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5BAA" w14:textId="77777777" w:rsidR="006E67F7" w:rsidRPr="00AE6740" w:rsidRDefault="006E67F7" w:rsidP="00B74028">
      <w:pPr>
        <w:rPr>
          <w:rFonts w:cs="Arial"/>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4867"/>
        <w:gridCol w:w="2410"/>
      </w:tblGrid>
      <w:tr w:rsidR="006E67F7" w:rsidRPr="00AE6740" w14:paraId="53F7DE5B" w14:textId="77777777" w:rsidTr="006E67F7">
        <w:trPr>
          <w:trHeight w:val="1248"/>
        </w:trPr>
        <w:tc>
          <w:tcPr>
            <w:tcW w:w="5000" w:type="pct"/>
            <w:gridSpan w:val="3"/>
            <w:tcBorders>
              <w:top w:val="single" w:sz="24" w:space="0" w:color="auto"/>
              <w:left w:val="nil"/>
              <w:bottom w:val="single" w:sz="24" w:space="0" w:color="auto"/>
              <w:right w:val="nil"/>
            </w:tcBorders>
          </w:tcPr>
          <w:p w14:paraId="5E6971CE" w14:textId="77777777" w:rsidR="006E67F7" w:rsidRPr="00AE6740" w:rsidRDefault="006E67F7" w:rsidP="00B74028">
            <w:pPr>
              <w:jc w:val="center"/>
              <w:rPr>
                <w:rFonts w:cs="Arial"/>
                <w:b/>
                <w:bCs/>
                <w:sz w:val="20"/>
                <w:szCs w:val="20"/>
              </w:rPr>
            </w:pPr>
          </w:p>
          <w:p w14:paraId="0E3FDF27" w14:textId="77777777" w:rsidR="006E67F7" w:rsidRPr="00AE6740" w:rsidRDefault="006E67F7" w:rsidP="00B74028">
            <w:pPr>
              <w:jc w:val="center"/>
              <w:rPr>
                <w:rFonts w:cs="Arial"/>
                <w:b/>
                <w:bCs/>
                <w:sz w:val="20"/>
                <w:szCs w:val="20"/>
              </w:rPr>
            </w:pPr>
            <w:r w:rsidRPr="00AE6740">
              <w:rPr>
                <w:rFonts w:cs="Arial"/>
                <w:b/>
                <w:bCs/>
                <w:sz w:val="20"/>
                <w:szCs w:val="20"/>
              </w:rPr>
              <w:t>ЕВРАЗИЙСКИЙ СОВЕТ ПО СТАНДАРТИЗАЦИИ, МЕТРОЛОГИИ И СЕРТИФИКАЦИИ</w:t>
            </w:r>
          </w:p>
          <w:p w14:paraId="6B460AB3" w14:textId="77777777" w:rsidR="0001497A" w:rsidRPr="00AE6740" w:rsidRDefault="006E67F7" w:rsidP="00B74028">
            <w:pPr>
              <w:jc w:val="center"/>
              <w:rPr>
                <w:rFonts w:cs="Arial"/>
                <w:b/>
                <w:bCs/>
                <w:sz w:val="20"/>
                <w:szCs w:val="20"/>
                <w:lang w:val="en-US"/>
              </w:rPr>
            </w:pPr>
            <w:r w:rsidRPr="00AE6740">
              <w:rPr>
                <w:rFonts w:cs="Arial"/>
                <w:b/>
                <w:bCs/>
                <w:sz w:val="20"/>
                <w:szCs w:val="20"/>
                <w:lang w:val="en-US"/>
              </w:rPr>
              <w:t>(</w:t>
            </w:r>
            <w:r w:rsidRPr="00AE6740">
              <w:rPr>
                <w:rFonts w:cs="Arial"/>
                <w:b/>
                <w:bCs/>
                <w:sz w:val="20"/>
                <w:szCs w:val="20"/>
              </w:rPr>
              <w:t>ЕАСС</w:t>
            </w:r>
            <w:r w:rsidRPr="00AE6740">
              <w:rPr>
                <w:rFonts w:cs="Arial"/>
                <w:b/>
                <w:bCs/>
                <w:sz w:val="20"/>
                <w:szCs w:val="20"/>
                <w:lang w:val="en-US"/>
              </w:rPr>
              <w:t>)</w:t>
            </w:r>
          </w:p>
          <w:p w14:paraId="6D6F1D87" w14:textId="4D87BC0D" w:rsidR="006E67F7" w:rsidRPr="00AE6740" w:rsidRDefault="006E67F7" w:rsidP="00B74028">
            <w:pPr>
              <w:jc w:val="center"/>
              <w:rPr>
                <w:rFonts w:cs="Arial"/>
                <w:b/>
                <w:bCs/>
                <w:sz w:val="20"/>
                <w:szCs w:val="20"/>
                <w:lang w:val="en-US"/>
              </w:rPr>
            </w:pPr>
          </w:p>
          <w:p w14:paraId="5ACCC4EB" w14:textId="77777777" w:rsidR="006E67F7" w:rsidRPr="00AE6740" w:rsidRDefault="006E67F7" w:rsidP="00B74028">
            <w:pPr>
              <w:jc w:val="center"/>
              <w:rPr>
                <w:rFonts w:cs="Arial"/>
                <w:b/>
                <w:bCs/>
                <w:sz w:val="20"/>
                <w:szCs w:val="20"/>
                <w:lang w:val="en-US"/>
              </w:rPr>
            </w:pPr>
            <w:r w:rsidRPr="00AE6740">
              <w:rPr>
                <w:rFonts w:cs="Arial"/>
                <w:b/>
                <w:bCs/>
                <w:sz w:val="20"/>
                <w:szCs w:val="20"/>
                <w:lang w:val="en-US"/>
              </w:rPr>
              <w:t>EURO-ASIAN COUNCIL FOR STANDARDIZATION, METROLOGY AND CERTIFICATION</w:t>
            </w:r>
          </w:p>
          <w:p w14:paraId="7CAB5564" w14:textId="77777777" w:rsidR="006E67F7" w:rsidRPr="00AE6740" w:rsidRDefault="006E67F7" w:rsidP="00B74028">
            <w:pPr>
              <w:jc w:val="center"/>
              <w:rPr>
                <w:rFonts w:cs="Arial"/>
                <w:b/>
                <w:bCs/>
                <w:spacing w:val="102"/>
              </w:rPr>
            </w:pPr>
            <w:r w:rsidRPr="00AE6740">
              <w:rPr>
                <w:rFonts w:cs="Arial"/>
                <w:b/>
                <w:bCs/>
                <w:sz w:val="20"/>
                <w:szCs w:val="20"/>
              </w:rPr>
              <w:t>(ЕАSC)</w:t>
            </w:r>
          </w:p>
        </w:tc>
      </w:tr>
      <w:tr w:rsidR="006E67F7" w:rsidRPr="00AE6740" w14:paraId="0AC67855" w14:textId="77777777" w:rsidTr="006E67F7">
        <w:trPr>
          <w:trHeight w:val="1081"/>
        </w:trPr>
        <w:tc>
          <w:tcPr>
            <w:tcW w:w="1225" w:type="pct"/>
            <w:tcBorders>
              <w:top w:val="single" w:sz="24" w:space="0" w:color="auto"/>
              <w:left w:val="nil"/>
              <w:bottom w:val="single" w:sz="24" w:space="0" w:color="auto"/>
              <w:right w:val="nil"/>
            </w:tcBorders>
          </w:tcPr>
          <w:p w14:paraId="60A8966E" w14:textId="77777777" w:rsidR="001C05EC" w:rsidRPr="00AE6740" w:rsidRDefault="001C05EC" w:rsidP="00B74028">
            <w:pPr>
              <w:rPr>
                <w:rFonts w:cs="Arial"/>
                <w:b/>
                <w:bCs/>
                <w:spacing w:val="102"/>
                <w:sz w:val="20"/>
                <w:szCs w:val="20"/>
              </w:rPr>
            </w:pPr>
          </w:p>
          <w:p w14:paraId="17031545" w14:textId="77777777" w:rsidR="006E67F7" w:rsidRPr="00AE6740" w:rsidRDefault="006E67F7" w:rsidP="00B74028">
            <w:pPr>
              <w:jc w:val="center"/>
              <w:rPr>
                <w:rFonts w:cs="Arial"/>
                <w:b/>
                <w:bCs/>
                <w:spacing w:val="102"/>
              </w:rPr>
            </w:pPr>
          </w:p>
        </w:tc>
        <w:tc>
          <w:tcPr>
            <w:tcW w:w="2525" w:type="pct"/>
            <w:tcBorders>
              <w:top w:val="single" w:sz="24" w:space="0" w:color="auto"/>
              <w:left w:val="nil"/>
              <w:bottom w:val="single" w:sz="24" w:space="0" w:color="auto"/>
              <w:right w:val="nil"/>
            </w:tcBorders>
          </w:tcPr>
          <w:p w14:paraId="3E9FE569" w14:textId="77777777" w:rsidR="001C05EC" w:rsidRPr="00AE6740" w:rsidRDefault="001C05EC" w:rsidP="00B74028">
            <w:pPr>
              <w:rPr>
                <w:rFonts w:cs="Arial"/>
                <w:b/>
                <w:bCs/>
                <w:spacing w:val="102"/>
              </w:rPr>
            </w:pPr>
          </w:p>
          <w:p w14:paraId="42466623" w14:textId="77777777" w:rsidR="001C05EC" w:rsidRPr="00AE6740" w:rsidRDefault="006E67F7" w:rsidP="00B74028">
            <w:pPr>
              <w:ind w:firstLine="0"/>
              <w:jc w:val="center"/>
              <w:rPr>
                <w:rFonts w:cs="Arial"/>
                <w:b/>
                <w:bCs/>
                <w:spacing w:val="58"/>
              </w:rPr>
            </w:pPr>
            <w:r w:rsidRPr="00AE6740">
              <w:rPr>
                <w:rFonts w:cs="Arial"/>
                <w:b/>
                <w:bCs/>
                <w:spacing w:val="58"/>
              </w:rPr>
              <w:t>МЕЖГОСУДАРСТВЕННЫЙ СТАНДАРТ</w:t>
            </w:r>
          </w:p>
          <w:p w14:paraId="04DDE7F3" w14:textId="1730B2C1" w:rsidR="006E67F7" w:rsidRPr="00AE6740" w:rsidRDefault="006E67F7" w:rsidP="00B74028">
            <w:pPr>
              <w:jc w:val="center"/>
              <w:rPr>
                <w:rFonts w:cs="Arial"/>
                <w:b/>
                <w:bCs/>
                <w:spacing w:val="102"/>
              </w:rPr>
            </w:pPr>
          </w:p>
        </w:tc>
        <w:tc>
          <w:tcPr>
            <w:tcW w:w="1250" w:type="pct"/>
            <w:tcBorders>
              <w:top w:val="single" w:sz="24" w:space="0" w:color="auto"/>
              <w:left w:val="nil"/>
              <w:bottom w:val="single" w:sz="24" w:space="0" w:color="auto"/>
              <w:right w:val="nil"/>
            </w:tcBorders>
          </w:tcPr>
          <w:p w14:paraId="428DA03D" w14:textId="77777777" w:rsidR="0001497A" w:rsidRPr="00AE6740" w:rsidRDefault="006E67F7" w:rsidP="00B74028">
            <w:pPr>
              <w:ind w:firstLine="0"/>
              <w:jc w:val="left"/>
              <w:rPr>
                <w:rFonts w:cs="Arial"/>
                <w:b/>
                <w:bCs/>
                <w:sz w:val="32"/>
                <w:szCs w:val="32"/>
              </w:rPr>
            </w:pPr>
            <w:r w:rsidRPr="00AE6740">
              <w:rPr>
                <w:rFonts w:cs="Arial"/>
                <w:b/>
                <w:bCs/>
                <w:sz w:val="32"/>
                <w:szCs w:val="32"/>
              </w:rPr>
              <w:t>ГОСТ</w:t>
            </w:r>
          </w:p>
          <w:p w14:paraId="667DF2C1" w14:textId="296D7172" w:rsidR="0001497A" w:rsidRPr="00AE6740" w:rsidRDefault="006E67F7" w:rsidP="00B74028">
            <w:pPr>
              <w:ind w:firstLine="0"/>
              <w:jc w:val="left"/>
              <w:rPr>
                <w:rFonts w:cs="Arial"/>
                <w:b/>
                <w:bCs/>
                <w:sz w:val="32"/>
                <w:szCs w:val="32"/>
              </w:rPr>
            </w:pPr>
            <w:r w:rsidRPr="00AE6740">
              <w:rPr>
                <w:rFonts w:cs="Arial"/>
                <w:b/>
                <w:bCs/>
                <w:sz w:val="32"/>
                <w:szCs w:val="32"/>
              </w:rPr>
              <w:t xml:space="preserve">ISO </w:t>
            </w:r>
            <w:r w:rsidR="007201BE" w:rsidRPr="00AE6740">
              <w:rPr>
                <w:rFonts w:cs="Arial"/>
                <w:b/>
                <w:bCs/>
                <w:sz w:val="32"/>
                <w:szCs w:val="32"/>
              </w:rPr>
              <w:t>17640</w:t>
            </w:r>
            <w:r w:rsidRPr="00AE6740">
              <w:rPr>
                <w:rFonts w:cs="Arial"/>
                <w:b/>
                <w:bCs/>
                <w:sz w:val="32"/>
                <w:szCs w:val="32"/>
              </w:rPr>
              <w:t>–</w:t>
            </w:r>
          </w:p>
          <w:p w14:paraId="47B87753" w14:textId="4E4920D9" w:rsidR="006E67F7" w:rsidRPr="00AE6740" w:rsidRDefault="006E67F7" w:rsidP="00B74028">
            <w:pPr>
              <w:ind w:left="317"/>
              <w:rPr>
                <w:rFonts w:cs="Arial"/>
                <w:b/>
                <w:bCs/>
                <w:sz w:val="32"/>
                <w:szCs w:val="32"/>
              </w:rPr>
            </w:pPr>
          </w:p>
        </w:tc>
      </w:tr>
    </w:tbl>
    <w:p w14:paraId="1F1324F9" w14:textId="6872B839" w:rsidR="001C05EC" w:rsidRPr="00AE6740" w:rsidRDefault="00FA2DB8" w:rsidP="00B74028">
      <w:pPr>
        <w:spacing w:before="2040"/>
        <w:ind w:firstLine="0"/>
        <w:jc w:val="center"/>
        <w:rPr>
          <w:rFonts w:cs="Arial"/>
          <w:b/>
          <w:sz w:val="28"/>
          <w:szCs w:val="28"/>
        </w:rPr>
      </w:pPr>
      <w:r w:rsidRPr="00AE6740">
        <w:rPr>
          <w:rFonts w:cs="Arial"/>
          <w:b/>
          <w:sz w:val="28"/>
          <w:szCs w:val="28"/>
        </w:rPr>
        <w:t>Контроль неразрушающий</w:t>
      </w:r>
      <w:r w:rsidR="007201BE" w:rsidRPr="00AE6740">
        <w:rPr>
          <w:rFonts w:cs="Arial"/>
          <w:b/>
          <w:sz w:val="28"/>
          <w:szCs w:val="28"/>
        </w:rPr>
        <w:t xml:space="preserve"> сварных соединений</w:t>
      </w:r>
    </w:p>
    <w:p w14:paraId="4E3AA88B" w14:textId="08B211E0" w:rsidR="001C05EC" w:rsidRPr="00AE6740" w:rsidRDefault="007201BE" w:rsidP="00B74028">
      <w:pPr>
        <w:spacing w:before="360" w:after="360"/>
        <w:ind w:firstLine="0"/>
        <w:jc w:val="center"/>
        <w:rPr>
          <w:rFonts w:cs="Arial"/>
          <w:b/>
          <w:sz w:val="28"/>
          <w:szCs w:val="28"/>
        </w:rPr>
      </w:pPr>
      <w:r w:rsidRPr="00AE6740">
        <w:rPr>
          <w:rFonts w:cs="Arial"/>
          <w:b/>
          <w:sz w:val="28"/>
          <w:szCs w:val="28"/>
        </w:rPr>
        <w:t>УЛЬТРАЗВУКОВОЙ КОНТРОЛЬ</w:t>
      </w:r>
    </w:p>
    <w:p w14:paraId="6783CFC8" w14:textId="44D94DED" w:rsidR="0043013D" w:rsidRPr="00AE6740" w:rsidRDefault="007201BE" w:rsidP="007C21BF">
      <w:pPr>
        <w:spacing w:before="360" w:after="360"/>
        <w:ind w:firstLine="0"/>
        <w:jc w:val="center"/>
        <w:rPr>
          <w:rFonts w:cs="Arial"/>
          <w:b/>
          <w:sz w:val="28"/>
          <w:szCs w:val="28"/>
        </w:rPr>
      </w:pPr>
      <w:r w:rsidRPr="00AE6740">
        <w:rPr>
          <w:rFonts w:cs="Arial"/>
          <w:b/>
          <w:sz w:val="28"/>
          <w:szCs w:val="28"/>
        </w:rPr>
        <w:t>Методы, уровни контроля и оценка</w:t>
      </w:r>
    </w:p>
    <w:p w14:paraId="48A6752E" w14:textId="6279F737" w:rsidR="001C05EC" w:rsidRPr="00AE6740" w:rsidRDefault="00FA2DB8" w:rsidP="00B74028">
      <w:pPr>
        <w:ind w:firstLine="0"/>
        <w:jc w:val="center"/>
        <w:rPr>
          <w:rFonts w:cs="Arial"/>
          <w:i/>
          <w:sz w:val="28"/>
          <w:szCs w:val="28"/>
        </w:rPr>
      </w:pPr>
      <w:r w:rsidRPr="00AE6740">
        <w:rPr>
          <w:rFonts w:cs="Arial"/>
          <w:i/>
          <w:sz w:val="28"/>
          <w:szCs w:val="28"/>
        </w:rPr>
        <w:t xml:space="preserve">(ISO </w:t>
      </w:r>
      <w:r w:rsidR="007201BE" w:rsidRPr="00AE6740">
        <w:rPr>
          <w:rFonts w:cs="Arial"/>
          <w:i/>
          <w:sz w:val="28"/>
          <w:szCs w:val="28"/>
        </w:rPr>
        <w:t>17640</w:t>
      </w:r>
      <w:r w:rsidRPr="00AE6740">
        <w:rPr>
          <w:rFonts w:cs="Arial"/>
          <w:i/>
          <w:sz w:val="28"/>
          <w:szCs w:val="28"/>
        </w:rPr>
        <w:t>:201</w:t>
      </w:r>
      <w:r w:rsidR="007201BE" w:rsidRPr="00AE6740">
        <w:rPr>
          <w:rFonts w:cs="Arial"/>
          <w:i/>
          <w:sz w:val="28"/>
          <w:szCs w:val="28"/>
        </w:rPr>
        <w:t>8</w:t>
      </w:r>
      <w:r w:rsidRPr="00AE6740">
        <w:rPr>
          <w:rFonts w:cs="Arial"/>
          <w:i/>
          <w:sz w:val="28"/>
          <w:szCs w:val="28"/>
        </w:rPr>
        <w:t>, IDT)</w:t>
      </w:r>
    </w:p>
    <w:p w14:paraId="345EB94E" w14:textId="77777777" w:rsidR="0001497A" w:rsidRPr="00AE6740" w:rsidRDefault="00531D72" w:rsidP="00B74028">
      <w:pPr>
        <w:spacing w:before="4000"/>
        <w:ind w:firstLine="0"/>
        <w:rPr>
          <w:rFonts w:cs="Arial"/>
          <w:b/>
          <w:szCs w:val="24"/>
        </w:rPr>
      </w:pPr>
      <w:r w:rsidRPr="00AE6740">
        <w:rPr>
          <w:rFonts w:cs="Arial"/>
          <w:b/>
          <w:szCs w:val="24"/>
        </w:rPr>
        <w:t>Настоящий проект стандарта не подлежит применению до его принятия</w:t>
      </w:r>
    </w:p>
    <w:p w14:paraId="2C42A973" w14:textId="77777777" w:rsidR="0001497A" w:rsidRPr="00AE6740" w:rsidRDefault="00FA2DB8" w:rsidP="00B74028">
      <w:pPr>
        <w:ind w:firstLine="0"/>
        <w:jc w:val="center"/>
        <w:rPr>
          <w:rFonts w:cs="Arial"/>
          <w:b/>
          <w:szCs w:val="24"/>
        </w:rPr>
      </w:pPr>
      <w:r w:rsidRPr="00AE6740">
        <w:rPr>
          <w:rFonts w:cs="Arial"/>
          <w:b/>
          <w:szCs w:val="24"/>
        </w:rPr>
        <w:t>Комитет технического регулирования и метрологии</w:t>
      </w:r>
    </w:p>
    <w:p w14:paraId="7A854E7B" w14:textId="77777777" w:rsidR="0001497A" w:rsidRPr="00AE6740" w:rsidRDefault="00BF33BC" w:rsidP="00B74028">
      <w:pPr>
        <w:ind w:firstLine="0"/>
        <w:jc w:val="center"/>
        <w:rPr>
          <w:rFonts w:cs="Arial"/>
          <w:b/>
          <w:szCs w:val="24"/>
        </w:rPr>
      </w:pPr>
      <w:r w:rsidRPr="00AE6740">
        <w:rPr>
          <w:rFonts w:cs="Arial"/>
          <w:b/>
          <w:szCs w:val="24"/>
        </w:rPr>
        <w:t xml:space="preserve">Министерства торговли и интеграции </w:t>
      </w:r>
      <w:r w:rsidR="00FA2DB8" w:rsidRPr="00AE6740">
        <w:rPr>
          <w:rFonts w:cs="Arial"/>
          <w:b/>
          <w:szCs w:val="24"/>
        </w:rPr>
        <w:t>Республики Казахстан</w:t>
      </w:r>
    </w:p>
    <w:p w14:paraId="0E93E6F5" w14:textId="146B7C1E" w:rsidR="0012309B" w:rsidRPr="00AE6740" w:rsidRDefault="00FA2DB8" w:rsidP="00B74028">
      <w:pPr>
        <w:ind w:firstLine="0"/>
        <w:jc w:val="center"/>
        <w:rPr>
          <w:rFonts w:cs="Arial"/>
          <w:b/>
          <w:szCs w:val="24"/>
        </w:rPr>
      </w:pPr>
      <w:r w:rsidRPr="00AE6740">
        <w:rPr>
          <w:rFonts w:cs="Arial"/>
          <w:b/>
          <w:szCs w:val="24"/>
        </w:rPr>
        <w:t>(Госстандарт)</w:t>
      </w:r>
    </w:p>
    <w:p w14:paraId="42C3F25D" w14:textId="77777777" w:rsidR="00672069" w:rsidRPr="00AE6740" w:rsidRDefault="00672069" w:rsidP="00B74028">
      <w:pPr>
        <w:ind w:firstLine="0"/>
        <w:jc w:val="center"/>
        <w:rPr>
          <w:rFonts w:cs="Arial"/>
          <w:b/>
          <w:szCs w:val="24"/>
        </w:rPr>
      </w:pPr>
    </w:p>
    <w:p w14:paraId="0D1C186B" w14:textId="3B783B9E" w:rsidR="00BF33BC" w:rsidRPr="00AE6740" w:rsidRDefault="005548D5" w:rsidP="00B74028">
      <w:pPr>
        <w:ind w:firstLine="0"/>
        <w:jc w:val="center"/>
        <w:rPr>
          <w:rFonts w:cs="Arial"/>
          <w:b/>
          <w:szCs w:val="24"/>
        </w:rPr>
      </w:pPr>
      <w:proofErr w:type="spellStart"/>
      <w:r w:rsidRPr="00AE6740">
        <w:rPr>
          <w:rFonts w:cs="Arial"/>
          <w:b/>
          <w:szCs w:val="24"/>
        </w:rPr>
        <w:t>Нур</w:t>
      </w:r>
      <w:proofErr w:type="spellEnd"/>
      <w:r w:rsidRPr="00AE6740">
        <w:rPr>
          <w:rFonts w:cs="Arial"/>
          <w:b/>
          <w:szCs w:val="24"/>
        </w:rPr>
        <w:t>-Султан</w:t>
      </w:r>
    </w:p>
    <w:p w14:paraId="09E16F41" w14:textId="77777777" w:rsidR="00A45F5E" w:rsidRPr="00AE6740" w:rsidRDefault="00A45F5E" w:rsidP="00B74028">
      <w:pPr>
        <w:ind w:firstLine="0"/>
        <w:jc w:val="center"/>
        <w:rPr>
          <w:rFonts w:cs="Arial"/>
          <w:b/>
          <w:szCs w:val="24"/>
        </w:rPr>
      </w:pPr>
    </w:p>
    <w:p w14:paraId="2875D4CD" w14:textId="77777777" w:rsidR="00A45F5E" w:rsidRPr="00AE6740" w:rsidRDefault="00A45F5E" w:rsidP="00B74028">
      <w:pPr>
        <w:spacing w:after="5"/>
        <w:ind w:right="-1" w:firstLine="0"/>
        <w:jc w:val="center"/>
        <w:rPr>
          <w:rFonts w:cs="Arial"/>
          <w:b/>
          <w:szCs w:val="24"/>
        </w:rPr>
        <w:sectPr w:rsidR="00A45F5E" w:rsidRPr="00AE6740" w:rsidSect="001A213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fmt="upperRoman"/>
          <w:cols w:space="720"/>
          <w:titlePg/>
          <w:docGrid w:linePitch="326"/>
        </w:sectPr>
      </w:pPr>
    </w:p>
    <w:p w14:paraId="6720BEBD" w14:textId="77777777" w:rsidR="0001497A" w:rsidRPr="00AE6740" w:rsidRDefault="0001497A" w:rsidP="00B74028">
      <w:pPr>
        <w:ind w:left="269" w:right="9"/>
        <w:rPr>
          <w:rFonts w:cs="Arial"/>
          <w:szCs w:val="24"/>
        </w:rPr>
      </w:pPr>
    </w:p>
    <w:p w14:paraId="5B8FBB8D" w14:textId="77777777" w:rsidR="00F70E56" w:rsidRPr="00AE6740" w:rsidRDefault="00FA2DB8" w:rsidP="00672069">
      <w:pPr>
        <w:pStyle w:val="1"/>
        <w:jc w:val="center"/>
        <w:rPr>
          <w:rFonts w:cs="Arial"/>
        </w:rPr>
      </w:pPr>
      <w:bookmarkStart w:id="0" w:name="_Toc36121325"/>
      <w:bookmarkStart w:id="1" w:name="_Toc36122213"/>
      <w:bookmarkStart w:id="2" w:name="_Toc36122263"/>
      <w:bookmarkStart w:id="3" w:name="_Toc36574184"/>
      <w:bookmarkStart w:id="4" w:name="_Toc36574252"/>
      <w:r w:rsidRPr="00AE6740">
        <w:rPr>
          <w:rFonts w:cs="Arial"/>
        </w:rPr>
        <w:t>Предисловие</w:t>
      </w:r>
      <w:bookmarkEnd w:id="0"/>
      <w:bookmarkEnd w:id="1"/>
      <w:bookmarkEnd w:id="2"/>
      <w:bookmarkEnd w:id="3"/>
      <w:bookmarkEnd w:id="4"/>
    </w:p>
    <w:p w14:paraId="06DA41C4" w14:textId="77777777" w:rsidR="005548D5" w:rsidRPr="00AE6740" w:rsidRDefault="005548D5" w:rsidP="00B74028">
      <w:pPr>
        <w:rPr>
          <w:rFonts w:cs="Arial"/>
          <w:szCs w:val="24"/>
          <w:shd w:val="clear" w:color="auto" w:fill="FFFFFF"/>
        </w:rPr>
      </w:pPr>
      <w:r w:rsidRPr="00AE6740">
        <w:rPr>
          <w:rFonts w:cs="Arial"/>
          <w:szCs w:val="24"/>
          <w:shd w:val="clear" w:color="auto" w:fill="FFFFFF"/>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19AA6E" w14:textId="77777777" w:rsidR="00F70E56" w:rsidRPr="00AE6740" w:rsidRDefault="005548D5" w:rsidP="00B74028">
      <w:pPr>
        <w:rPr>
          <w:rFonts w:cs="Arial"/>
          <w:szCs w:val="24"/>
        </w:rPr>
      </w:pPr>
      <w:r w:rsidRPr="00AE6740">
        <w:rPr>
          <w:rFonts w:cs="Arial"/>
          <w:szCs w:val="24"/>
          <w:shd w:val="clear" w:color="auto" w:fill="FFFFFF"/>
        </w:rPr>
        <w:t xml:space="preserve">Цели, основные принципы и общие правила проведения работ по межгосударственной стандартизации установлены </w:t>
      </w:r>
      <w:r w:rsidRPr="00AE6740">
        <w:rPr>
          <w:rFonts w:cs="Arial"/>
          <w:spacing w:val="2"/>
          <w:szCs w:val="24"/>
          <w:shd w:val="clear" w:color="auto" w:fill="FFFFFF"/>
        </w:rPr>
        <w:t>ГОСТ 1.0 «</w:t>
      </w:r>
      <w:r w:rsidRPr="00AE6740">
        <w:rPr>
          <w:rFonts w:cs="Arial"/>
          <w:szCs w:val="24"/>
          <w:shd w:val="clear" w:color="auto" w:fill="FFFFFF"/>
        </w:rPr>
        <w:t xml:space="preserve">Межгосударственная система стандартизации. Основные положения» и </w:t>
      </w:r>
      <w:r w:rsidRPr="00AE6740">
        <w:rPr>
          <w:rFonts w:cs="Arial"/>
          <w:spacing w:val="2"/>
          <w:szCs w:val="24"/>
          <w:shd w:val="clear" w:color="auto" w:fill="FFFFFF"/>
        </w:rPr>
        <w:t>ГОСТ 1.2</w:t>
      </w:r>
      <w:r w:rsidRPr="00AE6740">
        <w:rPr>
          <w:rFonts w:cs="Arial"/>
          <w:szCs w:val="24"/>
          <w:shd w:val="clear" w:color="auto" w:fill="FFFFFF"/>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AE6740">
        <w:rPr>
          <w:rFonts w:cs="Arial"/>
          <w:szCs w:val="24"/>
        </w:rPr>
        <w:t>.</w:t>
      </w:r>
    </w:p>
    <w:p w14:paraId="39AC40F0" w14:textId="77777777" w:rsidR="00103689" w:rsidRPr="00AE6740" w:rsidRDefault="00103689" w:rsidP="00B74028">
      <w:pPr>
        <w:autoSpaceDE w:val="0"/>
        <w:autoSpaceDN w:val="0"/>
        <w:adjustRightInd w:val="0"/>
        <w:rPr>
          <w:rFonts w:cs="Arial"/>
          <w:b/>
          <w:szCs w:val="24"/>
        </w:rPr>
      </w:pPr>
    </w:p>
    <w:p w14:paraId="2043FE26" w14:textId="77777777" w:rsidR="00103689" w:rsidRPr="00AE6740" w:rsidRDefault="00103689" w:rsidP="00B74028">
      <w:pPr>
        <w:autoSpaceDE w:val="0"/>
        <w:autoSpaceDN w:val="0"/>
        <w:adjustRightInd w:val="0"/>
        <w:rPr>
          <w:rFonts w:cs="Arial"/>
        </w:rPr>
      </w:pPr>
      <w:r w:rsidRPr="00AE6740">
        <w:rPr>
          <w:rFonts w:cs="Arial"/>
          <w:szCs w:val="24"/>
        </w:rPr>
        <w:t xml:space="preserve">1 </w:t>
      </w:r>
      <w:r w:rsidR="00FA2DB8" w:rsidRPr="00AE6740">
        <w:rPr>
          <w:rFonts w:cs="Arial"/>
          <w:szCs w:val="24"/>
        </w:rPr>
        <w:t xml:space="preserve">ПОДГОТОВЛЕН </w:t>
      </w:r>
      <w:r w:rsidRPr="00AE6740">
        <w:rPr>
          <w:rFonts w:cs="Arial"/>
          <w:shd w:val="clear" w:color="auto" w:fill="FFFFFF"/>
        </w:rPr>
        <w:t xml:space="preserve">РГП на ПХВ «Казахстанский институт стандартизации и сертификации» Комитета технического регулирования и метрологии Министерства торговли и интеграции Республики Казахстан </w:t>
      </w:r>
      <w:r w:rsidRPr="00AE6740">
        <w:rPr>
          <w:rFonts w:cs="Arial"/>
        </w:rPr>
        <w:t>на основе собственного перевода на русский язык англоязычной версии стандарта, указанного в пункте 4</w:t>
      </w:r>
    </w:p>
    <w:p w14:paraId="6B79ABCD" w14:textId="77777777" w:rsidR="00EC2DC5" w:rsidRPr="00AE6740" w:rsidRDefault="00EC2DC5" w:rsidP="00B74028">
      <w:pPr>
        <w:autoSpaceDE w:val="0"/>
        <w:autoSpaceDN w:val="0"/>
        <w:adjustRightInd w:val="0"/>
        <w:rPr>
          <w:rFonts w:cs="Arial"/>
        </w:rPr>
      </w:pPr>
    </w:p>
    <w:p w14:paraId="35C0D9EC" w14:textId="77777777" w:rsidR="00103689" w:rsidRPr="00AE6740" w:rsidRDefault="00103689" w:rsidP="00B74028">
      <w:pPr>
        <w:autoSpaceDE w:val="0"/>
        <w:autoSpaceDN w:val="0"/>
        <w:adjustRightInd w:val="0"/>
        <w:rPr>
          <w:rFonts w:cs="Arial"/>
          <w:szCs w:val="24"/>
        </w:rPr>
      </w:pPr>
      <w:r w:rsidRPr="00AE6740">
        <w:rPr>
          <w:rFonts w:cs="Arial"/>
          <w:szCs w:val="24"/>
        </w:rPr>
        <w:t>2 ВНЕСЕН Межгосударственным техническим комитетом по стандартизации МТК 515 «Неразрушающий контроль»</w:t>
      </w:r>
    </w:p>
    <w:p w14:paraId="427515B7" w14:textId="77777777" w:rsidR="00EC2DC5" w:rsidRPr="00AE6740" w:rsidRDefault="00EC2DC5" w:rsidP="00B74028">
      <w:pPr>
        <w:autoSpaceDE w:val="0"/>
        <w:autoSpaceDN w:val="0"/>
        <w:adjustRightInd w:val="0"/>
        <w:rPr>
          <w:rFonts w:cs="Arial"/>
          <w:shd w:val="clear" w:color="auto" w:fill="FFFFFF"/>
        </w:rPr>
      </w:pPr>
    </w:p>
    <w:p w14:paraId="20CEE54C" w14:textId="03C8AC19" w:rsidR="00C96DCC" w:rsidRPr="00AE6740" w:rsidRDefault="00C96DCC" w:rsidP="00B74028">
      <w:pPr>
        <w:widowControl w:val="0"/>
        <w:autoSpaceDE w:val="0"/>
        <w:autoSpaceDN w:val="0"/>
        <w:spacing w:after="100" w:afterAutospacing="1"/>
        <w:ind w:firstLine="567"/>
        <w:rPr>
          <w:rFonts w:cs="Arial"/>
          <w:snapToGrid w:val="0"/>
        </w:rPr>
      </w:pPr>
      <w:r w:rsidRPr="00AE6740">
        <w:rPr>
          <w:rFonts w:cs="Arial"/>
          <w:snapToGrid w:val="0"/>
        </w:rPr>
        <w:t>3 ПРИНЯТ Евразийским советом по стандартизации, метрологии и сертификации (протокол от</w:t>
      </w:r>
      <w:r w:rsidR="00BE679F" w:rsidRPr="00AE6740">
        <w:rPr>
          <w:rFonts w:cs="Arial"/>
          <w:snapToGrid w:val="0"/>
        </w:rPr>
        <w:t xml:space="preserve"> </w:t>
      </w:r>
      <w:r w:rsidRPr="00AE6740">
        <w:rPr>
          <w:rFonts w:cs="Arial"/>
          <w:snapToGrid w:val="0"/>
        </w:rPr>
        <w:t>г. N</w:t>
      </w:r>
      <w:r w:rsidR="00BE679F" w:rsidRPr="00AE6740">
        <w:rPr>
          <w:rFonts w:cs="Arial"/>
          <w:snapToGrid w:val="0"/>
        </w:rPr>
        <w:t xml:space="preserve"> </w:t>
      </w:r>
      <w:r w:rsidRPr="00AE6740">
        <w:rPr>
          <w:rFonts w:cs="Arial"/>
          <w:snapToGrid w:val="0"/>
        </w:rPr>
        <w:t>)</w:t>
      </w:r>
    </w:p>
    <w:p w14:paraId="3C3F69F4" w14:textId="77777777" w:rsidR="00C96DCC" w:rsidRPr="00AE6740" w:rsidRDefault="00C96DCC" w:rsidP="00B74028">
      <w:pPr>
        <w:widowControl w:val="0"/>
        <w:autoSpaceDE w:val="0"/>
        <w:autoSpaceDN w:val="0"/>
        <w:ind w:firstLine="567"/>
        <w:rPr>
          <w:rFonts w:cs="Arial"/>
          <w:snapToGrid w:val="0"/>
        </w:rPr>
      </w:pPr>
      <w:r w:rsidRPr="00AE6740">
        <w:rPr>
          <w:rFonts w:cs="Arial"/>
          <w:snapToGrid w:val="0"/>
        </w:rPr>
        <w:t>За принятие проголосовали:</w:t>
      </w:r>
    </w:p>
    <w:p w14:paraId="67D08B35" w14:textId="77777777" w:rsidR="00C96DCC" w:rsidRPr="00AE6740" w:rsidRDefault="00C96DCC" w:rsidP="00B74028">
      <w:pPr>
        <w:widowControl w:val="0"/>
        <w:tabs>
          <w:tab w:val="left" w:pos="993"/>
        </w:tabs>
        <w:ind w:left="567"/>
        <w:rPr>
          <w:rFonts w:cs="Arial"/>
        </w:rPr>
      </w:pPr>
    </w:p>
    <w:tbl>
      <w:tblPr>
        <w:tblW w:w="902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2268"/>
        <w:gridCol w:w="4457"/>
      </w:tblGrid>
      <w:tr w:rsidR="00C96DCC" w:rsidRPr="00AE6740" w14:paraId="6B0D3273" w14:textId="77777777" w:rsidTr="00C96DCC">
        <w:trPr>
          <w:trHeight w:val="457"/>
        </w:trPr>
        <w:tc>
          <w:tcPr>
            <w:tcW w:w="2296" w:type="dxa"/>
            <w:vAlign w:val="center"/>
          </w:tcPr>
          <w:p w14:paraId="46795ABA" w14:textId="77777777" w:rsidR="00C96DCC" w:rsidRPr="00AE6740" w:rsidRDefault="00C96DCC" w:rsidP="00B74028">
            <w:pPr>
              <w:widowControl w:val="0"/>
              <w:autoSpaceDE w:val="0"/>
              <w:autoSpaceDN w:val="0"/>
              <w:ind w:right="-108" w:firstLine="0"/>
              <w:jc w:val="center"/>
              <w:rPr>
                <w:rFonts w:cs="Arial"/>
                <w:snapToGrid w:val="0"/>
                <w:sz w:val="22"/>
              </w:rPr>
            </w:pPr>
          </w:p>
          <w:p w14:paraId="389A6FAE" w14:textId="77777777" w:rsidR="00C96DCC" w:rsidRPr="00AE6740" w:rsidRDefault="00C96DCC" w:rsidP="00B74028">
            <w:pPr>
              <w:widowControl w:val="0"/>
              <w:autoSpaceDE w:val="0"/>
              <w:autoSpaceDN w:val="0"/>
              <w:ind w:right="-108" w:firstLine="0"/>
              <w:jc w:val="center"/>
              <w:rPr>
                <w:rFonts w:cs="Arial"/>
                <w:snapToGrid w:val="0"/>
                <w:sz w:val="22"/>
              </w:rPr>
            </w:pPr>
            <w:r w:rsidRPr="00AE6740">
              <w:rPr>
                <w:rFonts w:cs="Arial"/>
                <w:snapToGrid w:val="0"/>
                <w:sz w:val="22"/>
              </w:rPr>
              <w:t>Краткое наименование страны по МК (ИСО 3166) 004–97</w:t>
            </w:r>
          </w:p>
          <w:p w14:paraId="17BB4573" w14:textId="77777777" w:rsidR="00C96DCC" w:rsidRPr="00AE6740" w:rsidRDefault="00C96DCC" w:rsidP="00B74028">
            <w:pPr>
              <w:widowControl w:val="0"/>
              <w:autoSpaceDE w:val="0"/>
              <w:autoSpaceDN w:val="0"/>
              <w:jc w:val="center"/>
              <w:rPr>
                <w:rFonts w:cs="Arial"/>
                <w:snapToGrid w:val="0"/>
                <w:sz w:val="22"/>
              </w:rPr>
            </w:pPr>
          </w:p>
        </w:tc>
        <w:tc>
          <w:tcPr>
            <w:tcW w:w="2268" w:type="dxa"/>
            <w:vAlign w:val="center"/>
          </w:tcPr>
          <w:p w14:paraId="0663FB16" w14:textId="77777777" w:rsidR="00C96DCC" w:rsidRPr="00AE6740" w:rsidRDefault="00C96DCC" w:rsidP="00B74028">
            <w:pPr>
              <w:widowControl w:val="0"/>
              <w:autoSpaceDE w:val="0"/>
              <w:autoSpaceDN w:val="0"/>
              <w:ind w:firstLine="0"/>
              <w:jc w:val="center"/>
              <w:rPr>
                <w:rFonts w:cs="Arial"/>
                <w:snapToGrid w:val="0"/>
                <w:sz w:val="22"/>
              </w:rPr>
            </w:pPr>
            <w:r w:rsidRPr="00AE6740">
              <w:rPr>
                <w:rFonts w:cs="Arial"/>
                <w:snapToGrid w:val="0"/>
                <w:sz w:val="22"/>
              </w:rPr>
              <w:t>Код страны по МК (ИСО 3166) 004–97</w:t>
            </w:r>
          </w:p>
        </w:tc>
        <w:tc>
          <w:tcPr>
            <w:tcW w:w="4457" w:type="dxa"/>
            <w:vAlign w:val="center"/>
          </w:tcPr>
          <w:p w14:paraId="44A43835" w14:textId="77777777" w:rsidR="00C96DCC" w:rsidRPr="00AE6740" w:rsidRDefault="00C96DCC" w:rsidP="00B74028">
            <w:pPr>
              <w:widowControl w:val="0"/>
              <w:autoSpaceDE w:val="0"/>
              <w:autoSpaceDN w:val="0"/>
              <w:ind w:firstLine="0"/>
              <w:rPr>
                <w:rFonts w:cs="Arial"/>
                <w:snapToGrid w:val="0"/>
                <w:sz w:val="22"/>
              </w:rPr>
            </w:pPr>
            <w:r w:rsidRPr="00AE6740">
              <w:rPr>
                <w:rFonts w:cs="Arial"/>
                <w:snapToGrid w:val="0"/>
                <w:sz w:val="22"/>
              </w:rPr>
              <w:t>Сокращенное наименование национального органа по стандартизации</w:t>
            </w:r>
          </w:p>
        </w:tc>
      </w:tr>
      <w:tr w:rsidR="00C96DCC" w:rsidRPr="00AE6740" w14:paraId="3B425DB3" w14:textId="77777777" w:rsidTr="00C96DCC">
        <w:tc>
          <w:tcPr>
            <w:tcW w:w="2296" w:type="dxa"/>
          </w:tcPr>
          <w:p w14:paraId="745566E0"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Беларусь</w:t>
            </w:r>
          </w:p>
        </w:tc>
        <w:tc>
          <w:tcPr>
            <w:tcW w:w="2268" w:type="dxa"/>
          </w:tcPr>
          <w:p w14:paraId="0B589E62" w14:textId="77777777" w:rsidR="00C96DCC" w:rsidRPr="00AE6740" w:rsidRDefault="00C96DCC" w:rsidP="00B74028">
            <w:pPr>
              <w:widowControl w:val="0"/>
              <w:autoSpaceDE w:val="0"/>
              <w:autoSpaceDN w:val="0"/>
              <w:ind w:right="-108" w:firstLine="0"/>
              <w:jc w:val="center"/>
              <w:rPr>
                <w:rFonts w:cs="Arial"/>
                <w:sz w:val="22"/>
              </w:rPr>
            </w:pPr>
            <w:r w:rsidRPr="00AE6740">
              <w:rPr>
                <w:rFonts w:cs="Arial"/>
                <w:sz w:val="22"/>
              </w:rPr>
              <w:t>BY</w:t>
            </w:r>
          </w:p>
        </w:tc>
        <w:tc>
          <w:tcPr>
            <w:tcW w:w="4457" w:type="dxa"/>
          </w:tcPr>
          <w:p w14:paraId="61C0C494"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Госстандарт Беларуси</w:t>
            </w:r>
          </w:p>
        </w:tc>
      </w:tr>
      <w:tr w:rsidR="00C96DCC" w:rsidRPr="00AE6740" w14:paraId="38211E22" w14:textId="77777777" w:rsidTr="00C96DCC">
        <w:tc>
          <w:tcPr>
            <w:tcW w:w="2296" w:type="dxa"/>
          </w:tcPr>
          <w:p w14:paraId="7C116022"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Казахстан</w:t>
            </w:r>
          </w:p>
        </w:tc>
        <w:tc>
          <w:tcPr>
            <w:tcW w:w="2268" w:type="dxa"/>
          </w:tcPr>
          <w:p w14:paraId="41A1FCD3" w14:textId="77777777" w:rsidR="00C96DCC" w:rsidRPr="00AE6740" w:rsidRDefault="00C96DCC" w:rsidP="00B74028">
            <w:pPr>
              <w:widowControl w:val="0"/>
              <w:autoSpaceDE w:val="0"/>
              <w:autoSpaceDN w:val="0"/>
              <w:ind w:right="-108" w:firstLine="0"/>
              <w:jc w:val="center"/>
              <w:rPr>
                <w:rFonts w:cs="Arial"/>
                <w:sz w:val="22"/>
              </w:rPr>
            </w:pPr>
            <w:r w:rsidRPr="00AE6740">
              <w:rPr>
                <w:rFonts w:cs="Arial"/>
                <w:sz w:val="22"/>
              </w:rPr>
              <w:t>KZ</w:t>
            </w:r>
          </w:p>
        </w:tc>
        <w:tc>
          <w:tcPr>
            <w:tcW w:w="4457" w:type="dxa"/>
          </w:tcPr>
          <w:p w14:paraId="7E6D09E2"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r w:rsidRPr="00AE6740">
              <w:rPr>
                <w:rFonts w:cs="Arial"/>
                <w:spacing w:val="2"/>
                <w:sz w:val="22"/>
                <w:shd w:val="clear" w:color="auto" w:fill="FFFFFF"/>
              </w:rPr>
              <w:t>Госстандарт Республики Казахстан</w:t>
            </w:r>
          </w:p>
        </w:tc>
      </w:tr>
      <w:tr w:rsidR="00C96DCC" w:rsidRPr="00AE6740" w14:paraId="66951753" w14:textId="77777777" w:rsidTr="00C96DCC">
        <w:tc>
          <w:tcPr>
            <w:tcW w:w="2296" w:type="dxa"/>
          </w:tcPr>
          <w:p w14:paraId="698DE214"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Киргизия</w:t>
            </w:r>
          </w:p>
        </w:tc>
        <w:tc>
          <w:tcPr>
            <w:tcW w:w="2268" w:type="dxa"/>
          </w:tcPr>
          <w:p w14:paraId="03271068" w14:textId="77777777" w:rsidR="00C96DCC" w:rsidRPr="00AE6740" w:rsidRDefault="00C96DCC" w:rsidP="00B74028">
            <w:pPr>
              <w:widowControl w:val="0"/>
              <w:autoSpaceDE w:val="0"/>
              <w:autoSpaceDN w:val="0"/>
              <w:ind w:right="-108" w:firstLine="0"/>
              <w:jc w:val="center"/>
              <w:rPr>
                <w:rFonts w:cs="Arial"/>
                <w:sz w:val="22"/>
              </w:rPr>
            </w:pPr>
            <w:r w:rsidRPr="00AE6740">
              <w:rPr>
                <w:rFonts w:cs="Arial"/>
                <w:sz w:val="22"/>
              </w:rPr>
              <w:t>KG</w:t>
            </w:r>
          </w:p>
        </w:tc>
        <w:tc>
          <w:tcPr>
            <w:tcW w:w="4457" w:type="dxa"/>
          </w:tcPr>
          <w:p w14:paraId="0CAD11EB"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proofErr w:type="spellStart"/>
            <w:r w:rsidRPr="00AE6740">
              <w:rPr>
                <w:rFonts w:cs="Arial"/>
                <w:spacing w:val="2"/>
                <w:sz w:val="22"/>
                <w:shd w:val="clear" w:color="auto" w:fill="FFFFFF"/>
              </w:rPr>
              <w:t>Кыргызстандарт</w:t>
            </w:r>
            <w:proofErr w:type="spellEnd"/>
          </w:p>
        </w:tc>
      </w:tr>
      <w:tr w:rsidR="00C96DCC" w:rsidRPr="00AE6740" w14:paraId="689F7A54" w14:textId="77777777" w:rsidTr="00C96DCC">
        <w:tc>
          <w:tcPr>
            <w:tcW w:w="2296" w:type="dxa"/>
          </w:tcPr>
          <w:p w14:paraId="00ACA968"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Таджикистан</w:t>
            </w:r>
          </w:p>
        </w:tc>
        <w:tc>
          <w:tcPr>
            <w:tcW w:w="2268" w:type="dxa"/>
          </w:tcPr>
          <w:p w14:paraId="7AEBB24D" w14:textId="77777777" w:rsidR="00C96DCC" w:rsidRPr="00AE6740" w:rsidRDefault="00C96DCC" w:rsidP="00B74028">
            <w:pPr>
              <w:widowControl w:val="0"/>
              <w:autoSpaceDE w:val="0"/>
              <w:autoSpaceDN w:val="0"/>
              <w:ind w:right="-108" w:firstLine="0"/>
              <w:jc w:val="center"/>
              <w:rPr>
                <w:rFonts w:cs="Arial"/>
                <w:sz w:val="22"/>
              </w:rPr>
            </w:pPr>
            <w:r w:rsidRPr="00AE6740">
              <w:rPr>
                <w:rFonts w:cs="Arial"/>
                <w:sz w:val="22"/>
              </w:rPr>
              <w:t>TJ</w:t>
            </w:r>
          </w:p>
        </w:tc>
        <w:tc>
          <w:tcPr>
            <w:tcW w:w="4457" w:type="dxa"/>
          </w:tcPr>
          <w:p w14:paraId="3F2424AB"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proofErr w:type="spellStart"/>
            <w:r w:rsidRPr="00AE6740">
              <w:rPr>
                <w:rFonts w:cs="Arial"/>
                <w:spacing w:val="2"/>
                <w:sz w:val="22"/>
                <w:shd w:val="clear" w:color="auto" w:fill="FFFFFF"/>
              </w:rPr>
              <w:t>Таджикгосстандарт</w:t>
            </w:r>
            <w:proofErr w:type="spellEnd"/>
          </w:p>
        </w:tc>
      </w:tr>
      <w:tr w:rsidR="001C6410" w:rsidRPr="00AE6740" w14:paraId="3DD8C3DB" w14:textId="77777777" w:rsidTr="00A45F5E">
        <w:tc>
          <w:tcPr>
            <w:tcW w:w="2296" w:type="dxa"/>
          </w:tcPr>
          <w:p w14:paraId="4924C9EC" w14:textId="77777777" w:rsidR="001C6410" w:rsidRPr="00AE6740" w:rsidRDefault="001C6410" w:rsidP="00B74028">
            <w:pPr>
              <w:widowControl w:val="0"/>
              <w:autoSpaceDE w:val="0"/>
              <w:autoSpaceDN w:val="0"/>
              <w:ind w:right="-108" w:firstLine="0"/>
              <w:jc w:val="left"/>
              <w:rPr>
                <w:rFonts w:cs="Arial"/>
                <w:sz w:val="22"/>
              </w:rPr>
            </w:pPr>
            <w:r w:rsidRPr="00AE6740">
              <w:rPr>
                <w:rFonts w:cs="Arial"/>
                <w:sz w:val="22"/>
              </w:rPr>
              <w:t>Узбекистан</w:t>
            </w:r>
          </w:p>
        </w:tc>
        <w:tc>
          <w:tcPr>
            <w:tcW w:w="2268" w:type="dxa"/>
          </w:tcPr>
          <w:p w14:paraId="236341AC" w14:textId="77777777" w:rsidR="001C6410" w:rsidRPr="00AE6740" w:rsidRDefault="001C6410" w:rsidP="00B74028">
            <w:pPr>
              <w:widowControl w:val="0"/>
              <w:autoSpaceDE w:val="0"/>
              <w:autoSpaceDN w:val="0"/>
              <w:ind w:right="-108" w:firstLine="0"/>
              <w:jc w:val="center"/>
              <w:rPr>
                <w:rFonts w:cs="Arial"/>
                <w:sz w:val="22"/>
              </w:rPr>
            </w:pPr>
            <w:r w:rsidRPr="00AE6740">
              <w:rPr>
                <w:rFonts w:cs="Arial"/>
                <w:sz w:val="22"/>
              </w:rPr>
              <w:t>UZ</w:t>
            </w:r>
          </w:p>
        </w:tc>
        <w:tc>
          <w:tcPr>
            <w:tcW w:w="4457" w:type="dxa"/>
          </w:tcPr>
          <w:p w14:paraId="31DB1C48" w14:textId="77777777" w:rsidR="001C6410" w:rsidRPr="00AE6740" w:rsidRDefault="001C6410" w:rsidP="00B74028">
            <w:pPr>
              <w:widowControl w:val="0"/>
              <w:autoSpaceDE w:val="0"/>
              <w:autoSpaceDN w:val="0"/>
              <w:ind w:right="-108" w:firstLine="0"/>
              <w:jc w:val="left"/>
              <w:rPr>
                <w:rFonts w:cs="Arial"/>
                <w:spacing w:val="2"/>
                <w:sz w:val="22"/>
                <w:shd w:val="clear" w:color="auto" w:fill="FFFFFF"/>
              </w:rPr>
            </w:pPr>
            <w:proofErr w:type="spellStart"/>
            <w:r w:rsidRPr="00AE6740">
              <w:rPr>
                <w:rFonts w:cs="Arial"/>
                <w:spacing w:val="2"/>
                <w:sz w:val="22"/>
                <w:shd w:val="clear" w:color="auto" w:fill="FFFFFF"/>
              </w:rPr>
              <w:t>Узстандарт</w:t>
            </w:r>
            <w:proofErr w:type="spellEnd"/>
          </w:p>
        </w:tc>
      </w:tr>
      <w:tr w:rsidR="00C96DCC" w:rsidRPr="00AE6740" w14:paraId="0F9D6D1B" w14:textId="77777777" w:rsidTr="00C96DCC">
        <w:tc>
          <w:tcPr>
            <w:tcW w:w="2296" w:type="dxa"/>
          </w:tcPr>
          <w:p w14:paraId="3FDE9042"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Украина</w:t>
            </w:r>
          </w:p>
        </w:tc>
        <w:tc>
          <w:tcPr>
            <w:tcW w:w="2268" w:type="dxa"/>
          </w:tcPr>
          <w:p w14:paraId="58511CCD" w14:textId="77777777" w:rsidR="00C96DCC" w:rsidRPr="00AE6740" w:rsidRDefault="00C96DCC" w:rsidP="00B74028">
            <w:pPr>
              <w:widowControl w:val="0"/>
              <w:autoSpaceDE w:val="0"/>
              <w:autoSpaceDN w:val="0"/>
              <w:ind w:right="-108" w:firstLine="0"/>
              <w:jc w:val="center"/>
              <w:rPr>
                <w:rFonts w:cs="Arial"/>
                <w:sz w:val="22"/>
              </w:rPr>
            </w:pPr>
            <w:r w:rsidRPr="00AE6740">
              <w:rPr>
                <w:rFonts w:cs="Arial"/>
                <w:sz w:val="22"/>
              </w:rPr>
              <w:t>UA</w:t>
            </w:r>
          </w:p>
        </w:tc>
        <w:tc>
          <w:tcPr>
            <w:tcW w:w="4457" w:type="dxa"/>
          </w:tcPr>
          <w:p w14:paraId="3ACAC2BC"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proofErr w:type="spellStart"/>
            <w:r w:rsidRPr="00AE6740">
              <w:rPr>
                <w:rFonts w:cs="Arial"/>
                <w:spacing w:val="2"/>
                <w:sz w:val="22"/>
                <w:shd w:val="clear" w:color="auto" w:fill="FFFFFF"/>
              </w:rPr>
              <w:t>УкрНДНЦ</w:t>
            </w:r>
            <w:proofErr w:type="spellEnd"/>
          </w:p>
        </w:tc>
      </w:tr>
      <w:tr w:rsidR="00C96DCC" w:rsidRPr="00AE6740" w14:paraId="08C2508D" w14:textId="77777777" w:rsidTr="00A45F5E">
        <w:tc>
          <w:tcPr>
            <w:tcW w:w="2296" w:type="dxa"/>
          </w:tcPr>
          <w:p w14:paraId="256F713D"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Азербайджан</w:t>
            </w:r>
          </w:p>
        </w:tc>
        <w:tc>
          <w:tcPr>
            <w:tcW w:w="2268" w:type="dxa"/>
          </w:tcPr>
          <w:p w14:paraId="3F57EF20" w14:textId="77777777" w:rsidR="00C96DCC" w:rsidRPr="00AE6740" w:rsidRDefault="00C96DCC" w:rsidP="00B74028">
            <w:pPr>
              <w:widowControl w:val="0"/>
              <w:autoSpaceDE w:val="0"/>
              <w:autoSpaceDN w:val="0"/>
              <w:ind w:right="-108" w:firstLine="0"/>
              <w:jc w:val="center"/>
              <w:rPr>
                <w:rFonts w:cs="Arial"/>
                <w:sz w:val="22"/>
              </w:rPr>
            </w:pPr>
            <w:r w:rsidRPr="00AE6740">
              <w:rPr>
                <w:rFonts w:cs="Arial"/>
                <w:sz w:val="22"/>
              </w:rPr>
              <w:t>AZ</w:t>
            </w:r>
          </w:p>
        </w:tc>
        <w:tc>
          <w:tcPr>
            <w:tcW w:w="4457" w:type="dxa"/>
          </w:tcPr>
          <w:p w14:paraId="2B7D80C8"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proofErr w:type="spellStart"/>
            <w:r w:rsidRPr="00AE6740">
              <w:rPr>
                <w:rFonts w:cs="Arial"/>
                <w:spacing w:val="2"/>
                <w:sz w:val="22"/>
                <w:shd w:val="clear" w:color="auto" w:fill="FFFFFF"/>
              </w:rPr>
              <w:t>Азстандарт</w:t>
            </w:r>
            <w:proofErr w:type="spellEnd"/>
          </w:p>
        </w:tc>
      </w:tr>
      <w:tr w:rsidR="00C96DCC" w:rsidRPr="00AE6740" w14:paraId="4134E1CA" w14:textId="77777777" w:rsidTr="00A45F5E">
        <w:tc>
          <w:tcPr>
            <w:tcW w:w="2296" w:type="dxa"/>
          </w:tcPr>
          <w:p w14:paraId="2198E72C"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Армения</w:t>
            </w:r>
          </w:p>
        </w:tc>
        <w:tc>
          <w:tcPr>
            <w:tcW w:w="2268" w:type="dxa"/>
          </w:tcPr>
          <w:p w14:paraId="01E9546F" w14:textId="77777777" w:rsidR="00C96DCC" w:rsidRPr="00AE6740" w:rsidRDefault="00C96DCC" w:rsidP="00B74028">
            <w:pPr>
              <w:widowControl w:val="0"/>
              <w:autoSpaceDE w:val="0"/>
              <w:autoSpaceDN w:val="0"/>
              <w:ind w:right="-108" w:firstLine="0"/>
              <w:jc w:val="center"/>
              <w:rPr>
                <w:rFonts w:cs="Arial"/>
                <w:snapToGrid w:val="0"/>
                <w:sz w:val="22"/>
              </w:rPr>
            </w:pPr>
            <w:r w:rsidRPr="00AE6740">
              <w:rPr>
                <w:rFonts w:cs="Arial"/>
                <w:sz w:val="22"/>
              </w:rPr>
              <w:t>AM</w:t>
            </w:r>
          </w:p>
        </w:tc>
        <w:tc>
          <w:tcPr>
            <w:tcW w:w="4457" w:type="dxa"/>
          </w:tcPr>
          <w:p w14:paraId="6F58EACE" w14:textId="77777777" w:rsidR="00C96DCC" w:rsidRPr="00AE6740" w:rsidRDefault="00C96DCC" w:rsidP="00B74028">
            <w:pPr>
              <w:widowControl w:val="0"/>
              <w:autoSpaceDE w:val="0"/>
              <w:autoSpaceDN w:val="0"/>
              <w:ind w:right="-108" w:firstLine="0"/>
              <w:jc w:val="left"/>
              <w:rPr>
                <w:rFonts w:cs="Arial"/>
                <w:spacing w:val="2"/>
                <w:sz w:val="22"/>
                <w:shd w:val="clear" w:color="auto" w:fill="FFFFFF"/>
              </w:rPr>
            </w:pPr>
            <w:proofErr w:type="spellStart"/>
            <w:r w:rsidRPr="00AE6740">
              <w:rPr>
                <w:rFonts w:cs="Arial"/>
                <w:color w:val="2D2D2D"/>
                <w:spacing w:val="2"/>
                <w:sz w:val="21"/>
                <w:szCs w:val="21"/>
                <w:shd w:val="clear" w:color="auto" w:fill="FFFFFF"/>
              </w:rPr>
              <w:t>Армгосстандарт</w:t>
            </w:r>
            <w:proofErr w:type="spellEnd"/>
          </w:p>
        </w:tc>
      </w:tr>
      <w:tr w:rsidR="00C96DCC" w:rsidRPr="00AE6740" w14:paraId="7017A5E0" w14:textId="77777777" w:rsidTr="00C96DCC">
        <w:tc>
          <w:tcPr>
            <w:tcW w:w="2296" w:type="dxa"/>
          </w:tcPr>
          <w:p w14:paraId="24C6E404"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Российская Федерация</w:t>
            </w:r>
          </w:p>
        </w:tc>
        <w:tc>
          <w:tcPr>
            <w:tcW w:w="2268" w:type="dxa"/>
          </w:tcPr>
          <w:p w14:paraId="7D263AED" w14:textId="77777777" w:rsidR="00C96DCC" w:rsidRPr="00AE6740" w:rsidRDefault="00C96DCC" w:rsidP="00B74028">
            <w:pPr>
              <w:widowControl w:val="0"/>
              <w:autoSpaceDE w:val="0"/>
              <w:autoSpaceDN w:val="0"/>
              <w:ind w:right="-108" w:firstLine="0"/>
              <w:jc w:val="center"/>
              <w:rPr>
                <w:rFonts w:cs="Arial"/>
                <w:sz w:val="22"/>
                <w:lang w:val="en-US"/>
              </w:rPr>
            </w:pPr>
            <w:r w:rsidRPr="00AE6740">
              <w:rPr>
                <w:rFonts w:cs="Arial"/>
                <w:sz w:val="22"/>
              </w:rPr>
              <w:t>RU</w:t>
            </w:r>
          </w:p>
        </w:tc>
        <w:tc>
          <w:tcPr>
            <w:tcW w:w="4457" w:type="dxa"/>
          </w:tcPr>
          <w:p w14:paraId="3EAF8F42" w14:textId="77777777" w:rsidR="00C96DCC" w:rsidRPr="00AE6740" w:rsidRDefault="00C96DCC" w:rsidP="00B74028">
            <w:pPr>
              <w:widowControl w:val="0"/>
              <w:autoSpaceDE w:val="0"/>
              <w:autoSpaceDN w:val="0"/>
              <w:ind w:right="-108" w:firstLine="0"/>
              <w:jc w:val="left"/>
              <w:rPr>
                <w:rFonts w:cs="Arial"/>
                <w:sz w:val="22"/>
              </w:rPr>
            </w:pPr>
            <w:r w:rsidRPr="00AE6740">
              <w:rPr>
                <w:rFonts w:cs="Arial"/>
                <w:sz w:val="22"/>
              </w:rPr>
              <w:t>Госстандарт России</w:t>
            </w:r>
          </w:p>
        </w:tc>
      </w:tr>
    </w:tbl>
    <w:p w14:paraId="5643667A" w14:textId="77777777" w:rsidR="00C96DCC" w:rsidRPr="00AE6740" w:rsidRDefault="00C96DCC" w:rsidP="00B74028">
      <w:pPr>
        <w:widowControl w:val="0"/>
        <w:tabs>
          <w:tab w:val="left" w:pos="0"/>
          <w:tab w:val="left" w:pos="993"/>
        </w:tabs>
        <w:autoSpaceDE w:val="0"/>
        <w:autoSpaceDN w:val="0"/>
        <w:ind w:left="567"/>
        <w:rPr>
          <w:rFonts w:cs="Arial"/>
        </w:rPr>
      </w:pPr>
    </w:p>
    <w:p w14:paraId="01BCAEF2" w14:textId="72058405" w:rsidR="0001497A" w:rsidRPr="00AE6740" w:rsidRDefault="001C6410" w:rsidP="00B74028">
      <w:pPr>
        <w:ind w:right="9"/>
        <w:rPr>
          <w:rFonts w:cs="Arial"/>
          <w:szCs w:val="24"/>
        </w:rPr>
      </w:pPr>
      <w:r w:rsidRPr="00AE6740">
        <w:rPr>
          <w:rFonts w:cs="Arial"/>
          <w:szCs w:val="24"/>
        </w:rPr>
        <w:t xml:space="preserve">4 </w:t>
      </w:r>
      <w:r w:rsidR="00FA2DB8" w:rsidRPr="00AE6740">
        <w:rPr>
          <w:rFonts w:cs="Arial"/>
          <w:szCs w:val="24"/>
        </w:rPr>
        <w:t>Настоящий стандарт идентичен меж</w:t>
      </w:r>
      <w:r w:rsidR="00BF5E07" w:rsidRPr="00AE6740">
        <w:rPr>
          <w:rFonts w:cs="Arial"/>
          <w:szCs w:val="24"/>
        </w:rPr>
        <w:t xml:space="preserve">дународному стандарту </w:t>
      </w:r>
      <w:r w:rsidR="007201BE" w:rsidRPr="00AE6740">
        <w:rPr>
          <w:rFonts w:cs="Arial"/>
          <w:szCs w:val="24"/>
          <w:lang w:val="en-US"/>
        </w:rPr>
        <w:t>ISO</w:t>
      </w:r>
      <w:r w:rsidR="007201BE" w:rsidRPr="00AE6740">
        <w:rPr>
          <w:rFonts w:cs="Arial"/>
          <w:szCs w:val="24"/>
        </w:rPr>
        <w:t xml:space="preserve"> 17640:2018 </w:t>
      </w:r>
      <w:r w:rsidR="007201BE" w:rsidRPr="00AE6740">
        <w:rPr>
          <w:rFonts w:cs="Arial"/>
          <w:szCs w:val="24"/>
          <w:lang w:val="en-US"/>
        </w:rPr>
        <w:t>Non</w:t>
      </w:r>
      <w:r w:rsidR="007201BE" w:rsidRPr="00AE6740">
        <w:rPr>
          <w:rFonts w:cs="Arial"/>
          <w:szCs w:val="24"/>
        </w:rPr>
        <w:t>-</w:t>
      </w:r>
      <w:r w:rsidR="007201BE" w:rsidRPr="00AE6740">
        <w:rPr>
          <w:rFonts w:cs="Arial"/>
          <w:szCs w:val="24"/>
          <w:lang w:val="en-US"/>
        </w:rPr>
        <w:t>destructive</w:t>
      </w:r>
      <w:r w:rsidR="007201BE" w:rsidRPr="00AE6740">
        <w:rPr>
          <w:rFonts w:cs="Arial"/>
          <w:szCs w:val="24"/>
        </w:rPr>
        <w:t xml:space="preserve"> </w:t>
      </w:r>
      <w:r w:rsidR="007201BE" w:rsidRPr="00AE6740">
        <w:rPr>
          <w:rFonts w:cs="Arial"/>
          <w:szCs w:val="24"/>
          <w:lang w:val="en-US"/>
        </w:rPr>
        <w:t>testing</w:t>
      </w:r>
      <w:r w:rsidR="007201BE" w:rsidRPr="00AE6740">
        <w:rPr>
          <w:rFonts w:cs="Arial"/>
          <w:szCs w:val="24"/>
        </w:rPr>
        <w:t xml:space="preserve"> </w:t>
      </w:r>
      <w:r w:rsidR="007201BE" w:rsidRPr="00AE6740">
        <w:rPr>
          <w:rFonts w:cs="Arial"/>
          <w:szCs w:val="24"/>
          <w:lang w:val="en-US"/>
        </w:rPr>
        <w:t>of</w:t>
      </w:r>
      <w:r w:rsidR="007201BE" w:rsidRPr="00AE6740">
        <w:rPr>
          <w:rFonts w:cs="Arial"/>
          <w:szCs w:val="24"/>
        </w:rPr>
        <w:t xml:space="preserve"> </w:t>
      </w:r>
      <w:r w:rsidR="007201BE" w:rsidRPr="00AE6740">
        <w:rPr>
          <w:rFonts w:cs="Arial"/>
          <w:szCs w:val="24"/>
          <w:lang w:val="en-US"/>
        </w:rPr>
        <w:t>welds</w:t>
      </w:r>
      <w:r w:rsidR="007201BE" w:rsidRPr="00AE6740">
        <w:rPr>
          <w:rFonts w:cs="Arial"/>
          <w:szCs w:val="24"/>
        </w:rPr>
        <w:t xml:space="preserve">. </w:t>
      </w:r>
      <w:r w:rsidR="007201BE" w:rsidRPr="00AE6740">
        <w:rPr>
          <w:rFonts w:cs="Arial"/>
          <w:szCs w:val="24"/>
          <w:lang w:val="en-US"/>
        </w:rPr>
        <w:t>Ultrasonic</w:t>
      </w:r>
      <w:r w:rsidR="007201BE" w:rsidRPr="00AE6740">
        <w:rPr>
          <w:rFonts w:cs="Arial"/>
          <w:szCs w:val="24"/>
        </w:rPr>
        <w:t xml:space="preserve"> </w:t>
      </w:r>
      <w:r w:rsidR="007201BE" w:rsidRPr="00AE6740">
        <w:rPr>
          <w:rFonts w:cs="Arial"/>
          <w:szCs w:val="24"/>
          <w:lang w:val="en-US"/>
        </w:rPr>
        <w:t>testing</w:t>
      </w:r>
      <w:r w:rsidR="007201BE" w:rsidRPr="00AE6740">
        <w:rPr>
          <w:rFonts w:cs="Arial"/>
          <w:szCs w:val="24"/>
        </w:rPr>
        <w:t xml:space="preserve">.  </w:t>
      </w:r>
      <w:r w:rsidR="007201BE" w:rsidRPr="00AE6740">
        <w:rPr>
          <w:rFonts w:cs="Arial"/>
          <w:szCs w:val="24"/>
          <w:lang w:val="en-US"/>
        </w:rPr>
        <w:t>Techniques</w:t>
      </w:r>
      <w:r w:rsidR="007201BE" w:rsidRPr="00AE6740">
        <w:rPr>
          <w:rFonts w:cs="Arial"/>
          <w:szCs w:val="24"/>
        </w:rPr>
        <w:t xml:space="preserve">, </w:t>
      </w:r>
      <w:r w:rsidR="007201BE" w:rsidRPr="00AE6740">
        <w:rPr>
          <w:rFonts w:cs="Arial"/>
          <w:szCs w:val="24"/>
          <w:lang w:val="en-US"/>
        </w:rPr>
        <w:t>testing</w:t>
      </w:r>
      <w:r w:rsidR="007201BE" w:rsidRPr="00AE6740">
        <w:rPr>
          <w:rFonts w:cs="Arial"/>
          <w:szCs w:val="24"/>
        </w:rPr>
        <w:t xml:space="preserve"> </w:t>
      </w:r>
      <w:r w:rsidR="007201BE" w:rsidRPr="00AE6740">
        <w:rPr>
          <w:rFonts w:cs="Arial"/>
          <w:szCs w:val="24"/>
          <w:lang w:val="en-US"/>
        </w:rPr>
        <w:t>levels</w:t>
      </w:r>
      <w:r w:rsidR="007201BE" w:rsidRPr="00AE6740">
        <w:rPr>
          <w:rFonts w:cs="Arial"/>
          <w:szCs w:val="24"/>
        </w:rPr>
        <w:t xml:space="preserve">, </w:t>
      </w:r>
      <w:r w:rsidR="007201BE" w:rsidRPr="00AE6740">
        <w:rPr>
          <w:rFonts w:cs="Arial"/>
          <w:szCs w:val="24"/>
          <w:lang w:val="en-US"/>
        </w:rPr>
        <w:t>and</w:t>
      </w:r>
      <w:r w:rsidR="007201BE" w:rsidRPr="00AE6740">
        <w:rPr>
          <w:rFonts w:cs="Arial"/>
          <w:szCs w:val="24"/>
        </w:rPr>
        <w:t xml:space="preserve"> </w:t>
      </w:r>
      <w:r w:rsidR="007201BE" w:rsidRPr="00AE6740">
        <w:rPr>
          <w:rFonts w:cs="Arial"/>
          <w:szCs w:val="24"/>
          <w:lang w:val="en-US"/>
        </w:rPr>
        <w:t>assessment</w:t>
      </w:r>
      <w:r w:rsidR="007C21BF" w:rsidRPr="00AE6740">
        <w:rPr>
          <w:rFonts w:cs="Arial"/>
          <w:szCs w:val="24"/>
        </w:rPr>
        <w:t xml:space="preserve">, </w:t>
      </w:r>
      <w:r w:rsidRPr="00AE6740">
        <w:rPr>
          <w:rFonts w:cs="Arial"/>
          <w:szCs w:val="24"/>
          <w:lang w:val="en-US"/>
        </w:rPr>
        <w:t>IDT</w:t>
      </w:r>
      <w:r w:rsidR="00FA2DB8" w:rsidRPr="00AE6740">
        <w:rPr>
          <w:rFonts w:cs="Arial"/>
          <w:szCs w:val="24"/>
        </w:rPr>
        <w:t>).</w:t>
      </w:r>
    </w:p>
    <w:p w14:paraId="3AF3B4F8" w14:textId="4C2A6F33" w:rsidR="0001497A" w:rsidRPr="00AE6740" w:rsidRDefault="00FA2DB8" w:rsidP="007201BE">
      <w:pPr>
        <w:rPr>
          <w:rFonts w:cs="Arial"/>
        </w:rPr>
      </w:pPr>
      <w:r w:rsidRPr="00AE6740">
        <w:rPr>
          <w:rFonts w:cs="Arial"/>
        </w:rPr>
        <w:lastRenderedPageBreak/>
        <w:t xml:space="preserve">Международный стандарт </w:t>
      </w:r>
      <w:r w:rsidRPr="00AE6740">
        <w:rPr>
          <w:rFonts w:cs="Arial"/>
          <w:lang w:val="en-US"/>
        </w:rPr>
        <w:t>ISO</w:t>
      </w:r>
      <w:r w:rsidRPr="00AE6740">
        <w:rPr>
          <w:rFonts w:cs="Arial"/>
        </w:rPr>
        <w:t xml:space="preserve"> </w:t>
      </w:r>
      <w:r w:rsidR="007201BE" w:rsidRPr="00AE6740">
        <w:rPr>
          <w:rFonts w:cs="Arial"/>
        </w:rPr>
        <w:t xml:space="preserve">17640:2018 </w:t>
      </w:r>
      <w:r w:rsidRPr="00AE6740">
        <w:rPr>
          <w:rFonts w:cs="Arial"/>
        </w:rPr>
        <w:t xml:space="preserve">разработан </w:t>
      </w:r>
      <w:r w:rsidR="007201BE" w:rsidRPr="00AE6740">
        <w:rPr>
          <w:rFonts w:cs="Arial"/>
        </w:rPr>
        <w:t xml:space="preserve">Техническим комитетом ISO/TC 44, </w:t>
      </w:r>
      <w:r w:rsidR="007201BE" w:rsidRPr="00AE6740">
        <w:rPr>
          <w:rFonts w:cs="Arial"/>
          <w:iCs/>
        </w:rPr>
        <w:t xml:space="preserve">Сварка и смежные процессы, </w:t>
      </w:r>
      <w:r w:rsidR="007201BE" w:rsidRPr="00AE6740">
        <w:rPr>
          <w:rFonts w:cs="Arial"/>
        </w:rPr>
        <w:t xml:space="preserve">Подкомитет SC 5, </w:t>
      </w:r>
      <w:r w:rsidR="007201BE" w:rsidRPr="00AE6740">
        <w:rPr>
          <w:rFonts w:cs="Arial"/>
          <w:iCs/>
        </w:rPr>
        <w:t>Испытание и инспекция сварных соединений.</w:t>
      </w:r>
    </w:p>
    <w:p w14:paraId="7EB4EC9A" w14:textId="3E90254C" w:rsidR="00EC2DC5" w:rsidRPr="00AE6740" w:rsidRDefault="00EC2DC5" w:rsidP="00B74028">
      <w:pPr>
        <w:ind w:right="9"/>
        <w:rPr>
          <w:rFonts w:cs="Arial"/>
        </w:rPr>
      </w:pPr>
    </w:p>
    <w:p w14:paraId="6B20E0F3" w14:textId="77777777" w:rsidR="0001497A" w:rsidRPr="00AE6740" w:rsidRDefault="005E6D30" w:rsidP="00B74028">
      <w:pPr>
        <w:ind w:right="9"/>
        <w:rPr>
          <w:rFonts w:cs="Arial"/>
        </w:rPr>
      </w:pPr>
      <w:r w:rsidRPr="00AE6740">
        <w:rPr>
          <w:rFonts w:cs="Arial"/>
        </w:rPr>
        <w:t>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приложении_______</w:t>
      </w:r>
    </w:p>
    <w:p w14:paraId="71195A09" w14:textId="32726F34" w:rsidR="00F70E56" w:rsidRPr="00AE6740" w:rsidRDefault="00F70E56" w:rsidP="00B74028">
      <w:pPr>
        <w:spacing w:after="20"/>
        <w:ind w:firstLine="0"/>
        <w:jc w:val="left"/>
        <w:rPr>
          <w:rFonts w:cs="Arial"/>
          <w:szCs w:val="24"/>
        </w:rPr>
      </w:pPr>
    </w:p>
    <w:p w14:paraId="749FEEFF" w14:textId="77777777" w:rsidR="005E6D30" w:rsidRPr="00AE6740" w:rsidRDefault="005E6D30" w:rsidP="00B74028">
      <w:pPr>
        <w:rPr>
          <w:rFonts w:cs="Arial"/>
          <w:szCs w:val="24"/>
        </w:rPr>
      </w:pPr>
      <w:r w:rsidRPr="00AE6740">
        <w:rPr>
          <w:rFonts w:cs="Arial"/>
        </w:rPr>
        <w:t>5 ВВЕДЕН ВПЕРВЫЕ</w:t>
      </w:r>
    </w:p>
    <w:p w14:paraId="36A0A3D9" w14:textId="77777777" w:rsidR="00B76135" w:rsidRPr="00AE6740" w:rsidRDefault="00B76135" w:rsidP="00B74028">
      <w:pPr>
        <w:rPr>
          <w:rFonts w:cs="Arial"/>
          <w:i/>
          <w:szCs w:val="24"/>
        </w:rPr>
      </w:pPr>
    </w:p>
    <w:p w14:paraId="4BBA955F" w14:textId="77777777" w:rsidR="001C6410" w:rsidRPr="00AE6740" w:rsidRDefault="001C6410" w:rsidP="00B74028">
      <w:pPr>
        <w:rPr>
          <w:rFonts w:cs="Arial"/>
          <w:i/>
          <w:szCs w:val="24"/>
        </w:rPr>
      </w:pPr>
      <w:r w:rsidRPr="00AE6740">
        <w:rPr>
          <w:rFonts w:cs="Arial"/>
          <w:i/>
          <w:szCs w:val="24"/>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1835F16" w14:textId="77777777" w:rsidR="0001497A" w:rsidRPr="00AE6740" w:rsidRDefault="001C6410" w:rsidP="00B74028">
      <w:pPr>
        <w:rPr>
          <w:rFonts w:cs="Arial"/>
          <w:i/>
          <w:szCs w:val="24"/>
        </w:rPr>
      </w:pPr>
      <w:r w:rsidRPr="00AE6740">
        <w:rPr>
          <w:rFonts w:cs="Arial"/>
          <w:i/>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482A68C1" w14:textId="6762B9EB" w:rsidR="00BE679F" w:rsidRPr="00AE6740" w:rsidRDefault="00BE679F" w:rsidP="00B74028">
      <w:pPr>
        <w:rPr>
          <w:rFonts w:cs="Arial"/>
        </w:rPr>
      </w:pPr>
    </w:p>
    <w:p w14:paraId="3457DEF9" w14:textId="77777777" w:rsidR="0001497A" w:rsidRPr="00AE6740" w:rsidRDefault="005E6D30" w:rsidP="00B74028">
      <w:pPr>
        <w:rPr>
          <w:rFonts w:cs="Arial"/>
        </w:rPr>
      </w:pPr>
      <w:r w:rsidRPr="00AE6740">
        <w:rPr>
          <w:rFonts w:cs="Arial"/>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14:paraId="4451C9B0" w14:textId="37E3AC5B" w:rsidR="00F70E56" w:rsidRPr="00AE6740" w:rsidRDefault="00F70E56" w:rsidP="00B74028">
      <w:pPr>
        <w:rPr>
          <w:rFonts w:cs="Arial"/>
        </w:rPr>
      </w:pPr>
    </w:p>
    <w:p w14:paraId="10B3454C" w14:textId="77777777" w:rsidR="00E93EC9" w:rsidRPr="00AE6740" w:rsidRDefault="00E93EC9" w:rsidP="00B74028">
      <w:pPr>
        <w:spacing w:after="160"/>
        <w:ind w:firstLine="0"/>
        <w:jc w:val="left"/>
        <w:rPr>
          <w:rFonts w:cs="Arial"/>
          <w:b/>
          <w:szCs w:val="24"/>
        </w:rPr>
      </w:pPr>
    </w:p>
    <w:p w14:paraId="48763EB7" w14:textId="77777777" w:rsidR="00121445" w:rsidRPr="00AE6740" w:rsidRDefault="00121445" w:rsidP="00B74028">
      <w:pPr>
        <w:spacing w:after="160"/>
        <w:ind w:firstLine="0"/>
        <w:jc w:val="left"/>
        <w:rPr>
          <w:rFonts w:cs="Arial"/>
          <w:b/>
          <w:szCs w:val="24"/>
        </w:rPr>
        <w:sectPr w:rsidR="00121445" w:rsidRPr="00AE6740" w:rsidSect="001A213A">
          <w:headerReference w:type="even" r:id="rId14"/>
          <w:footerReference w:type="default" r:id="rId15"/>
          <w:headerReference w:type="first" r:id="rId16"/>
          <w:footerReference w:type="first" r:id="rId17"/>
          <w:pgSz w:w="11906" w:h="16838"/>
          <w:pgMar w:top="1134" w:right="1134" w:bottom="1134" w:left="1134" w:header="720" w:footer="720" w:gutter="0"/>
          <w:pgNumType w:fmt="upperRoman"/>
          <w:cols w:space="720"/>
          <w:titlePg/>
        </w:sectPr>
      </w:pPr>
    </w:p>
    <w:p w14:paraId="7B50BE9B" w14:textId="77777777" w:rsidR="00E93EC9" w:rsidRPr="00AE6740" w:rsidRDefault="00E93EC9" w:rsidP="00B74028">
      <w:pPr>
        <w:spacing w:after="160"/>
        <w:ind w:firstLine="0"/>
        <w:jc w:val="left"/>
        <w:rPr>
          <w:rFonts w:cs="Arial"/>
          <w:b/>
          <w:szCs w:val="24"/>
        </w:rPr>
      </w:pPr>
    </w:p>
    <w:p w14:paraId="0817A94B" w14:textId="77777777" w:rsidR="0001497A" w:rsidRPr="00AE6740" w:rsidRDefault="00FA2DB8" w:rsidP="00B74028">
      <w:pPr>
        <w:spacing w:after="5"/>
        <w:ind w:left="840" w:right="547" w:hanging="10"/>
        <w:jc w:val="center"/>
        <w:rPr>
          <w:rFonts w:cs="Arial"/>
          <w:b/>
          <w:szCs w:val="24"/>
        </w:rPr>
      </w:pPr>
      <w:r w:rsidRPr="00AE6740">
        <w:rPr>
          <w:rFonts w:cs="Arial"/>
          <w:b/>
          <w:szCs w:val="24"/>
        </w:rPr>
        <w:t>Содержание</w:t>
      </w:r>
    </w:p>
    <w:p w14:paraId="0EB306A8" w14:textId="117CB0DF" w:rsidR="00542F73" w:rsidRDefault="000D69A9">
      <w:pPr>
        <w:pStyle w:val="11"/>
        <w:rPr>
          <w:rFonts w:asciiTheme="minorHAnsi" w:eastAsiaTheme="minorEastAsia" w:hAnsiTheme="minorHAnsi" w:cstheme="minorBidi"/>
          <w:noProof/>
          <w:color w:val="auto"/>
          <w:sz w:val="22"/>
        </w:rPr>
      </w:pPr>
      <w:r w:rsidRPr="00AE6740">
        <w:rPr>
          <w:rFonts w:cs="Arial"/>
          <w:szCs w:val="24"/>
        </w:rPr>
        <w:fldChar w:fldCharType="begin"/>
      </w:r>
      <w:r w:rsidRPr="00AE6740">
        <w:rPr>
          <w:rFonts w:cs="Arial"/>
          <w:szCs w:val="24"/>
        </w:rPr>
        <w:instrText xml:space="preserve"> TOC \o "1-2" \h \z \u </w:instrText>
      </w:r>
      <w:r w:rsidRPr="00AE6740">
        <w:rPr>
          <w:rFonts w:cs="Arial"/>
          <w:szCs w:val="24"/>
        </w:rPr>
        <w:fldChar w:fldCharType="separate"/>
      </w:r>
      <w:hyperlink w:anchor="_Toc36574253" w:history="1">
        <w:r w:rsidR="00542F73" w:rsidRPr="007B05B0">
          <w:rPr>
            <w:rStyle w:val="aa"/>
            <w:rFonts w:cs="Arial"/>
            <w:noProof/>
          </w:rPr>
          <w:t>1 Область применения</w:t>
        </w:r>
        <w:r w:rsidR="00542F73">
          <w:rPr>
            <w:noProof/>
            <w:webHidden/>
          </w:rPr>
          <w:tab/>
        </w:r>
        <w:r w:rsidR="00542F73">
          <w:rPr>
            <w:noProof/>
            <w:webHidden/>
          </w:rPr>
          <w:fldChar w:fldCharType="begin"/>
        </w:r>
        <w:r w:rsidR="00542F73">
          <w:rPr>
            <w:noProof/>
            <w:webHidden/>
          </w:rPr>
          <w:instrText xml:space="preserve"> PAGEREF _Toc36574253 \h </w:instrText>
        </w:r>
        <w:r w:rsidR="00542F73">
          <w:rPr>
            <w:noProof/>
            <w:webHidden/>
          </w:rPr>
        </w:r>
        <w:r w:rsidR="00542F73">
          <w:rPr>
            <w:noProof/>
            <w:webHidden/>
          </w:rPr>
          <w:fldChar w:fldCharType="separate"/>
        </w:r>
        <w:r w:rsidR="00542F73">
          <w:rPr>
            <w:noProof/>
            <w:webHidden/>
          </w:rPr>
          <w:t>1</w:t>
        </w:r>
        <w:r w:rsidR="00542F73">
          <w:rPr>
            <w:noProof/>
            <w:webHidden/>
          </w:rPr>
          <w:fldChar w:fldCharType="end"/>
        </w:r>
      </w:hyperlink>
    </w:p>
    <w:p w14:paraId="05131B8C" w14:textId="77777777" w:rsidR="00542F73" w:rsidRDefault="00234D68">
      <w:pPr>
        <w:pStyle w:val="11"/>
        <w:rPr>
          <w:rFonts w:asciiTheme="minorHAnsi" w:eastAsiaTheme="minorEastAsia" w:hAnsiTheme="minorHAnsi" w:cstheme="minorBidi"/>
          <w:noProof/>
          <w:color w:val="auto"/>
          <w:sz w:val="22"/>
        </w:rPr>
      </w:pPr>
      <w:hyperlink w:anchor="_Toc36574254" w:history="1">
        <w:r w:rsidR="00542F73" w:rsidRPr="007B05B0">
          <w:rPr>
            <w:rStyle w:val="aa"/>
            <w:rFonts w:cs="Arial"/>
            <w:noProof/>
          </w:rPr>
          <w:t>2 Нормативные ссылки</w:t>
        </w:r>
        <w:r w:rsidR="00542F73">
          <w:rPr>
            <w:noProof/>
            <w:webHidden/>
          </w:rPr>
          <w:tab/>
        </w:r>
        <w:r w:rsidR="00542F73">
          <w:rPr>
            <w:noProof/>
            <w:webHidden/>
          </w:rPr>
          <w:fldChar w:fldCharType="begin"/>
        </w:r>
        <w:r w:rsidR="00542F73">
          <w:rPr>
            <w:noProof/>
            <w:webHidden/>
          </w:rPr>
          <w:instrText xml:space="preserve"> PAGEREF _Toc36574254 \h </w:instrText>
        </w:r>
        <w:r w:rsidR="00542F73">
          <w:rPr>
            <w:noProof/>
            <w:webHidden/>
          </w:rPr>
        </w:r>
        <w:r w:rsidR="00542F73">
          <w:rPr>
            <w:noProof/>
            <w:webHidden/>
          </w:rPr>
          <w:fldChar w:fldCharType="separate"/>
        </w:r>
        <w:r w:rsidR="00542F73">
          <w:rPr>
            <w:noProof/>
            <w:webHidden/>
          </w:rPr>
          <w:t>2</w:t>
        </w:r>
        <w:r w:rsidR="00542F73">
          <w:rPr>
            <w:noProof/>
            <w:webHidden/>
          </w:rPr>
          <w:fldChar w:fldCharType="end"/>
        </w:r>
      </w:hyperlink>
    </w:p>
    <w:p w14:paraId="49148C65" w14:textId="77777777" w:rsidR="00542F73" w:rsidRDefault="00234D68">
      <w:pPr>
        <w:pStyle w:val="11"/>
        <w:rPr>
          <w:rFonts w:asciiTheme="minorHAnsi" w:eastAsiaTheme="minorEastAsia" w:hAnsiTheme="minorHAnsi" w:cstheme="minorBidi"/>
          <w:noProof/>
          <w:color w:val="auto"/>
          <w:sz w:val="22"/>
        </w:rPr>
      </w:pPr>
      <w:hyperlink w:anchor="_Toc36574255" w:history="1">
        <w:r w:rsidR="00542F73" w:rsidRPr="007B05B0">
          <w:rPr>
            <w:rStyle w:val="aa"/>
            <w:rFonts w:cs="Arial"/>
            <w:noProof/>
          </w:rPr>
          <w:t>3 Термины и определения</w:t>
        </w:r>
        <w:r w:rsidR="00542F73">
          <w:rPr>
            <w:noProof/>
            <w:webHidden/>
          </w:rPr>
          <w:tab/>
        </w:r>
        <w:r w:rsidR="00542F73">
          <w:rPr>
            <w:noProof/>
            <w:webHidden/>
          </w:rPr>
          <w:fldChar w:fldCharType="begin"/>
        </w:r>
        <w:r w:rsidR="00542F73">
          <w:rPr>
            <w:noProof/>
            <w:webHidden/>
          </w:rPr>
          <w:instrText xml:space="preserve"> PAGEREF _Toc36574255 \h </w:instrText>
        </w:r>
        <w:r w:rsidR="00542F73">
          <w:rPr>
            <w:noProof/>
            <w:webHidden/>
          </w:rPr>
        </w:r>
        <w:r w:rsidR="00542F73">
          <w:rPr>
            <w:noProof/>
            <w:webHidden/>
          </w:rPr>
          <w:fldChar w:fldCharType="separate"/>
        </w:r>
        <w:r w:rsidR="00542F73">
          <w:rPr>
            <w:noProof/>
            <w:webHidden/>
          </w:rPr>
          <w:t>2</w:t>
        </w:r>
        <w:r w:rsidR="00542F73">
          <w:rPr>
            <w:noProof/>
            <w:webHidden/>
          </w:rPr>
          <w:fldChar w:fldCharType="end"/>
        </w:r>
      </w:hyperlink>
    </w:p>
    <w:p w14:paraId="345AE3EC" w14:textId="77777777" w:rsidR="00542F73" w:rsidRDefault="00234D68">
      <w:pPr>
        <w:pStyle w:val="11"/>
        <w:rPr>
          <w:rFonts w:asciiTheme="minorHAnsi" w:eastAsiaTheme="minorEastAsia" w:hAnsiTheme="minorHAnsi" w:cstheme="minorBidi"/>
          <w:noProof/>
          <w:color w:val="auto"/>
          <w:sz w:val="22"/>
        </w:rPr>
      </w:pPr>
      <w:hyperlink w:anchor="_Toc36574256" w:history="1">
        <w:r w:rsidR="00542F73" w:rsidRPr="007B05B0">
          <w:rPr>
            <w:rStyle w:val="aa"/>
            <w:rFonts w:cs="Arial"/>
            <w:noProof/>
          </w:rPr>
          <w:t>4 Обозначения</w:t>
        </w:r>
        <w:r w:rsidR="00542F73">
          <w:rPr>
            <w:noProof/>
            <w:webHidden/>
          </w:rPr>
          <w:tab/>
        </w:r>
        <w:r w:rsidR="00542F73">
          <w:rPr>
            <w:noProof/>
            <w:webHidden/>
          </w:rPr>
          <w:fldChar w:fldCharType="begin"/>
        </w:r>
        <w:r w:rsidR="00542F73">
          <w:rPr>
            <w:noProof/>
            <w:webHidden/>
          </w:rPr>
          <w:instrText xml:space="preserve"> PAGEREF _Toc36574256 \h </w:instrText>
        </w:r>
        <w:r w:rsidR="00542F73">
          <w:rPr>
            <w:noProof/>
            <w:webHidden/>
          </w:rPr>
        </w:r>
        <w:r w:rsidR="00542F73">
          <w:rPr>
            <w:noProof/>
            <w:webHidden/>
          </w:rPr>
          <w:fldChar w:fldCharType="separate"/>
        </w:r>
        <w:r w:rsidR="00542F73">
          <w:rPr>
            <w:noProof/>
            <w:webHidden/>
          </w:rPr>
          <w:t>2</w:t>
        </w:r>
        <w:r w:rsidR="00542F73">
          <w:rPr>
            <w:noProof/>
            <w:webHidden/>
          </w:rPr>
          <w:fldChar w:fldCharType="end"/>
        </w:r>
      </w:hyperlink>
    </w:p>
    <w:p w14:paraId="1DE6976C" w14:textId="77777777" w:rsidR="00542F73" w:rsidRDefault="00234D68">
      <w:pPr>
        <w:pStyle w:val="11"/>
        <w:rPr>
          <w:rFonts w:asciiTheme="minorHAnsi" w:eastAsiaTheme="minorEastAsia" w:hAnsiTheme="minorHAnsi" w:cstheme="minorBidi"/>
          <w:noProof/>
          <w:color w:val="auto"/>
          <w:sz w:val="22"/>
        </w:rPr>
      </w:pPr>
      <w:hyperlink w:anchor="_Toc36574257" w:history="1">
        <w:r w:rsidR="00542F73" w:rsidRPr="007B05B0">
          <w:rPr>
            <w:rStyle w:val="aa"/>
            <w:rFonts w:cs="Arial"/>
            <w:noProof/>
          </w:rPr>
          <w:t>5 Основные положения</w:t>
        </w:r>
        <w:r w:rsidR="00542F73">
          <w:rPr>
            <w:noProof/>
            <w:webHidden/>
          </w:rPr>
          <w:tab/>
        </w:r>
        <w:r w:rsidR="00542F73">
          <w:rPr>
            <w:noProof/>
            <w:webHidden/>
          </w:rPr>
          <w:fldChar w:fldCharType="begin"/>
        </w:r>
        <w:r w:rsidR="00542F73">
          <w:rPr>
            <w:noProof/>
            <w:webHidden/>
          </w:rPr>
          <w:instrText xml:space="preserve"> PAGEREF _Toc36574257 \h </w:instrText>
        </w:r>
        <w:r w:rsidR="00542F73">
          <w:rPr>
            <w:noProof/>
            <w:webHidden/>
          </w:rPr>
        </w:r>
        <w:r w:rsidR="00542F73">
          <w:rPr>
            <w:noProof/>
            <w:webHidden/>
          </w:rPr>
          <w:fldChar w:fldCharType="separate"/>
        </w:r>
        <w:r w:rsidR="00542F73">
          <w:rPr>
            <w:noProof/>
            <w:webHidden/>
          </w:rPr>
          <w:t>4</w:t>
        </w:r>
        <w:r w:rsidR="00542F73">
          <w:rPr>
            <w:noProof/>
            <w:webHidden/>
          </w:rPr>
          <w:fldChar w:fldCharType="end"/>
        </w:r>
      </w:hyperlink>
    </w:p>
    <w:p w14:paraId="324BD709" w14:textId="77777777" w:rsidR="00542F73" w:rsidRDefault="00234D68">
      <w:pPr>
        <w:pStyle w:val="11"/>
        <w:rPr>
          <w:rFonts w:asciiTheme="minorHAnsi" w:eastAsiaTheme="minorEastAsia" w:hAnsiTheme="minorHAnsi" w:cstheme="minorBidi"/>
          <w:noProof/>
          <w:color w:val="auto"/>
          <w:sz w:val="22"/>
        </w:rPr>
      </w:pPr>
      <w:hyperlink w:anchor="_Toc36574258" w:history="1">
        <w:r w:rsidR="00542F73" w:rsidRPr="007B05B0">
          <w:rPr>
            <w:rStyle w:val="aa"/>
            <w:rFonts w:cs="Arial"/>
            <w:noProof/>
          </w:rPr>
          <w:t>6 Информация, предоставляемая перед контролем</w:t>
        </w:r>
        <w:r w:rsidR="00542F73">
          <w:rPr>
            <w:noProof/>
            <w:webHidden/>
          </w:rPr>
          <w:tab/>
        </w:r>
        <w:r w:rsidR="00542F73">
          <w:rPr>
            <w:noProof/>
            <w:webHidden/>
          </w:rPr>
          <w:fldChar w:fldCharType="begin"/>
        </w:r>
        <w:r w:rsidR="00542F73">
          <w:rPr>
            <w:noProof/>
            <w:webHidden/>
          </w:rPr>
          <w:instrText xml:space="preserve"> PAGEREF _Toc36574258 \h </w:instrText>
        </w:r>
        <w:r w:rsidR="00542F73">
          <w:rPr>
            <w:noProof/>
            <w:webHidden/>
          </w:rPr>
        </w:r>
        <w:r w:rsidR="00542F73">
          <w:rPr>
            <w:noProof/>
            <w:webHidden/>
          </w:rPr>
          <w:fldChar w:fldCharType="separate"/>
        </w:r>
        <w:r w:rsidR="00542F73">
          <w:rPr>
            <w:noProof/>
            <w:webHidden/>
          </w:rPr>
          <w:t>4</w:t>
        </w:r>
        <w:r w:rsidR="00542F73">
          <w:rPr>
            <w:noProof/>
            <w:webHidden/>
          </w:rPr>
          <w:fldChar w:fldCharType="end"/>
        </w:r>
      </w:hyperlink>
    </w:p>
    <w:p w14:paraId="22855514"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59" w:history="1">
        <w:r w:rsidR="00542F73" w:rsidRPr="007B05B0">
          <w:rPr>
            <w:rStyle w:val="aa"/>
            <w:rFonts w:cs="Arial"/>
            <w:noProof/>
          </w:rPr>
          <w:t>6.1 Вопросы для согласования в</w:t>
        </w:r>
        <w:r w:rsidR="00542F73" w:rsidRPr="007B05B0">
          <w:rPr>
            <w:rStyle w:val="aa"/>
            <w:rFonts w:cs="Arial"/>
            <w:bCs/>
            <w:noProof/>
          </w:rPr>
          <w:t>ключают:</w:t>
        </w:r>
        <w:r w:rsidR="00542F73">
          <w:rPr>
            <w:noProof/>
            <w:webHidden/>
          </w:rPr>
          <w:tab/>
        </w:r>
        <w:r w:rsidR="00542F73">
          <w:rPr>
            <w:noProof/>
            <w:webHidden/>
          </w:rPr>
          <w:fldChar w:fldCharType="begin"/>
        </w:r>
        <w:r w:rsidR="00542F73">
          <w:rPr>
            <w:noProof/>
            <w:webHidden/>
          </w:rPr>
          <w:instrText xml:space="preserve"> PAGEREF _Toc36574259 \h </w:instrText>
        </w:r>
        <w:r w:rsidR="00542F73">
          <w:rPr>
            <w:noProof/>
            <w:webHidden/>
          </w:rPr>
        </w:r>
        <w:r w:rsidR="00542F73">
          <w:rPr>
            <w:noProof/>
            <w:webHidden/>
          </w:rPr>
          <w:fldChar w:fldCharType="separate"/>
        </w:r>
        <w:r w:rsidR="00542F73">
          <w:rPr>
            <w:noProof/>
            <w:webHidden/>
          </w:rPr>
          <w:t>4</w:t>
        </w:r>
        <w:r w:rsidR="00542F73">
          <w:rPr>
            <w:noProof/>
            <w:webHidden/>
          </w:rPr>
          <w:fldChar w:fldCharType="end"/>
        </w:r>
      </w:hyperlink>
    </w:p>
    <w:p w14:paraId="701DADD0"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60" w:history="1">
        <w:r w:rsidR="00542F73" w:rsidRPr="007B05B0">
          <w:rPr>
            <w:rStyle w:val="aa"/>
            <w:rFonts w:cs="Arial"/>
            <w:noProof/>
          </w:rPr>
          <w:t>6.2 Необходимая информация, предоставляемая перед испытанием</w:t>
        </w:r>
        <w:r w:rsidR="00542F73">
          <w:rPr>
            <w:noProof/>
            <w:webHidden/>
          </w:rPr>
          <w:tab/>
        </w:r>
        <w:r w:rsidR="00542F73">
          <w:rPr>
            <w:noProof/>
            <w:webHidden/>
          </w:rPr>
          <w:fldChar w:fldCharType="begin"/>
        </w:r>
        <w:r w:rsidR="00542F73">
          <w:rPr>
            <w:noProof/>
            <w:webHidden/>
          </w:rPr>
          <w:instrText xml:space="preserve"> PAGEREF _Toc36574260 \h </w:instrText>
        </w:r>
        <w:r w:rsidR="00542F73">
          <w:rPr>
            <w:noProof/>
            <w:webHidden/>
          </w:rPr>
        </w:r>
        <w:r w:rsidR="00542F73">
          <w:rPr>
            <w:noProof/>
            <w:webHidden/>
          </w:rPr>
          <w:fldChar w:fldCharType="separate"/>
        </w:r>
        <w:r w:rsidR="00542F73">
          <w:rPr>
            <w:noProof/>
            <w:webHidden/>
          </w:rPr>
          <w:t>4</w:t>
        </w:r>
        <w:r w:rsidR="00542F73">
          <w:rPr>
            <w:noProof/>
            <w:webHidden/>
          </w:rPr>
          <w:fldChar w:fldCharType="end"/>
        </w:r>
      </w:hyperlink>
    </w:p>
    <w:p w14:paraId="3DA204B1"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61" w:history="1">
        <w:r w:rsidR="00542F73" w:rsidRPr="007B05B0">
          <w:rPr>
            <w:rStyle w:val="aa"/>
            <w:rFonts w:cs="Arial"/>
            <w:noProof/>
          </w:rPr>
          <w:t>6.3 Письменная процедура контроля</w:t>
        </w:r>
        <w:r w:rsidR="00542F73">
          <w:rPr>
            <w:noProof/>
            <w:webHidden/>
          </w:rPr>
          <w:tab/>
        </w:r>
        <w:r w:rsidR="00542F73">
          <w:rPr>
            <w:noProof/>
            <w:webHidden/>
          </w:rPr>
          <w:fldChar w:fldCharType="begin"/>
        </w:r>
        <w:r w:rsidR="00542F73">
          <w:rPr>
            <w:noProof/>
            <w:webHidden/>
          </w:rPr>
          <w:instrText xml:space="preserve"> PAGEREF _Toc36574261 \h </w:instrText>
        </w:r>
        <w:r w:rsidR="00542F73">
          <w:rPr>
            <w:noProof/>
            <w:webHidden/>
          </w:rPr>
        </w:r>
        <w:r w:rsidR="00542F73">
          <w:rPr>
            <w:noProof/>
            <w:webHidden/>
          </w:rPr>
          <w:fldChar w:fldCharType="separate"/>
        </w:r>
        <w:r w:rsidR="00542F73">
          <w:rPr>
            <w:noProof/>
            <w:webHidden/>
          </w:rPr>
          <w:t>5</w:t>
        </w:r>
        <w:r w:rsidR="00542F73">
          <w:rPr>
            <w:noProof/>
            <w:webHidden/>
          </w:rPr>
          <w:fldChar w:fldCharType="end"/>
        </w:r>
      </w:hyperlink>
    </w:p>
    <w:p w14:paraId="0B9AC528" w14:textId="77777777" w:rsidR="00542F73" w:rsidRDefault="00234D68">
      <w:pPr>
        <w:pStyle w:val="11"/>
        <w:rPr>
          <w:rFonts w:asciiTheme="minorHAnsi" w:eastAsiaTheme="minorEastAsia" w:hAnsiTheme="minorHAnsi" w:cstheme="minorBidi"/>
          <w:noProof/>
          <w:color w:val="auto"/>
          <w:sz w:val="22"/>
        </w:rPr>
      </w:pPr>
      <w:hyperlink w:anchor="_Toc36574262" w:history="1">
        <w:r w:rsidR="00542F73" w:rsidRPr="007B05B0">
          <w:rPr>
            <w:rStyle w:val="aa"/>
            <w:rFonts w:cs="Arial"/>
            <w:noProof/>
          </w:rPr>
          <w:t>7 Требованию к персоналу и оборудованию</w:t>
        </w:r>
        <w:r w:rsidR="00542F73">
          <w:rPr>
            <w:noProof/>
            <w:webHidden/>
          </w:rPr>
          <w:tab/>
        </w:r>
        <w:r w:rsidR="00542F73">
          <w:rPr>
            <w:noProof/>
            <w:webHidden/>
          </w:rPr>
          <w:fldChar w:fldCharType="begin"/>
        </w:r>
        <w:r w:rsidR="00542F73">
          <w:rPr>
            <w:noProof/>
            <w:webHidden/>
          </w:rPr>
          <w:instrText xml:space="preserve"> PAGEREF _Toc36574262 \h </w:instrText>
        </w:r>
        <w:r w:rsidR="00542F73">
          <w:rPr>
            <w:noProof/>
            <w:webHidden/>
          </w:rPr>
        </w:r>
        <w:r w:rsidR="00542F73">
          <w:rPr>
            <w:noProof/>
            <w:webHidden/>
          </w:rPr>
          <w:fldChar w:fldCharType="separate"/>
        </w:r>
        <w:r w:rsidR="00542F73">
          <w:rPr>
            <w:noProof/>
            <w:webHidden/>
          </w:rPr>
          <w:t>5</w:t>
        </w:r>
        <w:r w:rsidR="00542F73">
          <w:rPr>
            <w:noProof/>
            <w:webHidden/>
          </w:rPr>
          <w:fldChar w:fldCharType="end"/>
        </w:r>
      </w:hyperlink>
    </w:p>
    <w:p w14:paraId="4B8A549D"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63" w:history="1">
        <w:r w:rsidR="00542F73" w:rsidRPr="007B05B0">
          <w:rPr>
            <w:rStyle w:val="aa"/>
            <w:rFonts w:cs="Arial"/>
            <w:noProof/>
          </w:rPr>
          <w:t>7.1 Квалификация персонала</w:t>
        </w:r>
        <w:r w:rsidR="00542F73">
          <w:rPr>
            <w:noProof/>
            <w:webHidden/>
          </w:rPr>
          <w:tab/>
        </w:r>
        <w:r w:rsidR="00542F73">
          <w:rPr>
            <w:noProof/>
            <w:webHidden/>
          </w:rPr>
          <w:fldChar w:fldCharType="begin"/>
        </w:r>
        <w:r w:rsidR="00542F73">
          <w:rPr>
            <w:noProof/>
            <w:webHidden/>
          </w:rPr>
          <w:instrText xml:space="preserve"> PAGEREF _Toc36574263 \h </w:instrText>
        </w:r>
        <w:r w:rsidR="00542F73">
          <w:rPr>
            <w:noProof/>
            <w:webHidden/>
          </w:rPr>
        </w:r>
        <w:r w:rsidR="00542F73">
          <w:rPr>
            <w:noProof/>
            <w:webHidden/>
          </w:rPr>
          <w:fldChar w:fldCharType="separate"/>
        </w:r>
        <w:r w:rsidR="00542F73">
          <w:rPr>
            <w:noProof/>
            <w:webHidden/>
          </w:rPr>
          <w:t>5</w:t>
        </w:r>
        <w:r w:rsidR="00542F73">
          <w:rPr>
            <w:noProof/>
            <w:webHidden/>
          </w:rPr>
          <w:fldChar w:fldCharType="end"/>
        </w:r>
      </w:hyperlink>
    </w:p>
    <w:p w14:paraId="14DCF703"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64" w:history="1">
        <w:r w:rsidR="00542F73" w:rsidRPr="007B05B0">
          <w:rPr>
            <w:rStyle w:val="aa"/>
            <w:rFonts w:cs="Arial"/>
            <w:noProof/>
          </w:rPr>
          <w:t>7.2 Контроль оборудования</w:t>
        </w:r>
        <w:r w:rsidR="00542F73">
          <w:rPr>
            <w:noProof/>
            <w:webHidden/>
          </w:rPr>
          <w:tab/>
        </w:r>
        <w:r w:rsidR="00542F73">
          <w:rPr>
            <w:noProof/>
            <w:webHidden/>
          </w:rPr>
          <w:fldChar w:fldCharType="begin"/>
        </w:r>
        <w:r w:rsidR="00542F73">
          <w:rPr>
            <w:noProof/>
            <w:webHidden/>
          </w:rPr>
          <w:instrText xml:space="preserve"> PAGEREF _Toc36574264 \h </w:instrText>
        </w:r>
        <w:r w:rsidR="00542F73">
          <w:rPr>
            <w:noProof/>
            <w:webHidden/>
          </w:rPr>
        </w:r>
        <w:r w:rsidR="00542F73">
          <w:rPr>
            <w:noProof/>
            <w:webHidden/>
          </w:rPr>
          <w:fldChar w:fldCharType="separate"/>
        </w:r>
        <w:r w:rsidR="00542F73">
          <w:rPr>
            <w:noProof/>
            <w:webHidden/>
          </w:rPr>
          <w:t>5</w:t>
        </w:r>
        <w:r w:rsidR="00542F73">
          <w:rPr>
            <w:noProof/>
            <w:webHidden/>
          </w:rPr>
          <w:fldChar w:fldCharType="end"/>
        </w:r>
      </w:hyperlink>
    </w:p>
    <w:p w14:paraId="7BFCD7BF"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65" w:history="1">
        <w:r w:rsidR="00542F73" w:rsidRPr="007B05B0">
          <w:rPr>
            <w:rStyle w:val="aa"/>
            <w:rFonts w:cs="Arial"/>
            <w:noProof/>
          </w:rPr>
          <w:t>7.3 Параметры преобразователей</w:t>
        </w:r>
        <w:r w:rsidR="00542F73">
          <w:rPr>
            <w:noProof/>
            <w:webHidden/>
          </w:rPr>
          <w:tab/>
        </w:r>
        <w:r w:rsidR="00542F73">
          <w:rPr>
            <w:noProof/>
            <w:webHidden/>
          </w:rPr>
          <w:fldChar w:fldCharType="begin"/>
        </w:r>
        <w:r w:rsidR="00542F73">
          <w:rPr>
            <w:noProof/>
            <w:webHidden/>
          </w:rPr>
          <w:instrText xml:space="preserve"> PAGEREF _Toc36574265 \h </w:instrText>
        </w:r>
        <w:r w:rsidR="00542F73">
          <w:rPr>
            <w:noProof/>
            <w:webHidden/>
          </w:rPr>
        </w:r>
        <w:r w:rsidR="00542F73">
          <w:rPr>
            <w:noProof/>
            <w:webHidden/>
          </w:rPr>
          <w:fldChar w:fldCharType="separate"/>
        </w:r>
        <w:r w:rsidR="00542F73">
          <w:rPr>
            <w:noProof/>
            <w:webHidden/>
          </w:rPr>
          <w:t>5</w:t>
        </w:r>
        <w:r w:rsidR="00542F73">
          <w:rPr>
            <w:noProof/>
            <w:webHidden/>
          </w:rPr>
          <w:fldChar w:fldCharType="end"/>
        </w:r>
      </w:hyperlink>
    </w:p>
    <w:p w14:paraId="2DEDBA4A" w14:textId="77777777" w:rsidR="00542F73" w:rsidRDefault="00234D68">
      <w:pPr>
        <w:pStyle w:val="11"/>
        <w:rPr>
          <w:rFonts w:asciiTheme="minorHAnsi" w:eastAsiaTheme="minorEastAsia" w:hAnsiTheme="minorHAnsi" w:cstheme="minorBidi"/>
          <w:noProof/>
          <w:color w:val="auto"/>
          <w:sz w:val="22"/>
        </w:rPr>
      </w:pPr>
      <w:hyperlink w:anchor="_Toc36574266" w:history="1">
        <w:r w:rsidR="00542F73" w:rsidRPr="007B05B0">
          <w:rPr>
            <w:rStyle w:val="aa"/>
            <w:rFonts w:cs="Arial"/>
            <w:noProof/>
          </w:rPr>
          <w:t>8 Объем контроля</w:t>
        </w:r>
        <w:r w:rsidR="00542F73">
          <w:rPr>
            <w:noProof/>
            <w:webHidden/>
          </w:rPr>
          <w:tab/>
        </w:r>
        <w:r w:rsidR="00542F73">
          <w:rPr>
            <w:noProof/>
            <w:webHidden/>
          </w:rPr>
          <w:fldChar w:fldCharType="begin"/>
        </w:r>
        <w:r w:rsidR="00542F73">
          <w:rPr>
            <w:noProof/>
            <w:webHidden/>
          </w:rPr>
          <w:instrText xml:space="preserve"> PAGEREF _Toc36574266 \h </w:instrText>
        </w:r>
        <w:r w:rsidR="00542F73">
          <w:rPr>
            <w:noProof/>
            <w:webHidden/>
          </w:rPr>
        </w:r>
        <w:r w:rsidR="00542F73">
          <w:rPr>
            <w:noProof/>
            <w:webHidden/>
          </w:rPr>
          <w:fldChar w:fldCharType="separate"/>
        </w:r>
        <w:r w:rsidR="00542F73">
          <w:rPr>
            <w:noProof/>
            <w:webHidden/>
          </w:rPr>
          <w:t>6</w:t>
        </w:r>
        <w:r w:rsidR="00542F73">
          <w:rPr>
            <w:noProof/>
            <w:webHidden/>
          </w:rPr>
          <w:fldChar w:fldCharType="end"/>
        </w:r>
      </w:hyperlink>
    </w:p>
    <w:p w14:paraId="1410851F" w14:textId="77777777" w:rsidR="00542F73" w:rsidRDefault="00234D68">
      <w:pPr>
        <w:pStyle w:val="11"/>
        <w:rPr>
          <w:rFonts w:asciiTheme="minorHAnsi" w:eastAsiaTheme="minorEastAsia" w:hAnsiTheme="minorHAnsi" w:cstheme="minorBidi"/>
          <w:noProof/>
          <w:color w:val="auto"/>
          <w:sz w:val="22"/>
        </w:rPr>
      </w:pPr>
      <w:hyperlink w:anchor="_Toc36574267" w:history="1">
        <w:r w:rsidR="00542F73" w:rsidRPr="007B05B0">
          <w:rPr>
            <w:rStyle w:val="aa"/>
            <w:rFonts w:cs="Arial"/>
            <w:noProof/>
          </w:rPr>
          <w:t>9 Подготовка поверхности к контролю</w:t>
        </w:r>
        <w:r w:rsidR="00542F73">
          <w:rPr>
            <w:noProof/>
            <w:webHidden/>
          </w:rPr>
          <w:tab/>
        </w:r>
        <w:r w:rsidR="00542F73">
          <w:rPr>
            <w:noProof/>
            <w:webHidden/>
          </w:rPr>
          <w:fldChar w:fldCharType="begin"/>
        </w:r>
        <w:r w:rsidR="00542F73">
          <w:rPr>
            <w:noProof/>
            <w:webHidden/>
          </w:rPr>
          <w:instrText xml:space="preserve"> PAGEREF _Toc36574267 \h </w:instrText>
        </w:r>
        <w:r w:rsidR="00542F73">
          <w:rPr>
            <w:noProof/>
            <w:webHidden/>
          </w:rPr>
        </w:r>
        <w:r w:rsidR="00542F73">
          <w:rPr>
            <w:noProof/>
            <w:webHidden/>
          </w:rPr>
          <w:fldChar w:fldCharType="separate"/>
        </w:r>
        <w:r w:rsidR="00542F73">
          <w:rPr>
            <w:noProof/>
            <w:webHidden/>
          </w:rPr>
          <w:t>7</w:t>
        </w:r>
        <w:r w:rsidR="00542F73">
          <w:rPr>
            <w:noProof/>
            <w:webHidden/>
          </w:rPr>
          <w:fldChar w:fldCharType="end"/>
        </w:r>
      </w:hyperlink>
    </w:p>
    <w:p w14:paraId="58CFC0BD" w14:textId="77777777" w:rsidR="00542F73" w:rsidRDefault="00234D68">
      <w:pPr>
        <w:pStyle w:val="11"/>
        <w:rPr>
          <w:rFonts w:asciiTheme="minorHAnsi" w:eastAsiaTheme="minorEastAsia" w:hAnsiTheme="minorHAnsi" w:cstheme="minorBidi"/>
          <w:noProof/>
          <w:color w:val="auto"/>
          <w:sz w:val="22"/>
        </w:rPr>
      </w:pPr>
      <w:hyperlink w:anchor="_Toc36574268" w:history="1">
        <w:r w:rsidR="00542F73" w:rsidRPr="007B05B0">
          <w:rPr>
            <w:rStyle w:val="aa"/>
            <w:rFonts w:cs="Arial"/>
            <w:noProof/>
          </w:rPr>
          <w:t>10 Контроль основного металла</w:t>
        </w:r>
        <w:r w:rsidR="00542F73">
          <w:rPr>
            <w:noProof/>
            <w:webHidden/>
          </w:rPr>
          <w:tab/>
        </w:r>
        <w:r w:rsidR="00542F73">
          <w:rPr>
            <w:noProof/>
            <w:webHidden/>
          </w:rPr>
          <w:fldChar w:fldCharType="begin"/>
        </w:r>
        <w:r w:rsidR="00542F73">
          <w:rPr>
            <w:noProof/>
            <w:webHidden/>
          </w:rPr>
          <w:instrText xml:space="preserve"> PAGEREF _Toc36574268 \h </w:instrText>
        </w:r>
        <w:r w:rsidR="00542F73">
          <w:rPr>
            <w:noProof/>
            <w:webHidden/>
          </w:rPr>
        </w:r>
        <w:r w:rsidR="00542F73">
          <w:rPr>
            <w:noProof/>
            <w:webHidden/>
          </w:rPr>
          <w:fldChar w:fldCharType="separate"/>
        </w:r>
        <w:r w:rsidR="00542F73">
          <w:rPr>
            <w:noProof/>
            <w:webHidden/>
          </w:rPr>
          <w:t>7</w:t>
        </w:r>
        <w:r w:rsidR="00542F73">
          <w:rPr>
            <w:noProof/>
            <w:webHidden/>
          </w:rPr>
          <w:fldChar w:fldCharType="end"/>
        </w:r>
      </w:hyperlink>
    </w:p>
    <w:p w14:paraId="352201A1" w14:textId="77777777" w:rsidR="00542F73" w:rsidRDefault="00234D68">
      <w:pPr>
        <w:pStyle w:val="11"/>
        <w:rPr>
          <w:rFonts w:asciiTheme="minorHAnsi" w:eastAsiaTheme="minorEastAsia" w:hAnsiTheme="minorHAnsi" w:cstheme="minorBidi"/>
          <w:noProof/>
          <w:color w:val="auto"/>
          <w:sz w:val="22"/>
        </w:rPr>
      </w:pPr>
      <w:hyperlink w:anchor="_Toc36574269" w:history="1">
        <w:r w:rsidR="00542F73" w:rsidRPr="007B05B0">
          <w:rPr>
            <w:rStyle w:val="aa"/>
            <w:rFonts w:cs="Arial"/>
            <w:noProof/>
          </w:rPr>
          <w:t>11 Диапазон и чувствительность</w:t>
        </w:r>
        <w:r w:rsidR="00542F73">
          <w:rPr>
            <w:noProof/>
            <w:webHidden/>
          </w:rPr>
          <w:tab/>
        </w:r>
        <w:r w:rsidR="00542F73">
          <w:rPr>
            <w:noProof/>
            <w:webHidden/>
          </w:rPr>
          <w:fldChar w:fldCharType="begin"/>
        </w:r>
        <w:r w:rsidR="00542F73">
          <w:rPr>
            <w:noProof/>
            <w:webHidden/>
          </w:rPr>
          <w:instrText xml:space="preserve"> PAGEREF _Toc36574269 \h </w:instrText>
        </w:r>
        <w:r w:rsidR="00542F73">
          <w:rPr>
            <w:noProof/>
            <w:webHidden/>
          </w:rPr>
        </w:r>
        <w:r w:rsidR="00542F73">
          <w:rPr>
            <w:noProof/>
            <w:webHidden/>
          </w:rPr>
          <w:fldChar w:fldCharType="separate"/>
        </w:r>
        <w:r w:rsidR="00542F73">
          <w:rPr>
            <w:noProof/>
            <w:webHidden/>
          </w:rPr>
          <w:t>8</w:t>
        </w:r>
        <w:r w:rsidR="00542F73">
          <w:rPr>
            <w:noProof/>
            <w:webHidden/>
          </w:rPr>
          <w:fldChar w:fldCharType="end"/>
        </w:r>
      </w:hyperlink>
    </w:p>
    <w:p w14:paraId="74A557B3"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0" w:history="1">
        <w:r w:rsidR="00542F73" w:rsidRPr="007B05B0">
          <w:rPr>
            <w:rStyle w:val="aa"/>
            <w:rFonts w:cs="Arial"/>
            <w:noProof/>
          </w:rPr>
          <w:t>11.1 Общие положения</w:t>
        </w:r>
        <w:r w:rsidR="00542F73">
          <w:rPr>
            <w:noProof/>
            <w:webHidden/>
          </w:rPr>
          <w:tab/>
        </w:r>
        <w:r w:rsidR="00542F73">
          <w:rPr>
            <w:noProof/>
            <w:webHidden/>
          </w:rPr>
          <w:fldChar w:fldCharType="begin"/>
        </w:r>
        <w:r w:rsidR="00542F73">
          <w:rPr>
            <w:noProof/>
            <w:webHidden/>
          </w:rPr>
          <w:instrText xml:space="preserve"> PAGEREF _Toc36574270 \h </w:instrText>
        </w:r>
        <w:r w:rsidR="00542F73">
          <w:rPr>
            <w:noProof/>
            <w:webHidden/>
          </w:rPr>
        </w:r>
        <w:r w:rsidR="00542F73">
          <w:rPr>
            <w:noProof/>
            <w:webHidden/>
          </w:rPr>
          <w:fldChar w:fldCharType="separate"/>
        </w:r>
        <w:r w:rsidR="00542F73">
          <w:rPr>
            <w:noProof/>
            <w:webHidden/>
          </w:rPr>
          <w:t>8</w:t>
        </w:r>
        <w:r w:rsidR="00542F73">
          <w:rPr>
            <w:noProof/>
            <w:webHidden/>
          </w:rPr>
          <w:fldChar w:fldCharType="end"/>
        </w:r>
      </w:hyperlink>
    </w:p>
    <w:p w14:paraId="0622628B"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1" w:history="1">
        <w:r w:rsidR="00542F73" w:rsidRPr="007B05B0">
          <w:rPr>
            <w:rStyle w:val="aa"/>
            <w:rFonts w:cs="Arial"/>
            <w:noProof/>
          </w:rPr>
          <w:t>11.2 Опорный уровень чувствительности</w:t>
        </w:r>
        <w:r w:rsidR="00542F73">
          <w:rPr>
            <w:noProof/>
            <w:webHidden/>
          </w:rPr>
          <w:tab/>
        </w:r>
        <w:r w:rsidR="00542F73">
          <w:rPr>
            <w:noProof/>
            <w:webHidden/>
          </w:rPr>
          <w:fldChar w:fldCharType="begin"/>
        </w:r>
        <w:r w:rsidR="00542F73">
          <w:rPr>
            <w:noProof/>
            <w:webHidden/>
          </w:rPr>
          <w:instrText xml:space="preserve"> PAGEREF _Toc36574271 \h </w:instrText>
        </w:r>
        <w:r w:rsidR="00542F73">
          <w:rPr>
            <w:noProof/>
            <w:webHidden/>
          </w:rPr>
        </w:r>
        <w:r w:rsidR="00542F73">
          <w:rPr>
            <w:noProof/>
            <w:webHidden/>
          </w:rPr>
          <w:fldChar w:fldCharType="separate"/>
        </w:r>
        <w:r w:rsidR="00542F73">
          <w:rPr>
            <w:noProof/>
            <w:webHidden/>
          </w:rPr>
          <w:t>9</w:t>
        </w:r>
        <w:r w:rsidR="00542F73">
          <w:rPr>
            <w:noProof/>
            <w:webHidden/>
          </w:rPr>
          <w:fldChar w:fldCharType="end"/>
        </w:r>
      </w:hyperlink>
    </w:p>
    <w:p w14:paraId="702B335A"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2" w:history="1">
        <w:r w:rsidR="00542F73" w:rsidRPr="007B05B0">
          <w:rPr>
            <w:rStyle w:val="aa"/>
            <w:rFonts w:cs="Arial"/>
            <w:noProof/>
          </w:rPr>
          <w:t>11.3 Оценочный уровень</w:t>
        </w:r>
        <w:r w:rsidR="00542F73">
          <w:rPr>
            <w:noProof/>
            <w:webHidden/>
          </w:rPr>
          <w:tab/>
        </w:r>
        <w:r w:rsidR="00542F73">
          <w:rPr>
            <w:noProof/>
            <w:webHidden/>
          </w:rPr>
          <w:fldChar w:fldCharType="begin"/>
        </w:r>
        <w:r w:rsidR="00542F73">
          <w:rPr>
            <w:noProof/>
            <w:webHidden/>
          </w:rPr>
          <w:instrText xml:space="preserve"> PAGEREF _Toc36574272 \h </w:instrText>
        </w:r>
        <w:r w:rsidR="00542F73">
          <w:rPr>
            <w:noProof/>
            <w:webHidden/>
          </w:rPr>
        </w:r>
        <w:r w:rsidR="00542F73">
          <w:rPr>
            <w:noProof/>
            <w:webHidden/>
          </w:rPr>
          <w:fldChar w:fldCharType="separate"/>
        </w:r>
        <w:r w:rsidR="00542F73">
          <w:rPr>
            <w:noProof/>
            <w:webHidden/>
          </w:rPr>
          <w:t>10</w:t>
        </w:r>
        <w:r w:rsidR="00542F73">
          <w:rPr>
            <w:noProof/>
            <w:webHidden/>
          </w:rPr>
          <w:fldChar w:fldCharType="end"/>
        </w:r>
      </w:hyperlink>
    </w:p>
    <w:p w14:paraId="445E0120"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3" w:history="1">
        <w:r w:rsidR="00542F73" w:rsidRPr="007B05B0">
          <w:rPr>
            <w:rStyle w:val="aa"/>
            <w:rFonts w:cs="Arial"/>
            <w:noProof/>
          </w:rPr>
          <w:t>11.4 Коррекция передачи</w:t>
        </w:r>
        <w:r w:rsidR="00542F73">
          <w:rPr>
            <w:noProof/>
            <w:webHidden/>
          </w:rPr>
          <w:tab/>
        </w:r>
        <w:r w:rsidR="00542F73">
          <w:rPr>
            <w:noProof/>
            <w:webHidden/>
          </w:rPr>
          <w:fldChar w:fldCharType="begin"/>
        </w:r>
        <w:r w:rsidR="00542F73">
          <w:rPr>
            <w:noProof/>
            <w:webHidden/>
          </w:rPr>
          <w:instrText xml:space="preserve"> PAGEREF _Toc36574273 \h </w:instrText>
        </w:r>
        <w:r w:rsidR="00542F73">
          <w:rPr>
            <w:noProof/>
            <w:webHidden/>
          </w:rPr>
        </w:r>
        <w:r w:rsidR="00542F73">
          <w:rPr>
            <w:noProof/>
            <w:webHidden/>
          </w:rPr>
          <w:fldChar w:fldCharType="separate"/>
        </w:r>
        <w:r w:rsidR="00542F73">
          <w:rPr>
            <w:noProof/>
            <w:webHidden/>
          </w:rPr>
          <w:t>10</w:t>
        </w:r>
        <w:r w:rsidR="00542F73">
          <w:rPr>
            <w:noProof/>
            <w:webHidden/>
          </w:rPr>
          <w:fldChar w:fldCharType="end"/>
        </w:r>
      </w:hyperlink>
    </w:p>
    <w:p w14:paraId="655E0529"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4" w:history="1">
        <w:r w:rsidR="00542F73" w:rsidRPr="007B05B0">
          <w:rPr>
            <w:rStyle w:val="aa"/>
            <w:rFonts w:cs="Arial"/>
            <w:noProof/>
          </w:rPr>
          <w:t>11.5 Соотношение сигнал-шум</w:t>
        </w:r>
        <w:r w:rsidR="00542F73">
          <w:rPr>
            <w:noProof/>
            <w:webHidden/>
          </w:rPr>
          <w:tab/>
        </w:r>
        <w:r w:rsidR="00542F73">
          <w:rPr>
            <w:noProof/>
            <w:webHidden/>
          </w:rPr>
          <w:fldChar w:fldCharType="begin"/>
        </w:r>
        <w:r w:rsidR="00542F73">
          <w:rPr>
            <w:noProof/>
            <w:webHidden/>
          </w:rPr>
          <w:instrText xml:space="preserve"> PAGEREF _Toc36574274 \h </w:instrText>
        </w:r>
        <w:r w:rsidR="00542F73">
          <w:rPr>
            <w:noProof/>
            <w:webHidden/>
          </w:rPr>
        </w:r>
        <w:r w:rsidR="00542F73">
          <w:rPr>
            <w:noProof/>
            <w:webHidden/>
          </w:rPr>
          <w:fldChar w:fldCharType="separate"/>
        </w:r>
        <w:r w:rsidR="00542F73">
          <w:rPr>
            <w:noProof/>
            <w:webHidden/>
          </w:rPr>
          <w:t>11</w:t>
        </w:r>
        <w:r w:rsidR="00542F73">
          <w:rPr>
            <w:noProof/>
            <w:webHidden/>
          </w:rPr>
          <w:fldChar w:fldCharType="end"/>
        </w:r>
      </w:hyperlink>
    </w:p>
    <w:p w14:paraId="62F8DC3F" w14:textId="77777777" w:rsidR="00542F73" w:rsidRDefault="00234D68">
      <w:pPr>
        <w:pStyle w:val="11"/>
        <w:rPr>
          <w:rFonts w:asciiTheme="minorHAnsi" w:eastAsiaTheme="minorEastAsia" w:hAnsiTheme="minorHAnsi" w:cstheme="minorBidi"/>
          <w:noProof/>
          <w:color w:val="auto"/>
          <w:sz w:val="22"/>
        </w:rPr>
      </w:pPr>
      <w:hyperlink w:anchor="_Toc36574275" w:history="1">
        <w:r w:rsidR="00542F73" w:rsidRPr="007B05B0">
          <w:rPr>
            <w:rStyle w:val="aa"/>
            <w:rFonts w:cs="Arial"/>
            <w:noProof/>
          </w:rPr>
          <w:t>12 Уровни контроля</w:t>
        </w:r>
        <w:r w:rsidR="00542F73">
          <w:rPr>
            <w:noProof/>
            <w:webHidden/>
          </w:rPr>
          <w:tab/>
        </w:r>
        <w:r w:rsidR="00542F73">
          <w:rPr>
            <w:noProof/>
            <w:webHidden/>
          </w:rPr>
          <w:fldChar w:fldCharType="begin"/>
        </w:r>
        <w:r w:rsidR="00542F73">
          <w:rPr>
            <w:noProof/>
            <w:webHidden/>
          </w:rPr>
          <w:instrText xml:space="preserve"> PAGEREF _Toc36574275 \h </w:instrText>
        </w:r>
        <w:r w:rsidR="00542F73">
          <w:rPr>
            <w:noProof/>
            <w:webHidden/>
          </w:rPr>
        </w:r>
        <w:r w:rsidR="00542F73">
          <w:rPr>
            <w:noProof/>
            <w:webHidden/>
          </w:rPr>
          <w:fldChar w:fldCharType="separate"/>
        </w:r>
        <w:r w:rsidR="00542F73">
          <w:rPr>
            <w:noProof/>
            <w:webHidden/>
          </w:rPr>
          <w:t>11</w:t>
        </w:r>
        <w:r w:rsidR="00542F73">
          <w:rPr>
            <w:noProof/>
            <w:webHidden/>
          </w:rPr>
          <w:fldChar w:fldCharType="end"/>
        </w:r>
      </w:hyperlink>
    </w:p>
    <w:p w14:paraId="00263B60" w14:textId="77777777" w:rsidR="00542F73" w:rsidRDefault="00234D68">
      <w:pPr>
        <w:pStyle w:val="11"/>
        <w:rPr>
          <w:rFonts w:asciiTheme="minorHAnsi" w:eastAsiaTheme="minorEastAsia" w:hAnsiTheme="minorHAnsi" w:cstheme="minorBidi"/>
          <w:noProof/>
          <w:color w:val="auto"/>
          <w:sz w:val="22"/>
        </w:rPr>
      </w:pPr>
      <w:hyperlink w:anchor="_Toc36574276" w:history="1">
        <w:r w:rsidR="00542F73" w:rsidRPr="007B05B0">
          <w:rPr>
            <w:rStyle w:val="aa"/>
            <w:rFonts w:cs="Arial"/>
            <w:noProof/>
          </w:rPr>
          <w:t>13 Технология контроля</w:t>
        </w:r>
        <w:r w:rsidR="00542F73">
          <w:rPr>
            <w:noProof/>
            <w:webHidden/>
          </w:rPr>
          <w:tab/>
        </w:r>
        <w:r w:rsidR="00542F73">
          <w:rPr>
            <w:noProof/>
            <w:webHidden/>
          </w:rPr>
          <w:fldChar w:fldCharType="begin"/>
        </w:r>
        <w:r w:rsidR="00542F73">
          <w:rPr>
            <w:noProof/>
            <w:webHidden/>
          </w:rPr>
          <w:instrText xml:space="preserve"> PAGEREF _Toc36574276 \h </w:instrText>
        </w:r>
        <w:r w:rsidR="00542F73">
          <w:rPr>
            <w:noProof/>
            <w:webHidden/>
          </w:rPr>
        </w:r>
        <w:r w:rsidR="00542F73">
          <w:rPr>
            <w:noProof/>
            <w:webHidden/>
          </w:rPr>
          <w:fldChar w:fldCharType="separate"/>
        </w:r>
        <w:r w:rsidR="00542F73">
          <w:rPr>
            <w:noProof/>
            <w:webHidden/>
          </w:rPr>
          <w:t>12</w:t>
        </w:r>
        <w:r w:rsidR="00542F73">
          <w:rPr>
            <w:noProof/>
            <w:webHidden/>
          </w:rPr>
          <w:fldChar w:fldCharType="end"/>
        </w:r>
      </w:hyperlink>
    </w:p>
    <w:p w14:paraId="55C08739"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7" w:history="1">
        <w:r w:rsidR="00542F73" w:rsidRPr="007B05B0">
          <w:rPr>
            <w:rStyle w:val="aa"/>
            <w:rFonts w:cs="Arial"/>
            <w:noProof/>
          </w:rPr>
          <w:t>13.1 Общие положения</w:t>
        </w:r>
        <w:r w:rsidR="00542F73">
          <w:rPr>
            <w:noProof/>
            <w:webHidden/>
          </w:rPr>
          <w:tab/>
        </w:r>
        <w:r w:rsidR="00542F73">
          <w:rPr>
            <w:noProof/>
            <w:webHidden/>
          </w:rPr>
          <w:fldChar w:fldCharType="begin"/>
        </w:r>
        <w:r w:rsidR="00542F73">
          <w:rPr>
            <w:noProof/>
            <w:webHidden/>
          </w:rPr>
          <w:instrText xml:space="preserve"> PAGEREF _Toc36574277 \h </w:instrText>
        </w:r>
        <w:r w:rsidR="00542F73">
          <w:rPr>
            <w:noProof/>
            <w:webHidden/>
          </w:rPr>
        </w:r>
        <w:r w:rsidR="00542F73">
          <w:rPr>
            <w:noProof/>
            <w:webHidden/>
          </w:rPr>
          <w:fldChar w:fldCharType="separate"/>
        </w:r>
        <w:r w:rsidR="00542F73">
          <w:rPr>
            <w:noProof/>
            <w:webHidden/>
          </w:rPr>
          <w:t>12</w:t>
        </w:r>
        <w:r w:rsidR="00542F73">
          <w:rPr>
            <w:noProof/>
            <w:webHidden/>
          </w:rPr>
          <w:fldChar w:fldCharType="end"/>
        </w:r>
      </w:hyperlink>
    </w:p>
    <w:p w14:paraId="56107C22"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8" w:history="1">
        <w:r w:rsidR="00542F73" w:rsidRPr="007B05B0">
          <w:rPr>
            <w:rStyle w:val="aa"/>
            <w:rFonts w:cs="Arial"/>
            <w:noProof/>
          </w:rPr>
          <w:t>13.2 Схема ручного сканирования</w:t>
        </w:r>
        <w:r w:rsidR="00542F73">
          <w:rPr>
            <w:noProof/>
            <w:webHidden/>
          </w:rPr>
          <w:tab/>
        </w:r>
        <w:r w:rsidR="00542F73">
          <w:rPr>
            <w:noProof/>
            <w:webHidden/>
          </w:rPr>
          <w:fldChar w:fldCharType="begin"/>
        </w:r>
        <w:r w:rsidR="00542F73">
          <w:rPr>
            <w:noProof/>
            <w:webHidden/>
          </w:rPr>
          <w:instrText xml:space="preserve"> PAGEREF _Toc36574278 \h </w:instrText>
        </w:r>
        <w:r w:rsidR="00542F73">
          <w:rPr>
            <w:noProof/>
            <w:webHidden/>
          </w:rPr>
        </w:r>
        <w:r w:rsidR="00542F73">
          <w:rPr>
            <w:noProof/>
            <w:webHidden/>
          </w:rPr>
          <w:fldChar w:fldCharType="separate"/>
        </w:r>
        <w:r w:rsidR="00542F73">
          <w:rPr>
            <w:noProof/>
            <w:webHidden/>
          </w:rPr>
          <w:t>12</w:t>
        </w:r>
        <w:r w:rsidR="00542F73">
          <w:rPr>
            <w:noProof/>
            <w:webHidden/>
          </w:rPr>
          <w:fldChar w:fldCharType="end"/>
        </w:r>
      </w:hyperlink>
    </w:p>
    <w:p w14:paraId="51771831"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79" w:history="1">
        <w:r w:rsidR="00542F73" w:rsidRPr="007B05B0">
          <w:rPr>
            <w:rStyle w:val="aa"/>
            <w:rFonts w:cs="Arial"/>
            <w:noProof/>
          </w:rPr>
          <w:t>13.3 Контроль на наличие несплошностей, ориентированных перпендикулярно к поверхности</w:t>
        </w:r>
        <w:r w:rsidR="00542F73">
          <w:rPr>
            <w:noProof/>
            <w:webHidden/>
          </w:rPr>
          <w:tab/>
        </w:r>
        <w:r w:rsidR="00542F73">
          <w:rPr>
            <w:noProof/>
            <w:webHidden/>
          </w:rPr>
          <w:fldChar w:fldCharType="begin"/>
        </w:r>
        <w:r w:rsidR="00542F73">
          <w:rPr>
            <w:noProof/>
            <w:webHidden/>
          </w:rPr>
          <w:instrText xml:space="preserve"> PAGEREF _Toc36574279 \h </w:instrText>
        </w:r>
        <w:r w:rsidR="00542F73">
          <w:rPr>
            <w:noProof/>
            <w:webHidden/>
          </w:rPr>
        </w:r>
        <w:r w:rsidR="00542F73">
          <w:rPr>
            <w:noProof/>
            <w:webHidden/>
          </w:rPr>
          <w:fldChar w:fldCharType="separate"/>
        </w:r>
        <w:r w:rsidR="00542F73">
          <w:rPr>
            <w:noProof/>
            <w:webHidden/>
          </w:rPr>
          <w:t>12</w:t>
        </w:r>
        <w:r w:rsidR="00542F73">
          <w:rPr>
            <w:noProof/>
            <w:webHidden/>
          </w:rPr>
          <w:fldChar w:fldCharType="end"/>
        </w:r>
      </w:hyperlink>
    </w:p>
    <w:p w14:paraId="60E7E298"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80" w:history="1">
        <w:r w:rsidR="00542F73" w:rsidRPr="007B05B0">
          <w:rPr>
            <w:rStyle w:val="aa"/>
            <w:rFonts w:cs="Arial"/>
            <w:noProof/>
          </w:rPr>
          <w:t>13.4 Местоположение несплошностей</w:t>
        </w:r>
        <w:r w:rsidR="00542F73">
          <w:rPr>
            <w:noProof/>
            <w:webHidden/>
          </w:rPr>
          <w:tab/>
        </w:r>
        <w:r w:rsidR="00542F73">
          <w:rPr>
            <w:noProof/>
            <w:webHidden/>
          </w:rPr>
          <w:fldChar w:fldCharType="begin"/>
        </w:r>
        <w:r w:rsidR="00542F73">
          <w:rPr>
            <w:noProof/>
            <w:webHidden/>
          </w:rPr>
          <w:instrText xml:space="preserve"> PAGEREF _Toc36574280 \h </w:instrText>
        </w:r>
        <w:r w:rsidR="00542F73">
          <w:rPr>
            <w:noProof/>
            <w:webHidden/>
          </w:rPr>
        </w:r>
        <w:r w:rsidR="00542F73">
          <w:rPr>
            <w:noProof/>
            <w:webHidden/>
          </w:rPr>
          <w:fldChar w:fldCharType="separate"/>
        </w:r>
        <w:r w:rsidR="00542F73">
          <w:rPr>
            <w:noProof/>
            <w:webHidden/>
          </w:rPr>
          <w:t>12</w:t>
        </w:r>
        <w:r w:rsidR="00542F73">
          <w:rPr>
            <w:noProof/>
            <w:webHidden/>
          </w:rPr>
          <w:fldChar w:fldCharType="end"/>
        </w:r>
      </w:hyperlink>
    </w:p>
    <w:p w14:paraId="3AECD668" w14:textId="77777777" w:rsidR="00542F73" w:rsidRDefault="00234D68">
      <w:pPr>
        <w:pStyle w:val="21"/>
        <w:tabs>
          <w:tab w:val="right" w:leader="dot" w:pos="9628"/>
        </w:tabs>
        <w:rPr>
          <w:rFonts w:asciiTheme="minorHAnsi" w:eastAsiaTheme="minorEastAsia" w:hAnsiTheme="minorHAnsi" w:cstheme="minorBidi"/>
          <w:noProof/>
          <w:color w:val="auto"/>
          <w:sz w:val="22"/>
        </w:rPr>
      </w:pPr>
      <w:hyperlink w:anchor="_Toc36574281" w:history="1">
        <w:r w:rsidR="00542F73" w:rsidRPr="007B05B0">
          <w:rPr>
            <w:rStyle w:val="aa"/>
            <w:rFonts w:cs="Arial"/>
            <w:noProof/>
          </w:rPr>
          <w:t>13.5 Заключение по результатам показаний</w:t>
        </w:r>
        <w:r w:rsidR="00542F73">
          <w:rPr>
            <w:noProof/>
            <w:webHidden/>
          </w:rPr>
          <w:tab/>
        </w:r>
        <w:r w:rsidR="00542F73">
          <w:rPr>
            <w:noProof/>
            <w:webHidden/>
          </w:rPr>
          <w:fldChar w:fldCharType="begin"/>
        </w:r>
        <w:r w:rsidR="00542F73">
          <w:rPr>
            <w:noProof/>
            <w:webHidden/>
          </w:rPr>
          <w:instrText xml:space="preserve"> PAGEREF _Toc36574281 \h </w:instrText>
        </w:r>
        <w:r w:rsidR="00542F73">
          <w:rPr>
            <w:noProof/>
            <w:webHidden/>
          </w:rPr>
        </w:r>
        <w:r w:rsidR="00542F73">
          <w:rPr>
            <w:noProof/>
            <w:webHidden/>
          </w:rPr>
          <w:fldChar w:fldCharType="separate"/>
        </w:r>
        <w:r w:rsidR="00542F73">
          <w:rPr>
            <w:noProof/>
            <w:webHidden/>
          </w:rPr>
          <w:t>12</w:t>
        </w:r>
        <w:r w:rsidR="00542F73">
          <w:rPr>
            <w:noProof/>
            <w:webHidden/>
          </w:rPr>
          <w:fldChar w:fldCharType="end"/>
        </w:r>
      </w:hyperlink>
    </w:p>
    <w:p w14:paraId="2AEA30EB" w14:textId="77777777" w:rsidR="00542F73" w:rsidRDefault="00234D68">
      <w:pPr>
        <w:pStyle w:val="11"/>
        <w:rPr>
          <w:rFonts w:asciiTheme="minorHAnsi" w:eastAsiaTheme="minorEastAsia" w:hAnsiTheme="minorHAnsi" w:cstheme="minorBidi"/>
          <w:noProof/>
          <w:color w:val="auto"/>
          <w:sz w:val="22"/>
        </w:rPr>
      </w:pPr>
      <w:hyperlink w:anchor="_Toc36574282" w:history="1">
        <w:r w:rsidR="00542F73" w:rsidRPr="007B05B0">
          <w:rPr>
            <w:rStyle w:val="aa"/>
            <w:rFonts w:cs="Arial"/>
            <w:noProof/>
          </w:rPr>
          <w:t>14 Протокол контроля</w:t>
        </w:r>
        <w:r w:rsidR="00542F73">
          <w:rPr>
            <w:noProof/>
            <w:webHidden/>
          </w:rPr>
          <w:tab/>
        </w:r>
        <w:r w:rsidR="00542F73">
          <w:rPr>
            <w:noProof/>
            <w:webHidden/>
          </w:rPr>
          <w:fldChar w:fldCharType="begin"/>
        </w:r>
        <w:r w:rsidR="00542F73">
          <w:rPr>
            <w:noProof/>
            <w:webHidden/>
          </w:rPr>
          <w:instrText xml:space="preserve"> PAGEREF _Toc36574282 \h </w:instrText>
        </w:r>
        <w:r w:rsidR="00542F73">
          <w:rPr>
            <w:noProof/>
            <w:webHidden/>
          </w:rPr>
        </w:r>
        <w:r w:rsidR="00542F73">
          <w:rPr>
            <w:noProof/>
            <w:webHidden/>
          </w:rPr>
          <w:fldChar w:fldCharType="separate"/>
        </w:r>
        <w:r w:rsidR="00542F73">
          <w:rPr>
            <w:noProof/>
            <w:webHidden/>
          </w:rPr>
          <w:t>13</w:t>
        </w:r>
        <w:r w:rsidR="00542F73">
          <w:rPr>
            <w:noProof/>
            <w:webHidden/>
          </w:rPr>
          <w:fldChar w:fldCharType="end"/>
        </w:r>
      </w:hyperlink>
    </w:p>
    <w:p w14:paraId="041BF4E8" w14:textId="69CA3896" w:rsidR="00542F73" w:rsidRDefault="00234D68">
      <w:pPr>
        <w:pStyle w:val="11"/>
        <w:rPr>
          <w:rFonts w:asciiTheme="minorHAnsi" w:eastAsiaTheme="minorEastAsia" w:hAnsiTheme="minorHAnsi" w:cstheme="minorBidi"/>
          <w:noProof/>
          <w:color w:val="auto"/>
          <w:sz w:val="22"/>
        </w:rPr>
      </w:pPr>
      <w:hyperlink w:anchor="_Toc36574283" w:history="1">
        <w:r w:rsidR="00542F73" w:rsidRPr="007B05B0">
          <w:rPr>
            <w:rStyle w:val="aa"/>
            <w:rFonts w:cs="Arial"/>
            <w:noProof/>
          </w:rPr>
          <w:t>Приложение А</w:t>
        </w:r>
        <w:r w:rsidR="00542F73">
          <w:rPr>
            <w:rStyle w:val="aa"/>
            <w:rFonts w:cs="Arial"/>
            <w:noProof/>
          </w:rPr>
          <w:t xml:space="preserve"> </w:t>
        </w:r>
      </w:hyperlink>
      <w:hyperlink w:anchor="_Toc36574284" w:history="1">
        <w:r w:rsidR="00542F73" w:rsidRPr="007B05B0">
          <w:rPr>
            <w:rStyle w:val="aa"/>
            <w:rFonts w:cs="Arial"/>
            <w:noProof/>
          </w:rPr>
          <w:t>(обязательное)</w:t>
        </w:r>
        <w:r w:rsidR="00542F73">
          <w:rPr>
            <w:noProof/>
            <w:webHidden/>
          </w:rPr>
          <w:tab/>
        </w:r>
        <w:r w:rsidR="00542F73">
          <w:rPr>
            <w:noProof/>
            <w:webHidden/>
          </w:rPr>
          <w:fldChar w:fldCharType="begin"/>
        </w:r>
        <w:r w:rsidR="00542F73">
          <w:rPr>
            <w:noProof/>
            <w:webHidden/>
          </w:rPr>
          <w:instrText xml:space="preserve"> PAGEREF _Toc36574284 \h </w:instrText>
        </w:r>
        <w:r w:rsidR="00542F73">
          <w:rPr>
            <w:noProof/>
            <w:webHidden/>
          </w:rPr>
        </w:r>
        <w:r w:rsidR="00542F73">
          <w:rPr>
            <w:noProof/>
            <w:webHidden/>
          </w:rPr>
          <w:fldChar w:fldCharType="separate"/>
        </w:r>
        <w:r w:rsidR="00542F73">
          <w:rPr>
            <w:noProof/>
            <w:webHidden/>
          </w:rPr>
          <w:t>15</w:t>
        </w:r>
        <w:r w:rsidR="00542F73">
          <w:rPr>
            <w:noProof/>
            <w:webHidden/>
          </w:rPr>
          <w:fldChar w:fldCharType="end"/>
        </w:r>
      </w:hyperlink>
    </w:p>
    <w:p w14:paraId="70E66A9C" w14:textId="552B72BC" w:rsidR="00542F73" w:rsidRDefault="00234D68">
      <w:pPr>
        <w:pStyle w:val="11"/>
        <w:rPr>
          <w:rFonts w:asciiTheme="minorHAnsi" w:eastAsiaTheme="minorEastAsia" w:hAnsiTheme="minorHAnsi" w:cstheme="minorBidi"/>
          <w:noProof/>
          <w:color w:val="auto"/>
          <w:sz w:val="22"/>
        </w:rPr>
      </w:pPr>
      <w:hyperlink w:anchor="_Toc36574285" w:history="1">
        <w:r w:rsidR="00542F73" w:rsidRPr="007B05B0">
          <w:rPr>
            <w:rStyle w:val="aa"/>
            <w:rFonts w:cs="Arial"/>
            <w:noProof/>
          </w:rPr>
          <w:t>Приложение В.А</w:t>
        </w:r>
        <w:r w:rsidR="00542F73">
          <w:rPr>
            <w:rStyle w:val="aa"/>
            <w:rFonts w:cs="Arial"/>
            <w:noProof/>
          </w:rPr>
          <w:t xml:space="preserve"> </w:t>
        </w:r>
      </w:hyperlink>
      <w:hyperlink w:anchor="_Toc36574286" w:history="1">
        <w:r w:rsidR="00542F73" w:rsidRPr="007B05B0">
          <w:rPr>
            <w:rStyle w:val="aa"/>
            <w:rFonts w:cs="Arial"/>
            <w:noProof/>
          </w:rPr>
          <w:t>(информационное)</w:t>
        </w:r>
        <w:r w:rsidR="00542F73">
          <w:rPr>
            <w:noProof/>
            <w:webHidden/>
          </w:rPr>
          <w:tab/>
        </w:r>
        <w:r w:rsidR="00542F73">
          <w:rPr>
            <w:noProof/>
            <w:webHidden/>
          </w:rPr>
          <w:fldChar w:fldCharType="begin"/>
        </w:r>
        <w:r w:rsidR="00542F73">
          <w:rPr>
            <w:noProof/>
            <w:webHidden/>
          </w:rPr>
          <w:instrText xml:space="preserve"> PAGEREF _Toc36574286 \h </w:instrText>
        </w:r>
        <w:r w:rsidR="00542F73">
          <w:rPr>
            <w:noProof/>
            <w:webHidden/>
          </w:rPr>
        </w:r>
        <w:r w:rsidR="00542F73">
          <w:rPr>
            <w:noProof/>
            <w:webHidden/>
          </w:rPr>
          <w:fldChar w:fldCharType="separate"/>
        </w:r>
        <w:r w:rsidR="00542F73">
          <w:rPr>
            <w:noProof/>
            <w:webHidden/>
          </w:rPr>
          <w:t>29</w:t>
        </w:r>
        <w:r w:rsidR="00542F73">
          <w:rPr>
            <w:noProof/>
            <w:webHidden/>
          </w:rPr>
          <w:fldChar w:fldCharType="end"/>
        </w:r>
      </w:hyperlink>
    </w:p>
    <w:p w14:paraId="5294DEFA" w14:textId="77777777" w:rsidR="00542F73" w:rsidRDefault="00234D68">
      <w:pPr>
        <w:pStyle w:val="11"/>
        <w:rPr>
          <w:rFonts w:asciiTheme="minorHAnsi" w:eastAsiaTheme="minorEastAsia" w:hAnsiTheme="minorHAnsi" w:cstheme="minorBidi"/>
          <w:noProof/>
          <w:color w:val="auto"/>
          <w:sz w:val="22"/>
        </w:rPr>
      </w:pPr>
      <w:hyperlink w:anchor="_Toc36574287" w:history="1">
        <w:r w:rsidR="00542F73" w:rsidRPr="007B05B0">
          <w:rPr>
            <w:rStyle w:val="aa"/>
            <w:rFonts w:cs="Arial"/>
            <w:noProof/>
          </w:rPr>
          <w:t>Библиография</w:t>
        </w:r>
        <w:r w:rsidR="00542F73">
          <w:rPr>
            <w:noProof/>
            <w:webHidden/>
          </w:rPr>
          <w:tab/>
        </w:r>
        <w:r w:rsidR="00542F73">
          <w:rPr>
            <w:noProof/>
            <w:webHidden/>
          </w:rPr>
          <w:fldChar w:fldCharType="begin"/>
        </w:r>
        <w:r w:rsidR="00542F73">
          <w:rPr>
            <w:noProof/>
            <w:webHidden/>
          </w:rPr>
          <w:instrText xml:space="preserve"> PAGEREF _Toc36574287 \h </w:instrText>
        </w:r>
        <w:r w:rsidR="00542F73">
          <w:rPr>
            <w:noProof/>
            <w:webHidden/>
          </w:rPr>
        </w:r>
        <w:r w:rsidR="00542F73">
          <w:rPr>
            <w:noProof/>
            <w:webHidden/>
          </w:rPr>
          <w:fldChar w:fldCharType="separate"/>
        </w:r>
        <w:r w:rsidR="00542F73">
          <w:rPr>
            <w:noProof/>
            <w:webHidden/>
          </w:rPr>
          <w:t>30</w:t>
        </w:r>
        <w:r w:rsidR="00542F73">
          <w:rPr>
            <w:noProof/>
            <w:webHidden/>
          </w:rPr>
          <w:fldChar w:fldCharType="end"/>
        </w:r>
      </w:hyperlink>
    </w:p>
    <w:p w14:paraId="21FC0E26" w14:textId="77777777" w:rsidR="000D69A9" w:rsidRPr="00AE6740" w:rsidRDefault="000D69A9" w:rsidP="000D69A9">
      <w:pPr>
        <w:ind w:firstLine="0"/>
        <w:jc w:val="left"/>
        <w:rPr>
          <w:rFonts w:cs="Arial"/>
          <w:szCs w:val="24"/>
        </w:rPr>
        <w:sectPr w:rsidR="000D69A9" w:rsidRPr="00AE6740" w:rsidSect="001A213A">
          <w:pgSz w:w="11906" w:h="16838"/>
          <w:pgMar w:top="1134" w:right="1134" w:bottom="1134" w:left="1134" w:header="720" w:footer="720" w:gutter="0"/>
          <w:pgNumType w:fmt="upperRoman"/>
          <w:cols w:space="720"/>
          <w:titlePg/>
        </w:sectPr>
      </w:pPr>
      <w:r w:rsidRPr="00AE6740">
        <w:rPr>
          <w:rFonts w:cs="Arial"/>
          <w:szCs w:val="24"/>
        </w:rPr>
        <w:fldChar w:fldCharType="end"/>
      </w:r>
    </w:p>
    <w:p w14:paraId="636E85E9" w14:textId="77777777" w:rsidR="000D69A9" w:rsidRPr="00AE6740" w:rsidRDefault="000D69A9" w:rsidP="000D69A9">
      <w:pPr>
        <w:ind w:firstLine="0"/>
        <w:jc w:val="left"/>
        <w:rPr>
          <w:rFonts w:cs="Arial"/>
          <w:szCs w:val="24"/>
        </w:rPr>
        <w:sectPr w:rsidR="000D69A9" w:rsidRPr="00AE6740" w:rsidSect="001A213A">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pgMar w:top="1134" w:right="1134" w:bottom="1134" w:left="1134" w:header="720" w:footer="720" w:gutter="0"/>
          <w:pgNumType w:start="1"/>
          <w:cols w:space="720"/>
          <w:titlePg/>
          <w:docGrid w:linePitch="326"/>
        </w:sectPr>
      </w:pPr>
    </w:p>
    <w:p w14:paraId="05F5D158" w14:textId="5DB77E20" w:rsidR="00F70E56" w:rsidRPr="00AE6740" w:rsidRDefault="00F70E56" w:rsidP="000D69A9">
      <w:pPr>
        <w:ind w:firstLine="0"/>
        <w:jc w:val="left"/>
        <w:rPr>
          <w:rFonts w:cs="Arial"/>
          <w:szCs w:val="24"/>
        </w:rPr>
      </w:pPr>
    </w:p>
    <w:p w14:paraId="5CAAD1CC" w14:textId="18F5A8AF" w:rsidR="00181E73" w:rsidRPr="00AE6740" w:rsidRDefault="00531D72" w:rsidP="00B74028">
      <w:pPr>
        <w:pStyle w:val="a3"/>
        <w:pBdr>
          <w:bottom w:val="single" w:sz="4" w:space="1" w:color="auto"/>
        </w:pBdr>
        <w:jc w:val="center"/>
        <w:rPr>
          <w:rFonts w:ascii="Arial" w:hAnsi="Arial" w:cs="Arial"/>
          <w:spacing w:val="140"/>
          <w:sz w:val="24"/>
          <w:szCs w:val="24"/>
        </w:rPr>
      </w:pPr>
      <w:r w:rsidRPr="00AE6740">
        <w:rPr>
          <w:rFonts w:ascii="Arial" w:hAnsi="Arial" w:cs="Arial"/>
          <w:spacing w:val="140"/>
          <w:sz w:val="24"/>
          <w:szCs w:val="24"/>
        </w:rPr>
        <w:t>МЕЖГОСУДАРСТВЕННЫЙ СТАНДАРТ</w:t>
      </w:r>
    </w:p>
    <w:p w14:paraId="203F5BA6" w14:textId="3B8582BC" w:rsidR="00181E73" w:rsidRPr="00AE6740" w:rsidRDefault="00672069" w:rsidP="00672069">
      <w:pPr>
        <w:spacing w:before="240" w:after="120"/>
        <w:ind w:firstLine="0"/>
        <w:jc w:val="center"/>
        <w:rPr>
          <w:rFonts w:cs="Arial"/>
          <w:sz w:val="28"/>
          <w:szCs w:val="28"/>
        </w:rPr>
      </w:pPr>
      <w:r w:rsidRPr="00AE6740">
        <w:rPr>
          <w:rFonts w:cs="Arial"/>
          <w:b/>
          <w:sz w:val="28"/>
          <w:szCs w:val="28"/>
        </w:rPr>
        <w:t>Контроль неразрушающий сварных соединений</w:t>
      </w:r>
    </w:p>
    <w:p w14:paraId="39ABAF4B" w14:textId="3AF4F521" w:rsidR="00181E73" w:rsidRPr="00AE6740" w:rsidRDefault="00672069" w:rsidP="00672069">
      <w:pPr>
        <w:spacing w:before="120" w:after="120"/>
        <w:ind w:firstLine="0"/>
        <w:jc w:val="center"/>
        <w:rPr>
          <w:rFonts w:cs="Arial"/>
          <w:sz w:val="28"/>
          <w:szCs w:val="28"/>
        </w:rPr>
      </w:pPr>
      <w:r w:rsidRPr="00AE6740">
        <w:rPr>
          <w:rFonts w:cs="Arial"/>
          <w:b/>
          <w:sz w:val="28"/>
          <w:szCs w:val="28"/>
        </w:rPr>
        <w:t>УЛЬТРАЗВУКОВОЙ КОНТРОЛЬ</w:t>
      </w:r>
    </w:p>
    <w:p w14:paraId="1FEC17A6" w14:textId="28185BFD" w:rsidR="00181E73" w:rsidRPr="00AE6740" w:rsidRDefault="00672069" w:rsidP="00672069">
      <w:pPr>
        <w:spacing w:before="120" w:after="120"/>
        <w:ind w:firstLine="0"/>
        <w:jc w:val="center"/>
        <w:rPr>
          <w:rFonts w:cs="Arial"/>
          <w:sz w:val="28"/>
          <w:szCs w:val="28"/>
        </w:rPr>
      </w:pPr>
      <w:r w:rsidRPr="00AE6740">
        <w:rPr>
          <w:rFonts w:cs="Arial"/>
          <w:b/>
          <w:sz w:val="28"/>
          <w:szCs w:val="28"/>
        </w:rPr>
        <w:t>Методы, уровни контроля и оценка</w:t>
      </w:r>
    </w:p>
    <w:p w14:paraId="3F53FB5E" w14:textId="4B29066D" w:rsidR="00181E73" w:rsidRPr="00AE6740" w:rsidRDefault="00672069" w:rsidP="00672069">
      <w:pPr>
        <w:spacing w:after="1"/>
        <w:ind w:firstLine="0"/>
        <w:jc w:val="center"/>
        <w:rPr>
          <w:rFonts w:cs="Arial"/>
          <w:color w:val="auto"/>
          <w:sz w:val="28"/>
          <w:szCs w:val="28"/>
          <w:lang w:val="en-US"/>
        </w:rPr>
      </w:pPr>
      <w:r w:rsidRPr="00AE6740">
        <w:rPr>
          <w:rFonts w:cs="Arial"/>
          <w:color w:val="auto"/>
          <w:sz w:val="28"/>
          <w:szCs w:val="28"/>
          <w:lang w:val="en-US"/>
        </w:rPr>
        <w:t>Non-destructive testing of welds. Ultrasonic testing.  Techniques, testing levels, and assessment</w:t>
      </w:r>
    </w:p>
    <w:p w14:paraId="13DF2A9B" w14:textId="77777777" w:rsidR="00181E73" w:rsidRPr="00AE6740" w:rsidRDefault="00181E73" w:rsidP="00B74028">
      <w:pPr>
        <w:pBdr>
          <w:bottom w:val="single" w:sz="4" w:space="1" w:color="auto"/>
        </w:pBdr>
        <w:tabs>
          <w:tab w:val="left" w:pos="0"/>
        </w:tabs>
        <w:rPr>
          <w:rFonts w:cs="Arial"/>
          <w:b/>
          <w:lang w:val="en-US"/>
        </w:rPr>
      </w:pPr>
    </w:p>
    <w:p w14:paraId="73722D89" w14:textId="77777777" w:rsidR="00181E73" w:rsidRPr="00AE6740" w:rsidRDefault="00181E73" w:rsidP="00B74028">
      <w:pPr>
        <w:tabs>
          <w:tab w:val="left" w:pos="0"/>
        </w:tabs>
        <w:spacing w:before="120" w:after="120"/>
        <w:ind w:firstLine="567"/>
        <w:jc w:val="right"/>
        <w:rPr>
          <w:rFonts w:cs="Arial"/>
          <w:b/>
          <w:bCs/>
        </w:rPr>
      </w:pPr>
      <w:r w:rsidRPr="00AE6740">
        <w:rPr>
          <w:rFonts w:cs="Arial"/>
          <w:b/>
          <w:bCs/>
        </w:rPr>
        <w:t>Дата введения</w:t>
      </w:r>
      <w:r w:rsidR="00121445" w:rsidRPr="00AE6740">
        <w:rPr>
          <w:rFonts w:cs="Arial"/>
          <w:b/>
          <w:bCs/>
        </w:rPr>
        <w:t xml:space="preserve"> -</w:t>
      </w:r>
    </w:p>
    <w:p w14:paraId="7E49C791" w14:textId="38FB7256" w:rsidR="00F70E56" w:rsidRPr="00AE6740" w:rsidRDefault="00AD43F8" w:rsidP="00EB6C15">
      <w:pPr>
        <w:pStyle w:val="1"/>
        <w:rPr>
          <w:rFonts w:cs="Arial"/>
        </w:rPr>
      </w:pPr>
      <w:bookmarkStart w:id="5" w:name="_Toc36121326"/>
      <w:bookmarkStart w:id="6" w:name="_Toc36574253"/>
      <w:r w:rsidRPr="00AE6740">
        <w:rPr>
          <w:rFonts w:cs="Arial"/>
        </w:rPr>
        <w:t>1 Область применения</w:t>
      </w:r>
      <w:bookmarkEnd w:id="5"/>
      <w:bookmarkEnd w:id="6"/>
    </w:p>
    <w:p w14:paraId="50C24F29" w14:textId="77777777" w:rsidR="00C42B40" w:rsidRPr="00AE6740" w:rsidRDefault="00C42B40" w:rsidP="00C42B40">
      <w:pPr>
        <w:rPr>
          <w:rFonts w:cs="Arial"/>
          <w:szCs w:val="24"/>
        </w:rPr>
      </w:pPr>
      <w:bookmarkStart w:id="7" w:name="_Toc36121327"/>
      <w:r w:rsidRPr="00AE6740">
        <w:rPr>
          <w:rFonts w:cs="Arial"/>
          <w:szCs w:val="24"/>
        </w:rPr>
        <w:t xml:space="preserve">Настоящий стандарт устанавливает требования к методам ручного ультразвукового контроля соединений, выполненных сваркой плавлением в металлических материалах толщиной  </w:t>
      </w:r>
      <w:r w:rsidRPr="00AE6740">
        <w:rPr>
          <w:rFonts w:cs="Arial"/>
          <w:szCs w:val="24"/>
        </w:rPr>
        <w:sym w:font="Symbol" w:char="F0B3"/>
      </w:r>
      <w:r w:rsidRPr="00AE6740">
        <w:rPr>
          <w:rFonts w:cs="Arial"/>
          <w:szCs w:val="24"/>
        </w:rPr>
        <w:t>8</w:t>
      </w:r>
      <w:r w:rsidRPr="00AE6740">
        <w:rPr>
          <w:rFonts w:cs="Arial"/>
          <w:szCs w:val="24"/>
          <w:lang w:val="en-US"/>
        </w:rPr>
        <w:t> </w:t>
      </w:r>
      <w:r w:rsidRPr="00AE6740">
        <w:rPr>
          <w:rFonts w:cs="Arial"/>
          <w:szCs w:val="24"/>
        </w:rPr>
        <w:t>мм, обладающих малым затуханием ультразвуковых волн (главным образом определяемым рассеянием) в объектах с температурой от 0</w:t>
      </w:r>
      <w:r w:rsidRPr="00AE6740">
        <w:rPr>
          <w:rFonts w:cs="Arial"/>
          <w:szCs w:val="24"/>
          <w:lang w:val="en-US"/>
        </w:rPr>
        <w:t> </w:t>
      </w:r>
      <w:r w:rsidRPr="00AE6740">
        <w:rPr>
          <w:rFonts w:cs="Arial"/>
          <w:szCs w:val="24"/>
        </w:rPr>
        <w:t>°</w:t>
      </w:r>
      <w:r w:rsidRPr="00AE6740">
        <w:rPr>
          <w:rFonts w:cs="Arial"/>
          <w:szCs w:val="24"/>
          <w:lang w:val="en-US"/>
        </w:rPr>
        <w:t>C</w:t>
      </w:r>
      <w:r w:rsidRPr="00AE6740">
        <w:rPr>
          <w:rFonts w:cs="Arial"/>
          <w:szCs w:val="24"/>
        </w:rPr>
        <w:t xml:space="preserve"> до 60</w:t>
      </w:r>
      <w:r w:rsidRPr="00AE6740">
        <w:rPr>
          <w:rFonts w:cs="Arial"/>
          <w:szCs w:val="24"/>
          <w:lang w:val="en-US"/>
        </w:rPr>
        <w:t> </w:t>
      </w:r>
      <w:r w:rsidRPr="00AE6740">
        <w:rPr>
          <w:rFonts w:cs="Arial"/>
          <w:szCs w:val="24"/>
        </w:rPr>
        <w:t>°</w:t>
      </w:r>
      <w:r w:rsidRPr="00AE6740">
        <w:rPr>
          <w:rFonts w:cs="Arial"/>
          <w:szCs w:val="24"/>
          <w:lang w:val="en-US"/>
        </w:rPr>
        <w:t>C</w:t>
      </w:r>
      <w:r w:rsidRPr="00AE6740">
        <w:rPr>
          <w:rFonts w:cs="Arial"/>
          <w:szCs w:val="24"/>
        </w:rPr>
        <w:t xml:space="preserve">. Прежде всего стандарт предназначен для ультразвукового контроля сварных соединений при полном проплавлении, когда материал шва и основной материал - ферритные стали. </w:t>
      </w:r>
    </w:p>
    <w:p w14:paraId="4963B2C8" w14:textId="3F3BE0D5" w:rsidR="00C42B40" w:rsidRPr="00AE6740" w:rsidRDefault="00C42B40" w:rsidP="00C42B40">
      <w:pPr>
        <w:rPr>
          <w:rStyle w:val="FontStyle256"/>
          <w:color w:val="auto"/>
          <w:sz w:val="24"/>
          <w:szCs w:val="24"/>
          <w:lang w:eastAsia="en-US"/>
        </w:rPr>
      </w:pPr>
      <w:r w:rsidRPr="00AE6740">
        <w:rPr>
          <w:rStyle w:val="FontStyle256"/>
          <w:color w:val="auto"/>
          <w:sz w:val="24"/>
          <w:szCs w:val="24"/>
          <w:lang w:eastAsia="en-US"/>
        </w:rPr>
        <w:t>Указанные в настоящем стандарте значения ультразвукового измерения основаны на скорости ультразвука: (5920 ± 50) м/с для продольных волн и (3255 ± 30)</w:t>
      </w:r>
      <w:r w:rsidRPr="00AE6740">
        <w:rPr>
          <w:rStyle w:val="FontStyle256"/>
          <w:color w:val="auto"/>
          <w:sz w:val="24"/>
          <w:szCs w:val="24"/>
          <w:lang w:val="en-US" w:eastAsia="en-US"/>
        </w:rPr>
        <w:t> </w:t>
      </w:r>
      <w:r w:rsidRPr="00AE6740">
        <w:rPr>
          <w:rStyle w:val="FontStyle256"/>
          <w:color w:val="auto"/>
          <w:sz w:val="24"/>
          <w:szCs w:val="24"/>
          <w:lang w:eastAsia="en-US"/>
        </w:rPr>
        <w:t>м/с для поперечных волн.</w:t>
      </w:r>
    </w:p>
    <w:p w14:paraId="10CE8929" w14:textId="77777777" w:rsidR="00C42B40" w:rsidRPr="00AE6740" w:rsidRDefault="00C42B40" w:rsidP="00C42B40">
      <w:pPr>
        <w:rPr>
          <w:rStyle w:val="FontStyle256"/>
          <w:color w:val="auto"/>
          <w:sz w:val="24"/>
          <w:szCs w:val="24"/>
          <w:lang w:eastAsia="en-US"/>
        </w:rPr>
      </w:pPr>
      <w:r w:rsidRPr="00AE6740">
        <w:rPr>
          <w:rStyle w:val="FontStyle256"/>
          <w:color w:val="auto"/>
          <w:sz w:val="24"/>
          <w:szCs w:val="24"/>
          <w:lang w:eastAsia="en-US"/>
        </w:rPr>
        <w:t xml:space="preserve">В настоящем стандарте определены четыре уровня контроля, каждый из которых соответствует различным вероятностям определения </w:t>
      </w:r>
      <w:proofErr w:type="spellStart"/>
      <w:r w:rsidRPr="00AE6740">
        <w:rPr>
          <w:rStyle w:val="FontStyle256"/>
          <w:color w:val="auto"/>
          <w:sz w:val="24"/>
          <w:szCs w:val="24"/>
          <w:lang w:eastAsia="en-US"/>
        </w:rPr>
        <w:t>несплошностей</w:t>
      </w:r>
      <w:proofErr w:type="spellEnd"/>
      <w:r w:rsidRPr="00AE6740">
        <w:rPr>
          <w:rStyle w:val="FontStyle256"/>
          <w:color w:val="auto"/>
          <w:sz w:val="24"/>
          <w:szCs w:val="24"/>
          <w:lang w:eastAsia="en-US"/>
        </w:rPr>
        <w:t>. Руководство по выбору уровней контроля А, В и С приведено в Приложении А.</w:t>
      </w:r>
    </w:p>
    <w:p w14:paraId="5E70AFF3" w14:textId="77777777" w:rsidR="00C42B40" w:rsidRPr="00AE6740" w:rsidRDefault="00C42B40" w:rsidP="00C42B40">
      <w:pPr>
        <w:rPr>
          <w:rStyle w:val="FontStyle256"/>
          <w:color w:val="auto"/>
          <w:sz w:val="24"/>
          <w:szCs w:val="24"/>
          <w:lang w:eastAsia="en-US"/>
        </w:rPr>
      </w:pPr>
      <w:r w:rsidRPr="00AE6740">
        <w:rPr>
          <w:rStyle w:val="FontStyle256"/>
          <w:color w:val="auto"/>
          <w:sz w:val="24"/>
          <w:szCs w:val="24"/>
          <w:lang w:eastAsia="en-US"/>
        </w:rPr>
        <w:t xml:space="preserve">В настоящем стандарте приводятся требования к уровню контроля D, применяемые в специальных целях, отвечающих общим требованиям. Уровень контроля D проводится только по требованию заказчика и специально оговаривается в техническом задании. Оно включает испытания металлов, кроме ферритной стали, испытание швов с неполным проваром, испытания с использованием автоматического оборудования и испытания при температурах объекта, не входящих в пределы от  0 °C до 60 °C. </w:t>
      </w:r>
    </w:p>
    <w:p w14:paraId="241AF71D" w14:textId="77777777" w:rsidR="00C42B40" w:rsidRPr="00AE6740" w:rsidRDefault="00C42B40" w:rsidP="00C42B40">
      <w:pPr>
        <w:rPr>
          <w:rStyle w:val="FontStyle256"/>
          <w:color w:val="auto"/>
          <w:sz w:val="24"/>
          <w:szCs w:val="24"/>
          <w:lang w:eastAsia="en-US"/>
        </w:rPr>
      </w:pPr>
      <w:r w:rsidRPr="00AE6740">
        <w:rPr>
          <w:rStyle w:val="FontStyle256"/>
          <w:color w:val="auto"/>
          <w:sz w:val="24"/>
          <w:szCs w:val="24"/>
          <w:lang w:eastAsia="en-US"/>
        </w:rPr>
        <w:t xml:space="preserve">Настоящий стандарт можно применять при оценке полученных индикаций, при приемке, используя следующие методы: </w:t>
      </w:r>
    </w:p>
    <w:p w14:paraId="3986D459" w14:textId="77777777" w:rsidR="00C42B40" w:rsidRPr="00AE6740" w:rsidRDefault="00C42B40" w:rsidP="00C42B40">
      <w:pPr>
        <w:rPr>
          <w:rStyle w:val="FontStyle256"/>
          <w:color w:val="auto"/>
          <w:sz w:val="24"/>
          <w:szCs w:val="24"/>
          <w:lang w:eastAsia="en-US"/>
        </w:rPr>
      </w:pPr>
      <w:r w:rsidRPr="00AE6740">
        <w:rPr>
          <w:rStyle w:val="FontStyle256"/>
          <w:color w:val="auto"/>
          <w:sz w:val="24"/>
          <w:szCs w:val="24"/>
          <w:lang w:eastAsia="en-US"/>
        </w:rPr>
        <w:t>a) метод контроля, основанный на длине и амплитуде отраженных сигналов;</w:t>
      </w:r>
    </w:p>
    <w:p w14:paraId="00178145" w14:textId="048D38BF" w:rsidR="0001497A" w:rsidRPr="00AE6740" w:rsidRDefault="00C42B40" w:rsidP="00C42B40">
      <w:pPr>
        <w:rPr>
          <w:rStyle w:val="FontStyle256"/>
          <w:color w:val="auto"/>
          <w:sz w:val="24"/>
          <w:szCs w:val="24"/>
          <w:lang w:eastAsia="en-US"/>
        </w:rPr>
      </w:pPr>
      <w:r w:rsidRPr="00AE6740">
        <w:rPr>
          <w:rStyle w:val="FontStyle256"/>
          <w:color w:val="auto"/>
          <w:sz w:val="24"/>
          <w:szCs w:val="24"/>
          <w:lang w:eastAsia="en-US"/>
        </w:rPr>
        <w:t xml:space="preserve">b) способ контроля с помощью искателей, основанный на установлении характеристик и снятия размеров </w:t>
      </w:r>
      <w:proofErr w:type="spellStart"/>
      <w:r w:rsidRPr="00AE6740">
        <w:rPr>
          <w:rStyle w:val="FontStyle256"/>
          <w:color w:val="auto"/>
          <w:sz w:val="24"/>
          <w:szCs w:val="24"/>
          <w:lang w:eastAsia="en-US"/>
        </w:rPr>
        <w:t>несплошностей</w:t>
      </w:r>
      <w:proofErr w:type="spellEnd"/>
      <w:r w:rsidRPr="00AE6740">
        <w:rPr>
          <w:rStyle w:val="FontStyle256"/>
          <w:color w:val="auto"/>
          <w:sz w:val="24"/>
          <w:szCs w:val="24"/>
          <w:lang w:eastAsia="en-US"/>
        </w:rPr>
        <w:t>.</w:t>
      </w:r>
    </w:p>
    <w:p w14:paraId="55CFC0E1" w14:textId="77777777" w:rsidR="00DB298F" w:rsidRPr="00AE6740" w:rsidRDefault="00DB298F" w:rsidP="00C42B40">
      <w:pPr>
        <w:rPr>
          <w:rStyle w:val="FontStyle256"/>
          <w:color w:val="auto"/>
          <w:sz w:val="24"/>
          <w:szCs w:val="24"/>
          <w:lang w:eastAsia="en-US"/>
        </w:rPr>
      </w:pPr>
    </w:p>
    <w:p w14:paraId="2D69A5A1" w14:textId="77777777" w:rsidR="00DB298F" w:rsidRPr="00AE6740" w:rsidRDefault="00DB298F" w:rsidP="00DB298F">
      <w:pPr>
        <w:pBdr>
          <w:bottom w:val="single" w:sz="12" w:space="1" w:color="auto"/>
        </w:pBdr>
        <w:rPr>
          <w:rFonts w:cs="Arial"/>
          <w:szCs w:val="24"/>
        </w:rPr>
      </w:pPr>
    </w:p>
    <w:p w14:paraId="4903E808" w14:textId="5E86DCFD" w:rsidR="00DB298F" w:rsidRPr="00BC01F7" w:rsidRDefault="00DB298F" w:rsidP="00DB298F">
      <w:pPr>
        <w:ind w:firstLine="0"/>
        <w:rPr>
          <w:rFonts w:cs="Arial"/>
          <w:i/>
          <w:szCs w:val="24"/>
        </w:rPr>
      </w:pPr>
      <w:r w:rsidRPr="00BC01F7">
        <w:rPr>
          <w:rFonts w:cs="Arial"/>
          <w:i/>
          <w:szCs w:val="24"/>
        </w:rPr>
        <w:t>Проект</w:t>
      </w:r>
      <w:r w:rsidR="00BC01F7" w:rsidRPr="00BC01F7">
        <w:rPr>
          <w:i/>
          <w:iCs/>
        </w:rPr>
        <w:t>, первая редакция</w:t>
      </w:r>
    </w:p>
    <w:p w14:paraId="35E94CE1" w14:textId="77777777" w:rsidR="00DB298F" w:rsidRPr="00AE6740" w:rsidRDefault="00DB298F" w:rsidP="00DB298F">
      <w:pPr>
        <w:rPr>
          <w:rFonts w:cs="Arial"/>
        </w:rPr>
      </w:pPr>
    </w:p>
    <w:p w14:paraId="7098B521" w14:textId="77777777" w:rsidR="00DB298F" w:rsidRPr="00AE6740" w:rsidRDefault="00DB298F" w:rsidP="00C42B40">
      <w:pPr>
        <w:rPr>
          <w:rFonts w:cs="Arial"/>
          <w:szCs w:val="24"/>
        </w:rPr>
      </w:pPr>
    </w:p>
    <w:p w14:paraId="3876CC85" w14:textId="2EA15EEC" w:rsidR="00F70E56" w:rsidRPr="00AE6740" w:rsidRDefault="006F08A9" w:rsidP="00DB298F">
      <w:pPr>
        <w:pStyle w:val="1"/>
        <w:rPr>
          <w:rFonts w:cs="Arial"/>
        </w:rPr>
      </w:pPr>
      <w:bookmarkStart w:id="8" w:name="_Toc36574254"/>
      <w:r w:rsidRPr="00AE6740">
        <w:rPr>
          <w:rFonts w:cs="Arial"/>
        </w:rPr>
        <w:lastRenderedPageBreak/>
        <w:t>2 Нормативные ссылки</w:t>
      </w:r>
      <w:bookmarkEnd w:id="7"/>
      <w:bookmarkEnd w:id="8"/>
    </w:p>
    <w:p w14:paraId="5F8F79ED" w14:textId="77777777" w:rsidR="0001497A" w:rsidRPr="00AE6740" w:rsidRDefault="00FA2DB8" w:rsidP="00EB6C15">
      <w:pPr>
        <w:rPr>
          <w:rFonts w:cs="Arial"/>
        </w:rPr>
      </w:pPr>
      <w:r w:rsidRPr="00AE6740">
        <w:rPr>
          <w:rFonts w:cs="Arial"/>
        </w:rPr>
        <w:t>Для применения настоящего стандарта (документа) необходимы, следующие ссылочные документы. Для датированных ссылок применяют только указанное издание ссылочного документа, для недатированных ссылок применяют последнее издание ссылочного документа (включая все его изменения):</w:t>
      </w:r>
    </w:p>
    <w:p w14:paraId="6D536277" w14:textId="090F3EB2" w:rsidR="00AE2558" w:rsidRPr="00A97BA7" w:rsidRDefault="00AE2558" w:rsidP="00A97BA7">
      <w:pPr>
        <w:rPr>
          <w:rStyle w:val="FontStyle376"/>
          <w:rFonts w:ascii="Arial" w:hAnsi="Arial" w:cs="Arial"/>
          <w:sz w:val="24"/>
          <w:szCs w:val="24"/>
          <w:lang w:val="en-US" w:eastAsia="en-US"/>
        </w:rPr>
      </w:pPr>
      <w:r w:rsidRPr="00A97BA7">
        <w:rPr>
          <w:rStyle w:val="FontStyle376"/>
          <w:rFonts w:ascii="Arial" w:hAnsi="Arial" w:cs="Arial"/>
          <w:sz w:val="24"/>
          <w:szCs w:val="24"/>
          <w:lang w:val="en-US" w:eastAsia="en-US"/>
        </w:rPr>
        <w:t xml:space="preserve">ISO 5577 Non-destructive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Ultrasonic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Vocabulary (</w:t>
      </w:r>
      <w:proofErr w:type="spellStart"/>
      <w:r w:rsidRPr="00A97BA7">
        <w:rPr>
          <w:rStyle w:val="FontStyle376"/>
          <w:rFonts w:ascii="Arial" w:hAnsi="Arial" w:cs="Arial"/>
          <w:sz w:val="24"/>
          <w:szCs w:val="24"/>
          <w:lang w:val="en-US" w:eastAsia="en-US"/>
        </w:rPr>
        <w:t>Неразрушающий</w:t>
      </w:r>
      <w:proofErr w:type="spellEnd"/>
      <w:r w:rsidRPr="00A97BA7">
        <w:rPr>
          <w:rStyle w:val="FontStyle376"/>
          <w:rFonts w:ascii="Arial" w:hAnsi="Arial" w:cs="Arial"/>
          <w:sz w:val="24"/>
          <w:szCs w:val="24"/>
          <w:lang w:val="en-US" w:eastAsia="en-US"/>
        </w:rPr>
        <w:t xml:space="preserve"> </w:t>
      </w:r>
      <w:proofErr w:type="spellStart"/>
      <w:r w:rsidRPr="00A97BA7">
        <w:rPr>
          <w:rStyle w:val="FontStyle376"/>
          <w:rFonts w:ascii="Arial" w:hAnsi="Arial" w:cs="Arial"/>
          <w:sz w:val="24"/>
          <w:szCs w:val="24"/>
          <w:lang w:val="en-US" w:eastAsia="en-US"/>
        </w:rPr>
        <w:t>контроль</w:t>
      </w:r>
      <w:proofErr w:type="spellEnd"/>
      <w:r w:rsidRPr="00A97BA7">
        <w:rPr>
          <w:rStyle w:val="FontStyle376"/>
          <w:rFonts w:ascii="Arial" w:hAnsi="Arial" w:cs="Arial"/>
          <w:sz w:val="24"/>
          <w:szCs w:val="24"/>
          <w:lang w:val="en-US" w:eastAsia="en-US"/>
        </w:rPr>
        <w:t xml:space="preserve">. Ультразвуковой контроль. </w:t>
      </w:r>
      <w:proofErr w:type="spellStart"/>
      <w:r w:rsidRPr="00A97BA7">
        <w:rPr>
          <w:rStyle w:val="FontStyle376"/>
          <w:rFonts w:ascii="Arial" w:hAnsi="Arial" w:cs="Arial"/>
          <w:sz w:val="24"/>
          <w:szCs w:val="24"/>
          <w:lang w:val="en-US" w:eastAsia="en-US"/>
        </w:rPr>
        <w:t>Словарь</w:t>
      </w:r>
      <w:proofErr w:type="spellEnd"/>
      <w:r w:rsidRPr="00A97BA7">
        <w:rPr>
          <w:rStyle w:val="FontStyle376"/>
          <w:rFonts w:ascii="Arial" w:hAnsi="Arial" w:cs="Arial"/>
          <w:sz w:val="24"/>
          <w:szCs w:val="24"/>
          <w:lang w:val="en-US" w:eastAsia="en-US"/>
        </w:rPr>
        <w:t>)</w:t>
      </w:r>
    </w:p>
    <w:p w14:paraId="32F54FAA" w14:textId="7066645C" w:rsidR="00AE2558" w:rsidRPr="00A97BA7" w:rsidRDefault="00AE2558" w:rsidP="00A97BA7">
      <w:pPr>
        <w:rPr>
          <w:rStyle w:val="FontStyle377"/>
          <w:rFonts w:ascii="Arial" w:hAnsi="Arial" w:cs="Arial"/>
          <w:i w:val="0"/>
          <w:sz w:val="24"/>
          <w:szCs w:val="24"/>
          <w:lang w:val="en-US" w:eastAsia="en-US"/>
        </w:rPr>
      </w:pPr>
      <w:r w:rsidRPr="00A97BA7">
        <w:rPr>
          <w:rStyle w:val="FontStyle376"/>
          <w:rFonts w:ascii="Arial" w:hAnsi="Arial" w:cs="Arial"/>
          <w:sz w:val="24"/>
          <w:szCs w:val="24"/>
          <w:lang w:val="en-US" w:eastAsia="en-US"/>
        </w:rPr>
        <w:t xml:space="preserve">ISO 9712 Non-destructive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Qualification and certification of NDT personnel </w:t>
      </w:r>
      <w:r w:rsidRPr="00A97BA7">
        <w:rPr>
          <w:rStyle w:val="FontStyle377"/>
          <w:rFonts w:ascii="Arial" w:hAnsi="Arial" w:cs="Arial"/>
          <w:i w:val="0"/>
          <w:sz w:val="24"/>
          <w:szCs w:val="24"/>
          <w:lang w:val="en-US" w:eastAsia="en-US"/>
        </w:rPr>
        <w:t>(</w:t>
      </w:r>
      <w:r w:rsidRPr="00A97BA7">
        <w:rPr>
          <w:rStyle w:val="FontStyle377"/>
          <w:rFonts w:ascii="Arial" w:hAnsi="Arial" w:cs="Arial"/>
          <w:i w:val="0"/>
          <w:sz w:val="24"/>
          <w:szCs w:val="24"/>
          <w:lang w:eastAsia="en-US"/>
        </w:rPr>
        <w:t>Неразрушающий</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контроль</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Квалификация</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и</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аттестация</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персонала</w:t>
      </w:r>
      <w:r w:rsidRPr="00A97BA7">
        <w:rPr>
          <w:rStyle w:val="FontStyle377"/>
          <w:rFonts w:ascii="Arial" w:hAnsi="Arial" w:cs="Arial"/>
          <w:i w:val="0"/>
          <w:sz w:val="24"/>
          <w:szCs w:val="24"/>
          <w:lang w:val="en-US" w:eastAsia="en-US"/>
        </w:rPr>
        <w:t>)</w:t>
      </w:r>
    </w:p>
    <w:p w14:paraId="07FDFDE9" w14:textId="3BF23D0D" w:rsidR="00AE2558" w:rsidRPr="008F0921" w:rsidRDefault="00AE2558" w:rsidP="00A97BA7">
      <w:pPr>
        <w:rPr>
          <w:rStyle w:val="FontStyle376"/>
          <w:rFonts w:ascii="Arial" w:hAnsi="Arial" w:cs="Arial"/>
          <w:iCs/>
          <w:sz w:val="24"/>
          <w:szCs w:val="24"/>
          <w:lang w:val="en-US"/>
        </w:rPr>
      </w:pPr>
      <w:r w:rsidRPr="00A97BA7">
        <w:rPr>
          <w:rStyle w:val="FontStyle376"/>
          <w:rFonts w:ascii="Arial" w:hAnsi="Arial" w:cs="Arial"/>
          <w:sz w:val="24"/>
          <w:szCs w:val="24"/>
          <w:lang w:val="en-US" w:eastAsia="en-US"/>
        </w:rPr>
        <w:t xml:space="preserve">ISO 11666 Non-destructive testing of welds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Ultrasonic testing</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Acceptance levels (</w:t>
      </w:r>
      <w:proofErr w:type="spellStart"/>
      <w:r w:rsidRPr="00A97BA7">
        <w:rPr>
          <w:rStyle w:val="FontStyle376"/>
          <w:rFonts w:ascii="Arial" w:hAnsi="Arial" w:cs="Arial"/>
          <w:iCs/>
          <w:sz w:val="24"/>
          <w:szCs w:val="24"/>
          <w:lang w:val="en-US"/>
        </w:rPr>
        <w:t>Неразрушающий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сварных</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соединений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Ультразвуковой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Уровни</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приемки</w:t>
      </w:r>
      <w:proofErr w:type="spellEnd"/>
      <w:r w:rsidRPr="008F0921">
        <w:rPr>
          <w:rStyle w:val="FontStyle376"/>
          <w:rFonts w:ascii="Arial" w:hAnsi="Arial" w:cs="Arial"/>
          <w:iCs/>
          <w:sz w:val="24"/>
          <w:szCs w:val="24"/>
          <w:lang w:val="en-US"/>
        </w:rPr>
        <w:t>)</w:t>
      </w:r>
    </w:p>
    <w:p w14:paraId="36027C42" w14:textId="7CA779AD" w:rsidR="00AE2558" w:rsidRPr="008F0921" w:rsidRDefault="00AE2558" w:rsidP="00A97BA7">
      <w:pPr>
        <w:rPr>
          <w:rStyle w:val="FontStyle376"/>
          <w:rFonts w:ascii="Arial" w:hAnsi="Arial" w:cs="Arial"/>
          <w:iCs/>
          <w:sz w:val="24"/>
          <w:szCs w:val="24"/>
          <w:lang w:val="en-US"/>
        </w:rPr>
      </w:pPr>
      <w:r w:rsidRPr="00A97BA7">
        <w:rPr>
          <w:rStyle w:val="FontStyle376"/>
          <w:rFonts w:ascii="Arial" w:hAnsi="Arial" w:cs="Arial"/>
          <w:sz w:val="24"/>
          <w:szCs w:val="24"/>
          <w:lang w:val="en-US" w:eastAsia="en-US"/>
        </w:rPr>
        <w:t xml:space="preserve">ISO 16810 Non-destructive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Ultrasonic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General principles (</w:t>
      </w:r>
      <w:proofErr w:type="spellStart"/>
      <w:r w:rsidRPr="00A97BA7">
        <w:rPr>
          <w:rStyle w:val="FontStyle376"/>
          <w:rFonts w:ascii="Arial" w:hAnsi="Arial" w:cs="Arial"/>
          <w:iCs/>
          <w:sz w:val="24"/>
          <w:szCs w:val="24"/>
          <w:lang w:val="en-US"/>
        </w:rPr>
        <w:t>Неразрушающий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Ультразвуковой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Основные</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положения</w:t>
      </w:r>
      <w:proofErr w:type="spellEnd"/>
      <w:r w:rsidRPr="008F0921">
        <w:rPr>
          <w:rStyle w:val="FontStyle376"/>
          <w:rFonts w:ascii="Arial" w:hAnsi="Arial" w:cs="Arial"/>
          <w:iCs/>
          <w:sz w:val="24"/>
          <w:szCs w:val="24"/>
          <w:lang w:val="en-US"/>
        </w:rPr>
        <w:t>)</w:t>
      </w:r>
    </w:p>
    <w:p w14:paraId="1865B4B0" w14:textId="4603A451" w:rsidR="00AE2558" w:rsidRPr="00A97BA7" w:rsidRDefault="00AE2558" w:rsidP="00A97BA7">
      <w:pPr>
        <w:rPr>
          <w:rStyle w:val="FontStyle377"/>
          <w:rFonts w:ascii="Arial" w:hAnsi="Arial" w:cs="Arial"/>
          <w:i w:val="0"/>
          <w:sz w:val="24"/>
          <w:szCs w:val="24"/>
          <w:lang w:val="en-US" w:eastAsia="en-US"/>
        </w:rPr>
      </w:pPr>
      <w:r w:rsidRPr="00A97BA7">
        <w:rPr>
          <w:rStyle w:val="FontStyle376"/>
          <w:rFonts w:ascii="Arial" w:hAnsi="Arial" w:cs="Arial"/>
          <w:sz w:val="24"/>
          <w:szCs w:val="24"/>
          <w:lang w:val="en-US" w:eastAsia="en-US"/>
        </w:rPr>
        <w:t>ISO 16811</w:t>
      </w:r>
      <w:r w:rsidRPr="00A97BA7">
        <w:rPr>
          <w:lang w:val="en-US"/>
        </w:rPr>
        <w:t xml:space="preserve"> </w:t>
      </w:r>
      <w:r w:rsidRPr="00A97BA7">
        <w:rPr>
          <w:rStyle w:val="FontStyle376"/>
          <w:rFonts w:ascii="Arial" w:hAnsi="Arial" w:cs="Arial"/>
          <w:sz w:val="24"/>
          <w:szCs w:val="24"/>
          <w:lang w:val="en-US" w:eastAsia="en-US"/>
        </w:rPr>
        <w:t xml:space="preserve">Non-destructive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Ultrasonic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Sensitivity and range setting </w:t>
      </w:r>
      <w:r w:rsidRPr="00A97BA7">
        <w:rPr>
          <w:rStyle w:val="FontStyle376"/>
          <w:rFonts w:ascii="Arial" w:hAnsi="Arial" w:cs="Arial"/>
          <w:i/>
          <w:sz w:val="24"/>
          <w:szCs w:val="24"/>
          <w:lang w:val="en-US" w:eastAsia="en-US"/>
        </w:rPr>
        <w:t>(</w:t>
      </w:r>
      <w:r w:rsidRPr="00A97BA7">
        <w:rPr>
          <w:rStyle w:val="FontStyle377"/>
          <w:rFonts w:ascii="Arial" w:hAnsi="Arial" w:cs="Arial"/>
          <w:i w:val="0"/>
          <w:sz w:val="24"/>
          <w:szCs w:val="24"/>
          <w:lang w:eastAsia="en-US"/>
        </w:rPr>
        <w:t>Неразрушающий</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контроль</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Ультразвуковой</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контроль</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Чувствительность</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и</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диапазон</w:t>
      </w:r>
      <w:r w:rsidRPr="00A97BA7">
        <w:rPr>
          <w:rStyle w:val="FontStyle377"/>
          <w:rFonts w:ascii="Arial" w:hAnsi="Arial" w:cs="Arial"/>
          <w:i w:val="0"/>
          <w:sz w:val="24"/>
          <w:szCs w:val="24"/>
          <w:lang w:val="en-US" w:eastAsia="en-US"/>
        </w:rPr>
        <w:t xml:space="preserve"> </w:t>
      </w:r>
      <w:r w:rsidRPr="00A97BA7">
        <w:rPr>
          <w:rStyle w:val="FontStyle377"/>
          <w:rFonts w:ascii="Arial" w:hAnsi="Arial" w:cs="Arial"/>
          <w:i w:val="0"/>
          <w:sz w:val="24"/>
          <w:szCs w:val="24"/>
          <w:lang w:eastAsia="en-US"/>
        </w:rPr>
        <w:t>установки</w:t>
      </w:r>
      <w:r w:rsidRPr="00A97BA7">
        <w:rPr>
          <w:rStyle w:val="FontStyle377"/>
          <w:rFonts w:ascii="Arial" w:hAnsi="Arial" w:cs="Arial"/>
          <w:i w:val="0"/>
          <w:sz w:val="24"/>
          <w:szCs w:val="24"/>
          <w:lang w:val="en-US" w:eastAsia="en-US"/>
        </w:rPr>
        <w:t>)</w:t>
      </w:r>
    </w:p>
    <w:p w14:paraId="10D18D12" w14:textId="20145CDD" w:rsidR="00AE2558" w:rsidRPr="008F0921" w:rsidRDefault="00AE2558" w:rsidP="00A97BA7">
      <w:pPr>
        <w:rPr>
          <w:rStyle w:val="FontStyle376"/>
          <w:rFonts w:ascii="Arial" w:hAnsi="Arial" w:cs="Arial"/>
          <w:iCs/>
          <w:sz w:val="24"/>
          <w:szCs w:val="24"/>
          <w:lang w:val="en-US"/>
        </w:rPr>
      </w:pPr>
      <w:r w:rsidRPr="00A97BA7">
        <w:rPr>
          <w:rStyle w:val="FontStyle376"/>
          <w:rFonts w:ascii="Arial" w:hAnsi="Arial" w:cs="Arial"/>
          <w:sz w:val="24"/>
          <w:szCs w:val="24"/>
          <w:lang w:val="en-US" w:eastAsia="en-US"/>
        </w:rPr>
        <w:t xml:space="preserve">ISO 16826 Non-destructive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Ultrasonic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Examination for discontinuities perpendicular to the surface (</w:t>
      </w:r>
      <w:proofErr w:type="spellStart"/>
      <w:r w:rsidRPr="00A97BA7">
        <w:rPr>
          <w:rStyle w:val="FontStyle376"/>
          <w:rFonts w:ascii="Arial" w:hAnsi="Arial" w:cs="Arial"/>
          <w:iCs/>
          <w:sz w:val="24"/>
          <w:szCs w:val="24"/>
          <w:lang w:val="en-US"/>
        </w:rPr>
        <w:t>Неразрушающий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Ультразвуковой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прерывностей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перпендикулярных</w:t>
      </w:r>
      <w:proofErr w:type="spellEnd"/>
      <w:r w:rsidRPr="008F0921">
        <w:rPr>
          <w:rStyle w:val="FontStyle376"/>
          <w:rFonts w:ascii="Arial" w:hAnsi="Arial" w:cs="Arial"/>
          <w:iCs/>
          <w:sz w:val="24"/>
          <w:szCs w:val="24"/>
          <w:lang w:val="en-US"/>
        </w:rPr>
        <w:t xml:space="preserve"> </w:t>
      </w:r>
      <w:r w:rsidRPr="00A97BA7">
        <w:rPr>
          <w:rStyle w:val="FontStyle376"/>
          <w:rFonts w:ascii="Arial" w:hAnsi="Arial" w:cs="Arial"/>
          <w:iCs/>
          <w:sz w:val="24"/>
          <w:szCs w:val="24"/>
          <w:lang w:val="en-US"/>
        </w:rPr>
        <w:t>к</w:t>
      </w:r>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поверхности</w:t>
      </w:r>
      <w:proofErr w:type="spellEnd"/>
      <w:r w:rsidRPr="008F0921">
        <w:rPr>
          <w:rStyle w:val="FontStyle376"/>
          <w:rFonts w:ascii="Arial" w:hAnsi="Arial" w:cs="Arial"/>
          <w:iCs/>
          <w:sz w:val="24"/>
          <w:szCs w:val="24"/>
          <w:lang w:val="en-US"/>
        </w:rPr>
        <w:t>)</w:t>
      </w:r>
    </w:p>
    <w:p w14:paraId="3D340A9F" w14:textId="2355B82B" w:rsidR="00AE2558" w:rsidRPr="008F0921" w:rsidRDefault="00AE2558" w:rsidP="00A97BA7">
      <w:pPr>
        <w:rPr>
          <w:rStyle w:val="FontStyle376"/>
          <w:rFonts w:ascii="Arial" w:hAnsi="Arial" w:cs="Arial"/>
          <w:iCs/>
          <w:sz w:val="24"/>
          <w:szCs w:val="24"/>
          <w:lang w:val="en-US"/>
        </w:rPr>
      </w:pPr>
      <w:r w:rsidRPr="00A97BA7">
        <w:rPr>
          <w:rStyle w:val="FontStyle376"/>
          <w:rFonts w:ascii="Arial" w:hAnsi="Arial" w:cs="Arial"/>
          <w:sz w:val="24"/>
          <w:szCs w:val="24"/>
          <w:lang w:val="en-US" w:eastAsia="en-US"/>
        </w:rPr>
        <w:t xml:space="preserve">ISO 17635 Non-destructive testing of welds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General rules for metallic materials </w:t>
      </w:r>
      <w:r w:rsidRPr="00A97BA7">
        <w:rPr>
          <w:rStyle w:val="FontStyle376"/>
          <w:rFonts w:ascii="Arial" w:hAnsi="Arial" w:cs="Arial"/>
          <w:i/>
          <w:sz w:val="24"/>
          <w:szCs w:val="24"/>
          <w:lang w:val="en-US" w:eastAsia="en-US"/>
        </w:rPr>
        <w:t>(</w:t>
      </w:r>
      <w:proofErr w:type="spellStart"/>
      <w:r w:rsidRPr="00A97BA7">
        <w:rPr>
          <w:rStyle w:val="FontStyle376"/>
          <w:rFonts w:ascii="Arial" w:hAnsi="Arial" w:cs="Arial"/>
          <w:iCs/>
          <w:sz w:val="24"/>
          <w:szCs w:val="24"/>
          <w:lang w:val="en-US"/>
        </w:rPr>
        <w:t>Неразрушающий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сварных</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соединений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Общие</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правила</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для</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металлических</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материалов</w:t>
      </w:r>
      <w:proofErr w:type="spellEnd"/>
      <w:r w:rsidRPr="008F0921">
        <w:rPr>
          <w:rStyle w:val="FontStyle376"/>
          <w:rFonts w:ascii="Arial" w:hAnsi="Arial" w:cs="Arial"/>
          <w:iCs/>
          <w:sz w:val="24"/>
          <w:szCs w:val="24"/>
          <w:lang w:val="en-US"/>
        </w:rPr>
        <w:t>)</w:t>
      </w:r>
    </w:p>
    <w:p w14:paraId="57081B80" w14:textId="0CB7EDE7" w:rsidR="00AE2558" w:rsidRPr="00A97BA7" w:rsidRDefault="00AE2558" w:rsidP="00A97BA7">
      <w:pPr>
        <w:rPr>
          <w:rStyle w:val="FontStyle377"/>
          <w:rFonts w:ascii="Arial" w:hAnsi="Arial" w:cs="Arial"/>
          <w:sz w:val="24"/>
          <w:szCs w:val="24"/>
          <w:lang w:val="en-US" w:eastAsia="en-US"/>
        </w:rPr>
      </w:pPr>
      <w:r w:rsidRPr="00A97BA7">
        <w:rPr>
          <w:rStyle w:val="FontStyle376"/>
          <w:rFonts w:ascii="Arial" w:hAnsi="Arial" w:cs="Arial"/>
          <w:sz w:val="24"/>
          <w:szCs w:val="24"/>
          <w:lang w:val="en-US" w:eastAsia="en-US"/>
        </w:rPr>
        <w:t xml:space="preserve">ISO 23279 Non-destructive testing of welds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Ultrasonic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Characterization of discontinuities </w:t>
      </w:r>
      <w:r w:rsidRPr="00A97BA7">
        <w:rPr>
          <w:rStyle w:val="FontStyle376"/>
          <w:rFonts w:ascii="Arial" w:hAnsi="Arial" w:cs="Arial"/>
          <w:i/>
          <w:sz w:val="24"/>
          <w:szCs w:val="24"/>
          <w:lang w:val="en-US" w:eastAsia="en-US"/>
        </w:rPr>
        <w:t>(</w:t>
      </w:r>
      <w:proofErr w:type="spellStart"/>
      <w:r w:rsidRPr="00A97BA7">
        <w:rPr>
          <w:rStyle w:val="FontStyle376"/>
          <w:rFonts w:ascii="Arial" w:hAnsi="Arial" w:cs="Arial"/>
          <w:iCs/>
          <w:sz w:val="24"/>
          <w:szCs w:val="24"/>
          <w:lang w:val="en-US"/>
        </w:rPr>
        <w:t>Неразрушающий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сварных</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соединений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Ультразвуковой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Определение</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неоднородности</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сварки</w:t>
      </w:r>
      <w:proofErr w:type="spellEnd"/>
      <w:r w:rsidRPr="008F0921">
        <w:rPr>
          <w:rStyle w:val="FontStyle376"/>
          <w:rFonts w:ascii="Arial" w:hAnsi="Arial" w:cs="Arial"/>
          <w:iCs/>
          <w:sz w:val="24"/>
          <w:szCs w:val="24"/>
          <w:lang w:val="en-US"/>
        </w:rPr>
        <w:t>)</w:t>
      </w:r>
    </w:p>
    <w:p w14:paraId="2E029621" w14:textId="77777777" w:rsidR="00A97BA7" w:rsidRPr="008F0921" w:rsidRDefault="00AE2558" w:rsidP="00A97BA7">
      <w:pPr>
        <w:rPr>
          <w:rStyle w:val="FontStyle376"/>
          <w:rFonts w:ascii="Arial" w:hAnsi="Arial" w:cs="Arial"/>
          <w:iCs/>
          <w:sz w:val="24"/>
          <w:szCs w:val="24"/>
        </w:rPr>
      </w:pPr>
      <w:r w:rsidRPr="00A97BA7">
        <w:rPr>
          <w:rStyle w:val="FontStyle376"/>
          <w:rFonts w:ascii="Arial" w:hAnsi="Arial" w:cs="Arial"/>
          <w:sz w:val="24"/>
          <w:szCs w:val="24"/>
          <w:lang w:val="en-US" w:eastAsia="en-US"/>
        </w:rPr>
        <w:t>EN 1266</w:t>
      </w:r>
      <w:r w:rsidR="00AE6740" w:rsidRPr="00A97BA7">
        <w:rPr>
          <w:rStyle w:val="FontStyle376"/>
          <w:rFonts w:ascii="Arial" w:hAnsi="Arial" w:cs="Arial"/>
          <w:sz w:val="24"/>
          <w:szCs w:val="24"/>
          <w:lang w:val="en-US" w:eastAsia="en-US"/>
        </w:rPr>
        <w:t>8 (all parts)</w:t>
      </w:r>
      <w:r w:rsidRPr="00A97BA7">
        <w:rPr>
          <w:rStyle w:val="FontStyle376"/>
          <w:rFonts w:ascii="Arial" w:hAnsi="Arial" w:cs="Arial"/>
          <w:sz w:val="24"/>
          <w:szCs w:val="24"/>
          <w:lang w:val="en-US" w:eastAsia="en-US"/>
        </w:rPr>
        <w:t xml:space="preserve"> Non-destructive testing </w:t>
      </w:r>
      <w:r w:rsidR="00C55385" w:rsidRPr="00A97BA7">
        <w:rPr>
          <w:rStyle w:val="FontStyle376"/>
          <w:rFonts w:ascii="Arial" w:hAnsi="Arial" w:cs="Arial"/>
          <w:sz w:val="24"/>
          <w:szCs w:val="24"/>
          <w:lang w:val="en-US" w:eastAsia="en-US"/>
        </w:rPr>
        <w:t>–</w:t>
      </w:r>
      <w:r w:rsidRPr="00A97BA7">
        <w:rPr>
          <w:rStyle w:val="FontStyle376"/>
          <w:rFonts w:ascii="Arial" w:hAnsi="Arial" w:cs="Arial"/>
          <w:sz w:val="24"/>
          <w:szCs w:val="24"/>
          <w:lang w:val="en-US" w:eastAsia="en-US"/>
        </w:rPr>
        <w:t xml:space="preserve"> Characterization and verification of ultrasonic examination equipment (</w:t>
      </w:r>
      <w:proofErr w:type="spellStart"/>
      <w:r w:rsidRPr="00A97BA7">
        <w:rPr>
          <w:rStyle w:val="FontStyle376"/>
          <w:rFonts w:ascii="Arial" w:hAnsi="Arial" w:cs="Arial"/>
          <w:iCs/>
          <w:sz w:val="24"/>
          <w:szCs w:val="24"/>
          <w:lang w:val="en-US"/>
        </w:rPr>
        <w:t>Неразрушающий</w:t>
      </w:r>
      <w:proofErr w:type="spellEnd"/>
      <w:r w:rsidRPr="008F0921">
        <w:rPr>
          <w:rStyle w:val="FontStyle376"/>
          <w:rFonts w:ascii="Arial" w:hAnsi="Arial" w:cs="Arial"/>
          <w:iCs/>
          <w:sz w:val="24"/>
          <w:szCs w:val="24"/>
          <w:lang w:val="en-US"/>
        </w:rPr>
        <w:t xml:space="preserve"> </w:t>
      </w:r>
      <w:proofErr w:type="spellStart"/>
      <w:r w:rsidRPr="00A97BA7">
        <w:rPr>
          <w:rStyle w:val="FontStyle376"/>
          <w:rFonts w:ascii="Arial" w:hAnsi="Arial" w:cs="Arial"/>
          <w:iCs/>
          <w:sz w:val="24"/>
          <w:szCs w:val="24"/>
          <w:lang w:val="en-US"/>
        </w:rPr>
        <w:t>контроль</w:t>
      </w:r>
      <w:proofErr w:type="spellEnd"/>
      <w:r w:rsidRPr="008F0921">
        <w:rPr>
          <w:rStyle w:val="FontStyle376"/>
          <w:rFonts w:ascii="Arial" w:hAnsi="Arial" w:cs="Arial"/>
          <w:iCs/>
          <w:sz w:val="24"/>
          <w:szCs w:val="24"/>
          <w:lang w:val="en-US"/>
        </w:rPr>
        <w:t xml:space="preserve">. </w:t>
      </w:r>
      <w:r w:rsidRPr="008F0921">
        <w:rPr>
          <w:rStyle w:val="FontStyle376"/>
          <w:rFonts w:ascii="Arial" w:hAnsi="Arial" w:cs="Arial"/>
          <w:iCs/>
          <w:sz w:val="24"/>
          <w:szCs w:val="24"/>
        </w:rPr>
        <w:t xml:space="preserve">Определение характеристик и проверка оборудования для ультразвукового контроля, </w:t>
      </w:r>
      <w:r w:rsidRPr="008F0921">
        <w:rPr>
          <w:rStyle w:val="FontStyle376"/>
          <w:rFonts w:ascii="Arial" w:hAnsi="Arial" w:cs="Arial"/>
          <w:sz w:val="24"/>
          <w:szCs w:val="24"/>
          <w:lang w:eastAsia="en-US"/>
        </w:rPr>
        <w:t>(все части))</w:t>
      </w:r>
    </w:p>
    <w:p w14:paraId="0FC7D4A3" w14:textId="3D1371D4" w:rsidR="00E70204" w:rsidRPr="00AE6740" w:rsidRDefault="00E70204" w:rsidP="00E70204">
      <w:pPr>
        <w:pStyle w:val="1"/>
        <w:rPr>
          <w:rFonts w:cs="Arial"/>
        </w:rPr>
      </w:pPr>
      <w:bookmarkStart w:id="9" w:name="_Toc36574255"/>
      <w:r w:rsidRPr="00AE6740">
        <w:rPr>
          <w:rFonts w:cs="Arial"/>
        </w:rPr>
        <w:t>3 Термины и определения</w:t>
      </w:r>
      <w:bookmarkEnd w:id="9"/>
    </w:p>
    <w:p w14:paraId="6013200D" w14:textId="08C6F760" w:rsidR="0001497A" w:rsidRPr="00AE6740" w:rsidRDefault="00E70204" w:rsidP="00EB6C15">
      <w:pPr>
        <w:rPr>
          <w:rFonts w:cs="Arial"/>
        </w:rPr>
      </w:pPr>
      <w:r w:rsidRPr="00AE6740">
        <w:rPr>
          <w:rFonts w:cs="Arial"/>
        </w:rPr>
        <w:t xml:space="preserve">В настоящем стандарте применяются термины по </w:t>
      </w:r>
      <w:r w:rsidR="00DB298F" w:rsidRPr="00AE6740">
        <w:rPr>
          <w:rFonts w:cs="Arial"/>
        </w:rPr>
        <w:t>ISO 5577 и ISO 17635</w:t>
      </w:r>
      <w:r w:rsidRPr="00AE6740">
        <w:rPr>
          <w:rFonts w:cs="Arial"/>
        </w:rPr>
        <w:t>.</w:t>
      </w:r>
    </w:p>
    <w:p w14:paraId="02CEEF52" w14:textId="480704D4" w:rsidR="00DB298F" w:rsidRPr="00AE6740" w:rsidRDefault="00DB298F" w:rsidP="00DB298F">
      <w:pPr>
        <w:rPr>
          <w:rFonts w:cs="Arial"/>
          <w:szCs w:val="24"/>
        </w:rPr>
      </w:pPr>
      <w:r w:rsidRPr="00AE6740">
        <w:rPr>
          <w:rFonts w:cs="Arial"/>
          <w:szCs w:val="24"/>
        </w:rPr>
        <w:t>ISO и IEC поддерживают терминологические базы данных для использования в стандартизации по следующим адресам:</w:t>
      </w:r>
    </w:p>
    <w:p w14:paraId="57BFD090" w14:textId="77777777" w:rsidR="00DB298F" w:rsidRPr="00AE6740" w:rsidRDefault="00DB298F" w:rsidP="00DB298F">
      <w:pPr>
        <w:rPr>
          <w:rFonts w:cs="Arial"/>
          <w:szCs w:val="24"/>
        </w:rPr>
      </w:pPr>
      <w:r w:rsidRPr="00AE6740">
        <w:rPr>
          <w:rFonts w:cs="Arial"/>
          <w:szCs w:val="24"/>
        </w:rPr>
        <w:t xml:space="preserve">- IEC </w:t>
      </w:r>
      <w:proofErr w:type="spellStart"/>
      <w:r w:rsidRPr="00AE6740">
        <w:rPr>
          <w:rFonts w:cs="Arial"/>
          <w:szCs w:val="24"/>
        </w:rPr>
        <w:t>Electropedia</w:t>
      </w:r>
      <w:proofErr w:type="spellEnd"/>
      <w:r w:rsidRPr="00AE6740">
        <w:rPr>
          <w:rFonts w:cs="Arial"/>
          <w:szCs w:val="24"/>
        </w:rPr>
        <w:t xml:space="preserve">: доступна по адресу </w:t>
      </w:r>
      <w:hyperlink r:id="rId24" w:history="1">
        <w:r w:rsidRPr="00AE6740">
          <w:rPr>
            <w:rStyle w:val="aa"/>
            <w:rFonts w:cs="Arial"/>
            <w:szCs w:val="24"/>
          </w:rPr>
          <w:t>http://www.electropedia.org/</w:t>
        </w:r>
      </w:hyperlink>
      <w:r w:rsidRPr="00AE6740">
        <w:rPr>
          <w:rFonts w:cs="Arial"/>
          <w:szCs w:val="24"/>
        </w:rPr>
        <w:t xml:space="preserve"> </w:t>
      </w:r>
    </w:p>
    <w:p w14:paraId="042702BF" w14:textId="77777777" w:rsidR="00A97BA7" w:rsidRDefault="00DB298F" w:rsidP="00DB298F">
      <w:pPr>
        <w:rPr>
          <w:rFonts w:cs="Arial"/>
          <w:color w:val="auto"/>
          <w:szCs w:val="24"/>
        </w:rPr>
      </w:pPr>
      <w:r w:rsidRPr="00AE6740">
        <w:rPr>
          <w:rFonts w:cs="Arial"/>
          <w:szCs w:val="24"/>
        </w:rPr>
        <w:t xml:space="preserve">- Платформа интернет-поиска ISO: доступна по адресу </w:t>
      </w:r>
      <w:hyperlink r:id="rId25" w:history="1">
        <w:r w:rsidRPr="00AE6740">
          <w:rPr>
            <w:rStyle w:val="aa"/>
            <w:rFonts w:cs="Arial"/>
            <w:szCs w:val="24"/>
          </w:rPr>
          <w:t>http://www.iso.org/obp</w:t>
        </w:r>
      </w:hyperlink>
      <w:r w:rsidRPr="00AE6740">
        <w:rPr>
          <w:rFonts w:cs="Arial"/>
          <w:szCs w:val="24"/>
        </w:rPr>
        <w:t xml:space="preserve"> </w:t>
      </w:r>
    </w:p>
    <w:p w14:paraId="0F0FC641" w14:textId="34463333" w:rsidR="0001497A" w:rsidRPr="00AE6740" w:rsidRDefault="00E70204" w:rsidP="00566163">
      <w:pPr>
        <w:pStyle w:val="1"/>
        <w:rPr>
          <w:rFonts w:cs="Arial"/>
        </w:rPr>
      </w:pPr>
      <w:bookmarkStart w:id="10" w:name="_Toc36121328"/>
      <w:bookmarkStart w:id="11" w:name="_Toc36574256"/>
      <w:r w:rsidRPr="00AE6740">
        <w:rPr>
          <w:rFonts w:cs="Arial"/>
        </w:rPr>
        <w:t>4</w:t>
      </w:r>
      <w:r w:rsidR="00FA2DB8" w:rsidRPr="00AE6740">
        <w:rPr>
          <w:rFonts w:cs="Arial"/>
        </w:rPr>
        <w:t xml:space="preserve"> </w:t>
      </w:r>
      <w:bookmarkEnd w:id="10"/>
      <w:r w:rsidR="006F4CF9" w:rsidRPr="00AE6740">
        <w:rPr>
          <w:rFonts w:cs="Arial"/>
        </w:rPr>
        <w:t>Обозначения</w:t>
      </w:r>
      <w:bookmarkEnd w:id="11"/>
    </w:p>
    <w:p w14:paraId="7C9E83B8" w14:textId="242C4AB2" w:rsidR="006F4CF9" w:rsidRPr="00AE6740" w:rsidRDefault="006F4CF9" w:rsidP="00EB6C15">
      <w:pPr>
        <w:rPr>
          <w:rFonts w:cs="Arial"/>
        </w:rPr>
      </w:pPr>
      <w:r w:rsidRPr="00AE6740">
        <w:rPr>
          <w:rFonts w:cs="Arial"/>
        </w:rPr>
        <w:t>Применяемые обозначения приведены в Таблице 1</w:t>
      </w:r>
      <w:r w:rsidR="00E70204" w:rsidRPr="00AE6740">
        <w:rPr>
          <w:rFonts w:cs="Arial"/>
        </w:rPr>
        <w:t>.</w:t>
      </w:r>
    </w:p>
    <w:p w14:paraId="523A5B8A" w14:textId="77777777" w:rsidR="006F4CF9" w:rsidRPr="00AE6740" w:rsidRDefault="006F4CF9" w:rsidP="00EB6C15">
      <w:pPr>
        <w:rPr>
          <w:rFonts w:cs="Arial"/>
        </w:rPr>
      </w:pPr>
    </w:p>
    <w:p w14:paraId="2AEFAF82" w14:textId="77777777" w:rsidR="00A97BA7" w:rsidRDefault="00A97BA7">
      <w:pPr>
        <w:spacing w:after="160" w:line="259" w:lineRule="auto"/>
        <w:ind w:firstLine="0"/>
        <w:jc w:val="left"/>
        <w:rPr>
          <w:rFonts w:cs="Arial"/>
          <w:b/>
        </w:rPr>
      </w:pPr>
      <w:r>
        <w:rPr>
          <w:rFonts w:cs="Arial"/>
          <w:b/>
        </w:rPr>
        <w:br w:type="page"/>
      </w:r>
    </w:p>
    <w:p w14:paraId="76269353" w14:textId="67A11D58" w:rsidR="006F4CF9" w:rsidRPr="00AE6740" w:rsidRDefault="006F4CF9" w:rsidP="00EB6C15">
      <w:pPr>
        <w:rPr>
          <w:rFonts w:cs="Arial"/>
          <w:b/>
        </w:rPr>
      </w:pPr>
      <w:r w:rsidRPr="00AE6740">
        <w:rPr>
          <w:rFonts w:cs="Arial"/>
          <w:b/>
        </w:rPr>
        <w:lastRenderedPageBreak/>
        <w:t xml:space="preserve">Таблица 1 </w:t>
      </w:r>
      <w:r w:rsidR="00C55385" w:rsidRPr="00AE6740">
        <w:rPr>
          <w:rFonts w:cs="Arial"/>
          <w:b/>
        </w:rPr>
        <w:t>–</w:t>
      </w:r>
      <w:r w:rsidRPr="00AE6740">
        <w:rPr>
          <w:rFonts w:cs="Arial"/>
          <w:b/>
        </w:rPr>
        <w:t xml:space="preserve"> Обозначения</w:t>
      </w:r>
    </w:p>
    <w:p w14:paraId="59BA478A" w14:textId="77777777" w:rsidR="006F4CF9" w:rsidRPr="00AE6740" w:rsidRDefault="006F4CF9" w:rsidP="00EB6C15">
      <w:pPr>
        <w:rPr>
          <w:rFonts w:cs="Arial"/>
          <w:b/>
        </w:rPr>
      </w:pPr>
    </w:p>
    <w:tbl>
      <w:tblPr>
        <w:tblW w:w="0" w:type="auto"/>
        <w:jc w:val="center"/>
        <w:tblLayout w:type="fixed"/>
        <w:tblCellMar>
          <w:left w:w="40" w:type="dxa"/>
          <w:right w:w="40" w:type="dxa"/>
        </w:tblCellMar>
        <w:tblLook w:val="0000" w:firstRow="0" w:lastRow="0" w:firstColumn="0" w:lastColumn="0" w:noHBand="0" w:noVBand="0"/>
      </w:tblPr>
      <w:tblGrid>
        <w:gridCol w:w="1757"/>
        <w:gridCol w:w="5645"/>
        <w:gridCol w:w="1529"/>
      </w:tblGrid>
      <w:tr w:rsidR="006F4CF9" w:rsidRPr="00AE6740" w14:paraId="1653464F" w14:textId="77777777" w:rsidTr="00CE0FA8">
        <w:trPr>
          <w:trHeight w:val="317"/>
          <w:jc w:val="center"/>
        </w:trPr>
        <w:tc>
          <w:tcPr>
            <w:tcW w:w="1757" w:type="dxa"/>
            <w:tcBorders>
              <w:top w:val="single" w:sz="6" w:space="0" w:color="auto"/>
              <w:left w:val="single" w:sz="6" w:space="0" w:color="auto"/>
              <w:bottom w:val="single" w:sz="6" w:space="0" w:color="auto"/>
              <w:right w:val="single" w:sz="6" w:space="0" w:color="auto"/>
            </w:tcBorders>
          </w:tcPr>
          <w:p w14:paraId="5579600C" w14:textId="77777777" w:rsidR="006F4CF9" w:rsidRPr="00AE6740" w:rsidRDefault="006F4CF9" w:rsidP="00CE0FA8">
            <w:pPr>
              <w:pStyle w:val="Style43"/>
              <w:widowControl/>
              <w:jc w:val="center"/>
              <w:rPr>
                <w:rStyle w:val="FontStyle358"/>
                <w:rFonts w:ascii="Arial" w:hAnsi="Arial" w:cs="Arial"/>
                <w:sz w:val="24"/>
                <w:szCs w:val="24"/>
                <w:lang w:eastAsia="en-US"/>
              </w:rPr>
            </w:pPr>
            <w:r w:rsidRPr="00AE6740">
              <w:rPr>
                <w:rStyle w:val="FontStyle358"/>
                <w:rFonts w:ascii="Arial" w:hAnsi="Arial" w:cs="Arial"/>
                <w:sz w:val="24"/>
                <w:szCs w:val="24"/>
                <w:lang w:eastAsia="en-US"/>
              </w:rPr>
              <w:t>Обозначения</w:t>
            </w:r>
          </w:p>
        </w:tc>
        <w:tc>
          <w:tcPr>
            <w:tcW w:w="5645" w:type="dxa"/>
            <w:tcBorders>
              <w:top w:val="single" w:sz="6" w:space="0" w:color="auto"/>
              <w:left w:val="single" w:sz="6" w:space="0" w:color="auto"/>
              <w:bottom w:val="single" w:sz="6" w:space="0" w:color="auto"/>
              <w:right w:val="single" w:sz="6" w:space="0" w:color="auto"/>
            </w:tcBorders>
          </w:tcPr>
          <w:p w14:paraId="2C667F15" w14:textId="043AFAE0" w:rsidR="006F4CF9" w:rsidRPr="00AE6740" w:rsidRDefault="006F4CF9" w:rsidP="00CE0FA8">
            <w:pPr>
              <w:pStyle w:val="Style43"/>
              <w:widowControl/>
              <w:jc w:val="center"/>
              <w:rPr>
                <w:rStyle w:val="FontStyle358"/>
                <w:rFonts w:ascii="Arial" w:hAnsi="Arial" w:cs="Arial"/>
                <w:sz w:val="24"/>
                <w:szCs w:val="24"/>
                <w:lang w:eastAsia="en-US"/>
              </w:rPr>
            </w:pPr>
            <w:r w:rsidRPr="00AE6740">
              <w:rPr>
                <w:rStyle w:val="FontStyle261"/>
                <w:sz w:val="24"/>
                <w:szCs w:val="24"/>
                <w:lang w:eastAsia="en-US"/>
              </w:rPr>
              <w:t>Определение</w:t>
            </w:r>
          </w:p>
        </w:tc>
        <w:tc>
          <w:tcPr>
            <w:tcW w:w="1529" w:type="dxa"/>
            <w:tcBorders>
              <w:top w:val="single" w:sz="6" w:space="0" w:color="auto"/>
              <w:left w:val="single" w:sz="6" w:space="0" w:color="auto"/>
              <w:bottom w:val="single" w:sz="6" w:space="0" w:color="auto"/>
              <w:right w:val="single" w:sz="6" w:space="0" w:color="auto"/>
            </w:tcBorders>
          </w:tcPr>
          <w:p w14:paraId="7326107B" w14:textId="77777777" w:rsidR="006F4CF9" w:rsidRPr="00AE6740" w:rsidRDefault="006F4CF9" w:rsidP="00CE0FA8">
            <w:pPr>
              <w:pStyle w:val="Style43"/>
              <w:widowControl/>
              <w:jc w:val="center"/>
              <w:rPr>
                <w:rStyle w:val="FontStyle358"/>
                <w:rFonts w:ascii="Arial" w:hAnsi="Arial" w:cs="Arial"/>
                <w:sz w:val="24"/>
                <w:szCs w:val="24"/>
                <w:lang w:eastAsia="en-US"/>
              </w:rPr>
            </w:pPr>
            <w:r w:rsidRPr="00AE6740">
              <w:rPr>
                <w:rStyle w:val="FontStyle358"/>
                <w:rFonts w:ascii="Arial" w:hAnsi="Arial" w:cs="Arial"/>
                <w:sz w:val="24"/>
                <w:szCs w:val="24"/>
                <w:lang w:eastAsia="en-US"/>
              </w:rPr>
              <w:t>Единица измерения</w:t>
            </w:r>
          </w:p>
        </w:tc>
      </w:tr>
      <w:tr w:rsidR="006F4CF9" w:rsidRPr="00AE6740" w14:paraId="0543E4F6"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13BCEF7C"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AL</w:t>
            </w:r>
          </w:p>
        </w:tc>
        <w:tc>
          <w:tcPr>
            <w:tcW w:w="5645" w:type="dxa"/>
            <w:tcBorders>
              <w:top w:val="single" w:sz="6" w:space="0" w:color="auto"/>
              <w:left w:val="single" w:sz="6" w:space="0" w:color="auto"/>
              <w:bottom w:val="single" w:sz="6" w:space="0" w:color="auto"/>
              <w:right w:val="single" w:sz="6" w:space="0" w:color="auto"/>
            </w:tcBorders>
          </w:tcPr>
          <w:p w14:paraId="523C3705" w14:textId="77777777" w:rsidR="006F4CF9" w:rsidRPr="00AE6740" w:rsidRDefault="006F4CF9" w:rsidP="00CE0FA8">
            <w:pPr>
              <w:pStyle w:val="Style42"/>
              <w:widowControl/>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Приемочный уровень</w:t>
            </w:r>
          </w:p>
        </w:tc>
        <w:tc>
          <w:tcPr>
            <w:tcW w:w="1529" w:type="dxa"/>
            <w:tcBorders>
              <w:top w:val="single" w:sz="6" w:space="0" w:color="auto"/>
              <w:left w:val="single" w:sz="6" w:space="0" w:color="auto"/>
              <w:bottom w:val="single" w:sz="6" w:space="0" w:color="auto"/>
              <w:right w:val="single" w:sz="6" w:space="0" w:color="auto"/>
            </w:tcBorders>
          </w:tcPr>
          <w:p w14:paraId="6B17A5E3" w14:textId="3631A893" w:rsidR="006F4CF9" w:rsidRPr="00AE6740" w:rsidRDefault="00C55385" w:rsidP="00CE0FA8">
            <w:pPr>
              <w:pStyle w:val="Style37"/>
              <w:widowControl/>
              <w:jc w:val="center"/>
            </w:pPr>
            <w:r w:rsidRPr="00AE6740">
              <w:t>–</w:t>
            </w:r>
          </w:p>
        </w:tc>
      </w:tr>
      <w:tr w:rsidR="006F4CF9" w:rsidRPr="00AE6740" w14:paraId="116C1105" w14:textId="77777777" w:rsidTr="00CE0FA8">
        <w:trPr>
          <w:trHeight w:val="307"/>
          <w:jc w:val="center"/>
        </w:trPr>
        <w:tc>
          <w:tcPr>
            <w:tcW w:w="1757" w:type="dxa"/>
            <w:tcBorders>
              <w:top w:val="single" w:sz="6" w:space="0" w:color="auto"/>
              <w:left w:val="single" w:sz="6" w:space="0" w:color="auto"/>
              <w:bottom w:val="single" w:sz="6" w:space="0" w:color="auto"/>
              <w:right w:val="single" w:sz="6" w:space="0" w:color="auto"/>
            </w:tcBorders>
          </w:tcPr>
          <w:p w14:paraId="18B36FA3" w14:textId="77777777" w:rsidR="006F4CF9" w:rsidRPr="00AE6740" w:rsidRDefault="006F4CF9" w:rsidP="00CE0FA8">
            <w:pPr>
              <w:pStyle w:val="Style36"/>
              <w:widowControl/>
              <w:jc w:val="center"/>
              <w:rPr>
                <w:rStyle w:val="FontStyle360"/>
                <w:rFonts w:ascii="Arial" w:hAnsi="Arial" w:cs="Arial"/>
                <w:sz w:val="24"/>
                <w:szCs w:val="24"/>
                <w:lang w:val="en-US" w:eastAsia="en-US"/>
              </w:rPr>
            </w:pPr>
            <w:r w:rsidRPr="00AE6740">
              <w:rPr>
                <w:rStyle w:val="FontStyle360"/>
                <w:rFonts w:ascii="Arial" w:hAnsi="Arial" w:cs="Arial"/>
                <w:i/>
                <w:sz w:val="24"/>
                <w:szCs w:val="24"/>
                <w:lang w:val="en-US" w:eastAsia="en-US"/>
              </w:rPr>
              <w:t>D</w:t>
            </w:r>
            <w:r w:rsidRPr="00AE6740">
              <w:rPr>
                <w:rStyle w:val="FontStyle360"/>
                <w:rFonts w:ascii="Arial" w:hAnsi="Arial" w:cs="Arial"/>
                <w:sz w:val="24"/>
                <w:szCs w:val="24"/>
                <w:vertAlign w:val="subscript"/>
                <w:lang w:val="en-US" w:eastAsia="en-US"/>
              </w:rPr>
              <w:t>DSR</w:t>
            </w:r>
          </w:p>
        </w:tc>
        <w:tc>
          <w:tcPr>
            <w:tcW w:w="5645" w:type="dxa"/>
            <w:tcBorders>
              <w:top w:val="single" w:sz="6" w:space="0" w:color="auto"/>
              <w:left w:val="single" w:sz="6" w:space="0" w:color="auto"/>
              <w:bottom w:val="single" w:sz="6" w:space="0" w:color="auto"/>
              <w:right w:val="single" w:sz="6" w:space="0" w:color="auto"/>
            </w:tcBorders>
          </w:tcPr>
          <w:p w14:paraId="36CE7185" w14:textId="7D41E0A6" w:rsidR="006F4CF9" w:rsidRPr="00AE6740" w:rsidRDefault="006F4CF9" w:rsidP="00CE0FA8">
            <w:pPr>
              <w:pStyle w:val="Style42"/>
              <w:widowControl/>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 xml:space="preserve">Диаметр </w:t>
            </w:r>
            <w:r w:rsidRPr="00AE6740">
              <w:rPr>
                <w:rStyle w:val="FontStyle203"/>
                <w:color w:val="auto"/>
                <w:sz w:val="24"/>
                <w:szCs w:val="24"/>
                <w:lang w:eastAsia="en-US"/>
              </w:rPr>
              <w:t>дискового отражателя</w:t>
            </w:r>
            <w:r w:rsidRPr="00AE6740">
              <w:rPr>
                <w:rStyle w:val="FontStyle363"/>
                <w:rFonts w:ascii="Arial" w:hAnsi="Arial" w:cs="Arial"/>
                <w:sz w:val="24"/>
                <w:szCs w:val="24"/>
                <w:lang w:eastAsia="en-US"/>
              </w:rPr>
              <w:t xml:space="preserve"> (плоскодонного отверстия) </w:t>
            </w:r>
          </w:p>
        </w:tc>
        <w:tc>
          <w:tcPr>
            <w:tcW w:w="1529" w:type="dxa"/>
            <w:tcBorders>
              <w:top w:val="single" w:sz="6" w:space="0" w:color="auto"/>
              <w:left w:val="single" w:sz="6" w:space="0" w:color="auto"/>
              <w:bottom w:val="single" w:sz="6" w:space="0" w:color="auto"/>
              <w:right w:val="single" w:sz="6" w:space="0" w:color="auto"/>
            </w:tcBorders>
          </w:tcPr>
          <w:p w14:paraId="28E5C2BA" w14:textId="77777777" w:rsidR="006F4CF9" w:rsidRPr="00AE6740" w:rsidRDefault="006F4CF9" w:rsidP="00CE0FA8">
            <w:pPr>
              <w:pStyle w:val="Style42"/>
              <w:widowControl/>
              <w:jc w:val="center"/>
              <w:rPr>
                <w:rStyle w:val="FontStyle363"/>
                <w:rFonts w:ascii="Arial" w:hAnsi="Arial" w:cs="Arial"/>
                <w:sz w:val="24"/>
                <w:szCs w:val="24"/>
                <w:lang w:eastAsia="en-US"/>
              </w:rPr>
            </w:pPr>
            <w:r w:rsidRPr="00AE6740">
              <w:rPr>
                <w:rStyle w:val="FontStyle363"/>
                <w:rFonts w:ascii="Arial" w:hAnsi="Arial" w:cs="Arial"/>
                <w:sz w:val="24"/>
                <w:szCs w:val="24"/>
                <w:lang w:eastAsia="en-US"/>
              </w:rPr>
              <w:t>мм</w:t>
            </w:r>
          </w:p>
        </w:tc>
      </w:tr>
      <w:tr w:rsidR="006F4CF9" w:rsidRPr="00AE6740" w14:paraId="799D1FCA"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79D5B02C" w14:textId="77777777" w:rsidR="006F4CF9" w:rsidRPr="00AE6740" w:rsidRDefault="006F4CF9"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val="en-US" w:eastAsia="en-US"/>
              </w:rPr>
              <w:t>h</w:t>
            </w:r>
          </w:p>
        </w:tc>
        <w:tc>
          <w:tcPr>
            <w:tcW w:w="5645" w:type="dxa"/>
            <w:tcBorders>
              <w:top w:val="single" w:sz="6" w:space="0" w:color="auto"/>
              <w:left w:val="single" w:sz="6" w:space="0" w:color="auto"/>
              <w:bottom w:val="single" w:sz="6" w:space="0" w:color="auto"/>
              <w:right w:val="single" w:sz="6" w:space="0" w:color="auto"/>
            </w:tcBorders>
          </w:tcPr>
          <w:p w14:paraId="15D49381" w14:textId="596C99FB" w:rsidR="006F4CF9" w:rsidRPr="00AE6740" w:rsidRDefault="006F4CF9" w:rsidP="00CE0FA8">
            <w:pPr>
              <w:pStyle w:val="Style42"/>
              <w:widowControl/>
              <w:jc w:val="both"/>
              <w:rPr>
                <w:rStyle w:val="FontStyle363"/>
                <w:rFonts w:ascii="Arial" w:hAnsi="Arial" w:cs="Arial"/>
                <w:sz w:val="24"/>
                <w:szCs w:val="24"/>
                <w:highlight w:val="yellow"/>
                <w:lang w:val="en-US" w:eastAsia="en-US"/>
              </w:rPr>
            </w:pPr>
            <w:r w:rsidRPr="00AE6740">
              <w:rPr>
                <w:rStyle w:val="FontStyle363"/>
                <w:rFonts w:ascii="Arial" w:hAnsi="Arial" w:cs="Arial"/>
                <w:sz w:val="24"/>
                <w:szCs w:val="24"/>
                <w:lang w:eastAsia="en-US"/>
              </w:rPr>
              <w:t>Длина</w:t>
            </w:r>
            <w:r w:rsidRPr="00AE6740">
              <w:rPr>
                <w:rStyle w:val="FontStyle363"/>
                <w:rFonts w:ascii="Arial" w:hAnsi="Arial" w:cs="Arial"/>
                <w:sz w:val="24"/>
                <w:szCs w:val="24"/>
                <w:lang w:val="en-US" w:eastAsia="en-US"/>
              </w:rPr>
              <w:t xml:space="preserve"> </w:t>
            </w:r>
            <w:proofErr w:type="spellStart"/>
            <w:r w:rsidRPr="00AE6740">
              <w:rPr>
                <w:rStyle w:val="FontStyle363"/>
                <w:rFonts w:ascii="Arial" w:hAnsi="Arial" w:cs="Arial"/>
                <w:sz w:val="24"/>
                <w:szCs w:val="24"/>
                <w:lang w:eastAsia="en-US"/>
              </w:rPr>
              <w:t>несплошности</w:t>
            </w:r>
            <w:proofErr w:type="spellEnd"/>
            <w:r w:rsidRPr="00AE6740">
              <w:rPr>
                <w:rStyle w:val="FontStyle363"/>
                <w:rFonts w:ascii="Arial" w:hAnsi="Arial" w:cs="Arial"/>
                <w:sz w:val="24"/>
                <w:szCs w:val="24"/>
                <w:lang w:val="en-US" w:eastAsia="en-US"/>
              </w:rPr>
              <w:t xml:space="preserve"> </w:t>
            </w:r>
            <w:r w:rsidRPr="00AE6740">
              <w:rPr>
                <w:rStyle w:val="FontStyle363"/>
                <w:rFonts w:ascii="Arial" w:hAnsi="Arial" w:cs="Arial"/>
                <w:sz w:val="24"/>
                <w:szCs w:val="24"/>
                <w:lang w:eastAsia="en-US"/>
              </w:rPr>
              <w:t>в</w:t>
            </w:r>
            <w:r w:rsidRPr="00AE6740">
              <w:rPr>
                <w:rStyle w:val="FontStyle363"/>
                <w:rFonts w:ascii="Arial" w:hAnsi="Arial" w:cs="Arial"/>
                <w:sz w:val="24"/>
                <w:szCs w:val="24"/>
                <w:lang w:val="en-US" w:eastAsia="en-US"/>
              </w:rPr>
              <w:t xml:space="preserve"> </w:t>
            </w:r>
            <w:r w:rsidRPr="00AE6740">
              <w:rPr>
                <w:rStyle w:val="FontStyle363"/>
                <w:rFonts w:ascii="Arial" w:hAnsi="Arial" w:cs="Arial"/>
                <w:sz w:val="24"/>
                <w:szCs w:val="24"/>
                <w:lang w:eastAsia="en-US"/>
              </w:rPr>
              <w:t>глубину</w:t>
            </w:r>
            <w:r w:rsidRPr="00AE6740">
              <w:rPr>
                <w:rStyle w:val="FontStyle363"/>
                <w:rFonts w:ascii="Arial" w:hAnsi="Arial" w:cs="Arial"/>
                <w:sz w:val="24"/>
                <w:szCs w:val="24"/>
                <w:lang w:val="en-US" w:eastAsia="en-US"/>
              </w:rPr>
              <w:t xml:space="preserve"> </w:t>
            </w:r>
          </w:p>
        </w:tc>
        <w:tc>
          <w:tcPr>
            <w:tcW w:w="1529" w:type="dxa"/>
            <w:tcBorders>
              <w:top w:val="single" w:sz="6" w:space="0" w:color="auto"/>
              <w:left w:val="single" w:sz="6" w:space="0" w:color="auto"/>
              <w:bottom w:val="single" w:sz="6" w:space="0" w:color="auto"/>
              <w:right w:val="single" w:sz="6" w:space="0" w:color="auto"/>
            </w:tcBorders>
          </w:tcPr>
          <w:p w14:paraId="172B77BC"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157B9BF7"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1BD986F0" w14:textId="77777777" w:rsidR="006F4CF9" w:rsidRPr="00AE6740" w:rsidRDefault="006F4CF9" w:rsidP="00CE0FA8">
            <w:pPr>
              <w:pStyle w:val="Style37"/>
              <w:widowControl/>
              <w:jc w:val="center"/>
              <w:rPr>
                <w:i/>
                <w:lang w:val="en-US"/>
              </w:rPr>
            </w:pPr>
            <w:r w:rsidRPr="00AE6740">
              <w:rPr>
                <w:i/>
                <w:lang w:val="en-US"/>
              </w:rPr>
              <w:t>l</w:t>
            </w:r>
          </w:p>
        </w:tc>
        <w:tc>
          <w:tcPr>
            <w:tcW w:w="5645" w:type="dxa"/>
            <w:tcBorders>
              <w:top w:val="single" w:sz="6" w:space="0" w:color="auto"/>
              <w:left w:val="single" w:sz="6" w:space="0" w:color="auto"/>
              <w:bottom w:val="single" w:sz="6" w:space="0" w:color="auto"/>
              <w:right w:val="single" w:sz="6" w:space="0" w:color="auto"/>
            </w:tcBorders>
          </w:tcPr>
          <w:p w14:paraId="031A7717" w14:textId="087C035C" w:rsidR="006F4CF9" w:rsidRPr="00AE6740" w:rsidRDefault="006F4CF9" w:rsidP="00CE0FA8">
            <w:pPr>
              <w:pStyle w:val="Style42"/>
              <w:widowControl/>
              <w:jc w:val="both"/>
              <w:rPr>
                <w:rStyle w:val="FontStyle363"/>
                <w:rFonts w:ascii="Arial" w:hAnsi="Arial" w:cs="Arial"/>
                <w:sz w:val="24"/>
                <w:szCs w:val="24"/>
                <w:lang w:val="en-US" w:eastAsia="en-US"/>
              </w:rPr>
            </w:pPr>
            <w:r w:rsidRPr="00AE6740">
              <w:rPr>
                <w:rStyle w:val="FontStyle363"/>
                <w:rFonts w:ascii="Arial" w:hAnsi="Arial" w:cs="Arial"/>
                <w:sz w:val="24"/>
                <w:szCs w:val="24"/>
                <w:lang w:eastAsia="en-US"/>
              </w:rPr>
              <w:t>длина</w:t>
            </w:r>
            <w:r w:rsidRPr="00AE6740">
              <w:rPr>
                <w:rStyle w:val="FontStyle363"/>
                <w:rFonts w:ascii="Arial" w:hAnsi="Arial" w:cs="Arial"/>
                <w:sz w:val="24"/>
                <w:szCs w:val="24"/>
                <w:lang w:val="en-US" w:eastAsia="en-US"/>
              </w:rPr>
              <w:t xml:space="preserve"> </w:t>
            </w:r>
            <w:proofErr w:type="spellStart"/>
            <w:r w:rsidRPr="00AE6740">
              <w:rPr>
                <w:rStyle w:val="FontStyle363"/>
                <w:rFonts w:ascii="Arial" w:hAnsi="Arial" w:cs="Arial"/>
                <w:sz w:val="24"/>
                <w:szCs w:val="24"/>
                <w:lang w:eastAsia="en-US"/>
              </w:rPr>
              <w:t>несплошности</w:t>
            </w:r>
            <w:proofErr w:type="spellEnd"/>
          </w:p>
        </w:tc>
        <w:tc>
          <w:tcPr>
            <w:tcW w:w="1529" w:type="dxa"/>
            <w:tcBorders>
              <w:top w:val="single" w:sz="6" w:space="0" w:color="auto"/>
              <w:left w:val="single" w:sz="6" w:space="0" w:color="auto"/>
              <w:bottom w:val="single" w:sz="6" w:space="0" w:color="auto"/>
              <w:right w:val="single" w:sz="6" w:space="0" w:color="auto"/>
            </w:tcBorders>
          </w:tcPr>
          <w:p w14:paraId="29574EED"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112EBDCF"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421B103F" w14:textId="45BD3D45" w:rsidR="006F4CF9" w:rsidRPr="00AE6740" w:rsidRDefault="00B11B7C"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val="en-US" w:eastAsia="en-US"/>
              </w:rPr>
              <w:t>l</w:t>
            </w:r>
            <w:r w:rsidR="006F4CF9" w:rsidRPr="00AE6740">
              <w:rPr>
                <w:rStyle w:val="FontStyle364"/>
                <w:rFonts w:ascii="Arial" w:hAnsi="Arial" w:cs="Arial"/>
                <w:sz w:val="24"/>
                <w:szCs w:val="24"/>
                <w:vertAlign w:val="subscript"/>
                <w:lang w:val="en-US" w:eastAsia="en-US"/>
              </w:rPr>
              <w:t>x</w:t>
            </w:r>
          </w:p>
        </w:tc>
        <w:tc>
          <w:tcPr>
            <w:tcW w:w="5645" w:type="dxa"/>
            <w:tcBorders>
              <w:top w:val="single" w:sz="6" w:space="0" w:color="auto"/>
              <w:left w:val="single" w:sz="6" w:space="0" w:color="auto"/>
              <w:bottom w:val="single" w:sz="6" w:space="0" w:color="auto"/>
              <w:right w:val="single" w:sz="6" w:space="0" w:color="auto"/>
            </w:tcBorders>
          </w:tcPr>
          <w:p w14:paraId="234B1F99" w14:textId="3574B570" w:rsidR="006F4CF9" w:rsidRPr="00AE6740" w:rsidRDefault="006F4CF9" w:rsidP="00CE0FA8">
            <w:pPr>
              <w:pStyle w:val="Style42"/>
              <w:widowControl/>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 xml:space="preserve">Проекция протяжённости </w:t>
            </w:r>
            <w:proofErr w:type="spellStart"/>
            <w:r w:rsidRPr="00AE6740">
              <w:rPr>
                <w:rStyle w:val="FontStyle363"/>
                <w:rFonts w:ascii="Arial" w:hAnsi="Arial" w:cs="Arial"/>
                <w:sz w:val="24"/>
                <w:szCs w:val="24"/>
                <w:lang w:eastAsia="en-US"/>
              </w:rPr>
              <w:t>несплошности</w:t>
            </w:r>
            <w:proofErr w:type="spellEnd"/>
            <w:r w:rsidRPr="00AE6740">
              <w:rPr>
                <w:rStyle w:val="FontStyle363"/>
                <w:rFonts w:ascii="Arial" w:hAnsi="Arial" w:cs="Arial"/>
                <w:sz w:val="24"/>
                <w:szCs w:val="24"/>
                <w:lang w:eastAsia="en-US"/>
              </w:rPr>
              <w:t xml:space="preserve"> </w:t>
            </w:r>
            <w:r w:rsidR="00B11B7C" w:rsidRPr="00AE6740">
              <w:rPr>
                <w:rStyle w:val="FontStyle203"/>
                <w:color w:val="auto"/>
                <w:sz w:val="24"/>
                <w:szCs w:val="24"/>
                <w:lang w:eastAsia="en-US"/>
              </w:rPr>
              <w:t xml:space="preserve">в направлении оси </w:t>
            </w:r>
            <w:r w:rsidR="00B11B7C" w:rsidRPr="00AE6740">
              <w:rPr>
                <w:rStyle w:val="FontStyle203"/>
                <w:color w:val="auto"/>
                <w:sz w:val="24"/>
                <w:szCs w:val="24"/>
                <w:lang w:val="en-US" w:eastAsia="en-US"/>
              </w:rPr>
              <w:t>X</w:t>
            </w:r>
          </w:p>
        </w:tc>
        <w:tc>
          <w:tcPr>
            <w:tcW w:w="1529" w:type="dxa"/>
            <w:tcBorders>
              <w:top w:val="single" w:sz="6" w:space="0" w:color="auto"/>
              <w:left w:val="single" w:sz="6" w:space="0" w:color="auto"/>
              <w:bottom w:val="single" w:sz="6" w:space="0" w:color="auto"/>
              <w:right w:val="single" w:sz="6" w:space="0" w:color="auto"/>
            </w:tcBorders>
          </w:tcPr>
          <w:p w14:paraId="1407FAD7"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7EC68E85"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49346E6A" w14:textId="56E96E2C" w:rsidR="006F4CF9" w:rsidRPr="00AE6740" w:rsidRDefault="00B11B7C"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eastAsia="en-US"/>
              </w:rPr>
              <w:t xml:space="preserve"> </w:t>
            </w:r>
            <w:proofErr w:type="spellStart"/>
            <w:r w:rsidRPr="00AE6740">
              <w:rPr>
                <w:rStyle w:val="FontStyle364"/>
                <w:rFonts w:ascii="Arial" w:hAnsi="Arial" w:cs="Arial"/>
                <w:sz w:val="24"/>
                <w:szCs w:val="24"/>
                <w:lang w:val="en-US" w:eastAsia="en-US"/>
              </w:rPr>
              <w:t>l</w:t>
            </w:r>
            <w:r w:rsidR="006F4CF9" w:rsidRPr="00AE6740">
              <w:rPr>
                <w:rStyle w:val="FontStyle364"/>
                <w:rFonts w:ascii="Arial" w:hAnsi="Arial" w:cs="Arial"/>
                <w:sz w:val="24"/>
                <w:szCs w:val="24"/>
                <w:vertAlign w:val="subscript"/>
                <w:lang w:val="en-US" w:eastAsia="en-US"/>
              </w:rPr>
              <w:t>y</w:t>
            </w:r>
            <w:proofErr w:type="spellEnd"/>
          </w:p>
        </w:tc>
        <w:tc>
          <w:tcPr>
            <w:tcW w:w="5645" w:type="dxa"/>
            <w:tcBorders>
              <w:top w:val="single" w:sz="6" w:space="0" w:color="auto"/>
              <w:left w:val="single" w:sz="6" w:space="0" w:color="auto"/>
              <w:bottom w:val="single" w:sz="6" w:space="0" w:color="auto"/>
              <w:right w:val="single" w:sz="6" w:space="0" w:color="auto"/>
            </w:tcBorders>
          </w:tcPr>
          <w:p w14:paraId="7B7CA588" w14:textId="34752A85" w:rsidR="006F4CF9" w:rsidRPr="00AE6740" w:rsidRDefault="006F4CF9" w:rsidP="00CE0FA8">
            <w:pPr>
              <w:pStyle w:val="Style42"/>
              <w:widowControl/>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 xml:space="preserve">Проекция протяжённости </w:t>
            </w:r>
            <w:proofErr w:type="spellStart"/>
            <w:r w:rsidRPr="00AE6740">
              <w:rPr>
                <w:rStyle w:val="FontStyle363"/>
                <w:rFonts w:ascii="Arial" w:hAnsi="Arial" w:cs="Arial"/>
                <w:sz w:val="24"/>
                <w:szCs w:val="24"/>
                <w:lang w:eastAsia="en-US"/>
              </w:rPr>
              <w:t>несплошности</w:t>
            </w:r>
            <w:proofErr w:type="spellEnd"/>
            <w:r w:rsidRPr="00AE6740">
              <w:rPr>
                <w:rStyle w:val="FontStyle363"/>
                <w:rFonts w:ascii="Arial" w:hAnsi="Arial" w:cs="Arial"/>
                <w:sz w:val="24"/>
                <w:szCs w:val="24"/>
                <w:lang w:eastAsia="en-US"/>
              </w:rPr>
              <w:t xml:space="preserve"> </w:t>
            </w:r>
            <w:r w:rsidR="00B11B7C" w:rsidRPr="00AE6740">
              <w:rPr>
                <w:rStyle w:val="FontStyle203"/>
                <w:color w:val="auto"/>
                <w:sz w:val="24"/>
                <w:szCs w:val="24"/>
                <w:lang w:eastAsia="en-US"/>
              </w:rPr>
              <w:t xml:space="preserve">в направлении оси </w:t>
            </w:r>
            <w:r w:rsidRPr="00AE6740">
              <w:rPr>
                <w:rStyle w:val="FontStyle363"/>
                <w:rFonts w:ascii="Arial" w:hAnsi="Arial" w:cs="Arial"/>
                <w:sz w:val="24"/>
                <w:szCs w:val="24"/>
                <w:lang w:val="en-US" w:eastAsia="en-US"/>
              </w:rPr>
              <w:t>Y</w:t>
            </w:r>
          </w:p>
        </w:tc>
        <w:tc>
          <w:tcPr>
            <w:tcW w:w="1529" w:type="dxa"/>
            <w:tcBorders>
              <w:top w:val="single" w:sz="6" w:space="0" w:color="auto"/>
              <w:left w:val="single" w:sz="6" w:space="0" w:color="auto"/>
              <w:bottom w:val="single" w:sz="6" w:space="0" w:color="auto"/>
              <w:right w:val="single" w:sz="6" w:space="0" w:color="auto"/>
            </w:tcBorders>
          </w:tcPr>
          <w:p w14:paraId="77E7481E"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617CFA23" w14:textId="77777777" w:rsidTr="00CE0FA8">
        <w:trPr>
          <w:trHeight w:val="307"/>
          <w:jc w:val="center"/>
        </w:trPr>
        <w:tc>
          <w:tcPr>
            <w:tcW w:w="1757" w:type="dxa"/>
            <w:tcBorders>
              <w:top w:val="single" w:sz="6" w:space="0" w:color="auto"/>
              <w:left w:val="single" w:sz="6" w:space="0" w:color="auto"/>
              <w:bottom w:val="single" w:sz="6" w:space="0" w:color="auto"/>
              <w:right w:val="single" w:sz="6" w:space="0" w:color="auto"/>
            </w:tcBorders>
          </w:tcPr>
          <w:p w14:paraId="22568C9D" w14:textId="77777777" w:rsidR="006F4CF9" w:rsidRPr="00AE6740" w:rsidRDefault="006F4CF9"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val="en-US" w:eastAsia="en-US"/>
              </w:rPr>
              <w:t>p</w:t>
            </w:r>
          </w:p>
        </w:tc>
        <w:tc>
          <w:tcPr>
            <w:tcW w:w="5645" w:type="dxa"/>
            <w:tcBorders>
              <w:top w:val="single" w:sz="6" w:space="0" w:color="auto"/>
              <w:left w:val="single" w:sz="6" w:space="0" w:color="auto"/>
              <w:bottom w:val="single" w:sz="6" w:space="0" w:color="auto"/>
              <w:right w:val="single" w:sz="6" w:space="0" w:color="auto"/>
            </w:tcBorders>
          </w:tcPr>
          <w:p w14:paraId="6D5D2618" w14:textId="77777777" w:rsidR="006F4CF9" w:rsidRPr="00AE6740" w:rsidRDefault="006F4CF9" w:rsidP="00CE0FA8">
            <w:pPr>
              <w:pStyle w:val="Style42"/>
              <w:widowControl/>
              <w:jc w:val="both"/>
              <w:rPr>
                <w:rStyle w:val="FontStyle363"/>
                <w:rFonts w:ascii="Arial" w:hAnsi="Arial" w:cs="Arial"/>
                <w:sz w:val="24"/>
                <w:szCs w:val="24"/>
                <w:lang w:eastAsia="en-US"/>
              </w:rPr>
            </w:pPr>
            <w:r w:rsidRPr="00AE6740">
              <w:rPr>
                <w:rFonts w:ascii="Arial" w:hAnsi="Arial" w:cs="Arial"/>
                <w:spacing w:val="2"/>
                <w:shd w:val="clear" w:color="auto" w:fill="FFFFFF"/>
              </w:rPr>
              <w:t>проекция пути однократно отраженного луча</w:t>
            </w:r>
          </w:p>
        </w:tc>
        <w:tc>
          <w:tcPr>
            <w:tcW w:w="1529" w:type="dxa"/>
            <w:tcBorders>
              <w:top w:val="single" w:sz="6" w:space="0" w:color="auto"/>
              <w:left w:val="single" w:sz="6" w:space="0" w:color="auto"/>
              <w:bottom w:val="single" w:sz="6" w:space="0" w:color="auto"/>
              <w:right w:val="single" w:sz="6" w:space="0" w:color="auto"/>
            </w:tcBorders>
          </w:tcPr>
          <w:p w14:paraId="298B565D"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206179E8"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1294EE14" w14:textId="77777777" w:rsidR="006F4CF9" w:rsidRPr="00AE6740" w:rsidRDefault="006F4CF9"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val="en-US" w:eastAsia="en-US"/>
              </w:rPr>
              <w:t>t</w:t>
            </w:r>
          </w:p>
        </w:tc>
        <w:tc>
          <w:tcPr>
            <w:tcW w:w="5645" w:type="dxa"/>
            <w:tcBorders>
              <w:top w:val="single" w:sz="6" w:space="0" w:color="auto"/>
              <w:left w:val="single" w:sz="6" w:space="0" w:color="auto"/>
              <w:bottom w:val="single" w:sz="6" w:space="0" w:color="auto"/>
              <w:right w:val="single" w:sz="6" w:space="0" w:color="auto"/>
            </w:tcBorders>
          </w:tcPr>
          <w:p w14:paraId="767E352D" w14:textId="77777777" w:rsidR="006F4CF9" w:rsidRPr="00AE6740" w:rsidRDefault="006F4CF9" w:rsidP="00CE0FA8">
            <w:pPr>
              <w:pStyle w:val="Style42"/>
              <w:widowControl/>
              <w:jc w:val="both"/>
              <w:rPr>
                <w:rStyle w:val="FontStyle363"/>
                <w:rFonts w:ascii="Arial" w:hAnsi="Arial" w:cs="Arial"/>
                <w:sz w:val="24"/>
                <w:szCs w:val="24"/>
                <w:vertAlign w:val="superscript"/>
                <w:lang w:val="en-US" w:eastAsia="en-US"/>
              </w:rPr>
            </w:pPr>
            <w:r w:rsidRPr="00AE6740">
              <w:rPr>
                <w:rFonts w:ascii="Arial" w:hAnsi="Arial" w:cs="Arial"/>
                <w:spacing w:val="2"/>
                <w:shd w:val="clear" w:color="auto" w:fill="FFFFFF"/>
              </w:rPr>
              <w:t>толщина основного металла</w:t>
            </w:r>
            <w:r w:rsidRPr="00AE6740">
              <w:rPr>
                <w:rStyle w:val="FontStyle363"/>
                <w:rFonts w:ascii="Arial" w:hAnsi="Arial" w:cs="Arial"/>
                <w:sz w:val="24"/>
                <w:szCs w:val="24"/>
                <w:vertAlign w:val="superscript"/>
                <w:lang w:val="en-US" w:eastAsia="en-US"/>
              </w:rPr>
              <w:t xml:space="preserve"> a</w:t>
            </w:r>
            <w:r w:rsidRPr="00AE6740">
              <w:rPr>
                <w:rFonts w:ascii="Arial" w:hAnsi="Arial" w:cs="Arial"/>
                <w:spacing w:val="2"/>
                <w:shd w:val="clear" w:color="auto" w:fill="FFFFFF"/>
              </w:rPr>
              <w:t> </w:t>
            </w:r>
          </w:p>
        </w:tc>
        <w:tc>
          <w:tcPr>
            <w:tcW w:w="1529" w:type="dxa"/>
            <w:tcBorders>
              <w:top w:val="single" w:sz="6" w:space="0" w:color="auto"/>
              <w:left w:val="single" w:sz="6" w:space="0" w:color="auto"/>
              <w:bottom w:val="single" w:sz="6" w:space="0" w:color="auto"/>
              <w:right w:val="single" w:sz="6" w:space="0" w:color="auto"/>
            </w:tcBorders>
          </w:tcPr>
          <w:p w14:paraId="62CAFD3A"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2169FC71"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568E78F8" w14:textId="77777777" w:rsidR="006F4CF9" w:rsidRPr="00AE6740" w:rsidRDefault="006F4CF9"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val="en-US" w:eastAsia="en-US"/>
              </w:rPr>
              <w:t>x</w:t>
            </w:r>
          </w:p>
        </w:tc>
        <w:tc>
          <w:tcPr>
            <w:tcW w:w="5645" w:type="dxa"/>
            <w:tcBorders>
              <w:top w:val="single" w:sz="6" w:space="0" w:color="auto"/>
              <w:left w:val="single" w:sz="6" w:space="0" w:color="auto"/>
              <w:bottom w:val="single" w:sz="6" w:space="0" w:color="auto"/>
              <w:right w:val="single" w:sz="6" w:space="0" w:color="auto"/>
            </w:tcBorders>
          </w:tcPr>
          <w:p w14:paraId="32C3AB12" w14:textId="24295210" w:rsidR="006F4CF9" w:rsidRPr="00AE6740" w:rsidRDefault="006F4CF9" w:rsidP="00CE0FA8">
            <w:pPr>
              <w:pStyle w:val="Style42"/>
              <w:widowControl/>
              <w:jc w:val="both"/>
              <w:rPr>
                <w:rStyle w:val="FontStyle363"/>
                <w:rFonts w:ascii="Arial" w:hAnsi="Arial" w:cs="Arial"/>
                <w:sz w:val="24"/>
                <w:szCs w:val="24"/>
                <w:lang w:eastAsia="en-US"/>
              </w:rPr>
            </w:pPr>
            <w:r w:rsidRPr="00AE6740">
              <w:rPr>
                <w:rFonts w:ascii="Arial" w:hAnsi="Arial" w:cs="Arial"/>
                <w:spacing w:val="2"/>
                <w:shd w:val="clear" w:color="auto" w:fill="FFFFFF"/>
              </w:rPr>
              <w:t xml:space="preserve">положение </w:t>
            </w:r>
            <w:proofErr w:type="spellStart"/>
            <w:r w:rsidRPr="00AE6740">
              <w:rPr>
                <w:rFonts w:ascii="Arial" w:hAnsi="Arial" w:cs="Arial"/>
                <w:spacing w:val="2"/>
                <w:shd w:val="clear" w:color="auto" w:fill="FFFFFF"/>
              </w:rPr>
              <w:t>несплошности</w:t>
            </w:r>
            <w:proofErr w:type="spellEnd"/>
            <w:r w:rsidRPr="00AE6740">
              <w:rPr>
                <w:rFonts w:ascii="Arial" w:hAnsi="Arial" w:cs="Arial"/>
                <w:spacing w:val="2"/>
                <w:shd w:val="clear" w:color="auto" w:fill="FFFFFF"/>
              </w:rPr>
              <w:t xml:space="preserve"> в продольном направлении</w:t>
            </w:r>
          </w:p>
        </w:tc>
        <w:tc>
          <w:tcPr>
            <w:tcW w:w="1529" w:type="dxa"/>
            <w:tcBorders>
              <w:top w:val="single" w:sz="6" w:space="0" w:color="auto"/>
              <w:left w:val="single" w:sz="6" w:space="0" w:color="auto"/>
              <w:bottom w:val="single" w:sz="6" w:space="0" w:color="auto"/>
              <w:right w:val="single" w:sz="6" w:space="0" w:color="auto"/>
            </w:tcBorders>
          </w:tcPr>
          <w:p w14:paraId="17869760"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252CF1A9" w14:textId="77777777" w:rsidTr="00CE0FA8">
        <w:trPr>
          <w:trHeight w:val="302"/>
          <w:jc w:val="center"/>
        </w:trPr>
        <w:tc>
          <w:tcPr>
            <w:tcW w:w="1757" w:type="dxa"/>
            <w:tcBorders>
              <w:top w:val="single" w:sz="6" w:space="0" w:color="auto"/>
              <w:left w:val="single" w:sz="6" w:space="0" w:color="auto"/>
              <w:bottom w:val="single" w:sz="6" w:space="0" w:color="auto"/>
              <w:right w:val="single" w:sz="6" w:space="0" w:color="auto"/>
            </w:tcBorders>
          </w:tcPr>
          <w:p w14:paraId="7A064839" w14:textId="77777777" w:rsidR="006F4CF9" w:rsidRPr="00AE6740" w:rsidRDefault="006F4CF9" w:rsidP="00CE0FA8">
            <w:pPr>
              <w:pStyle w:val="Style39"/>
              <w:widowControl/>
              <w:jc w:val="center"/>
              <w:rPr>
                <w:rStyle w:val="FontStyle364"/>
                <w:rFonts w:ascii="Arial" w:hAnsi="Arial" w:cs="Arial"/>
                <w:sz w:val="24"/>
                <w:szCs w:val="24"/>
                <w:vertAlign w:val="superscript"/>
                <w:lang w:val="en-US" w:eastAsia="en-US"/>
              </w:rPr>
            </w:pPr>
            <w:r w:rsidRPr="00AE6740">
              <w:rPr>
                <w:rStyle w:val="FontStyle364"/>
                <w:rFonts w:ascii="Arial" w:hAnsi="Arial" w:cs="Arial"/>
                <w:sz w:val="24"/>
                <w:szCs w:val="24"/>
                <w:vertAlign w:val="superscript"/>
                <w:lang w:val="en-US" w:eastAsia="en-US"/>
              </w:rPr>
              <w:t>y</w:t>
            </w:r>
          </w:p>
        </w:tc>
        <w:tc>
          <w:tcPr>
            <w:tcW w:w="5645" w:type="dxa"/>
            <w:tcBorders>
              <w:top w:val="single" w:sz="6" w:space="0" w:color="auto"/>
              <w:left w:val="single" w:sz="6" w:space="0" w:color="auto"/>
              <w:bottom w:val="single" w:sz="6" w:space="0" w:color="auto"/>
              <w:right w:val="single" w:sz="6" w:space="0" w:color="auto"/>
            </w:tcBorders>
          </w:tcPr>
          <w:p w14:paraId="5E0DB65B" w14:textId="45EE49E2" w:rsidR="006F4CF9" w:rsidRPr="00AE6740" w:rsidRDefault="006F4CF9" w:rsidP="00CE0FA8">
            <w:pPr>
              <w:pStyle w:val="Style42"/>
              <w:widowControl/>
              <w:jc w:val="both"/>
              <w:rPr>
                <w:rStyle w:val="FontStyle363"/>
                <w:rFonts w:ascii="Arial" w:hAnsi="Arial" w:cs="Arial"/>
                <w:sz w:val="24"/>
                <w:szCs w:val="24"/>
                <w:lang w:eastAsia="en-US"/>
              </w:rPr>
            </w:pPr>
            <w:r w:rsidRPr="00AE6740">
              <w:rPr>
                <w:rFonts w:ascii="Arial" w:hAnsi="Arial" w:cs="Arial"/>
                <w:spacing w:val="2"/>
                <w:shd w:val="clear" w:color="auto" w:fill="FFFFFF"/>
              </w:rPr>
              <w:t xml:space="preserve">положение </w:t>
            </w:r>
            <w:proofErr w:type="spellStart"/>
            <w:r w:rsidRPr="00AE6740">
              <w:rPr>
                <w:rFonts w:ascii="Arial" w:hAnsi="Arial" w:cs="Arial"/>
                <w:spacing w:val="2"/>
                <w:shd w:val="clear" w:color="auto" w:fill="FFFFFF"/>
              </w:rPr>
              <w:t>несплошности</w:t>
            </w:r>
            <w:proofErr w:type="spellEnd"/>
            <w:r w:rsidRPr="00AE6740">
              <w:rPr>
                <w:rFonts w:ascii="Arial" w:hAnsi="Arial" w:cs="Arial"/>
                <w:spacing w:val="2"/>
                <w:shd w:val="clear" w:color="auto" w:fill="FFFFFF"/>
              </w:rPr>
              <w:t xml:space="preserve"> в поперечном направлении</w:t>
            </w:r>
          </w:p>
        </w:tc>
        <w:tc>
          <w:tcPr>
            <w:tcW w:w="1529" w:type="dxa"/>
            <w:tcBorders>
              <w:top w:val="single" w:sz="6" w:space="0" w:color="auto"/>
              <w:left w:val="single" w:sz="6" w:space="0" w:color="auto"/>
              <w:bottom w:val="single" w:sz="6" w:space="0" w:color="auto"/>
              <w:right w:val="single" w:sz="6" w:space="0" w:color="auto"/>
            </w:tcBorders>
          </w:tcPr>
          <w:p w14:paraId="4F19A071"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01B49B04" w14:textId="77777777" w:rsidTr="00CE0FA8">
        <w:trPr>
          <w:trHeight w:val="307"/>
          <w:jc w:val="center"/>
        </w:trPr>
        <w:tc>
          <w:tcPr>
            <w:tcW w:w="1757" w:type="dxa"/>
            <w:tcBorders>
              <w:top w:val="single" w:sz="6" w:space="0" w:color="auto"/>
              <w:left w:val="single" w:sz="6" w:space="0" w:color="auto"/>
              <w:bottom w:val="single" w:sz="6" w:space="0" w:color="auto"/>
              <w:right w:val="single" w:sz="6" w:space="0" w:color="auto"/>
            </w:tcBorders>
          </w:tcPr>
          <w:p w14:paraId="483F955E" w14:textId="77777777" w:rsidR="006F4CF9" w:rsidRPr="00AE6740" w:rsidRDefault="006F4CF9" w:rsidP="00CE0FA8">
            <w:pPr>
              <w:pStyle w:val="Style39"/>
              <w:widowControl/>
              <w:jc w:val="center"/>
              <w:rPr>
                <w:rStyle w:val="FontStyle364"/>
                <w:rFonts w:ascii="Arial" w:hAnsi="Arial" w:cs="Arial"/>
                <w:sz w:val="24"/>
                <w:szCs w:val="24"/>
                <w:lang w:val="en-US" w:eastAsia="en-US"/>
              </w:rPr>
            </w:pPr>
            <w:r w:rsidRPr="00AE6740">
              <w:rPr>
                <w:rStyle w:val="FontStyle364"/>
                <w:rFonts w:ascii="Arial" w:hAnsi="Arial" w:cs="Arial"/>
                <w:sz w:val="24"/>
                <w:szCs w:val="24"/>
                <w:lang w:val="en-US" w:eastAsia="en-US"/>
              </w:rPr>
              <w:t>z</w:t>
            </w:r>
          </w:p>
        </w:tc>
        <w:tc>
          <w:tcPr>
            <w:tcW w:w="5645" w:type="dxa"/>
            <w:tcBorders>
              <w:top w:val="single" w:sz="6" w:space="0" w:color="auto"/>
              <w:left w:val="single" w:sz="6" w:space="0" w:color="auto"/>
              <w:bottom w:val="single" w:sz="6" w:space="0" w:color="auto"/>
              <w:right w:val="single" w:sz="6" w:space="0" w:color="auto"/>
            </w:tcBorders>
          </w:tcPr>
          <w:p w14:paraId="4A522119" w14:textId="37A88032" w:rsidR="006F4CF9" w:rsidRPr="00AE6740" w:rsidRDefault="006F4CF9" w:rsidP="00CE0FA8">
            <w:pPr>
              <w:pStyle w:val="Style42"/>
              <w:widowControl/>
              <w:jc w:val="both"/>
              <w:rPr>
                <w:rStyle w:val="FontStyle363"/>
                <w:rFonts w:ascii="Arial" w:hAnsi="Arial" w:cs="Arial"/>
                <w:sz w:val="24"/>
                <w:szCs w:val="24"/>
                <w:lang w:val="en-US" w:eastAsia="en-US"/>
              </w:rPr>
            </w:pPr>
            <w:r w:rsidRPr="00AE6740">
              <w:rPr>
                <w:rFonts w:ascii="Arial" w:hAnsi="Arial" w:cs="Arial"/>
                <w:spacing w:val="2"/>
                <w:shd w:val="clear" w:color="auto" w:fill="FFFFFF"/>
              </w:rPr>
              <w:t xml:space="preserve">положение </w:t>
            </w:r>
            <w:proofErr w:type="spellStart"/>
            <w:r w:rsidRPr="00AE6740">
              <w:rPr>
                <w:rFonts w:ascii="Arial" w:hAnsi="Arial" w:cs="Arial"/>
                <w:spacing w:val="2"/>
                <w:shd w:val="clear" w:color="auto" w:fill="FFFFFF"/>
              </w:rPr>
              <w:t>несплошности</w:t>
            </w:r>
            <w:proofErr w:type="spellEnd"/>
            <w:r w:rsidRPr="00AE6740">
              <w:rPr>
                <w:rFonts w:ascii="Arial" w:hAnsi="Arial" w:cs="Arial"/>
                <w:spacing w:val="2"/>
                <w:shd w:val="clear" w:color="auto" w:fill="FFFFFF"/>
              </w:rPr>
              <w:t xml:space="preserve"> по глубине</w:t>
            </w:r>
          </w:p>
        </w:tc>
        <w:tc>
          <w:tcPr>
            <w:tcW w:w="1529" w:type="dxa"/>
            <w:tcBorders>
              <w:top w:val="single" w:sz="6" w:space="0" w:color="auto"/>
              <w:left w:val="single" w:sz="6" w:space="0" w:color="auto"/>
              <w:bottom w:val="single" w:sz="6" w:space="0" w:color="auto"/>
              <w:right w:val="single" w:sz="6" w:space="0" w:color="auto"/>
            </w:tcBorders>
          </w:tcPr>
          <w:p w14:paraId="4BCC8FC7" w14:textId="77777777" w:rsidR="006F4CF9" w:rsidRPr="00AE6740" w:rsidRDefault="006F4CF9" w:rsidP="00CE0FA8">
            <w:pPr>
              <w:pStyle w:val="Style42"/>
              <w:widowControl/>
              <w:jc w:val="center"/>
              <w:rPr>
                <w:rStyle w:val="FontStyle363"/>
                <w:rFonts w:ascii="Arial" w:hAnsi="Arial" w:cs="Arial"/>
                <w:sz w:val="24"/>
                <w:szCs w:val="24"/>
                <w:lang w:val="en-US" w:eastAsia="en-US"/>
              </w:rPr>
            </w:pPr>
            <w:r w:rsidRPr="00AE6740">
              <w:rPr>
                <w:rStyle w:val="FontStyle363"/>
                <w:rFonts w:ascii="Arial" w:hAnsi="Arial" w:cs="Arial"/>
                <w:sz w:val="24"/>
                <w:szCs w:val="24"/>
                <w:lang w:eastAsia="en-US"/>
              </w:rPr>
              <w:t>мм</w:t>
            </w:r>
          </w:p>
        </w:tc>
      </w:tr>
      <w:tr w:rsidR="006F4CF9" w:rsidRPr="00AE6740" w14:paraId="395ED896" w14:textId="77777777" w:rsidTr="00CE0FA8">
        <w:trPr>
          <w:trHeight w:val="302"/>
          <w:jc w:val="center"/>
        </w:trPr>
        <w:tc>
          <w:tcPr>
            <w:tcW w:w="8931" w:type="dxa"/>
            <w:gridSpan w:val="3"/>
            <w:tcBorders>
              <w:top w:val="single" w:sz="6" w:space="0" w:color="auto"/>
              <w:left w:val="single" w:sz="6" w:space="0" w:color="auto"/>
              <w:bottom w:val="single" w:sz="6" w:space="0" w:color="auto"/>
              <w:right w:val="single" w:sz="6" w:space="0" w:color="auto"/>
            </w:tcBorders>
          </w:tcPr>
          <w:p w14:paraId="08AB9424" w14:textId="560A710C" w:rsidR="006F4CF9" w:rsidRPr="00AE6740" w:rsidRDefault="006F4CF9" w:rsidP="00B11B7C">
            <w:pPr>
              <w:pStyle w:val="Style42"/>
              <w:widowControl/>
              <w:jc w:val="both"/>
              <w:rPr>
                <w:rStyle w:val="FontStyle363"/>
                <w:rFonts w:ascii="Arial" w:hAnsi="Arial" w:cs="Arial"/>
                <w:sz w:val="24"/>
                <w:szCs w:val="24"/>
                <w:lang w:eastAsia="en-US"/>
              </w:rPr>
            </w:pPr>
            <w:r w:rsidRPr="00AE6740">
              <w:rPr>
                <w:rStyle w:val="FontStyle363"/>
                <w:rFonts w:ascii="Arial" w:hAnsi="Arial" w:cs="Arial"/>
                <w:sz w:val="24"/>
                <w:szCs w:val="24"/>
                <w:vertAlign w:val="superscript"/>
                <w:lang w:val="en-US" w:eastAsia="en-US"/>
              </w:rPr>
              <w:t>a</w:t>
            </w:r>
            <w:r w:rsidRPr="00AE6740">
              <w:rPr>
                <w:rStyle w:val="FontStyle363"/>
                <w:rFonts w:ascii="Arial" w:hAnsi="Arial" w:cs="Arial"/>
                <w:sz w:val="24"/>
                <w:szCs w:val="24"/>
                <w:lang w:eastAsia="en-US"/>
              </w:rPr>
              <w:t xml:space="preserve"> </w:t>
            </w:r>
            <w:r w:rsidR="00B11B7C" w:rsidRPr="00AE6740">
              <w:rPr>
                <w:rFonts w:ascii="Arial" w:hAnsi="Arial" w:cs="Arial"/>
                <w:spacing w:val="2"/>
                <w:shd w:val="clear" w:color="auto" w:fill="FFFFFF"/>
              </w:rPr>
              <w:t>Ес</w:t>
            </w:r>
            <w:r w:rsidRPr="00AE6740">
              <w:rPr>
                <w:rFonts w:ascii="Arial" w:hAnsi="Arial" w:cs="Arial"/>
                <w:spacing w:val="2"/>
                <w:shd w:val="clear" w:color="auto" w:fill="FFFFFF"/>
              </w:rPr>
              <w:t xml:space="preserve">ли соединенные детали имеют </w:t>
            </w:r>
            <w:r w:rsidR="00B11B7C" w:rsidRPr="00AE6740">
              <w:rPr>
                <w:rFonts w:ascii="Arial" w:hAnsi="Arial" w:cs="Arial"/>
                <w:spacing w:val="2"/>
                <w:shd w:val="clear" w:color="auto" w:fill="FFFFFF"/>
              </w:rPr>
              <w:t xml:space="preserve">различную </w:t>
            </w:r>
            <w:r w:rsidRPr="00AE6740">
              <w:rPr>
                <w:rFonts w:ascii="Arial" w:hAnsi="Arial" w:cs="Arial"/>
                <w:spacing w:val="2"/>
                <w:shd w:val="clear" w:color="auto" w:fill="FFFFFF"/>
              </w:rPr>
              <w:t>толщину</w:t>
            </w:r>
            <w:r w:rsidR="00B11B7C" w:rsidRPr="00AE6740">
              <w:rPr>
                <w:rFonts w:ascii="Arial" w:hAnsi="Arial" w:cs="Arial"/>
                <w:spacing w:val="2"/>
                <w:shd w:val="clear" w:color="auto" w:fill="FFFFFF"/>
              </w:rPr>
              <w:t xml:space="preserve">, то берется наименьшее значение </w:t>
            </w:r>
            <w:r w:rsidR="00B11B7C" w:rsidRPr="00AE6740">
              <w:rPr>
                <w:rStyle w:val="FontStyle364"/>
                <w:rFonts w:ascii="Arial" w:hAnsi="Arial" w:cs="Arial"/>
                <w:sz w:val="24"/>
                <w:szCs w:val="24"/>
                <w:lang w:val="en-US" w:eastAsia="en-US"/>
              </w:rPr>
              <w:t>t</w:t>
            </w:r>
            <w:r w:rsidR="00B11B7C" w:rsidRPr="00AE6740">
              <w:rPr>
                <w:rStyle w:val="FontStyle364"/>
                <w:rFonts w:ascii="Arial" w:hAnsi="Arial" w:cs="Arial"/>
                <w:sz w:val="24"/>
                <w:szCs w:val="24"/>
                <w:lang w:eastAsia="en-US"/>
              </w:rPr>
              <w:t>.</w:t>
            </w:r>
          </w:p>
        </w:tc>
      </w:tr>
    </w:tbl>
    <w:p w14:paraId="22B031D9" w14:textId="77777777" w:rsidR="006F4CF9" w:rsidRPr="00AE6740" w:rsidRDefault="006F4CF9" w:rsidP="006F4CF9">
      <w:pPr>
        <w:rPr>
          <w:rFonts w:cs="Arial"/>
          <w:szCs w:val="24"/>
        </w:rPr>
      </w:pPr>
    </w:p>
    <w:p w14:paraId="7965E70A" w14:textId="17B1A24C" w:rsidR="00B11B7C" w:rsidRPr="00AE6740" w:rsidRDefault="00B11B7C" w:rsidP="00C34CBB">
      <w:pPr>
        <w:rPr>
          <w:rStyle w:val="FontStyle376"/>
          <w:rFonts w:ascii="Arial" w:hAnsi="Arial" w:cs="Arial"/>
          <w:color w:val="auto"/>
          <w:sz w:val="24"/>
          <w:szCs w:val="24"/>
          <w:lang w:eastAsia="en-US"/>
        </w:rPr>
      </w:pPr>
      <w:proofErr w:type="spellStart"/>
      <w:r w:rsidRPr="00AE6740">
        <w:rPr>
          <w:rFonts w:cs="Arial"/>
          <w:shd w:val="clear" w:color="auto" w:fill="FFFFFF"/>
        </w:rPr>
        <w:t>Несплошности</w:t>
      </w:r>
      <w:proofErr w:type="spellEnd"/>
      <w:r w:rsidRPr="00AE6740">
        <w:rPr>
          <w:rFonts w:cs="Arial"/>
          <w:shd w:val="clear" w:color="auto" w:fill="FFFFFF"/>
        </w:rPr>
        <w:t xml:space="preserve"> следует считать либо продольными, либо поперечными, в зависимости от ориентации их наибольшего размера относительно оси сварного соединения, в </w:t>
      </w:r>
      <w:r w:rsidRPr="00AE6740">
        <w:rPr>
          <w:rStyle w:val="FontStyle376"/>
          <w:rFonts w:ascii="Arial" w:hAnsi="Arial" w:cs="Arial"/>
          <w:color w:val="auto"/>
          <w:sz w:val="24"/>
          <w:szCs w:val="24"/>
          <w:lang w:eastAsia="en-US"/>
        </w:rPr>
        <w:t>соответствии с рисунком 1.</w:t>
      </w:r>
    </w:p>
    <w:p w14:paraId="7603B973" w14:textId="77777777" w:rsidR="00B11B7C" w:rsidRPr="00AE6740" w:rsidRDefault="00B11B7C" w:rsidP="00C34CBB">
      <w:pPr>
        <w:rPr>
          <w:rStyle w:val="FontStyle376"/>
          <w:rFonts w:ascii="Arial" w:hAnsi="Arial" w:cs="Arial"/>
          <w:color w:val="auto"/>
          <w:sz w:val="24"/>
          <w:szCs w:val="24"/>
          <w:u w:val="single"/>
          <w:lang w:eastAsia="en-US"/>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11B7C" w:rsidRPr="00AE6740" w14:paraId="097DAA95" w14:textId="77777777" w:rsidTr="00B11B7C">
        <w:tc>
          <w:tcPr>
            <w:tcW w:w="9628" w:type="dxa"/>
          </w:tcPr>
          <w:p w14:paraId="2B9836DE" w14:textId="01EBDD98" w:rsidR="00B11B7C" w:rsidRPr="00AE6740" w:rsidRDefault="00B11B7C" w:rsidP="00B11B7C">
            <w:pPr>
              <w:pStyle w:val="Style49"/>
              <w:widowControl/>
              <w:jc w:val="both"/>
              <w:rPr>
                <w:rStyle w:val="FontStyle358"/>
                <w:rFonts w:ascii="Arial" w:hAnsi="Arial" w:cs="Arial"/>
                <w:sz w:val="24"/>
                <w:szCs w:val="24"/>
                <w:lang w:eastAsia="en-US"/>
              </w:rPr>
            </w:pPr>
            <w:r w:rsidRPr="00AE6740">
              <w:rPr>
                <w:rFonts w:ascii="Arial" w:hAnsi="Arial" w:cs="Arial"/>
                <w:noProof/>
              </w:rPr>
              <w:drawing>
                <wp:inline distT="0" distB="0" distL="0" distR="0" wp14:anchorId="50A0C4AB" wp14:editId="42A5B3A8">
                  <wp:extent cx="5578475" cy="2921000"/>
                  <wp:effectExtent l="0" t="0" r="3175" b="0"/>
                  <wp:docPr id="55465" name="Picture 55465"/>
                  <wp:cNvGraphicFramePr/>
                  <a:graphic xmlns:a="http://schemas.openxmlformats.org/drawingml/2006/main">
                    <a:graphicData uri="http://schemas.openxmlformats.org/drawingml/2006/picture">
                      <pic:pic xmlns:pic="http://schemas.openxmlformats.org/drawingml/2006/picture">
                        <pic:nvPicPr>
                          <pic:cNvPr id="55465" name="Picture 55465"/>
                          <pic:cNvPicPr/>
                        </pic:nvPicPr>
                        <pic:blipFill>
                          <a:blip r:embed="rId26"/>
                          <a:stretch>
                            <a:fillRect/>
                          </a:stretch>
                        </pic:blipFill>
                        <pic:spPr>
                          <a:xfrm>
                            <a:off x="0" y="0"/>
                            <a:ext cx="5578475" cy="2921000"/>
                          </a:xfrm>
                          <a:prstGeom prst="rect">
                            <a:avLst/>
                          </a:prstGeom>
                        </pic:spPr>
                      </pic:pic>
                    </a:graphicData>
                  </a:graphic>
                </wp:inline>
              </w:drawing>
            </w:r>
          </w:p>
        </w:tc>
      </w:tr>
      <w:tr w:rsidR="00B11B7C" w:rsidRPr="00AE6740" w14:paraId="3C3BF827" w14:textId="77777777" w:rsidTr="00B11B7C">
        <w:tc>
          <w:tcPr>
            <w:tcW w:w="9628" w:type="dxa"/>
          </w:tcPr>
          <w:p w14:paraId="3505D7FE" w14:textId="377B2F5B" w:rsidR="00B11B7C" w:rsidRPr="00AE6740" w:rsidRDefault="00B11B7C" w:rsidP="00B11B7C">
            <w:pPr>
              <w:rPr>
                <w:rStyle w:val="FontStyle358"/>
                <w:rFonts w:ascii="Arial" w:hAnsi="Arial" w:cs="Arial"/>
                <w:sz w:val="24"/>
                <w:szCs w:val="24"/>
                <w:lang w:eastAsia="en-US"/>
              </w:rPr>
            </w:pPr>
            <w:r w:rsidRPr="00AE6740">
              <w:rPr>
                <w:rStyle w:val="FontStyle256"/>
                <w:sz w:val="24"/>
                <w:szCs w:val="24"/>
              </w:rPr>
              <w:t>1 - начало отсчета</w:t>
            </w:r>
          </w:p>
        </w:tc>
      </w:tr>
      <w:tr w:rsidR="00C34CBB" w:rsidRPr="00AE6740" w14:paraId="1A027482" w14:textId="77777777" w:rsidTr="00B11B7C">
        <w:tc>
          <w:tcPr>
            <w:tcW w:w="9628" w:type="dxa"/>
          </w:tcPr>
          <w:p w14:paraId="1BDA1FCB" w14:textId="77777777" w:rsidR="00C34CBB" w:rsidRPr="00AE6740" w:rsidRDefault="00C34CBB" w:rsidP="00B11B7C">
            <w:pPr>
              <w:rPr>
                <w:rStyle w:val="FontStyle256"/>
                <w:sz w:val="24"/>
                <w:szCs w:val="24"/>
              </w:rPr>
            </w:pPr>
          </w:p>
        </w:tc>
      </w:tr>
      <w:tr w:rsidR="00B11B7C" w:rsidRPr="00AE6740" w14:paraId="4CC86A8F" w14:textId="77777777" w:rsidTr="00B11B7C">
        <w:tc>
          <w:tcPr>
            <w:tcW w:w="9628" w:type="dxa"/>
          </w:tcPr>
          <w:p w14:paraId="5B753A2B" w14:textId="70EB34D8" w:rsidR="00B11B7C" w:rsidRPr="00AE6740" w:rsidRDefault="00B11B7C" w:rsidP="00B11B7C">
            <w:pPr>
              <w:rPr>
                <w:rStyle w:val="FontStyle256"/>
                <w:b/>
                <w:sz w:val="24"/>
                <w:szCs w:val="24"/>
                <w:lang w:eastAsia="en-US"/>
              </w:rPr>
            </w:pPr>
            <w:r w:rsidRPr="00AE6740">
              <w:rPr>
                <w:rStyle w:val="FontStyle256"/>
                <w:b/>
                <w:sz w:val="24"/>
                <w:szCs w:val="24"/>
                <w:lang w:eastAsia="en-US"/>
              </w:rPr>
              <w:t>Рисунок 1 - Система координат для определения положения индикаций</w:t>
            </w:r>
          </w:p>
          <w:p w14:paraId="63ABB194" w14:textId="77777777" w:rsidR="00B11B7C" w:rsidRPr="00AE6740" w:rsidRDefault="00B11B7C" w:rsidP="00B11B7C">
            <w:pPr>
              <w:rPr>
                <w:rStyle w:val="FontStyle358"/>
                <w:rFonts w:ascii="Arial" w:hAnsi="Arial" w:cs="Arial"/>
                <w:sz w:val="24"/>
                <w:szCs w:val="24"/>
                <w:lang w:eastAsia="en-US"/>
              </w:rPr>
            </w:pPr>
          </w:p>
        </w:tc>
      </w:tr>
    </w:tbl>
    <w:p w14:paraId="39A8F4E7" w14:textId="77777777" w:rsidR="008D5066" w:rsidRPr="00AE6740" w:rsidRDefault="008D5066" w:rsidP="008D5066">
      <w:pPr>
        <w:pStyle w:val="1"/>
        <w:rPr>
          <w:rStyle w:val="FontStyle379"/>
          <w:rFonts w:ascii="Arial" w:hAnsi="Arial" w:cs="Arial"/>
          <w:b/>
          <w:bCs w:val="0"/>
        </w:rPr>
      </w:pPr>
      <w:bookmarkStart w:id="12" w:name="_Toc36574257"/>
      <w:r w:rsidRPr="00AE6740">
        <w:rPr>
          <w:rStyle w:val="FontStyle379"/>
          <w:rFonts w:ascii="Arial" w:hAnsi="Arial" w:cs="Arial"/>
          <w:b/>
          <w:bCs w:val="0"/>
        </w:rPr>
        <w:lastRenderedPageBreak/>
        <w:t>5 Основные положения</w:t>
      </w:r>
      <w:bookmarkEnd w:id="12"/>
    </w:p>
    <w:p w14:paraId="2EF625AF" w14:textId="77777777" w:rsidR="008D5066" w:rsidRPr="00AE6740" w:rsidRDefault="008D5066" w:rsidP="008D5066">
      <w:pPr>
        <w:rPr>
          <w:rStyle w:val="FontStyle376"/>
          <w:rFonts w:ascii="Arial" w:hAnsi="Arial" w:cs="Arial"/>
          <w:sz w:val="24"/>
          <w:szCs w:val="24"/>
          <w:lang w:eastAsia="en-US"/>
        </w:rPr>
      </w:pPr>
      <w:r w:rsidRPr="00AE6740">
        <w:rPr>
          <w:rFonts w:cs="Arial"/>
          <w:szCs w:val="24"/>
          <w:shd w:val="clear" w:color="auto" w:fill="FFFFFF"/>
        </w:rPr>
        <w:t xml:space="preserve">Настоящий стандарт описывает общую технологию ультразвукового контроля сварных соединений с использованием стандартных способов оценки для широко применяемых сварных соединений при температуре объекта контроля от 0°С до 60°С. Настоящий стандарт включает в себя также особые требования к оборудованию, подготовке и выполнению контроля, составлению протокола контроля. Установленные параметры, касающиеся, прежде всего, преобразователей, соответствуют требованиям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11666 и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23279.</w:t>
      </w:r>
    </w:p>
    <w:p w14:paraId="34107D39" w14:textId="6F3A3DA2" w:rsidR="008D5066" w:rsidRPr="00AE6740" w:rsidRDefault="008D5066" w:rsidP="008D5066">
      <w:pPr>
        <w:rPr>
          <w:rStyle w:val="FontStyle376"/>
          <w:rFonts w:ascii="Arial" w:hAnsi="Arial" w:cs="Arial"/>
          <w:bCs/>
          <w:sz w:val="24"/>
          <w:szCs w:val="24"/>
          <w:lang w:eastAsia="en-US"/>
        </w:rPr>
      </w:pPr>
      <w:r w:rsidRPr="00AE6740">
        <w:rPr>
          <w:rStyle w:val="FontStyle376"/>
          <w:rFonts w:ascii="Arial" w:hAnsi="Arial" w:cs="Arial"/>
          <w:bCs/>
          <w:sz w:val="24"/>
          <w:szCs w:val="24"/>
          <w:lang w:eastAsia="en-US"/>
        </w:rPr>
        <w:t>Если соединенные детали имеют различную толщину, то следует принимать наименьшую толщину. Используемые способы должны быть указаны.</w:t>
      </w:r>
    </w:p>
    <w:p w14:paraId="284BFB12" w14:textId="77777777" w:rsidR="00440A54" w:rsidRPr="00AE6740" w:rsidRDefault="00440A54" w:rsidP="00C34CBB">
      <w:pPr>
        <w:pStyle w:val="1"/>
        <w:rPr>
          <w:rStyle w:val="FontStyle379"/>
          <w:rFonts w:ascii="Arial" w:hAnsi="Arial" w:cs="Arial"/>
          <w:b/>
          <w:bCs w:val="0"/>
          <w:sz w:val="28"/>
        </w:rPr>
      </w:pPr>
      <w:bookmarkStart w:id="13" w:name="_Toc36574258"/>
      <w:r w:rsidRPr="00AE6740">
        <w:rPr>
          <w:rStyle w:val="FontStyle379"/>
          <w:rFonts w:ascii="Arial" w:hAnsi="Arial" w:cs="Arial"/>
          <w:b/>
          <w:bCs w:val="0"/>
          <w:sz w:val="28"/>
        </w:rPr>
        <w:t>6 Информация, предоставляемая перед контролем</w:t>
      </w:r>
      <w:bookmarkEnd w:id="13"/>
    </w:p>
    <w:p w14:paraId="3C920BAA" w14:textId="749F696F" w:rsidR="00440A54" w:rsidRPr="00AE6740" w:rsidRDefault="00440A54" w:rsidP="00C34CBB">
      <w:pPr>
        <w:pStyle w:val="2"/>
        <w:rPr>
          <w:rStyle w:val="FontStyle379"/>
          <w:rFonts w:ascii="Arial" w:hAnsi="Arial" w:cs="Arial"/>
        </w:rPr>
      </w:pPr>
      <w:bookmarkStart w:id="14" w:name="_Toc36574259"/>
      <w:r w:rsidRPr="00AE6740">
        <w:rPr>
          <w:rStyle w:val="FontStyle379"/>
          <w:rFonts w:ascii="Arial" w:hAnsi="Arial" w:cs="Arial"/>
          <w:b/>
          <w:bCs w:val="0"/>
        </w:rPr>
        <w:t>6.1 Вопросы для согласования в</w:t>
      </w:r>
      <w:r w:rsidRPr="00AE6740">
        <w:rPr>
          <w:rStyle w:val="FontStyle379"/>
          <w:rFonts w:ascii="Arial" w:hAnsi="Arial" w:cs="Arial"/>
        </w:rPr>
        <w:t>ключают:</w:t>
      </w:r>
      <w:bookmarkEnd w:id="14"/>
    </w:p>
    <w:p w14:paraId="49D65392"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a</w:t>
      </w:r>
      <w:r w:rsidRPr="00AE6740">
        <w:rPr>
          <w:rStyle w:val="FontStyle376"/>
          <w:rFonts w:ascii="Arial" w:hAnsi="Arial" w:cs="Arial"/>
          <w:sz w:val="24"/>
          <w:szCs w:val="24"/>
          <w:lang w:eastAsia="en-US"/>
        </w:rPr>
        <w:t>) метод установки контрольного уровня;</w:t>
      </w:r>
    </w:p>
    <w:p w14:paraId="3E50E793" w14:textId="2307A6ED"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b</w:t>
      </w:r>
      <w:r w:rsidRPr="00AE6740">
        <w:rPr>
          <w:rStyle w:val="FontStyle376"/>
          <w:rFonts w:ascii="Arial" w:hAnsi="Arial" w:cs="Arial"/>
          <w:sz w:val="24"/>
          <w:szCs w:val="24"/>
          <w:lang w:eastAsia="en-US"/>
        </w:rPr>
        <w:t xml:space="preserve">) метод оценки </w:t>
      </w:r>
      <w:proofErr w:type="spellStart"/>
      <w:r w:rsidR="0083410F">
        <w:rPr>
          <w:rStyle w:val="FontStyle376"/>
          <w:rFonts w:ascii="Arial" w:hAnsi="Arial" w:cs="Arial"/>
          <w:sz w:val="24"/>
          <w:szCs w:val="24"/>
          <w:lang w:eastAsia="en-US"/>
        </w:rPr>
        <w:t>несплошностей</w:t>
      </w:r>
      <w:proofErr w:type="spellEnd"/>
      <w:r w:rsidRPr="00AE6740">
        <w:rPr>
          <w:rStyle w:val="FontStyle376"/>
          <w:rFonts w:ascii="Arial" w:hAnsi="Arial" w:cs="Arial"/>
          <w:sz w:val="24"/>
          <w:szCs w:val="24"/>
          <w:lang w:eastAsia="en-US"/>
        </w:rPr>
        <w:t>;</w:t>
      </w:r>
    </w:p>
    <w:p w14:paraId="40D0BC95"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c</w:t>
      </w:r>
      <w:r w:rsidRPr="00AE6740">
        <w:rPr>
          <w:rStyle w:val="FontStyle376"/>
          <w:rFonts w:ascii="Arial" w:hAnsi="Arial" w:cs="Arial"/>
          <w:sz w:val="24"/>
          <w:szCs w:val="24"/>
          <w:lang w:eastAsia="en-US"/>
        </w:rPr>
        <w:t>) уровень приемки;</w:t>
      </w:r>
    </w:p>
    <w:p w14:paraId="22DF733A"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d</w:t>
      </w:r>
      <w:r w:rsidRPr="00AE6740">
        <w:rPr>
          <w:rStyle w:val="FontStyle376"/>
          <w:rFonts w:ascii="Arial" w:hAnsi="Arial" w:cs="Arial"/>
          <w:sz w:val="24"/>
          <w:szCs w:val="24"/>
          <w:lang w:eastAsia="en-US"/>
        </w:rPr>
        <w:t>) уровень контроля;</w:t>
      </w:r>
    </w:p>
    <w:p w14:paraId="71543C67"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e</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этапы производства и эксплуатации, на которых следует выполнять контроль</w:t>
      </w:r>
      <w:r w:rsidRPr="00AE6740">
        <w:rPr>
          <w:rStyle w:val="FontStyle376"/>
          <w:rFonts w:ascii="Arial" w:hAnsi="Arial" w:cs="Arial"/>
          <w:sz w:val="24"/>
          <w:szCs w:val="24"/>
          <w:lang w:eastAsia="en-US"/>
        </w:rPr>
        <w:t>;</w:t>
      </w:r>
    </w:p>
    <w:p w14:paraId="479E2E6F"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f</w:t>
      </w:r>
      <w:r w:rsidRPr="00AE6740">
        <w:rPr>
          <w:rStyle w:val="FontStyle376"/>
          <w:rFonts w:ascii="Arial" w:hAnsi="Arial" w:cs="Arial"/>
          <w:sz w:val="24"/>
          <w:szCs w:val="24"/>
          <w:lang w:eastAsia="en-US"/>
        </w:rPr>
        <w:t>) квалификация персонала;</w:t>
      </w:r>
    </w:p>
    <w:p w14:paraId="1A682B46" w14:textId="273A493A"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g</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 xml:space="preserve">обнаружение поперечных </w:t>
      </w:r>
      <w:proofErr w:type="spellStart"/>
      <w:r w:rsidR="0083410F">
        <w:rPr>
          <w:rFonts w:cs="Arial"/>
          <w:spacing w:val="2"/>
          <w:szCs w:val="24"/>
          <w:shd w:val="clear" w:color="auto" w:fill="FFFFFF"/>
        </w:rPr>
        <w:t>несплошностей</w:t>
      </w:r>
      <w:proofErr w:type="spellEnd"/>
      <w:r w:rsidRPr="00AE6740">
        <w:rPr>
          <w:rStyle w:val="FontStyle376"/>
          <w:rFonts w:ascii="Arial" w:hAnsi="Arial" w:cs="Arial"/>
          <w:sz w:val="24"/>
          <w:szCs w:val="24"/>
          <w:lang w:eastAsia="en-US"/>
        </w:rPr>
        <w:t>;</w:t>
      </w:r>
    </w:p>
    <w:p w14:paraId="2950D2D4" w14:textId="2D6EB0B2"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h</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требования к дополнительному контролю методом тандем</w:t>
      </w:r>
      <w:r w:rsidRPr="00AE6740">
        <w:rPr>
          <w:rStyle w:val="FontStyle376"/>
          <w:rFonts w:ascii="Arial" w:hAnsi="Arial" w:cs="Arial"/>
          <w:sz w:val="24"/>
          <w:szCs w:val="24"/>
          <w:lang w:eastAsia="en-US"/>
        </w:rPr>
        <w:t xml:space="preserve"> (согласно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16826);</w:t>
      </w:r>
    </w:p>
    <w:p w14:paraId="1CB4E3E9" w14:textId="77777777" w:rsidR="00440A54" w:rsidRPr="00AE6740" w:rsidRDefault="00440A54" w:rsidP="00440A54">
      <w:pPr>
        <w:rPr>
          <w:rStyle w:val="FontStyle376"/>
          <w:rFonts w:ascii="Arial" w:hAnsi="Arial" w:cs="Arial"/>
          <w:sz w:val="24"/>
          <w:szCs w:val="24"/>
          <w:lang w:eastAsia="en-US"/>
        </w:rPr>
      </w:pPr>
      <w:bookmarkStart w:id="15" w:name="bookmark6"/>
      <w:proofErr w:type="spellStart"/>
      <w:r w:rsidRPr="00AE6740">
        <w:rPr>
          <w:rStyle w:val="FontStyle376"/>
          <w:rFonts w:ascii="Arial" w:hAnsi="Arial" w:cs="Arial"/>
          <w:sz w:val="24"/>
          <w:szCs w:val="24"/>
          <w:lang w:val="en-US" w:eastAsia="en-US"/>
        </w:rPr>
        <w:t>i</w:t>
      </w:r>
      <w:bookmarkEnd w:id="15"/>
      <w:proofErr w:type="spellEnd"/>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контроль основного металла до и (или) после сварки</w:t>
      </w:r>
      <w:r w:rsidRPr="00AE6740">
        <w:rPr>
          <w:rStyle w:val="FontStyle376"/>
          <w:rFonts w:ascii="Arial" w:hAnsi="Arial" w:cs="Arial"/>
          <w:sz w:val="24"/>
          <w:szCs w:val="24"/>
          <w:lang w:eastAsia="en-US"/>
        </w:rPr>
        <w:t>;</w:t>
      </w:r>
    </w:p>
    <w:p w14:paraId="629833C4"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j</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необходимость в письменной процедуре контроля</w:t>
      </w:r>
      <w:r w:rsidRPr="00AE6740">
        <w:rPr>
          <w:rStyle w:val="FontStyle376"/>
          <w:rFonts w:ascii="Arial" w:hAnsi="Arial" w:cs="Arial"/>
          <w:sz w:val="24"/>
          <w:szCs w:val="24"/>
          <w:lang w:eastAsia="en-US"/>
        </w:rPr>
        <w:t xml:space="preserve">; </w:t>
      </w:r>
    </w:p>
    <w:p w14:paraId="7A1B1086" w14:textId="77777777" w:rsidR="00A97BA7"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k</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требования к письменной процедуре контроля</w:t>
      </w:r>
      <w:r w:rsidRPr="00AE6740">
        <w:rPr>
          <w:rStyle w:val="FontStyle376"/>
          <w:rFonts w:ascii="Arial" w:hAnsi="Arial" w:cs="Arial"/>
          <w:sz w:val="24"/>
          <w:szCs w:val="24"/>
          <w:lang w:eastAsia="en-US"/>
        </w:rPr>
        <w:t>.</w:t>
      </w:r>
    </w:p>
    <w:p w14:paraId="351F0023" w14:textId="482CCF57" w:rsidR="00440A54" w:rsidRPr="00AE6740" w:rsidRDefault="00440A54" w:rsidP="00440A54">
      <w:pPr>
        <w:pStyle w:val="2"/>
        <w:rPr>
          <w:rStyle w:val="FontStyle379"/>
          <w:rFonts w:ascii="Arial" w:hAnsi="Arial" w:cs="Arial"/>
          <w:b/>
          <w:bCs w:val="0"/>
        </w:rPr>
      </w:pPr>
      <w:bookmarkStart w:id="16" w:name="_Toc36574260"/>
      <w:r w:rsidRPr="00AE6740">
        <w:rPr>
          <w:rStyle w:val="FontStyle379"/>
          <w:rFonts w:ascii="Arial" w:hAnsi="Arial" w:cs="Arial"/>
          <w:b/>
          <w:bCs w:val="0"/>
        </w:rPr>
        <w:t>6.2 Необходимая информация, предоставляемая перед испытанием</w:t>
      </w:r>
      <w:bookmarkEnd w:id="16"/>
    </w:p>
    <w:p w14:paraId="01551BEE" w14:textId="77777777" w:rsidR="00440A54" w:rsidRPr="00AE6740" w:rsidRDefault="00440A54" w:rsidP="00440A54">
      <w:pPr>
        <w:rPr>
          <w:rStyle w:val="FontStyle376"/>
          <w:rFonts w:ascii="Arial" w:hAnsi="Arial" w:cs="Arial"/>
          <w:sz w:val="24"/>
          <w:szCs w:val="24"/>
        </w:rPr>
      </w:pPr>
      <w:r w:rsidRPr="00AE6740">
        <w:rPr>
          <w:rFonts w:cs="Arial"/>
          <w:szCs w:val="24"/>
          <w:shd w:val="clear" w:color="auto" w:fill="FFFFFF"/>
        </w:rPr>
        <w:t xml:space="preserve">Перед проведением контроля сварного соединения </w:t>
      </w:r>
      <w:proofErr w:type="spellStart"/>
      <w:r w:rsidRPr="00AE6740">
        <w:rPr>
          <w:rFonts w:cs="Arial"/>
          <w:szCs w:val="24"/>
          <w:shd w:val="clear" w:color="auto" w:fill="FFFFFF"/>
        </w:rPr>
        <w:t>дефектоскописту</w:t>
      </w:r>
      <w:proofErr w:type="spellEnd"/>
      <w:r w:rsidRPr="00AE6740">
        <w:rPr>
          <w:rFonts w:cs="Arial"/>
          <w:szCs w:val="24"/>
          <w:shd w:val="clear" w:color="auto" w:fill="FFFFFF"/>
        </w:rPr>
        <w:t xml:space="preserve"> должна быть предоставлена следующая необходимая информация:</w:t>
      </w:r>
    </w:p>
    <w:p w14:paraId="391D2B70"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a</w:t>
      </w:r>
      <w:r w:rsidRPr="00AE6740">
        <w:rPr>
          <w:rStyle w:val="FontStyle376"/>
          <w:rFonts w:ascii="Arial" w:hAnsi="Arial" w:cs="Arial"/>
          <w:sz w:val="24"/>
          <w:szCs w:val="24"/>
          <w:lang w:eastAsia="en-US"/>
        </w:rPr>
        <w:t xml:space="preserve">) письменная процедура контроля, при наличии (см. </w:t>
      </w:r>
      <w:hyperlink r:id="rId27" w:anchor="bookmark7" w:history="1">
        <w:r w:rsidRPr="00AE6740">
          <w:rPr>
            <w:rStyle w:val="FontStyle376"/>
            <w:rFonts w:ascii="Arial" w:hAnsi="Arial" w:cs="Arial"/>
            <w:sz w:val="24"/>
            <w:szCs w:val="24"/>
            <w:u w:val="single"/>
            <w:lang w:eastAsia="en-US"/>
          </w:rPr>
          <w:t>6.3</w:t>
        </w:r>
      </w:hyperlink>
      <w:r w:rsidRPr="00AE6740">
        <w:rPr>
          <w:rStyle w:val="FontStyle376"/>
          <w:rFonts w:ascii="Arial" w:hAnsi="Arial" w:cs="Arial"/>
          <w:sz w:val="24"/>
          <w:szCs w:val="24"/>
          <w:lang w:eastAsia="en-US"/>
        </w:rPr>
        <w:t>);</w:t>
      </w:r>
    </w:p>
    <w:p w14:paraId="2F184773"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b</w:t>
      </w:r>
      <w:r w:rsidRPr="00AE6740">
        <w:rPr>
          <w:rStyle w:val="FontStyle376"/>
          <w:rFonts w:ascii="Arial" w:hAnsi="Arial" w:cs="Arial"/>
          <w:sz w:val="24"/>
          <w:szCs w:val="24"/>
          <w:lang w:eastAsia="en-US"/>
        </w:rPr>
        <w:t xml:space="preserve">) тип(-ы) и способ производства основного металла (т.е. отливка, поковка, прокат) </w:t>
      </w:r>
    </w:p>
    <w:p w14:paraId="5179CAF6"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c</w:t>
      </w:r>
      <w:r w:rsidRPr="00AE6740">
        <w:rPr>
          <w:rStyle w:val="FontStyle376"/>
          <w:rFonts w:ascii="Arial" w:hAnsi="Arial" w:cs="Arial"/>
          <w:sz w:val="24"/>
          <w:szCs w:val="24"/>
          <w:lang w:eastAsia="en-US"/>
        </w:rPr>
        <w:t xml:space="preserve">) </w:t>
      </w:r>
      <w:r w:rsidRPr="00AE6740">
        <w:rPr>
          <w:rFonts w:cs="Arial"/>
          <w:szCs w:val="24"/>
          <w:shd w:val="clear" w:color="auto" w:fill="FFFFFF"/>
        </w:rPr>
        <w:t>этапы производства или эксплуатации, на которых следует выполнять контроль, включая термообработку, если она проводится;</w:t>
      </w:r>
    </w:p>
    <w:p w14:paraId="486C2472"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d</w:t>
      </w:r>
      <w:r w:rsidRPr="00AE6740">
        <w:rPr>
          <w:rStyle w:val="FontStyle376"/>
          <w:rFonts w:ascii="Arial" w:hAnsi="Arial" w:cs="Arial"/>
          <w:sz w:val="24"/>
          <w:szCs w:val="24"/>
          <w:lang w:eastAsia="en-US"/>
        </w:rPr>
        <w:t xml:space="preserve">) </w:t>
      </w:r>
      <w:r w:rsidRPr="00AE6740">
        <w:rPr>
          <w:rFonts w:cs="Arial"/>
          <w:szCs w:val="24"/>
          <w:shd w:val="clear" w:color="auto" w:fill="FFFFFF"/>
        </w:rPr>
        <w:t>время и объем каждой термообработки после сварки</w:t>
      </w:r>
      <w:r w:rsidRPr="00AE6740">
        <w:rPr>
          <w:rStyle w:val="FontStyle376"/>
          <w:rFonts w:ascii="Arial" w:hAnsi="Arial" w:cs="Arial"/>
          <w:sz w:val="24"/>
          <w:szCs w:val="24"/>
          <w:lang w:eastAsia="en-US"/>
        </w:rPr>
        <w:t>;</w:t>
      </w:r>
    </w:p>
    <w:p w14:paraId="77BF0486"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e</w:t>
      </w:r>
      <w:r w:rsidRPr="00AE6740">
        <w:rPr>
          <w:rStyle w:val="FontStyle376"/>
          <w:rFonts w:ascii="Arial" w:hAnsi="Arial" w:cs="Arial"/>
          <w:sz w:val="24"/>
          <w:szCs w:val="24"/>
          <w:lang w:eastAsia="en-US"/>
        </w:rPr>
        <w:t xml:space="preserve">) </w:t>
      </w:r>
      <w:r w:rsidRPr="00AE6740">
        <w:rPr>
          <w:rFonts w:cs="Arial"/>
          <w:szCs w:val="24"/>
          <w:shd w:val="clear" w:color="auto" w:fill="FFFFFF"/>
        </w:rPr>
        <w:t>подготовка соединения под сварку и его размеры</w:t>
      </w:r>
      <w:r w:rsidRPr="00AE6740">
        <w:rPr>
          <w:rStyle w:val="FontStyle376"/>
          <w:rFonts w:ascii="Arial" w:hAnsi="Arial" w:cs="Arial"/>
          <w:sz w:val="24"/>
          <w:szCs w:val="24"/>
          <w:lang w:eastAsia="en-US"/>
        </w:rPr>
        <w:t>;</w:t>
      </w:r>
    </w:p>
    <w:p w14:paraId="761D8415"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f</w:t>
      </w:r>
      <w:r w:rsidRPr="00AE6740">
        <w:rPr>
          <w:rStyle w:val="FontStyle376"/>
          <w:rFonts w:ascii="Arial" w:hAnsi="Arial" w:cs="Arial"/>
          <w:sz w:val="24"/>
          <w:szCs w:val="24"/>
          <w:lang w:eastAsia="en-US"/>
        </w:rPr>
        <w:t>) т</w:t>
      </w:r>
      <w:r w:rsidRPr="00AE6740">
        <w:rPr>
          <w:rFonts w:cs="Arial"/>
          <w:szCs w:val="24"/>
          <w:shd w:val="clear" w:color="auto" w:fill="FFFFFF"/>
        </w:rPr>
        <w:t>ребования к качеству поверхности</w:t>
      </w:r>
      <w:r w:rsidRPr="00AE6740">
        <w:rPr>
          <w:rStyle w:val="FontStyle376"/>
          <w:rFonts w:ascii="Arial" w:hAnsi="Arial" w:cs="Arial"/>
          <w:sz w:val="24"/>
          <w:szCs w:val="24"/>
          <w:lang w:eastAsia="en-US"/>
        </w:rPr>
        <w:t>;</w:t>
      </w:r>
    </w:p>
    <w:p w14:paraId="65612020"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g</w:t>
      </w:r>
      <w:r w:rsidRPr="00AE6740">
        <w:rPr>
          <w:rStyle w:val="FontStyle376"/>
          <w:rFonts w:ascii="Arial" w:hAnsi="Arial" w:cs="Arial"/>
          <w:sz w:val="24"/>
          <w:szCs w:val="24"/>
          <w:lang w:eastAsia="en-US"/>
        </w:rPr>
        <w:t xml:space="preserve">) </w:t>
      </w:r>
      <w:r w:rsidRPr="00AE6740">
        <w:rPr>
          <w:rFonts w:cs="Arial"/>
          <w:szCs w:val="24"/>
          <w:shd w:val="clear" w:color="auto" w:fill="FFFFFF"/>
        </w:rPr>
        <w:t>технология сварки или другая информация о сварочном процессе</w:t>
      </w:r>
      <w:r w:rsidRPr="00AE6740">
        <w:rPr>
          <w:rStyle w:val="FontStyle376"/>
          <w:rFonts w:ascii="Arial" w:hAnsi="Arial" w:cs="Arial"/>
          <w:sz w:val="24"/>
          <w:szCs w:val="24"/>
          <w:lang w:eastAsia="en-US"/>
        </w:rPr>
        <w:t>;</w:t>
      </w:r>
    </w:p>
    <w:p w14:paraId="5A1A4743"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h</w:t>
      </w:r>
      <w:r w:rsidRPr="00AE6740">
        <w:rPr>
          <w:rStyle w:val="FontStyle376"/>
          <w:rFonts w:ascii="Arial" w:hAnsi="Arial" w:cs="Arial"/>
          <w:sz w:val="24"/>
          <w:szCs w:val="24"/>
          <w:lang w:eastAsia="en-US"/>
        </w:rPr>
        <w:t xml:space="preserve">) </w:t>
      </w:r>
      <w:r w:rsidRPr="00AE6740">
        <w:rPr>
          <w:rFonts w:cs="Arial"/>
          <w:szCs w:val="24"/>
          <w:shd w:val="clear" w:color="auto" w:fill="FFFFFF"/>
        </w:rPr>
        <w:t>требования к протоколу контроля</w:t>
      </w:r>
      <w:r w:rsidRPr="00AE6740">
        <w:rPr>
          <w:rStyle w:val="FontStyle376"/>
          <w:rFonts w:ascii="Arial" w:hAnsi="Arial" w:cs="Arial"/>
          <w:sz w:val="24"/>
          <w:szCs w:val="24"/>
          <w:lang w:eastAsia="en-US"/>
        </w:rPr>
        <w:t>;</w:t>
      </w:r>
    </w:p>
    <w:p w14:paraId="3D2CB4CD" w14:textId="77777777" w:rsidR="00440A54" w:rsidRPr="00AE6740" w:rsidRDefault="00440A54" w:rsidP="00440A54">
      <w:pPr>
        <w:rPr>
          <w:rStyle w:val="FontStyle376"/>
          <w:rFonts w:ascii="Arial" w:hAnsi="Arial" w:cs="Arial"/>
          <w:sz w:val="24"/>
          <w:szCs w:val="24"/>
          <w:lang w:eastAsia="en-US"/>
        </w:rPr>
      </w:pPr>
      <w:proofErr w:type="spellStart"/>
      <w:r w:rsidRPr="00AE6740">
        <w:rPr>
          <w:rStyle w:val="FontStyle376"/>
          <w:rFonts w:ascii="Arial" w:hAnsi="Arial" w:cs="Arial"/>
          <w:sz w:val="24"/>
          <w:szCs w:val="24"/>
          <w:lang w:val="en-US" w:eastAsia="en-US"/>
        </w:rPr>
        <w:t>i</w:t>
      </w:r>
      <w:proofErr w:type="spellEnd"/>
      <w:r w:rsidRPr="00AE6740">
        <w:rPr>
          <w:rStyle w:val="FontStyle376"/>
          <w:rFonts w:ascii="Arial" w:hAnsi="Arial" w:cs="Arial"/>
          <w:sz w:val="24"/>
          <w:szCs w:val="24"/>
          <w:lang w:eastAsia="en-US"/>
        </w:rPr>
        <w:t xml:space="preserve">) </w:t>
      </w:r>
      <w:r w:rsidRPr="00AE6740">
        <w:rPr>
          <w:rFonts w:cs="Arial"/>
          <w:szCs w:val="24"/>
          <w:shd w:val="clear" w:color="auto" w:fill="FFFFFF"/>
        </w:rPr>
        <w:t>уровни приемки</w:t>
      </w:r>
      <w:r w:rsidRPr="00AE6740">
        <w:rPr>
          <w:rStyle w:val="FontStyle376"/>
          <w:rFonts w:ascii="Arial" w:hAnsi="Arial" w:cs="Arial"/>
          <w:sz w:val="24"/>
          <w:szCs w:val="24"/>
          <w:lang w:eastAsia="en-US"/>
        </w:rPr>
        <w:t>;</w:t>
      </w:r>
    </w:p>
    <w:p w14:paraId="7720DFAE" w14:textId="08247495"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j</w:t>
      </w:r>
      <w:r w:rsidRPr="00AE6740">
        <w:rPr>
          <w:rStyle w:val="FontStyle376"/>
          <w:rFonts w:ascii="Arial" w:hAnsi="Arial" w:cs="Arial"/>
          <w:sz w:val="24"/>
          <w:szCs w:val="24"/>
          <w:lang w:eastAsia="en-US"/>
        </w:rPr>
        <w:t xml:space="preserve">) </w:t>
      </w:r>
      <w:r w:rsidRPr="00AE6740">
        <w:rPr>
          <w:rFonts w:cs="Arial"/>
          <w:szCs w:val="24"/>
          <w:shd w:val="clear" w:color="auto" w:fill="FFFFFF"/>
        </w:rPr>
        <w:t xml:space="preserve">объем контроля, включая требования к поперечным </w:t>
      </w:r>
      <w:proofErr w:type="spellStart"/>
      <w:r w:rsidR="0083410F">
        <w:rPr>
          <w:rFonts w:cs="Arial"/>
          <w:szCs w:val="24"/>
          <w:shd w:val="clear" w:color="auto" w:fill="FFFFFF"/>
        </w:rPr>
        <w:t>несплошностям</w:t>
      </w:r>
      <w:proofErr w:type="spellEnd"/>
      <w:r w:rsidRPr="00AE6740">
        <w:rPr>
          <w:rFonts w:cs="Arial"/>
          <w:szCs w:val="24"/>
          <w:shd w:val="clear" w:color="auto" w:fill="FFFFFF"/>
        </w:rPr>
        <w:t>, если согласовано</w:t>
      </w:r>
      <w:r w:rsidRPr="00AE6740">
        <w:rPr>
          <w:rStyle w:val="FontStyle376"/>
          <w:rFonts w:ascii="Arial" w:hAnsi="Arial" w:cs="Arial"/>
          <w:sz w:val="24"/>
          <w:szCs w:val="24"/>
          <w:lang w:eastAsia="en-US"/>
        </w:rPr>
        <w:t>;</w:t>
      </w:r>
    </w:p>
    <w:p w14:paraId="433213CA"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k</w:t>
      </w:r>
      <w:r w:rsidRPr="00AE6740">
        <w:rPr>
          <w:rStyle w:val="FontStyle376"/>
          <w:rFonts w:ascii="Arial" w:hAnsi="Arial" w:cs="Arial"/>
          <w:sz w:val="24"/>
          <w:szCs w:val="24"/>
          <w:lang w:eastAsia="en-US"/>
        </w:rPr>
        <w:t>) уровень контроля;</w:t>
      </w:r>
    </w:p>
    <w:p w14:paraId="732E16B4" w14:textId="77777777" w:rsidR="00440A54" w:rsidRPr="00AE6740"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lastRenderedPageBreak/>
        <w:t>l</w:t>
      </w:r>
      <w:r w:rsidRPr="00AE6740">
        <w:rPr>
          <w:rStyle w:val="FontStyle376"/>
          <w:rFonts w:ascii="Arial" w:hAnsi="Arial" w:cs="Arial"/>
          <w:sz w:val="24"/>
          <w:szCs w:val="24"/>
          <w:lang w:eastAsia="en-US"/>
        </w:rPr>
        <w:t>) уровень квалификации персонала;</w:t>
      </w:r>
    </w:p>
    <w:p w14:paraId="25FEA919" w14:textId="6287AB68" w:rsidR="00A97BA7" w:rsidRDefault="00440A54" w:rsidP="00440A54">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m</w:t>
      </w:r>
      <w:r w:rsidRPr="00AE6740">
        <w:rPr>
          <w:rStyle w:val="FontStyle376"/>
          <w:rFonts w:ascii="Arial" w:hAnsi="Arial" w:cs="Arial"/>
          <w:sz w:val="24"/>
          <w:szCs w:val="24"/>
          <w:lang w:eastAsia="en-US"/>
        </w:rPr>
        <w:t xml:space="preserve">) </w:t>
      </w:r>
      <w:r w:rsidRPr="00AE6740">
        <w:rPr>
          <w:rFonts w:cs="Arial"/>
          <w:szCs w:val="24"/>
          <w:shd w:val="clear" w:color="auto" w:fill="FFFFFF"/>
        </w:rPr>
        <w:t xml:space="preserve">действия, если обнаружены недопустимые </w:t>
      </w:r>
      <w:proofErr w:type="spellStart"/>
      <w:r w:rsidR="0083410F">
        <w:rPr>
          <w:rFonts w:cs="Arial"/>
          <w:szCs w:val="24"/>
          <w:shd w:val="clear" w:color="auto" w:fill="FFFFFF"/>
        </w:rPr>
        <w:t>несплошности</w:t>
      </w:r>
      <w:proofErr w:type="spellEnd"/>
      <w:r w:rsidRPr="00AE6740">
        <w:rPr>
          <w:rStyle w:val="FontStyle376"/>
          <w:rFonts w:ascii="Arial" w:hAnsi="Arial" w:cs="Arial"/>
          <w:sz w:val="24"/>
          <w:szCs w:val="24"/>
          <w:lang w:eastAsia="en-US"/>
        </w:rPr>
        <w:t>.</w:t>
      </w:r>
    </w:p>
    <w:p w14:paraId="2D858F11" w14:textId="7B55CF4D" w:rsidR="00440A54" w:rsidRPr="00AE6740" w:rsidRDefault="00440A54" w:rsidP="00440A54">
      <w:pPr>
        <w:pStyle w:val="2"/>
        <w:rPr>
          <w:rStyle w:val="FontStyle379"/>
          <w:rFonts w:ascii="Arial" w:hAnsi="Arial" w:cs="Arial"/>
          <w:b/>
          <w:bCs w:val="0"/>
        </w:rPr>
      </w:pPr>
      <w:bookmarkStart w:id="17" w:name="bookmark7"/>
      <w:bookmarkStart w:id="18" w:name="_Toc36574261"/>
      <w:r w:rsidRPr="00AE6740">
        <w:rPr>
          <w:rStyle w:val="FontStyle379"/>
          <w:rFonts w:ascii="Arial" w:hAnsi="Arial" w:cs="Arial"/>
          <w:b/>
          <w:bCs w:val="0"/>
        </w:rPr>
        <w:t>6</w:t>
      </w:r>
      <w:bookmarkEnd w:id="17"/>
      <w:r w:rsidRPr="00AE6740">
        <w:rPr>
          <w:rStyle w:val="FontStyle379"/>
          <w:rFonts w:ascii="Arial" w:hAnsi="Arial" w:cs="Arial"/>
          <w:b/>
          <w:bCs w:val="0"/>
        </w:rPr>
        <w:t>.3 Письменная процедура контроля</w:t>
      </w:r>
      <w:bookmarkEnd w:id="18"/>
    </w:p>
    <w:p w14:paraId="77CE3B31" w14:textId="77777777" w:rsidR="00440A54" w:rsidRPr="00AE6740" w:rsidRDefault="00440A54" w:rsidP="00C34CBB">
      <w:pPr>
        <w:rPr>
          <w:rStyle w:val="FontStyle376"/>
          <w:rFonts w:ascii="Arial" w:hAnsi="Arial" w:cs="Arial"/>
          <w:sz w:val="24"/>
          <w:szCs w:val="24"/>
        </w:rPr>
      </w:pPr>
      <w:r w:rsidRPr="00AE6740">
        <w:rPr>
          <w:rFonts w:cs="Arial"/>
          <w:shd w:val="clear" w:color="auto" w:fill="FFFFFF"/>
        </w:rPr>
        <w:t>Требования настоящего стандарта удовлетворяют типовым требованиям письменной процедуры контроля</w:t>
      </w:r>
      <w:r w:rsidRPr="00AE6740">
        <w:rPr>
          <w:rStyle w:val="FontStyle376"/>
          <w:rFonts w:ascii="Arial" w:hAnsi="Arial" w:cs="Arial"/>
          <w:sz w:val="24"/>
          <w:szCs w:val="24"/>
          <w:lang w:eastAsia="en-US"/>
        </w:rPr>
        <w:t>.</w:t>
      </w:r>
    </w:p>
    <w:p w14:paraId="50605361" w14:textId="77777777" w:rsidR="00A97BA7" w:rsidRDefault="00440A54" w:rsidP="00C34CBB">
      <w:pPr>
        <w:rPr>
          <w:rStyle w:val="FontStyle376"/>
          <w:rFonts w:ascii="Arial" w:hAnsi="Arial" w:cs="Arial"/>
          <w:sz w:val="24"/>
          <w:szCs w:val="24"/>
          <w:lang w:eastAsia="en-US"/>
        </w:rPr>
      </w:pPr>
      <w:r w:rsidRPr="00AE6740">
        <w:rPr>
          <w:rFonts w:cs="Arial"/>
          <w:shd w:val="clear" w:color="auto" w:fill="FFFFFF"/>
        </w:rPr>
        <w:t>Если технология контроля по настоящему стандарту не применима к контролируемому сварному соединению, то, если того требует спецификация на продукцию, применяют дополнительную письменную процедуру контроля</w:t>
      </w:r>
      <w:r w:rsidRPr="00AE6740">
        <w:rPr>
          <w:rStyle w:val="FontStyle376"/>
          <w:rFonts w:ascii="Arial" w:hAnsi="Arial" w:cs="Arial"/>
          <w:sz w:val="24"/>
          <w:szCs w:val="24"/>
          <w:lang w:eastAsia="en-US"/>
        </w:rPr>
        <w:t>.</w:t>
      </w:r>
    </w:p>
    <w:p w14:paraId="506767FA" w14:textId="35A9DBC1" w:rsidR="00440A54" w:rsidRPr="00AE6740" w:rsidRDefault="00440A54" w:rsidP="00C34CBB">
      <w:pPr>
        <w:pStyle w:val="1"/>
        <w:rPr>
          <w:rStyle w:val="FontStyle379"/>
          <w:rFonts w:ascii="Arial" w:hAnsi="Arial" w:cs="Arial"/>
          <w:b/>
          <w:bCs w:val="0"/>
          <w:sz w:val="28"/>
        </w:rPr>
      </w:pPr>
      <w:bookmarkStart w:id="19" w:name="_Toc36574262"/>
      <w:r w:rsidRPr="00AE6740">
        <w:rPr>
          <w:rStyle w:val="FontStyle379"/>
          <w:rFonts w:ascii="Arial" w:hAnsi="Arial" w:cs="Arial"/>
          <w:b/>
          <w:bCs w:val="0"/>
          <w:sz w:val="28"/>
        </w:rPr>
        <w:t>7 Требованию к персоналу и оборудованию</w:t>
      </w:r>
      <w:bookmarkEnd w:id="19"/>
    </w:p>
    <w:p w14:paraId="2A0CC21B" w14:textId="77777777" w:rsidR="00440A54" w:rsidRPr="00AE6740" w:rsidRDefault="00440A54" w:rsidP="00C34CBB">
      <w:pPr>
        <w:pStyle w:val="2"/>
        <w:rPr>
          <w:rStyle w:val="FontStyle379"/>
          <w:rFonts w:ascii="Arial" w:hAnsi="Arial" w:cs="Arial"/>
          <w:b/>
          <w:bCs w:val="0"/>
          <w:sz w:val="26"/>
          <w:szCs w:val="22"/>
        </w:rPr>
      </w:pPr>
      <w:bookmarkStart w:id="20" w:name="_Toc36574263"/>
      <w:r w:rsidRPr="00AE6740">
        <w:rPr>
          <w:rStyle w:val="FontStyle379"/>
          <w:rFonts w:ascii="Arial" w:hAnsi="Arial" w:cs="Arial"/>
          <w:b/>
          <w:bCs w:val="0"/>
          <w:sz w:val="26"/>
          <w:szCs w:val="22"/>
        </w:rPr>
        <w:t>7.1 Квалификация персонала</w:t>
      </w:r>
      <w:bookmarkEnd w:id="20"/>
    </w:p>
    <w:p w14:paraId="467F48F2" w14:textId="77777777" w:rsidR="00440A54" w:rsidRPr="00AE6740" w:rsidRDefault="00440A54" w:rsidP="00C34CBB">
      <w:pPr>
        <w:rPr>
          <w:rStyle w:val="FontStyle379"/>
          <w:rFonts w:ascii="Arial" w:hAnsi="Arial" w:cs="Arial"/>
          <w:lang w:eastAsia="en-US"/>
        </w:rPr>
      </w:pPr>
      <w:r w:rsidRPr="00AE6740">
        <w:rPr>
          <w:rFonts w:cs="Arial"/>
          <w:shd w:val="clear" w:color="auto" w:fill="FFFFFF"/>
        </w:rPr>
        <w:t xml:space="preserve">Персонал, выполняющий ультразвуковой контроль в соответствии с настоящим стандартом, должен быть квалифицирован в соответствии с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9712 </w:t>
      </w:r>
      <w:r w:rsidRPr="00AE6740">
        <w:rPr>
          <w:rFonts w:cs="Arial"/>
          <w:shd w:val="clear" w:color="auto" w:fill="FFFFFF"/>
        </w:rPr>
        <w:t>или эквивалентными документами в соответствующем промышленном секторе.</w:t>
      </w:r>
    </w:p>
    <w:p w14:paraId="2A74B4C0" w14:textId="77777777" w:rsidR="00A97BA7" w:rsidRDefault="00440A54" w:rsidP="00C34CBB">
      <w:pPr>
        <w:rPr>
          <w:rStyle w:val="FontStyle376"/>
          <w:rFonts w:ascii="Arial" w:hAnsi="Arial" w:cs="Arial"/>
          <w:sz w:val="24"/>
          <w:szCs w:val="24"/>
        </w:rPr>
      </w:pPr>
      <w:r w:rsidRPr="00AE6740">
        <w:rPr>
          <w:rFonts w:cs="Arial"/>
          <w:shd w:val="clear" w:color="auto" w:fill="FFFFFF"/>
        </w:rPr>
        <w:t>Помимо знания основ ультразвукового контроля сварных соединений, персонал должен иметь представление об особенностях контроля того типа сварных соединений, который предстоит контролировать</w:t>
      </w:r>
      <w:r w:rsidRPr="00AE6740">
        <w:rPr>
          <w:rStyle w:val="FontStyle376"/>
          <w:rFonts w:ascii="Arial" w:hAnsi="Arial" w:cs="Arial"/>
          <w:sz w:val="24"/>
          <w:szCs w:val="24"/>
          <w:lang w:eastAsia="en-US"/>
        </w:rPr>
        <w:t>.</w:t>
      </w:r>
    </w:p>
    <w:p w14:paraId="6FE2DC67" w14:textId="1A6B8908" w:rsidR="00440A54" w:rsidRPr="00AE6740" w:rsidRDefault="00440A54" w:rsidP="00C34CBB">
      <w:pPr>
        <w:pStyle w:val="2"/>
        <w:rPr>
          <w:rStyle w:val="FontStyle379"/>
          <w:rFonts w:ascii="Arial" w:hAnsi="Arial" w:cs="Arial"/>
          <w:b/>
          <w:bCs w:val="0"/>
          <w:sz w:val="26"/>
          <w:szCs w:val="22"/>
        </w:rPr>
      </w:pPr>
      <w:bookmarkStart w:id="21" w:name="_Toc36574264"/>
      <w:r w:rsidRPr="00AE6740">
        <w:rPr>
          <w:rStyle w:val="FontStyle379"/>
          <w:rFonts w:ascii="Arial" w:hAnsi="Arial" w:cs="Arial"/>
          <w:b/>
          <w:bCs w:val="0"/>
          <w:sz w:val="26"/>
          <w:szCs w:val="22"/>
        </w:rPr>
        <w:t>7.2 Контроль оборудования</w:t>
      </w:r>
      <w:bookmarkEnd w:id="21"/>
    </w:p>
    <w:p w14:paraId="6D2E466A" w14:textId="77777777" w:rsidR="00440A54" w:rsidRPr="00AE6740" w:rsidRDefault="00440A54" w:rsidP="00440A54">
      <w:pPr>
        <w:rPr>
          <w:rStyle w:val="FontStyle376"/>
          <w:rFonts w:ascii="Arial" w:hAnsi="Arial" w:cs="Arial"/>
          <w:sz w:val="24"/>
          <w:szCs w:val="24"/>
        </w:rPr>
      </w:pPr>
      <w:r w:rsidRPr="00AE6740">
        <w:rPr>
          <w:rFonts w:cs="Arial"/>
          <w:szCs w:val="24"/>
          <w:shd w:val="clear" w:color="auto" w:fill="FFFFFF"/>
        </w:rPr>
        <w:t xml:space="preserve">Оборудование, применяемое при неразрушающем контроле в соответствии с настоящим стандартом, должно соответствовать требованиям </w:t>
      </w:r>
      <w:r w:rsidRPr="00AE6740">
        <w:rPr>
          <w:rStyle w:val="FontStyle376"/>
          <w:rFonts w:ascii="Arial" w:hAnsi="Arial" w:cs="Arial"/>
          <w:sz w:val="24"/>
          <w:szCs w:val="24"/>
          <w:lang w:val="en-US" w:eastAsia="en-US"/>
        </w:rPr>
        <w:t>EN</w:t>
      </w:r>
      <w:r w:rsidRPr="00AE6740">
        <w:rPr>
          <w:rStyle w:val="FontStyle376"/>
          <w:rFonts w:ascii="Arial" w:hAnsi="Arial" w:cs="Arial"/>
          <w:sz w:val="24"/>
          <w:szCs w:val="24"/>
          <w:lang w:eastAsia="en-US"/>
        </w:rPr>
        <w:t xml:space="preserve"> 12668 (все части).</w:t>
      </w:r>
    </w:p>
    <w:p w14:paraId="1E1BAE5F" w14:textId="77777777" w:rsidR="00BD2491" w:rsidRPr="00AE6740" w:rsidRDefault="00BD2491" w:rsidP="00C34CBB">
      <w:pPr>
        <w:pStyle w:val="2"/>
        <w:rPr>
          <w:rStyle w:val="FontStyle379"/>
          <w:rFonts w:ascii="Arial" w:hAnsi="Arial" w:cs="Arial"/>
          <w:b/>
          <w:bCs w:val="0"/>
          <w:sz w:val="26"/>
          <w:szCs w:val="22"/>
        </w:rPr>
      </w:pPr>
      <w:bookmarkStart w:id="22" w:name="_Toc36574265"/>
      <w:r w:rsidRPr="00AE6740">
        <w:rPr>
          <w:rStyle w:val="FontStyle379"/>
          <w:rFonts w:ascii="Arial" w:hAnsi="Arial" w:cs="Arial"/>
          <w:b/>
          <w:bCs w:val="0"/>
          <w:sz w:val="26"/>
          <w:szCs w:val="22"/>
        </w:rPr>
        <w:t>7.3 Параметры преобразователей</w:t>
      </w:r>
      <w:bookmarkEnd w:id="22"/>
    </w:p>
    <w:p w14:paraId="26FD435C" w14:textId="77777777"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7.3.1 Частота измерений</w:t>
      </w:r>
    </w:p>
    <w:p w14:paraId="5D0DF9E3" w14:textId="77777777" w:rsidR="00BD2491" w:rsidRPr="00AE6740" w:rsidRDefault="00BD2491" w:rsidP="002B1606">
      <w:pPr>
        <w:rPr>
          <w:rStyle w:val="FontStyle376"/>
          <w:rFonts w:ascii="Arial" w:hAnsi="Arial" w:cs="Arial"/>
          <w:sz w:val="24"/>
          <w:szCs w:val="24"/>
        </w:rPr>
      </w:pPr>
      <w:r w:rsidRPr="00AE6740">
        <w:rPr>
          <w:rFonts w:cs="Arial"/>
          <w:shd w:val="clear" w:color="auto" w:fill="FFFFFF"/>
        </w:rPr>
        <w:t xml:space="preserve">Частоту преобразователя выбирают в соответствии с установленным уровнем приемки, например, по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11666,</w:t>
      </w:r>
      <w:r w:rsidRPr="00AE6740">
        <w:rPr>
          <w:rFonts w:cs="Arial"/>
          <w:shd w:val="clear" w:color="auto" w:fill="FFFFFF"/>
        </w:rPr>
        <w:t xml:space="preserve"> из диапазона от 2 до 5 МГц.</w:t>
      </w:r>
    </w:p>
    <w:p w14:paraId="7C384EA8" w14:textId="064152EE" w:rsidR="00BD2491" w:rsidRPr="00AE6740" w:rsidRDefault="00BD2491" w:rsidP="002B1606">
      <w:pPr>
        <w:rPr>
          <w:rStyle w:val="FontStyle376"/>
          <w:rFonts w:ascii="Arial" w:hAnsi="Arial" w:cs="Arial"/>
          <w:sz w:val="24"/>
          <w:szCs w:val="24"/>
          <w:lang w:eastAsia="en-US"/>
        </w:rPr>
      </w:pPr>
      <w:r w:rsidRPr="00AE6740">
        <w:rPr>
          <w:rFonts w:cs="Arial"/>
          <w:shd w:val="clear" w:color="auto" w:fill="FFFFFF"/>
        </w:rPr>
        <w:t xml:space="preserve">Более высокую частоту можно применять для улучшения лучевой разрешающей способности, когда того требует способ оценки, основанный на определении характеристик </w:t>
      </w:r>
      <w:proofErr w:type="spellStart"/>
      <w:r w:rsidR="0083410F">
        <w:rPr>
          <w:rFonts w:cs="Arial"/>
          <w:shd w:val="clear" w:color="auto" w:fill="FFFFFF"/>
        </w:rPr>
        <w:t>несплошности</w:t>
      </w:r>
      <w:proofErr w:type="spellEnd"/>
      <w:r w:rsidRPr="00AE6740">
        <w:rPr>
          <w:rFonts w:cs="Arial"/>
          <w:shd w:val="clear" w:color="auto" w:fill="FFFFFF"/>
        </w:rPr>
        <w:t>, например, по</w:t>
      </w:r>
      <w:r w:rsidRPr="00AE6740">
        <w:rPr>
          <w:rStyle w:val="FontStyle376"/>
          <w:rFonts w:ascii="Arial" w:hAnsi="Arial" w:cs="Arial"/>
          <w:sz w:val="24"/>
          <w:szCs w:val="24"/>
          <w:lang w:eastAsia="en-US"/>
        </w:rPr>
        <w:t xml:space="preserve">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23279.</w:t>
      </w:r>
    </w:p>
    <w:p w14:paraId="172E7107" w14:textId="77777777" w:rsidR="00BD2491" w:rsidRPr="00AE6740" w:rsidRDefault="00BD2491" w:rsidP="002B1606">
      <w:pPr>
        <w:rPr>
          <w:rStyle w:val="FontStyle376"/>
          <w:rFonts w:ascii="Arial" w:hAnsi="Arial" w:cs="Arial"/>
          <w:sz w:val="24"/>
          <w:szCs w:val="24"/>
          <w:lang w:eastAsia="en-US"/>
        </w:rPr>
      </w:pPr>
      <w:r w:rsidRPr="00AE6740">
        <w:rPr>
          <w:rFonts w:cs="Arial"/>
          <w:shd w:val="clear" w:color="auto" w:fill="FFFFFF"/>
        </w:rPr>
        <w:t>Низкая частота может применяться при контроле на больших значениях длины пути звука, когда затухание в материале выше обычного.</w:t>
      </w:r>
    </w:p>
    <w:p w14:paraId="6BB2E5E4" w14:textId="77777777" w:rsidR="00BD2491" w:rsidRPr="00AE6740" w:rsidRDefault="00BD2491" w:rsidP="00C34CBB">
      <w:pPr>
        <w:pStyle w:val="3"/>
        <w:rPr>
          <w:rStyle w:val="FontStyle378"/>
          <w:rFonts w:ascii="Arial" w:hAnsi="Arial" w:cs="Arial"/>
          <w:b/>
          <w:bCs w:val="0"/>
          <w:sz w:val="24"/>
          <w:szCs w:val="22"/>
        </w:rPr>
      </w:pPr>
      <w:bookmarkStart w:id="23" w:name="bookmark9"/>
      <w:r w:rsidRPr="00AE6740">
        <w:rPr>
          <w:rStyle w:val="FontStyle378"/>
          <w:rFonts w:ascii="Arial" w:hAnsi="Arial" w:cs="Arial"/>
          <w:b/>
          <w:bCs w:val="0"/>
          <w:sz w:val="24"/>
          <w:szCs w:val="22"/>
        </w:rPr>
        <w:t>7</w:t>
      </w:r>
      <w:bookmarkEnd w:id="23"/>
      <w:r w:rsidRPr="00AE6740">
        <w:rPr>
          <w:rStyle w:val="FontStyle378"/>
          <w:rFonts w:ascii="Arial" w:hAnsi="Arial" w:cs="Arial"/>
          <w:b/>
          <w:bCs w:val="0"/>
          <w:sz w:val="24"/>
          <w:szCs w:val="22"/>
        </w:rPr>
        <w:t>.3.2 Угол падения луча</w:t>
      </w:r>
    </w:p>
    <w:p w14:paraId="492A5F8D" w14:textId="77777777" w:rsidR="00BD2491" w:rsidRPr="00AE6740" w:rsidRDefault="00BD2491" w:rsidP="002B1606">
      <w:pPr>
        <w:rPr>
          <w:rFonts w:cs="Arial"/>
          <w:shd w:val="clear" w:color="auto" w:fill="FFFFFF"/>
        </w:rPr>
      </w:pPr>
      <w:r w:rsidRPr="00AE6740">
        <w:rPr>
          <w:rFonts w:cs="Arial"/>
          <w:shd w:val="clear" w:color="auto" w:fill="FFFFFF"/>
        </w:rPr>
        <w:t>При контроле поперечными волнами и методами с отражением ультразвукового луча от противоположной поверхности, угол между лучом и перпендикуляром к донной отражающей поверхности должен составлять от 35° до 70°. При использовании более одного угла ввода, хотя бы один из них должен удовлетворять данному требованию. Один из используемых углов ввода должен гарантировать, что поверхность сплавления проверяется под прямым углом или под углом, близким к прямому. Если устанавливается использование нескольких углов ввода, разница между номинальными углами ввода должна составлять 10° или более.</w:t>
      </w:r>
    </w:p>
    <w:p w14:paraId="79A08AA5" w14:textId="77777777" w:rsidR="00BD2491" w:rsidRPr="00AE6740" w:rsidRDefault="00BD2491" w:rsidP="002B1606">
      <w:pPr>
        <w:rPr>
          <w:rStyle w:val="FontStyle376"/>
          <w:rFonts w:ascii="Arial" w:hAnsi="Arial" w:cs="Arial"/>
          <w:sz w:val="24"/>
          <w:szCs w:val="24"/>
          <w:lang w:eastAsia="en-US"/>
        </w:rPr>
      </w:pPr>
      <w:r w:rsidRPr="00AE6740">
        <w:rPr>
          <w:rFonts w:cs="Arial"/>
          <w:shd w:val="clear" w:color="auto" w:fill="FFFFFF"/>
        </w:rPr>
        <w:t xml:space="preserve">В случае изогнутой поверхности углы ввода и отражения от противоположной поверхности могут определяться при помощи чертежа сечения сварного соединения </w:t>
      </w:r>
      <w:r w:rsidRPr="00AE6740">
        <w:rPr>
          <w:rFonts w:cs="Arial"/>
          <w:shd w:val="clear" w:color="auto" w:fill="FFFFFF"/>
        </w:rPr>
        <w:lastRenderedPageBreak/>
        <w:t xml:space="preserve">или при помощи способа, описанного в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16811</w:t>
      </w:r>
      <w:r w:rsidRPr="00AE6740">
        <w:rPr>
          <w:rFonts w:cs="Arial"/>
          <w:shd w:val="clear" w:color="auto" w:fill="FFFFFF"/>
        </w:rPr>
        <w:t>. Если углы ввода не могут быть определены по настоящему стандарту, протокол контроля должен содержать полное описание использованных схем контроля и степень неполноты контроля, а также описание причин, по которым это произошло.</w:t>
      </w:r>
    </w:p>
    <w:p w14:paraId="1EF3E7C3" w14:textId="77777777"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7.3.3 Размер излучающего элемента</w:t>
      </w:r>
    </w:p>
    <w:p w14:paraId="0E0ED539" w14:textId="77777777" w:rsidR="00BD2491" w:rsidRPr="00AE6740" w:rsidRDefault="00BD2491" w:rsidP="002B1606">
      <w:pPr>
        <w:rPr>
          <w:rFonts w:cs="Arial"/>
        </w:rPr>
      </w:pPr>
      <w:r w:rsidRPr="00AE6740">
        <w:rPr>
          <w:rFonts w:cs="Arial"/>
          <w:shd w:val="clear" w:color="auto" w:fill="FFFFFF"/>
        </w:rPr>
        <w:t>Размер излучающего элемента должен выбираться по длине пути звука в изделии и частоте преобразователя.</w:t>
      </w:r>
    </w:p>
    <w:p w14:paraId="6A1693B7" w14:textId="77777777" w:rsidR="00BD2491" w:rsidRPr="00AE6740" w:rsidRDefault="00BD2491" w:rsidP="002B1606">
      <w:pPr>
        <w:rPr>
          <w:rStyle w:val="FontStyle376"/>
          <w:rFonts w:ascii="Arial" w:hAnsi="Arial" w:cs="Arial"/>
          <w:sz w:val="24"/>
          <w:szCs w:val="24"/>
          <w:lang w:eastAsia="en-US"/>
        </w:rPr>
      </w:pPr>
      <w:r w:rsidRPr="00AE6740">
        <w:rPr>
          <w:rFonts w:cs="Arial"/>
          <w:shd w:val="clear" w:color="auto" w:fill="FFFFFF"/>
        </w:rPr>
        <w:t>Чем меньше излучающий элемент, тем меньше длина и ширина ближней зоны, тем больше расхождение пучка в дальней зоне при заданной частоте преобразователя.</w:t>
      </w:r>
    </w:p>
    <w:p w14:paraId="7F2DD388" w14:textId="77777777" w:rsidR="00BD2491" w:rsidRPr="00AE6740" w:rsidRDefault="00BD2491" w:rsidP="002B1606">
      <w:pPr>
        <w:rPr>
          <w:rStyle w:val="FontStyle376"/>
          <w:rFonts w:ascii="Arial" w:hAnsi="Arial" w:cs="Arial"/>
          <w:sz w:val="24"/>
          <w:szCs w:val="24"/>
          <w:lang w:eastAsia="en-US"/>
        </w:rPr>
      </w:pPr>
      <w:r w:rsidRPr="00AE6740">
        <w:rPr>
          <w:rFonts w:cs="Arial"/>
          <w:shd w:val="clear" w:color="auto" w:fill="FFFFFF"/>
        </w:rPr>
        <w:t>Преобразователи, имеющие малые излучающие элементы диаметром от 6 до 12 мм (или прямоугольные элементы эквивалентной площади), следует применять при короткой длине пути звука в изделии. При большой длине пути звука, например, более 100 мм для прямого преобразователя и более 200 мм - для наклонного преобразователя, следует применять излучающие элементы диаметром от 12 до 24 мм</w:t>
      </w:r>
      <w:r w:rsidRPr="00AE6740">
        <w:rPr>
          <w:rStyle w:val="FontStyle376"/>
          <w:rFonts w:ascii="Arial" w:hAnsi="Arial" w:cs="Arial"/>
          <w:sz w:val="24"/>
          <w:szCs w:val="24"/>
          <w:lang w:eastAsia="en-US"/>
        </w:rPr>
        <w:t>.</w:t>
      </w:r>
    </w:p>
    <w:p w14:paraId="1C18F282" w14:textId="77777777"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7.3.4 Профилирование преобразователя по кривизне контролируемой поверхности</w:t>
      </w:r>
    </w:p>
    <w:p w14:paraId="041C2080" w14:textId="77777777" w:rsidR="00BD2491" w:rsidRPr="00AE6740" w:rsidRDefault="00BD2491" w:rsidP="002B1606">
      <w:pPr>
        <w:rPr>
          <w:rStyle w:val="FontStyle376"/>
          <w:rFonts w:ascii="Arial" w:hAnsi="Arial" w:cs="Arial"/>
          <w:sz w:val="24"/>
          <w:szCs w:val="24"/>
        </w:rPr>
      </w:pPr>
      <w:r w:rsidRPr="00AE6740">
        <w:rPr>
          <w:rFonts w:cs="Arial"/>
          <w:shd w:val="clear" w:color="auto" w:fill="FFFFFF"/>
        </w:rPr>
        <w:t xml:space="preserve">Зазор </w:t>
      </w:r>
      <w:r w:rsidRPr="00AE6740">
        <w:rPr>
          <w:rFonts w:cs="Arial"/>
          <w:i/>
          <w:noProof/>
          <w:lang w:val="en-US"/>
        </w:rPr>
        <w:t>g</w:t>
      </w:r>
      <w:r w:rsidRPr="00AE6740">
        <w:rPr>
          <w:rFonts w:cs="Arial"/>
          <w:i/>
          <w:noProof/>
        </w:rPr>
        <w:t xml:space="preserve">, </w:t>
      </w:r>
      <w:r w:rsidRPr="00AE6740">
        <w:rPr>
          <w:rFonts w:cs="Arial"/>
          <w:shd w:val="clear" w:color="auto" w:fill="FFFFFF"/>
        </w:rPr>
        <w:t>между контролируемой поверхностью и контактной поверхностью призмы преобразователя должен составлять не более 0,5 мм</w:t>
      </w:r>
      <w:r w:rsidRPr="00AE6740">
        <w:rPr>
          <w:rStyle w:val="FontStyle376"/>
          <w:rFonts w:ascii="Arial" w:hAnsi="Arial" w:cs="Arial"/>
          <w:sz w:val="24"/>
          <w:szCs w:val="24"/>
          <w:lang w:eastAsia="en-US"/>
        </w:rPr>
        <w:t>.</w:t>
      </w:r>
    </w:p>
    <w:p w14:paraId="6E762B26" w14:textId="77777777" w:rsidR="00A97BA7" w:rsidRDefault="00BD2491" w:rsidP="002B1606">
      <w:pPr>
        <w:rPr>
          <w:rStyle w:val="FontStyle376"/>
          <w:rFonts w:ascii="Arial" w:hAnsi="Arial" w:cs="Arial"/>
          <w:sz w:val="24"/>
          <w:szCs w:val="24"/>
          <w:lang w:eastAsia="en-US"/>
        </w:rPr>
      </w:pPr>
      <w:r w:rsidRPr="00AE6740">
        <w:rPr>
          <w:rFonts w:cs="Arial"/>
        </w:rPr>
        <w:t>Для цилиндрических и сферических поверхностей это требование может быть проверено при помощи</w:t>
      </w:r>
      <w:r w:rsidRPr="00AE6740">
        <w:rPr>
          <w:rStyle w:val="FontStyle376"/>
          <w:rFonts w:ascii="Arial" w:hAnsi="Arial" w:cs="Arial"/>
          <w:sz w:val="24"/>
          <w:szCs w:val="24"/>
          <w:lang w:eastAsia="en-US"/>
        </w:rPr>
        <w:t xml:space="preserve"> формулы (1):</w:t>
      </w:r>
    </w:p>
    <w:p w14:paraId="2001FD7D" w14:textId="5A46F01B" w:rsidR="002B1606" w:rsidRPr="00AE6740" w:rsidRDefault="002B1606" w:rsidP="00BD2491">
      <w:pPr>
        <w:pStyle w:val="Style22"/>
        <w:widowControl/>
        <w:ind w:firstLine="720"/>
        <w:jc w:val="both"/>
        <w:rPr>
          <w:rStyle w:val="FontStyle376"/>
          <w:rFonts w:ascii="Arial" w:hAnsi="Arial" w:cs="Arial"/>
          <w:sz w:val="24"/>
          <w:szCs w:val="24"/>
          <w:lang w:eastAsia="en-US"/>
        </w:rPr>
      </w:pPr>
    </w:p>
    <w:p w14:paraId="0D07DAD6" w14:textId="511C6CA2" w:rsidR="00BD2491" w:rsidRPr="00AE6740" w:rsidRDefault="002B1606" w:rsidP="00A97BA7">
      <w:pPr>
        <w:pStyle w:val="Style22"/>
        <w:widowControl/>
        <w:ind w:firstLine="720"/>
        <w:jc w:val="right"/>
        <w:rPr>
          <w:rStyle w:val="FontStyle376"/>
          <w:rFonts w:ascii="Arial" w:hAnsi="Arial" w:cs="Arial"/>
          <w:sz w:val="24"/>
          <w:szCs w:val="24"/>
          <w:lang w:eastAsia="en-US"/>
        </w:rPr>
      </w:pPr>
      <m:oMath>
        <m:r>
          <w:rPr>
            <w:rStyle w:val="FontStyle376"/>
            <w:rFonts w:ascii="Cambria Math" w:hAnsi="Cambria Math" w:cs="Arial"/>
            <w:sz w:val="24"/>
            <w:szCs w:val="24"/>
            <w:lang w:eastAsia="en-US"/>
          </w:rPr>
          <m:t>g=</m:t>
        </m:r>
        <m:f>
          <m:fPr>
            <m:type m:val="lin"/>
            <m:ctrlPr>
              <w:rPr>
                <w:rStyle w:val="FontStyle376"/>
                <w:rFonts w:ascii="Cambria Math" w:hAnsi="Cambria Math" w:cs="Arial"/>
                <w:i/>
                <w:sz w:val="24"/>
                <w:szCs w:val="24"/>
                <w:lang w:eastAsia="en-US"/>
              </w:rPr>
            </m:ctrlPr>
          </m:fPr>
          <m:num>
            <m:sSup>
              <m:sSupPr>
                <m:ctrlPr>
                  <w:rPr>
                    <w:rStyle w:val="FontStyle376"/>
                    <w:rFonts w:ascii="Cambria Math" w:hAnsi="Cambria Math" w:cs="Arial"/>
                    <w:i/>
                    <w:sz w:val="24"/>
                    <w:szCs w:val="24"/>
                    <w:lang w:eastAsia="en-US"/>
                  </w:rPr>
                </m:ctrlPr>
              </m:sSupPr>
              <m:e>
                <m:r>
                  <w:rPr>
                    <w:rStyle w:val="FontStyle376"/>
                    <w:rFonts w:ascii="Cambria Math" w:hAnsi="Cambria Math" w:cs="Arial"/>
                    <w:sz w:val="24"/>
                    <w:szCs w:val="24"/>
                    <w:lang w:eastAsia="en-US"/>
                  </w:rPr>
                  <m:t>a</m:t>
                </m:r>
              </m:e>
              <m:sup>
                <m:r>
                  <w:rPr>
                    <w:rStyle w:val="FontStyle376"/>
                    <w:rFonts w:ascii="Cambria Math" w:hAnsi="Cambria Math" w:cs="Arial"/>
                    <w:sz w:val="24"/>
                    <w:szCs w:val="24"/>
                    <w:lang w:eastAsia="en-US"/>
                  </w:rPr>
                  <m:t>2</m:t>
                </m:r>
              </m:sup>
            </m:sSup>
          </m:num>
          <m:den>
            <m:r>
              <w:rPr>
                <w:rStyle w:val="FontStyle376"/>
                <w:rFonts w:ascii="Cambria Math" w:hAnsi="Cambria Math" w:cs="Arial"/>
                <w:sz w:val="24"/>
                <w:szCs w:val="24"/>
                <w:lang w:eastAsia="en-US"/>
              </w:rPr>
              <m:t>4D</m:t>
            </m:r>
          </m:den>
        </m:f>
      </m:oMath>
      <w:r w:rsidR="00BD2491" w:rsidRPr="00AE6740">
        <w:rPr>
          <w:rStyle w:val="FontStyle376"/>
          <w:rFonts w:ascii="Arial" w:hAnsi="Arial" w:cs="Arial"/>
          <w:sz w:val="24"/>
          <w:szCs w:val="24"/>
          <w:lang w:eastAsia="en-US"/>
        </w:rPr>
        <w:tab/>
      </w:r>
      <w:r w:rsidR="00BD2491" w:rsidRPr="00AE6740">
        <w:rPr>
          <w:rStyle w:val="FontStyle376"/>
          <w:rFonts w:ascii="Arial" w:hAnsi="Arial" w:cs="Arial"/>
          <w:sz w:val="24"/>
          <w:szCs w:val="24"/>
          <w:lang w:eastAsia="en-US"/>
        </w:rPr>
        <w:tab/>
      </w:r>
      <w:r w:rsidRPr="00AE6740">
        <w:rPr>
          <w:rStyle w:val="FontStyle376"/>
          <w:rFonts w:ascii="Arial" w:hAnsi="Arial" w:cs="Arial"/>
          <w:sz w:val="24"/>
          <w:szCs w:val="24"/>
          <w:lang w:eastAsia="en-US"/>
        </w:rPr>
        <w:tab/>
      </w:r>
      <w:r w:rsidR="00BD2491" w:rsidRPr="00AE6740">
        <w:rPr>
          <w:rStyle w:val="FontStyle376"/>
          <w:rFonts w:ascii="Arial" w:hAnsi="Arial" w:cs="Arial"/>
          <w:sz w:val="24"/>
          <w:szCs w:val="24"/>
          <w:lang w:eastAsia="en-US"/>
        </w:rPr>
        <w:tab/>
      </w:r>
      <w:r w:rsidR="00BD2491" w:rsidRPr="00AE6740">
        <w:rPr>
          <w:rStyle w:val="FontStyle376"/>
          <w:rFonts w:ascii="Arial" w:hAnsi="Arial" w:cs="Arial"/>
          <w:sz w:val="24"/>
          <w:szCs w:val="24"/>
          <w:lang w:eastAsia="en-US"/>
        </w:rPr>
        <w:tab/>
      </w:r>
      <w:r w:rsidR="00BD2491" w:rsidRPr="00AE6740">
        <w:rPr>
          <w:rStyle w:val="FontStyle376"/>
          <w:rFonts w:ascii="Arial" w:hAnsi="Arial" w:cs="Arial"/>
          <w:sz w:val="24"/>
          <w:szCs w:val="24"/>
          <w:lang w:eastAsia="en-US"/>
        </w:rPr>
        <w:tab/>
      </w:r>
      <w:r w:rsidR="00A97BA7">
        <w:rPr>
          <w:rStyle w:val="FontStyle376"/>
          <w:rFonts w:ascii="Arial" w:hAnsi="Arial" w:cs="Arial"/>
          <w:sz w:val="24"/>
          <w:szCs w:val="24"/>
          <w:lang w:eastAsia="en-US"/>
        </w:rPr>
        <w:tab/>
      </w:r>
      <w:r w:rsidR="00BD2491" w:rsidRPr="00AE6740">
        <w:rPr>
          <w:rStyle w:val="FontStyle376"/>
          <w:rFonts w:ascii="Arial" w:hAnsi="Arial" w:cs="Arial"/>
          <w:sz w:val="24"/>
          <w:szCs w:val="24"/>
          <w:lang w:eastAsia="en-US"/>
        </w:rPr>
        <w:t>(1)</w:t>
      </w:r>
    </w:p>
    <w:p w14:paraId="0162EC35" w14:textId="77777777" w:rsidR="00BD2491" w:rsidRPr="00AE6740" w:rsidRDefault="00BD2491" w:rsidP="002B1606">
      <w:pPr>
        <w:rPr>
          <w:rStyle w:val="FontStyle376"/>
          <w:rFonts w:ascii="Arial" w:hAnsi="Arial" w:cs="Arial"/>
          <w:sz w:val="24"/>
          <w:szCs w:val="24"/>
          <w:lang w:eastAsia="en-US"/>
        </w:rPr>
      </w:pPr>
      <w:r w:rsidRPr="00AE6740">
        <w:rPr>
          <w:rStyle w:val="FontStyle376"/>
          <w:rFonts w:ascii="Arial" w:hAnsi="Arial" w:cs="Arial"/>
          <w:sz w:val="24"/>
          <w:szCs w:val="24"/>
          <w:lang w:eastAsia="en-US"/>
        </w:rPr>
        <w:t>где</w:t>
      </w:r>
    </w:p>
    <w:p w14:paraId="4B0C6407" w14:textId="7EDB9363" w:rsidR="00BD2491" w:rsidRPr="00AE6740" w:rsidRDefault="00BD2491" w:rsidP="002B1606">
      <w:pPr>
        <w:rPr>
          <w:rStyle w:val="FontStyle376"/>
          <w:rFonts w:ascii="Arial" w:hAnsi="Arial" w:cs="Arial"/>
          <w:sz w:val="24"/>
          <w:szCs w:val="24"/>
          <w:lang w:eastAsia="en-US"/>
        </w:rPr>
      </w:pPr>
      <w:r w:rsidRPr="00AE6740">
        <w:rPr>
          <w:rStyle w:val="FontStyle377"/>
          <w:rFonts w:ascii="Arial" w:hAnsi="Arial" w:cs="Arial"/>
          <w:sz w:val="24"/>
          <w:szCs w:val="24"/>
          <w:lang w:val="en-US" w:eastAsia="en-US"/>
        </w:rPr>
        <w:t>a</w:t>
      </w:r>
      <w:r w:rsidRPr="00AE6740">
        <w:rPr>
          <w:rStyle w:val="FontStyle377"/>
          <w:rFonts w:ascii="Arial" w:hAnsi="Arial" w:cs="Arial"/>
          <w:sz w:val="24"/>
          <w:szCs w:val="24"/>
          <w:lang w:eastAsia="en-US"/>
        </w:rPr>
        <w:t xml:space="preserve"> </w:t>
      </w:r>
      <w:r w:rsidR="002B1606" w:rsidRPr="00AE6740">
        <w:rPr>
          <w:rStyle w:val="FontStyle377"/>
          <w:rFonts w:ascii="Arial" w:hAnsi="Arial" w:cs="Arial"/>
          <w:sz w:val="24"/>
          <w:szCs w:val="24"/>
          <w:lang w:eastAsia="en-US"/>
        </w:rPr>
        <w:t xml:space="preserve">- </w:t>
      </w:r>
      <w:r w:rsidRPr="00AE6740">
        <w:rPr>
          <w:rFonts w:cs="Arial"/>
          <w:spacing w:val="2"/>
          <w:shd w:val="clear" w:color="auto" w:fill="FFFFFF"/>
        </w:rPr>
        <w:t>размер призмы преобразователя в направлении контроля, мм;</w:t>
      </w:r>
    </w:p>
    <w:p w14:paraId="356631EB" w14:textId="48B247F5" w:rsidR="00BD2491" w:rsidRPr="00AE6740" w:rsidRDefault="00BD2491" w:rsidP="002B1606">
      <w:pPr>
        <w:rPr>
          <w:rStyle w:val="FontStyle376"/>
          <w:rFonts w:ascii="Arial" w:hAnsi="Arial" w:cs="Arial"/>
          <w:sz w:val="24"/>
          <w:szCs w:val="24"/>
          <w:lang w:eastAsia="en-US"/>
        </w:rPr>
      </w:pPr>
      <w:r w:rsidRPr="00AE6740">
        <w:rPr>
          <w:rStyle w:val="FontStyle377"/>
          <w:rFonts w:ascii="Arial" w:hAnsi="Arial" w:cs="Arial"/>
          <w:sz w:val="24"/>
          <w:szCs w:val="24"/>
          <w:lang w:val="en-US" w:eastAsia="en-US"/>
        </w:rPr>
        <w:t>D</w:t>
      </w:r>
      <w:r w:rsidRPr="00AE6740">
        <w:rPr>
          <w:rStyle w:val="FontStyle377"/>
          <w:rFonts w:ascii="Arial" w:hAnsi="Arial" w:cs="Arial"/>
          <w:sz w:val="24"/>
          <w:szCs w:val="24"/>
          <w:lang w:eastAsia="en-US"/>
        </w:rPr>
        <w:t xml:space="preserve"> </w:t>
      </w:r>
      <w:r w:rsidR="002B1606" w:rsidRPr="00AE6740">
        <w:rPr>
          <w:rStyle w:val="FontStyle377"/>
          <w:rFonts w:ascii="Arial" w:hAnsi="Arial" w:cs="Arial"/>
          <w:sz w:val="24"/>
          <w:szCs w:val="24"/>
          <w:lang w:eastAsia="en-US"/>
        </w:rPr>
        <w:t xml:space="preserve">- </w:t>
      </w:r>
      <w:r w:rsidRPr="00AE6740">
        <w:rPr>
          <w:rStyle w:val="FontStyle376"/>
          <w:rFonts w:ascii="Arial" w:hAnsi="Arial" w:cs="Arial"/>
          <w:sz w:val="24"/>
          <w:szCs w:val="24"/>
          <w:lang w:eastAsia="en-US"/>
        </w:rPr>
        <w:t>диаметр испытуемого объекта, мм.</w:t>
      </w:r>
    </w:p>
    <w:p w14:paraId="2C95CD5A" w14:textId="77777777" w:rsidR="00BD2491" w:rsidRPr="00AE6740" w:rsidRDefault="00BD2491" w:rsidP="002B1606">
      <w:pPr>
        <w:rPr>
          <w:rFonts w:cs="Arial"/>
          <w:spacing w:val="2"/>
          <w:shd w:val="clear" w:color="auto" w:fill="FFFFFF"/>
        </w:rPr>
      </w:pPr>
      <w:r w:rsidRPr="00AE6740">
        <w:rPr>
          <w:rFonts w:cs="Arial"/>
          <w:spacing w:val="2"/>
          <w:shd w:val="clear" w:color="auto" w:fill="FFFFFF"/>
        </w:rPr>
        <w:t xml:space="preserve">Если рассчитанный по </w:t>
      </w:r>
      <w:hyperlink r:id="rId28" w:anchor="bookmark10" w:history="1">
        <w:r w:rsidRPr="00AE6740">
          <w:rPr>
            <w:rStyle w:val="FontStyle376"/>
            <w:rFonts w:ascii="Arial" w:hAnsi="Arial" w:cs="Arial"/>
            <w:sz w:val="24"/>
            <w:szCs w:val="24"/>
            <w:u w:val="single"/>
            <w:lang w:eastAsia="en-US"/>
          </w:rPr>
          <w:t>формуле (1)</w:t>
        </w:r>
      </w:hyperlink>
      <w:r w:rsidRPr="00AE6740">
        <w:rPr>
          <w:rFonts w:cs="Arial"/>
          <w:spacing w:val="2"/>
          <w:shd w:val="clear" w:color="auto" w:fill="FFFFFF"/>
        </w:rPr>
        <w:t xml:space="preserve"> зазор </w:t>
      </w:r>
      <w:r w:rsidRPr="00AE6740">
        <w:rPr>
          <w:rFonts w:cs="Arial"/>
          <w:spacing w:val="2"/>
          <w:shd w:val="clear" w:color="auto" w:fill="FFFFFF"/>
          <w:lang w:val="en-US"/>
        </w:rPr>
        <w:t>g</w:t>
      </w:r>
      <w:r w:rsidRPr="00AE6740">
        <w:rPr>
          <w:rFonts w:cs="Arial"/>
          <w:spacing w:val="2"/>
          <w:shd w:val="clear" w:color="auto" w:fill="FFFFFF"/>
        </w:rPr>
        <w:t xml:space="preserve"> получается более 0,5 мм, призма преобразователя должна быть профилирована по форме контролируемой поверхности, а чувствительность и диапазон развертки контроля должны быть установлены соответствующим образом.</w:t>
      </w:r>
    </w:p>
    <w:p w14:paraId="09F3CC64" w14:textId="77777777" w:rsidR="00BD2491" w:rsidRPr="00AE6740" w:rsidRDefault="00BD2491" w:rsidP="002B1606">
      <w:pPr>
        <w:rPr>
          <w:rFonts w:cs="Arial"/>
        </w:rPr>
      </w:pPr>
      <w:r w:rsidRPr="00AE6740">
        <w:rPr>
          <w:rFonts w:cs="Arial"/>
        </w:rPr>
        <w:t>Для поверхностей сферической или сложной конфигурации формула (1) должна применяться как в направлении длины, так и ширины преобразователей (возможные различия в изгибе и / или размерах преобразователя).</w:t>
      </w:r>
    </w:p>
    <w:p w14:paraId="68F4D1DF" w14:textId="77777777"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7.3.5 Контактные жидкости</w:t>
      </w:r>
    </w:p>
    <w:p w14:paraId="396DE41A" w14:textId="77777777" w:rsidR="00A97BA7" w:rsidRDefault="00BD2491" w:rsidP="002B1606">
      <w:pPr>
        <w:rPr>
          <w:rStyle w:val="FontStyle378"/>
          <w:rFonts w:ascii="Arial" w:hAnsi="Arial" w:cs="Arial"/>
          <w:sz w:val="24"/>
          <w:szCs w:val="24"/>
          <w:lang w:eastAsia="en-US"/>
        </w:rPr>
      </w:pPr>
      <w:r w:rsidRPr="00AE6740">
        <w:rPr>
          <w:rFonts w:cs="Arial"/>
          <w:shd w:val="clear" w:color="auto" w:fill="FFFFFF"/>
        </w:rPr>
        <w:t xml:space="preserve">Контактная жидкость должна соответствовать требованиям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16810</w:t>
      </w:r>
      <w:r w:rsidRPr="00AE6740">
        <w:rPr>
          <w:rFonts w:cs="Arial"/>
          <w:shd w:val="clear" w:color="auto" w:fill="FFFFFF"/>
        </w:rPr>
        <w:t>. Контактная жидкость, используемая при настройке чувствительности и диапазона развертки, должна быть такой же, что и при контроле.</w:t>
      </w:r>
    </w:p>
    <w:p w14:paraId="501D870C" w14:textId="4A805C9E" w:rsidR="00BD2491" w:rsidRPr="00AE6740" w:rsidRDefault="00BD2491" w:rsidP="00C34CBB">
      <w:pPr>
        <w:pStyle w:val="1"/>
        <w:rPr>
          <w:rStyle w:val="FontStyle379"/>
          <w:rFonts w:ascii="Arial" w:hAnsi="Arial" w:cs="Arial"/>
          <w:b/>
          <w:bCs w:val="0"/>
          <w:sz w:val="26"/>
          <w:szCs w:val="22"/>
        </w:rPr>
      </w:pPr>
      <w:bookmarkStart w:id="24" w:name="bookmark12"/>
      <w:bookmarkStart w:id="25" w:name="_Toc36574266"/>
      <w:r w:rsidRPr="00AE6740">
        <w:rPr>
          <w:rStyle w:val="FontStyle379"/>
          <w:rFonts w:ascii="Arial" w:hAnsi="Arial" w:cs="Arial"/>
          <w:b/>
          <w:bCs w:val="0"/>
          <w:sz w:val="26"/>
          <w:szCs w:val="22"/>
        </w:rPr>
        <w:t>8</w:t>
      </w:r>
      <w:bookmarkEnd w:id="24"/>
      <w:r w:rsidRPr="00AE6740">
        <w:rPr>
          <w:rStyle w:val="FontStyle379"/>
          <w:rFonts w:ascii="Arial" w:hAnsi="Arial" w:cs="Arial"/>
          <w:b/>
          <w:bCs w:val="0"/>
          <w:sz w:val="26"/>
          <w:szCs w:val="22"/>
        </w:rPr>
        <w:t xml:space="preserve"> Объем контроля</w:t>
      </w:r>
      <w:bookmarkEnd w:id="25"/>
    </w:p>
    <w:p w14:paraId="17D2B8D8" w14:textId="2A378E7F" w:rsidR="00BD2491" w:rsidRPr="00AE6740" w:rsidRDefault="00BD2491" w:rsidP="002B1606">
      <w:pPr>
        <w:rPr>
          <w:rFonts w:cs="Arial"/>
          <w:shd w:val="clear" w:color="auto" w:fill="FFFFFF"/>
        </w:rPr>
      </w:pPr>
      <w:r w:rsidRPr="00AE6740">
        <w:rPr>
          <w:rFonts w:cs="Arial"/>
          <w:shd w:val="clear" w:color="auto" w:fill="FFFFFF"/>
        </w:rPr>
        <w:t xml:space="preserve">Объем контроля (см. </w:t>
      </w:r>
      <w:r w:rsidRPr="00AE6740">
        <w:rPr>
          <w:rStyle w:val="FontStyle376"/>
          <w:rFonts w:ascii="Arial" w:hAnsi="Arial" w:cs="Arial"/>
          <w:sz w:val="24"/>
          <w:szCs w:val="24"/>
          <w:lang w:eastAsia="en-US"/>
        </w:rPr>
        <w:t>Рисунок 2</w:t>
      </w:r>
      <w:r w:rsidRPr="00AE6740">
        <w:rPr>
          <w:rFonts w:cs="Arial"/>
          <w:shd w:val="clear" w:color="auto" w:fill="FFFFFF"/>
        </w:rPr>
        <w:t>) определяется как зона, которая включает в себя сварной шов и основной металл и ширину зоны термического влияния с каждой стороны от сварного шва или не менее 10 мм если ширина зоны термического влияния неизвестна.</w:t>
      </w:r>
    </w:p>
    <w:p w14:paraId="0A09F603" w14:textId="77777777" w:rsidR="00BD2491" w:rsidRPr="00AE6740" w:rsidRDefault="00BD2491" w:rsidP="002B1606">
      <w:pPr>
        <w:rPr>
          <w:rFonts w:cs="Arial"/>
          <w:shd w:val="clear" w:color="auto" w:fill="FFFFFF"/>
        </w:rPr>
      </w:pPr>
      <w:r w:rsidRPr="00AE6740">
        <w:rPr>
          <w:rFonts w:cs="Arial"/>
          <w:shd w:val="clear" w:color="auto" w:fill="FFFFFF"/>
        </w:rPr>
        <w:t xml:space="preserve">Сканированию подлежит весь объем контроля. Если отдельные части этого объема не могут быть проконтролированы хотя бы в одном направлении, или если углы отражения от противоположной поверхности не соответствуют требованиям 7.3.2, должны быть согласованы альтернативные или дополнительные методы ультразвукового контроля, либо другие методы неразрушающего контроля. В </w:t>
      </w:r>
      <w:r w:rsidRPr="00AE6740">
        <w:rPr>
          <w:rFonts w:cs="Arial"/>
          <w:shd w:val="clear" w:color="auto" w:fill="FFFFFF"/>
        </w:rPr>
        <w:lastRenderedPageBreak/>
        <w:t>некоторых случаях может потребоваться удаление валика усиления сварного соединения.</w:t>
      </w:r>
    </w:p>
    <w:p w14:paraId="41B002DB" w14:textId="6E7242F9" w:rsidR="00A97BA7" w:rsidRDefault="00BD2491" w:rsidP="002B1606">
      <w:pPr>
        <w:rPr>
          <w:rStyle w:val="FontStyle379"/>
          <w:rFonts w:ascii="Arial" w:hAnsi="Arial" w:cs="Arial"/>
          <w:lang w:eastAsia="en-US"/>
        </w:rPr>
      </w:pPr>
      <w:r w:rsidRPr="00AE6740">
        <w:rPr>
          <w:rFonts w:cs="Arial"/>
          <w:shd w:val="clear" w:color="auto" w:fill="FFFFFF"/>
        </w:rPr>
        <w:t xml:space="preserve">В качестве дополнительных способов контроля может использоваться контроль с помощью наклонных раздельно-совмещенных преобразователей, преобразователей поверхностных волн, другие ультразвуковые методы или другие пригодные методы неразрушающего контроля, например, капиллярный, магнитопорошковый, радиографический. При выборе дополнительных или альтернативных методов контроля обязательно следует принимать во внимание тип сварного соединения и вероятную ориентацию </w:t>
      </w:r>
      <w:proofErr w:type="spellStart"/>
      <w:r w:rsidR="0083410F">
        <w:rPr>
          <w:rFonts w:cs="Arial"/>
          <w:shd w:val="clear" w:color="auto" w:fill="FFFFFF"/>
        </w:rPr>
        <w:t>несплошностей</w:t>
      </w:r>
      <w:proofErr w:type="spellEnd"/>
      <w:r w:rsidRPr="00AE6740">
        <w:rPr>
          <w:rFonts w:cs="Arial"/>
          <w:shd w:val="clear" w:color="auto" w:fill="FFFFFF"/>
        </w:rPr>
        <w:t>, которые нужно выявить.</w:t>
      </w:r>
    </w:p>
    <w:p w14:paraId="04984DFA" w14:textId="47D496F5" w:rsidR="00BD2491" w:rsidRPr="00AE6740" w:rsidRDefault="00BD2491" w:rsidP="00A97BA7">
      <w:pPr>
        <w:pStyle w:val="1"/>
        <w:rPr>
          <w:rStyle w:val="FontStyle379"/>
          <w:rFonts w:ascii="Arial" w:hAnsi="Arial" w:cs="Arial"/>
          <w:b/>
          <w:bCs w:val="0"/>
          <w:sz w:val="26"/>
          <w:szCs w:val="22"/>
        </w:rPr>
      </w:pPr>
      <w:bookmarkStart w:id="26" w:name="bookmark13"/>
      <w:bookmarkStart w:id="27" w:name="_Toc36574267"/>
      <w:r w:rsidRPr="00AE6740">
        <w:rPr>
          <w:rStyle w:val="FontStyle379"/>
          <w:rFonts w:ascii="Arial" w:hAnsi="Arial" w:cs="Arial"/>
          <w:b/>
          <w:bCs w:val="0"/>
          <w:sz w:val="26"/>
          <w:szCs w:val="22"/>
        </w:rPr>
        <w:t>9</w:t>
      </w:r>
      <w:bookmarkEnd w:id="26"/>
      <w:r w:rsidRPr="00AE6740">
        <w:rPr>
          <w:rStyle w:val="FontStyle379"/>
          <w:rFonts w:ascii="Arial" w:hAnsi="Arial" w:cs="Arial"/>
          <w:b/>
          <w:bCs w:val="0"/>
          <w:sz w:val="26"/>
          <w:szCs w:val="22"/>
        </w:rPr>
        <w:t xml:space="preserve"> Подготовка поверхности к контролю</w:t>
      </w:r>
      <w:bookmarkEnd w:id="27"/>
    </w:p>
    <w:p w14:paraId="61F41DAD" w14:textId="49882730" w:rsidR="00BD2491" w:rsidRPr="00AE6740" w:rsidRDefault="00BD2491" w:rsidP="002B1606">
      <w:pPr>
        <w:rPr>
          <w:rFonts w:cs="Arial"/>
          <w:spacing w:val="2"/>
          <w:shd w:val="clear" w:color="auto" w:fill="FFFFFF"/>
        </w:rPr>
      </w:pPr>
      <w:r w:rsidRPr="00AE6740">
        <w:rPr>
          <w:rFonts w:cs="Arial"/>
          <w:spacing w:val="2"/>
          <w:shd w:val="clear" w:color="auto" w:fill="FFFFFF"/>
        </w:rPr>
        <w:t xml:space="preserve">Ширина зоны сканирования должна быть достаточной для проведения указанного объема контроля (см. </w:t>
      </w:r>
      <w:r w:rsidRPr="00AE6740">
        <w:rPr>
          <w:rStyle w:val="FontStyle376"/>
          <w:rFonts w:ascii="Arial" w:hAnsi="Arial" w:cs="Arial"/>
          <w:sz w:val="24"/>
          <w:szCs w:val="24"/>
          <w:lang w:eastAsia="en-US"/>
        </w:rPr>
        <w:t>Рисунок 2</w:t>
      </w:r>
      <w:r w:rsidRPr="00AE6740">
        <w:rPr>
          <w:rFonts w:cs="Arial"/>
          <w:spacing w:val="2"/>
          <w:shd w:val="clear" w:color="auto" w:fill="FFFFFF"/>
        </w:rPr>
        <w:t>). В качестве альтернативы ширина поверхности сканирования может быть уменьшена, если проведение контроля указного объема может быть достигнуто путем сканирования с верхней и нижней поверхностей сварного соединения.</w:t>
      </w:r>
    </w:p>
    <w:p w14:paraId="6D2355FA" w14:textId="77777777" w:rsidR="00BD2491" w:rsidRPr="00AE6740" w:rsidRDefault="00BD2491" w:rsidP="002B1606">
      <w:pPr>
        <w:rPr>
          <w:rStyle w:val="FontStyle379"/>
          <w:rFonts w:ascii="Arial" w:hAnsi="Arial" w:cs="Arial"/>
          <w:lang w:eastAsia="en-US"/>
        </w:rPr>
      </w:pPr>
      <w:r w:rsidRPr="00AE6740">
        <w:rPr>
          <w:rFonts w:cs="Arial"/>
          <w:spacing w:val="2"/>
          <w:shd w:val="clear" w:color="auto" w:fill="FFFFFF"/>
        </w:rPr>
        <w:t>Поверхность сканирования должна быть ровной и не иметь загрязнений, которые могут негативно повлиять на акустический контакт (например, ржавчина, рыхлая окалина, брызги металла, зарубки, бороздки). Зазор между поверхностью и преобразователем в результате волнистости изделия не должен быть более 0,5 мм. При необходимости, следует профилировать преобразователь по кривизне поверхности. Допускаются локальные нарушения формы поверхности, например, вдоль кромки шва, которые приводят к увеличению зазора до 1 мм, при условии использования при контроле с данной стороны сварного соединения как минимум одного дополнительного угла ввода. Это дополнительное сканирование необходимо, чтобы компенсировать уменьшение проконтролированного объема из-за зазора такого размера.</w:t>
      </w:r>
    </w:p>
    <w:p w14:paraId="7982BA00" w14:textId="77777777" w:rsidR="00A97BA7" w:rsidRDefault="00BD2491" w:rsidP="002B1606">
      <w:pPr>
        <w:rPr>
          <w:rStyle w:val="FontStyle379"/>
          <w:rFonts w:ascii="Arial" w:hAnsi="Arial" w:cs="Arial"/>
          <w:lang w:eastAsia="en-US"/>
        </w:rPr>
      </w:pPr>
      <w:r w:rsidRPr="00AE6740">
        <w:rPr>
          <w:rFonts w:cs="Arial"/>
          <w:spacing w:val="2"/>
          <w:shd w:val="clear" w:color="auto" w:fill="FFFFFF"/>
        </w:rPr>
        <w:t>Поверхность сканирования и поверхность, от которой происходит отражение ультразвукового пучка, должны быть такими, чтобы не нарушались акустический контакт и условия отражения.</w:t>
      </w:r>
      <w:r w:rsidRPr="00AE6740">
        <w:rPr>
          <w:rStyle w:val="FontStyle379"/>
          <w:rFonts w:ascii="Arial" w:hAnsi="Arial" w:cs="Arial"/>
          <w:lang w:eastAsia="en-US"/>
        </w:rPr>
        <w:t xml:space="preserve"> </w:t>
      </w:r>
    </w:p>
    <w:p w14:paraId="113F5AE4" w14:textId="768C2560" w:rsidR="00BD2491" w:rsidRPr="00AE6740" w:rsidRDefault="00BD2491" w:rsidP="00C34CBB">
      <w:pPr>
        <w:pStyle w:val="1"/>
        <w:rPr>
          <w:rStyle w:val="FontStyle379"/>
          <w:rFonts w:ascii="Arial" w:hAnsi="Arial" w:cs="Arial"/>
          <w:b/>
          <w:bCs w:val="0"/>
          <w:sz w:val="26"/>
          <w:szCs w:val="22"/>
        </w:rPr>
      </w:pPr>
      <w:bookmarkStart w:id="28" w:name="_Toc36574268"/>
      <w:r w:rsidRPr="00AE6740">
        <w:rPr>
          <w:rStyle w:val="FontStyle379"/>
          <w:rFonts w:ascii="Arial" w:hAnsi="Arial" w:cs="Arial"/>
          <w:b/>
          <w:bCs w:val="0"/>
          <w:sz w:val="26"/>
          <w:szCs w:val="22"/>
        </w:rPr>
        <w:t>10 Контроль основного металла</w:t>
      </w:r>
      <w:bookmarkEnd w:id="28"/>
    </w:p>
    <w:p w14:paraId="468E8C08" w14:textId="40CF0B55" w:rsidR="00BD2491" w:rsidRPr="00AE6740" w:rsidRDefault="00BD2491" w:rsidP="002B1606">
      <w:pPr>
        <w:rPr>
          <w:rFonts w:cs="Arial"/>
          <w:spacing w:val="2"/>
          <w:shd w:val="clear" w:color="auto" w:fill="FFFFFF"/>
        </w:rPr>
      </w:pPr>
      <w:r w:rsidRPr="00AE6740">
        <w:rPr>
          <w:rFonts w:cs="Arial"/>
          <w:spacing w:val="2"/>
          <w:shd w:val="clear" w:color="auto" w:fill="FFFFFF"/>
        </w:rPr>
        <w:t xml:space="preserve">Основной металл в зоне сканирования (см. </w:t>
      </w:r>
      <w:r w:rsidRPr="00AE6740">
        <w:rPr>
          <w:rStyle w:val="FontStyle376"/>
          <w:rFonts w:ascii="Arial" w:hAnsi="Arial" w:cs="Arial"/>
          <w:sz w:val="24"/>
          <w:szCs w:val="24"/>
          <w:u w:val="single"/>
          <w:lang w:eastAsia="en-US"/>
        </w:rPr>
        <w:t>Рисунок 2</w:t>
      </w:r>
      <w:r w:rsidRPr="00AE6740">
        <w:rPr>
          <w:rFonts w:cs="Arial"/>
          <w:spacing w:val="2"/>
          <w:shd w:val="clear" w:color="auto" w:fill="FFFFFF"/>
        </w:rPr>
        <w:t xml:space="preserve">) должен быть проконтролирован прямым преобразователем перед сваркой или после нее (например, предварительный контроль в течение технологического процесса), для подтверждения того, что наличие </w:t>
      </w:r>
      <w:proofErr w:type="spellStart"/>
      <w:r w:rsidR="0083410F">
        <w:rPr>
          <w:rFonts w:cs="Arial"/>
          <w:spacing w:val="2"/>
          <w:shd w:val="clear" w:color="auto" w:fill="FFFFFF"/>
        </w:rPr>
        <w:t>несплошностей</w:t>
      </w:r>
      <w:proofErr w:type="spellEnd"/>
      <w:r w:rsidRPr="00AE6740">
        <w:rPr>
          <w:rFonts w:cs="Arial"/>
          <w:spacing w:val="2"/>
          <w:shd w:val="clear" w:color="auto" w:fill="FFFFFF"/>
        </w:rPr>
        <w:t xml:space="preserve"> или высокое затухание не помешают проведению контроля сварного соединения наклонным преобразователем.</w:t>
      </w:r>
    </w:p>
    <w:p w14:paraId="659EF961" w14:textId="34690E5E" w:rsidR="00BD2491" w:rsidRPr="00AE6740" w:rsidRDefault="00BD2491" w:rsidP="002B1606">
      <w:pPr>
        <w:rPr>
          <w:rStyle w:val="FontStyle379"/>
          <w:rFonts w:ascii="Arial" w:hAnsi="Arial" w:cs="Arial"/>
          <w:lang w:eastAsia="en-US"/>
        </w:rPr>
      </w:pPr>
      <w:r w:rsidRPr="00AE6740">
        <w:rPr>
          <w:rFonts w:cs="Arial"/>
          <w:spacing w:val="2"/>
          <w:shd w:val="clear" w:color="auto" w:fill="FFFFFF"/>
        </w:rPr>
        <w:t xml:space="preserve">При обнаружении </w:t>
      </w:r>
      <w:proofErr w:type="spellStart"/>
      <w:r w:rsidR="0083410F">
        <w:rPr>
          <w:rFonts w:cs="Arial"/>
          <w:spacing w:val="2"/>
          <w:shd w:val="clear" w:color="auto" w:fill="FFFFFF"/>
        </w:rPr>
        <w:t>несплошностей</w:t>
      </w:r>
      <w:proofErr w:type="spellEnd"/>
      <w:r w:rsidRPr="00AE6740">
        <w:rPr>
          <w:rFonts w:cs="Arial"/>
          <w:spacing w:val="2"/>
          <w:shd w:val="clear" w:color="auto" w:fill="FFFFFF"/>
        </w:rPr>
        <w:t>, следует оценить их влияние при контроле наклонным преобразователем с выбранным углом ввода и, если необходимо, изменить соответствующим образом технологию контроля. Если при ультразвуковом контроле значительно снижается необходимый объем контроля, следует рассмотреть возможность использования другого метода контроля (например, радиографического).</w:t>
      </w:r>
    </w:p>
    <w:p w14:paraId="1ED1DC5A" w14:textId="77777777" w:rsidR="00BD2491" w:rsidRPr="00AE6740" w:rsidRDefault="00BD2491" w:rsidP="00BD2491">
      <w:pPr>
        <w:pStyle w:val="Style49"/>
        <w:widowControl/>
        <w:ind w:firstLine="720"/>
        <w:jc w:val="both"/>
        <w:rPr>
          <w:rStyle w:val="FontStyle358"/>
          <w:rFonts w:ascii="Arial" w:hAnsi="Arial" w:cs="Arial"/>
          <w:sz w:val="24"/>
          <w:szCs w:val="24"/>
        </w:rPr>
      </w:pPr>
      <w:bookmarkStart w:id="29" w:name="bookmark14"/>
      <w:bookmarkEnd w:id="29"/>
    </w:p>
    <w:tbl>
      <w:tblPr>
        <w:tblStyle w:val="afa"/>
        <w:tblW w:w="0" w:type="auto"/>
        <w:tblLook w:val="04A0" w:firstRow="1" w:lastRow="0" w:firstColumn="1" w:lastColumn="0" w:noHBand="0" w:noVBand="1"/>
      </w:tblPr>
      <w:tblGrid>
        <w:gridCol w:w="9628"/>
      </w:tblGrid>
      <w:tr w:rsidR="00BD2491" w:rsidRPr="00AE6740" w14:paraId="0A0D4901" w14:textId="77777777" w:rsidTr="00BD2491">
        <w:tc>
          <w:tcPr>
            <w:tcW w:w="9628" w:type="dxa"/>
          </w:tcPr>
          <w:p w14:paraId="58B099E8" w14:textId="0A3F6363" w:rsidR="00BD2491" w:rsidRPr="00AE6740" w:rsidRDefault="00BD2491" w:rsidP="00BD2491">
            <w:pPr>
              <w:pStyle w:val="Style8"/>
              <w:widowControl/>
              <w:jc w:val="both"/>
              <w:rPr>
                <w:rStyle w:val="FontStyle379"/>
                <w:rFonts w:ascii="Arial" w:hAnsi="Arial" w:cs="Arial"/>
              </w:rPr>
            </w:pPr>
            <w:r w:rsidRPr="00AE6740">
              <w:rPr>
                <w:rFonts w:ascii="Arial" w:hAnsi="Arial" w:cs="Arial"/>
                <w:noProof/>
              </w:rPr>
              <w:lastRenderedPageBreak/>
              <w:drawing>
                <wp:inline distT="0" distB="0" distL="0" distR="0" wp14:anchorId="3CD47221" wp14:editId="3D2B396D">
                  <wp:extent cx="5943600" cy="3990975"/>
                  <wp:effectExtent l="0" t="0" r="0" b="952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990975"/>
                          </a:xfrm>
                          <a:prstGeom prst="rect">
                            <a:avLst/>
                          </a:prstGeom>
                          <a:noFill/>
                          <a:ln>
                            <a:noFill/>
                          </a:ln>
                        </pic:spPr>
                      </pic:pic>
                    </a:graphicData>
                  </a:graphic>
                </wp:inline>
              </w:drawing>
            </w:r>
          </w:p>
        </w:tc>
      </w:tr>
      <w:tr w:rsidR="00BD2491" w:rsidRPr="00AE6740" w14:paraId="00615B4B" w14:textId="77777777" w:rsidTr="00BD2491">
        <w:tc>
          <w:tcPr>
            <w:tcW w:w="9628" w:type="dxa"/>
          </w:tcPr>
          <w:p w14:paraId="771B506E" w14:textId="77777777" w:rsidR="00BD2491" w:rsidRPr="00AE6740" w:rsidRDefault="00BD2491" w:rsidP="002B1606">
            <w:pPr>
              <w:rPr>
                <w:rStyle w:val="FontStyle358"/>
                <w:rFonts w:ascii="Arial" w:hAnsi="Arial" w:cs="Arial"/>
                <w:sz w:val="24"/>
                <w:szCs w:val="24"/>
                <w:lang w:eastAsia="en-US"/>
              </w:rPr>
            </w:pPr>
            <w:r w:rsidRPr="00AE6740">
              <w:rPr>
                <w:rStyle w:val="FontStyle358"/>
                <w:rFonts w:ascii="Arial" w:hAnsi="Arial" w:cs="Arial"/>
                <w:sz w:val="24"/>
                <w:szCs w:val="24"/>
                <w:lang w:eastAsia="en-US"/>
              </w:rPr>
              <w:t>Условные обозначения</w:t>
            </w:r>
          </w:p>
          <w:p w14:paraId="6DE98439" w14:textId="77777777" w:rsidR="00BD2491" w:rsidRPr="00AE6740" w:rsidRDefault="00BD2491" w:rsidP="002B1606">
            <w:pPr>
              <w:rPr>
                <w:rStyle w:val="FontStyle363"/>
                <w:rFonts w:ascii="Arial" w:hAnsi="Arial" w:cs="Arial"/>
                <w:sz w:val="24"/>
                <w:szCs w:val="24"/>
              </w:rPr>
            </w:pPr>
            <w:r w:rsidRPr="00AE6740">
              <w:rPr>
                <w:rStyle w:val="FontStyle363"/>
                <w:rFonts w:ascii="Arial" w:hAnsi="Arial" w:cs="Arial"/>
                <w:sz w:val="24"/>
                <w:szCs w:val="24"/>
                <w:lang w:eastAsia="en-US"/>
              </w:rPr>
              <w:t>1 положение 1, с учетом ширины зоны термического влияния</w:t>
            </w:r>
          </w:p>
          <w:p w14:paraId="32825DA4" w14:textId="77777777" w:rsidR="00BD2491" w:rsidRPr="00AE6740" w:rsidRDefault="00BD2491" w:rsidP="002B1606">
            <w:pPr>
              <w:rPr>
                <w:rStyle w:val="FontStyle363"/>
                <w:rFonts w:ascii="Arial" w:hAnsi="Arial" w:cs="Arial"/>
                <w:sz w:val="24"/>
                <w:szCs w:val="24"/>
                <w:lang w:eastAsia="en-US"/>
              </w:rPr>
            </w:pPr>
            <w:r w:rsidRPr="00AE6740">
              <w:rPr>
                <w:rStyle w:val="FontStyle363"/>
                <w:rFonts w:ascii="Arial" w:hAnsi="Arial" w:cs="Arial"/>
                <w:sz w:val="24"/>
                <w:szCs w:val="24"/>
                <w:lang w:eastAsia="en-US"/>
              </w:rPr>
              <w:t>2 положение 2</w:t>
            </w:r>
          </w:p>
          <w:p w14:paraId="4E4F3BD0" w14:textId="77777777" w:rsidR="00BD2491" w:rsidRPr="00AE6740" w:rsidRDefault="00BD2491" w:rsidP="002B1606">
            <w:pPr>
              <w:rPr>
                <w:rStyle w:val="FontStyle363"/>
                <w:rFonts w:ascii="Arial" w:hAnsi="Arial" w:cs="Arial"/>
                <w:sz w:val="24"/>
                <w:szCs w:val="24"/>
                <w:lang w:eastAsia="en-US"/>
              </w:rPr>
            </w:pPr>
            <w:r w:rsidRPr="00AE6740">
              <w:rPr>
                <w:rStyle w:val="FontStyle363"/>
                <w:rFonts w:ascii="Arial" w:hAnsi="Arial" w:cs="Arial"/>
                <w:sz w:val="24"/>
                <w:szCs w:val="24"/>
                <w:lang w:eastAsia="en-US"/>
              </w:rPr>
              <w:t>3 положение 3</w:t>
            </w:r>
          </w:p>
          <w:p w14:paraId="50B66F3B" w14:textId="77777777" w:rsidR="00BD2491" w:rsidRPr="00AE6740" w:rsidRDefault="00BD2491" w:rsidP="002B1606">
            <w:pPr>
              <w:rPr>
                <w:rStyle w:val="FontStyle363"/>
                <w:rFonts w:ascii="Arial" w:hAnsi="Arial" w:cs="Arial"/>
                <w:sz w:val="24"/>
                <w:szCs w:val="24"/>
                <w:lang w:eastAsia="en-US"/>
              </w:rPr>
            </w:pPr>
            <w:r w:rsidRPr="00AE6740">
              <w:rPr>
                <w:rStyle w:val="FontStyle363"/>
                <w:rFonts w:ascii="Arial" w:hAnsi="Arial" w:cs="Arial"/>
                <w:sz w:val="24"/>
                <w:szCs w:val="24"/>
                <w:lang w:eastAsia="en-US"/>
              </w:rPr>
              <w:t>4 зона термического влияния</w:t>
            </w:r>
          </w:p>
          <w:p w14:paraId="01D60E04" w14:textId="77777777" w:rsidR="00BD2491" w:rsidRPr="00AE6740" w:rsidRDefault="00BD2491" w:rsidP="002B1606">
            <w:pPr>
              <w:rPr>
                <w:rStyle w:val="FontStyle363"/>
                <w:rFonts w:ascii="Arial" w:hAnsi="Arial" w:cs="Arial"/>
                <w:sz w:val="24"/>
                <w:szCs w:val="24"/>
                <w:lang w:eastAsia="en-US"/>
              </w:rPr>
            </w:pPr>
            <w:r w:rsidRPr="00AE6740">
              <w:rPr>
                <w:rStyle w:val="FontStyle363"/>
                <w:rFonts w:ascii="Arial" w:hAnsi="Arial" w:cs="Arial"/>
                <w:sz w:val="24"/>
                <w:szCs w:val="24"/>
                <w:vertAlign w:val="superscript"/>
                <w:lang w:val="en-US" w:eastAsia="en-US"/>
              </w:rPr>
              <w:t>a</w:t>
            </w:r>
            <w:r w:rsidRPr="00AE6740">
              <w:rPr>
                <w:rStyle w:val="FontStyle363"/>
                <w:rFonts w:ascii="Arial" w:hAnsi="Arial" w:cs="Arial"/>
                <w:sz w:val="24"/>
                <w:szCs w:val="24"/>
                <w:lang w:eastAsia="en-US"/>
              </w:rPr>
              <w:t xml:space="preserve"> ширина зон контроля.</w:t>
            </w:r>
          </w:p>
          <w:p w14:paraId="0BE4724B" w14:textId="77777777" w:rsidR="00BD2491" w:rsidRPr="00AE6740" w:rsidRDefault="00BD2491" w:rsidP="002B1606">
            <w:pPr>
              <w:rPr>
                <w:rStyle w:val="FontStyle363"/>
                <w:rFonts w:ascii="Arial" w:hAnsi="Arial" w:cs="Arial"/>
                <w:sz w:val="24"/>
                <w:szCs w:val="24"/>
                <w:lang w:eastAsia="en-US"/>
              </w:rPr>
            </w:pPr>
            <w:r w:rsidRPr="00AE6740">
              <w:rPr>
                <w:rStyle w:val="FontStyle363"/>
                <w:rFonts w:ascii="Arial" w:hAnsi="Arial" w:cs="Arial"/>
                <w:sz w:val="24"/>
                <w:szCs w:val="24"/>
                <w:vertAlign w:val="superscript"/>
                <w:lang w:val="en-US" w:eastAsia="en-US"/>
              </w:rPr>
              <w:t>b</w:t>
            </w:r>
            <w:r w:rsidRPr="00AE6740">
              <w:rPr>
                <w:rStyle w:val="FontStyle363"/>
                <w:rFonts w:ascii="Arial" w:hAnsi="Arial" w:cs="Arial"/>
                <w:sz w:val="24"/>
                <w:szCs w:val="24"/>
                <w:lang w:eastAsia="en-US"/>
              </w:rPr>
              <w:t xml:space="preserve"> ширина зоны сканирования, не включая ширину сварного шва из за наличия усиления сварного шва.</w:t>
            </w:r>
          </w:p>
          <w:p w14:paraId="3AB6582C" w14:textId="77777777" w:rsidR="00BD2491" w:rsidRPr="00AE6740" w:rsidRDefault="00BD2491" w:rsidP="00BD2491">
            <w:pPr>
              <w:pStyle w:val="Style8"/>
              <w:widowControl/>
              <w:jc w:val="both"/>
              <w:rPr>
                <w:rStyle w:val="FontStyle379"/>
                <w:rFonts w:ascii="Arial" w:hAnsi="Arial" w:cs="Arial"/>
              </w:rPr>
            </w:pPr>
          </w:p>
        </w:tc>
      </w:tr>
      <w:tr w:rsidR="00BD2491" w:rsidRPr="00AE6740" w14:paraId="0F822BC2" w14:textId="77777777" w:rsidTr="00BD2491">
        <w:tc>
          <w:tcPr>
            <w:tcW w:w="9628" w:type="dxa"/>
          </w:tcPr>
          <w:p w14:paraId="23977E70" w14:textId="19E5FC7E" w:rsidR="00BD2491" w:rsidRPr="00AE6740" w:rsidRDefault="00BD2491" w:rsidP="00BD2491">
            <w:pPr>
              <w:pStyle w:val="Style16"/>
              <w:widowControl/>
              <w:jc w:val="center"/>
              <w:rPr>
                <w:rFonts w:ascii="Arial" w:hAnsi="Arial" w:cs="Arial"/>
                <w:spacing w:val="2"/>
                <w:shd w:val="clear" w:color="auto" w:fill="FFFFFF"/>
              </w:rPr>
            </w:pPr>
            <w:r w:rsidRPr="00AE6740">
              <w:rPr>
                <w:rStyle w:val="FontStyle378"/>
                <w:rFonts w:ascii="Arial" w:hAnsi="Arial" w:cs="Arial"/>
                <w:sz w:val="24"/>
                <w:szCs w:val="24"/>
                <w:lang w:eastAsia="en-US"/>
              </w:rPr>
              <w:t xml:space="preserve">Рисунок 2 </w:t>
            </w:r>
            <w:r w:rsidR="00C55385" w:rsidRPr="00AE6740">
              <w:rPr>
                <w:rStyle w:val="FontStyle378"/>
                <w:rFonts w:ascii="Arial" w:hAnsi="Arial" w:cs="Arial"/>
                <w:sz w:val="24"/>
                <w:szCs w:val="24"/>
                <w:lang w:eastAsia="en-US"/>
              </w:rPr>
              <w:t>–</w:t>
            </w:r>
            <w:r w:rsidRPr="00AE6740">
              <w:rPr>
                <w:rStyle w:val="FontStyle378"/>
                <w:rFonts w:ascii="Arial" w:hAnsi="Arial" w:cs="Arial"/>
                <w:sz w:val="24"/>
                <w:szCs w:val="24"/>
                <w:lang w:eastAsia="en-US"/>
              </w:rPr>
              <w:t xml:space="preserve"> </w:t>
            </w:r>
            <w:r w:rsidRPr="00AE6740">
              <w:rPr>
                <w:rFonts w:ascii="Arial" w:hAnsi="Arial" w:cs="Arial"/>
                <w:b/>
                <w:spacing w:val="2"/>
                <w:shd w:val="clear" w:color="auto" w:fill="FFFFFF"/>
              </w:rPr>
              <w:t xml:space="preserve">Пример сканирования при контроле на наличие продольных </w:t>
            </w:r>
            <w:proofErr w:type="spellStart"/>
            <w:r w:rsidR="0083410F">
              <w:rPr>
                <w:rFonts w:ascii="Arial" w:hAnsi="Arial" w:cs="Arial"/>
                <w:b/>
                <w:spacing w:val="2"/>
                <w:shd w:val="clear" w:color="auto" w:fill="FFFFFF"/>
              </w:rPr>
              <w:t>несплошностей</w:t>
            </w:r>
            <w:proofErr w:type="spellEnd"/>
          </w:p>
          <w:p w14:paraId="31F7EE6A" w14:textId="77777777" w:rsidR="00BD2491" w:rsidRPr="00AE6740" w:rsidRDefault="00BD2491" w:rsidP="00BD2491">
            <w:pPr>
              <w:pStyle w:val="Style8"/>
              <w:widowControl/>
              <w:jc w:val="both"/>
              <w:rPr>
                <w:rStyle w:val="FontStyle379"/>
                <w:rFonts w:ascii="Arial" w:hAnsi="Arial" w:cs="Arial"/>
              </w:rPr>
            </w:pPr>
          </w:p>
        </w:tc>
      </w:tr>
    </w:tbl>
    <w:p w14:paraId="23503909" w14:textId="77777777" w:rsidR="00440A54" w:rsidRPr="00AE6740" w:rsidRDefault="00440A54" w:rsidP="00BD2491">
      <w:pPr>
        <w:pStyle w:val="Style8"/>
        <w:widowControl/>
        <w:jc w:val="both"/>
        <w:rPr>
          <w:rStyle w:val="FontStyle379"/>
          <w:rFonts w:ascii="Arial" w:hAnsi="Arial" w:cs="Arial"/>
        </w:rPr>
      </w:pPr>
    </w:p>
    <w:p w14:paraId="7DBB9CBE" w14:textId="77777777" w:rsidR="00BD2491" w:rsidRPr="00AE6740" w:rsidRDefault="00BD2491" w:rsidP="00C34CBB">
      <w:pPr>
        <w:pStyle w:val="1"/>
        <w:rPr>
          <w:rStyle w:val="FontStyle379"/>
          <w:rFonts w:ascii="Arial" w:hAnsi="Arial" w:cs="Arial"/>
          <w:b/>
          <w:bCs w:val="0"/>
          <w:sz w:val="26"/>
          <w:szCs w:val="22"/>
        </w:rPr>
      </w:pPr>
      <w:bookmarkStart w:id="30" w:name="_Toc36574269"/>
      <w:r w:rsidRPr="00AE6740">
        <w:rPr>
          <w:rStyle w:val="FontStyle379"/>
          <w:rFonts w:ascii="Arial" w:hAnsi="Arial" w:cs="Arial"/>
          <w:b/>
          <w:bCs w:val="0"/>
          <w:sz w:val="26"/>
          <w:szCs w:val="22"/>
        </w:rPr>
        <w:t>11 Диапазон и чувствительность</w:t>
      </w:r>
      <w:bookmarkEnd w:id="30"/>
      <w:r w:rsidRPr="00AE6740">
        <w:rPr>
          <w:rStyle w:val="FontStyle379"/>
          <w:rFonts w:ascii="Arial" w:hAnsi="Arial" w:cs="Arial"/>
          <w:b/>
          <w:bCs w:val="0"/>
          <w:sz w:val="26"/>
          <w:szCs w:val="22"/>
        </w:rPr>
        <w:t xml:space="preserve"> </w:t>
      </w:r>
    </w:p>
    <w:p w14:paraId="21792993" w14:textId="77777777" w:rsidR="00BD2491" w:rsidRPr="00AE6740" w:rsidRDefault="00BD2491" w:rsidP="002B1606">
      <w:pPr>
        <w:pStyle w:val="2"/>
        <w:rPr>
          <w:rStyle w:val="FontStyle379"/>
          <w:rFonts w:ascii="Arial" w:hAnsi="Arial" w:cs="Arial"/>
          <w:b/>
          <w:bCs w:val="0"/>
          <w:sz w:val="26"/>
          <w:szCs w:val="22"/>
        </w:rPr>
      </w:pPr>
      <w:bookmarkStart w:id="31" w:name="_Toc36574270"/>
      <w:r w:rsidRPr="00AE6740">
        <w:rPr>
          <w:rStyle w:val="FontStyle379"/>
          <w:rFonts w:ascii="Arial" w:hAnsi="Arial" w:cs="Arial"/>
          <w:b/>
          <w:bCs w:val="0"/>
          <w:sz w:val="26"/>
          <w:szCs w:val="22"/>
        </w:rPr>
        <w:t>11.1 Общие положения</w:t>
      </w:r>
      <w:bookmarkEnd w:id="31"/>
    </w:p>
    <w:p w14:paraId="403CAC51" w14:textId="77777777" w:rsidR="00BD2491" w:rsidRPr="00AE6740" w:rsidRDefault="00BD2491" w:rsidP="002B1606">
      <w:pPr>
        <w:rPr>
          <w:rFonts w:cs="Arial"/>
          <w:shd w:val="clear" w:color="auto" w:fill="FFFFFF"/>
        </w:rPr>
      </w:pPr>
      <w:r w:rsidRPr="00AE6740">
        <w:rPr>
          <w:rFonts w:cs="Arial"/>
          <w:shd w:val="clear" w:color="auto" w:fill="FFFFFF"/>
        </w:rPr>
        <w:t xml:space="preserve">Настройка диапазона и чувствительности должна выполняться в соответствии с настоящим стандартом и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16811 </w:t>
      </w:r>
      <w:r w:rsidRPr="00AE6740">
        <w:rPr>
          <w:rFonts w:cs="Arial"/>
          <w:shd w:val="clear" w:color="auto" w:fill="FFFFFF"/>
        </w:rPr>
        <w:t>перед началом контроля, принимая во внимание влияние температуры. Разница температур во время настройки диапазона и чувствительности и во время контроля должна быть в пределах ±15°С.</w:t>
      </w:r>
    </w:p>
    <w:p w14:paraId="72AB76F0" w14:textId="77777777" w:rsidR="00BD2491" w:rsidRPr="00AE6740" w:rsidRDefault="00BD2491" w:rsidP="002B1606">
      <w:pPr>
        <w:rPr>
          <w:rStyle w:val="FontStyle379"/>
          <w:rFonts w:ascii="Arial" w:hAnsi="Arial" w:cs="Arial"/>
          <w:lang w:eastAsia="en-US"/>
        </w:rPr>
      </w:pPr>
      <w:r w:rsidRPr="00AE6740">
        <w:rPr>
          <w:rFonts w:cs="Arial"/>
          <w:shd w:val="clear" w:color="auto" w:fill="FFFFFF"/>
        </w:rPr>
        <w:t>Проверка для подтверждения правильности этих настроек должна выполняться не реже, чем через каждые 4 ч, и по завершении контроля. Также следует выполнять проверку при изменении параметров системы, или при возникновении сомнения в правильности настроек.</w:t>
      </w:r>
    </w:p>
    <w:p w14:paraId="36FEDB63" w14:textId="14B2444A" w:rsidR="00BD2491" w:rsidRPr="00AE6740" w:rsidRDefault="00BD2491" w:rsidP="002B1606">
      <w:pPr>
        <w:rPr>
          <w:rFonts w:cs="Arial"/>
          <w:shd w:val="clear" w:color="auto" w:fill="FFFFFF"/>
        </w:rPr>
      </w:pPr>
      <w:r w:rsidRPr="00AE6740">
        <w:rPr>
          <w:rFonts w:cs="Arial"/>
          <w:shd w:val="clear" w:color="auto" w:fill="FFFFFF"/>
        </w:rPr>
        <w:lastRenderedPageBreak/>
        <w:t>Если в ходе проверки обнаруживаются отклонения, превышающие 2</w:t>
      </w:r>
      <w:r w:rsidR="002B1606" w:rsidRPr="00AE6740">
        <w:rPr>
          <w:rFonts w:cs="Arial"/>
          <w:shd w:val="clear" w:color="auto" w:fill="FFFFFF"/>
          <w:lang w:val="en-US"/>
        </w:rPr>
        <w:t> </w:t>
      </w:r>
      <w:r w:rsidRPr="00AE6740">
        <w:rPr>
          <w:rFonts w:cs="Arial"/>
          <w:shd w:val="clear" w:color="auto" w:fill="FFFFFF"/>
        </w:rPr>
        <w:t>дБ или 1</w:t>
      </w:r>
      <w:r w:rsidR="002B1606" w:rsidRPr="00AE6740">
        <w:rPr>
          <w:rFonts w:cs="Arial"/>
          <w:shd w:val="clear" w:color="auto" w:fill="FFFFFF"/>
          <w:lang w:val="en-US"/>
        </w:rPr>
        <w:t> </w:t>
      </w:r>
      <w:r w:rsidRPr="00AE6740">
        <w:rPr>
          <w:rFonts w:cs="Arial"/>
          <w:shd w:val="clear" w:color="auto" w:fill="FFFFFF"/>
        </w:rPr>
        <w:t xml:space="preserve">% диапазона, следует выполнять корректирующие действия согласно </w:t>
      </w:r>
      <w:r w:rsidRPr="00AE6740">
        <w:rPr>
          <w:rStyle w:val="FontStyle376"/>
          <w:rFonts w:ascii="Arial" w:hAnsi="Arial" w:cs="Arial"/>
          <w:sz w:val="24"/>
          <w:szCs w:val="24"/>
          <w:lang w:eastAsia="en-US"/>
        </w:rPr>
        <w:t>таблице 2</w:t>
      </w:r>
      <w:r w:rsidRPr="00AE6740">
        <w:rPr>
          <w:rFonts w:cs="Arial"/>
          <w:shd w:val="clear" w:color="auto" w:fill="FFFFFF"/>
        </w:rPr>
        <w:t>.</w:t>
      </w:r>
    </w:p>
    <w:p w14:paraId="6A3324BA" w14:textId="77777777" w:rsidR="00BD2491" w:rsidRPr="00AE6740" w:rsidRDefault="00BD2491" w:rsidP="002B1606">
      <w:pPr>
        <w:rPr>
          <w:rStyle w:val="FontStyle376"/>
          <w:rFonts w:ascii="Arial" w:hAnsi="Arial" w:cs="Arial"/>
          <w:sz w:val="24"/>
          <w:szCs w:val="24"/>
          <w:lang w:eastAsia="en-US"/>
        </w:rPr>
      </w:pPr>
    </w:p>
    <w:p w14:paraId="4714E383" w14:textId="65A33F61" w:rsidR="00BD2491" w:rsidRPr="00AE6740" w:rsidRDefault="002B1606" w:rsidP="00BD2491">
      <w:pPr>
        <w:pStyle w:val="Style16"/>
        <w:widowControl/>
        <w:jc w:val="center"/>
        <w:rPr>
          <w:rStyle w:val="FontStyle378"/>
          <w:rFonts w:ascii="Arial" w:hAnsi="Arial" w:cs="Arial"/>
          <w:sz w:val="24"/>
          <w:szCs w:val="24"/>
          <w:lang w:eastAsia="en-US"/>
        </w:rPr>
      </w:pPr>
      <w:r w:rsidRPr="00AE6740">
        <w:rPr>
          <w:rStyle w:val="FontStyle378"/>
          <w:rFonts w:ascii="Arial" w:hAnsi="Arial" w:cs="Arial"/>
          <w:sz w:val="24"/>
          <w:szCs w:val="24"/>
          <w:lang w:eastAsia="en-US"/>
        </w:rPr>
        <w:t>Таблица 2 - Коррекция развертки и чувствительности</w:t>
      </w:r>
    </w:p>
    <w:p w14:paraId="42C35836" w14:textId="77777777" w:rsidR="002B1606" w:rsidRPr="00AE6740" w:rsidRDefault="002B1606" w:rsidP="00BD2491">
      <w:pPr>
        <w:pStyle w:val="Style16"/>
        <w:widowControl/>
        <w:jc w:val="center"/>
        <w:rPr>
          <w:rStyle w:val="FontStyle378"/>
          <w:rFonts w:ascii="Arial" w:hAnsi="Arial" w:cs="Arial"/>
          <w:sz w:val="24"/>
          <w:szCs w:val="24"/>
        </w:rPr>
      </w:pPr>
    </w:p>
    <w:tbl>
      <w:tblPr>
        <w:tblW w:w="9754" w:type="dxa"/>
        <w:jc w:val="center"/>
        <w:tblLayout w:type="fixed"/>
        <w:tblCellMar>
          <w:left w:w="40" w:type="dxa"/>
          <w:right w:w="40" w:type="dxa"/>
        </w:tblCellMar>
        <w:tblLook w:val="04A0" w:firstRow="1" w:lastRow="0" w:firstColumn="1" w:lastColumn="0" w:noHBand="0" w:noVBand="1"/>
      </w:tblPr>
      <w:tblGrid>
        <w:gridCol w:w="1181"/>
        <w:gridCol w:w="3094"/>
        <w:gridCol w:w="5479"/>
      </w:tblGrid>
      <w:tr w:rsidR="00BD2491" w:rsidRPr="00AE6740" w14:paraId="624B5F0F" w14:textId="77777777" w:rsidTr="002B1606">
        <w:trPr>
          <w:trHeight w:val="312"/>
          <w:jc w:val="center"/>
        </w:trPr>
        <w:tc>
          <w:tcPr>
            <w:tcW w:w="9754" w:type="dxa"/>
            <w:gridSpan w:val="3"/>
            <w:tcBorders>
              <w:top w:val="single" w:sz="6" w:space="0" w:color="auto"/>
              <w:left w:val="single" w:sz="6" w:space="0" w:color="auto"/>
              <w:bottom w:val="single" w:sz="6" w:space="0" w:color="auto"/>
              <w:right w:val="single" w:sz="6" w:space="0" w:color="auto"/>
            </w:tcBorders>
            <w:hideMark/>
          </w:tcPr>
          <w:p w14:paraId="076900AB" w14:textId="77777777" w:rsidR="00BD2491" w:rsidRPr="00AE6740" w:rsidRDefault="00BD2491">
            <w:pPr>
              <w:pStyle w:val="Style43"/>
              <w:widowControl/>
              <w:spacing w:line="276" w:lineRule="auto"/>
              <w:jc w:val="center"/>
              <w:rPr>
                <w:rStyle w:val="FontStyle358"/>
                <w:rFonts w:ascii="Arial" w:hAnsi="Arial" w:cs="Arial"/>
                <w:sz w:val="24"/>
                <w:szCs w:val="24"/>
              </w:rPr>
            </w:pPr>
            <w:r w:rsidRPr="00AE6740">
              <w:rPr>
                <w:rStyle w:val="FontStyle358"/>
                <w:rFonts w:ascii="Arial" w:hAnsi="Arial" w:cs="Arial"/>
                <w:sz w:val="24"/>
                <w:szCs w:val="24"/>
                <w:lang w:eastAsia="en-US"/>
              </w:rPr>
              <w:t>Чувствительность</w:t>
            </w:r>
          </w:p>
        </w:tc>
      </w:tr>
      <w:tr w:rsidR="00BD2491" w:rsidRPr="00AE6740" w14:paraId="3C36E087" w14:textId="77777777" w:rsidTr="002B1606">
        <w:trPr>
          <w:trHeight w:val="307"/>
          <w:jc w:val="center"/>
        </w:trPr>
        <w:tc>
          <w:tcPr>
            <w:tcW w:w="1181" w:type="dxa"/>
            <w:tcBorders>
              <w:top w:val="single" w:sz="6" w:space="0" w:color="auto"/>
              <w:left w:val="single" w:sz="6" w:space="0" w:color="auto"/>
              <w:bottom w:val="single" w:sz="6" w:space="0" w:color="auto"/>
              <w:right w:val="single" w:sz="6" w:space="0" w:color="auto"/>
            </w:tcBorders>
            <w:hideMark/>
          </w:tcPr>
          <w:p w14:paraId="008AB279" w14:textId="77777777" w:rsidR="00BD2491" w:rsidRPr="00AE6740" w:rsidRDefault="00BD2491">
            <w:pPr>
              <w:pStyle w:val="Style42"/>
              <w:widowControl/>
              <w:spacing w:line="276" w:lineRule="auto"/>
              <w:jc w:val="both"/>
              <w:rPr>
                <w:rStyle w:val="FontStyle363"/>
                <w:rFonts w:ascii="Arial" w:hAnsi="Arial" w:cs="Arial"/>
                <w:sz w:val="24"/>
                <w:szCs w:val="24"/>
                <w:lang w:val="en-US"/>
              </w:rPr>
            </w:pPr>
            <w:r w:rsidRPr="00AE6740">
              <w:rPr>
                <w:rStyle w:val="FontStyle363"/>
                <w:rFonts w:ascii="Arial" w:hAnsi="Arial" w:cs="Arial"/>
                <w:sz w:val="24"/>
                <w:szCs w:val="24"/>
                <w:lang w:val="en-US" w:eastAsia="en-US"/>
              </w:rPr>
              <w:t>1</w:t>
            </w:r>
          </w:p>
        </w:tc>
        <w:tc>
          <w:tcPr>
            <w:tcW w:w="3091" w:type="dxa"/>
            <w:tcBorders>
              <w:top w:val="single" w:sz="6" w:space="0" w:color="auto"/>
              <w:left w:val="single" w:sz="6" w:space="0" w:color="auto"/>
              <w:bottom w:val="single" w:sz="6" w:space="0" w:color="auto"/>
              <w:right w:val="single" w:sz="6" w:space="0" w:color="auto"/>
            </w:tcBorders>
            <w:hideMark/>
          </w:tcPr>
          <w:p w14:paraId="63ED6E46" w14:textId="77777777" w:rsidR="00BD2491" w:rsidRPr="00AE6740" w:rsidRDefault="00BD2491">
            <w:pPr>
              <w:pStyle w:val="Style4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 xml:space="preserve">Отклонения ≤ </w:t>
            </w:r>
            <w:r w:rsidRPr="00AE6740">
              <w:rPr>
                <w:rStyle w:val="FontStyle363"/>
                <w:rFonts w:ascii="Arial" w:hAnsi="Arial" w:cs="Arial"/>
                <w:sz w:val="24"/>
                <w:szCs w:val="24"/>
                <w:lang w:val="en-US" w:eastAsia="en-US"/>
              </w:rPr>
              <w:t>2 д</w:t>
            </w:r>
            <w:r w:rsidRPr="00AE6740">
              <w:rPr>
                <w:rStyle w:val="FontStyle363"/>
                <w:rFonts w:ascii="Arial" w:hAnsi="Arial" w:cs="Arial"/>
                <w:sz w:val="24"/>
                <w:szCs w:val="24"/>
                <w:lang w:eastAsia="en-US"/>
              </w:rPr>
              <w:t>Б</w:t>
            </w:r>
          </w:p>
        </w:tc>
        <w:tc>
          <w:tcPr>
            <w:tcW w:w="5482" w:type="dxa"/>
            <w:tcBorders>
              <w:top w:val="single" w:sz="6" w:space="0" w:color="auto"/>
              <w:left w:val="single" w:sz="6" w:space="0" w:color="auto"/>
              <w:bottom w:val="single" w:sz="6" w:space="0" w:color="auto"/>
              <w:right w:val="single" w:sz="6" w:space="0" w:color="auto"/>
            </w:tcBorders>
            <w:hideMark/>
          </w:tcPr>
          <w:p w14:paraId="26AC549D" w14:textId="77777777" w:rsidR="00BD2491" w:rsidRPr="00AE6740" w:rsidRDefault="00BD2491">
            <w:pPr>
              <w:pStyle w:val="Style4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Никаких действий не требуется.</w:t>
            </w:r>
          </w:p>
        </w:tc>
      </w:tr>
      <w:tr w:rsidR="00BD2491" w:rsidRPr="00AE6740" w14:paraId="6ACA7E2B" w14:textId="77777777" w:rsidTr="002B1606">
        <w:trPr>
          <w:trHeight w:val="312"/>
          <w:jc w:val="center"/>
        </w:trPr>
        <w:tc>
          <w:tcPr>
            <w:tcW w:w="1181" w:type="dxa"/>
            <w:tcBorders>
              <w:top w:val="single" w:sz="6" w:space="0" w:color="auto"/>
              <w:left w:val="single" w:sz="6" w:space="0" w:color="auto"/>
              <w:bottom w:val="single" w:sz="6" w:space="0" w:color="auto"/>
              <w:right w:val="single" w:sz="6" w:space="0" w:color="auto"/>
            </w:tcBorders>
            <w:hideMark/>
          </w:tcPr>
          <w:p w14:paraId="20507E8D" w14:textId="77777777" w:rsidR="00BD2491" w:rsidRPr="00AE6740" w:rsidRDefault="00BD2491">
            <w:pPr>
              <w:pStyle w:val="Style42"/>
              <w:widowControl/>
              <w:spacing w:line="276" w:lineRule="auto"/>
              <w:jc w:val="both"/>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2</w:t>
            </w:r>
          </w:p>
        </w:tc>
        <w:tc>
          <w:tcPr>
            <w:tcW w:w="3091" w:type="dxa"/>
            <w:tcBorders>
              <w:top w:val="single" w:sz="6" w:space="0" w:color="auto"/>
              <w:left w:val="single" w:sz="6" w:space="0" w:color="auto"/>
              <w:bottom w:val="single" w:sz="6" w:space="0" w:color="auto"/>
              <w:right w:val="single" w:sz="6" w:space="0" w:color="auto"/>
            </w:tcBorders>
            <w:hideMark/>
          </w:tcPr>
          <w:p w14:paraId="4B13A317" w14:textId="77777777" w:rsidR="00BD2491" w:rsidRPr="00AE6740" w:rsidRDefault="00BD2491">
            <w:pPr>
              <w:pStyle w:val="Style4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val="en-US" w:eastAsia="en-US"/>
              </w:rPr>
              <w:t>2 д</w:t>
            </w:r>
            <w:r w:rsidRPr="00AE6740">
              <w:rPr>
                <w:rStyle w:val="FontStyle363"/>
                <w:rFonts w:ascii="Arial" w:hAnsi="Arial" w:cs="Arial"/>
                <w:sz w:val="24"/>
                <w:szCs w:val="24"/>
                <w:lang w:eastAsia="en-US"/>
              </w:rPr>
              <w:t>Б</w:t>
            </w:r>
            <w:r w:rsidRPr="00AE6740">
              <w:rPr>
                <w:rStyle w:val="FontStyle363"/>
                <w:rFonts w:ascii="Arial" w:hAnsi="Arial" w:cs="Arial"/>
                <w:sz w:val="24"/>
                <w:szCs w:val="24"/>
                <w:lang w:val="en-US" w:eastAsia="en-US"/>
              </w:rPr>
              <w:t xml:space="preserve"> &lt; </w:t>
            </w:r>
            <w:r w:rsidRPr="00AE6740">
              <w:rPr>
                <w:rStyle w:val="FontStyle363"/>
                <w:rFonts w:ascii="Arial" w:hAnsi="Arial" w:cs="Arial"/>
                <w:sz w:val="24"/>
                <w:szCs w:val="24"/>
                <w:lang w:eastAsia="en-US"/>
              </w:rPr>
              <w:t>отклонения</w:t>
            </w:r>
            <w:r w:rsidRPr="00AE6740">
              <w:rPr>
                <w:rStyle w:val="FontStyle363"/>
                <w:rFonts w:ascii="Arial" w:hAnsi="Arial" w:cs="Arial"/>
                <w:sz w:val="24"/>
                <w:szCs w:val="24"/>
                <w:lang w:val="en-US" w:eastAsia="en-US"/>
              </w:rPr>
              <w:t xml:space="preserve"> ≤ 4 </w:t>
            </w:r>
            <w:r w:rsidRPr="00AE6740">
              <w:rPr>
                <w:rStyle w:val="FontStyle363"/>
                <w:rFonts w:ascii="Arial" w:hAnsi="Arial" w:cs="Arial"/>
                <w:sz w:val="24"/>
                <w:szCs w:val="24"/>
                <w:lang w:eastAsia="en-US"/>
              </w:rPr>
              <w:t>дБ</w:t>
            </w:r>
          </w:p>
        </w:tc>
        <w:tc>
          <w:tcPr>
            <w:tcW w:w="5482" w:type="dxa"/>
            <w:tcBorders>
              <w:top w:val="single" w:sz="6" w:space="0" w:color="auto"/>
              <w:left w:val="single" w:sz="6" w:space="0" w:color="auto"/>
              <w:bottom w:val="single" w:sz="6" w:space="0" w:color="auto"/>
              <w:right w:val="single" w:sz="6" w:space="0" w:color="auto"/>
            </w:tcBorders>
            <w:hideMark/>
          </w:tcPr>
          <w:p w14:paraId="4B648837" w14:textId="77777777" w:rsidR="00BD2491" w:rsidRPr="00AE6740" w:rsidRDefault="00BD2491">
            <w:pPr>
              <w:pStyle w:val="Style42"/>
              <w:widowControl/>
              <w:spacing w:line="276" w:lineRule="auto"/>
              <w:jc w:val="both"/>
              <w:rPr>
                <w:rStyle w:val="FontStyle363"/>
                <w:rFonts w:ascii="Arial" w:hAnsi="Arial" w:cs="Arial"/>
                <w:sz w:val="24"/>
                <w:szCs w:val="24"/>
                <w:lang w:eastAsia="en-US"/>
              </w:rPr>
            </w:pPr>
            <w:r w:rsidRPr="00AE6740">
              <w:rPr>
                <w:rFonts w:ascii="Arial" w:hAnsi="Arial" w:cs="Arial"/>
                <w:spacing w:val="2"/>
                <w:shd w:val="clear" w:color="auto" w:fill="FFFFFF"/>
              </w:rPr>
              <w:t>Прежде чем продолжать контроль, настройки следует скорректировать</w:t>
            </w:r>
          </w:p>
        </w:tc>
      </w:tr>
      <w:tr w:rsidR="00BD2491" w:rsidRPr="00AE6740" w14:paraId="5111F08F" w14:textId="77777777" w:rsidTr="002B1606">
        <w:trPr>
          <w:trHeight w:val="533"/>
          <w:jc w:val="center"/>
        </w:trPr>
        <w:tc>
          <w:tcPr>
            <w:tcW w:w="1176" w:type="dxa"/>
            <w:tcBorders>
              <w:top w:val="single" w:sz="6" w:space="0" w:color="auto"/>
              <w:left w:val="single" w:sz="6" w:space="0" w:color="auto"/>
              <w:bottom w:val="single" w:sz="6" w:space="0" w:color="auto"/>
              <w:right w:val="single" w:sz="6" w:space="0" w:color="auto"/>
            </w:tcBorders>
            <w:hideMark/>
          </w:tcPr>
          <w:p w14:paraId="0984E652" w14:textId="77777777" w:rsidR="00BD2491" w:rsidRPr="00AE6740" w:rsidRDefault="00BD2491">
            <w:pPr>
              <w:pStyle w:val="Style92"/>
              <w:widowControl/>
              <w:spacing w:line="276" w:lineRule="auto"/>
              <w:jc w:val="both"/>
              <w:rPr>
                <w:rStyle w:val="FontStyle363"/>
                <w:rFonts w:ascii="Arial" w:hAnsi="Arial" w:cs="Arial"/>
                <w:sz w:val="24"/>
                <w:szCs w:val="24"/>
              </w:rPr>
            </w:pPr>
            <w:bookmarkStart w:id="32" w:name="bookmark17"/>
            <w:bookmarkEnd w:id="32"/>
            <w:r w:rsidRPr="00AE6740">
              <w:rPr>
                <w:rStyle w:val="FontStyle363"/>
                <w:rFonts w:ascii="Arial" w:hAnsi="Arial" w:cs="Arial"/>
                <w:sz w:val="24"/>
                <w:szCs w:val="24"/>
                <w:lang w:val="en-US" w:eastAsia="en-US"/>
              </w:rPr>
              <w:t>3</w:t>
            </w:r>
          </w:p>
        </w:tc>
        <w:tc>
          <w:tcPr>
            <w:tcW w:w="3096" w:type="dxa"/>
            <w:tcBorders>
              <w:top w:val="single" w:sz="6" w:space="0" w:color="auto"/>
              <w:left w:val="single" w:sz="6" w:space="0" w:color="auto"/>
              <w:bottom w:val="single" w:sz="6" w:space="0" w:color="auto"/>
              <w:right w:val="single" w:sz="6" w:space="0" w:color="auto"/>
            </w:tcBorders>
            <w:hideMark/>
          </w:tcPr>
          <w:p w14:paraId="4A8484E5"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Fonts w:ascii="Arial" w:hAnsi="Arial" w:cs="Arial"/>
                <w:spacing w:val="2"/>
                <w:shd w:val="clear" w:color="auto" w:fill="FFFFFF"/>
              </w:rPr>
              <w:t>Снижение чувствительности</w:t>
            </w:r>
            <w:r w:rsidRPr="00AE6740">
              <w:rPr>
                <w:rStyle w:val="FontStyle363"/>
                <w:rFonts w:ascii="Arial" w:hAnsi="Arial" w:cs="Arial"/>
                <w:sz w:val="24"/>
                <w:szCs w:val="24"/>
                <w:lang w:val="en-US" w:eastAsia="en-US"/>
              </w:rPr>
              <w:t>&gt; 4 д</w:t>
            </w:r>
            <w:r w:rsidRPr="00AE6740">
              <w:rPr>
                <w:rStyle w:val="FontStyle363"/>
                <w:rFonts w:ascii="Arial" w:hAnsi="Arial" w:cs="Arial"/>
                <w:sz w:val="24"/>
                <w:szCs w:val="24"/>
                <w:lang w:eastAsia="en-US"/>
              </w:rPr>
              <w:t>Б</w:t>
            </w:r>
          </w:p>
        </w:tc>
        <w:tc>
          <w:tcPr>
            <w:tcW w:w="5478" w:type="dxa"/>
            <w:tcBorders>
              <w:top w:val="single" w:sz="6" w:space="0" w:color="auto"/>
              <w:left w:val="single" w:sz="6" w:space="0" w:color="auto"/>
              <w:bottom w:val="single" w:sz="6" w:space="0" w:color="auto"/>
              <w:right w:val="single" w:sz="6" w:space="0" w:color="auto"/>
            </w:tcBorders>
            <w:hideMark/>
          </w:tcPr>
          <w:p w14:paraId="58EB2C5E"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Fonts w:ascii="Arial" w:hAnsi="Arial" w:cs="Arial"/>
                <w:spacing w:val="2"/>
                <w:shd w:val="clear" w:color="auto" w:fill="FFFFFF"/>
              </w:rPr>
              <w:t>Настройки следует скорректировать, и контроль, выполненный в течение последнего периода, следует провести вновь</w:t>
            </w:r>
          </w:p>
        </w:tc>
      </w:tr>
      <w:tr w:rsidR="00BD2491" w:rsidRPr="00AE6740" w14:paraId="505C14C2" w14:textId="77777777" w:rsidTr="002B1606">
        <w:trPr>
          <w:trHeight w:val="523"/>
          <w:jc w:val="center"/>
        </w:trPr>
        <w:tc>
          <w:tcPr>
            <w:tcW w:w="1176" w:type="dxa"/>
            <w:tcBorders>
              <w:top w:val="single" w:sz="6" w:space="0" w:color="auto"/>
              <w:left w:val="single" w:sz="6" w:space="0" w:color="auto"/>
              <w:bottom w:val="single" w:sz="6" w:space="0" w:color="auto"/>
              <w:right w:val="single" w:sz="6" w:space="0" w:color="auto"/>
            </w:tcBorders>
            <w:hideMark/>
          </w:tcPr>
          <w:p w14:paraId="384672B2" w14:textId="77777777" w:rsidR="00BD2491" w:rsidRPr="00AE6740" w:rsidRDefault="00BD2491">
            <w:pPr>
              <w:pStyle w:val="Style92"/>
              <w:widowControl/>
              <w:spacing w:line="276" w:lineRule="auto"/>
              <w:jc w:val="both"/>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4</w:t>
            </w:r>
          </w:p>
        </w:tc>
        <w:tc>
          <w:tcPr>
            <w:tcW w:w="3096" w:type="dxa"/>
            <w:tcBorders>
              <w:top w:val="single" w:sz="6" w:space="0" w:color="auto"/>
              <w:left w:val="single" w:sz="6" w:space="0" w:color="auto"/>
              <w:bottom w:val="single" w:sz="6" w:space="0" w:color="auto"/>
              <w:right w:val="single" w:sz="6" w:space="0" w:color="auto"/>
            </w:tcBorders>
            <w:hideMark/>
          </w:tcPr>
          <w:p w14:paraId="01AADADA"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Увеличение чувствительности</w:t>
            </w:r>
            <w:r w:rsidRPr="00AE6740">
              <w:rPr>
                <w:rStyle w:val="FontStyle363"/>
                <w:rFonts w:ascii="Arial" w:hAnsi="Arial" w:cs="Arial"/>
                <w:sz w:val="24"/>
                <w:szCs w:val="24"/>
                <w:lang w:val="en-US" w:eastAsia="en-US"/>
              </w:rPr>
              <w:t>&gt; 4 д</w:t>
            </w:r>
            <w:r w:rsidRPr="00AE6740">
              <w:rPr>
                <w:rStyle w:val="FontStyle363"/>
                <w:rFonts w:ascii="Arial" w:hAnsi="Arial" w:cs="Arial"/>
                <w:sz w:val="24"/>
                <w:szCs w:val="24"/>
                <w:lang w:eastAsia="en-US"/>
              </w:rPr>
              <w:t>Б</w:t>
            </w:r>
          </w:p>
        </w:tc>
        <w:tc>
          <w:tcPr>
            <w:tcW w:w="5478" w:type="dxa"/>
            <w:tcBorders>
              <w:top w:val="single" w:sz="6" w:space="0" w:color="auto"/>
              <w:left w:val="single" w:sz="6" w:space="0" w:color="auto"/>
              <w:bottom w:val="single" w:sz="6" w:space="0" w:color="auto"/>
              <w:right w:val="single" w:sz="6" w:space="0" w:color="auto"/>
            </w:tcBorders>
            <w:hideMark/>
          </w:tcPr>
          <w:p w14:paraId="129A9BEA" w14:textId="04D5C42D"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Fonts w:ascii="Arial" w:hAnsi="Arial" w:cs="Arial"/>
                <w:spacing w:val="2"/>
                <w:shd w:val="clear" w:color="auto" w:fill="FFFFFF"/>
              </w:rPr>
              <w:t xml:space="preserve">Настройки следует скорректировать, и все зафиксированные </w:t>
            </w:r>
            <w:proofErr w:type="spellStart"/>
            <w:r w:rsidR="0083410F">
              <w:rPr>
                <w:rFonts w:ascii="Arial" w:hAnsi="Arial" w:cs="Arial"/>
                <w:spacing w:val="2"/>
                <w:shd w:val="clear" w:color="auto" w:fill="FFFFFF"/>
              </w:rPr>
              <w:t>несплошности</w:t>
            </w:r>
            <w:proofErr w:type="spellEnd"/>
            <w:r w:rsidRPr="00AE6740">
              <w:rPr>
                <w:rFonts w:ascii="Arial" w:hAnsi="Arial" w:cs="Arial"/>
                <w:spacing w:val="2"/>
                <w:shd w:val="clear" w:color="auto" w:fill="FFFFFF"/>
              </w:rPr>
              <w:t xml:space="preserve"> должны быть оценены повторно</w:t>
            </w:r>
          </w:p>
        </w:tc>
      </w:tr>
      <w:tr w:rsidR="00BD2491" w:rsidRPr="00AE6740" w14:paraId="3425E5AC" w14:textId="77777777" w:rsidTr="002B1606">
        <w:trPr>
          <w:trHeight w:val="302"/>
          <w:jc w:val="center"/>
        </w:trPr>
        <w:tc>
          <w:tcPr>
            <w:tcW w:w="9750" w:type="dxa"/>
            <w:gridSpan w:val="3"/>
            <w:tcBorders>
              <w:top w:val="single" w:sz="6" w:space="0" w:color="auto"/>
              <w:left w:val="single" w:sz="6" w:space="0" w:color="auto"/>
              <w:bottom w:val="single" w:sz="6" w:space="0" w:color="auto"/>
              <w:right w:val="single" w:sz="6" w:space="0" w:color="auto"/>
            </w:tcBorders>
            <w:hideMark/>
          </w:tcPr>
          <w:p w14:paraId="77954285" w14:textId="49669070" w:rsidR="00BD2491" w:rsidRPr="00AE6740" w:rsidRDefault="002B1606">
            <w:pPr>
              <w:pStyle w:val="Style90"/>
              <w:widowControl/>
              <w:spacing w:line="276" w:lineRule="auto"/>
              <w:jc w:val="center"/>
              <w:rPr>
                <w:rStyle w:val="FontStyle358"/>
                <w:rFonts w:ascii="Arial" w:hAnsi="Arial" w:cs="Arial"/>
                <w:sz w:val="24"/>
                <w:szCs w:val="24"/>
              </w:rPr>
            </w:pPr>
            <w:r w:rsidRPr="00AE6740">
              <w:rPr>
                <w:rStyle w:val="FontStyle358"/>
                <w:rFonts w:ascii="Arial" w:hAnsi="Arial" w:cs="Arial"/>
                <w:sz w:val="24"/>
                <w:szCs w:val="24"/>
                <w:lang w:eastAsia="en-US"/>
              </w:rPr>
              <w:t>Развертка</w:t>
            </w:r>
          </w:p>
        </w:tc>
      </w:tr>
      <w:tr w:rsidR="00BD2491" w:rsidRPr="00AE6740" w14:paraId="4660FE89" w14:textId="77777777" w:rsidTr="002B1606">
        <w:trPr>
          <w:trHeight w:val="302"/>
          <w:jc w:val="center"/>
        </w:trPr>
        <w:tc>
          <w:tcPr>
            <w:tcW w:w="1176" w:type="dxa"/>
            <w:tcBorders>
              <w:top w:val="single" w:sz="6" w:space="0" w:color="auto"/>
              <w:left w:val="single" w:sz="6" w:space="0" w:color="auto"/>
              <w:bottom w:val="single" w:sz="6" w:space="0" w:color="auto"/>
              <w:right w:val="single" w:sz="6" w:space="0" w:color="auto"/>
            </w:tcBorders>
            <w:hideMark/>
          </w:tcPr>
          <w:p w14:paraId="2CE8CCFB" w14:textId="77777777" w:rsidR="00BD2491" w:rsidRPr="00AE6740" w:rsidRDefault="00BD2491">
            <w:pPr>
              <w:pStyle w:val="Style92"/>
              <w:widowControl/>
              <w:spacing w:line="276" w:lineRule="auto"/>
              <w:jc w:val="both"/>
              <w:rPr>
                <w:rStyle w:val="FontStyle363"/>
                <w:rFonts w:ascii="Arial" w:hAnsi="Arial" w:cs="Arial"/>
                <w:sz w:val="24"/>
                <w:szCs w:val="24"/>
                <w:lang w:val="en-US"/>
              </w:rPr>
            </w:pPr>
            <w:r w:rsidRPr="00AE6740">
              <w:rPr>
                <w:rStyle w:val="FontStyle363"/>
                <w:rFonts w:ascii="Arial" w:hAnsi="Arial" w:cs="Arial"/>
                <w:sz w:val="24"/>
                <w:szCs w:val="24"/>
                <w:lang w:val="en-US" w:eastAsia="en-US"/>
              </w:rPr>
              <w:t>1</w:t>
            </w:r>
          </w:p>
        </w:tc>
        <w:tc>
          <w:tcPr>
            <w:tcW w:w="3096" w:type="dxa"/>
            <w:tcBorders>
              <w:top w:val="single" w:sz="6" w:space="0" w:color="auto"/>
              <w:left w:val="single" w:sz="6" w:space="0" w:color="auto"/>
              <w:bottom w:val="single" w:sz="6" w:space="0" w:color="auto"/>
              <w:right w:val="single" w:sz="6" w:space="0" w:color="auto"/>
            </w:tcBorders>
            <w:hideMark/>
          </w:tcPr>
          <w:p w14:paraId="7A0C7652"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 xml:space="preserve">Отклонения от диапазона &lt; 1 % </w:t>
            </w:r>
          </w:p>
        </w:tc>
        <w:tc>
          <w:tcPr>
            <w:tcW w:w="5478" w:type="dxa"/>
            <w:tcBorders>
              <w:top w:val="single" w:sz="6" w:space="0" w:color="auto"/>
              <w:left w:val="single" w:sz="6" w:space="0" w:color="auto"/>
              <w:bottom w:val="single" w:sz="6" w:space="0" w:color="auto"/>
              <w:right w:val="single" w:sz="6" w:space="0" w:color="auto"/>
            </w:tcBorders>
            <w:hideMark/>
          </w:tcPr>
          <w:p w14:paraId="4B243062" w14:textId="77777777" w:rsidR="00BD2491" w:rsidRPr="00AE6740" w:rsidRDefault="00BD2491">
            <w:pPr>
              <w:pStyle w:val="Style4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Никаких действий не требуется.</w:t>
            </w:r>
          </w:p>
        </w:tc>
      </w:tr>
      <w:tr w:rsidR="00BD2491" w:rsidRPr="00AE6740" w14:paraId="5B35A00B" w14:textId="77777777" w:rsidTr="002B1606">
        <w:trPr>
          <w:trHeight w:val="523"/>
          <w:jc w:val="center"/>
        </w:trPr>
        <w:tc>
          <w:tcPr>
            <w:tcW w:w="1176" w:type="dxa"/>
            <w:tcBorders>
              <w:top w:val="single" w:sz="6" w:space="0" w:color="auto"/>
              <w:left w:val="single" w:sz="6" w:space="0" w:color="auto"/>
              <w:bottom w:val="single" w:sz="6" w:space="0" w:color="auto"/>
              <w:right w:val="single" w:sz="6" w:space="0" w:color="auto"/>
            </w:tcBorders>
            <w:vAlign w:val="center"/>
            <w:hideMark/>
          </w:tcPr>
          <w:p w14:paraId="1211ACEE" w14:textId="77777777" w:rsidR="00BD2491" w:rsidRPr="00AE6740" w:rsidRDefault="00BD2491">
            <w:pPr>
              <w:pStyle w:val="Style92"/>
              <w:widowControl/>
              <w:spacing w:line="276" w:lineRule="auto"/>
              <w:jc w:val="both"/>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2</w:t>
            </w:r>
          </w:p>
        </w:tc>
        <w:tc>
          <w:tcPr>
            <w:tcW w:w="3096" w:type="dxa"/>
            <w:tcBorders>
              <w:top w:val="single" w:sz="6" w:space="0" w:color="auto"/>
              <w:left w:val="single" w:sz="6" w:space="0" w:color="auto"/>
              <w:bottom w:val="single" w:sz="6" w:space="0" w:color="auto"/>
              <w:right w:val="single" w:sz="6" w:space="0" w:color="auto"/>
            </w:tcBorders>
            <w:vAlign w:val="center"/>
            <w:hideMark/>
          </w:tcPr>
          <w:p w14:paraId="4B23F429" w14:textId="77777777" w:rsidR="00BD2491" w:rsidRPr="00AE6740" w:rsidRDefault="00BD2491">
            <w:pPr>
              <w:pStyle w:val="Style101"/>
              <w:widowControl/>
              <w:spacing w:line="276" w:lineRule="auto"/>
              <w:jc w:val="both"/>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 xml:space="preserve">1 % </w:t>
            </w:r>
            <w:r w:rsidRPr="00AE6740">
              <w:rPr>
                <w:rStyle w:val="FontStyle363"/>
                <w:rFonts w:ascii="Arial" w:hAnsi="Arial" w:cs="Arial"/>
                <w:sz w:val="24"/>
                <w:szCs w:val="24"/>
                <w:lang w:eastAsia="en-US"/>
              </w:rPr>
              <w:t>отклонения от диапазона</w:t>
            </w:r>
            <w:r w:rsidRPr="00AE6740">
              <w:rPr>
                <w:rStyle w:val="FontStyle363"/>
                <w:rFonts w:ascii="Arial" w:hAnsi="Arial" w:cs="Arial"/>
                <w:sz w:val="24"/>
                <w:szCs w:val="24"/>
                <w:lang w:val="en-US" w:eastAsia="en-US"/>
              </w:rPr>
              <w:t xml:space="preserve"> ≤ 2 % </w:t>
            </w:r>
          </w:p>
        </w:tc>
        <w:tc>
          <w:tcPr>
            <w:tcW w:w="5478" w:type="dxa"/>
            <w:tcBorders>
              <w:top w:val="single" w:sz="6" w:space="0" w:color="auto"/>
              <w:left w:val="single" w:sz="6" w:space="0" w:color="auto"/>
              <w:bottom w:val="single" w:sz="6" w:space="0" w:color="auto"/>
              <w:right w:val="single" w:sz="6" w:space="0" w:color="auto"/>
            </w:tcBorders>
            <w:vAlign w:val="center"/>
            <w:hideMark/>
          </w:tcPr>
          <w:p w14:paraId="3D5AB099"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Fonts w:ascii="Arial" w:hAnsi="Arial" w:cs="Arial"/>
                <w:spacing w:val="2"/>
                <w:shd w:val="clear" w:color="auto" w:fill="FFFFFF"/>
              </w:rPr>
              <w:t>Прежде чем продолжать контроль, настройки следует скорректировать</w:t>
            </w:r>
          </w:p>
        </w:tc>
      </w:tr>
      <w:tr w:rsidR="00BD2491" w:rsidRPr="00AE6740" w14:paraId="637506BE" w14:textId="77777777" w:rsidTr="002B1606">
        <w:trPr>
          <w:trHeight w:val="542"/>
          <w:jc w:val="center"/>
        </w:trPr>
        <w:tc>
          <w:tcPr>
            <w:tcW w:w="1176" w:type="dxa"/>
            <w:tcBorders>
              <w:top w:val="single" w:sz="6" w:space="0" w:color="auto"/>
              <w:left w:val="single" w:sz="6" w:space="0" w:color="auto"/>
              <w:bottom w:val="single" w:sz="6" w:space="0" w:color="auto"/>
              <w:right w:val="single" w:sz="6" w:space="0" w:color="auto"/>
            </w:tcBorders>
            <w:hideMark/>
          </w:tcPr>
          <w:p w14:paraId="3349A442" w14:textId="77777777" w:rsidR="00BD2491" w:rsidRPr="00AE6740" w:rsidRDefault="00BD2491">
            <w:pPr>
              <w:pStyle w:val="Style92"/>
              <w:widowControl/>
              <w:spacing w:line="276" w:lineRule="auto"/>
              <w:jc w:val="both"/>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3</w:t>
            </w:r>
          </w:p>
        </w:tc>
        <w:tc>
          <w:tcPr>
            <w:tcW w:w="3096" w:type="dxa"/>
            <w:tcBorders>
              <w:top w:val="single" w:sz="6" w:space="0" w:color="auto"/>
              <w:left w:val="single" w:sz="6" w:space="0" w:color="auto"/>
              <w:bottom w:val="single" w:sz="6" w:space="0" w:color="auto"/>
              <w:right w:val="single" w:sz="6" w:space="0" w:color="auto"/>
            </w:tcBorders>
            <w:hideMark/>
          </w:tcPr>
          <w:p w14:paraId="2B2F3EC9"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Style w:val="FontStyle363"/>
                <w:rFonts w:ascii="Arial" w:hAnsi="Arial" w:cs="Arial"/>
                <w:sz w:val="24"/>
                <w:szCs w:val="24"/>
                <w:lang w:eastAsia="en-US"/>
              </w:rPr>
              <w:t xml:space="preserve">Отклонения от диапазона &gt; 2 % </w:t>
            </w:r>
          </w:p>
        </w:tc>
        <w:tc>
          <w:tcPr>
            <w:tcW w:w="5478" w:type="dxa"/>
            <w:tcBorders>
              <w:top w:val="single" w:sz="6" w:space="0" w:color="auto"/>
              <w:left w:val="single" w:sz="6" w:space="0" w:color="auto"/>
              <w:bottom w:val="single" w:sz="6" w:space="0" w:color="auto"/>
              <w:right w:val="single" w:sz="6" w:space="0" w:color="auto"/>
            </w:tcBorders>
            <w:hideMark/>
          </w:tcPr>
          <w:p w14:paraId="4E887172" w14:textId="77777777" w:rsidR="00BD2491" w:rsidRPr="00AE6740" w:rsidRDefault="00BD2491">
            <w:pPr>
              <w:pStyle w:val="Style92"/>
              <w:widowControl/>
              <w:spacing w:line="276" w:lineRule="auto"/>
              <w:jc w:val="both"/>
              <w:rPr>
                <w:rStyle w:val="FontStyle363"/>
                <w:rFonts w:ascii="Arial" w:hAnsi="Arial" w:cs="Arial"/>
                <w:sz w:val="24"/>
                <w:szCs w:val="24"/>
                <w:lang w:eastAsia="en-US"/>
              </w:rPr>
            </w:pPr>
            <w:r w:rsidRPr="00AE6740">
              <w:rPr>
                <w:rFonts w:ascii="Arial" w:hAnsi="Arial" w:cs="Arial"/>
                <w:spacing w:val="2"/>
                <w:shd w:val="clear" w:color="auto" w:fill="FFFFFF"/>
              </w:rPr>
              <w:t>Настройки следует скорректировать, и контроль, выполненный в течение последнего периода, следует провести вновь</w:t>
            </w:r>
          </w:p>
        </w:tc>
      </w:tr>
    </w:tbl>
    <w:p w14:paraId="1B90892F" w14:textId="77777777" w:rsidR="00BD2491" w:rsidRPr="00AE6740" w:rsidRDefault="00BD2491" w:rsidP="00BD2491">
      <w:pPr>
        <w:pStyle w:val="Style8"/>
        <w:widowControl/>
        <w:jc w:val="both"/>
        <w:rPr>
          <w:rStyle w:val="FontStyle379"/>
          <w:rFonts w:ascii="Arial" w:hAnsi="Arial" w:cs="Arial"/>
          <w:lang w:eastAsia="en-US"/>
        </w:rPr>
      </w:pPr>
    </w:p>
    <w:p w14:paraId="12EB819B" w14:textId="77777777" w:rsidR="00BD2491" w:rsidRPr="00AE6740" w:rsidRDefault="00BD2491" w:rsidP="002B1606">
      <w:pPr>
        <w:pStyle w:val="2"/>
        <w:rPr>
          <w:rStyle w:val="FontStyle379"/>
          <w:rFonts w:ascii="Arial" w:hAnsi="Arial" w:cs="Arial"/>
          <w:b/>
          <w:bCs w:val="0"/>
          <w:sz w:val="26"/>
          <w:szCs w:val="22"/>
        </w:rPr>
      </w:pPr>
      <w:bookmarkStart w:id="33" w:name="_Toc36574271"/>
      <w:r w:rsidRPr="00AE6740">
        <w:rPr>
          <w:rStyle w:val="FontStyle379"/>
          <w:rFonts w:ascii="Arial" w:hAnsi="Arial" w:cs="Arial"/>
          <w:b/>
          <w:bCs w:val="0"/>
          <w:sz w:val="26"/>
          <w:szCs w:val="22"/>
        </w:rPr>
        <w:t>11.2 Опорный уровень чувствительности</w:t>
      </w:r>
      <w:bookmarkEnd w:id="33"/>
    </w:p>
    <w:p w14:paraId="6FD7CD41" w14:textId="77777777" w:rsidR="00BD2491" w:rsidRPr="00AE6740" w:rsidRDefault="00BD2491" w:rsidP="002B1606">
      <w:pPr>
        <w:rPr>
          <w:rStyle w:val="FontStyle379"/>
          <w:rFonts w:ascii="Arial" w:hAnsi="Arial" w:cs="Arial"/>
          <w:lang w:eastAsia="en-US"/>
        </w:rPr>
      </w:pPr>
      <w:r w:rsidRPr="00AE6740">
        <w:rPr>
          <w:rFonts w:cs="Arial"/>
          <w:shd w:val="clear" w:color="auto" w:fill="FFFFFF"/>
        </w:rPr>
        <w:t>Для настройки опорного уровня чувствительности следует использовать один из следующих способов. Использование этих способов может привести к одинаковым результатам. Различные результаты тестирования могут быть получены при использовании различных способов настройки чувствительности.</w:t>
      </w:r>
    </w:p>
    <w:p w14:paraId="44EA2E6C" w14:textId="2279BDDA" w:rsidR="00BD2491" w:rsidRPr="00AE6740" w:rsidRDefault="00C55385" w:rsidP="002B1606">
      <w:pPr>
        <w:rPr>
          <w:rFonts w:cs="Arial"/>
          <w:shd w:val="clear" w:color="auto" w:fill="FFFFFF"/>
        </w:rPr>
      </w:pPr>
      <w:r w:rsidRPr="00AE6740">
        <w:rPr>
          <w:rStyle w:val="FontStyle376"/>
          <w:rFonts w:ascii="Arial" w:hAnsi="Arial" w:cs="Arial"/>
          <w:sz w:val="24"/>
          <w:szCs w:val="24"/>
          <w:lang w:eastAsia="en-US"/>
        </w:rPr>
        <w:t>–</w:t>
      </w:r>
      <w:r w:rsidR="00BD2491" w:rsidRPr="00AE6740">
        <w:rPr>
          <w:rStyle w:val="FontStyle376"/>
          <w:rFonts w:ascii="Arial" w:hAnsi="Arial" w:cs="Arial"/>
          <w:sz w:val="24"/>
          <w:szCs w:val="24"/>
          <w:lang w:eastAsia="en-US"/>
        </w:rPr>
        <w:t xml:space="preserve"> Способ 1: </w:t>
      </w:r>
      <w:r w:rsidR="00BD2491" w:rsidRPr="00AE6740">
        <w:rPr>
          <w:rFonts w:cs="Arial"/>
          <w:shd w:val="clear" w:color="auto" w:fill="FFFFFF"/>
        </w:rPr>
        <w:t>опорным уровнем считается кривая зависимости амплитуды от расстояния (</w:t>
      </w:r>
      <w:r w:rsidR="00BD2491" w:rsidRPr="00AE6740">
        <w:rPr>
          <w:rFonts w:cs="Arial"/>
          <w:shd w:val="clear" w:color="auto" w:fill="FFFFFF"/>
          <w:lang w:val="en-US"/>
        </w:rPr>
        <w:t>DAC</w:t>
      </w:r>
      <w:r w:rsidR="00BD2491" w:rsidRPr="00AE6740">
        <w:rPr>
          <w:rFonts w:cs="Arial"/>
          <w:shd w:val="clear" w:color="auto" w:fill="FFFFFF"/>
        </w:rPr>
        <w:t>-кривая) для бокового отверстия диаметром 3 мм;</w:t>
      </w:r>
    </w:p>
    <w:p w14:paraId="6703D028" w14:textId="2BFBFFED" w:rsidR="00BD2491" w:rsidRPr="00AE6740" w:rsidRDefault="00C55385" w:rsidP="002B1606">
      <w:pPr>
        <w:rPr>
          <w:rStyle w:val="FontStyle376"/>
          <w:rFonts w:ascii="Arial" w:hAnsi="Arial" w:cs="Arial"/>
          <w:sz w:val="24"/>
          <w:szCs w:val="24"/>
          <w:lang w:eastAsia="en-US"/>
        </w:rPr>
      </w:pPr>
      <w:r w:rsidRPr="00AE6740">
        <w:rPr>
          <w:rStyle w:val="FontStyle376"/>
          <w:rFonts w:ascii="Arial" w:hAnsi="Arial" w:cs="Arial"/>
          <w:sz w:val="24"/>
          <w:szCs w:val="24"/>
          <w:lang w:eastAsia="en-US"/>
        </w:rPr>
        <w:t>–</w:t>
      </w:r>
      <w:r w:rsidR="00BD2491" w:rsidRPr="00AE6740">
        <w:rPr>
          <w:rStyle w:val="FontStyle376"/>
          <w:rFonts w:ascii="Arial" w:hAnsi="Arial" w:cs="Arial"/>
          <w:sz w:val="24"/>
          <w:szCs w:val="24"/>
          <w:lang w:eastAsia="en-US"/>
        </w:rPr>
        <w:t xml:space="preserve"> Способ 2:</w:t>
      </w:r>
      <w:r w:rsidR="00BD2491" w:rsidRPr="00AE6740">
        <w:rPr>
          <w:rFonts w:cs="Arial"/>
          <w:shd w:val="clear" w:color="auto" w:fill="FFFFFF"/>
        </w:rPr>
        <w:t xml:space="preserve"> опорным уровнем при использовании продольных и поперечных волн считается зависимость амплитуды от расстояния и диаметра (</w:t>
      </w:r>
      <w:r w:rsidR="00BD2491" w:rsidRPr="00AE6740">
        <w:rPr>
          <w:rFonts w:cs="Arial"/>
          <w:shd w:val="clear" w:color="auto" w:fill="FFFFFF"/>
          <w:lang w:val="en-US"/>
        </w:rPr>
        <w:t>DGS</w:t>
      </w:r>
      <w:r w:rsidR="00BD2491" w:rsidRPr="00AE6740">
        <w:rPr>
          <w:rFonts w:cs="Arial"/>
          <w:shd w:val="clear" w:color="auto" w:fill="FFFFFF"/>
        </w:rPr>
        <w:t>-диаграмма) для плоскодонного отверстия (</w:t>
      </w:r>
      <w:r w:rsidR="00BD2491" w:rsidRPr="00AE6740">
        <w:rPr>
          <w:rFonts w:cs="Arial"/>
          <w:i/>
          <w:shd w:val="clear" w:color="auto" w:fill="FFFFFF"/>
          <w:lang w:val="en-US"/>
        </w:rPr>
        <w:t>D</w:t>
      </w:r>
      <w:r w:rsidR="00BD2491" w:rsidRPr="00AE6740">
        <w:rPr>
          <w:rFonts w:cs="Arial"/>
          <w:shd w:val="clear" w:color="auto" w:fill="FFFFFF"/>
          <w:vertAlign w:val="subscript"/>
          <w:lang w:val="en-US"/>
        </w:rPr>
        <w:t>DSR</w:t>
      </w:r>
      <w:r w:rsidR="00BD2491" w:rsidRPr="00AE6740">
        <w:rPr>
          <w:rFonts w:cs="Arial"/>
          <w:shd w:val="clear" w:color="auto" w:fill="FFFFFF"/>
        </w:rPr>
        <w:t xml:space="preserve">), размеры которого приведены в </w:t>
      </w:r>
      <w:hyperlink r:id="rId30" w:anchor="bookmark18" w:history="1">
        <w:r w:rsidR="00BD2491" w:rsidRPr="00AE6740">
          <w:rPr>
            <w:rStyle w:val="FontStyle376"/>
            <w:rFonts w:ascii="Arial" w:hAnsi="Arial" w:cs="Arial"/>
            <w:sz w:val="24"/>
            <w:szCs w:val="24"/>
            <w:u w:val="single"/>
            <w:lang w:eastAsia="en-US"/>
          </w:rPr>
          <w:t xml:space="preserve">таблице 3 </w:t>
        </w:r>
      </w:hyperlink>
      <w:r w:rsidR="00BD2491" w:rsidRPr="00AE6740">
        <w:rPr>
          <w:rStyle w:val="FontStyle376"/>
          <w:rFonts w:ascii="Arial" w:hAnsi="Arial" w:cs="Arial"/>
          <w:sz w:val="24"/>
          <w:szCs w:val="24"/>
          <w:lang w:eastAsia="en-US"/>
        </w:rPr>
        <w:t xml:space="preserve">и </w:t>
      </w:r>
      <w:hyperlink r:id="rId31" w:anchor="bookmark19" w:history="1">
        <w:r w:rsidR="00BD2491" w:rsidRPr="00AE6740">
          <w:rPr>
            <w:rStyle w:val="FontStyle376"/>
            <w:rFonts w:ascii="Arial" w:hAnsi="Arial" w:cs="Arial"/>
            <w:sz w:val="24"/>
            <w:szCs w:val="24"/>
            <w:lang w:eastAsia="en-US"/>
          </w:rPr>
          <w:t>4</w:t>
        </w:r>
      </w:hyperlink>
      <w:r w:rsidR="00BD2491" w:rsidRPr="00AE6740">
        <w:rPr>
          <w:rStyle w:val="FontStyle376"/>
          <w:rFonts w:ascii="Arial" w:hAnsi="Arial" w:cs="Arial"/>
          <w:sz w:val="24"/>
          <w:szCs w:val="24"/>
          <w:lang w:eastAsia="en-US"/>
        </w:rPr>
        <w:t>, соответственно.</w:t>
      </w:r>
    </w:p>
    <w:p w14:paraId="18557017" w14:textId="7AAC9707" w:rsidR="00BD2491" w:rsidRPr="00AE6740" w:rsidRDefault="00C55385" w:rsidP="002B1606">
      <w:pPr>
        <w:rPr>
          <w:rStyle w:val="FontStyle376"/>
          <w:rFonts w:ascii="Arial" w:hAnsi="Arial" w:cs="Arial"/>
          <w:sz w:val="24"/>
          <w:szCs w:val="24"/>
          <w:lang w:eastAsia="en-US"/>
        </w:rPr>
      </w:pPr>
      <w:r w:rsidRPr="00AE6740">
        <w:rPr>
          <w:rStyle w:val="FontStyle376"/>
          <w:rFonts w:ascii="Arial" w:hAnsi="Arial" w:cs="Arial"/>
          <w:sz w:val="24"/>
          <w:szCs w:val="24"/>
          <w:lang w:eastAsia="en-US"/>
        </w:rPr>
        <w:t>–</w:t>
      </w:r>
      <w:r w:rsidR="00BD2491" w:rsidRPr="00AE6740">
        <w:rPr>
          <w:rStyle w:val="FontStyle376"/>
          <w:rFonts w:ascii="Arial" w:hAnsi="Arial" w:cs="Arial"/>
          <w:sz w:val="24"/>
          <w:szCs w:val="24"/>
          <w:lang w:eastAsia="en-US"/>
        </w:rPr>
        <w:t xml:space="preserve"> Способ 3: </w:t>
      </w:r>
      <w:r w:rsidR="00BD2491" w:rsidRPr="00AE6740">
        <w:rPr>
          <w:rFonts w:cs="Arial"/>
          <w:shd w:val="clear" w:color="auto" w:fill="FFFFFF"/>
        </w:rPr>
        <w:t>опорным уровнем считается отражение от прямоугольного паза шириной 1 мм и глубиной 1 мм. Этот способ применяется только для диапазона толщин</w:t>
      </w:r>
      <w:r w:rsidR="00BD2491" w:rsidRPr="00AE6740">
        <w:rPr>
          <w:rStyle w:val="FontStyle376"/>
          <w:rFonts w:ascii="Arial" w:hAnsi="Arial" w:cs="Arial"/>
          <w:sz w:val="24"/>
          <w:szCs w:val="24"/>
          <w:lang w:eastAsia="en-US"/>
        </w:rPr>
        <w:t xml:space="preserve"> 8 мм ≤ </w:t>
      </w:r>
      <w:r w:rsidR="00BD2491" w:rsidRPr="00AE6740">
        <w:rPr>
          <w:rStyle w:val="FontStyle377"/>
          <w:rFonts w:ascii="Arial" w:hAnsi="Arial" w:cs="Arial"/>
          <w:sz w:val="24"/>
          <w:szCs w:val="24"/>
          <w:lang w:val="en-US" w:eastAsia="en-US"/>
        </w:rPr>
        <w:t>t</w:t>
      </w:r>
      <w:r w:rsidR="00BD2491" w:rsidRPr="00AE6740">
        <w:rPr>
          <w:rStyle w:val="FontStyle377"/>
          <w:rFonts w:ascii="Arial" w:hAnsi="Arial" w:cs="Arial"/>
          <w:sz w:val="24"/>
          <w:szCs w:val="24"/>
          <w:lang w:eastAsia="en-US"/>
        </w:rPr>
        <w:t xml:space="preserve"> </w:t>
      </w:r>
      <w:r w:rsidR="00BD2491" w:rsidRPr="00AE6740">
        <w:rPr>
          <w:rStyle w:val="FontStyle376"/>
          <w:rFonts w:ascii="Arial" w:hAnsi="Arial" w:cs="Arial"/>
          <w:sz w:val="24"/>
          <w:szCs w:val="24"/>
          <w:lang w:eastAsia="en-US"/>
        </w:rPr>
        <w:t xml:space="preserve">&lt; 15 мм </w:t>
      </w:r>
      <w:r w:rsidR="00BD2491" w:rsidRPr="00AE6740">
        <w:rPr>
          <w:rFonts w:cs="Arial"/>
          <w:shd w:val="clear" w:color="auto" w:fill="FFFFFF"/>
        </w:rPr>
        <w:t>и при углах ввода</w:t>
      </w:r>
      <w:r w:rsidR="00BD2491" w:rsidRPr="00AE6740">
        <w:rPr>
          <w:rStyle w:val="FontStyle376"/>
          <w:rFonts w:ascii="Arial" w:hAnsi="Arial" w:cs="Arial"/>
          <w:sz w:val="24"/>
          <w:szCs w:val="24"/>
          <w:lang w:eastAsia="en-US"/>
        </w:rPr>
        <w:t xml:space="preserve"> &gt;70°.</w:t>
      </w:r>
    </w:p>
    <w:p w14:paraId="20B9E8DD" w14:textId="673DC7D8" w:rsidR="00BD2491" w:rsidRPr="00AE6740" w:rsidRDefault="00C55385" w:rsidP="002B1606">
      <w:pPr>
        <w:rPr>
          <w:rStyle w:val="FontStyle376"/>
          <w:rFonts w:ascii="Arial" w:hAnsi="Arial" w:cs="Arial"/>
          <w:sz w:val="24"/>
          <w:szCs w:val="24"/>
          <w:lang w:eastAsia="en-US"/>
        </w:rPr>
      </w:pPr>
      <w:r w:rsidRPr="00AE6740">
        <w:rPr>
          <w:rStyle w:val="FontStyle376"/>
          <w:rFonts w:ascii="Arial" w:hAnsi="Arial" w:cs="Arial"/>
          <w:sz w:val="24"/>
          <w:szCs w:val="24"/>
          <w:lang w:eastAsia="en-US"/>
        </w:rPr>
        <w:t>–</w:t>
      </w:r>
      <w:r w:rsidR="00BD2491" w:rsidRPr="00AE6740">
        <w:rPr>
          <w:rStyle w:val="FontStyle376"/>
          <w:rFonts w:ascii="Arial" w:hAnsi="Arial" w:cs="Arial"/>
          <w:sz w:val="24"/>
          <w:szCs w:val="24"/>
          <w:lang w:eastAsia="en-US"/>
        </w:rPr>
        <w:t xml:space="preserve"> Способ 4: </w:t>
      </w:r>
      <w:r w:rsidR="00BD2491" w:rsidRPr="00AE6740">
        <w:rPr>
          <w:rFonts w:cs="Arial"/>
          <w:shd w:val="clear" w:color="auto" w:fill="FFFFFF"/>
        </w:rPr>
        <w:t xml:space="preserve">для метода тандем опорный уровень устанавливается по плоскодонному отверстию диаметром 6 мм (для любых толщин), ориентированному перпендикулярно поверхности сканирования. Этот способ применяется только для угла ввода 45° и толщины стенки </w:t>
      </w:r>
      <w:r w:rsidR="00BD2491" w:rsidRPr="00AE6740">
        <w:rPr>
          <w:rStyle w:val="FontStyle377"/>
          <w:rFonts w:ascii="Arial" w:hAnsi="Arial" w:cs="Arial"/>
          <w:sz w:val="24"/>
          <w:szCs w:val="24"/>
          <w:lang w:val="en-US" w:eastAsia="en-US"/>
        </w:rPr>
        <w:t>t</w:t>
      </w:r>
      <w:r w:rsidR="00BD2491" w:rsidRPr="00AE6740">
        <w:rPr>
          <w:rStyle w:val="FontStyle377"/>
          <w:rFonts w:ascii="Arial" w:hAnsi="Arial" w:cs="Arial"/>
          <w:sz w:val="24"/>
          <w:szCs w:val="24"/>
          <w:lang w:eastAsia="en-US"/>
        </w:rPr>
        <w:t xml:space="preserve"> </w:t>
      </w:r>
      <w:r w:rsidR="00BD2491" w:rsidRPr="00AE6740">
        <w:rPr>
          <w:rStyle w:val="FontStyle376"/>
          <w:rFonts w:ascii="Arial" w:hAnsi="Arial" w:cs="Arial"/>
          <w:sz w:val="24"/>
          <w:szCs w:val="24"/>
          <w:lang w:eastAsia="en-US"/>
        </w:rPr>
        <w:t>≥ 40 мм.</w:t>
      </w:r>
    </w:p>
    <w:p w14:paraId="17273D34" w14:textId="77777777" w:rsidR="00BD2491" w:rsidRPr="00AE6740" w:rsidRDefault="00BD2491" w:rsidP="002B1606">
      <w:pPr>
        <w:rPr>
          <w:rFonts w:cs="Arial"/>
          <w:shd w:val="clear" w:color="auto" w:fill="FFFFFF"/>
        </w:rPr>
      </w:pPr>
      <w:bookmarkStart w:id="34" w:name="bookmark18"/>
      <w:r w:rsidRPr="00AE6740">
        <w:rPr>
          <w:rFonts w:cs="Arial"/>
          <w:shd w:val="clear" w:color="auto" w:fill="FFFFFF"/>
        </w:rPr>
        <w:t>Длина боковых отверстий и пазов должна быть больше, чем ширина звукового пучка (ширина диаграммы направленности), измеренного на уровне минус 20 дБ.</w:t>
      </w:r>
    </w:p>
    <w:bookmarkEnd w:id="34"/>
    <w:p w14:paraId="5763C257" w14:textId="77777777" w:rsidR="00BD2491" w:rsidRPr="00AE6740" w:rsidRDefault="00BD2491" w:rsidP="00BD2491">
      <w:pPr>
        <w:pStyle w:val="Style16"/>
        <w:widowControl/>
        <w:jc w:val="both"/>
        <w:rPr>
          <w:rStyle w:val="FontStyle378"/>
          <w:rFonts w:ascii="Arial" w:hAnsi="Arial" w:cs="Arial"/>
          <w:sz w:val="24"/>
          <w:szCs w:val="24"/>
          <w:lang w:eastAsia="en-US"/>
        </w:rPr>
      </w:pPr>
    </w:p>
    <w:p w14:paraId="27268205" w14:textId="77777777" w:rsidR="00A97BA7" w:rsidRDefault="00A97BA7" w:rsidP="00BD2491">
      <w:pPr>
        <w:pStyle w:val="Style16"/>
        <w:widowControl/>
        <w:jc w:val="center"/>
        <w:rPr>
          <w:rStyle w:val="FontStyle378"/>
          <w:rFonts w:ascii="Arial" w:hAnsi="Arial" w:cs="Arial"/>
          <w:sz w:val="24"/>
          <w:szCs w:val="24"/>
          <w:lang w:eastAsia="en-US"/>
        </w:rPr>
      </w:pPr>
    </w:p>
    <w:p w14:paraId="0B56C293" w14:textId="77777777" w:rsidR="00A97BA7" w:rsidRDefault="00A97BA7" w:rsidP="00BD2491">
      <w:pPr>
        <w:pStyle w:val="Style16"/>
        <w:widowControl/>
        <w:jc w:val="center"/>
        <w:rPr>
          <w:rStyle w:val="FontStyle378"/>
          <w:rFonts w:ascii="Arial" w:hAnsi="Arial" w:cs="Arial"/>
          <w:sz w:val="24"/>
          <w:szCs w:val="24"/>
          <w:lang w:eastAsia="en-US"/>
        </w:rPr>
      </w:pPr>
    </w:p>
    <w:p w14:paraId="29236444" w14:textId="58027FAF" w:rsidR="00BD2491" w:rsidRPr="00AE6740" w:rsidRDefault="00BD2491" w:rsidP="00BD2491">
      <w:pPr>
        <w:pStyle w:val="Style16"/>
        <w:widowControl/>
        <w:jc w:val="center"/>
        <w:rPr>
          <w:rFonts w:ascii="Arial" w:hAnsi="Arial" w:cs="Arial"/>
          <w:b/>
          <w:spacing w:val="2"/>
          <w:shd w:val="clear" w:color="auto" w:fill="FFFFFF"/>
        </w:rPr>
      </w:pPr>
      <w:r w:rsidRPr="00AE6740">
        <w:rPr>
          <w:rStyle w:val="FontStyle378"/>
          <w:rFonts w:ascii="Arial" w:hAnsi="Arial" w:cs="Arial"/>
          <w:sz w:val="24"/>
          <w:szCs w:val="24"/>
          <w:lang w:eastAsia="en-US"/>
        </w:rPr>
        <w:t xml:space="preserve">Таблица 3 </w:t>
      </w:r>
      <w:r w:rsidR="00C55385" w:rsidRPr="00AE6740">
        <w:rPr>
          <w:rStyle w:val="FontStyle378"/>
          <w:rFonts w:ascii="Arial" w:hAnsi="Arial" w:cs="Arial"/>
          <w:sz w:val="24"/>
          <w:szCs w:val="24"/>
          <w:lang w:eastAsia="en-US"/>
        </w:rPr>
        <w:t>–</w:t>
      </w:r>
      <w:r w:rsidRPr="00AE6740">
        <w:rPr>
          <w:rFonts w:ascii="Arial" w:hAnsi="Arial" w:cs="Arial"/>
          <w:spacing w:val="2"/>
          <w:shd w:val="clear" w:color="auto" w:fill="FFFFFF"/>
        </w:rPr>
        <w:t xml:space="preserve">  </w:t>
      </w:r>
      <w:r w:rsidRPr="00AE6740">
        <w:rPr>
          <w:rFonts w:ascii="Arial" w:hAnsi="Arial" w:cs="Arial"/>
          <w:b/>
          <w:spacing w:val="2"/>
          <w:shd w:val="clear" w:color="auto" w:fill="FFFFFF"/>
        </w:rPr>
        <w:t>Опорные уровни для уровней приемки 2 и 3 для способа 2 при контроле наклонным преобразователем (поперечные волны)</w:t>
      </w:r>
    </w:p>
    <w:p w14:paraId="531C3E3C" w14:textId="77777777" w:rsidR="00FD3E2F" w:rsidRPr="00AE6740" w:rsidRDefault="00FD3E2F" w:rsidP="00BD2491">
      <w:pPr>
        <w:pStyle w:val="Style16"/>
        <w:widowControl/>
        <w:jc w:val="center"/>
        <w:rPr>
          <w:rStyle w:val="FontStyle378"/>
          <w:rFonts w:ascii="Arial" w:hAnsi="Arial" w:cs="Arial"/>
          <w:sz w:val="24"/>
          <w:szCs w:val="24"/>
          <w:lang w:eastAsia="en-US"/>
        </w:rPr>
      </w:pPr>
    </w:p>
    <w:tbl>
      <w:tblPr>
        <w:tblW w:w="9750" w:type="dxa"/>
        <w:jc w:val="center"/>
        <w:tblLayout w:type="fixed"/>
        <w:tblCellMar>
          <w:left w:w="40" w:type="dxa"/>
          <w:right w:w="40" w:type="dxa"/>
        </w:tblCellMar>
        <w:tblLook w:val="04A0" w:firstRow="1" w:lastRow="0" w:firstColumn="1" w:lastColumn="0" w:noHBand="0" w:noVBand="1"/>
      </w:tblPr>
      <w:tblGrid>
        <w:gridCol w:w="1394"/>
        <w:gridCol w:w="1389"/>
        <w:gridCol w:w="1387"/>
        <w:gridCol w:w="1634"/>
        <w:gridCol w:w="1276"/>
        <w:gridCol w:w="1276"/>
        <w:gridCol w:w="1394"/>
      </w:tblGrid>
      <w:tr w:rsidR="00BD2491" w:rsidRPr="00AE6740" w14:paraId="63390558" w14:textId="77777777" w:rsidTr="00FD3E2F">
        <w:trPr>
          <w:trHeight w:val="390"/>
          <w:jc w:val="center"/>
        </w:trPr>
        <w:tc>
          <w:tcPr>
            <w:tcW w:w="1394" w:type="dxa"/>
            <w:vMerge w:val="restart"/>
            <w:tcBorders>
              <w:top w:val="single" w:sz="6" w:space="0" w:color="auto"/>
              <w:left w:val="single" w:sz="6" w:space="0" w:color="auto"/>
              <w:bottom w:val="single" w:sz="6" w:space="0" w:color="auto"/>
              <w:right w:val="single" w:sz="6" w:space="0" w:color="auto"/>
            </w:tcBorders>
            <w:hideMark/>
          </w:tcPr>
          <w:p w14:paraId="4DCA4451" w14:textId="77777777" w:rsidR="00BD2491" w:rsidRPr="00AE6740" w:rsidRDefault="00BD2491" w:rsidP="00FD3E2F">
            <w:pPr>
              <w:pStyle w:val="Style90"/>
              <w:jc w:val="center"/>
              <w:rPr>
                <w:rStyle w:val="FontStyle363"/>
                <w:rFonts w:ascii="Arial" w:hAnsi="Arial" w:cs="Arial"/>
                <w:b/>
                <w:sz w:val="22"/>
                <w:szCs w:val="22"/>
                <w:lang w:val="en-US"/>
              </w:rPr>
            </w:pPr>
            <w:r w:rsidRPr="00AE6740">
              <w:rPr>
                <w:rStyle w:val="FontStyle358"/>
                <w:rFonts w:ascii="Arial" w:hAnsi="Arial" w:cs="Arial"/>
                <w:sz w:val="22"/>
                <w:szCs w:val="22"/>
                <w:lang w:eastAsia="en-US"/>
              </w:rPr>
              <w:t>Номинальная частота</w:t>
            </w:r>
          </w:p>
          <w:p w14:paraId="63ABB96E" w14:textId="77777777" w:rsidR="00BD2491" w:rsidRPr="00AE6740" w:rsidRDefault="00BD2491" w:rsidP="00FD3E2F">
            <w:pPr>
              <w:pStyle w:val="Style92"/>
              <w:jc w:val="center"/>
              <w:rPr>
                <w:rStyle w:val="FontStyle363"/>
                <w:rFonts w:ascii="Arial" w:hAnsi="Arial" w:cs="Arial"/>
                <w:b/>
                <w:sz w:val="22"/>
                <w:szCs w:val="22"/>
                <w:lang w:eastAsia="en-US"/>
              </w:rPr>
            </w:pPr>
            <w:r w:rsidRPr="00AE6740">
              <w:rPr>
                <w:rStyle w:val="FontStyle363"/>
                <w:rFonts w:ascii="Arial" w:hAnsi="Arial" w:cs="Arial"/>
                <w:b/>
                <w:sz w:val="22"/>
                <w:szCs w:val="22"/>
                <w:lang w:eastAsia="en-US"/>
              </w:rPr>
              <w:t>МГц</w:t>
            </w:r>
          </w:p>
        </w:tc>
        <w:tc>
          <w:tcPr>
            <w:tcW w:w="8356" w:type="dxa"/>
            <w:gridSpan w:val="6"/>
            <w:tcBorders>
              <w:top w:val="single" w:sz="6" w:space="0" w:color="auto"/>
              <w:left w:val="single" w:sz="6" w:space="0" w:color="auto"/>
              <w:bottom w:val="single" w:sz="4" w:space="0" w:color="auto"/>
              <w:right w:val="single" w:sz="6" w:space="0" w:color="auto"/>
            </w:tcBorders>
            <w:hideMark/>
          </w:tcPr>
          <w:p w14:paraId="4DF5A147" w14:textId="77777777" w:rsidR="00BD2491" w:rsidRPr="00AE6740" w:rsidRDefault="00BD2491" w:rsidP="00FD3E2F">
            <w:pPr>
              <w:pStyle w:val="Style93"/>
              <w:widowControl/>
              <w:jc w:val="center"/>
              <w:rPr>
                <w:rStyle w:val="FontStyle363"/>
                <w:rFonts w:ascii="Arial" w:hAnsi="Arial" w:cs="Arial"/>
                <w:b/>
                <w:bCs/>
                <w:sz w:val="22"/>
                <w:szCs w:val="22"/>
                <w:lang w:val="en-US" w:eastAsia="en-US"/>
              </w:rPr>
            </w:pPr>
            <w:r w:rsidRPr="00AE6740">
              <w:rPr>
                <w:rStyle w:val="FontStyle358"/>
                <w:rFonts w:ascii="Arial" w:hAnsi="Arial" w:cs="Arial"/>
                <w:sz w:val="22"/>
                <w:szCs w:val="22"/>
                <w:lang w:eastAsia="en-US"/>
              </w:rPr>
              <w:t>Толщина основного материала</w:t>
            </w:r>
            <w:r w:rsidRPr="00AE6740">
              <w:rPr>
                <w:rStyle w:val="FontStyle358"/>
                <w:rFonts w:ascii="Arial" w:hAnsi="Arial" w:cs="Arial"/>
                <w:sz w:val="22"/>
                <w:szCs w:val="22"/>
                <w:lang w:val="en-US" w:eastAsia="en-US"/>
              </w:rPr>
              <w:t xml:space="preserve">, </w:t>
            </w:r>
            <w:r w:rsidRPr="00AE6740">
              <w:rPr>
                <w:rStyle w:val="FontStyle358"/>
                <w:rFonts w:ascii="Arial" w:hAnsi="Arial" w:cs="Arial"/>
                <w:i/>
                <w:sz w:val="22"/>
                <w:szCs w:val="22"/>
                <w:lang w:val="en-US" w:eastAsia="en-US"/>
              </w:rPr>
              <w:t>t</w:t>
            </w:r>
          </w:p>
        </w:tc>
      </w:tr>
      <w:tr w:rsidR="00BD2491" w:rsidRPr="00AE6740" w14:paraId="7E665499" w14:textId="77777777" w:rsidTr="00FD3E2F">
        <w:trPr>
          <w:trHeight w:val="705"/>
          <w:jc w:val="center"/>
        </w:trPr>
        <w:tc>
          <w:tcPr>
            <w:tcW w:w="1394" w:type="dxa"/>
            <w:vMerge/>
            <w:tcBorders>
              <w:top w:val="single" w:sz="6" w:space="0" w:color="auto"/>
              <w:left w:val="single" w:sz="6" w:space="0" w:color="auto"/>
              <w:bottom w:val="single" w:sz="6" w:space="0" w:color="auto"/>
              <w:right w:val="single" w:sz="6" w:space="0" w:color="auto"/>
            </w:tcBorders>
            <w:vAlign w:val="center"/>
            <w:hideMark/>
          </w:tcPr>
          <w:p w14:paraId="1D8EF808" w14:textId="77777777" w:rsidR="00BD2491" w:rsidRPr="00AE6740" w:rsidRDefault="00BD2491" w:rsidP="00FD3E2F">
            <w:pPr>
              <w:ind w:firstLine="0"/>
              <w:rPr>
                <w:rStyle w:val="FontStyle363"/>
                <w:rFonts w:ascii="Arial" w:hAnsi="Arial" w:cs="Arial"/>
                <w:sz w:val="22"/>
                <w:szCs w:val="22"/>
                <w:lang w:eastAsia="en-US"/>
              </w:rPr>
            </w:pPr>
          </w:p>
        </w:tc>
        <w:tc>
          <w:tcPr>
            <w:tcW w:w="2776" w:type="dxa"/>
            <w:gridSpan w:val="2"/>
            <w:tcBorders>
              <w:top w:val="single" w:sz="4" w:space="0" w:color="auto"/>
              <w:left w:val="single" w:sz="6" w:space="0" w:color="auto"/>
              <w:bottom w:val="single" w:sz="6" w:space="0" w:color="auto"/>
              <w:right w:val="single" w:sz="6" w:space="0" w:color="auto"/>
            </w:tcBorders>
            <w:hideMark/>
          </w:tcPr>
          <w:p w14:paraId="10CE1670" w14:textId="77777777" w:rsidR="00BD2491" w:rsidRPr="00AE6740" w:rsidRDefault="00BD2491" w:rsidP="00FD3E2F">
            <w:pPr>
              <w:pStyle w:val="Style91"/>
              <w:jc w:val="center"/>
              <w:rPr>
                <w:rStyle w:val="FontStyle363"/>
                <w:rFonts w:ascii="Arial" w:hAnsi="Arial" w:cs="Arial"/>
                <w:sz w:val="22"/>
                <w:szCs w:val="22"/>
                <w:lang w:val="en-US" w:eastAsia="en-US"/>
              </w:rPr>
            </w:pPr>
            <w:r w:rsidRPr="00AE6740">
              <w:rPr>
                <w:rStyle w:val="FontStyle363"/>
                <w:rFonts w:ascii="Arial" w:hAnsi="Arial" w:cs="Arial"/>
                <w:sz w:val="22"/>
                <w:szCs w:val="22"/>
                <w:lang w:val="en-US" w:eastAsia="en-US"/>
              </w:rPr>
              <w:t xml:space="preserve">8 </w:t>
            </w:r>
            <w:r w:rsidRPr="00AE6740">
              <w:rPr>
                <w:rStyle w:val="FontStyle363"/>
                <w:rFonts w:ascii="Arial" w:hAnsi="Arial" w:cs="Arial"/>
                <w:sz w:val="22"/>
                <w:szCs w:val="22"/>
                <w:lang w:eastAsia="en-US"/>
              </w:rPr>
              <w:t>мм</w:t>
            </w:r>
            <w:r w:rsidRPr="00AE6740">
              <w:rPr>
                <w:rStyle w:val="FontStyle363"/>
                <w:rFonts w:ascii="Arial" w:hAnsi="Arial" w:cs="Arial"/>
                <w:sz w:val="22"/>
                <w:szCs w:val="22"/>
                <w:lang w:val="en-US" w:eastAsia="en-US"/>
              </w:rPr>
              <w:t xml:space="preserve"> ≤ </w:t>
            </w:r>
            <w:r w:rsidRPr="00AE6740">
              <w:rPr>
                <w:rStyle w:val="FontStyle364"/>
                <w:rFonts w:ascii="Arial" w:hAnsi="Arial" w:cs="Arial"/>
                <w:sz w:val="22"/>
                <w:szCs w:val="22"/>
                <w:lang w:val="en-US" w:eastAsia="en-US"/>
              </w:rPr>
              <w:t>t</w:t>
            </w:r>
            <w:r w:rsidRPr="00AE6740">
              <w:rPr>
                <w:rStyle w:val="FontStyle363"/>
                <w:rFonts w:ascii="Arial" w:hAnsi="Arial" w:cs="Arial"/>
                <w:sz w:val="22"/>
                <w:szCs w:val="22"/>
                <w:lang w:val="en-US" w:eastAsia="en-US"/>
              </w:rPr>
              <w:t xml:space="preserve"> &lt; 15 </w:t>
            </w:r>
            <w:r w:rsidRPr="00AE6740">
              <w:rPr>
                <w:rStyle w:val="FontStyle363"/>
                <w:rFonts w:ascii="Arial" w:hAnsi="Arial" w:cs="Arial"/>
                <w:sz w:val="22"/>
                <w:szCs w:val="22"/>
                <w:lang w:eastAsia="en-US"/>
              </w:rPr>
              <w:t>мм</w:t>
            </w:r>
          </w:p>
        </w:tc>
        <w:tc>
          <w:tcPr>
            <w:tcW w:w="2910" w:type="dxa"/>
            <w:gridSpan w:val="2"/>
            <w:tcBorders>
              <w:top w:val="single" w:sz="4" w:space="0" w:color="auto"/>
              <w:left w:val="single" w:sz="6" w:space="0" w:color="auto"/>
              <w:bottom w:val="single" w:sz="6" w:space="0" w:color="auto"/>
              <w:right w:val="single" w:sz="4" w:space="0" w:color="auto"/>
            </w:tcBorders>
            <w:hideMark/>
          </w:tcPr>
          <w:p w14:paraId="4D3F7DC2" w14:textId="77777777" w:rsidR="00BD2491" w:rsidRPr="00AE6740" w:rsidRDefault="00BD2491" w:rsidP="00FD3E2F">
            <w:pPr>
              <w:pStyle w:val="Style93"/>
              <w:widowControl/>
              <w:jc w:val="center"/>
              <w:rPr>
                <w:rStyle w:val="FontStyle358"/>
                <w:rFonts w:ascii="Arial" w:hAnsi="Arial" w:cs="Arial"/>
                <w:b w:val="0"/>
                <w:bCs w:val="0"/>
                <w:sz w:val="22"/>
                <w:szCs w:val="22"/>
              </w:rPr>
            </w:pPr>
            <w:r w:rsidRPr="00AE6740">
              <w:rPr>
                <w:rStyle w:val="FontStyle363"/>
                <w:rFonts w:ascii="Arial" w:hAnsi="Arial" w:cs="Arial"/>
                <w:sz w:val="22"/>
                <w:szCs w:val="22"/>
                <w:lang w:eastAsia="en-US"/>
              </w:rPr>
              <w:t xml:space="preserve">15 мм ≤ </w:t>
            </w:r>
            <w:r w:rsidRPr="00AE6740">
              <w:rPr>
                <w:rStyle w:val="FontStyle363"/>
                <w:rFonts w:ascii="Arial" w:hAnsi="Arial" w:cs="Arial"/>
                <w:i/>
                <w:sz w:val="22"/>
                <w:szCs w:val="22"/>
                <w:lang w:val="en-US" w:eastAsia="en-US"/>
              </w:rPr>
              <w:t>t</w:t>
            </w:r>
            <w:r w:rsidRPr="00AE6740">
              <w:rPr>
                <w:rStyle w:val="FontStyle363"/>
                <w:rFonts w:ascii="Arial" w:hAnsi="Arial" w:cs="Arial"/>
                <w:sz w:val="22"/>
                <w:szCs w:val="22"/>
                <w:lang w:val="en-US" w:eastAsia="en-US"/>
              </w:rPr>
              <w:t xml:space="preserve"> </w:t>
            </w:r>
            <w:r w:rsidRPr="00AE6740">
              <w:rPr>
                <w:rStyle w:val="FontStyle363"/>
                <w:rFonts w:ascii="Arial" w:hAnsi="Arial" w:cs="Arial"/>
                <w:sz w:val="22"/>
                <w:szCs w:val="22"/>
                <w:lang w:eastAsia="en-US"/>
              </w:rPr>
              <w:t>&lt; 40 мм</w:t>
            </w:r>
          </w:p>
        </w:tc>
        <w:tc>
          <w:tcPr>
            <w:tcW w:w="2670" w:type="dxa"/>
            <w:gridSpan w:val="2"/>
            <w:tcBorders>
              <w:top w:val="single" w:sz="4" w:space="0" w:color="auto"/>
              <w:left w:val="single" w:sz="4" w:space="0" w:color="auto"/>
              <w:bottom w:val="single" w:sz="6" w:space="0" w:color="auto"/>
              <w:right w:val="single" w:sz="6" w:space="0" w:color="auto"/>
            </w:tcBorders>
            <w:hideMark/>
          </w:tcPr>
          <w:p w14:paraId="17C868BA" w14:textId="77777777" w:rsidR="00BD2491" w:rsidRPr="00AE6740" w:rsidRDefault="00BD2491" w:rsidP="00FD3E2F">
            <w:pPr>
              <w:ind w:firstLine="0"/>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 xml:space="preserve">40 </w:t>
            </w:r>
            <w:r w:rsidRPr="00AE6740">
              <w:rPr>
                <w:rStyle w:val="FontStyle363"/>
                <w:rFonts w:ascii="Arial" w:hAnsi="Arial" w:cs="Arial"/>
                <w:sz w:val="22"/>
                <w:szCs w:val="22"/>
                <w:lang w:eastAsia="en-US"/>
              </w:rPr>
              <w:t>мм</w:t>
            </w:r>
            <w:r w:rsidRPr="00AE6740">
              <w:rPr>
                <w:rStyle w:val="FontStyle363"/>
                <w:rFonts w:ascii="Arial" w:hAnsi="Arial" w:cs="Arial"/>
                <w:sz w:val="22"/>
                <w:szCs w:val="22"/>
                <w:lang w:val="en-US" w:eastAsia="en-US"/>
              </w:rPr>
              <w:t xml:space="preserve"> ≤ </w:t>
            </w:r>
            <w:r w:rsidRPr="00AE6740">
              <w:rPr>
                <w:rStyle w:val="FontStyle364"/>
                <w:rFonts w:ascii="Arial" w:hAnsi="Arial" w:cs="Arial"/>
                <w:sz w:val="22"/>
                <w:szCs w:val="22"/>
                <w:lang w:val="en-US" w:eastAsia="en-US"/>
              </w:rPr>
              <w:t xml:space="preserve">t </w:t>
            </w:r>
            <w:r w:rsidRPr="00AE6740">
              <w:rPr>
                <w:rStyle w:val="FontStyle363"/>
                <w:rFonts w:ascii="Arial" w:hAnsi="Arial" w:cs="Arial"/>
                <w:sz w:val="22"/>
                <w:szCs w:val="22"/>
                <w:lang w:val="en-US" w:eastAsia="en-US"/>
              </w:rPr>
              <w:t xml:space="preserve">&lt; 100 </w:t>
            </w:r>
            <w:r w:rsidRPr="00AE6740">
              <w:rPr>
                <w:rStyle w:val="FontStyle363"/>
                <w:rFonts w:ascii="Arial" w:hAnsi="Arial" w:cs="Arial"/>
                <w:sz w:val="22"/>
                <w:szCs w:val="22"/>
                <w:lang w:eastAsia="en-US"/>
              </w:rPr>
              <w:t>мм</w:t>
            </w:r>
          </w:p>
        </w:tc>
      </w:tr>
      <w:tr w:rsidR="00BD2491" w:rsidRPr="00AE6740" w14:paraId="3532F45C" w14:textId="77777777" w:rsidTr="00FD3E2F">
        <w:trPr>
          <w:trHeight w:val="236"/>
          <w:jc w:val="center"/>
        </w:trPr>
        <w:tc>
          <w:tcPr>
            <w:tcW w:w="1394" w:type="dxa"/>
            <w:vMerge/>
            <w:tcBorders>
              <w:top w:val="single" w:sz="6" w:space="0" w:color="auto"/>
              <w:left w:val="single" w:sz="6" w:space="0" w:color="auto"/>
              <w:bottom w:val="single" w:sz="6" w:space="0" w:color="auto"/>
              <w:right w:val="single" w:sz="6" w:space="0" w:color="auto"/>
            </w:tcBorders>
            <w:vAlign w:val="center"/>
            <w:hideMark/>
          </w:tcPr>
          <w:p w14:paraId="36C87827" w14:textId="77777777" w:rsidR="00BD2491" w:rsidRPr="00AE6740" w:rsidRDefault="00BD2491" w:rsidP="00FD3E2F">
            <w:pPr>
              <w:ind w:firstLine="0"/>
              <w:rPr>
                <w:rStyle w:val="FontStyle363"/>
                <w:rFonts w:ascii="Arial" w:hAnsi="Arial" w:cs="Arial"/>
                <w:sz w:val="22"/>
                <w:szCs w:val="22"/>
                <w:lang w:eastAsia="en-US"/>
              </w:rPr>
            </w:pPr>
          </w:p>
        </w:tc>
        <w:tc>
          <w:tcPr>
            <w:tcW w:w="1389" w:type="dxa"/>
            <w:tcBorders>
              <w:top w:val="single" w:sz="6" w:space="0" w:color="auto"/>
              <w:left w:val="single" w:sz="6" w:space="0" w:color="auto"/>
              <w:bottom w:val="single" w:sz="6" w:space="0" w:color="auto"/>
              <w:right w:val="single" w:sz="6" w:space="0" w:color="auto"/>
            </w:tcBorders>
            <w:hideMark/>
          </w:tcPr>
          <w:p w14:paraId="43B652B3" w14:textId="77777777" w:rsidR="00BD2491" w:rsidRPr="00AE6740" w:rsidRDefault="00BD2491" w:rsidP="00FD3E2F">
            <w:pPr>
              <w:pStyle w:val="Style91"/>
              <w:widowControl/>
              <w:jc w:val="center"/>
              <w:rPr>
                <w:rStyle w:val="FontStyle363"/>
                <w:rFonts w:ascii="Arial" w:hAnsi="Arial" w:cs="Arial"/>
                <w:sz w:val="22"/>
                <w:szCs w:val="22"/>
                <w:lang w:val="en-US"/>
              </w:rPr>
            </w:pPr>
            <w:r w:rsidRPr="00AE6740">
              <w:rPr>
                <w:rStyle w:val="FontStyle363"/>
                <w:rFonts w:ascii="Arial" w:hAnsi="Arial" w:cs="Arial"/>
                <w:sz w:val="22"/>
                <w:szCs w:val="22"/>
                <w:lang w:val="en-US" w:eastAsia="en-US"/>
              </w:rPr>
              <w:t>AL 2</w:t>
            </w:r>
          </w:p>
        </w:tc>
        <w:tc>
          <w:tcPr>
            <w:tcW w:w="1387" w:type="dxa"/>
            <w:tcBorders>
              <w:top w:val="single" w:sz="6" w:space="0" w:color="auto"/>
              <w:left w:val="single" w:sz="6" w:space="0" w:color="auto"/>
              <w:bottom w:val="single" w:sz="6" w:space="0" w:color="auto"/>
              <w:right w:val="single" w:sz="6" w:space="0" w:color="auto"/>
            </w:tcBorders>
            <w:hideMark/>
          </w:tcPr>
          <w:p w14:paraId="448F7166" w14:textId="77777777" w:rsidR="00BD2491" w:rsidRPr="00AE6740" w:rsidRDefault="00BD2491" w:rsidP="00FD3E2F">
            <w:pPr>
              <w:pStyle w:val="Style91"/>
              <w:widowControl/>
              <w:jc w:val="center"/>
              <w:rPr>
                <w:rStyle w:val="FontStyle363"/>
                <w:rFonts w:ascii="Arial" w:hAnsi="Arial" w:cs="Arial"/>
                <w:sz w:val="22"/>
                <w:szCs w:val="22"/>
                <w:lang w:val="en-US" w:eastAsia="en-US"/>
              </w:rPr>
            </w:pPr>
            <w:r w:rsidRPr="00AE6740">
              <w:rPr>
                <w:rStyle w:val="FontStyle363"/>
                <w:rFonts w:ascii="Arial" w:hAnsi="Arial" w:cs="Arial"/>
                <w:sz w:val="22"/>
                <w:szCs w:val="22"/>
                <w:lang w:val="en-US" w:eastAsia="en-US"/>
              </w:rPr>
              <w:t>AL 3</w:t>
            </w:r>
          </w:p>
        </w:tc>
        <w:tc>
          <w:tcPr>
            <w:tcW w:w="1634" w:type="dxa"/>
            <w:tcBorders>
              <w:top w:val="single" w:sz="6" w:space="0" w:color="auto"/>
              <w:left w:val="single" w:sz="6" w:space="0" w:color="auto"/>
              <w:bottom w:val="single" w:sz="6" w:space="0" w:color="auto"/>
              <w:right w:val="single" w:sz="4" w:space="0" w:color="auto"/>
            </w:tcBorders>
            <w:hideMark/>
          </w:tcPr>
          <w:p w14:paraId="4DFE1DC3" w14:textId="77777777" w:rsidR="00BD2491" w:rsidRPr="00AE6740" w:rsidRDefault="00BD2491" w:rsidP="00FD3E2F">
            <w:pPr>
              <w:pStyle w:val="Style93"/>
              <w:widowControl/>
              <w:jc w:val="center"/>
              <w:rPr>
                <w:rStyle w:val="FontStyle358"/>
                <w:rFonts w:ascii="Arial" w:hAnsi="Arial" w:cs="Arial"/>
                <w:sz w:val="22"/>
                <w:szCs w:val="22"/>
              </w:rPr>
            </w:pPr>
            <w:r w:rsidRPr="00AE6740">
              <w:rPr>
                <w:rStyle w:val="FontStyle363"/>
                <w:rFonts w:ascii="Arial" w:hAnsi="Arial" w:cs="Arial"/>
                <w:sz w:val="22"/>
                <w:szCs w:val="22"/>
                <w:lang w:val="en-US" w:eastAsia="en-US"/>
              </w:rPr>
              <w:t>AL</w:t>
            </w:r>
            <w:r w:rsidRPr="00AE6740">
              <w:rPr>
                <w:rStyle w:val="FontStyle363"/>
                <w:rFonts w:ascii="Arial" w:hAnsi="Arial" w:cs="Arial"/>
                <w:sz w:val="22"/>
                <w:szCs w:val="22"/>
                <w:lang w:eastAsia="en-US"/>
              </w:rPr>
              <w:t xml:space="preserve"> 2</w:t>
            </w:r>
          </w:p>
        </w:tc>
        <w:tc>
          <w:tcPr>
            <w:tcW w:w="1276" w:type="dxa"/>
            <w:tcBorders>
              <w:top w:val="single" w:sz="6" w:space="0" w:color="auto"/>
              <w:left w:val="single" w:sz="4" w:space="0" w:color="auto"/>
              <w:bottom w:val="single" w:sz="6" w:space="0" w:color="auto"/>
              <w:right w:val="single" w:sz="4" w:space="0" w:color="auto"/>
            </w:tcBorders>
            <w:hideMark/>
          </w:tcPr>
          <w:p w14:paraId="28C89529" w14:textId="77777777" w:rsidR="00BD2491" w:rsidRPr="00AE6740" w:rsidRDefault="00BD2491" w:rsidP="00FD3E2F">
            <w:pPr>
              <w:pStyle w:val="Style93"/>
              <w:widowControl/>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AL</w:t>
            </w:r>
            <w:r w:rsidRPr="00AE6740">
              <w:rPr>
                <w:rStyle w:val="FontStyle363"/>
                <w:rFonts w:ascii="Arial" w:hAnsi="Arial" w:cs="Arial"/>
                <w:sz w:val="22"/>
                <w:szCs w:val="22"/>
                <w:lang w:eastAsia="en-US"/>
              </w:rPr>
              <w:t xml:space="preserve"> 3</w:t>
            </w:r>
          </w:p>
        </w:tc>
        <w:tc>
          <w:tcPr>
            <w:tcW w:w="1276" w:type="dxa"/>
            <w:tcBorders>
              <w:top w:val="single" w:sz="6" w:space="0" w:color="auto"/>
              <w:left w:val="single" w:sz="4" w:space="0" w:color="auto"/>
              <w:bottom w:val="single" w:sz="6" w:space="0" w:color="auto"/>
              <w:right w:val="single" w:sz="4" w:space="0" w:color="auto"/>
            </w:tcBorders>
            <w:hideMark/>
          </w:tcPr>
          <w:p w14:paraId="320F1F23" w14:textId="77777777" w:rsidR="00BD2491" w:rsidRPr="00AE6740" w:rsidRDefault="00BD2491" w:rsidP="00FD3E2F">
            <w:pPr>
              <w:pStyle w:val="Style93"/>
              <w:widowControl/>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AL 2</w:t>
            </w:r>
          </w:p>
        </w:tc>
        <w:tc>
          <w:tcPr>
            <w:tcW w:w="1394" w:type="dxa"/>
            <w:tcBorders>
              <w:top w:val="single" w:sz="6" w:space="0" w:color="auto"/>
              <w:left w:val="single" w:sz="4" w:space="0" w:color="auto"/>
              <w:bottom w:val="single" w:sz="6" w:space="0" w:color="auto"/>
              <w:right w:val="single" w:sz="6" w:space="0" w:color="auto"/>
            </w:tcBorders>
            <w:hideMark/>
          </w:tcPr>
          <w:p w14:paraId="092A4202" w14:textId="77777777" w:rsidR="00BD2491" w:rsidRPr="00AE6740" w:rsidRDefault="00BD2491" w:rsidP="00FD3E2F">
            <w:pPr>
              <w:pStyle w:val="Style93"/>
              <w:widowControl/>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AL 3</w:t>
            </w:r>
          </w:p>
        </w:tc>
      </w:tr>
      <w:tr w:rsidR="00BD2491" w:rsidRPr="00AE6740" w14:paraId="0A623DCF" w14:textId="77777777" w:rsidTr="00FD3E2F">
        <w:trPr>
          <w:trHeight w:val="302"/>
          <w:jc w:val="center"/>
        </w:trPr>
        <w:tc>
          <w:tcPr>
            <w:tcW w:w="1394" w:type="dxa"/>
            <w:tcBorders>
              <w:top w:val="single" w:sz="6" w:space="0" w:color="auto"/>
              <w:left w:val="single" w:sz="6" w:space="0" w:color="auto"/>
              <w:bottom w:val="single" w:sz="6" w:space="0" w:color="auto"/>
              <w:right w:val="single" w:sz="6" w:space="0" w:color="auto"/>
            </w:tcBorders>
            <w:hideMark/>
          </w:tcPr>
          <w:p w14:paraId="7ED538A5" w14:textId="77777777" w:rsidR="00BD2491" w:rsidRPr="00AE6740" w:rsidRDefault="00BD2491" w:rsidP="00FD3E2F">
            <w:pPr>
              <w:pStyle w:val="Style92"/>
              <w:widowControl/>
              <w:jc w:val="center"/>
              <w:rPr>
                <w:rStyle w:val="FontStyle363"/>
                <w:rFonts w:ascii="Arial" w:hAnsi="Arial" w:cs="Arial"/>
                <w:sz w:val="22"/>
                <w:szCs w:val="22"/>
                <w:lang w:val="en-US"/>
              </w:rPr>
            </w:pPr>
            <w:r w:rsidRPr="00AE6740">
              <w:rPr>
                <w:rStyle w:val="FontStyle363"/>
                <w:rFonts w:ascii="Arial" w:hAnsi="Arial" w:cs="Arial"/>
                <w:sz w:val="22"/>
                <w:szCs w:val="22"/>
                <w:lang w:val="en-US" w:eastAsia="en-US"/>
              </w:rPr>
              <w:t xml:space="preserve">2,0 </w:t>
            </w:r>
            <w:r w:rsidRPr="00AE6740">
              <w:rPr>
                <w:rStyle w:val="FontStyle363"/>
                <w:rFonts w:ascii="Arial" w:hAnsi="Arial" w:cs="Arial"/>
                <w:sz w:val="22"/>
                <w:szCs w:val="22"/>
                <w:lang w:eastAsia="en-US"/>
              </w:rPr>
              <w:t>до</w:t>
            </w:r>
            <w:r w:rsidRPr="00AE6740">
              <w:rPr>
                <w:rStyle w:val="FontStyle363"/>
                <w:rFonts w:ascii="Arial" w:hAnsi="Arial" w:cs="Arial"/>
                <w:sz w:val="22"/>
                <w:szCs w:val="22"/>
                <w:lang w:val="en-US" w:eastAsia="en-US"/>
              </w:rPr>
              <w:t xml:space="preserve"> 2,5</w:t>
            </w:r>
          </w:p>
        </w:tc>
        <w:tc>
          <w:tcPr>
            <w:tcW w:w="1389" w:type="dxa"/>
            <w:tcBorders>
              <w:top w:val="single" w:sz="6" w:space="0" w:color="auto"/>
              <w:left w:val="single" w:sz="6" w:space="0" w:color="auto"/>
              <w:bottom w:val="single" w:sz="6" w:space="0" w:color="auto"/>
              <w:right w:val="single" w:sz="6" w:space="0" w:color="auto"/>
            </w:tcBorders>
            <w:hideMark/>
          </w:tcPr>
          <w:p w14:paraId="54EB203B" w14:textId="7BB345D1" w:rsidR="00BD2491" w:rsidRPr="00AE6740" w:rsidRDefault="00C55385" w:rsidP="00FD3E2F">
            <w:pPr>
              <w:pStyle w:val="Style37"/>
              <w:widowControl/>
              <w:jc w:val="center"/>
              <w:rPr>
                <w:sz w:val="22"/>
                <w:szCs w:val="22"/>
              </w:rPr>
            </w:pPr>
            <w:r w:rsidRPr="00AE6740">
              <w:rPr>
                <w:sz w:val="22"/>
                <w:szCs w:val="22"/>
              </w:rPr>
              <w:t>–</w:t>
            </w:r>
          </w:p>
        </w:tc>
        <w:tc>
          <w:tcPr>
            <w:tcW w:w="1387" w:type="dxa"/>
            <w:tcBorders>
              <w:top w:val="single" w:sz="6" w:space="0" w:color="auto"/>
              <w:left w:val="single" w:sz="6" w:space="0" w:color="auto"/>
              <w:bottom w:val="single" w:sz="6" w:space="0" w:color="auto"/>
              <w:right w:val="single" w:sz="6" w:space="0" w:color="auto"/>
            </w:tcBorders>
            <w:hideMark/>
          </w:tcPr>
          <w:p w14:paraId="5B404EE0" w14:textId="03DE712B" w:rsidR="00BD2491" w:rsidRPr="00AE6740" w:rsidRDefault="00C55385" w:rsidP="00FD3E2F">
            <w:pPr>
              <w:pStyle w:val="Style37"/>
              <w:widowControl/>
              <w:jc w:val="center"/>
              <w:rPr>
                <w:sz w:val="22"/>
                <w:szCs w:val="22"/>
              </w:rPr>
            </w:pPr>
            <w:r w:rsidRPr="00AE6740">
              <w:rPr>
                <w:sz w:val="22"/>
                <w:szCs w:val="22"/>
              </w:rPr>
              <w:t>–</w:t>
            </w:r>
          </w:p>
        </w:tc>
        <w:tc>
          <w:tcPr>
            <w:tcW w:w="1634" w:type="dxa"/>
            <w:tcBorders>
              <w:top w:val="single" w:sz="6" w:space="0" w:color="auto"/>
              <w:left w:val="single" w:sz="6" w:space="0" w:color="auto"/>
              <w:bottom w:val="single" w:sz="6" w:space="0" w:color="auto"/>
              <w:right w:val="single" w:sz="6" w:space="0" w:color="auto"/>
            </w:tcBorders>
            <w:hideMark/>
          </w:tcPr>
          <w:p w14:paraId="4D1EC03D" w14:textId="7B0D2212"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Pr="00AE6740">
              <w:rPr>
                <w:rStyle w:val="FontStyle363"/>
                <w:rFonts w:ascii="Arial" w:hAnsi="Arial" w:cs="Arial"/>
                <w:sz w:val="22"/>
                <w:szCs w:val="22"/>
                <w:lang w:val="en-US" w:eastAsia="en-US"/>
              </w:rPr>
              <w:t>2,5</w:t>
            </w:r>
            <w:r w:rsidR="00FD3E2F" w:rsidRPr="00AE6740">
              <w:rPr>
                <w:rStyle w:val="FontStyle363"/>
                <w:rFonts w:ascii="Arial" w:hAnsi="Arial" w:cs="Arial"/>
                <w:sz w:val="22"/>
                <w:szCs w:val="22"/>
                <w:lang w:eastAsia="en-US"/>
              </w:rPr>
              <w:t> </w:t>
            </w:r>
            <w:r w:rsidRPr="00AE6740">
              <w:rPr>
                <w:rStyle w:val="FontStyle363"/>
                <w:rFonts w:ascii="Arial" w:hAnsi="Arial" w:cs="Arial"/>
                <w:sz w:val="22"/>
                <w:szCs w:val="22"/>
                <w:lang w:eastAsia="en-US"/>
              </w:rPr>
              <w:t>мм</w:t>
            </w:r>
          </w:p>
        </w:tc>
        <w:tc>
          <w:tcPr>
            <w:tcW w:w="1276" w:type="dxa"/>
            <w:tcBorders>
              <w:top w:val="single" w:sz="6" w:space="0" w:color="auto"/>
              <w:left w:val="single" w:sz="6" w:space="0" w:color="auto"/>
              <w:bottom w:val="single" w:sz="6" w:space="0" w:color="auto"/>
              <w:right w:val="single" w:sz="6" w:space="0" w:color="auto"/>
            </w:tcBorders>
            <w:hideMark/>
          </w:tcPr>
          <w:p w14:paraId="2FC1CE56" w14:textId="2088BC51"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00FD3E2F" w:rsidRPr="00AE6740">
              <w:rPr>
                <w:rStyle w:val="FontStyle363"/>
                <w:rFonts w:ascii="Arial" w:hAnsi="Arial" w:cs="Arial"/>
                <w:sz w:val="22"/>
                <w:szCs w:val="22"/>
                <w:lang w:val="en-US" w:eastAsia="en-US"/>
              </w:rPr>
              <w:t>2,5</w:t>
            </w:r>
            <w:r w:rsidRPr="00AE6740">
              <w:rPr>
                <w:rStyle w:val="FontStyle363"/>
                <w:rFonts w:ascii="Arial" w:hAnsi="Arial" w:cs="Arial"/>
                <w:sz w:val="22"/>
                <w:szCs w:val="22"/>
                <w:lang w:eastAsia="en-US"/>
              </w:rPr>
              <w:t>мм</w:t>
            </w:r>
          </w:p>
        </w:tc>
        <w:tc>
          <w:tcPr>
            <w:tcW w:w="1276" w:type="dxa"/>
            <w:tcBorders>
              <w:top w:val="single" w:sz="6" w:space="0" w:color="auto"/>
              <w:left w:val="single" w:sz="6" w:space="0" w:color="auto"/>
              <w:bottom w:val="single" w:sz="6" w:space="0" w:color="auto"/>
              <w:right w:val="single" w:sz="6" w:space="0" w:color="auto"/>
            </w:tcBorders>
            <w:hideMark/>
          </w:tcPr>
          <w:p w14:paraId="39157B7B" w14:textId="4ADEC7A4"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00FD3E2F" w:rsidRPr="00AE6740">
              <w:rPr>
                <w:rStyle w:val="FontStyle363"/>
                <w:rFonts w:ascii="Arial" w:hAnsi="Arial" w:cs="Arial"/>
                <w:sz w:val="22"/>
                <w:szCs w:val="22"/>
                <w:lang w:val="en-US" w:eastAsia="en-US"/>
              </w:rPr>
              <w:t>3,0</w:t>
            </w:r>
            <w:r w:rsidRPr="00AE6740">
              <w:rPr>
                <w:rStyle w:val="FontStyle363"/>
                <w:rFonts w:ascii="Arial" w:hAnsi="Arial" w:cs="Arial"/>
                <w:sz w:val="22"/>
                <w:szCs w:val="22"/>
                <w:lang w:eastAsia="en-US"/>
              </w:rPr>
              <w:t>мм</w:t>
            </w:r>
          </w:p>
        </w:tc>
        <w:tc>
          <w:tcPr>
            <w:tcW w:w="1394" w:type="dxa"/>
            <w:tcBorders>
              <w:top w:val="single" w:sz="6" w:space="0" w:color="auto"/>
              <w:left w:val="single" w:sz="6" w:space="0" w:color="auto"/>
              <w:bottom w:val="single" w:sz="6" w:space="0" w:color="auto"/>
              <w:right w:val="single" w:sz="6" w:space="0" w:color="auto"/>
            </w:tcBorders>
            <w:hideMark/>
          </w:tcPr>
          <w:p w14:paraId="082EE70B" w14:textId="3A6BBFD2"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мм</w:t>
            </w:r>
          </w:p>
        </w:tc>
      </w:tr>
      <w:tr w:rsidR="00BD2491" w:rsidRPr="00AE6740" w14:paraId="4AA97268" w14:textId="77777777" w:rsidTr="00FD3E2F">
        <w:trPr>
          <w:trHeight w:val="322"/>
          <w:jc w:val="center"/>
        </w:trPr>
        <w:tc>
          <w:tcPr>
            <w:tcW w:w="1394" w:type="dxa"/>
            <w:tcBorders>
              <w:top w:val="single" w:sz="6" w:space="0" w:color="auto"/>
              <w:left w:val="single" w:sz="6" w:space="0" w:color="auto"/>
              <w:bottom w:val="single" w:sz="6" w:space="0" w:color="auto"/>
              <w:right w:val="single" w:sz="6" w:space="0" w:color="auto"/>
            </w:tcBorders>
            <w:hideMark/>
          </w:tcPr>
          <w:p w14:paraId="75E9D323" w14:textId="77777777" w:rsidR="00BD2491" w:rsidRPr="00AE6740" w:rsidRDefault="00BD2491" w:rsidP="00FD3E2F">
            <w:pPr>
              <w:pStyle w:val="Style92"/>
              <w:widowControl/>
              <w:jc w:val="center"/>
              <w:rPr>
                <w:rStyle w:val="FontStyle363"/>
                <w:rFonts w:ascii="Arial" w:hAnsi="Arial" w:cs="Arial"/>
                <w:sz w:val="22"/>
                <w:szCs w:val="22"/>
                <w:lang w:val="en-US" w:eastAsia="en-US"/>
              </w:rPr>
            </w:pP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до</w:t>
            </w:r>
            <w:r w:rsidRPr="00AE6740">
              <w:rPr>
                <w:rStyle w:val="FontStyle363"/>
                <w:rFonts w:ascii="Arial" w:hAnsi="Arial" w:cs="Arial"/>
                <w:sz w:val="22"/>
                <w:szCs w:val="22"/>
                <w:lang w:val="en-US" w:eastAsia="en-US"/>
              </w:rPr>
              <w:t xml:space="preserve"> 5,0</w:t>
            </w:r>
          </w:p>
        </w:tc>
        <w:tc>
          <w:tcPr>
            <w:tcW w:w="1389" w:type="dxa"/>
            <w:tcBorders>
              <w:top w:val="single" w:sz="6" w:space="0" w:color="auto"/>
              <w:left w:val="single" w:sz="6" w:space="0" w:color="auto"/>
              <w:bottom w:val="single" w:sz="6" w:space="0" w:color="auto"/>
              <w:right w:val="single" w:sz="6" w:space="0" w:color="auto"/>
            </w:tcBorders>
            <w:hideMark/>
          </w:tcPr>
          <w:p w14:paraId="2655D49C" w14:textId="1FBDC397"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3"/>
                <w:rFonts w:ascii="Arial" w:hAnsi="Arial" w:cs="Arial"/>
                <w:sz w:val="22"/>
                <w:szCs w:val="22"/>
                <w:lang w:val="en-US" w:eastAsia="en-US"/>
              </w:rPr>
              <w:t>=</w:t>
            </w:r>
            <w:r w:rsidRPr="00AE6740">
              <w:rPr>
                <w:rStyle w:val="FontStyle363"/>
                <w:rFonts w:ascii="Arial" w:hAnsi="Arial" w:cs="Arial"/>
                <w:sz w:val="22"/>
                <w:szCs w:val="22"/>
                <w:lang w:val="en-US" w:eastAsia="en-US"/>
              </w:rPr>
              <w:t>1,5</w:t>
            </w:r>
            <w:r w:rsidR="00FD3E2F" w:rsidRPr="00AE6740">
              <w:rPr>
                <w:rStyle w:val="FontStyle363"/>
                <w:rFonts w:ascii="Arial" w:hAnsi="Arial" w:cs="Arial"/>
                <w:sz w:val="22"/>
                <w:szCs w:val="22"/>
                <w:lang w:eastAsia="en-US"/>
              </w:rPr>
              <w:t> </w:t>
            </w:r>
            <w:r w:rsidRPr="00AE6740">
              <w:rPr>
                <w:rStyle w:val="FontStyle363"/>
                <w:rFonts w:ascii="Arial" w:hAnsi="Arial" w:cs="Arial"/>
                <w:sz w:val="22"/>
                <w:szCs w:val="22"/>
                <w:lang w:eastAsia="en-US"/>
              </w:rPr>
              <w:t>мм</w:t>
            </w:r>
          </w:p>
        </w:tc>
        <w:tc>
          <w:tcPr>
            <w:tcW w:w="1387" w:type="dxa"/>
            <w:tcBorders>
              <w:top w:val="single" w:sz="6" w:space="0" w:color="auto"/>
              <w:left w:val="single" w:sz="6" w:space="0" w:color="auto"/>
              <w:bottom w:val="single" w:sz="6" w:space="0" w:color="auto"/>
              <w:right w:val="single" w:sz="6" w:space="0" w:color="auto"/>
            </w:tcBorders>
            <w:hideMark/>
          </w:tcPr>
          <w:p w14:paraId="45CA37EB" w14:textId="42F1D8F0"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1,5</w:t>
            </w:r>
            <w:r w:rsidR="00FD3E2F" w:rsidRPr="00AE6740">
              <w:rPr>
                <w:rStyle w:val="FontStyle363"/>
                <w:rFonts w:ascii="Arial" w:hAnsi="Arial" w:cs="Arial"/>
                <w:sz w:val="22"/>
                <w:szCs w:val="22"/>
                <w:lang w:eastAsia="en-US"/>
              </w:rPr>
              <w:t> </w:t>
            </w:r>
            <w:r w:rsidRPr="00AE6740">
              <w:rPr>
                <w:rStyle w:val="FontStyle363"/>
                <w:rFonts w:ascii="Arial" w:hAnsi="Arial" w:cs="Arial"/>
                <w:sz w:val="22"/>
                <w:szCs w:val="22"/>
                <w:lang w:eastAsia="en-US"/>
              </w:rPr>
              <w:t>мм</w:t>
            </w:r>
          </w:p>
        </w:tc>
        <w:tc>
          <w:tcPr>
            <w:tcW w:w="1634" w:type="dxa"/>
            <w:tcBorders>
              <w:top w:val="single" w:sz="6" w:space="0" w:color="auto"/>
              <w:left w:val="single" w:sz="6" w:space="0" w:color="auto"/>
              <w:bottom w:val="single" w:sz="6" w:space="0" w:color="auto"/>
              <w:right w:val="single" w:sz="6" w:space="0" w:color="auto"/>
            </w:tcBorders>
            <w:hideMark/>
          </w:tcPr>
          <w:p w14:paraId="79D004A4" w14:textId="52823F86"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00FD3E2F" w:rsidRPr="00AE6740">
              <w:rPr>
                <w:rStyle w:val="FontStyle363"/>
                <w:rFonts w:ascii="Arial" w:hAnsi="Arial" w:cs="Arial"/>
                <w:sz w:val="22"/>
                <w:szCs w:val="22"/>
                <w:lang w:val="en-US" w:eastAsia="en-US"/>
              </w:rPr>
              <w:t>2,0</w:t>
            </w:r>
            <w:r w:rsidR="00FD3E2F" w:rsidRPr="00AE6740">
              <w:rPr>
                <w:rStyle w:val="FontStyle363"/>
                <w:rFonts w:ascii="Arial" w:hAnsi="Arial" w:cs="Arial"/>
                <w:sz w:val="22"/>
                <w:szCs w:val="22"/>
                <w:lang w:eastAsia="en-US"/>
              </w:rPr>
              <w:t> </w:t>
            </w:r>
            <w:proofErr w:type="spellStart"/>
            <w:r w:rsidRPr="00AE6740">
              <w:rPr>
                <w:rStyle w:val="FontStyle363"/>
                <w:rFonts w:ascii="Arial" w:hAnsi="Arial" w:cs="Arial"/>
                <w:sz w:val="22"/>
                <w:szCs w:val="22"/>
                <w:lang w:val="en-US" w:eastAsia="en-US"/>
              </w:rPr>
              <w:t>мм</w:t>
            </w:r>
            <w:proofErr w:type="spellEnd"/>
          </w:p>
        </w:tc>
        <w:tc>
          <w:tcPr>
            <w:tcW w:w="1276" w:type="dxa"/>
            <w:tcBorders>
              <w:top w:val="single" w:sz="6" w:space="0" w:color="auto"/>
              <w:left w:val="single" w:sz="6" w:space="0" w:color="auto"/>
              <w:bottom w:val="single" w:sz="6" w:space="0" w:color="auto"/>
              <w:right w:val="single" w:sz="6" w:space="0" w:color="auto"/>
            </w:tcBorders>
            <w:hideMark/>
          </w:tcPr>
          <w:p w14:paraId="3C4EF25A" w14:textId="41E103AD"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2,0</w:t>
            </w:r>
            <w:r w:rsidR="00FD3E2F" w:rsidRPr="00AE6740">
              <w:rPr>
                <w:rStyle w:val="FontStyle363"/>
                <w:rFonts w:ascii="Arial" w:hAnsi="Arial" w:cs="Arial"/>
                <w:sz w:val="22"/>
                <w:szCs w:val="22"/>
                <w:lang w:val="en-US" w:eastAsia="en-US"/>
              </w:rPr>
              <w:t>мм</w:t>
            </w:r>
          </w:p>
        </w:tc>
        <w:tc>
          <w:tcPr>
            <w:tcW w:w="1276" w:type="dxa"/>
            <w:tcBorders>
              <w:top w:val="single" w:sz="6" w:space="0" w:color="auto"/>
              <w:left w:val="single" w:sz="6" w:space="0" w:color="auto"/>
              <w:bottom w:val="single" w:sz="6" w:space="0" w:color="auto"/>
              <w:right w:val="single" w:sz="6" w:space="0" w:color="auto"/>
            </w:tcBorders>
            <w:hideMark/>
          </w:tcPr>
          <w:p w14:paraId="3BB43A64" w14:textId="5F9DC740"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3,0</w:t>
            </w:r>
            <w:r w:rsidR="00FD3E2F" w:rsidRPr="00AE6740">
              <w:rPr>
                <w:rStyle w:val="FontStyle363"/>
                <w:rFonts w:ascii="Arial" w:hAnsi="Arial" w:cs="Arial"/>
                <w:sz w:val="22"/>
                <w:szCs w:val="22"/>
                <w:lang w:val="en-US" w:eastAsia="en-US"/>
              </w:rPr>
              <w:t>мм</w:t>
            </w:r>
          </w:p>
        </w:tc>
        <w:tc>
          <w:tcPr>
            <w:tcW w:w="1394" w:type="dxa"/>
            <w:tcBorders>
              <w:top w:val="single" w:sz="6" w:space="0" w:color="auto"/>
              <w:left w:val="single" w:sz="6" w:space="0" w:color="auto"/>
              <w:bottom w:val="single" w:sz="6" w:space="0" w:color="auto"/>
              <w:right w:val="single" w:sz="6" w:space="0" w:color="auto"/>
            </w:tcBorders>
            <w:hideMark/>
          </w:tcPr>
          <w:p w14:paraId="0C30E40D" w14:textId="79A30847" w:rsidR="00BD2491" w:rsidRPr="00AE6740" w:rsidRDefault="00BD2491" w:rsidP="00FD3E2F">
            <w:pPr>
              <w:pStyle w:val="Style92"/>
              <w:widowControl/>
              <w:jc w:val="center"/>
              <w:rPr>
                <w:rStyle w:val="FontStyle363"/>
                <w:rFonts w:ascii="Arial" w:hAnsi="Arial" w:cs="Arial"/>
                <w:sz w:val="22"/>
                <w:szCs w:val="22"/>
                <w:lang w:eastAsia="en-US"/>
              </w:rPr>
            </w:pPr>
            <w:r w:rsidRPr="00AE6740">
              <w:rPr>
                <w:rStyle w:val="FontStyle360"/>
                <w:rFonts w:ascii="Arial" w:hAnsi="Arial" w:cs="Arial"/>
                <w:i/>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3,0</w:t>
            </w:r>
            <w:r w:rsidR="00FD3E2F" w:rsidRPr="00AE6740">
              <w:rPr>
                <w:rStyle w:val="FontStyle363"/>
                <w:rFonts w:ascii="Arial" w:hAnsi="Arial" w:cs="Arial"/>
                <w:sz w:val="22"/>
                <w:szCs w:val="22"/>
                <w:lang w:val="en-US" w:eastAsia="en-US"/>
              </w:rPr>
              <w:t xml:space="preserve"> </w:t>
            </w:r>
            <w:proofErr w:type="spellStart"/>
            <w:r w:rsidR="00FD3E2F" w:rsidRPr="00AE6740">
              <w:rPr>
                <w:rStyle w:val="FontStyle363"/>
                <w:rFonts w:ascii="Arial" w:hAnsi="Arial" w:cs="Arial"/>
                <w:sz w:val="22"/>
                <w:szCs w:val="22"/>
                <w:lang w:val="en-US" w:eastAsia="en-US"/>
              </w:rPr>
              <w:t>мм</w:t>
            </w:r>
            <w:proofErr w:type="spellEnd"/>
          </w:p>
        </w:tc>
      </w:tr>
    </w:tbl>
    <w:p w14:paraId="6196D5A6" w14:textId="77777777" w:rsidR="00BD2491" w:rsidRPr="00AE6740" w:rsidRDefault="00BD2491" w:rsidP="00BD2491">
      <w:pPr>
        <w:pStyle w:val="Style16"/>
        <w:widowControl/>
        <w:jc w:val="center"/>
        <w:rPr>
          <w:rStyle w:val="FontStyle378"/>
          <w:rFonts w:ascii="Arial" w:hAnsi="Arial" w:cs="Arial"/>
          <w:sz w:val="24"/>
          <w:szCs w:val="24"/>
          <w:lang w:val="en-US" w:eastAsia="en-US"/>
        </w:rPr>
      </w:pPr>
    </w:p>
    <w:p w14:paraId="728F2149" w14:textId="5BDB8C24" w:rsidR="00BD2491" w:rsidRPr="00AE6740" w:rsidRDefault="00BD2491" w:rsidP="00BD2491">
      <w:pPr>
        <w:pStyle w:val="Style16"/>
        <w:widowControl/>
        <w:jc w:val="center"/>
        <w:rPr>
          <w:rFonts w:ascii="Arial" w:hAnsi="Arial" w:cs="Arial"/>
          <w:b/>
          <w:spacing w:val="2"/>
          <w:shd w:val="clear" w:color="auto" w:fill="FFFFFF"/>
        </w:rPr>
      </w:pPr>
      <w:r w:rsidRPr="00AE6740">
        <w:rPr>
          <w:rStyle w:val="FontStyle378"/>
          <w:rFonts w:ascii="Arial" w:hAnsi="Arial" w:cs="Arial"/>
          <w:sz w:val="24"/>
          <w:szCs w:val="24"/>
          <w:lang w:eastAsia="en-US"/>
        </w:rPr>
        <w:t xml:space="preserve">Таблица 4 </w:t>
      </w:r>
      <w:r w:rsidR="00C55385" w:rsidRPr="00AE6740">
        <w:rPr>
          <w:rStyle w:val="FontStyle378"/>
          <w:rFonts w:ascii="Arial" w:hAnsi="Arial" w:cs="Arial"/>
          <w:sz w:val="24"/>
          <w:szCs w:val="24"/>
          <w:lang w:eastAsia="en-US"/>
        </w:rPr>
        <w:t>–</w:t>
      </w:r>
      <w:r w:rsidRPr="00AE6740">
        <w:rPr>
          <w:rStyle w:val="FontStyle378"/>
          <w:rFonts w:ascii="Arial" w:hAnsi="Arial" w:cs="Arial"/>
          <w:sz w:val="24"/>
          <w:szCs w:val="24"/>
          <w:lang w:eastAsia="en-US"/>
        </w:rPr>
        <w:t xml:space="preserve"> </w:t>
      </w:r>
      <w:r w:rsidRPr="00AE6740">
        <w:rPr>
          <w:rFonts w:ascii="Arial" w:hAnsi="Arial" w:cs="Arial"/>
          <w:b/>
          <w:spacing w:val="2"/>
          <w:shd w:val="clear" w:color="auto" w:fill="FFFFFF"/>
        </w:rPr>
        <w:t>Опорные уровни для уровней приемки 2 и 3 для способа 2 при контроле прямым преобразователем (продольные волны)</w:t>
      </w:r>
    </w:p>
    <w:p w14:paraId="7D8C75D6" w14:textId="77777777" w:rsidR="00FD3E2F" w:rsidRPr="00AE6740" w:rsidRDefault="00FD3E2F" w:rsidP="00BD2491">
      <w:pPr>
        <w:pStyle w:val="Style16"/>
        <w:widowControl/>
        <w:jc w:val="center"/>
        <w:rPr>
          <w:rFonts w:ascii="Arial" w:hAnsi="Arial" w:cs="Arial"/>
          <w:spacing w:val="2"/>
          <w:shd w:val="clear" w:color="auto" w:fill="FFFFFF"/>
        </w:rPr>
      </w:pPr>
    </w:p>
    <w:tbl>
      <w:tblPr>
        <w:tblW w:w="9750" w:type="dxa"/>
        <w:jc w:val="center"/>
        <w:tblLayout w:type="fixed"/>
        <w:tblCellMar>
          <w:left w:w="40" w:type="dxa"/>
          <w:right w:w="40" w:type="dxa"/>
        </w:tblCellMar>
        <w:tblLook w:val="04A0" w:firstRow="1" w:lastRow="0" w:firstColumn="1" w:lastColumn="0" w:noHBand="0" w:noVBand="1"/>
      </w:tblPr>
      <w:tblGrid>
        <w:gridCol w:w="1331"/>
        <w:gridCol w:w="1277"/>
        <w:gridCol w:w="1418"/>
        <w:gridCol w:w="1495"/>
        <w:gridCol w:w="1320"/>
        <w:gridCol w:w="49"/>
        <w:gridCol w:w="1346"/>
        <w:gridCol w:w="46"/>
        <w:gridCol w:w="1468"/>
      </w:tblGrid>
      <w:tr w:rsidR="00BD2491" w:rsidRPr="00AE6740" w14:paraId="49BD3708" w14:textId="77777777" w:rsidTr="00FD3E2F">
        <w:trPr>
          <w:trHeight w:val="390"/>
          <w:jc w:val="center"/>
        </w:trPr>
        <w:tc>
          <w:tcPr>
            <w:tcW w:w="1331" w:type="dxa"/>
            <w:vMerge w:val="restart"/>
            <w:tcBorders>
              <w:top w:val="single" w:sz="6" w:space="0" w:color="auto"/>
              <w:left w:val="single" w:sz="6" w:space="0" w:color="auto"/>
              <w:bottom w:val="single" w:sz="6" w:space="0" w:color="auto"/>
              <w:right w:val="single" w:sz="6" w:space="0" w:color="auto"/>
            </w:tcBorders>
            <w:hideMark/>
          </w:tcPr>
          <w:p w14:paraId="77FCE181" w14:textId="77777777" w:rsidR="00BD2491" w:rsidRPr="00AE6740" w:rsidRDefault="00BD2491" w:rsidP="00FD3E2F">
            <w:pPr>
              <w:pStyle w:val="Style90"/>
              <w:jc w:val="center"/>
              <w:rPr>
                <w:rStyle w:val="FontStyle363"/>
                <w:rFonts w:ascii="Arial" w:hAnsi="Arial" w:cs="Arial"/>
                <w:b/>
                <w:sz w:val="22"/>
                <w:szCs w:val="22"/>
                <w:lang w:val="en-US" w:eastAsia="en-US"/>
              </w:rPr>
            </w:pPr>
            <w:r w:rsidRPr="00AE6740">
              <w:rPr>
                <w:rStyle w:val="FontStyle358"/>
                <w:rFonts w:ascii="Arial" w:hAnsi="Arial" w:cs="Arial"/>
                <w:sz w:val="22"/>
                <w:szCs w:val="22"/>
                <w:lang w:eastAsia="en-US"/>
              </w:rPr>
              <w:t>Номинальная частота</w:t>
            </w:r>
          </w:p>
          <w:p w14:paraId="3B6418F6" w14:textId="77777777" w:rsidR="00BD2491" w:rsidRPr="00AE6740" w:rsidRDefault="00BD2491" w:rsidP="00FD3E2F">
            <w:pPr>
              <w:pStyle w:val="Style92"/>
              <w:jc w:val="center"/>
              <w:rPr>
                <w:rStyle w:val="FontStyle363"/>
                <w:rFonts w:ascii="Arial" w:hAnsi="Arial" w:cs="Arial"/>
                <w:sz w:val="22"/>
                <w:szCs w:val="22"/>
                <w:lang w:eastAsia="en-US"/>
              </w:rPr>
            </w:pPr>
            <w:r w:rsidRPr="00AE6740">
              <w:rPr>
                <w:rStyle w:val="FontStyle363"/>
                <w:rFonts w:ascii="Arial" w:hAnsi="Arial" w:cs="Arial"/>
                <w:b/>
                <w:sz w:val="22"/>
                <w:szCs w:val="22"/>
                <w:lang w:eastAsia="en-US"/>
              </w:rPr>
              <w:t>МГц</w:t>
            </w:r>
          </w:p>
        </w:tc>
        <w:tc>
          <w:tcPr>
            <w:tcW w:w="8419" w:type="dxa"/>
            <w:gridSpan w:val="8"/>
            <w:tcBorders>
              <w:top w:val="single" w:sz="6" w:space="0" w:color="auto"/>
              <w:left w:val="single" w:sz="6" w:space="0" w:color="auto"/>
              <w:bottom w:val="single" w:sz="4" w:space="0" w:color="auto"/>
              <w:right w:val="single" w:sz="6" w:space="0" w:color="auto"/>
            </w:tcBorders>
            <w:hideMark/>
          </w:tcPr>
          <w:p w14:paraId="0A1E5C07" w14:textId="77777777" w:rsidR="00BD2491" w:rsidRPr="00AE6740" w:rsidRDefault="00BD2491" w:rsidP="00FD3E2F">
            <w:pPr>
              <w:pStyle w:val="Style93"/>
              <w:widowControl/>
              <w:jc w:val="center"/>
              <w:rPr>
                <w:rStyle w:val="FontStyle363"/>
                <w:rFonts w:ascii="Arial" w:hAnsi="Arial" w:cs="Arial"/>
                <w:b/>
                <w:bCs/>
                <w:sz w:val="22"/>
                <w:szCs w:val="22"/>
                <w:lang w:val="en-US" w:eastAsia="en-US"/>
              </w:rPr>
            </w:pPr>
            <w:r w:rsidRPr="00AE6740">
              <w:rPr>
                <w:rStyle w:val="FontStyle358"/>
                <w:rFonts w:ascii="Arial" w:hAnsi="Arial" w:cs="Arial"/>
                <w:sz w:val="22"/>
                <w:szCs w:val="22"/>
                <w:lang w:eastAsia="en-US"/>
              </w:rPr>
              <w:t xml:space="preserve">Толщина основного материала, </w:t>
            </w:r>
            <w:r w:rsidRPr="00AE6740">
              <w:rPr>
                <w:rStyle w:val="FontStyle358"/>
                <w:rFonts w:ascii="Arial" w:hAnsi="Arial" w:cs="Arial"/>
                <w:i/>
                <w:sz w:val="22"/>
                <w:szCs w:val="22"/>
                <w:lang w:val="en-US" w:eastAsia="en-US"/>
              </w:rPr>
              <w:t>t</w:t>
            </w:r>
          </w:p>
        </w:tc>
      </w:tr>
      <w:tr w:rsidR="00BD2491" w:rsidRPr="00AE6740" w14:paraId="50EFCD08" w14:textId="77777777" w:rsidTr="00FD3E2F">
        <w:trPr>
          <w:trHeight w:val="705"/>
          <w:jc w:val="center"/>
        </w:trPr>
        <w:tc>
          <w:tcPr>
            <w:tcW w:w="1331" w:type="dxa"/>
            <w:vMerge/>
            <w:tcBorders>
              <w:top w:val="single" w:sz="6" w:space="0" w:color="auto"/>
              <w:left w:val="single" w:sz="6" w:space="0" w:color="auto"/>
              <w:bottom w:val="single" w:sz="6" w:space="0" w:color="auto"/>
              <w:right w:val="single" w:sz="6" w:space="0" w:color="auto"/>
            </w:tcBorders>
            <w:vAlign w:val="center"/>
            <w:hideMark/>
          </w:tcPr>
          <w:p w14:paraId="7AF51A79" w14:textId="77777777" w:rsidR="00BD2491" w:rsidRPr="00AE6740" w:rsidRDefault="00BD2491" w:rsidP="00FD3E2F">
            <w:pPr>
              <w:ind w:firstLine="0"/>
              <w:rPr>
                <w:rStyle w:val="FontStyle363"/>
                <w:rFonts w:ascii="Arial" w:hAnsi="Arial" w:cs="Arial"/>
                <w:sz w:val="22"/>
                <w:szCs w:val="22"/>
                <w:lang w:eastAsia="en-US"/>
              </w:rPr>
            </w:pPr>
          </w:p>
        </w:tc>
        <w:tc>
          <w:tcPr>
            <w:tcW w:w="2695" w:type="dxa"/>
            <w:gridSpan w:val="2"/>
            <w:tcBorders>
              <w:top w:val="single" w:sz="4" w:space="0" w:color="auto"/>
              <w:left w:val="single" w:sz="6" w:space="0" w:color="auto"/>
              <w:bottom w:val="single" w:sz="6" w:space="0" w:color="auto"/>
              <w:right w:val="single" w:sz="6" w:space="0" w:color="auto"/>
            </w:tcBorders>
            <w:hideMark/>
          </w:tcPr>
          <w:p w14:paraId="28059BBB" w14:textId="77777777" w:rsidR="00BD2491" w:rsidRPr="00AE6740" w:rsidRDefault="00BD2491" w:rsidP="00FD3E2F">
            <w:pPr>
              <w:pStyle w:val="Style91"/>
              <w:jc w:val="center"/>
              <w:rPr>
                <w:rStyle w:val="FontStyle363"/>
                <w:rFonts w:ascii="Arial" w:hAnsi="Arial" w:cs="Arial"/>
                <w:sz w:val="22"/>
                <w:szCs w:val="22"/>
                <w:lang w:val="en-US" w:eastAsia="en-US"/>
              </w:rPr>
            </w:pPr>
            <w:r w:rsidRPr="00AE6740">
              <w:rPr>
                <w:rStyle w:val="FontStyle363"/>
                <w:rFonts w:ascii="Arial" w:hAnsi="Arial" w:cs="Arial"/>
                <w:sz w:val="22"/>
                <w:szCs w:val="22"/>
                <w:lang w:val="en-US" w:eastAsia="en-US"/>
              </w:rPr>
              <w:t xml:space="preserve">8 </w:t>
            </w:r>
            <w:r w:rsidRPr="00AE6740">
              <w:rPr>
                <w:rStyle w:val="FontStyle363"/>
                <w:rFonts w:ascii="Arial" w:hAnsi="Arial" w:cs="Arial"/>
                <w:sz w:val="22"/>
                <w:szCs w:val="22"/>
                <w:lang w:eastAsia="en-US"/>
              </w:rPr>
              <w:t>мм</w:t>
            </w:r>
            <w:r w:rsidRPr="00AE6740">
              <w:rPr>
                <w:rStyle w:val="FontStyle363"/>
                <w:rFonts w:ascii="Arial" w:hAnsi="Arial" w:cs="Arial"/>
                <w:sz w:val="22"/>
                <w:szCs w:val="22"/>
                <w:lang w:val="en-US" w:eastAsia="en-US"/>
              </w:rPr>
              <w:t xml:space="preserve"> ≤ </w:t>
            </w:r>
            <w:r w:rsidRPr="00AE6740">
              <w:rPr>
                <w:rStyle w:val="FontStyle364"/>
                <w:rFonts w:ascii="Arial" w:hAnsi="Arial" w:cs="Arial"/>
                <w:sz w:val="22"/>
                <w:szCs w:val="22"/>
                <w:lang w:val="en-US" w:eastAsia="en-US"/>
              </w:rPr>
              <w:t>t</w:t>
            </w:r>
            <w:r w:rsidRPr="00AE6740">
              <w:rPr>
                <w:rStyle w:val="FontStyle363"/>
                <w:rFonts w:ascii="Arial" w:hAnsi="Arial" w:cs="Arial"/>
                <w:sz w:val="22"/>
                <w:szCs w:val="22"/>
                <w:lang w:val="en-US" w:eastAsia="en-US"/>
              </w:rPr>
              <w:t xml:space="preserve"> &lt; 15 </w:t>
            </w:r>
            <w:r w:rsidRPr="00AE6740">
              <w:rPr>
                <w:rStyle w:val="FontStyle363"/>
                <w:rFonts w:ascii="Arial" w:hAnsi="Arial" w:cs="Arial"/>
                <w:sz w:val="22"/>
                <w:szCs w:val="22"/>
                <w:lang w:eastAsia="en-US"/>
              </w:rPr>
              <w:t>мм</w:t>
            </w:r>
          </w:p>
        </w:tc>
        <w:tc>
          <w:tcPr>
            <w:tcW w:w="2815" w:type="dxa"/>
            <w:gridSpan w:val="2"/>
            <w:tcBorders>
              <w:top w:val="single" w:sz="4" w:space="0" w:color="auto"/>
              <w:left w:val="single" w:sz="6" w:space="0" w:color="auto"/>
              <w:bottom w:val="single" w:sz="6" w:space="0" w:color="auto"/>
              <w:right w:val="single" w:sz="4" w:space="0" w:color="auto"/>
            </w:tcBorders>
            <w:hideMark/>
          </w:tcPr>
          <w:p w14:paraId="7A340D80" w14:textId="77777777" w:rsidR="00BD2491" w:rsidRPr="00AE6740" w:rsidRDefault="00BD2491" w:rsidP="00FD3E2F">
            <w:pPr>
              <w:pStyle w:val="Style93"/>
              <w:widowControl/>
              <w:jc w:val="center"/>
              <w:rPr>
                <w:rStyle w:val="FontStyle358"/>
                <w:rFonts w:ascii="Arial" w:hAnsi="Arial" w:cs="Arial"/>
                <w:b w:val="0"/>
                <w:bCs w:val="0"/>
                <w:sz w:val="22"/>
                <w:szCs w:val="22"/>
              </w:rPr>
            </w:pPr>
            <w:r w:rsidRPr="00AE6740">
              <w:rPr>
                <w:rStyle w:val="FontStyle363"/>
                <w:rFonts w:ascii="Arial" w:hAnsi="Arial" w:cs="Arial"/>
                <w:sz w:val="22"/>
                <w:szCs w:val="22"/>
                <w:lang w:eastAsia="en-US"/>
              </w:rPr>
              <w:t xml:space="preserve">15 мм ≤ </w:t>
            </w:r>
            <w:r w:rsidRPr="00AE6740">
              <w:rPr>
                <w:rStyle w:val="FontStyle363"/>
                <w:rFonts w:ascii="Arial" w:hAnsi="Arial" w:cs="Arial"/>
                <w:i/>
                <w:sz w:val="22"/>
                <w:szCs w:val="22"/>
                <w:lang w:val="en-US" w:eastAsia="en-US"/>
              </w:rPr>
              <w:t>t</w:t>
            </w:r>
            <w:r w:rsidRPr="00AE6740">
              <w:rPr>
                <w:rStyle w:val="FontStyle363"/>
                <w:rFonts w:ascii="Arial" w:hAnsi="Arial" w:cs="Arial"/>
                <w:sz w:val="22"/>
                <w:szCs w:val="22"/>
                <w:lang w:val="en-US" w:eastAsia="en-US"/>
              </w:rPr>
              <w:t xml:space="preserve"> </w:t>
            </w:r>
            <w:r w:rsidRPr="00AE6740">
              <w:rPr>
                <w:rStyle w:val="FontStyle363"/>
                <w:rFonts w:ascii="Arial" w:hAnsi="Arial" w:cs="Arial"/>
                <w:sz w:val="22"/>
                <w:szCs w:val="22"/>
                <w:lang w:eastAsia="en-US"/>
              </w:rPr>
              <w:t>&lt; 40 мм</w:t>
            </w:r>
          </w:p>
        </w:tc>
        <w:tc>
          <w:tcPr>
            <w:tcW w:w="2909" w:type="dxa"/>
            <w:gridSpan w:val="4"/>
            <w:tcBorders>
              <w:top w:val="single" w:sz="4" w:space="0" w:color="auto"/>
              <w:left w:val="single" w:sz="4" w:space="0" w:color="auto"/>
              <w:bottom w:val="single" w:sz="6" w:space="0" w:color="auto"/>
              <w:right w:val="single" w:sz="6" w:space="0" w:color="auto"/>
            </w:tcBorders>
            <w:hideMark/>
          </w:tcPr>
          <w:p w14:paraId="39F6ED06" w14:textId="77777777" w:rsidR="00BD2491" w:rsidRPr="00AE6740" w:rsidRDefault="00BD2491" w:rsidP="00FD3E2F">
            <w:pPr>
              <w:ind w:firstLine="0"/>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 xml:space="preserve">40 </w:t>
            </w:r>
            <w:r w:rsidRPr="00AE6740">
              <w:rPr>
                <w:rStyle w:val="FontStyle363"/>
                <w:rFonts w:ascii="Arial" w:hAnsi="Arial" w:cs="Arial"/>
                <w:sz w:val="22"/>
                <w:szCs w:val="22"/>
                <w:lang w:eastAsia="en-US"/>
              </w:rPr>
              <w:t>мм</w:t>
            </w:r>
            <w:r w:rsidRPr="00AE6740">
              <w:rPr>
                <w:rStyle w:val="FontStyle363"/>
                <w:rFonts w:ascii="Arial" w:hAnsi="Arial" w:cs="Arial"/>
                <w:sz w:val="22"/>
                <w:szCs w:val="22"/>
                <w:lang w:val="en-US" w:eastAsia="en-US"/>
              </w:rPr>
              <w:t xml:space="preserve"> ≤ </w:t>
            </w:r>
            <w:r w:rsidRPr="00AE6740">
              <w:rPr>
                <w:rStyle w:val="FontStyle364"/>
                <w:rFonts w:ascii="Arial" w:hAnsi="Arial" w:cs="Arial"/>
                <w:sz w:val="22"/>
                <w:szCs w:val="22"/>
                <w:lang w:val="en-US" w:eastAsia="en-US"/>
              </w:rPr>
              <w:t xml:space="preserve">t </w:t>
            </w:r>
            <w:r w:rsidRPr="00AE6740">
              <w:rPr>
                <w:rStyle w:val="FontStyle363"/>
                <w:rFonts w:ascii="Arial" w:hAnsi="Arial" w:cs="Arial"/>
                <w:sz w:val="22"/>
                <w:szCs w:val="22"/>
                <w:lang w:val="en-US" w:eastAsia="en-US"/>
              </w:rPr>
              <w:t xml:space="preserve">&lt; 100 </w:t>
            </w:r>
            <w:r w:rsidRPr="00AE6740">
              <w:rPr>
                <w:rStyle w:val="FontStyle363"/>
                <w:rFonts w:ascii="Arial" w:hAnsi="Arial" w:cs="Arial"/>
                <w:sz w:val="22"/>
                <w:szCs w:val="22"/>
                <w:lang w:eastAsia="en-US"/>
              </w:rPr>
              <w:t>мм</w:t>
            </w:r>
          </w:p>
        </w:tc>
      </w:tr>
      <w:tr w:rsidR="00BD2491" w:rsidRPr="00AE6740" w14:paraId="07AEB8CA" w14:textId="77777777" w:rsidTr="00FD3E2F">
        <w:trPr>
          <w:trHeight w:val="236"/>
          <w:jc w:val="center"/>
        </w:trPr>
        <w:tc>
          <w:tcPr>
            <w:tcW w:w="1331" w:type="dxa"/>
            <w:vMerge/>
            <w:tcBorders>
              <w:top w:val="single" w:sz="6" w:space="0" w:color="auto"/>
              <w:left w:val="single" w:sz="6" w:space="0" w:color="auto"/>
              <w:bottom w:val="single" w:sz="6" w:space="0" w:color="auto"/>
              <w:right w:val="single" w:sz="6" w:space="0" w:color="auto"/>
            </w:tcBorders>
            <w:vAlign w:val="center"/>
            <w:hideMark/>
          </w:tcPr>
          <w:p w14:paraId="1A997B2F" w14:textId="77777777" w:rsidR="00BD2491" w:rsidRPr="00AE6740" w:rsidRDefault="00BD2491" w:rsidP="00FD3E2F">
            <w:pPr>
              <w:ind w:firstLine="0"/>
              <w:rPr>
                <w:rStyle w:val="FontStyle363"/>
                <w:rFonts w:ascii="Arial" w:hAnsi="Arial" w:cs="Arial"/>
                <w:sz w:val="22"/>
                <w:szCs w:val="22"/>
                <w:lang w:eastAsia="en-US"/>
              </w:rPr>
            </w:pPr>
          </w:p>
        </w:tc>
        <w:tc>
          <w:tcPr>
            <w:tcW w:w="1277" w:type="dxa"/>
            <w:tcBorders>
              <w:top w:val="single" w:sz="6" w:space="0" w:color="auto"/>
              <w:left w:val="single" w:sz="6" w:space="0" w:color="auto"/>
              <w:bottom w:val="single" w:sz="6" w:space="0" w:color="auto"/>
              <w:right w:val="single" w:sz="6" w:space="0" w:color="auto"/>
            </w:tcBorders>
            <w:hideMark/>
          </w:tcPr>
          <w:p w14:paraId="0D17744C" w14:textId="77777777" w:rsidR="00BD2491" w:rsidRPr="00AE6740" w:rsidRDefault="00BD2491" w:rsidP="00FD3E2F">
            <w:pPr>
              <w:pStyle w:val="Style91"/>
              <w:widowControl/>
              <w:jc w:val="center"/>
              <w:rPr>
                <w:rStyle w:val="FontStyle363"/>
                <w:rFonts w:ascii="Arial" w:hAnsi="Arial" w:cs="Arial"/>
                <w:sz w:val="22"/>
                <w:szCs w:val="22"/>
                <w:lang w:val="en-US"/>
              </w:rPr>
            </w:pPr>
            <w:r w:rsidRPr="00AE6740">
              <w:rPr>
                <w:rStyle w:val="FontStyle363"/>
                <w:rFonts w:ascii="Arial" w:hAnsi="Arial" w:cs="Arial"/>
                <w:sz w:val="22"/>
                <w:szCs w:val="22"/>
                <w:lang w:val="en-US" w:eastAsia="en-US"/>
              </w:rPr>
              <w:t>AL 2</w:t>
            </w:r>
          </w:p>
        </w:tc>
        <w:tc>
          <w:tcPr>
            <w:tcW w:w="1418" w:type="dxa"/>
            <w:tcBorders>
              <w:top w:val="single" w:sz="6" w:space="0" w:color="auto"/>
              <w:left w:val="single" w:sz="6" w:space="0" w:color="auto"/>
              <w:bottom w:val="single" w:sz="6" w:space="0" w:color="auto"/>
              <w:right w:val="single" w:sz="6" w:space="0" w:color="auto"/>
            </w:tcBorders>
            <w:hideMark/>
          </w:tcPr>
          <w:p w14:paraId="57D54041" w14:textId="77777777" w:rsidR="00BD2491" w:rsidRPr="00AE6740" w:rsidRDefault="00BD2491" w:rsidP="00FD3E2F">
            <w:pPr>
              <w:pStyle w:val="Style91"/>
              <w:widowControl/>
              <w:jc w:val="center"/>
              <w:rPr>
                <w:rStyle w:val="FontStyle363"/>
                <w:rFonts w:ascii="Arial" w:hAnsi="Arial" w:cs="Arial"/>
                <w:sz w:val="22"/>
                <w:szCs w:val="22"/>
                <w:lang w:val="en-US" w:eastAsia="en-US"/>
              </w:rPr>
            </w:pPr>
            <w:r w:rsidRPr="00AE6740">
              <w:rPr>
                <w:rStyle w:val="FontStyle363"/>
                <w:rFonts w:ascii="Arial" w:hAnsi="Arial" w:cs="Arial"/>
                <w:sz w:val="22"/>
                <w:szCs w:val="22"/>
                <w:lang w:val="en-US" w:eastAsia="en-US"/>
              </w:rPr>
              <w:t>AL 3</w:t>
            </w:r>
          </w:p>
        </w:tc>
        <w:tc>
          <w:tcPr>
            <w:tcW w:w="1495" w:type="dxa"/>
            <w:tcBorders>
              <w:top w:val="single" w:sz="6" w:space="0" w:color="auto"/>
              <w:left w:val="single" w:sz="6" w:space="0" w:color="auto"/>
              <w:bottom w:val="single" w:sz="6" w:space="0" w:color="auto"/>
              <w:right w:val="single" w:sz="4" w:space="0" w:color="auto"/>
            </w:tcBorders>
            <w:hideMark/>
          </w:tcPr>
          <w:p w14:paraId="2B0EE3BE" w14:textId="77777777" w:rsidR="00BD2491" w:rsidRPr="00AE6740" w:rsidRDefault="00BD2491" w:rsidP="00FD3E2F">
            <w:pPr>
              <w:pStyle w:val="Style93"/>
              <w:widowControl/>
              <w:jc w:val="center"/>
              <w:rPr>
                <w:rStyle w:val="FontStyle358"/>
                <w:rFonts w:ascii="Arial" w:hAnsi="Arial" w:cs="Arial"/>
                <w:sz w:val="22"/>
                <w:szCs w:val="22"/>
              </w:rPr>
            </w:pPr>
            <w:r w:rsidRPr="00AE6740">
              <w:rPr>
                <w:rStyle w:val="FontStyle363"/>
                <w:rFonts w:ascii="Arial" w:hAnsi="Arial" w:cs="Arial"/>
                <w:sz w:val="22"/>
                <w:szCs w:val="22"/>
                <w:lang w:val="en-US" w:eastAsia="en-US"/>
              </w:rPr>
              <w:t>AL</w:t>
            </w:r>
            <w:r w:rsidRPr="00AE6740">
              <w:rPr>
                <w:rStyle w:val="FontStyle363"/>
                <w:rFonts w:ascii="Arial" w:hAnsi="Arial" w:cs="Arial"/>
                <w:sz w:val="22"/>
                <w:szCs w:val="22"/>
                <w:lang w:eastAsia="en-US"/>
              </w:rPr>
              <w:t xml:space="preserve"> 2</w:t>
            </w:r>
          </w:p>
        </w:tc>
        <w:tc>
          <w:tcPr>
            <w:tcW w:w="1320" w:type="dxa"/>
            <w:tcBorders>
              <w:top w:val="single" w:sz="6" w:space="0" w:color="auto"/>
              <w:left w:val="single" w:sz="4" w:space="0" w:color="auto"/>
              <w:bottom w:val="single" w:sz="6" w:space="0" w:color="auto"/>
              <w:right w:val="single" w:sz="4" w:space="0" w:color="auto"/>
            </w:tcBorders>
            <w:hideMark/>
          </w:tcPr>
          <w:p w14:paraId="7543B99A" w14:textId="77777777" w:rsidR="00BD2491" w:rsidRPr="00AE6740" w:rsidRDefault="00BD2491" w:rsidP="00FD3E2F">
            <w:pPr>
              <w:pStyle w:val="Style93"/>
              <w:widowControl/>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AL</w:t>
            </w:r>
            <w:r w:rsidRPr="00AE6740">
              <w:rPr>
                <w:rStyle w:val="FontStyle363"/>
                <w:rFonts w:ascii="Arial" w:hAnsi="Arial" w:cs="Arial"/>
                <w:sz w:val="22"/>
                <w:szCs w:val="22"/>
                <w:lang w:eastAsia="en-US"/>
              </w:rPr>
              <w:t xml:space="preserve"> 3</w:t>
            </w:r>
          </w:p>
        </w:tc>
        <w:tc>
          <w:tcPr>
            <w:tcW w:w="1395" w:type="dxa"/>
            <w:gridSpan w:val="2"/>
            <w:tcBorders>
              <w:top w:val="single" w:sz="6" w:space="0" w:color="auto"/>
              <w:left w:val="single" w:sz="4" w:space="0" w:color="auto"/>
              <w:bottom w:val="single" w:sz="6" w:space="0" w:color="auto"/>
              <w:right w:val="single" w:sz="4" w:space="0" w:color="auto"/>
            </w:tcBorders>
            <w:hideMark/>
          </w:tcPr>
          <w:p w14:paraId="42343105" w14:textId="77777777" w:rsidR="00BD2491" w:rsidRPr="00AE6740" w:rsidRDefault="00BD2491" w:rsidP="00FD3E2F">
            <w:pPr>
              <w:pStyle w:val="Style93"/>
              <w:widowControl/>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AL 2</w:t>
            </w:r>
          </w:p>
        </w:tc>
        <w:tc>
          <w:tcPr>
            <w:tcW w:w="1514" w:type="dxa"/>
            <w:gridSpan w:val="2"/>
            <w:tcBorders>
              <w:top w:val="single" w:sz="6" w:space="0" w:color="auto"/>
              <w:left w:val="single" w:sz="4" w:space="0" w:color="auto"/>
              <w:bottom w:val="single" w:sz="6" w:space="0" w:color="auto"/>
              <w:right w:val="single" w:sz="6" w:space="0" w:color="auto"/>
            </w:tcBorders>
            <w:hideMark/>
          </w:tcPr>
          <w:p w14:paraId="67497231" w14:textId="77777777" w:rsidR="00BD2491" w:rsidRPr="00AE6740" w:rsidRDefault="00BD2491" w:rsidP="00FD3E2F">
            <w:pPr>
              <w:pStyle w:val="Style93"/>
              <w:widowControl/>
              <w:jc w:val="center"/>
              <w:rPr>
                <w:rStyle w:val="FontStyle358"/>
                <w:rFonts w:ascii="Arial" w:hAnsi="Arial" w:cs="Arial"/>
                <w:sz w:val="22"/>
                <w:szCs w:val="22"/>
                <w:lang w:eastAsia="en-US"/>
              </w:rPr>
            </w:pPr>
            <w:r w:rsidRPr="00AE6740">
              <w:rPr>
                <w:rStyle w:val="FontStyle363"/>
                <w:rFonts w:ascii="Arial" w:hAnsi="Arial" w:cs="Arial"/>
                <w:sz w:val="22"/>
                <w:szCs w:val="22"/>
                <w:lang w:val="en-US" w:eastAsia="en-US"/>
              </w:rPr>
              <w:t>AL 3</w:t>
            </w:r>
          </w:p>
        </w:tc>
      </w:tr>
      <w:tr w:rsidR="00BD2491" w:rsidRPr="00AE6740" w14:paraId="135A35EC" w14:textId="77777777" w:rsidTr="00FD3E2F">
        <w:trPr>
          <w:trHeight w:val="302"/>
          <w:jc w:val="center"/>
        </w:trPr>
        <w:tc>
          <w:tcPr>
            <w:tcW w:w="1331" w:type="dxa"/>
            <w:tcBorders>
              <w:top w:val="single" w:sz="6" w:space="0" w:color="auto"/>
              <w:left w:val="single" w:sz="6" w:space="0" w:color="auto"/>
              <w:bottom w:val="single" w:sz="6" w:space="0" w:color="auto"/>
              <w:right w:val="single" w:sz="6" w:space="0" w:color="auto"/>
            </w:tcBorders>
            <w:hideMark/>
          </w:tcPr>
          <w:p w14:paraId="54F3E1F1" w14:textId="77777777" w:rsidR="00BD2491" w:rsidRPr="00AE6740" w:rsidRDefault="00BD2491" w:rsidP="00FD3E2F">
            <w:pPr>
              <w:pStyle w:val="Style92"/>
              <w:widowControl/>
              <w:jc w:val="center"/>
              <w:rPr>
                <w:rStyle w:val="FontStyle363"/>
                <w:rFonts w:ascii="Arial" w:hAnsi="Arial" w:cs="Arial"/>
                <w:sz w:val="22"/>
                <w:szCs w:val="22"/>
                <w:lang w:val="en-US"/>
              </w:rPr>
            </w:pPr>
            <w:r w:rsidRPr="00AE6740">
              <w:rPr>
                <w:rStyle w:val="FontStyle363"/>
                <w:rFonts w:ascii="Arial" w:hAnsi="Arial" w:cs="Arial"/>
                <w:sz w:val="22"/>
                <w:szCs w:val="22"/>
                <w:lang w:val="en-US" w:eastAsia="en-US"/>
              </w:rPr>
              <w:t xml:space="preserve">2,0 </w:t>
            </w:r>
            <w:r w:rsidRPr="00AE6740">
              <w:rPr>
                <w:rStyle w:val="FontStyle363"/>
                <w:rFonts w:ascii="Arial" w:hAnsi="Arial" w:cs="Arial"/>
                <w:sz w:val="22"/>
                <w:szCs w:val="22"/>
                <w:lang w:eastAsia="en-US"/>
              </w:rPr>
              <w:t>до</w:t>
            </w:r>
            <w:r w:rsidRPr="00AE6740">
              <w:rPr>
                <w:rStyle w:val="FontStyle363"/>
                <w:rFonts w:ascii="Arial" w:hAnsi="Arial" w:cs="Arial"/>
                <w:sz w:val="22"/>
                <w:szCs w:val="22"/>
                <w:lang w:val="en-US" w:eastAsia="en-US"/>
              </w:rPr>
              <w:t xml:space="preserve"> 2,5</w:t>
            </w:r>
          </w:p>
        </w:tc>
        <w:tc>
          <w:tcPr>
            <w:tcW w:w="1277" w:type="dxa"/>
            <w:tcBorders>
              <w:top w:val="single" w:sz="6" w:space="0" w:color="auto"/>
              <w:left w:val="single" w:sz="6" w:space="0" w:color="auto"/>
              <w:bottom w:val="single" w:sz="6" w:space="0" w:color="auto"/>
              <w:right w:val="single" w:sz="6" w:space="0" w:color="auto"/>
            </w:tcBorders>
          </w:tcPr>
          <w:p w14:paraId="2B2FBC1C" w14:textId="77777777" w:rsidR="00BD2491" w:rsidRPr="00AE6740" w:rsidRDefault="00BD2491" w:rsidP="00FD3E2F">
            <w:pPr>
              <w:pStyle w:val="Style37"/>
              <w:widowControl/>
              <w:jc w:val="both"/>
              <w:rPr>
                <w:sz w:val="22"/>
                <w:szCs w:val="22"/>
              </w:rPr>
            </w:pPr>
          </w:p>
        </w:tc>
        <w:tc>
          <w:tcPr>
            <w:tcW w:w="1418" w:type="dxa"/>
            <w:tcBorders>
              <w:top w:val="single" w:sz="6" w:space="0" w:color="auto"/>
              <w:left w:val="single" w:sz="6" w:space="0" w:color="auto"/>
              <w:bottom w:val="single" w:sz="6" w:space="0" w:color="auto"/>
              <w:right w:val="single" w:sz="6" w:space="0" w:color="auto"/>
            </w:tcBorders>
          </w:tcPr>
          <w:p w14:paraId="615044AD" w14:textId="77777777" w:rsidR="00BD2491" w:rsidRPr="00AE6740" w:rsidRDefault="00BD2491" w:rsidP="00FD3E2F">
            <w:pPr>
              <w:pStyle w:val="Style37"/>
              <w:widowControl/>
              <w:jc w:val="both"/>
              <w:rPr>
                <w:sz w:val="22"/>
                <w:szCs w:val="22"/>
              </w:rPr>
            </w:pPr>
          </w:p>
        </w:tc>
        <w:tc>
          <w:tcPr>
            <w:tcW w:w="1495" w:type="dxa"/>
            <w:tcBorders>
              <w:top w:val="single" w:sz="6" w:space="0" w:color="auto"/>
              <w:left w:val="single" w:sz="6" w:space="0" w:color="auto"/>
              <w:bottom w:val="single" w:sz="6" w:space="0" w:color="auto"/>
              <w:right w:val="single" w:sz="6" w:space="0" w:color="auto"/>
            </w:tcBorders>
            <w:hideMark/>
          </w:tcPr>
          <w:p w14:paraId="5F679E20" w14:textId="73AF8BD3"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2,5 </w:t>
            </w:r>
            <w:r w:rsidRPr="00AE6740">
              <w:rPr>
                <w:rStyle w:val="FontStyle363"/>
                <w:rFonts w:ascii="Arial" w:hAnsi="Arial" w:cs="Arial"/>
                <w:sz w:val="22"/>
                <w:szCs w:val="22"/>
                <w:lang w:eastAsia="en-US"/>
              </w:rPr>
              <w:t>мм</w:t>
            </w:r>
          </w:p>
        </w:tc>
        <w:tc>
          <w:tcPr>
            <w:tcW w:w="1369" w:type="dxa"/>
            <w:gridSpan w:val="2"/>
            <w:tcBorders>
              <w:top w:val="single" w:sz="6" w:space="0" w:color="auto"/>
              <w:left w:val="single" w:sz="6" w:space="0" w:color="auto"/>
              <w:bottom w:val="single" w:sz="6" w:space="0" w:color="auto"/>
              <w:right w:val="single" w:sz="6" w:space="0" w:color="auto"/>
            </w:tcBorders>
            <w:hideMark/>
          </w:tcPr>
          <w:p w14:paraId="252A2671" w14:textId="3AF72700"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2,5 </w:t>
            </w:r>
            <w:r w:rsidRPr="00AE6740">
              <w:rPr>
                <w:rStyle w:val="FontStyle363"/>
                <w:rFonts w:ascii="Arial" w:hAnsi="Arial" w:cs="Arial"/>
                <w:sz w:val="22"/>
                <w:szCs w:val="22"/>
                <w:lang w:eastAsia="en-US"/>
              </w:rPr>
              <w:t>мм</w:t>
            </w:r>
          </w:p>
        </w:tc>
        <w:tc>
          <w:tcPr>
            <w:tcW w:w="1392" w:type="dxa"/>
            <w:gridSpan w:val="2"/>
            <w:tcBorders>
              <w:top w:val="single" w:sz="6" w:space="0" w:color="auto"/>
              <w:left w:val="single" w:sz="6" w:space="0" w:color="auto"/>
              <w:bottom w:val="single" w:sz="6" w:space="0" w:color="auto"/>
              <w:right w:val="single" w:sz="6" w:space="0" w:color="auto"/>
            </w:tcBorders>
            <w:hideMark/>
          </w:tcPr>
          <w:p w14:paraId="5D117758" w14:textId="35310EE8"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мм</w:t>
            </w:r>
          </w:p>
        </w:tc>
        <w:tc>
          <w:tcPr>
            <w:tcW w:w="1468" w:type="dxa"/>
            <w:tcBorders>
              <w:top w:val="single" w:sz="6" w:space="0" w:color="auto"/>
              <w:left w:val="single" w:sz="6" w:space="0" w:color="auto"/>
              <w:bottom w:val="single" w:sz="6" w:space="0" w:color="auto"/>
              <w:right w:val="single" w:sz="6" w:space="0" w:color="auto"/>
            </w:tcBorders>
            <w:hideMark/>
          </w:tcPr>
          <w:p w14:paraId="021C50F3" w14:textId="7792531D"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мм</w:t>
            </w:r>
          </w:p>
        </w:tc>
      </w:tr>
      <w:tr w:rsidR="00BD2491" w:rsidRPr="00AE6740" w14:paraId="4D727DF7" w14:textId="77777777" w:rsidTr="00FD3E2F">
        <w:trPr>
          <w:trHeight w:val="322"/>
          <w:jc w:val="center"/>
        </w:trPr>
        <w:tc>
          <w:tcPr>
            <w:tcW w:w="1331" w:type="dxa"/>
            <w:tcBorders>
              <w:top w:val="single" w:sz="6" w:space="0" w:color="auto"/>
              <w:left w:val="single" w:sz="6" w:space="0" w:color="auto"/>
              <w:bottom w:val="single" w:sz="6" w:space="0" w:color="auto"/>
              <w:right w:val="single" w:sz="6" w:space="0" w:color="auto"/>
            </w:tcBorders>
            <w:hideMark/>
          </w:tcPr>
          <w:p w14:paraId="06D368B2" w14:textId="77777777" w:rsidR="00BD2491" w:rsidRPr="00AE6740" w:rsidRDefault="00BD2491" w:rsidP="00FD3E2F">
            <w:pPr>
              <w:pStyle w:val="Style92"/>
              <w:widowControl/>
              <w:jc w:val="center"/>
              <w:rPr>
                <w:rStyle w:val="FontStyle363"/>
                <w:rFonts w:ascii="Arial" w:hAnsi="Arial" w:cs="Arial"/>
                <w:sz w:val="22"/>
                <w:szCs w:val="22"/>
                <w:lang w:val="en-US" w:eastAsia="en-US"/>
              </w:rPr>
            </w:pP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до</w:t>
            </w:r>
            <w:r w:rsidRPr="00AE6740">
              <w:rPr>
                <w:rStyle w:val="FontStyle363"/>
                <w:rFonts w:ascii="Arial" w:hAnsi="Arial" w:cs="Arial"/>
                <w:sz w:val="22"/>
                <w:szCs w:val="22"/>
                <w:lang w:val="en-US" w:eastAsia="en-US"/>
              </w:rPr>
              <w:t xml:space="preserve"> 5,0</w:t>
            </w:r>
          </w:p>
        </w:tc>
        <w:tc>
          <w:tcPr>
            <w:tcW w:w="1277" w:type="dxa"/>
            <w:tcBorders>
              <w:top w:val="single" w:sz="6" w:space="0" w:color="auto"/>
              <w:left w:val="single" w:sz="6" w:space="0" w:color="auto"/>
              <w:bottom w:val="single" w:sz="6" w:space="0" w:color="auto"/>
              <w:right w:val="single" w:sz="6" w:space="0" w:color="auto"/>
            </w:tcBorders>
            <w:hideMark/>
          </w:tcPr>
          <w:p w14:paraId="7764237E" w14:textId="78F0C460"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00FD3E2F" w:rsidRPr="00AE6740">
              <w:rPr>
                <w:rStyle w:val="FontStyle363"/>
                <w:rFonts w:ascii="Arial" w:hAnsi="Arial" w:cs="Arial"/>
                <w:sz w:val="22"/>
                <w:szCs w:val="22"/>
                <w:lang w:val="en-US" w:eastAsia="en-US"/>
              </w:rPr>
              <w:t>2,0</w:t>
            </w:r>
            <w:r w:rsidRPr="00AE6740">
              <w:rPr>
                <w:rStyle w:val="FontStyle363"/>
                <w:rFonts w:ascii="Arial" w:hAnsi="Arial" w:cs="Arial"/>
                <w:sz w:val="22"/>
                <w:szCs w:val="22"/>
                <w:lang w:eastAsia="en-US"/>
              </w:rPr>
              <w:t>мм</w:t>
            </w:r>
          </w:p>
        </w:tc>
        <w:tc>
          <w:tcPr>
            <w:tcW w:w="1418" w:type="dxa"/>
            <w:tcBorders>
              <w:top w:val="single" w:sz="6" w:space="0" w:color="auto"/>
              <w:left w:val="single" w:sz="6" w:space="0" w:color="auto"/>
              <w:bottom w:val="single" w:sz="6" w:space="0" w:color="auto"/>
              <w:right w:val="single" w:sz="6" w:space="0" w:color="auto"/>
            </w:tcBorders>
            <w:hideMark/>
          </w:tcPr>
          <w:p w14:paraId="57B286C4" w14:textId="27083FA1"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2,0 </w:t>
            </w:r>
            <w:proofErr w:type="spellStart"/>
            <w:r w:rsidRPr="00AE6740">
              <w:rPr>
                <w:rStyle w:val="FontStyle363"/>
                <w:rFonts w:ascii="Arial" w:hAnsi="Arial" w:cs="Arial"/>
                <w:sz w:val="22"/>
                <w:szCs w:val="22"/>
                <w:lang w:val="en-US" w:eastAsia="en-US"/>
              </w:rPr>
              <w:t>мм</w:t>
            </w:r>
            <w:proofErr w:type="spellEnd"/>
          </w:p>
        </w:tc>
        <w:tc>
          <w:tcPr>
            <w:tcW w:w="1495" w:type="dxa"/>
            <w:tcBorders>
              <w:top w:val="single" w:sz="6" w:space="0" w:color="auto"/>
              <w:left w:val="single" w:sz="6" w:space="0" w:color="auto"/>
              <w:bottom w:val="single" w:sz="6" w:space="0" w:color="auto"/>
              <w:right w:val="single" w:sz="6" w:space="0" w:color="auto"/>
            </w:tcBorders>
            <w:hideMark/>
          </w:tcPr>
          <w:p w14:paraId="76E8FFEA" w14:textId="65F1C6BB"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2,0 </w:t>
            </w:r>
            <w:r w:rsidRPr="00AE6740">
              <w:rPr>
                <w:rStyle w:val="FontStyle363"/>
                <w:rFonts w:ascii="Arial" w:hAnsi="Arial" w:cs="Arial"/>
                <w:sz w:val="22"/>
                <w:szCs w:val="22"/>
                <w:lang w:eastAsia="en-US"/>
              </w:rPr>
              <w:t>мм</w:t>
            </w:r>
          </w:p>
        </w:tc>
        <w:tc>
          <w:tcPr>
            <w:tcW w:w="1369" w:type="dxa"/>
            <w:gridSpan w:val="2"/>
            <w:tcBorders>
              <w:top w:val="single" w:sz="6" w:space="0" w:color="auto"/>
              <w:left w:val="single" w:sz="6" w:space="0" w:color="auto"/>
              <w:bottom w:val="single" w:sz="6" w:space="0" w:color="auto"/>
              <w:right w:val="single" w:sz="6" w:space="0" w:color="auto"/>
            </w:tcBorders>
            <w:hideMark/>
          </w:tcPr>
          <w:p w14:paraId="63AEB7BB" w14:textId="1171230B"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2,0 </w:t>
            </w:r>
            <w:r w:rsidRPr="00AE6740">
              <w:rPr>
                <w:rStyle w:val="FontStyle363"/>
                <w:rFonts w:ascii="Arial" w:hAnsi="Arial" w:cs="Arial"/>
                <w:sz w:val="22"/>
                <w:szCs w:val="22"/>
                <w:lang w:eastAsia="en-US"/>
              </w:rPr>
              <w:t>мм</w:t>
            </w:r>
          </w:p>
        </w:tc>
        <w:tc>
          <w:tcPr>
            <w:tcW w:w="1392" w:type="dxa"/>
            <w:gridSpan w:val="2"/>
            <w:tcBorders>
              <w:top w:val="single" w:sz="6" w:space="0" w:color="auto"/>
              <w:left w:val="single" w:sz="6" w:space="0" w:color="auto"/>
              <w:bottom w:val="single" w:sz="6" w:space="0" w:color="auto"/>
              <w:right w:val="single" w:sz="6" w:space="0" w:color="auto"/>
            </w:tcBorders>
            <w:hideMark/>
          </w:tcPr>
          <w:p w14:paraId="40CB675C" w14:textId="26CBAB90"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мм</w:t>
            </w:r>
          </w:p>
        </w:tc>
        <w:tc>
          <w:tcPr>
            <w:tcW w:w="1468" w:type="dxa"/>
            <w:tcBorders>
              <w:top w:val="single" w:sz="6" w:space="0" w:color="auto"/>
              <w:left w:val="single" w:sz="6" w:space="0" w:color="auto"/>
              <w:bottom w:val="single" w:sz="6" w:space="0" w:color="auto"/>
              <w:right w:val="single" w:sz="6" w:space="0" w:color="auto"/>
            </w:tcBorders>
            <w:hideMark/>
          </w:tcPr>
          <w:p w14:paraId="564919E0" w14:textId="68A7155A" w:rsidR="00BD2491" w:rsidRPr="00AE6740" w:rsidRDefault="00BD2491" w:rsidP="00FD3E2F">
            <w:pPr>
              <w:pStyle w:val="Style92"/>
              <w:widowControl/>
              <w:jc w:val="both"/>
              <w:rPr>
                <w:rStyle w:val="FontStyle363"/>
                <w:rFonts w:ascii="Arial" w:hAnsi="Arial" w:cs="Arial"/>
                <w:sz w:val="22"/>
                <w:szCs w:val="22"/>
                <w:lang w:eastAsia="en-US"/>
              </w:rPr>
            </w:pPr>
            <w:r w:rsidRPr="00AE6740">
              <w:rPr>
                <w:rStyle w:val="FontStyle360"/>
                <w:rFonts w:ascii="Arial" w:hAnsi="Arial" w:cs="Arial"/>
                <w:sz w:val="22"/>
                <w:szCs w:val="22"/>
                <w:lang w:val="en-US" w:eastAsia="en-US"/>
              </w:rPr>
              <w:t>D</w:t>
            </w:r>
            <w:r w:rsidR="00FD3E2F" w:rsidRPr="00AE6740">
              <w:rPr>
                <w:rStyle w:val="FontStyle360"/>
                <w:rFonts w:ascii="Arial" w:hAnsi="Arial" w:cs="Arial"/>
                <w:sz w:val="22"/>
                <w:szCs w:val="22"/>
                <w:vertAlign w:val="subscript"/>
                <w:lang w:val="en-US" w:eastAsia="en-US"/>
              </w:rPr>
              <w:t>DSR</w:t>
            </w:r>
            <w:r w:rsidR="00FD3E2F" w:rsidRPr="00AE6740">
              <w:rPr>
                <w:rStyle w:val="FontStyle360"/>
                <w:rFonts w:ascii="Arial" w:hAnsi="Arial" w:cs="Arial"/>
                <w:sz w:val="22"/>
                <w:szCs w:val="22"/>
                <w:lang w:val="en-US" w:eastAsia="en-US"/>
              </w:rPr>
              <w:t>=</w:t>
            </w:r>
            <w:r w:rsidRPr="00AE6740">
              <w:rPr>
                <w:rStyle w:val="FontStyle363"/>
                <w:rFonts w:ascii="Arial" w:hAnsi="Arial" w:cs="Arial"/>
                <w:sz w:val="22"/>
                <w:szCs w:val="22"/>
                <w:lang w:val="en-US" w:eastAsia="en-US"/>
              </w:rPr>
              <w:t xml:space="preserve">3,0 </w:t>
            </w:r>
            <w:r w:rsidRPr="00AE6740">
              <w:rPr>
                <w:rStyle w:val="FontStyle363"/>
                <w:rFonts w:ascii="Arial" w:hAnsi="Arial" w:cs="Arial"/>
                <w:sz w:val="22"/>
                <w:szCs w:val="22"/>
                <w:lang w:eastAsia="en-US"/>
              </w:rPr>
              <w:t>мм</w:t>
            </w:r>
          </w:p>
        </w:tc>
      </w:tr>
    </w:tbl>
    <w:p w14:paraId="3C575388" w14:textId="77777777" w:rsidR="00BD2491" w:rsidRPr="00AE6740" w:rsidRDefault="00BD2491" w:rsidP="00BD2491">
      <w:pPr>
        <w:pStyle w:val="Style8"/>
        <w:widowControl/>
        <w:jc w:val="both"/>
        <w:rPr>
          <w:rStyle w:val="FontStyle379"/>
          <w:rFonts w:ascii="Arial" w:hAnsi="Arial" w:cs="Arial"/>
          <w:lang w:eastAsia="en-US"/>
        </w:rPr>
      </w:pPr>
    </w:p>
    <w:p w14:paraId="7D2C6A56" w14:textId="77777777" w:rsidR="00BD2491" w:rsidRPr="00AE6740" w:rsidRDefault="00BD2491" w:rsidP="002B1606">
      <w:pPr>
        <w:pStyle w:val="2"/>
        <w:rPr>
          <w:rStyle w:val="FontStyle379"/>
          <w:rFonts w:ascii="Arial" w:hAnsi="Arial" w:cs="Arial"/>
          <w:b/>
          <w:bCs w:val="0"/>
          <w:sz w:val="26"/>
          <w:szCs w:val="22"/>
        </w:rPr>
      </w:pPr>
      <w:bookmarkStart w:id="35" w:name="_Toc36574272"/>
      <w:r w:rsidRPr="00AE6740">
        <w:rPr>
          <w:rStyle w:val="FontStyle379"/>
          <w:rFonts w:ascii="Arial" w:hAnsi="Arial" w:cs="Arial"/>
          <w:b/>
          <w:bCs w:val="0"/>
          <w:sz w:val="26"/>
          <w:szCs w:val="22"/>
        </w:rPr>
        <w:t>11.3 Оценочный уровень</w:t>
      </w:r>
      <w:bookmarkEnd w:id="35"/>
    </w:p>
    <w:p w14:paraId="2BF84E98" w14:textId="301FA3B6" w:rsidR="00BD2491" w:rsidRPr="00AE6740" w:rsidRDefault="00BD2491" w:rsidP="00FD3E2F">
      <w:pPr>
        <w:rPr>
          <w:rFonts w:cs="Arial"/>
          <w:shd w:val="clear" w:color="auto" w:fill="FFFFFF"/>
        </w:rPr>
      </w:pPr>
      <w:r w:rsidRPr="00AE6740">
        <w:rPr>
          <w:rFonts w:cs="Arial"/>
          <w:shd w:val="clear" w:color="auto" w:fill="FFFFFF"/>
        </w:rPr>
        <w:t xml:space="preserve">Все </w:t>
      </w:r>
      <w:proofErr w:type="spellStart"/>
      <w:r w:rsidR="0083410F">
        <w:rPr>
          <w:rFonts w:cs="Arial"/>
          <w:shd w:val="clear" w:color="auto" w:fill="FFFFFF"/>
        </w:rPr>
        <w:t>несплошности</w:t>
      </w:r>
      <w:proofErr w:type="spellEnd"/>
      <w:r w:rsidRPr="00AE6740">
        <w:rPr>
          <w:rFonts w:cs="Arial"/>
          <w:shd w:val="clear" w:color="auto" w:fill="FFFFFF"/>
        </w:rPr>
        <w:t>, равные или превышающие оценочный уровень, должны быть оценены.</w:t>
      </w:r>
    </w:p>
    <w:p w14:paraId="52E574B5" w14:textId="77777777" w:rsidR="00A97BA7" w:rsidRDefault="00BD2491" w:rsidP="00FD3E2F">
      <w:pPr>
        <w:rPr>
          <w:rStyle w:val="FontStyle379"/>
          <w:rFonts w:ascii="Arial" w:hAnsi="Arial" w:cs="Arial"/>
          <w:lang w:eastAsia="en-US"/>
        </w:rPr>
      </w:pPr>
      <w:r w:rsidRPr="00AE6740">
        <w:rPr>
          <w:rFonts w:cs="Arial"/>
          <w:shd w:val="clear" w:color="auto" w:fill="FFFFFF"/>
        </w:rPr>
        <w:t xml:space="preserve">Оценочные уровни для способов 1-4 приведены в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11666:2018</w:t>
      </w:r>
      <w:r w:rsidRPr="00AE6740">
        <w:rPr>
          <w:rFonts w:cs="Arial"/>
          <w:shd w:val="clear" w:color="auto" w:fill="FFFFFF"/>
        </w:rPr>
        <w:t>, таблица А.1.</w:t>
      </w:r>
    </w:p>
    <w:p w14:paraId="24DF8CEB" w14:textId="1A734331" w:rsidR="00BD2491" w:rsidRPr="00AE6740" w:rsidRDefault="00BD2491" w:rsidP="002B1606">
      <w:pPr>
        <w:pStyle w:val="2"/>
        <w:rPr>
          <w:rStyle w:val="FontStyle379"/>
          <w:rFonts w:ascii="Arial" w:hAnsi="Arial" w:cs="Arial"/>
          <w:b/>
          <w:bCs w:val="0"/>
          <w:sz w:val="26"/>
          <w:szCs w:val="22"/>
        </w:rPr>
      </w:pPr>
      <w:bookmarkStart w:id="36" w:name="_Toc36574273"/>
      <w:r w:rsidRPr="00AE6740">
        <w:rPr>
          <w:rStyle w:val="FontStyle379"/>
          <w:rFonts w:ascii="Arial" w:hAnsi="Arial" w:cs="Arial"/>
          <w:b/>
          <w:bCs w:val="0"/>
          <w:sz w:val="26"/>
          <w:szCs w:val="22"/>
        </w:rPr>
        <w:t>11.4 Коррекция передачи</w:t>
      </w:r>
      <w:bookmarkEnd w:id="36"/>
    </w:p>
    <w:p w14:paraId="2F2DC75F" w14:textId="77777777" w:rsidR="00BD2491" w:rsidRPr="00AE6740" w:rsidRDefault="00BD2491" w:rsidP="00FD3E2F">
      <w:pPr>
        <w:rPr>
          <w:rStyle w:val="FontStyle376"/>
          <w:rFonts w:ascii="Arial" w:hAnsi="Arial" w:cs="Arial"/>
          <w:sz w:val="24"/>
          <w:szCs w:val="24"/>
        </w:rPr>
      </w:pPr>
      <w:r w:rsidRPr="00AE6740">
        <w:rPr>
          <w:rFonts w:cs="Arial"/>
          <w:shd w:val="clear" w:color="auto" w:fill="FFFFFF"/>
        </w:rPr>
        <w:t>Когда для настройки опорного уровня используются отдельные настроечные образцы, следует определить разницу условий акустического контакта между объектом контроля и настроечным образцом в ряде характерных мест. Соответствующий способ описан в</w:t>
      </w:r>
      <w:r w:rsidRPr="00AE6740">
        <w:rPr>
          <w:rStyle w:val="FontStyle376"/>
          <w:rFonts w:ascii="Arial" w:hAnsi="Arial" w:cs="Arial"/>
          <w:sz w:val="24"/>
          <w:szCs w:val="24"/>
          <w:lang w:eastAsia="en-US"/>
        </w:rPr>
        <w:t xml:space="preserve">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16811.</w:t>
      </w:r>
    </w:p>
    <w:p w14:paraId="0A46639A" w14:textId="77777777" w:rsidR="00BD2491" w:rsidRPr="00AE6740" w:rsidRDefault="00BD2491" w:rsidP="00FD3E2F">
      <w:pPr>
        <w:rPr>
          <w:rFonts w:cs="Arial"/>
          <w:shd w:val="clear" w:color="auto" w:fill="FFFFFF"/>
        </w:rPr>
      </w:pPr>
      <w:r w:rsidRPr="00AE6740">
        <w:rPr>
          <w:rFonts w:cs="Arial"/>
          <w:shd w:val="clear" w:color="auto" w:fill="FFFFFF"/>
        </w:rPr>
        <w:t>Если разница составляет не более 2 дБ, коррекция не требуется.</w:t>
      </w:r>
    </w:p>
    <w:p w14:paraId="4967C77D" w14:textId="77777777" w:rsidR="00BD2491" w:rsidRPr="00AE6740" w:rsidRDefault="00BD2491" w:rsidP="00FD3E2F">
      <w:pPr>
        <w:rPr>
          <w:rFonts w:cs="Arial"/>
          <w:shd w:val="clear" w:color="auto" w:fill="FFFFFF"/>
        </w:rPr>
      </w:pPr>
      <w:r w:rsidRPr="00AE6740">
        <w:rPr>
          <w:rFonts w:cs="Arial"/>
          <w:shd w:val="clear" w:color="auto" w:fill="FFFFFF"/>
        </w:rPr>
        <w:t>Если разница составляет более 2 дБ, но не более 12 дБ, она должна быть компенсирована.</w:t>
      </w:r>
    </w:p>
    <w:p w14:paraId="2D5CD742" w14:textId="77777777" w:rsidR="00BD2491" w:rsidRPr="00AE6740" w:rsidRDefault="00BD2491" w:rsidP="00FD3E2F">
      <w:pPr>
        <w:rPr>
          <w:rFonts w:cs="Arial"/>
          <w:shd w:val="clear" w:color="auto" w:fill="FFFFFF"/>
        </w:rPr>
      </w:pPr>
      <w:r w:rsidRPr="00AE6740">
        <w:rPr>
          <w:rFonts w:cs="Arial"/>
          <w:shd w:val="clear" w:color="auto" w:fill="FFFFFF"/>
        </w:rPr>
        <w:t>Если разница превышает 12 дБ, необходимо проанализировать причины этих потерь и провести дальнейшую подготовку поверхности, если это возможно.</w:t>
      </w:r>
    </w:p>
    <w:p w14:paraId="731FE2B8" w14:textId="77777777" w:rsidR="00A97BA7" w:rsidRDefault="00BD2491" w:rsidP="00FD3E2F">
      <w:pPr>
        <w:rPr>
          <w:rFonts w:cs="Arial"/>
          <w:shd w:val="clear" w:color="auto" w:fill="FFFFFF"/>
        </w:rPr>
      </w:pPr>
      <w:r w:rsidRPr="00AE6740">
        <w:rPr>
          <w:rFonts w:cs="Arial"/>
          <w:shd w:val="clear" w:color="auto" w:fill="FFFFFF"/>
        </w:rPr>
        <w:t>Если нет видимых причин для использования больших величин поправки, следует измерить коэффициент затухания в различных точках объекта контроля, и, если он значительно меняется, следует рассмотреть введение корректирующих действий.</w:t>
      </w:r>
    </w:p>
    <w:p w14:paraId="112A0485" w14:textId="47BB2FA7" w:rsidR="00BD2491" w:rsidRPr="00AE6740" w:rsidRDefault="00BD2491" w:rsidP="002B1606">
      <w:pPr>
        <w:pStyle w:val="2"/>
        <w:rPr>
          <w:rStyle w:val="FontStyle379"/>
          <w:rFonts w:ascii="Arial" w:hAnsi="Arial" w:cs="Arial"/>
          <w:b/>
          <w:bCs w:val="0"/>
          <w:sz w:val="26"/>
          <w:szCs w:val="22"/>
        </w:rPr>
      </w:pPr>
      <w:bookmarkStart w:id="37" w:name="_Toc36574274"/>
      <w:r w:rsidRPr="00AE6740">
        <w:rPr>
          <w:rStyle w:val="FontStyle379"/>
          <w:rFonts w:ascii="Arial" w:hAnsi="Arial" w:cs="Arial"/>
          <w:b/>
          <w:bCs w:val="0"/>
          <w:sz w:val="26"/>
          <w:szCs w:val="22"/>
        </w:rPr>
        <w:lastRenderedPageBreak/>
        <w:t>11.5 Соотношение сигнал-шум</w:t>
      </w:r>
      <w:bookmarkEnd w:id="37"/>
    </w:p>
    <w:p w14:paraId="0B131097" w14:textId="77777777" w:rsidR="00A97BA7" w:rsidRDefault="00BD2491" w:rsidP="00FD3E2F">
      <w:pPr>
        <w:rPr>
          <w:rFonts w:cs="Arial"/>
          <w:shd w:val="clear" w:color="auto" w:fill="FFFFFF"/>
        </w:rPr>
      </w:pPr>
      <w:r w:rsidRPr="00AE6740">
        <w:rPr>
          <w:rFonts w:cs="Arial"/>
          <w:shd w:val="clear" w:color="auto" w:fill="FFFFFF"/>
        </w:rPr>
        <w:t>Во время контроля сварного соединения уровень шумов, исключая ложные поверхностные отражения, должен оставаться как минимум на 12 дБ ниже оценочного уровня. Это требование может быть ослаблено в соответствии со спецификацией на продукцию.</w:t>
      </w:r>
    </w:p>
    <w:p w14:paraId="5F9EDBF6" w14:textId="2949B0DE" w:rsidR="00BD2491" w:rsidRPr="00AE6740" w:rsidRDefault="00BD2491" w:rsidP="00C34CBB">
      <w:pPr>
        <w:pStyle w:val="1"/>
        <w:rPr>
          <w:rStyle w:val="FontStyle379"/>
          <w:rFonts w:ascii="Arial" w:hAnsi="Arial" w:cs="Arial"/>
          <w:b/>
          <w:bCs w:val="0"/>
          <w:sz w:val="26"/>
          <w:szCs w:val="22"/>
        </w:rPr>
      </w:pPr>
      <w:bookmarkStart w:id="38" w:name="_Toc36574275"/>
      <w:r w:rsidRPr="00AE6740">
        <w:rPr>
          <w:rStyle w:val="FontStyle379"/>
          <w:rFonts w:ascii="Arial" w:hAnsi="Arial" w:cs="Arial"/>
          <w:b/>
          <w:bCs w:val="0"/>
          <w:sz w:val="26"/>
          <w:szCs w:val="22"/>
        </w:rPr>
        <w:t>12 Уровни контроля</w:t>
      </w:r>
      <w:bookmarkEnd w:id="38"/>
    </w:p>
    <w:p w14:paraId="6C6943E2" w14:textId="77777777" w:rsidR="00BD2491" w:rsidRPr="00AE6740" w:rsidRDefault="00BD2491" w:rsidP="00FD3E2F">
      <w:pPr>
        <w:rPr>
          <w:rFonts w:cs="Arial"/>
          <w:shd w:val="clear" w:color="auto" w:fill="FFFFFF"/>
        </w:rPr>
      </w:pPr>
      <w:r w:rsidRPr="00AE6740">
        <w:rPr>
          <w:rFonts w:cs="Arial"/>
          <w:shd w:val="clear" w:color="auto" w:fill="FFFFFF"/>
        </w:rPr>
        <w:t>Требования к качеству сварных соединений главным образом связаны с материалом, процессом сварки и условиями работы. Для удовлетворения всех этих требований в настоящем стандарте определены четыре уровня контроля (А, В, С и D).</w:t>
      </w:r>
    </w:p>
    <w:p w14:paraId="1D5E14F0" w14:textId="3D967E76" w:rsidR="00BD2491" w:rsidRPr="00AE6740" w:rsidRDefault="00BD2491" w:rsidP="00FD3E2F">
      <w:pPr>
        <w:rPr>
          <w:rFonts w:cs="Arial"/>
          <w:shd w:val="clear" w:color="auto" w:fill="FFFFFF"/>
        </w:rPr>
      </w:pPr>
      <w:r w:rsidRPr="00AE6740">
        <w:rPr>
          <w:rFonts w:cs="Arial"/>
          <w:shd w:val="clear" w:color="auto" w:fill="FFFFFF"/>
        </w:rPr>
        <w:t xml:space="preserve">Вероятность обнаружения </w:t>
      </w:r>
      <w:proofErr w:type="spellStart"/>
      <w:r w:rsidR="0083410F">
        <w:rPr>
          <w:rFonts w:cs="Arial"/>
          <w:shd w:val="clear" w:color="auto" w:fill="FFFFFF"/>
        </w:rPr>
        <w:t>несплошности</w:t>
      </w:r>
      <w:proofErr w:type="spellEnd"/>
      <w:r w:rsidRPr="00AE6740">
        <w:rPr>
          <w:rFonts w:cs="Arial"/>
          <w:shd w:val="clear" w:color="auto" w:fill="FFFFFF"/>
        </w:rPr>
        <w:t xml:space="preserve"> повышается от уровня А к уровню С за счет увеличения объема контроля, например количества сканирований, механической обработки. Уровень контроля D может применяться в особых случаях в соответствии с письменной процедурой, в которой должны быть учтены основные требования настоящего стандарта.</w:t>
      </w:r>
    </w:p>
    <w:p w14:paraId="3D55FAF4" w14:textId="77777777" w:rsidR="00BD2491" w:rsidRPr="00AE6740" w:rsidRDefault="00BD2491" w:rsidP="00FD3E2F">
      <w:pPr>
        <w:rPr>
          <w:rFonts w:cs="Arial"/>
          <w:shd w:val="clear" w:color="auto" w:fill="FFFFFF"/>
        </w:rPr>
      </w:pPr>
      <w:r w:rsidRPr="00AE6740">
        <w:rPr>
          <w:rFonts w:cs="Arial"/>
          <w:shd w:val="clear" w:color="auto" w:fill="FFFFFF"/>
        </w:rPr>
        <w:t xml:space="preserve">В целом уровни контроля связаны с уровнями качества (например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5817</w:t>
      </w:r>
      <w:r w:rsidRPr="00AE6740">
        <w:rPr>
          <w:rFonts w:cs="Arial"/>
          <w:shd w:val="clear" w:color="auto" w:fill="FFFFFF"/>
        </w:rPr>
        <w:t xml:space="preserve">). Соответствующий уровень контроля может определяться по нормам контроля сварных соединений (например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17635</w:t>
      </w:r>
      <w:r w:rsidRPr="00AE6740">
        <w:rPr>
          <w:rFonts w:cs="Arial"/>
          <w:shd w:val="clear" w:color="auto" w:fill="FFFFFF"/>
        </w:rPr>
        <w:t>), производственным нормам или другим документам.</w:t>
      </w:r>
    </w:p>
    <w:p w14:paraId="26892C39" w14:textId="38A0039D" w:rsidR="00BD2491" w:rsidRPr="00AE6740" w:rsidRDefault="00BD2491" w:rsidP="00FD3E2F">
      <w:pPr>
        <w:rPr>
          <w:rStyle w:val="FontStyle376"/>
          <w:rFonts w:ascii="Arial" w:hAnsi="Arial" w:cs="Arial"/>
          <w:sz w:val="24"/>
          <w:szCs w:val="24"/>
          <w:lang w:eastAsia="en-US"/>
        </w:rPr>
      </w:pPr>
      <w:r w:rsidRPr="00AE6740">
        <w:rPr>
          <w:rFonts w:cs="Arial"/>
          <w:shd w:val="clear" w:color="auto" w:fill="FFFFFF"/>
        </w:rPr>
        <w:t xml:space="preserve">Для норм контроля по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17635 </w:t>
      </w:r>
      <w:r w:rsidRPr="00AE6740">
        <w:rPr>
          <w:rFonts w:cs="Arial"/>
          <w:shd w:val="clear" w:color="auto" w:fill="FFFFFF"/>
        </w:rPr>
        <w:t xml:space="preserve">рекомендуемые уровни контроля приведены в </w:t>
      </w:r>
      <w:r w:rsidRPr="00AE6740">
        <w:rPr>
          <w:rStyle w:val="FontStyle376"/>
          <w:rFonts w:ascii="Arial" w:hAnsi="Arial" w:cs="Arial"/>
          <w:sz w:val="24"/>
          <w:szCs w:val="24"/>
          <w:lang w:eastAsia="en-US"/>
        </w:rPr>
        <w:t>таблице 5.</w:t>
      </w:r>
    </w:p>
    <w:p w14:paraId="7772486B" w14:textId="77777777" w:rsidR="00BD2491" w:rsidRPr="00AE6740" w:rsidRDefault="00BD2491" w:rsidP="00BD2491">
      <w:pPr>
        <w:pStyle w:val="Style8"/>
        <w:widowControl/>
        <w:jc w:val="both"/>
        <w:rPr>
          <w:rStyle w:val="FontStyle376"/>
          <w:rFonts w:ascii="Arial" w:hAnsi="Arial" w:cs="Arial"/>
          <w:b/>
          <w:bCs/>
          <w:sz w:val="24"/>
          <w:szCs w:val="24"/>
          <w:lang w:eastAsia="en-US"/>
        </w:rPr>
      </w:pPr>
    </w:p>
    <w:p w14:paraId="7651162C" w14:textId="4EE42500" w:rsidR="00BD2491" w:rsidRPr="00AE6740" w:rsidRDefault="00BD2491" w:rsidP="00BD2491">
      <w:pPr>
        <w:pStyle w:val="Style16"/>
        <w:widowControl/>
        <w:jc w:val="center"/>
        <w:rPr>
          <w:rStyle w:val="FontStyle378"/>
          <w:rFonts w:ascii="Arial" w:hAnsi="Arial" w:cs="Arial"/>
          <w:sz w:val="24"/>
          <w:szCs w:val="24"/>
          <w:lang w:eastAsia="en-US"/>
        </w:rPr>
      </w:pPr>
      <w:r w:rsidRPr="00AE6740">
        <w:rPr>
          <w:rStyle w:val="FontStyle378"/>
          <w:rFonts w:ascii="Arial" w:hAnsi="Arial" w:cs="Arial"/>
          <w:sz w:val="24"/>
          <w:szCs w:val="24"/>
          <w:lang w:eastAsia="en-US"/>
        </w:rPr>
        <w:t>Таблица 5</w:t>
      </w:r>
      <w:r w:rsidRPr="00AE6740">
        <w:rPr>
          <w:rStyle w:val="FontStyle378"/>
          <w:rFonts w:ascii="Arial" w:hAnsi="Arial" w:cs="Arial"/>
          <w:sz w:val="24"/>
          <w:szCs w:val="24"/>
          <w:lang w:val="en-US" w:eastAsia="en-US"/>
        </w:rPr>
        <w:t xml:space="preserve"> </w:t>
      </w:r>
      <w:r w:rsidR="00C55385" w:rsidRPr="00AE6740">
        <w:rPr>
          <w:rStyle w:val="FontStyle378"/>
          <w:rFonts w:ascii="Arial" w:hAnsi="Arial" w:cs="Arial"/>
          <w:sz w:val="24"/>
          <w:szCs w:val="24"/>
          <w:lang w:val="en-US" w:eastAsia="en-US"/>
        </w:rPr>
        <w:t>–</w:t>
      </w:r>
      <w:r w:rsidRPr="00AE6740">
        <w:rPr>
          <w:rStyle w:val="FontStyle378"/>
          <w:rFonts w:ascii="Arial" w:hAnsi="Arial" w:cs="Arial"/>
          <w:sz w:val="24"/>
          <w:szCs w:val="24"/>
          <w:lang w:val="en-US" w:eastAsia="en-US"/>
        </w:rPr>
        <w:t xml:space="preserve"> </w:t>
      </w:r>
      <w:r w:rsidRPr="00AE6740">
        <w:rPr>
          <w:rStyle w:val="FontStyle378"/>
          <w:rFonts w:ascii="Arial" w:hAnsi="Arial" w:cs="Arial"/>
          <w:sz w:val="24"/>
          <w:szCs w:val="24"/>
          <w:lang w:eastAsia="en-US"/>
        </w:rPr>
        <w:t>Рекомендуемые уровни контроля</w:t>
      </w:r>
    </w:p>
    <w:p w14:paraId="6DB77925" w14:textId="77777777" w:rsidR="00FD3E2F" w:rsidRPr="00AE6740" w:rsidRDefault="00FD3E2F" w:rsidP="00BD2491">
      <w:pPr>
        <w:pStyle w:val="Style16"/>
        <w:widowControl/>
        <w:jc w:val="center"/>
        <w:rPr>
          <w:rStyle w:val="FontStyle378"/>
          <w:rFonts w:ascii="Arial" w:hAnsi="Arial" w:cs="Arial"/>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1930"/>
        <w:gridCol w:w="3638"/>
      </w:tblGrid>
      <w:tr w:rsidR="00BD2491" w:rsidRPr="00AE6740" w14:paraId="4AC1700C" w14:textId="77777777">
        <w:trPr>
          <w:trHeight w:val="317"/>
          <w:jc w:val="center"/>
        </w:trPr>
        <w:tc>
          <w:tcPr>
            <w:tcW w:w="1930" w:type="dxa"/>
            <w:tcBorders>
              <w:top w:val="single" w:sz="6" w:space="0" w:color="auto"/>
              <w:left w:val="single" w:sz="6" w:space="0" w:color="auto"/>
              <w:bottom w:val="single" w:sz="6" w:space="0" w:color="auto"/>
              <w:right w:val="single" w:sz="6" w:space="0" w:color="auto"/>
            </w:tcBorders>
            <w:hideMark/>
          </w:tcPr>
          <w:p w14:paraId="1FCC8601" w14:textId="77777777" w:rsidR="00BD2491" w:rsidRPr="00AE6740" w:rsidRDefault="00BD2491">
            <w:pPr>
              <w:pStyle w:val="Style43"/>
              <w:widowControl/>
              <w:spacing w:line="276" w:lineRule="auto"/>
              <w:jc w:val="center"/>
              <w:rPr>
                <w:rStyle w:val="FontStyle358"/>
                <w:rFonts w:ascii="Arial" w:hAnsi="Arial" w:cs="Arial"/>
                <w:sz w:val="24"/>
                <w:szCs w:val="24"/>
              </w:rPr>
            </w:pPr>
            <w:r w:rsidRPr="00AE6740">
              <w:rPr>
                <w:rStyle w:val="FontStyle358"/>
                <w:rFonts w:ascii="Arial" w:hAnsi="Arial" w:cs="Arial"/>
                <w:sz w:val="24"/>
                <w:szCs w:val="24"/>
                <w:lang w:eastAsia="en-US"/>
              </w:rPr>
              <w:t>Уровень контроля</w:t>
            </w:r>
          </w:p>
        </w:tc>
        <w:tc>
          <w:tcPr>
            <w:tcW w:w="3638" w:type="dxa"/>
            <w:tcBorders>
              <w:top w:val="single" w:sz="6" w:space="0" w:color="auto"/>
              <w:left w:val="single" w:sz="6" w:space="0" w:color="auto"/>
              <w:bottom w:val="single" w:sz="6" w:space="0" w:color="auto"/>
              <w:right w:val="single" w:sz="6" w:space="0" w:color="auto"/>
            </w:tcBorders>
            <w:hideMark/>
          </w:tcPr>
          <w:p w14:paraId="32AF7BD9" w14:textId="77777777" w:rsidR="00FD3E2F" w:rsidRPr="00AE6740" w:rsidRDefault="00BD2491">
            <w:pPr>
              <w:pStyle w:val="Style43"/>
              <w:widowControl/>
              <w:spacing w:line="276" w:lineRule="auto"/>
              <w:jc w:val="center"/>
              <w:rPr>
                <w:rStyle w:val="FontStyle358"/>
                <w:rFonts w:ascii="Arial" w:hAnsi="Arial" w:cs="Arial"/>
                <w:sz w:val="24"/>
                <w:szCs w:val="24"/>
                <w:lang w:eastAsia="en-US"/>
              </w:rPr>
            </w:pPr>
            <w:r w:rsidRPr="00AE6740">
              <w:rPr>
                <w:rStyle w:val="FontStyle358"/>
                <w:rFonts w:ascii="Arial" w:hAnsi="Arial" w:cs="Arial"/>
                <w:sz w:val="24"/>
                <w:szCs w:val="24"/>
                <w:lang w:eastAsia="en-US"/>
              </w:rPr>
              <w:t xml:space="preserve">Уровень качества </w:t>
            </w:r>
          </w:p>
          <w:p w14:paraId="043D9D1F" w14:textId="112F13F8" w:rsidR="00BD2491" w:rsidRPr="00AE6740" w:rsidRDefault="00BD2491">
            <w:pPr>
              <w:pStyle w:val="Style43"/>
              <w:widowControl/>
              <w:spacing w:line="276" w:lineRule="auto"/>
              <w:jc w:val="center"/>
              <w:rPr>
                <w:rStyle w:val="FontStyle358"/>
                <w:rFonts w:ascii="Arial" w:hAnsi="Arial" w:cs="Arial"/>
                <w:sz w:val="24"/>
                <w:szCs w:val="24"/>
                <w:lang w:val="en-US" w:eastAsia="en-US"/>
              </w:rPr>
            </w:pPr>
            <w:r w:rsidRPr="00AE6740">
              <w:rPr>
                <w:rStyle w:val="FontStyle358"/>
                <w:rFonts w:ascii="Arial" w:hAnsi="Arial" w:cs="Arial"/>
                <w:sz w:val="24"/>
                <w:szCs w:val="24"/>
                <w:lang w:eastAsia="en-US"/>
              </w:rPr>
              <w:t>по</w:t>
            </w:r>
            <w:r w:rsidRPr="00AE6740">
              <w:rPr>
                <w:rStyle w:val="FontStyle358"/>
                <w:rFonts w:ascii="Arial" w:hAnsi="Arial" w:cs="Arial"/>
                <w:sz w:val="24"/>
                <w:szCs w:val="24"/>
                <w:lang w:val="en-US" w:eastAsia="en-US"/>
              </w:rPr>
              <w:t xml:space="preserve"> ISO 5817</w:t>
            </w:r>
          </w:p>
        </w:tc>
      </w:tr>
      <w:tr w:rsidR="00BD2491" w:rsidRPr="00AE6740" w14:paraId="4106A305" w14:textId="77777777">
        <w:trPr>
          <w:trHeight w:val="302"/>
          <w:jc w:val="center"/>
        </w:trPr>
        <w:tc>
          <w:tcPr>
            <w:tcW w:w="1930" w:type="dxa"/>
            <w:tcBorders>
              <w:top w:val="single" w:sz="6" w:space="0" w:color="auto"/>
              <w:left w:val="single" w:sz="6" w:space="0" w:color="auto"/>
              <w:bottom w:val="single" w:sz="6" w:space="0" w:color="auto"/>
              <w:right w:val="single" w:sz="6" w:space="0" w:color="auto"/>
            </w:tcBorders>
            <w:hideMark/>
          </w:tcPr>
          <w:p w14:paraId="79F468A1" w14:textId="77777777" w:rsidR="00BD2491" w:rsidRPr="00AE6740" w:rsidRDefault="00BD2491">
            <w:pPr>
              <w:pStyle w:val="Style42"/>
              <w:widowControl/>
              <w:spacing w:line="276" w:lineRule="auto"/>
              <w:jc w:val="center"/>
              <w:rPr>
                <w:rStyle w:val="FontStyle363"/>
                <w:rFonts w:ascii="Arial" w:hAnsi="Arial" w:cs="Arial"/>
                <w:sz w:val="24"/>
                <w:szCs w:val="24"/>
              </w:rPr>
            </w:pPr>
            <w:r w:rsidRPr="00AE6740">
              <w:rPr>
                <w:rStyle w:val="FontStyle363"/>
                <w:rFonts w:ascii="Arial" w:hAnsi="Arial" w:cs="Arial"/>
                <w:sz w:val="24"/>
                <w:szCs w:val="24"/>
                <w:lang w:val="en-US" w:eastAsia="en-US"/>
              </w:rPr>
              <w:t>A</w:t>
            </w:r>
          </w:p>
        </w:tc>
        <w:tc>
          <w:tcPr>
            <w:tcW w:w="3638" w:type="dxa"/>
            <w:tcBorders>
              <w:top w:val="single" w:sz="6" w:space="0" w:color="auto"/>
              <w:left w:val="single" w:sz="6" w:space="0" w:color="auto"/>
              <w:bottom w:val="single" w:sz="6" w:space="0" w:color="auto"/>
              <w:right w:val="single" w:sz="6" w:space="0" w:color="auto"/>
            </w:tcBorders>
            <w:hideMark/>
          </w:tcPr>
          <w:p w14:paraId="305ED463" w14:textId="77777777" w:rsidR="00BD2491" w:rsidRPr="00AE6740" w:rsidRDefault="00BD2491">
            <w:pPr>
              <w:pStyle w:val="Style42"/>
              <w:widowControl/>
              <w:spacing w:line="276" w:lineRule="auto"/>
              <w:jc w:val="center"/>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C, D</w:t>
            </w:r>
          </w:p>
        </w:tc>
      </w:tr>
      <w:tr w:rsidR="00BD2491" w:rsidRPr="00AE6740" w14:paraId="4FCB8134" w14:textId="77777777">
        <w:trPr>
          <w:trHeight w:val="302"/>
          <w:jc w:val="center"/>
        </w:trPr>
        <w:tc>
          <w:tcPr>
            <w:tcW w:w="1930" w:type="dxa"/>
            <w:tcBorders>
              <w:top w:val="single" w:sz="6" w:space="0" w:color="auto"/>
              <w:left w:val="single" w:sz="6" w:space="0" w:color="auto"/>
              <w:bottom w:val="single" w:sz="6" w:space="0" w:color="auto"/>
              <w:right w:val="single" w:sz="6" w:space="0" w:color="auto"/>
            </w:tcBorders>
            <w:hideMark/>
          </w:tcPr>
          <w:p w14:paraId="36A8D47A" w14:textId="77777777" w:rsidR="00BD2491" w:rsidRPr="00AE6740" w:rsidRDefault="00BD2491">
            <w:pPr>
              <w:pStyle w:val="Style42"/>
              <w:widowControl/>
              <w:spacing w:line="276" w:lineRule="auto"/>
              <w:jc w:val="center"/>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B</w:t>
            </w:r>
          </w:p>
        </w:tc>
        <w:tc>
          <w:tcPr>
            <w:tcW w:w="3638" w:type="dxa"/>
            <w:tcBorders>
              <w:top w:val="single" w:sz="6" w:space="0" w:color="auto"/>
              <w:left w:val="single" w:sz="6" w:space="0" w:color="auto"/>
              <w:bottom w:val="single" w:sz="6" w:space="0" w:color="auto"/>
              <w:right w:val="single" w:sz="6" w:space="0" w:color="auto"/>
            </w:tcBorders>
            <w:hideMark/>
          </w:tcPr>
          <w:p w14:paraId="05EC281D" w14:textId="77777777" w:rsidR="00BD2491" w:rsidRPr="00AE6740" w:rsidRDefault="00BD2491">
            <w:pPr>
              <w:pStyle w:val="Style42"/>
              <w:widowControl/>
              <w:spacing w:line="276" w:lineRule="auto"/>
              <w:jc w:val="center"/>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B</w:t>
            </w:r>
          </w:p>
        </w:tc>
      </w:tr>
      <w:tr w:rsidR="00BD2491" w:rsidRPr="00AE6740" w14:paraId="576FD4C3" w14:textId="77777777">
        <w:trPr>
          <w:trHeight w:val="307"/>
          <w:jc w:val="center"/>
        </w:trPr>
        <w:tc>
          <w:tcPr>
            <w:tcW w:w="1930" w:type="dxa"/>
            <w:tcBorders>
              <w:top w:val="single" w:sz="6" w:space="0" w:color="auto"/>
              <w:left w:val="single" w:sz="6" w:space="0" w:color="auto"/>
              <w:bottom w:val="single" w:sz="6" w:space="0" w:color="auto"/>
              <w:right w:val="single" w:sz="6" w:space="0" w:color="auto"/>
            </w:tcBorders>
            <w:hideMark/>
          </w:tcPr>
          <w:p w14:paraId="4D288939" w14:textId="77777777" w:rsidR="00BD2491" w:rsidRPr="00AE6740" w:rsidRDefault="00BD2491">
            <w:pPr>
              <w:pStyle w:val="Style42"/>
              <w:widowControl/>
              <w:spacing w:line="276" w:lineRule="auto"/>
              <w:jc w:val="center"/>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C</w:t>
            </w:r>
          </w:p>
        </w:tc>
        <w:tc>
          <w:tcPr>
            <w:tcW w:w="3638" w:type="dxa"/>
            <w:tcBorders>
              <w:top w:val="single" w:sz="6" w:space="0" w:color="auto"/>
              <w:left w:val="single" w:sz="6" w:space="0" w:color="auto"/>
              <w:bottom w:val="single" w:sz="6" w:space="0" w:color="auto"/>
              <w:right w:val="single" w:sz="6" w:space="0" w:color="auto"/>
            </w:tcBorders>
            <w:hideMark/>
          </w:tcPr>
          <w:p w14:paraId="272527AD" w14:textId="77777777" w:rsidR="00BD2491" w:rsidRPr="00AE6740" w:rsidRDefault="00BD2491">
            <w:pPr>
              <w:pStyle w:val="Style42"/>
              <w:widowControl/>
              <w:spacing w:line="276" w:lineRule="auto"/>
              <w:jc w:val="center"/>
              <w:rPr>
                <w:rStyle w:val="FontStyle363"/>
                <w:rFonts w:ascii="Arial" w:hAnsi="Arial" w:cs="Arial"/>
                <w:sz w:val="24"/>
                <w:szCs w:val="24"/>
                <w:lang w:eastAsia="en-US"/>
              </w:rPr>
            </w:pPr>
            <w:r w:rsidRPr="00AE6740">
              <w:rPr>
                <w:rStyle w:val="FontStyle363"/>
                <w:rFonts w:ascii="Arial" w:hAnsi="Arial" w:cs="Arial"/>
                <w:sz w:val="24"/>
                <w:szCs w:val="24"/>
                <w:lang w:eastAsia="en-US"/>
              </w:rPr>
              <w:t>По соглашению</w:t>
            </w:r>
          </w:p>
        </w:tc>
      </w:tr>
      <w:tr w:rsidR="00BD2491" w:rsidRPr="00AE6740" w14:paraId="7B2D85D7" w14:textId="77777777">
        <w:trPr>
          <w:trHeight w:val="317"/>
          <w:jc w:val="center"/>
        </w:trPr>
        <w:tc>
          <w:tcPr>
            <w:tcW w:w="1930" w:type="dxa"/>
            <w:tcBorders>
              <w:top w:val="single" w:sz="6" w:space="0" w:color="auto"/>
              <w:left w:val="single" w:sz="6" w:space="0" w:color="auto"/>
              <w:bottom w:val="single" w:sz="6" w:space="0" w:color="auto"/>
              <w:right w:val="single" w:sz="6" w:space="0" w:color="auto"/>
            </w:tcBorders>
            <w:hideMark/>
          </w:tcPr>
          <w:p w14:paraId="78423087" w14:textId="77777777" w:rsidR="00BD2491" w:rsidRPr="00AE6740" w:rsidRDefault="00BD2491">
            <w:pPr>
              <w:pStyle w:val="Style42"/>
              <w:widowControl/>
              <w:spacing w:line="276" w:lineRule="auto"/>
              <w:jc w:val="center"/>
              <w:rPr>
                <w:rStyle w:val="FontStyle363"/>
                <w:rFonts w:ascii="Arial" w:hAnsi="Arial" w:cs="Arial"/>
                <w:sz w:val="24"/>
                <w:szCs w:val="24"/>
                <w:lang w:val="en-US" w:eastAsia="en-US"/>
              </w:rPr>
            </w:pPr>
            <w:r w:rsidRPr="00AE6740">
              <w:rPr>
                <w:rStyle w:val="FontStyle363"/>
                <w:rFonts w:ascii="Arial" w:hAnsi="Arial" w:cs="Arial"/>
                <w:sz w:val="24"/>
                <w:szCs w:val="24"/>
                <w:lang w:val="en-US" w:eastAsia="en-US"/>
              </w:rPr>
              <w:t>D</w:t>
            </w:r>
          </w:p>
        </w:tc>
        <w:tc>
          <w:tcPr>
            <w:tcW w:w="3638" w:type="dxa"/>
            <w:tcBorders>
              <w:top w:val="single" w:sz="6" w:space="0" w:color="auto"/>
              <w:left w:val="single" w:sz="6" w:space="0" w:color="auto"/>
              <w:bottom w:val="single" w:sz="6" w:space="0" w:color="auto"/>
              <w:right w:val="single" w:sz="6" w:space="0" w:color="auto"/>
            </w:tcBorders>
            <w:hideMark/>
          </w:tcPr>
          <w:p w14:paraId="1E4C9645" w14:textId="77777777" w:rsidR="00BD2491" w:rsidRPr="00AE6740" w:rsidRDefault="00BD2491">
            <w:pPr>
              <w:pStyle w:val="Style42"/>
              <w:widowControl/>
              <w:spacing w:line="276" w:lineRule="auto"/>
              <w:jc w:val="center"/>
              <w:rPr>
                <w:rStyle w:val="FontStyle363"/>
                <w:rFonts w:ascii="Arial" w:hAnsi="Arial" w:cs="Arial"/>
                <w:sz w:val="24"/>
                <w:szCs w:val="24"/>
                <w:lang w:eastAsia="en-US"/>
              </w:rPr>
            </w:pPr>
            <w:r w:rsidRPr="00AE6740">
              <w:rPr>
                <w:rStyle w:val="FontStyle363"/>
                <w:rFonts w:ascii="Arial" w:hAnsi="Arial" w:cs="Arial"/>
                <w:sz w:val="24"/>
                <w:szCs w:val="24"/>
                <w:lang w:eastAsia="en-US"/>
              </w:rPr>
              <w:t>В особых случаях</w:t>
            </w:r>
          </w:p>
        </w:tc>
      </w:tr>
    </w:tbl>
    <w:p w14:paraId="1C7492D4" w14:textId="77777777" w:rsidR="00BD2491" w:rsidRPr="00AE6740" w:rsidRDefault="00BD2491" w:rsidP="00BD2491">
      <w:pPr>
        <w:pStyle w:val="Style22"/>
        <w:widowControl/>
        <w:jc w:val="both"/>
        <w:rPr>
          <w:spacing w:val="2"/>
          <w:shd w:val="clear" w:color="auto" w:fill="FFFFFF"/>
          <w:lang w:val="en-US"/>
        </w:rPr>
      </w:pPr>
    </w:p>
    <w:p w14:paraId="6973CAF4" w14:textId="77777777" w:rsidR="00A97BA7" w:rsidRDefault="00BD2491" w:rsidP="00FD3E2F">
      <w:pPr>
        <w:rPr>
          <w:rFonts w:cs="Arial"/>
          <w:spacing w:val="2"/>
          <w:shd w:val="clear" w:color="auto" w:fill="FFFFFF"/>
        </w:rPr>
      </w:pPr>
      <w:r w:rsidRPr="00AE6740">
        <w:rPr>
          <w:rFonts w:cs="Arial"/>
          <w:spacing w:val="2"/>
          <w:shd w:val="clear" w:color="auto" w:fill="FFFFFF"/>
        </w:rPr>
        <w:t xml:space="preserve">Определенные условия для уровней контроля А-С для различных типов сварных соединений приведены в </w:t>
      </w:r>
      <w:hyperlink r:id="rId32" w:anchor="bookmark30" w:history="1">
        <w:r w:rsidRPr="00AE6740">
          <w:rPr>
            <w:rStyle w:val="FontStyle376"/>
            <w:rFonts w:ascii="Arial" w:hAnsi="Arial" w:cs="Arial"/>
            <w:sz w:val="24"/>
            <w:szCs w:val="24"/>
            <w:u w:val="single"/>
            <w:lang w:eastAsia="en-US"/>
          </w:rPr>
          <w:t xml:space="preserve">Приложении </w:t>
        </w:r>
        <w:r w:rsidRPr="00AE6740">
          <w:rPr>
            <w:rStyle w:val="FontStyle376"/>
            <w:rFonts w:ascii="Arial" w:hAnsi="Arial" w:cs="Arial"/>
            <w:sz w:val="24"/>
            <w:szCs w:val="24"/>
            <w:u w:val="single"/>
            <w:lang w:val="en-US" w:eastAsia="en-US"/>
          </w:rPr>
          <w:t>A</w:t>
        </w:r>
      </w:hyperlink>
      <w:r w:rsidRPr="00AE6740">
        <w:rPr>
          <w:rStyle w:val="FontStyle376"/>
          <w:rFonts w:ascii="Arial" w:hAnsi="Arial" w:cs="Arial"/>
          <w:sz w:val="24"/>
          <w:szCs w:val="24"/>
          <w:lang w:eastAsia="en-US"/>
        </w:rPr>
        <w:t xml:space="preserve">. </w:t>
      </w:r>
      <w:bookmarkStart w:id="39" w:name="bookmark22"/>
      <w:r w:rsidRPr="00AE6740">
        <w:rPr>
          <w:rFonts w:cs="Arial"/>
          <w:spacing w:val="2"/>
          <w:shd w:val="clear" w:color="auto" w:fill="FFFFFF"/>
        </w:rPr>
        <w:t>Показанные типы сварных соединений являются идеальными примерами; когда реальные условия сварки или доступность не соответствуют показанным случаям, технология контроля должна быть изменена таким образом, чтобы контроль соответствовал основным требованиям настоящего стандарта и требованиям к установленному уровню контроля. В этом случае следует подготовить письменную процедуру.</w:t>
      </w:r>
    </w:p>
    <w:p w14:paraId="4F3F3FAD" w14:textId="75701F75" w:rsidR="00BD2491" w:rsidRPr="00AE6740" w:rsidRDefault="00BD2491" w:rsidP="00C34CBB">
      <w:pPr>
        <w:pStyle w:val="1"/>
        <w:rPr>
          <w:rStyle w:val="FontStyle379"/>
          <w:rFonts w:ascii="Arial" w:hAnsi="Arial" w:cs="Arial"/>
          <w:b/>
          <w:bCs w:val="0"/>
          <w:sz w:val="26"/>
          <w:szCs w:val="22"/>
        </w:rPr>
      </w:pPr>
      <w:bookmarkStart w:id="40" w:name="_Toc36574276"/>
      <w:r w:rsidRPr="00AE6740">
        <w:rPr>
          <w:rStyle w:val="FontStyle379"/>
          <w:rFonts w:ascii="Arial" w:hAnsi="Arial" w:cs="Arial"/>
          <w:b/>
          <w:bCs w:val="0"/>
          <w:sz w:val="26"/>
          <w:szCs w:val="22"/>
        </w:rPr>
        <w:lastRenderedPageBreak/>
        <w:t>1</w:t>
      </w:r>
      <w:bookmarkEnd w:id="39"/>
      <w:r w:rsidRPr="00AE6740">
        <w:rPr>
          <w:rStyle w:val="FontStyle379"/>
          <w:rFonts w:ascii="Arial" w:hAnsi="Arial" w:cs="Arial"/>
          <w:b/>
          <w:bCs w:val="0"/>
          <w:sz w:val="26"/>
          <w:szCs w:val="22"/>
        </w:rPr>
        <w:t>3 Технология контроля</w:t>
      </w:r>
      <w:bookmarkEnd w:id="40"/>
    </w:p>
    <w:p w14:paraId="487AA976" w14:textId="77777777" w:rsidR="00BD2491" w:rsidRPr="00AE6740" w:rsidRDefault="00BD2491" w:rsidP="002B1606">
      <w:pPr>
        <w:pStyle w:val="2"/>
        <w:rPr>
          <w:rStyle w:val="FontStyle379"/>
          <w:rFonts w:ascii="Arial" w:hAnsi="Arial" w:cs="Arial"/>
          <w:b/>
          <w:bCs w:val="0"/>
          <w:sz w:val="26"/>
          <w:szCs w:val="22"/>
        </w:rPr>
      </w:pPr>
      <w:bookmarkStart w:id="41" w:name="_Toc36574277"/>
      <w:r w:rsidRPr="00AE6740">
        <w:rPr>
          <w:rStyle w:val="FontStyle379"/>
          <w:rFonts w:ascii="Arial" w:hAnsi="Arial" w:cs="Arial"/>
          <w:b/>
          <w:bCs w:val="0"/>
          <w:sz w:val="26"/>
          <w:szCs w:val="22"/>
        </w:rPr>
        <w:t>13.1 Общие положения</w:t>
      </w:r>
      <w:bookmarkEnd w:id="41"/>
    </w:p>
    <w:p w14:paraId="5571DBF3" w14:textId="77777777" w:rsidR="00A97BA7" w:rsidRDefault="00BD2491" w:rsidP="00FD3E2F">
      <w:pPr>
        <w:rPr>
          <w:rStyle w:val="FontStyle376"/>
          <w:rFonts w:ascii="Arial" w:hAnsi="Arial" w:cs="Arial"/>
          <w:sz w:val="24"/>
          <w:szCs w:val="24"/>
        </w:rPr>
      </w:pPr>
      <w:r w:rsidRPr="00AE6740">
        <w:rPr>
          <w:rFonts w:cs="Arial"/>
          <w:spacing w:val="2"/>
          <w:shd w:val="clear" w:color="auto" w:fill="FFFFFF"/>
        </w:rPr>
        <w:t xml:space="preserve">Ультразвуковой контроль должен проводиться в соответствии с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16810 </w:t>
      </w:r>
      <w:r w:rsidRPr="00AE6740">
        <w:rPr>
          <w:rFonts w:cs="Arial"/>
          <w:spacing w:val="2"/>
          <w:shd w:val="clear" w:color="auto" w:fill="FFFFFF"/>
        </w:rPr>
        <w:t>с учетом требований, указанных в</w:t>
      </w:r>
      <w:r w:rsidRPr="00AE6740">
        <w:rPr>
          <w:rStyle w:val="FontStyle376"/>
          <w:rFonts w:ascii="Arial" w:hAnsi="Arial" w:cs="Arial"/>
          <w:sz w:val="24"/>
          <w:szCs w:val="24"/>
          <w:lang w:eastAsia="en-US"/>
        </w:rPr>
        <w:t xml:space="preserve"> </w:t>
      </w:r>
      <w:hyperlink r:id="rId33" w:anchor="bookmark23" w:history="1">
        <w:r w:rsidRPr="00AE6740">
          <w:rPr>
            <w:rStyle w:val="FontStyle376"/>
            <w:rFonts w:ascii="Arial" w:hAnsi="Arial" w:cs="Arial"/>
            <w:sz w:val="24"/>
            <w:szCs w:val="24"/>
            <w:u w:val="single"/>
            <w:lang w:eastAsia="en-US"/>
          </w:rPr>
          <w:t>13.2</w:t>
        </w:r>
      </w:hyperlink>
      <w:r w:rsidRPr="00AE6740">
        <w:rPr>
          <w:rStyle w:val="FontStyle376"/>
          <w:rFonts w:ascii="Arial" w:hAnsi="Arial" w:cs="Arial"/>
          <w:sz w:val="24"/>
          <w:szCs w:val="24"/>
          <w:lang w:eastAsia="en-US"/>
        </w:rPr>
        <w:t xml:space="preserve"> - </w:t>
      </w:r>
      <w:hyperlink r:id="rId34" w:anchor="bookmark25" w:history="1">
        <w:r w:rsidRPr="00AE6740">
          <w:rPr>
            <w:rStyle w:val="FontStyle376"/>
            <w:rFonts w:ascii="Arial" w:hAnsi="Arial" w:cs="Arial"/>
            <w:sz w:val="24"/>
            <w:szCs w:val="24"/>
            <w:u w:val="single"/>
            <w:lang w:eastAsia="en-US"/>
          </w:rPr>
          <w:t>13.5</w:t>
        </w:r>
      </w:hyperlink>
      <w:r w:rsidRPr="00AE6740">
        <w:rPr>
          <w:rStyle w:val="FontStyle376"/>
          <w:rFonts w:ascii="Arial" w:hAnsi="Arial" w:cs="Arial"/>
          <w:sz w:val="24"/>
          <w:szCs w:val="24"/>
          <w:lang w:eastAsia="en-US"/>
        </w:rPr>
        <w:t>.</w:t>
      </w:r>
    </w:p>
    <w:p w14:paraId="274F1B6E" w14:textId="1A3DF1CC" w:rsidR="00BD2491" w:rsidRPr="00AE6740" w:rsidRDefault="00BD2491" w:rsidP="002B1606">
      <w:pPr>
        <w:pStyle w:val="2"/>
        <w:rPr>
          <w:rStyle w:val="FontStyle379"/>
          <w:rFonts w:ascii="Arial" w:hAnsi="Arial" w:cs="Arial"/>
          <w:b/>
          <w:bCs w:val="0"/>
          <w:sz w:val="26"/>
          <w:szCs w:val="22"/>
        </w:rPr>
      </w:pPr>
      <w:bookmarkStart w:id="42" w:name="bookmark23"/>
      <w:bookmarkStart w:id="43" w:name="_Toc36574278"/>
      <w:r w:rsidRPr="00AE6740">
        <w:rPr>
          <w:rStyle w:val="FontStyle379"/>
          <w:rFonts w:ascii="Arial" w:hAnsi="Arial" w:cs="Arial"/>
          <w:b/>
          <w:bCs w:val="0"/>
          <w:sz w:val="26"/>
          <w:szCs w:val="22"/>
        </w:rPr>
        <w:t>1</w:t>
      </w:r>
      <w:bookmarkEnd w:id="42"/>
      <w:r w:rsidRPr="00AE6740">
        <w:rPr>
          <w:rStyle w:val="FontStyle379"/>
          <w:rFonts w:ascii="Arial" w:hAnsi="Arial" w:cs="Arial"/>
          <w:b/>
          <w:bCs w:val="0"/>
          <w:sz w:val="26"/>
          <w:szCs w:val="22"/>
        </w:rPr>
        <w:t>3.2 Схема ручного сканирования</w:t>
      </w:r>
      <w:bookmarkEnd w:id="43"/>
    </w:p>
    <w:p w14:paraId="58F756FB" w14:textId="77777777" w:rsidR="00A97BA7" w:rsidRDefault="00BD2491" w:rsidP="00FD3E2F">
      <w:pPr>
        <w:rPr>
          <w:rStyle w:val="FontStyle379"/>
          <w:rFonts w:ascii="Arial" w:hAnsi="Arial" w:cs="Arial"/>
          <w:lang w:eastAsia="en-US"/>
        </w:rPr>
      </w:pPr>
      <w:r w:rsidRPr="00AE6740">
        <w:rPr>
          <w:rFonts w:cs="Arial"/>
          <w:spacing w:val="2"/>
          <w:shd w:val="clear" w:color="auto" w:fill="FFFFFF"/>
        </w:rPr>
        <w:t>В процессе сканирования наклонным преобразователем</w:t>
      </w:r>
      <w:r w:rsidRPr="00AE6740">
        <w:rPr>
          <w:rStyle w:val="FontStyle376"/>
          <w:rFonts w:ascii="Arial" w:hAnsi="Arial" w:cs="Arial"/>
          <w:sz w:val="24"/>
          <w:szCs w:val="24"/>
          <w:lang w:eastAsia="en-US"/>
        </w:rPr>
        <w:t xml:space="preserve"> (как показано на </w:t>
      </w:r>
      <w:hyperlink r:id="rId35" w:anchor="bookmark15" w:history="1">
        <w:r w:rsidRPr="00AE6740">
          <w:rPr>
            <w:rStyle w:val="FontStyle376"/>
            <w:rFonts w:ascii="Arial" w:hAnsi="Arial" w:cs="Arial"/>
            <w:sz w:val="24"/>
            <w:szCs w:val="24"/>
            <w:u w:val="single"/>
            <w:lang w:eastAsia="en-US"/>
          </w:rPr>
          <w:t>рисунке 2</w:t>
        </w:r>
      </w:hyperlink>
      <w:r w:rsidRPr="00AE6740">
        <w:rPr>
          <w:rStyle w:val="FontStyle376"/>
          <w:rFonts w:ascii="Arial" w:hAnsi="Arial" w:cs="Arial"/>
          <w:sz w:val="24"/>
          <w:szCs w:val="24"/>
          <w:lang w:eastAsia="en-US"/>
        </w:rPr>
        <w:t xml:space="preserve">), </w:t>
      </w:r>
      <w:r w:rsidRPr="00AE6740">
        <w:rPr>
          <w:rFonts w:cs="Arial"/>
          <w:spacing w:val="2"/>
          <w:shd w:val="clear" w:color="auto" w:fill="FFFFFF"/>
        </w:rPr>
        <w:t>следует поворачивать преобразователь на угол приблизительно 10° относительно акустической оси.</w:t>
      </w:r>
      <w:r w:rsidRPr="00AE6740">
        <w:rPr>
          <w:rStyle w:val="FontStyle379"/>
          <w:rFonts w:ascii="Arial" w:hAnsi="Arial" w:cs="Arial"/>
          <w:lang w:eastAsia="en-US"/>
        </w:rPr>
        <w:t xml:space="preserve"> </w:t>
      </w:r>
    </w:p>
    <w:p w14:paraId="60DE59F8" w14:textId="4B74789A" w:rsidR="00BD2491" w:rsidRPr="00AE6740" w:rsidRDefault="00BD2491" w:rsidP="002B1606">
      <w:pPr>
        <w:pStyle w:val="2"/>
        <w:rPr>
          <w:rStyle w:val="FontStyle379"/>
          <w:rFonts w:ascii="Arial" w:hAnsi="Arial" w:cs="Arial"/>
          <w:b/>
          <w:bCs w:val="0"/>
          <w:sz w:val="26"/>
          <w:szCs w:val="22"/>
        </w:rPr>
      </w:pPr>
      <w:bookmarkStart w:id="44" w:name="_Toc36574279"/>
      <w:r w:rsidRPr="00AE6740">
        <w:rPr>
          <w:rStyle w:val="FontStyle379"/>
          <w:rFonts w:ascii="Arial" w:hAnsi="Arial" w:cs="Arial"/>
          <w:b/>
          <w:bCs w:val="0"/>
          <w:sz w:val="26"/>
          <w:szCs w:val="22"/>
        </w:rPr>
        <w:t xml:space="preserve">13.3 Контроль на наличие </w:t>
      </w:r>
      <w:proofErr w:type="spellStart"/>
      <w:r w:rsidR="0083410F">
        <w:rPr>
          <w:rStyle w:val="FontStyle379"/>
          <w:rFonts w:ascii="Arial" w:hAnsi="Arial" w:cs="Arial"/>
          <w:b/>
          <w:bCs w:val="0"/>
          <w:sz w:val="26"/>
          <w:szCs w:val="22"/>
        </w:rPr>
        <w:t>несплошностей</w:t>
      </w:r>
      <w:proofErr w:type="spellEnd"/>
      <w:r w:rsidRPr="00AE6740">
        <w:rPr>
          <w:rStyle w:val="FontStyle379"/>
          <w:rFonts w:ascii="Arial" w:hAnsi="Arial" w:cs="Arial"/>
          <w:b/>
          <w:bCs w:val="0"/>
          <w:sz w:val="26"/>
          <w:szCs w:val="22"/>
        </w:rPr>
        <w:t>, ориентированных перпендикулярно к поверхности</w:t>
      </w:r>
      <w:bookmarkEnd w:id="44"/>
    </w:p>
    <w:p w14:paraId="1844BE49" w14:textId="2B090F28" w:rsidR="00A97BA7" w:rsidRDefault="00BD2491" w:rsidP="00FD3E2F">
      <w:pPr>
        <w:rPr>
          <w:rFonts w:cs="Arial"/>
          <w:b/>
          <w:bCs/>
          <w:shd w:val="clear" w:color="auto" w:fill="FFFFFF"/>
        </w:rPr>
      </w:pPr>
      <w:bookmarkStart w:id="45" w:name="bookmark24"/>
      <w:r w:rsidRPr="00AE6740">
        <w:rPr>
          <w:rFonts w:cs="Arial"/>
          <w:shd w:val="clear" w:color="auto" w:fill="FFFFFF"/>
        </w:rPr>
        <w:t xml:space="preserve">Плоскостные </w:t>
      </w:r>
      <w:proofErr w:type="spellStart"/>
      <w:r w:rsidR="0083410F">
        <w:rPr>
          <w:rFonts w:cs="Arial"/>
          <w:shd w:val="clear" w:color="auto" w:fill="FFFFFF"/>
        </w:rPr>
        <w:t>несплошности</w:t>
      </w:r>
      <w:proofErr w:type="spellEnd"/>
      <w:r w:rsidRPr="00AE6740">
        <w:rPr>
          <w:rFonts w:cs="Arial"/>
          <w:shd w:val="clear" w:color="auto" w:fill="FFFFFF"/>
        </w:rPr>
        <w:t xml:space="preserve">, ориентированные перпендикулярно поверхности и не выходящие на нее, сложно выявить при контроле наклонным совмещенным преобразователем. Для такого рода </w:t>
      </w:r>
      <w:proofErr w:type="spellStart"/>
      <w:r w:rsidR="0083410F">
        <w:rPr>
          <w:rFonts w:cs="Arial"/>
          <w:shd w:val="clear" w:color="auto" w:fill="FFFFFF"/>
        </w:rPr>
        <w:t>несплошностей</w:t>
      </w:r>
      <w:proofErr w:type="spellEnd"/>
      <w:r w:rsidRPr="00AE6740">
        <w:rPr>
          <w:rFonts w:cs="Arial"/>
          <w:shd w:val="clear" w:color="auto" w:fill="FFFFFF"/>
        </w:rPr>
        <w:t xml:space="preserve"> следует разрабатывать специальную технологию контроля, особенно при контроле сварных соединений с большой толщиной стенки изделия. Использование таких технологий контроля должно быть определено в письменной процедуре контроля.</w:t>
      </w:r>
      <w:r w:rsidRPr="00AE6740">
        <w:rPr>
          <w:rFonts w:cs="Arial"/>
          <w:b/>
          <w:bCs/>
          <w:shd w:val="clear" w:color="auto" w:fill="FFFFFF"/>
        </w:rPr>
        <w:t xml:space="preserve"> </w:t>
      </w:r>
    </w:p>
    <w:p w14:paraId="39C04A30" w14:textId="41DFD5E5" w:rsidR="00BD2491" w:rsidRPr="00AE6740" w:rsidRDefault="00BD2491" w:rsidP="002B1606">
      <w:pPr>
        <w:pStyle w:val="2"/>
        <w:rPr>
          <w:rStyle w:val="FontStyle379"/>
          <w:rFonts w:ascii="Arial" w:hAnsi="Arial" w:cs="Arial"/>
          <w:b/>
          <w:bCs w:val="0"/>
          <w:sz w:val="26"/>
          <w:szCs w:val="22"/>
        </w:rPr>
      </w:pPr>
      <w:bookmarkStart w:id="46" w:name="_Toc36574280"/>
      <w:r w:rsidRPr="00AE6740">
        <w:rPr>
          <w:rStyle w:val="FontStyle379"/>
          <w:rFonts w:ascii="Arial" w:hAnsi="Arial" w:cs="Arial"/>
          <w:b/>
          <w:bCs w:val="0"/>
          <w:sz w:val="26"/>
          <w:szCs w:val="22"/>
        </w:rPr>
        <w:t>1</w:t>
      </w:r>
      <w:bookmarkEnd w:id="45"/>
      <w:r w:rsidRPr="00AE6740">
        <w:rPr>
          <w:rStyle w:val="FontStyle379"/>
          <w:rFonts w:ascii="Arial" w:hAnsi="Arial" w:cs="Arial"/>
          <w:b/>
          <w:bCs w:val="0"/>
          <w:sz w:val="26"/>
          <w:szCs w:val="22"/>
        </w:rPr>
        <w:t xml:space="preserve">3.4 Местоположение </w:t>
      </w:r>
      <w:proofErr w:type="spellStart"/>
      <w:r w:rsidR="0083410F">
        <w:rPr>
          <w:rStyle w:val="FontStyle379"/>
          <w:rFonts w:ascii="Arial" w:hAnsi="Arial" w:cs="Arial"/>
          <w:b/>
          <w:bCs w:val="0"/>
          <w:sz w:val="26"/>
          <w:szCs w:val="22"/>
        </w:rPr>
        <w:t>несплошностей</w:t>
      </w:r>
      <w:bookmarkEnd w:id="46"/>
      <w:proofErr w:type="spellEnd"/>
    </w:p>
    <w:p w14:paraId="20EAE902" w14:textId="63B08D47" w:rsidR="00BD2491" w:rsidRPr="00AE6740" w:rsidRDefault="00BD2491" w:rsidP="00FD3E2F">
      <w:pPr>
        <w:rPr>
          <w:rFonts w:cs="Arial"/>
          <w:shd w:val="clear" w:color="auto" w:fill="FFFFFF"/>
        </w:rPr>
      </w:pPr>
      <w:r w:rsidRPr="00AE6740">
        <w:rPr>
          <w:rFonts w:cs="Arial"/>
          <w:shd w:val="clear" w:color="auto" w:fill="FFFFFF"/>
        </w:rPr>
        <w:t xml:space="preserve">Расположение всех обнаруженных </w:t>
      </w:r>
      <w:proofErr w:type="spellStart"/>
      <w:r w:rsidR="0083410F">
        <w:rPr>
          <w:rFonts w:cs="Arial"/>
          <w:shd w:val="clear" w:color="auto" w:fill="FFFFFF"/>
        </w:rPr>
        <w:t>несплошностей</w:t>
      </w:r>
      <w:proofErr w:type="spellEnd"/>
      <w:r w:rsidRPr="00AE6740">
        <w:rPr>
          <w:rFonts w:cs="Arial"/>
          <w:shd w:val="clear" w:color="auto" w:fill="FFFFFF"/>
        </w:rPr>
        <w:t xml:space="preserve"> должно иметь привязку к системе координат, как показано на </w:t>
      </w:r>
      <w:hyperlink r:id="rId36" w:anchor="bookmark5" w:history="1">
        <w:r w:rsidRPr="00AE6740">
          <w:rPr>
            <w:rFonts w:cs="Arial"/>
            <w:shd w:val="clear" w:color="auto" w:fill="FFFFFF"/>
          </w:rPr>
          <w:t>рисунке 1</w:t>
        </w:r>
      </w:hyperlink>
      <w:r w:rsidRPr="00AE6740">
        <w:rPr>
          <w:rFonts w:cs="Arial"/>
          <w:shd w:val="clear" w:color="auto" w:fill="FFFFFF"/>
        </w:rPr>
        <w:t xml:space="preserve">. На поверхности объекта следует выбрать точку, которая будет являться началом координат для измерений. </w:t>
      </w:r>
    </w:p>
    <w:p w14:paraId="6EF9B5D5" w14:textId="044DDEAC" w:rsidR="00BD2491" w:rsidRPr="00AE6740" w:rsidRDefault="00BD2491" w:rsidP="00FD3E2F">
      <w:pPr>
        <w:rPr>
          <w:rFonts w:cs="Arial"/>
          <w:shd w:val="clear" w:color="auto" w:fill="FFFFFF"/>
        </w:rPr>
      </w:pPr>
      <w:r w:rsidRPr="00AE6740">
        <w:rPr>
          <w:rFonts w:cs="Arial"/>
          <w:shd w:val="clear" w:color="auto" w:fill="FFFFFF"/>
        </w:rPr>
        <w:t xml:space="preserve">Если контроль проводится более чем с одной поверхности, точка начала координат должна быть выбрана для каждой поверхности. В таком случае следует обратить внимание на взаимное расположение в пространстве всех используемых точек начала координат, чтобы абсолютное местоположение </w:t>
      </w:r>
      <w:r w:rsidR="0083410F">
        <w:rPr>
          <w:rFonts w:cs="Arial"/>
          <w:shd w:val="clear" w:color="auto" w:fill="FFFFFF"/>
        </w:rPr>
        <w:t xml:space="preserve">каждой </w:t>
      </w:r>
      <w:proofErr w:type="spellStart"/>
      <w:r w:rsidR="0083410F">
        <w:rPr>
          <w:rFonts w:cs="Arial"/>
          <w:shd w:val="clear" w:color="auto" w:fill="FFFFFF"/>
        </w:rPr>
        <w:t>несплошности</w:t>
      </w:r>
      <w:proofErr w:type="spellEnd"/>
      <w:r w:rsidRPr="00AE6740">
        <w:rPr>
          <w:rFonts w:cs="Arial"/>
          <w:shd w:val="clear" w:color="auto" w:fill="FFFFFF"/>
        </w:rPr>
        <w:t xml:space="preserve"> могло быть установлено относительно каждой намеченной точки начала координат. </w:t>
      </w:r>
    </w:p>
    <w:p w14:paraId="081A4C34" w14:textId="77777777" w:rsidR="00A97BA7" w:rsidRDefault="00BD2491" w:rsidP="00FD3E2F">
      <w:pPr>
        <w:rPr>
          <w:rFonts w:cs="Arial"/>
          <w:b/>
          <w:bCs/>
          <w:shd w:val="clear" w:color="auto" w:fill="FFFFFF"/>
        </w:rPr>
      </w:pPr>
      <w:bookmarkStart w:id="47" w:name="bookmark25"/>
      <w:r w:rsidRPr="00AE6740">
        <w:rPr>
          <w:rFonts w:cs="Arial"/>
          <w:shd w:val="clear" w:color="auto" w:fill="FFFFFF"/>
        </w:rPr>
        <w:t>В случае кольцевого сварного соединения может потребоваться определение точек начала координат на наружной и внутренней поверхностях перед сборкой под сварку.</w:t>
      </w:r>
      <w:r w:rsidRPr="00AE6740">
        <w:rPr>
          <w:rFonts w:cs="Arial"/>
          <w:b/>
          <w:bCs/>
          <w:shd w:val="clear" w:color="auto" w:fill="FFFFFF"/>
        </w:rPr>
        <w:t xml:space="preserve"> </w:t>
      </w:r>
    </w:p>
    <w:p w14:paraId="0027A2B6" w14:textId="2044BD2E" w:rsidR="00BD2491" w:rsidRPr="00AE6740" w:rsidRDefault="00BD2491" w:rsidP="002B1606">
      <w:pPr>
        <w:pStyle w:val="2"/>
        <w:rPr>
          <w:rStyle w:val="FontStyle379"/>
          <w:rFonts w:ascii="Arial" w:hAnsi="Arial" w:cs="Arial"/>
          <w:b/>
          <w:bCs w:val="0"/>
          <w:sz w:val="26"/>
          <w:szCs w:val="22"/>
        </w:rPr>
      </w:pPr>
      <w:bookmarkStart w:id="48" w:name="_Toc36574281"/>
      <w:r w:rsidRPr="00AE6740">
        <w:rPr>
          <w:rStyle w:val="FontStyle379"/>
          <w:rFonts w:ascii="Arial" w:hAnsi="Arial" w:cs="Arial"/>
          <w:b/>
          <w:bCs w:val="0"/>
          <w:sz w:val="26"/>
          <w:szCs w:val="22"/>
        </w:rPr>
        <w:t>1</w:t>
      </w:r>
      <w:bookmarkEnd w:id="47"/>
      <w:r w:rsidRPr="00AE6740">
        <w:rPr>
          <w:rStyle w:val="FontStyle379"/>
          <w:rFonts w:ascii="Arial" w:hAnsi="Arial" w:cs="Arial"/>
          <w:b/>
          <w:bCs w:val="0"/>
          <w:sz w:val="26"/>
          <w:szCs w:val="22"/>
        </w:rPr>
        <w:t>3.5 Заключение по результатам показаний</w:t>
      </w:r>
      <w:bookmarkEnd w:id="48"/>
    </w:p>
    <w:p w14:paraId="0B99BDF1" w14:textId="77777777"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13.5.1 Общие положения</w:t>
      </w:r>
    </w:p>
    <w:p w14:paraId="24188545" w14:textId="07DA7D93" w:rsidR="00BD2491" w:rsidRPr="00AE6740" w:rsidRDefault="00BD2491" w:rsidP="00FD3E2F">
      <w:pPr>
        <w:rPr>
          <w:rFonts w:cs="Arial"/>
          <w:shd w:val="clear" w:color="auto" w:fill="FFFFFF"/>
        </w:rPr>
      </w:pPr>
      <w:r w:rsidRPr="00AE6740">
        <w:rPr>
          <w:rFonts w:cs="Arial"/>
          <w:shd w:val="clear" w:color="auto" w:fill="FFFFFF"/>
        </w:rPr>
        <w:t xml:space="preserve">Все </w:t>
      </w:r>
      <w:proofErr w:type="spellStart"/>
      <w:r w:rsidR="0083410F">
        <w:rPr>
          <w:rFonts w:cs="Arial"/>
          <w:shd w:val="clear" w:color="auto" w:fill="FFFFFF"/>
        </w:rPr>
        <w:t>несплошности</w:t>
      </w:r>
      <w:proofErr w:type="spellEnd"/>
      <w:r w:rsidRPr="00AE6740">
        <w:rPr>
          <w:rFonts w:cs="Arial"/>
          <w:shd w:val="clear" w:color="auto" w:fill="FFFFFF"/>
        </w:rPr>
        <w:t xml:space="preserve">, сигналы от которых превышает оценочный уровень, должны быть оценены в соответствии с </w:t>
      </w:r>
      <w:hyperlink r:id="rId37" w:anchor="bookmark26" w:history="1">
        <w:r w:rsidRPr="00AE6740">
          <w:rPr>
            <w:rFonts w:cs="Arial"/>
            <w:shd w:val="clear" w:color="auto" w:fill="FFFFFF"/>
          </w:rPr>
          <w:t>13.5.2</w:t>
        </w:r>
      </w:hyperlink>
      <w:r w:rsidRPr="00AE6740">
        <w:rPr>
          <w:rFonts w:cs="Arial"/>
          <w:shd w:val="clear" w:color="auto" w:fill="FFFFFF"/>
        </w:rPr>
        <w:t xml:space="preserve"> - </w:t>
      </w:r>
      <w:hyperlink r:id="rId38" w:anchor="bookmark28" w:history="1">
        <w:r w:rsidRPr="00AE6740">
          <w:rPr>
            <w:rFonts w:cs="Arial"/>
            <w:shd w:val="clear" w:color="auto" w:fill="FFFFFF"/>
          </w:rPr>
          <w:t>13.5.4</w:t>
        </w:r>
      </w:hyperlink>
      <w:r w:rsidRPr="00AE6740">
        <w:rPr>
          <w:rFonts w:cs="Arial"/>
          <w:shd w:val="clear" w:color="auto" w:fill="FFFFFF"/>
        </w:rPr>
        <w:t>.</w:t>
      </w:r>
    </w:p>
    <w:p w14:paraId="5BBD6B31" w14:textId="77777777" w:rsidR="00BD2491" w:rsidRPr="00AE6740" w:rsidRDefault="00BD2491" w:rsidP="00C34CBB">
      <w:pPr>
        <w:pStyle w:val="3"/>
        <w:rPr>
          <w:rStyle w:val="FontStyle378"/>
          <w:rFonts w:ascii="Arial" w:hAnsi="Arial" w:cs="Arial"/>
          <w:b/>
          <w:bCs w:val="0"/>
          <w:sz w:val="24"/>
          <w:szCs w:val="22"/>
        </w:rPr>
      </w:pPr>
      <w:bookmarkStart w:id="49" w:name="bookmark26"/>
      <w:r w:rsidRPr="00AE6740">
        <w:rPr>
          <w:rStyle w:val="FontStyle378"/>
          <w:rFonts w:ascii="Arial" w:hAnsi="Arial" w:cs="Arial"/>
          <w:b/>
          <w:bCs w:val="0"/>
          <w:sz w:val="24"/>
          <w:szCs w:val="22"/>
        </w:rPr>
        <w:t>1</w:t>
      </w:r>
      <w:bookmarkEnd w:id="49"/>
      <w:r w:rsidRPr="00AE6740">
        <w:rPr>
          <w:rStyle w:val="FontStyle378"/>
          <w:rFonts w:ascii="Arial" w:hAnsi="Arial" w:cs="Arial"/>
          <w:b/>
          <w:bCs w:val="0"/>
          <w:sz w:val="24"/>
          <w:szCs w:val="22"/>
        </w:rPr>
        <w:t>3.5.2 Максимальная амплитуда сигнала</w:t>
      </w:r>
    </w:p>
    <w:p w14:paraId="79D0F97C" w14:textId="77777777" w:rsidR="00A97BA7" w:rsidRDefault="00BD2491" w:rsidP="002B1606">
      <w:pPr>
        <w:rPr>
          <w:rFonts w:cs="Arial"/>
          <w:shd w:val="clear" w:color="auto" w:fill="FFFFFF"/>
        </w:rPr>
      </w:pPr>
      <w:bookmarkStart w:id="50" w:name="bookmark27"/>
      <w:r w:rsidRPr="00AE6740">
        <w:rPr>
          <w:rFonts w:cs="Arial"/>
          <w:shd w:val="clear" w:color="auto" w:fill="FFFFFF"/>
        </w:rPr>
        <w:t>Перемещая преобразователь, следует добиться максимальной амплитуды сигнала и зафиксировать его значение относительно опорного уровня.</w:t>
      </w:r>
    </w:p>
    <w:p w14:paraId="76A0EAF7" w14:textId="73EA2D18" w:rsidR="00BD2491" w:rsidRPr="00AE6740" w:rsidRDefault="00BD2491" w:rsidP="00BD2491">
      <w:pPr>
        <w:pStyle w:val="Style17"/>
        <w:widowControl/>
        <w:ind w:firstLine="720"/>
        <w:jc w:val="both"/>
        <w:rPr>
          <w:rStyle w:val="FontStyle378"/>
          <w:rFonts w:ascii="Arial" w:hAnsi="Arial" w:cs="Arial"/>
          <w:sz w:val="24"/>
          <w:szCs w:val="24"/>
          <w:lang w:eastAsia="en-US"/>
        </w:rPr>
      </w:pPr>
    </w:p>
    <w:p w14:paraId="16630676" w14:textId="7A6F7357"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lastRenderedPageBreak/>
        <w:t>1</w:t>
      </w:r>
      <w:bookmarkEnd w:id="50"/>
      <w:r w:rsidRPr="00AE6740">
        <w:rPr>
          <w:rStyle w:val="FontStyle378"/>
          <w:rFonts w:ascii="Arial" w:hAnsi="Arial" w:cs="Arial"/>
          <w:b/>
          <w:bCs w:val="0"/>
          <w:sz w:val="24"/>
          <w:szCs w:val="22"/>
        </w:rPr>
        <w:t xml:space="preserve">3.5.3 Протяженность </w:t>
      </w:r>
      <w:proofErr w:type="spellStart"/>
      <w:r w:rsidR="0083410F">
        <w:rPr>
          <w:rStyle w:val="FontStyle378"/>
          <w:rFonts w:ascii="Arial" w:hAnsi="Arial" w:cs="Arial"/>
          <w:b/>
          <w:bCs w:val="0"/>
          <w:sz w:val="24"/>
          <w:szCs w:val="22"/>
        </w:rPr>
        <w:t>несплошности</w:t>
      </w:r>
      <w:proofErr w:type="spellEnd"/>
    </w:p>
    <w:p w14:paraId="6FFB92BD" w14:textId="2D591B7B" w:rsidR="00BD2491" w:rsidRPr="00AE6740" w:rsidRDefault="00BD2491" w:rsidP="002B1606">
      <w:pPr>
        <w:rPr>
          <w:rFonts w:cs="Arial"/>
          <w:shd w:val="clear" w:color="auto" w:fill="FFFFFF"/>
        </w:rPr>
      </w:pPr>
      <w:r w:rsidRPr="00AE6740">
        <w:rPr>
          <w:rFonts w:cs="Arial"/>
          <w:shd w:val="clear" w:color="auto" w:fill="FFFFFF"/>
        </w:rPr>
        <w:t xml:space="preserve">Протяженность </w:t>
      </w:r>
      <w:proofErr w:type="spellStart"/>
      <w:r w:rsidR="0083410F">
        <w:rPr>
          <w:rFonts w:cs="Arial"/>
          <w:shd w:val="clear" w:color="auto" w:fill="FFFFFF"/>
        </w:rPr>
        <w:t>несплошности</w:t>
      </w:r>
      <w:proofErr w:type="spellEnd"/>
      <w:r w:rsidRPr="00AE6740">
        <w:rPr>
          <w:rFonts w:cs="Arial"/>
          <w:shd w:val="clear" w:color="auto" w:fill="FFFFFF"/>
        </w:rPr>
        <w:t xml:space="preserve"> в продольном и поперечном направлениях</w:t>
      </w:r>
      <w:r w:rsidRPr="00AE6740">
        <w:rPr>
          <w:rStyle w:val="FontStyle376"/>
          <w:rFonts w:ascii="Arial" w:hAnsi="Arial" w:cs="Arial"/>
          <w:sz w:val="24"/>
          <w:szCs w:val="24"/>
          <w:lang w:eastAsia="en-US"/>
        </w:rPr>
        <w:t xml:space="preserve"> </w:t>
      </w:r>
      <w:r w:rsidRPr="00AE6740">
        <w:rPr>
          <w:rStyle w:val="FontStyle377"/>
          <w:rFonts w:ascii="Arial" w:hAnsi="Arial" w:cs="Arial"/>
          <w:sz w:val="24"/>
          <w:szCs w:val="24"/>
          <w:lang w:eastAsia="en-US"/>
        </w:rPr>
        <w:t>(</w:t>
      </w:r>
      <w:r w:rsidRPr="00AE6740">
        <w:rPr>
          <w:rStyle w:val="FontStyle377"/>
          <w:rFonts w:ascii="Arial" w:hAnsi="Arial" w:cs="Arial"/>
          <w:sz w:val="24"/>
          <w:szCs w:val="24"/>
          <w:lang w:val="en-US" w:eastAsia="en-US"/>
        </w:rPr>
        <w:t>l</w:t>
      </w:r>
      <w:r w:rsidRPr="00AE6740">
        <w:rPr>
          <w:rStyle w:val="FontStyle377"/>
          <w:rFonts w:ascii="Arial" w:hAnsi="Arial" w:cs="Arial"/>
          <w:sz w:val="24"/>
          <w:szCs w:val="24"/>
          <w:vertAlign w:val="subscript"/>
          <w:lang w:val="en-US" w:eastAsia="en-US"/>
        </w:rPr>
        <w:t>x</w:t>
      </w:r>
      <w:r w:rsidRPr="00AE6740">
        <w:rPr>
          <w:rStyle w:val="FontStyle377"/>
          <w:rFonts w:ascii="Arial" w:hAnsi="Arial" w:cs="Arial"/>
          <w:sz w:val="24"/>
          <w:szCs w:val="24"/>
          <w:lang w:eastAsia="en-US"/>
        </w:rPr>
        <w:t xml:space="preserve">, </w:t>
      </w:r>
      <w:r w:rsidRPr="00AE6740">
        <w:rPr>
          <w:rStyle w:val="FontStyle377"/>
          <w:rFonts w:ascii="Arial" w:hAnsi="Arial" w:cs="Arial"/>
          <w:sz w:val="24"/>
          <w:szCs w:val="24"/>
          <w:lang w:val="en-US" w:eastAsia="en-US"/>
        </w:rPr>
        <w:t>If</w:t>
      </w:r>
      <w:r w:rsidRPr="00AE6740">
        <w:rPr>
          <w:rStyle w:val="FontStyle377"/>
          <w:rFonts w:ascii="Arial" w:hAnsi="Arial" w:cs="Arial"/>
          <w:sz w:val="24"/>
          <w:szCs w:val="24"/>
          <w:lang w:eastAsia="en-US"/>
        </w:rPr>
        <w:t xml:space="preserve">), </w:t>
      </w:r>
      <w:bookmarkStart w:id="51" w:name="bookmark28"/>
      <w:r w:rsidRPr="00AE6740">
        <w:rPr>
          <w:rFonts w:cs="Arial"/>
          <w:shd w:val="clear" w:color="auto" w:fill="FFFFFF"/>
        </w:rPr>
        <w:t>следует по возможности определять способом, описанным в стандарте, определяющем уровни приемки, если иное не согласовано.</w:t>
      </w:r>
    </w:p>
    <w:p w14:paraId="21394D81" w14:textId="22192C9B"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1</w:t>
      </w:r>
      <w:bookmarkEnd w:id="51"/>
      <w:r w:rsidRPr="00AE6740">
        <w:rPr>
          <w:rStyle w:val="FontStyle378"/>
          <w:rFonts w:ascii="Arial" w:hAnsi="Arial" w:cs="Arial"/>
          <w:b/>
          <w:bCs w:val="0"/>
          <w:sz w:val="24"/>
          <w:szCs w:val="22"/>
        </w:rPr>
        <w:t xml:space="preserve">3.5.4 Высота </w:t>
      </w:r>
      <w:proofErr w:type="spellStart"/>
      <w:r w:rsidR="0083410F">
        <w:rPr>
          <w:rStyle w:val="FontStyle378"/>
          <w:rFonts w:ascii="Arial" w:hAnsi="Arial" w:cs="Arial"/>
          <w:b/>
          <w:bCs w:val="0"/>
          <w:sz w:val="24"/>
          <w:szCs w:val="22"/>
        </w:rPr>
        <w:t>несплошности</w:t>
      </w:r>
      <w:proofErr w:type="spellEnd"/>
    </w:p>
    <w:p w14:paraId="2E5F169F" w14:textId="7D911F93" w:rsidR="00BD2491" w:rsidRPr="00AE6740" w:rsidRDefault="00BD2491" w:rsidP="00FD3E2F">
      <w:pPr>
        <w:rPr>
          <w:rFonts w:cs="Arial"/>
          <w:shd w:val="clear" w:color="auto" w:fill="FFFFFF"/>
        </w:rPr>
      </w:pPr>
      <w:r w:rsidRPr="00AE6740">
        <w:rPr>
          <w:rFonts w:cs="Arial"/>
          <w:shd w:val="clear" w:color="auto" w:fill="FFFFFF"/>
        </w:rPr>
        <w:t xml:space="preserve">Измерение высоты </w:t>
      </w:r>
      <w:proofErr w:type="spellStart"/>
      <w:r w:rsidR="0083410F">
        <w:rPr>
          <w:rFonts w:cs="Arial"/>
          <w:shd w:val="clear" w:color="auto" w:fill="FFFFFF"/>
        </w:rPr>
        <w:t>несплошности</w:t>
      </w:r>
      <w:proofErr w:type="spellEnd"/>
      <w:r w:rsidRPr="00AE6740">
        <w:rPr>
          <w:rFonts w:cs="Arial"/>
          <w:shd w:val="clear" w:color="auto" w:fill="FFFFFF"/>
        </w:rPr>
        <w:t xml:space="preserve"> следует производить только в случае, если это требует спецификация на продукцию.</w:t>
      </w:r>
    </w:p>
    <w:p w14:paraId="10F3938D" w14:textId="038B6734" w:rsidR="00BD2491" w:rsidRPr="00AE6740" w:rsidRDefault="00BD2491" w:rsidP="00C34CBB">
      <w:pPr>
        <w:pStyle w:val="3"/>
        <w:rPr>
          <w:rStyle w:val="FontStyle378"/>
          <w:rFonts w:ascii="Arial" w:hAnsi="Arial" w:cs="Arial"/>
          <w:b/>
          <w:bCs w:val="0"/>
          <w:sz w:val="24"/>
          <w:szCs w:val="22"/>
        </w:rPr>
      </w:pPr>
      <w:r w:rsidRPr="00AE6740">
        <w:rPr>
          <w:rStyle w:val="FontStyle378"/>
          <w:rFonts w:ascii="Arial" w:hAnsi="Arial" w:cs="Arial"/>
          <w:b/>
          <w:bCs w:val="0"/>
          <w:sz w:val="24"/>
          <w:szCs w:val="22"/>
        </w:rPr>
        <w:t xml:space="preserve">13.5.5 Характеристики </w:t>
      </w:r>
      <w:proofErr w:type="spellStart"/>
      <w:r w:rsidR="0083410F">
        <w:rPr>
          <w:rStyle w:val="FontStyle378"/>
          <w:rFonts w:ascii="Arial" w:hAnsi="Arial" w:cs="Arial"/>
          <w:b/>
          <w:bCs w:val="0"/>
          <w:sz w:val="24"/>
          <w:szCs w:val="22"/>
        </w:rPr>
        <w:t>несплошности</w:t>
      </w:r>
      <w:proofErr w:type="spellEnd"/>
    </w:p>
    <w:p w14:paraId="5A598234" w14:textId="5CEF215F" w:rsidR="00A97BA7" w:rsidRDefault="00BD2491" w:rsidP="00C34CBB">
      <w:pPr>
        <w:rPr>
          <w:rStyle w:val="FontStyle376"/>
          <w:rFonts w:ascii="Arial" w:hAnsi="Arial" w:cs="Arial"/>
          <w:sz w:val="24"/>
          <w:szCs w:val="24"/>
        </w:rPr>
      </w:pPr>
      <w:r w:rsidRPr="00AE6740">
        <w:rPr>
          <w:rFonts w:cs="Arial"/>
          <w:shd w:val="clear" w:color="auto" w:fill="FFFFFF"/>
        </w:rPr>
        <w:t xml:space="preserve">Если это оговорено спецификацией на продукцию, </w:t>
      </w:r>
      <w:proofErr w:type="spellStart"/>
      <w:r w:rsidR="0083410F">
        <w:rPr>
          <w:rFonts w:cs="Arial"/>
          <w:shd w:val="clear" w:color="auto" w:fill="FFFFFF"/>
        </w:rPr>
        <w:t>несплошности</w:t>
      </w:r>
      <w:proofErr w:type="spellEnd"/>
      <w:r w:rsidRPr="00AE6740">
        <w:rPr>
          <w:rFonts w:cs="Arial"/>
          <w:shd w:val="clear" w:color="auto" w:fill="FFFFFF"/>
        </w:rPr>
        <w:t xml:space="preserve"> должны быть оценены в соответствии с </w:t>
      </w:r>
      <w:r w:rsidRPr="00AE6740">
        <w:rPr>
          <w:rStyle w:val="FontStyle376"/>
          <w:rFonts w:ascii="Arial" w:hAnsi="Arial" w:cs="Arial"/>
          <w:sz w:val="24"/>
          <w:szCs w:val="24"/>
          <w:lang w:val="en-US" w:eastAsia="en-US"/>
        </w:rPr>
        <w:t>ISO</w:t>
      </w:r>
      <w:r w:rsidRPr="00AE6740">
        <w:rPr>
          <w:rStyle w:val="FontStyle376"/>
          <w:rFonts w:ascii="Arial" w:hAnsi="Arial" w:cs="Arial"/>
          <w:sz w:val="24"/>
          <w:szCs w:val="24"/>
          <w:lang w:eastAsia="en-US"/>
        </w:rPr>
        <w:t xml:space="preserve"> 23279.</w:t>
      </w:r>
    </w:p>
    <w:p w14:paraId="0E3D5486" w14:textId="61000F58" w:rsidR="00BD2491" w:rsidRPr="00AE6740" w:rsidRDefault="00BD2491" w:rsidP="00C34CBB">
      <w:pPr>
        <w:pStyle w:val="1"/>
        <w:rPr>
          <w:rStyle w:val="FontStyle379"/>
          <w:rFonts w:ascii="Arial" w:hAnsi="Arial" w:cs="Arial"/>
          <w:b/>
          <w:bCs w:val="0"/>
          <w:sz w:val="28"/>
        </w:rPr>
      </w:pPr>
      <w:bookmarkStart w:id="52" w:name="_Toc36574282"/>
      <w:r w:rsidRPr="00AE6740">
        <w:rPr>
          <w:rStyle w:val="FontStyle379"/>
          <w:rFonts w:ascii="Arial" w:hAnsi="Arial" w:cs="Arial"/>
          <w:b/>
          <w:bCs w:val="0"/>
          <w:sz w:val="28"/>
        </w:rPr>
        <w:t>14 Протокол контроля</w:t>
      </w:r>
      <w:bookmarkEnd w:id="52"/>
    </w:p>
    <w:p w14:paraId="61E04FFA" w14:textId="77777777" w:rsidR="00BD2491" w:rsidRPr="00AE6740" w:rsidRDefault="00BD2491" w:rsidP="00C34CBB">
      <w:pPr>
        <w:rPr>
          <w:rStyle w:val="FontStyle376"/>
          <w:rFonts w:ascii="Arial" w:hAnsi="Arial" w:cs="Arial"/>
          <w:sz w:val="24"/>
          <w:szCs w:val="24"/>
        </w:rPr>
      </w:pPr>
      <w:r w:rsidRPr="00AE6740">
        <w:rPr>
          <w:rFonts w:cs="Arial"/>
          <w:shd w:val="clear" w:color="auto" w:fill="FFFFFF"/>
        </w:rPr>
        <w:t>Протокол контроля должен включать, как минимум, следующую информацию</w:t>
      </w:r>
      <w:r w:rsidRPr="00AE6740">
        <w:rPr>
          <w:rStyle w:val="FontStyle376"/>
          <w:rFonts w:ascii="Arial" w:hAnsi="Arial" w:cs="Arial"/>
          <w:sz w:val="24"/>
          <w:szCs w:val="24"/>
          <w:lang w:eastAsia="en-US"/>
        </w:rPr>
        <w:t>:</w:t>
      </w:r>
    </w:p>
    <w:p w14:paraId="7569059B"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a</w:t>
      </w:r>
      <w:r w:rsidRPr="00AE6740">
        <w:rPr>
          <w:rStyle w:val="FontStyle376"/>
          <w:rFonts w:ascii="Arial" w:hAnsi="Arial" w:cs="Arial"/>
          <w:sz w:val="24"/>
          <w:szCs w:val="24"/>
          <w:lang w:eastAsia="en-US"/>
        </w:rPr>
        <w:t xml:space="preserve">) </w:t>
      </w:r>
      <w:r w:rsidRPr="00AE6740">
        <w:rPr>
          <w:rFonts w:cs="Arial"/>
          <w:shd w:val="clear" w:color="auto" w:fill="FFFFFF"/>
        </w:rPr>
        <w:t>параметры объекта контроля</w:t>
      </w:r>
      <w:r w:rsidRPr="00AE6740">
        <w:rPr>
          <w:rStyle w:val="FontStyle376"/>
          <w:rFonts w:ascii="Arial" w:hAnsi="Arial" w:cs="Arial"/>
          <w:sz w:val="24"/>
          <w:szCs w:val="24"/>
          <w:lang w:eastAsia="en-US"/>
        </w:rPr>
        <w:t>:</w:t>
      </w:r>
    </w:p>
    <w:p w14:paraId="5908F8B4"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 xml:space="preserve">1) </w:t>
      </w:r>
      <w:r w:rsidRPr="00AE6740">
        <w:rPr>
          <w:rFonts w:cs="Arial"/>
          <w:shd w:val="clear" w:color="auto" w:fill="FFFFFF"/>
        </w:rPr>
        <w:t>материал и форма детали</w:t>
      </w:r>
      <w:r w:rsidRPr="00AE6740">
        <w:rPr>
          <w:rStyle w:val="FontStyle376"/>
          <w:rFonts w:ascii="Arial" w:hAnsi="Arial" w:cs="Arial"/>
          <w:sz w:val="24"/>
          <w:szCs w:val="24"/>
          <w:lang w:eastAsia="en-US"/>
        </w:rPr>
        <w:t>;</w:t>
      </w:r>
    </w:p>
    <w:p w14:paraId="4839F2B9"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2) размеры;</w:t>
      </w:r>
    </w:p>
    <w:p w14:paraId="72217B2C"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 xml:space="preserve">3) </w:t>
      </w:r>
      <w:r w:rsidRPr="00AE6740">
        <w:rPr>
          <w:rFonts w:cs="Arial"/>
          <w:shd w:val="clear" w:color="auto" w:fill="FFFFFF"/>
        </w:rPr>
        <w:t>местоположение проконтролированного сварного соединения, эскиз с геометрическими размерами (при необходимости)</w:t>
      </w:r>
      <w:r w:rsidRPr="00AE6740">
        <w:rPr>
          <w:rStyle w:val="FontStyle376"/>
          <w:rFonts w:ascii="Arial" w:hAnsi="Arial" w:cs="Arial"/>
          <w:sz w:val="24"/>
          <w:szCs w:val="24"/>
          <w:lang w:eastAsia="en-US"/>
        </w:rPr>
        <w:t>;</w:t>
      </w:r>
    </w:p>
    <w:p w14:paraId="097F2A45"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 xml:space="preserve">4) </w:t>
      </w:r>
      <w:r w:rsidRPr="00AE6740">
        <w:rPr>
          <w:rFonts w:cs="Arial"/>
          <w:shd w:val="clear" w:color="auto" w:fill="FFFFFF"/>
        </w:rPr>
        <w:t>технологии сварки и термообработки</w:t>
      </w:r>
      <w:r w:rsidRPr="00AE6740">
        <w:rPr>
          <w:rStyle w:val="FontStyle376"/>
          <w:rFonts w:ascii="Arial" w:hAnsi="Arial" w:cs="Arial"/>
          <w:sz w:val="24"/>
          <w:szCs w:val="24"/>
          <w:lang w:eastAsia="en-US"/>
        </w:rPr>
        <w:t>;</w:t>
      </w:r>
    </w:p>
    <w:p w14:paraId="6E85401A"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5) страна-изготовитель;</w:t>
      </w:r>
    </w:p>
    <w:p w14:paraId="08F917A4"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 xml:space="preserve">6) </w:t>
      </w:r>
      <w:r w:rsidRPr="00AE6740">
        <w:rPr>
          <w:rFonts w:cs="Arial"/>
          <w:shd w:val="clear" w:color="auto" w:fill="FFFFFF"/>
        </w:rPr>
        <w:t>состояние поверхности</w:t>
      </w:r>
      <w:r w:rsidRPr="00AE6740">
        <w:rPr>
          <w:rStyle w:val="FontStyle376"/>
          <w:rFonts w:ascii="Arial" w:hAnsi="Arial" w:cs="Arial"/>
          <w:sz w:val="24"/>
          <w:szCs w:val="24"/>
          <w:lang w:eastAsia="en-US"/>
        </w:rPr>
        <w:t>;</w:t>
      </w:r>
    </w:p>
    <w:p w14:paraId="570C9B29" w14:textId="77777777" w:rsidR="00BD2491" w:rsidRPr="00AE6740" w:rsidRDefault="00BD2491" w:rsidP="00C34CBB">
      <w:pPr>
        <w:ind w:left="567" w:firstLine="284"/>
        <w:rPr>
          <w:rStyle w:val="FontStyle376"/>
          <w:rFonts w:ascii="Arial" w:hAnsi="Arial" w:cs="Arial"/>
          <w:sz w:val="24"/>
          <w:szCs w:val="24"/>
          <w:lang w:eastAsia="en-US"/>
        </w:rPr>
      </w:pPr>
      <w:r w:rsidRPr="00AE6740">
        <w:rPr>
          <w:rStyle w:val="FontStyle376"/>
          <w:rFonts w:ascii="Arial" w:hAnsi="Arial" w:cs="Arial"/>
          <w:sz w:val="24"/>
          <w:szCs w:val="24"/>
          <w:lang w:eastAsia="en-US"/>
        </w:rPr>
        <w:t xml:space="preserve">7) </w:t>
      </w:r>
      <w:r w:rsidRPr="00AE6740">
        <w:rPr>
          <w:rFonts w:cs="Arial"/>
          <w:shd w:val="clear" w:color="auto" w:fill="FFFFFF"/>
        </w:rPr>
        <w:t>температура объекта контроля</w:t>
      </w:r>
      <w:r w:rsidRPr="00AE6740">
        <w:rPr>
          <w:rStyle w:val="FontStyle376"/>
          <w:rFonts w:ascii="Arial" w:hAnsi="Arial" w:cs="Arial"/>
          <w:sz w:val="24"/>
          <w:szCs w:val="24"/>
          <w:lang w:eastAsia="en-US"/>
        </w:rPr>
        <w:t>;</w:t>
      </w:r>
    </w:p>
    <w:p w14:paraId="19A950A9"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b</w:t>
      </w:r>
      <w:r w:rsidRPr="00AE6740">
        <w:rPr>
          <w:rStyle w:val="FontStyle376"/>
          <w:rFonts w:ascii="Arial" w:hAnsi="Arial" w:cs="Arial"/>
          <w:sz w:val="24"/>
          <w:szCs w:val="24"/>
          <w:lang w:eastAsia="en-US"/>
        </w:rPr>
        <w:t xml:space="preserve">) </w:t>
      </w:r>
      <w:r w:rsidRPr="00AE6740">
        <w:rPr>
          <w:rFonts w:cs="Arial"/>
          <w:shd w:val="clear" w:color="auto" w:fill="FFFFFF"/>
        </w:rPr>
        <w:t>требования соглашения, например технические условия, нормы, специальные соглашения</w:t>
      </w:r>
      <w:r w:rsidRPr="00AE6740">
        <w:rPr>
          <w:rStyle w:val="FontStyle376"/>
          <w:rFonts w:ascii="Arial" w:hAnsi="Arial" w:cs="Arial"/>
          <w:sz w:val="24"/>
          <w:szCs w:val="24"/>
          <w:lang w:eastAsia="en-US"/>
        </w:rPr>
        <w:t>;</w:t>
      </w:r>
    </w:p>
    <w:p w14:paraId="0F8811EE"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c</w:t>
      </w:r>
      <w:r w:rsidRPr="00AE6740">
        <w:rPr>
          <w:rStyle w:val="FontStyle376"/>
          <w:rFonts w:ascii="Arial" w:hAnsi="Arial" w:cs="Arial"/>
          <w:sz w:val="24"/>
          <w:szCs w:val="24"/>
          <w:lang w:eastAsia="en-US"/>
        </w:rPr>
        <w:t xml:space="preserve">) </w:t>
      </w:r>
      <w:r w:rsidRPr="00AE6740">
        <w:rPr>
          <w:rFonts w:cs="Arial"/>
          <w:shd w:val="clear" w:color="auto" w:fill="FFFFFF"/>
        </w:rPr>
        <w:t>место и дата проведения контроля</w:t>
      </w:r>
      <w:r w:rsidRPr="00AE6740">
        <w:rPr>
          <w:rStyle w:val="FontStyle376"/>
          <w:rFonts w:ascii="Arial" w:hAnsi="Arial" w:cs="Arial"/>
          <w:sz w:val="24"/>
          <w:szCs w:val="24"/>
          <w:lang w:eastAsia="en-US"/>
        </w:rPr>
        <w:t>;</w:t>
      </w:r>
    </w:p>
    <w:p w14:paraId="72248337"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d</w:t>
      </w:r>
      <w:r w:rsidRPr="00AE6740">
        <w:rPr>
          <w:rStyle w:val="FontStyle376"/>
          <w:rFonts w:ascii="Arial" w:hAnsi="Arial" w:cs="Arial"/>
          <w:sz w:val="24"/>
          <w:szCs w:val="24"/>
          <w:lang w:eastAsia="en-US"/>
        </w:rPr>
        <w:t xml:space="preserve">) </w:t>
      </w:r>
      <w:r w:rsidRPr="00AE6740">
        <w:rPr>
          <w:rFonts w:cs="Arial"/>
          <w:shd w:val="clear" w:color="auto" w:fill="FFFFFF"/>
        </w:rPr>
        <w:t>данные организации, проводившей контроль, оператора контроля и его квалификация</w:t>
      </w:r>
      <w:r w:rsidRPr="00AE6740">
        <w:rPr>
          <w:rStyle w:val="FontStyle376"/>
          <w:rFonts w:ascii="Arial" w:hAnsi="Arial" w:cs="Arial"/>
          <w:sz w:val="24"/>
          <w:szCs w:val="24"/>
          <w:lang w:eastAsia="en-US"/>
        </w:rPr>
        <w:t>;</w:t>
      </w:r>
    </w:p>
    <w:p w14:paraId="7DCAD82D"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e</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изготовитель и тип ультразвукового дефектоскопа с серийным номером, при необходимости</w:t>
      </w:r>
      <w:r w:rsidRPr="00AE6740">
        <w:rPr>
          <w:rStyle w:val="FontStyle376"/>
          <w:rFonts w:ascii="Arial" w:hAnsi="Arial" w:cs="Arial"/>
          <w:sz w:val="24"/>
          <w:szCs w:val="24"/>
          <w:lang w:eastAsia="en-US"/>
        </w:rPr>
        <w:t>;</w:t>
      </w:r>
    </w:p>
    <w:p w14:paraId="69D438A5"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f</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изготовитель, тип, номинальная частота, размер излучающего элемента и фактический угол ввода преобразователя с серийным номером, при необходимости</w:t>
      </w:r>
      <w:r w:rsidRPr="00AE6740">
        <w:rPr>
          <w:rStyle w:val="FontStyle376"/>
          <w:rFonts w:ascii="Arial" w:hAnsi="Arial" w:cs="Arial"/>
          <w:sz w:val="24"/>
          <w:szCs w:val="24"/>
          <w:lang w:eastAsia="en-US"/>
        </w:rPr>
        <w:t>;</w:t>
      </w:r>
    </w:p>
    <w:p w14:paraId="0D8E0D5A"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g</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настроечные образцы и эскизы, при необходимости</w:t>
      </w:r>
      <w:r w:rsidRPr="00AE6740">
        <w:rPr>
          <w:rStyle w:val="FontStyle376"/>
          <w:rFonts w:ascii="Arial" w:hAnsi="Arial" w:cs="Arial"/>
          <w:sz w:val="24"/>
          <w:szCs w:val="24"/>
          <w:lang w:eastAsia="en-US"/>
        </w:rPr>
        <w:t>;</w:t>
      </w:r>
    </w:p>
    <w:p w14:paraId="1DA2EF64"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h</w:t>
      </w:r>
      <w:r w:rsidRPr="00AE6740">
        <w:rPr>
          <w:rStyle w:val="FontStyle376"/>
          <w:rFonts w:ascii="Arial" w:hAnsi="Arial" w:cs="Arial"/>
          <w:sz w:val="24"/>
          <w:szCs w:val="24"/>
          <w:lang w:eastAsia="en-US"/>
        </w:rPr>
        <w:t>) способ соединения;</w:t>
      </w:r>
    </w:p>
    <w:p w14:paraId="0EC6A3ED" w14:textId="77777777" w:rsidR="00BD2491" w:rsidRPr="00AE6740" w:rsidRDefault="00BD2491" w:rsidP="00C34CBB">
      <w:pPr>
        <w:rPr>
          <w:rStyle w:val="FontStyle376"/>
          <w:rFonts w:ascii="Arial" w:hAnsi="Arial" w:cs="Arial"/>
          <w:sz w:val="24"/>
          <w:szCs w:val="24"/>
          <w:lang w:eastAsia="en-US"/>
        </w:rPr>
      </w:pPr>
      <w:proofErr w:type="spellStart"/>
      <w:r w:rsidRPr="00AE6740">
        <w:rPr>
          <w:rStyle w:val="FontStyle376"/>
          <w:rFonts w:ascii="Arial" w:hAnsi="Arial" w:cs="Arial"/>
          <w:sz w:val="24"/>
          <w:szCs w:val="24"/>
          <w:lang w:val="en-US" w:eastAsia="en-US"/>
        </w:rPr>
        <w:t>i</w:t>
      </w:r>
      <w:proofErr w:type="spellEnd"/>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уровень (уровни) контроля и ссылка на письменную процедуру контроля, если применялась</w:t>
      </w:r>
      <w:r w:rsidRPr="00AE6740">
        <w:rPr>
          <w:rStyle w:val="FontStyle376"/>
          <w:rFonts w:ascii="Arial" w:hAnsi="Arial" w:cs="Arial"/>
          <w:sz w:val="24"/>
          <w:szCs w:val="24"/>
          <w:lang w:eastAsia="en-US"/>
        </w:rPr>
        <w:t>;</w:t>
      </w:r>
    </w:p>
    <w:p w14:paraId="758B7158"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j</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объем контроля</w:t>
      </w:r>
      <w:r w:rsidRPr="00AE6740">
        <w:rPr>
          <w:rStyle w:val="FontStyle376"/>
          <w:rFonts w:ascii="Arial" w:hAnsi="Arial" w:cs="Arial"/>
          <w:sz w:val="24"/>
          <w:szCs w:val="24"/>
          <w:lang w:eastAsia="en-US"/>
        </w:rPr>
        <w:t>;</w:t>
      </w:r>
    </w:p>
    <w:p w14:paraId="01882A4B"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k</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местоположение зоны сканирования</w:t>
      </w:r>
      <w:r w:rsidRPr="00AE6740">
        <w:rPr>
          <w:rStyle w:val="FontStyle376"/>
          <w:rFonts w:ascii="Arial" w:hAnsi="Arial" w:cs="Arial"/>
          <w:sz w:val="24"/>
          <w:szCs w:val="24"/>
          <w:lang w:eastAsia="en-US"/>
        </w:rPr>
        <w:t>;</w:t>
      </w:r>
    </w:p>
    <w:p w14:paraId="5FCB3352" w14:textId="77777777" w:rsidR="00BD2491" w:rsidRPr="00AE6740" w:rsidRDefault="00BD2491" w:rsidP="00C34CBB">
      <w:pPr>
        <w:rPr>
          <w:rStyle w:val="FontStyle376"/>
          <w:rFonts w:ascii="Arial" w:hAnsi="Arial" w:cs="Arial"/>
          <w:sz w:val="24"/>
          <w:szCs w:val="24"/>
          <w:u w:val="single"/>
          <w:lang w:eastAsia="en-US"/>
        </w:rPr>
      </w:pPr>
      <w:r w:rsidRPr="00AE6740">
        <w:rPr>
          <w:rStyle w:val="FontStyle376"/>
          <w:rFonts w:ascii="Arial" w:hAnsi="Arial" w:cs="Arial"/>
          <w:sz w:val="24"/>
          <w:szCs w:val="24"/>
          <w:lang w:val="en-US" w:eastAsia="en-US"/>
        </w:rPr>
        <w:t>l</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начало координат и систему координат в соответствии с</w:t>
      </w:r>
      <w:r w:rsidRPr="00AE6740">
        <w:rPr>
          <w:rFonts w:cs="Arial"/>
          <w:szCs w:val="24"/>
        </w:rPr>
        <w:t xml:space="preserve"> </w:t>
      </w:r>
      <w:hyperlink r:id="rId39" w:anchor="bookmark24" w:history="1">
        <w:r w:rsidRPr="00AE6740">
          <w:rPr>
            <w:rStyle w:val="FontStyle376"/>
            <w:rFonts w:ascii="Arial" w:hAnsi="Arial" w:cs="Arial"/>
            <w:sz w:val="24"/>
            <w:szCs w:val="24"/>
            <w:u w:val="single"/>
            <w:lang w:eastAsia="en-US"/>
          </w:rPr>
          <w:t>13.4</w:t>
        </w:r>
      </w:hyperlink>
      <w:r w:rsidRPr="00AE6740">
        <w:rPr>
          <w:rStyle w:val="FontStyle376"/>
          <w:rFonts w:ascii="Arial" w:hAnsi="Arial" w:cs="Arial"/>
          <w:sz w:val="24"/>
          <w:szCs w:val="24"/>
          <w:u w:val="single"/>
          <w:lang w:eastAsia="en-US"/>
        </w:rPr>
        <w:t>;</w:t>
      </w:r>
    </w:p>
    <w:p w14:paraId="117CB3D9"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m</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схему контроля в соответствии с</w:t>
      </w:r>
      <w:r w:rsidRPr="00AE6740">
        <w:rPr>
          <w:rFonts w:cs="Arial"/>
          <w:szCs w:val="24"/>
        </w:rPr>
        <w:t xml:space="preserve"> </w:t>
      </w:r>
      <w:hyperlink r:id="rId40" w:anchor="bookmark30" w:history="1">
        <w:r w:rsidRPr="00AE6740">
          <w:rPr>
            <w:rStyle w:val="FontStyle376"/>
            <w:rFonts w:ascii="Arial" w:hAnsi="Arial" w:cs="Arial"/>
            <w:sz w:val="24"/>
            <w:szCs w:val="24"/>
            <w:u w:val="single"/>
            <w:lang w:eastAsia="en-US"/>
          </w:rPr>
          <w:t xml:space="preserve">Приложением </w:t>
        </w:r>
        <w:r w:rsidRPr="00AE6740">
          <w:rPr>
            <w:rStyle w:val="FontStyle376"/>
            <w:rFonts w:ascii="Arial" w:hAnsi="Arial" w:cs="Arial"/>
            <w:sz w:val="24"/>
            <w:szCs w:val="24"/>
            <w:u w:val="single"/>
            <w:lang w:val="en-US" w:eastAsia="en-US"/>
          </w:rPr>
          <w:t>A</w:t>
        </w:r>
      </w:hyperlink>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или рисунком</w:t>
      </w:r>
      <w:r w:rsidRPr="00AE6740">
        <w:rPr>
          <w:rStyle w:val="FontStyle376"/>
          <w:rFonts w:ascii="Arial" w:hAnsi="Arial" w:cs="Arial"/>
          <w:sz w:val="24"/>
          <w:szCs w:val="24"/>
          <w:lang w:eastAsia="en-US"/>
        </w:rPr>
        <w:t>;</w:t>
      </w:r>
    </w:p>
    <w:p w14:paraId="780C4FB7"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n</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диапазон временной развертки</w:t>
      </w:r>
      <w:r w:rsidRPr="00AE6740">
        <w:rPr>
          <w:rStyle w:val="FontStyle376"/>
          <w:rFonts w:ascii="Arial" w:hAnsi="Arial" w:cs="Arial"/>
          <w:sz w:val="24"/>
          <w:szCs w:val="24"/>
          <w:lang w:eastAsia="en-US"/>
        </w:rPr>
        <w:t>;</w:t>
      </w:r>
    </w:p>
    <w:p w14:paraId="0B5B0F0D"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o</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способ и значение настройки чувствительности (коэффициент усиления опорного уровня и значение поправки на акустический контакт);</w:t>
      </w:r>
    </w:p>
    <w:p w14:paraId="3F5D2B08"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p</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опорные уровни</w:t>
      </w:r>
      <w:r w:rsidRPr="00AE6740">
        <w:rPr>
          <w:rStyle w:val="FontStyle376"/>
          <w:rFonts w:ascii="Arial" w:hAnsi="Arial" w:cs="Arial"/>
          <w:sz w:val="24"/>
          <w:szCs w:val="24"/>
          <w:lang w:eastAsia="en-US"/>
        </w:rPr>
        <w:t>;</w:t>
      </w:r>
    </w:p>
    <w:p w14:paraId="7448AC6B"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q</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результат контроля основного металла</w:t>
      </w:r>
      <w:r w:rsidRPr="00AE6740">
        <w:rPr>
          <w:rStyle w:val="FontStyle376"/>
          <w:rFonts w:ascii="Arial" w:hAnsi="Arial" w:cs="Arial"/>
          <w:sz w:val="24"/>
          <w:szCs w:val="24"/>
          <w:lang w:eastAsia="en-US"/>
        </w:rPr>
        <w:t>;</w:t>
      </w:r>
    </w:p>
    <w:p w14:paraId="230B6EE6"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r</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стандарты для уровней приемки</w:t>
      </w:r>
      <w:r w:rsidRPr="00AE6740">
        <w:rPr>
          <w:rStyle w:val="FontStyle376"/>
          <w:rFonts w:ascii="Arial" w:hAnsi="Arial" w:cs="Arial"/>
          <w:sz w:val="24"/>
          <w:szCs w:val="24"/>
          <w:lang w:eastAsia="en-US"/>
        </w:rPr>
        <w:t>;</w:t>
      </w:r>
    </w:p>
    <w:p w14:paraId="08AA21EF" w14:textId="7777777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s</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отступления от настоящего стандарта или требования контракта</w:t>
      </w:r>
      <w:r w:rsidRPr="00AE6740">
        <w:rPr>
          <w:rStyle w:val="FontStyle376"/>
          <w:rFonts w:ascii="Arial" w:hAnsi="Arial" w:cs="Arial"/>
          <w:sz w:val="24"/>
          <w:szCs w:val="24"/>
          <w:lang w:eastAsia="en-US"/>
        </w:rPr>
        <w:t>;</w:t>
      </w:r>
    </w:p>
    <w:p w14:paraId="01E48008" w14:textId="44E11DC0"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t</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 xml:space="preserve">координаты </w:t>
      </w:r>
      <w:proofErr w:type="spellStart"/>
      <w:r w:rsidR="0083410F">
        <w:rPr>
          <w:rFonts w:cs="Arial"/>
          <w:spacing w:val="2"/>
          <w:szCs w:val="24"/>
          <w:shd w:val="clear" w:color="auto" w:fill="FFFFFF"/>
        </w:rPr>
        <w:t>несплошностей</w:t>
      </w:r>
      <w:proofErr w:type="spellEnd"/>
      <w:r w:rsidRPr="00AE6740">
        <w:rPr>
          <w:rFonts w:cs="Arial"/>
          <w:spacing w:val="2"/>
          <w:szCs w:val="24"/>
          <w:shd w:val="clear" w:color="auto" w:fill="FFFFFF"/>
        </w:rPr>
        <w:t xml:space="preserve"> в соответствии с</w:t>
      </w:r>
      <w:r w:rsidRPr="00AE6740">
        <w:rPr>
          <w:rFonts w:cs="Arial"/>
          <w:spacing w:val="2"/>
          <w:szCs w:val="24"/>
          <w:shd w:val="clear" w:color="auto" w:fill="FFFFFF"/>
          <w:lang w:val="en-US"/>
        </w:rPr>
        <w:t> </w:t>
      </w:r>
      <w:r w:rsidRPr="00AE6740">
        <w:rPr>
          <w:rFonts w:cs="Arial"/>
          <w:szCs w:val="24"/>
        </w:rPr>
        <w:t xml:space="preserve"> </w:t>
      </w:r>
      <w:hyperlink r:id="rId41" w:anchor="bookmark24" w:history="1">
        <w:r w:rsidRPr="00AE6740">
          <w:rPr>
            <w:rStyle w:val="FontStyle376"/>
            <w:rFonts w:ascii="Arial" w:hAnsi="Arial" w:cs="Arial"/>
            <w:sz w:val="24"/>
            <w:szCs w:val="24"/>
            <w:u w:val="single"/>
            <w:lang w:eastAsia="en-US"/>
          </w:rPr>
          <w:t>13.4</w:t>
        </w:r>
      </w:hyperlink>
      <w:r w:rsidRPr="00AE6740">
        <w:rPr>
          <w:rStyle w:val="FontStyle376"/>
          <w:rFonts w:ascii="Arial" w:hAnsi="Arial" w:cs="Arial"/>
          <w:sz w:val="24"/>
          <w:szCs w:val="24"/>
          <w:u w:val="single"/>
          <w:lang w:eastAsia="en-US"/>
        </w:rPr>
        <w:t>,</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с указанием данных о соответствующем преобразователе и схеме контроля;</w:t>
      </w:r>
      <w:r w:rsidRPr="00AE6740">
        <w:rPr>
          <w:rStyle w:val="FontStyle376"/>
          <w:rFonts w:ascii="Arial" w:hAnsi="Arial" w:cs="Arial"/>
          <w:sz w:val="24"/>
          <w:szCs w:val="24"/>
          <w:lang w:eastAsia="en-US"/>
        </w:rPr>
        <w:t xml:space="preserve"> </w:t>
      </w:r>
    </w:p>
    <w:p w14:paraId="36105AD8" w14:textId="0860B117"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lastRenderedPageBreak/>
        <w:t>u</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максимальную амплитуду сигнала в соответствии с</w:t>
      </w:r>
      <w:r w:rsidRPr="00AE6740">
        <w:rPr>
          <w:rStyle w:val="FontStyle376"/>
          <w:rFonts w:ascii="Arial" w:hAnsi="Arial" w:cs="Arial"/>
          <w:sz w:val="24"/>
          <w:szCs w:val="24"/>
          <w:lang w:eastAsia="en-US"/>
        </w:rPr>
        <w:t xml:space="preserve"> </w:t>
      </w:r>
      <w:hyperlink r:id="rId42" w:anchor="bookmark26" w:history="1">
        <w:r w:rsidRPr="00AE6740">
          <w:rPr>
            <w:rStyle w:val="FontStyle376"/>
            <w:rFonts w:ascii="Arial" w:hAnsi="Arial" w:cs="Arial"/>
            <w:sz w:val="24"/>
            <w:szCs w:val="24"/>
            <w:u w:val="single"/>
            <w:lang w:eastAsia="en-US"/>
          </w:rPr>
          <w:t>13.5.2</w:t>
        </w:r>
      </w:hyperlink>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 xml:space="preserve">и информацию о типе и размере </w:t>
      </w:r>
      <w:proofErr w:type="spellStart"/>
      <w:r w:rsidR="0083410F">
        <w:rPr>
          <w:rFonts w:cs="Arial"/>
          <w:spacing w:val="2"/>
          <w:szCs w:val="24"/>
          <w:shd w:val="clear" w:color="auto" w:fill="FFFFFF"/>
        </w:rPr>
        <w:t>несплошности</w:t>
      </w:r>
      <w:proofErr w:type="spellEnd"/>
      <w:r w:rsidRPr="00AE6740">
        <w:rPr>
          <w:rFonts w:cs="Arial"/>
          <w:spacing w:val="2"/>
          <w:szCs w:val="24"/>
          <w:shd w:val="clear" w:color="auto" w:fill="FFFFFF"/>
        </w:rPr>
        <w:t>, при необходимости;</w:t>
      </w:r>
      <w:r w:rsidRPr="00AE6740">
        <w:rPr>
          <w:rStyle w:val="FontStyle376"/>
          <w:rFonts w:ascii="Arial" w:hAnsi="Arial" w:cs="Arial"/>
          <w:sz w:val="24"/>
          <w:szCs w:val="24"/>
          <w:lang w:eastAsia="en-US"/>
        </w:rPr>
        <w:t xml:space="preserve"> </w:t>
      </w:r>
    </w:p>
    <w:p w14:paraId="2C79E332" w14:textId="5E30E3BE"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v</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 xml:space="preserve">протяженность </w:t>
      </w:r>
      <w:proofErr w:type="spellStart"/>
      <w:r w:rsidR="0083410F">
        <w:rPr>
          <w:rFonts w:cs="Arial"/>
          <w:spacing w:val="2"/>
          <w:szCs w:val="24"/>
          <w:shd w:val="clear" w:color="auto" w:fill="FFFFFF"/>
        </w:rPr>
        <w:t>несплошности</w:t>
      </w:r>
      <w:proofErr w:type="spellEnd"/>
      <w:r w:rsidRPr="00AE6740">
        <w:rPr>
          <w:rFonts w:cs="Arial"/>
          <w:spacing w:val="2"/>
          <w:szCs w:val="24"/>
          <w:shd w:val="clear" w:color="auto" w:fill="FFFFFF"/>
        </w:rPr>
        <w:t xml:space="preserve"> в соответствии с</w:t>
      </w:r>
      <w:r w:rsidRPr="00AE6740">
        <w:rPr>
          <w:rFonts w:cs="Arial"/>
          <w:szCs w:val="24"/>
        </w:rPr>
        <w:t xml:space="preserve"> </w:t>
      </w:r>
      <w:hyperlink r:id="rId43" w:anchor="bookmark27" w:history="1">
        <w:r w:rsidRPr="00AE6740">
          <w:rPr>
            <w:rStyle w:val="FontStyle376"/>
            <w:rFonts w:ascii="Arial" w:hAnsi="Arial" w:cs="Arial"/>
            <w:sz w:val="24"/>
            <w:szCs w:val="24"/>
            <w:u w:val="single"/>
            <w:lang w:eastAsia="en-US"/>
          </w:rPr>
          <w:t>13.5.3</w:t>
        </w:r>
      </w:hyperlink>
      <w:r w:rsidRPr="00AE6740">
        <w:rPr>
          <w:rStyle w:val="FontStyle376"/>
          <w:rFonts w:ascii="Arial" w:hAnsi="Arial" w:cs="Arial"/>
          <w:sz w:val="24"/>
          <w:szCs w:val="24"/>
          <w:lang w:eastAsia="en-US"/>
        </w:rPr>
        <w:t>;</w:t>
      </w:r>
    </w:p>
    <w:p w14:paraId="5B0DADA9" w14:textId="100AE5C8" w:rsidR="00BD2491" w:rsidRPr="00AE6740"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w</w:t>
      </w:r>
      <w:r w:rsidRPr="00AE6740">
        <w:rPr>
          <w:rStyle w:val="FontStyle376"/>
          <w:rFonts w:ascii="Arial" w:hAnsi="Arial" w:cs="Arial"/>
          <w:sz w:val="24"/>
          <w:szCs w:val="24"/>
          <w:lang w:eastAsia="en-US"/>
        </w:rPr>
        <w:t xml:space="preserve">) </w:t>
      </w:r>
      <w:r w:rsidRPr="00AE6740">
        <w:rPr>
          <w:rFonts w:cs="Arial"/>
          <w:spacing w:val="2"/>
          <w:szCs w:val="24"/>
          <w:shd w:val="clear" w:color="auto" w:fill="FFFFFF"/>
        </w:rPr>
        <w:t xml:space="preserve">результаты оценки </w:t>
      </w:r>
      <w:proofErr w:type="spellStart"/>
      <w:r w:rsidR="0083410F">
        <w:rPr>
          <w:rFonts w:cs="Arial"/>
          <w:spacing w:val="2"/>
          <w:szCs w:val="24"/>
          <w:shd w:val="clear" w:color="auto" w:fill="FFFFFF"/>
        </w:rPr>
        <w:t>несплошностей</w:t>
      </w:r>
      <w:proofErr w:type="spellEnd"/>
      <w:r w:rsidRPr="00AE6740">
        <w:rPr>
          <w:rFonts w:cs="Arial"/>
          <w:spacing w:val="2"/>
          <w:szCs w:val="24"/>
          <w:shd w:val="clear" w:color="auto" w:fill="FFFFFF"/>
        </w:rPr>
        <w:t xml:space="preserve"> согласно применяемым уровням приемки</w:t>
      </w:r>
      <w:r w:rsidRPr="00AE6740">
        <w:rPr>
          <w:rStyle w:val="FontStyle376"/>
          <w:rFonts w:ascii="Arial" w:hAnsi="Arial" w:cs="Arial"/>
          <w:sz w:val="24"/>
          <w:szCs w:val="24"/>
          <w:lang w:eastAsia="en-US"/>
        </w:rPr>
        <w:t>;</w:t>
      </w:r>
    </w:p>
    <w:p w14:paraId="047B2688" w14:textId="77777777" w:rsidR="00A97BA7" w:rsidRDefault="00BD2491" w:rsidP="00C34CBB">
      <w:pPr>
        <w:rPr>
          <w:rStyle w:val="FontStyle376"/>
          <w:rFonts w:ascii="Arial" w:hAnsi="Arial" w:cs="Arial"/>
          <w:sz w:val="24"/>
          <w:szCs w:val="24"/>
          <w:lang w:eastAsia="en-US"/>
        </w:rPr>
      </w:pPr>
      <w:r w:rsidRPr="00AE6740">
        <w:rPr>
          <w:rStyle w:val="FontStyle376"/>
          <w:rFonts w:ascii="Arial" w:hAnsi="Arial" w:cs="Arial"/>
          <w:sz w:val="24"/>
          <w:szCs w:val="24"/>
          <w:lang w:val="en-US" w:eastAsia="en-US"/>
        </w:rPr>
        <w:t>x</w:t>
      </w:r>
      <w:r w:rsidRPr="00AE6740">
        <w:rPr>
          <w:rFonts w:cs="Arial"/>
          <w:spacing w:val="2"/>
          <w:szCs w:val="24"/>
          <w:shd w:val="clear" w:color="auto" w:fill="FFFFFF"/>
        </w:rPr>
        <w:t>)ссылку на настоящий стандарт</w:t>
      </w:r>
      <w:r w:rsidRPr="00AE6740">
        <w:rPr>
          <w:rStyle w:val="FontStyle376"/>
          <w:rFonts w:ascii="Arial" w:hAnsi="Arial" w:cs="Arial"/>
          <w:sz w:val="24"/>
          <w:szCs w:val="24"/>
          <w:lang w:eastAsia="en-US"/>
        </w:rPr>
        <w:t>, ISO 17640.</w:t>
      </w:r>
    </w:p>
    <w:p w14:paraId="0B6FE1FE" w14:textId="36E4D98F" w:rsidR="00BB635A" w:rsidRPr="00AE6740" w:rsidRDefault="00BB635A" w:rsidP="00B03138">
      <w:pPr>
        <w:ind w:left="239" w:right="310"/>
        <w:rPr>
          <w:rFonts w:cs="Arial"/>
        </w:rPr>
      </w:pPr>
    </w:p>
    <w:p w14:paraId="5BCB300E" w14:textId="77777777" w:rsidR="00B03138" w:rsidRPr="00AE6740" w:rsidRDefault="00B03138" w:rsidP="00E70204">
      <w:pPr>
        <w:pStyle w:val="2"/>
        <w:rPr>
          <w:rFonts w:cs="Arial"/>
        </w:rPr>
        <w:sectPr w:rsidR="00B03138" w:rsidRPr="00AE6740" w:rsidSect="001A213A">
          <w:footnotePr>
            <w:numFmt w:val="chicago"/>
            <w:numRestart w:val="eachPage"/>
          </w:footnotePr>
          <w:pgSz w:w="11906" w:h="16838"/>
          <w:pgMar w:top="1134" w:right="1134" w:bottom="1134" w:left="1134" w:header="720" w:footer="720" w:gutter="0"/>
          <w:pgNumType w:start="1"/>
          <w:cols w:space="720"/>
          <w:titlePg/>
          <w:docGrid w:linePitch="326"/>
        </w:sectPr>
      </w:pPr>
    </w:p>
    <w:p w14:paraId="16017B3B" w14:textId="77777777" w:rsidR="0001497A" w:rsidRPr="00542F73" w:rsidRDefault="00B03138" w:rsidP="00542F73">
      <w:pPr>
        <w:pStyle w:val="1"/>
        <w:spacing w:before="0" w:after="0"/>
        <w:ind w:firstLine="0"/>
        <w:jc w:val="center"/>
        <w:rPr>
          <w:rFonts w:cs="Arial"/>
          <w:sz w:val="24"/>
        </w:rPr>
      </w:pPr>
      <w:bookmarkStart w:id="53" w:name="_Toc36574283"/>
      <w:r w:rsidRPr="00542F73">
        <w:rPr>
          <w:rFonts w:cs="Arial"/>
          <w:sz w:val="24"/>
        </w:rPr>
        <w:lastRenderedPageBreak/>
        <w:t>Приложение А</w:t>
      </w:r>
      <w:bookmarkEnd w:id="53"/>
    </w:p>
    <w:p w14:paraId="48514B75" w14:textId="3DE5051A" w:rsidR="00B03138" w:rsidRPr="00542F73" w:rsidRDefault="00044FFF" w:rsidP="00542F73">
      <w:pPr>
        <w:pStyle w:val="1"/>
        <w:spacing w:before="0" w:after="0"/>
        <w:ind w:firstLine="0"/>
        <w:jc w:val="center"/>
        <w:rPr>
          <w:rFonts w:cs="Arial"/>
          <w:sz w:val="24"/>
        </w:rPr>
      </w:pPr>
      <w:bookmarkStart w:id="54" w:name="_Toc36574284"/>
      <w:r w:rsidRPr="00542F73">
        <w:rPr>
          <w:rFonts w:cs="Arial"/>
          <w:sz w:val="24"/>
        </w:rPr>
        <w:t>(обязательное)</w:t>
      </w:r>
      <w:bookmarkEnd w:id="54"/>
    </w:p>
    <w:p w14:paraId="3F19D2F7" w14:textId="77777777" w:rsidR="00286645" w:rsidRPr="00AE6740" w:rsidRDefault="00286645" w:rsidP="00286645">
      <w:pPr>
        <w:pStyle w:val="Style14"/>
        <w:widowControl/>
        <w:jc w:val="center"/>
        <w:rPr>
          <w:rStyle w:val="FontStyle375"/>
          <w:rFonts w:ascii="Arial" w:hAnsi="Arial" w:cs="Arial"/>
          <w:sz w:val="24"/>
          <w:szCs w:val="24"/>
          <w:lang w:eastAsia="en-US"/>
        </w:rPr>
      </w:pPr>
    </w:p>
    <w:p w14:paraId="2C2727A2" w14:textId="77777777" w:rsidR="00286645" w:rsidRPr="00AE6740" w:rsidRDefault="00286645" w:rsidP="00286645">
      <w:pPr>
        <w:pStyle w:val="Style14"/>
        <w:widowControl/>
        <w:jc w:val="center"/>
        <w:rPr>
          <w:rStyle w:val="FontStyle375"/>
          <w:rFonts w:ascii="Arial" w:hAnsi="Arial" w:cs="Arial"/>
          <w:sz w:val="24"/>
          <w:szCs w:val="24"/>
          <w:lang w:eastAsia="en-US"/>
        </w:rPr>
      </w:pPr>
      <w:r w:rsidRPr="00AE6740">
        <w:rPr>
          <w:rStyle w:val="FontStyle375"/>
          <w:rFonts w:ascii="Arial" w:hAnsi="Arial" w:cs="Arial"/>
          <w:sz w:val="24"/>
          <w:szCs w:val="24"/>
          <w:lang w:eastAsia="en-US"/>
        </w:rPr>
        <w:t>Уровни контроля для различных типов сварных соединений</w:t>
      </w:r>
    </w:p>
    <w:p w14:paraId="75283A74" w14:textId="77777777" w:rsidR="00286645" w:rsidRPr="00AE6740" w:rsidRDefault="00286645" w:rsidP="00286645">
      <w:pPr>
        <w:pStyle w:val="Style12"/>
        <w:widowControl/>
        <w:jc w:val="both"/>
        <w:rPr>
          <w:rStyle w:val="FontStyle376"/>
          <w:rFonts w:ascii="Arial" w:hAnsi="Arial" w:cs="Arial"/>
          <w:sz w:val="24"/>
          <w:szCs w:val="24"/>
        </w:rPr>
      </w:pPr>
    </w:p>
    <w:p w14:paraId="235774B8" w14:textId="77777777" w:rsidR="00286645" w:rsidRPr="00AE6740" w:rsidRDefault="00286645" w:rsidP="00286645">
      <w:pPr>
        <w:pStyle w:val="af8"/>
        <w:rPr>
          <w:rStyle w:val="FontStyle376"/>
          <w:rFonts w:ascii="Arial" w:hAnsi="Arial" w:cs="Arial"/>
          <w:szCs w:val="24"/>
        </w:rPr>
      </w:pPr>
      <w:r w:rsidRPr="00AE6740">
        <w:rPr>
          <w:rStyle w:val="FontStyle376"/>
          <w:rFonts w:ascii="Arial" w:hAnsi="Arial" w:cs="Arial"/>
          <w:szCs w:val="24"/>
        </w:rPr>
        <w:t xml:space="preserve">См. </w:t>
      </w:r>
      <w:hyperlink r:id="rId44" w:anchor="bookmark32" w:history="1">
        <w:r w:rsidRPr="00AE6740">
          <w:rPr>
            <w:rStyle w:val="FontStyle376"/>
            <w:rFonts w:ascii="Arial" w:hAnsi="Arial" w:cs="Arial"/>
            <w:szCs w:val="24"/>
          </w:rPr>
          <w:t>Рисунок A.1</w:t>
        </w:r>
      </w:hyperlink>
      <w:r w:rsidRPr="00AE6740">
        <w:rPr>
          <w:rStyle w:val="FontStyle376"/>
          <w:rFonts w:ascii="Arial" w:hAnsi="Arial" w:cs="Arial"/>
          <w:szCs w:val="24"/>
        </w:rPr>
        <w:t xml:space="preserve"> , </w:t>
      </w:r>
      <w:hyperlink r:id="rId45" w:anchor="bookmark39" w:history="1">
        <w:r w:rsidRPr="00AE6740">
          <w:rPr>
            <w:rStyle w:val="FontStyle376"/>
            <w:rFonts w:ascii="Arial" w:hAnsi="Arial" w:cs="Arial"/>
            <w:szCs w:val="24"/>
          </w:rPr>
          <w:t>A7</w:t>
        </w:r>
      </w:hyperlink>
      <w:r w:rsidRPr="00AE6740">
        <w:rPr>
          <w:rStyle w:val="FontStyle376"/>
          <w:rFonts w:ascii="Arial" w:hAnsi="Arial" w:cs="Arial"/>
          <w:szCs w:val="24"/>
        </w:rPr>
        <w:t xml:space="preserve"> и </w:t>
      </w:r>
      <w:hyperlink r:id="rId46" w:anchor="bookmark33" w:history="1">
        <w:r w:rsidRPr="00AE6740">
          <w:rPr>
            <w:rStyle w:val="FontStyle376"/>
            <w:rFonts w:ascii="Arial" w:hAnsi="Arial" w:cs="Arial"/>
            <w:szCs w:val="24"/>
          </w:rPr>
          <w:t>Таблицу A.1</w:t>
        </w:r>
      </w:hyperlink>
      <w:r w:rsidRPr="00AE6740">
        <w:rPr>
          <w:rStyle w:val="FontStyle376"/>
          <w:rFonts w:ascii="Arial" w:hAnsi="Arial" w:cs="Arial"/>
          <w:szCs w:val="24"/>
        </w:rPr>
        <w:t xml:space="preserve"> , </w:t>
      </w:r>
      <w:hyperlink r:id="rId47" w:anchor="bookmark40" w:history="1">
        <w:r w:rsidRPr="00AE6740">
          <w:rPr>
            <w:rStyle w:val="FontStyle376"/>
            <w:rFonts w:ascii="Arial" w:hAnsi="Arial" w:cs="Arial"/>
            <w:szCs w:val="24"/>
          </w:rPr>
          <w:t>A.7</w:t>
        </w:r>
      </w:hyperlink>
      <w:r w:rsidRPr="00AE6740">
        <w:rPr>
          <w:rStyle w:val="FontStyle376"/>
          <w:rFonts w:ascii="Arial" w:hAnsi="Arial" w:cs="Arial"/>
          <w:szCs w:val="24"/>
        </w:rPr>
        <w:t>.</w:t>
      </w:r>
    </w:p>
    <w:p w14:paraId="6F2BFEC8" w14:textId="77777777" w:rsidR="00286645" w:rsidRPr="00AE6740" w:rsidRDefault="00286645" w:rsidP="00286645">
      <w:pPr>
        <w:pStyle w:val="af8"/>
        <w:ind w:firstLine="0"/>
        <w:rPr>
          <w:rStyle w:val="FontStyle376"/>
          <w:rFonts w:ascii="Arial" w:hAnsi="Arial" w:cs="Arial"/>
          <w:sz w:val="28"/>
          <w:szCs w:val="28"/>
          <w:lang w:eastAsia="en-US"/>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86645" w:rsidRPr="00AE6740" w14:paraId="31E54DDF" w14:textId="77777777" w:rsidTr="00DE343A">
        <w:tc>
          <w:tcPr>
            <w:tcW w:w="9628" w:type="dxa"/>
          </w:tcPr>
          <w:p w14:paraId="710D9A4C" w14:textId="1040DEFA" w:rsidR="00286645" w:rsidRPr="00AE6740" w:rsidRDefault="00286645" w:rsidP="00286645">
            <w:pPr>
              <w:pStyle w:val="af8"/>
              <w:ind w:firstLine="0"/>
              <w:rPr>
                <w:rStyle w:val="FontStyle376"/>
                <w:rFonts w:ascii="Arial" w:hAnsi="Arial" w:cs="Arial"/>
                <w:sz w:val="28"/>
                <w:szCs w:val="28"/>
                <w:lang w:eastAsia="en-US"/>
              </w:rPr>
            </w:pPr>
            <w:r w:rsidRPr="00AE6740">
              <w:rPr>
                <w:noProof/>
              </w:rPr>
              <w:drawing>
                <wp:inline distT="0" distB="0" distL="0" distR="0" wp14:anchorId="23B6D7CA" wp14:editId="38813859">
                  <wp:extent cx="5934075" cy="3476625"/>
                  <wp:effectExtent l="0" t="0" r="9525" b="9525"/>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3476625"/>
                          </a:xfrm>
                          <a:prstGeom prst="rect">
                            <a:avLst/>
                          </a:prstGeom>
                          <a:noFill/>
                          <a:ln>
                            <a:noFill/>
                          </a:ln>
                        </pic:spPr>
                      </pic:pic>
                    </a:graphicData>
                  </a:graphic>
                </wp:inline>
              </w:drawing>
            </w:r>
          </w:p>
        </w:tc>
      </w:tr>
      <w:tr w:rsidR="00286645" w:rsidRPr="00AE6740" w14:paraId="404A84A6" w14:textId="77777777" w:rsidTr="00DE343A">
        <w:tc>
          <w:tcPr>
            <w:tcW w:w="9628" w:type="dxa"/>
          </w:tcPr>
          <w:p w14:paraId="1210442C" w14:textId="77777777" w:rsidR="00286645" w:rsidRPr="00AE6740" w:rsidRDefault="00286645" w:rsidP="00DE343A">
            <w:pPr>
              <w:rPr>
                <w:rStyle w:val="FontStyle358"/>
                <w:rFonts w:ascii="Arial" w:hAnsi="Arial" w:cs="Arial"/>
                <w:sz w:val="20"/>
                <w:szCs w:val="20"/>
                <w:lang w:eastAsia="en-US"/>
              </w:rPr>
            </w:pPr>
            <w:r w:rsidRPr="00AE6740">
              <w:rPr>
                <w:rStyle w:val="FontStyle358"/>
                <w:rFonts w:ascii="Arial" w:hAnsi="Arial" w:cs="Arial"/>
                <w:sz w:val="20"/>
                <w:szCs w:val="20"/>
                <w:lang w:eastAsia="en-US"/>
              </w:rPr>
              <w:t>Условные обозначения</w:t>
            </w:r>
          </w:p>
          <w:p w14:paraId="15141112" w14:textId="77777777" w:rsidR="00286645" w:rsidRPr="00AE6740" w:rsidRDefault="00286645" w:rsidP="00DE343A">
            <w:pPr>
              <w:rPr>
                <w:rStyle w:val="FontStyle363"/>
                <w:rFonts w:ascii="Arial" w:hAnsi="Arial" w:cs="Arial"/>
                <w:sz w:val="20"/>
                <w:szCs w:val="20"/>
              </w:rPr>
            </w:pPr>
            <w:r w:rsidRPr="00AE6740">
              <w:rPr>
                <w:rStyle w:val="FontStyle363"/>
                <w:rFonts w:ascii="Arial" w:hAnsi="Arial" w:cs="Arial"/>
                <w:sz w:val="20"/>
                <w:szCs w:val="20"/>
                <w:lang w:eastAsia="en-US"/>
              </w:rPr>
              <w:t xml:space="preserve">1-элемент 1 </w:t>
            </w:r>
          </w:p>
          <w:p w14:paraId="3DDFA526" w14:textId="77777777" w:rsidR="00286645" w:rsidRPr="00AE6740" w:rsidRDefault="00286645" w:rsidP="00DE343A">
            <w:pPr>
              <w:rPr>
                <w:rStyle w:val="FontStyle363"/>
                <w:rFonts w:ascii="Arial" w:hAnsi="Arial" w:cs="Arial"/>
                <w:sz w:val="20"/>
                <w:szCs w:val="20"/>
                <w:lang w:eastAsia="en-US"/>
              </w:rPr>
            </w:pPr>
            <w:r w:rsidRPr="00AE6740">
              <w:rPr>
                <w:rStyle w:val="FontStyle363"/>
                <w:rFonts w:ascii="Arial" w:hAnsi="Arial" w:cs="Arial"/>
                <w:sz w:val="20"/>
                <w:szCs w:val="20"/>
                <w:lang w:eastAsia="en-US"/>
              </w:rPr>
              <w:t xml:space="preserve">2-вид сверху </w:t>
            </w:r>
          </w:p>
          <w:p w14:paraId="47CF72D4" w14:textId="77777777" w:rsidR="00286645" w:rsidRPr="00AE6740" w:rsidRDefault="00286645" w:rsidP="00DE343A">
            <w:pPr>
              <w:rPr>
                <w:rStyle w:val="FontStyle363"/>
                <w:rFonts w:ascii="Arial" w:hAnsi="Arial" w:cs="Arial"/>
                <w:sz w:val="20"/>
                <w:szCs w:val="20"/>
                <w:lang w:eastAsia="en-US"/>
              </w:rPr>
            </w:pPr>
            <w:r w:rsidRPr="00AE6740">
              <w:rPr>
                <w:rStyle w:val="FontStyle363"/>
                <w:rFonts w:ascii="Arial" w:hAnsi="Arial" w:cs="Arial"/>
                <w:sz w:val="20"/>
                <w:szCs w:val="20"/>
                <w:lang w:eastAsia="en-US"/>
              </w:rPr>
              <w:t>3 элемент 2</w:t>
            </w:r>
          </w:p>
          <w:p w14:paraId="7C75088D" w14:textId="77777777" w:rsidR="00286645" w:rsidRPr="00AE6740" w:rsidRDefault="00286645" w:rsidP="00DE343A">
            <w:pPr>
              <w:rPr>
                <w:rStyle w:val="FontStyle363"/>
                <w:rFonts w:ascii="Arial" w:hAnsi="Arial" w:cs="Arial"/>
                <w:sz w:val="20"/>
                <w:szCs w:val="20"/>
                <w:lang w:eastAsia="en-US"/>
              </w:rPr>
            </w:pPr>
            <w:r w:rsidRPr="00AE6740">
              <w:rPr>
                <w:rStyle w:val="FontStyle363"/>
                <w:rFonts w:ascii="Arial" w:hAnsi="Arial" w:cs="Arial"/>
                <w:sz w:val="20"/>
                <w:szCs w:val="20"/>
                <w:lang w:eastAsia="en-US"/>
              </w:rPr>
              <w:t>4 вид сбоку</w:t>
            </w:r>
          </w:p>
          <w:p w14:paraId="30D60BC0" w14:textId="77777777" w:rsidR="00286645" w:rsidRPr="00AE6740" w:rsidRDefault="00286645" w:rsidP="00DE343A">
            <w:pPr>
              <w:rPr>
                <w:rStyle w:val="FontStyle363"/>
                <w:rFonts w:ascii="Arial" w:hAnsi="Arial" w:cs="Arial"/>
                <w:sz w:val="20"/>
                <w:szCs w:val="20"/>
                <w:lang w:eastAsia="en-US"/>
              </w:rPr>
            </w:pPr>
            <w:r w:rsidRPr="00AE6740">
              <w:rPr>
                <w:rStyle w:val="FontStyle363"/>
                <w:rFonts w:ascii="Arial" w:hAnsi="Arial" w:cs="Arial"/>
                <w:sz w:val="20"/>
                <w:szCs w:val="20"/>
                <w:lang w:eastAsia="en-US"/>
              </w:rPr>
              <w:t>5 наклонный преобразователь</w:t>
            </w:r>
          </w:p>
          <w:p w14:paraId="1E8D886A" w14:textId="77777777" w:rsidR="00286645" w:rsidRPr="00AE6740" w:rsidRDefault="00286645" w:rsidP="00DE343A">
            <w:pPr>
              <w:rPr>
                <w:rStyle w:val="FontStyle363"/>
                <w:rFonts w:ascii="Arial" w:hAnsi="Arial" w:cs="Arial"/>
                <w:sz w:val="20"/>
                <w:szCs w:val="20"/>
                <w:lang w:eastAsia="en-US"/>
              </w:rPr>
            </w:pPr>
            <w:r w:rsidRPr="00AE6740">
              <w:rPr>
                <w:rStyle w:val="FontStyle363"/>
                <w:rFonts w:ascii="Arial" w:hAnsi="Arial" w:cs="Arial"/>
                <w:sz w:val="20"/>
                <w:szCs w:val="20"/>
                <w:lang w:val="en-US" w:eastAsia="en-US"/>
              </w:rPr>
              <w:t>A</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B</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C</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D</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E</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F</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G</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H</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W</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X</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Y</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Z</w:t>
            </w:r>
            <w:r w:rsidRPr="00AE6740">
              <w:rPr>
                <w:rStyle w:val="FontStyle363"/>
                <w:rFonts w:ascii="Arial" w:hAnsi="Arial" w:cs="Arial"/>
                <w:sz w:val="20"/>
                <w:szCs w:val="20"/>
                <w:lang w:eastAsia="en-US"/>
              </w:rPr>
              <w:t xml:space="preserve"> схема контроля (показано </w:t>
            </w:r>
            <w:proofErr w:type="spellStart"/>
            <w:r w:rsidRPr="00AE6740">
              <w:rPr>
                <w:rStyle w:val="FontStyle363"/>
                <w:rFonts w:ascii="Arial" w:hAnsi="Arial" w:cs="Arial"/>
                <w:sz w:val="20"/>
                <w:szCs w:val="20"/>
                <w:lang w:eastAsia="en-US"/>
              </w:rPr>
              <w:t>толькона</w:t>
            </w:r>
            <w:proofErr w:type="spellEnd"/>
            <w:r w:rsidRPr="00AE6740">
              <w:rPr>
                <w:rStyle w:val="FontStyle363"/>
                <w:rFonts w:ascii="Arial" w:hAnsi="Arial" w:cs="Arial"/>
                <w:sz w:val="20"/>
                <w:szCs w:val="20"/>
                <w:lang w:eastAsia="en-US"/>
              </w:rPr>
              <w:t xml:space="preserve"> одной стороне, но может быть отражено относительно линии сварного соединения)</w:t>
            </w:r>
          </w:p>
          <w:p w14:paraId="36B6FECF" w14:textId="77777777" w:rsidR="00286645" w:rsidRPr="00AE6740" w:rsidRDefault="00286645" w:rsidP="00DE343A">
            <w:pPr>
              <w:rPr>
                <w:rStyle w:val="FontStyle363"/>
                <w:rFonts w:ascii="Arial" w:hAnsi="Arial" w:cs="Arial"/>
                <w:sz w:val="20"/>
                <w:szCs w:val="20"/>
                <w:lang w:eastAsia="en-US"/>
              </w:rPr>
            </w:pPr>
            <w:r w:rsidRPr="00AE6740">
              <w:rPr>
                <w:rStyle w:val="FontStyle364"/>
                <w:rFonts w:ascii="Arial" w:hAnsi="Arial" w:cs="Arial"/>
                <w:sz w:val="20"/>
                <w:szCs w:val="20"/>
                <w:lang w:val="en-US" w:eastAsia="en-US"/>
              </w:rPr>
              <w:t>b</w:t>
            </w:r>
            <w:r w:rsidRPr="00AE6740">
              <w:rPr>
                <w:rStyle w:val="FontStyle364"/>
                <w:rFonts w:ascii="Arial" w:hAnsi="Arial" w:cs="Arial"/>
                <w:sz w:val="20"/>
                <w:szCs w:val="20"/>
                <w:lang w:eastAsia="en-US"/>
              </w:rPr>
              <w:t xml:space="preserve"> </w:t>
            </w:r>
            <w:r w:rsidRPr="00AE6740">
              <w:rPr>
                <w:rStyle w:val="FontStyle363"/>
                <w:rFonts w:ascii="Arial" w:hAnsi="Arial" w:cs="Arial"/>
                <w:sz w:val="20"/>
                <w:szCs w:val="20"/>
                <w:lang w:eastAsia="en-US"/>
              </w:rPr>
              <w:t>ширина зоны сканирования (</w:t>
            </w:r>
            <w:r w:rsidRPr="00AE6740">
              <w:rPr>
                <w:rStyle w:val="FontStyle363"/>
                <w:rFonts w:ascii="Arial" w:hAnsi="Arial" w:cs="Arial"/>
                <w:sz w:val="20"/>
                <w:szCs w:val="20"/>
                <w:lang w:val="en-US" w:eastAsia="en-US"/>
              </w:rPr>
              <w:t>SZW</w:t>
            </w:r>
            <w:r w:rsidRPr="00AE6740">
              <w:rPr>
                <w:rStyle w:val="FontStyle363"/>
                <w:rFonts w:ascii="Arial" w:hAnsi="Arial" w:cs="Arial"/>
                <w:sz w:val="20"/>
                <w:szCs w:val="20"/>
                <w:lang w:eastAsia="en-US"/>
              </w:rPr>
              <w:t xml:space="preserve">) зависящая от, </w:t>
            </w:r>
            <w:r w:rsidRPr="00AE6740">
              <w:rPr>
                <w:rStyle w:val="FontStyle364"/>
                <w:rFonts w:ascii="Arial" w:hAnsi="Arial" w:cs="Arial"/>
                <w:sz w:val="20"/>
                <w:szCs w:val="20"/>
                <w:lang w:val="en-US" w:eastAsia="en-US"/>
              </w:rPr>
              <w:t>p</w:t>
            </w:r>
            <w:r w:rsidRPr="00AE6740">
              <w:rPr>
                <w:rStyle w:val="FontStyle364"/>
                <w:rFonts w:ascii="Arial" w:hAnsi="Arial" w:cs="Arial"/>
                <w:sz w:val="20"/>
                <w:szCs w:val="20"/>
                <w:lang w:eastAsia="en-US"/>
              </w:rPr>
              <w:t xml:space="preserve"> </w:t>
            </w:r>
            <w:r w:rsidRPr="00AE6740">
              <w:rPr>
                <w:rStyle w:val="FontStyle363"/>
                <w:rFonts w:ascii="Arial" w:hAnsi="Arial" w:cs="Arial"/>
                <w:sz w:val="20"/>
                <w:szCs w:val="20"/>
                <w:lang w:eastAsia="en-US"/>
              </w:rPr>
              <w:t xml:space="preserve">(см. </w:t>
            </w:r>
            <w:hyperlink r:id="rId49" w:anchor="bookmark12" w:history="1">
              <w:r w:rsidRPr="00AE6740">
                <w:rPr>
                  <w:rStyle w:val="FontStyle363"/>
                  <w:rFonts w:ascii="Arial" w:hAnsi="Arial" w:cs="Arial"/>
                  <w:sz w:val="20"/>
                  <w:szCs w:val="20"/>
                  <w:u w:val="single"/>
                  <w:lang w:eastAsia="en-US"/>
                </w:rPr>
                <w:t>Пункт 8</w:t>
              </w:r>
            </w:hyperlink>
            <w:r w:rsidRPr="00AE6740">
              <w:rPr>
                <w:rStyle w:val="FontStyle363"/>
                <w:rFonts w:ascii="Arial" w:hAnsi="Arial" w:cs="Arial"/>
                <w:sz w:val="20"/>
                <w:szCs w:val="20"/>
                <w:lang w:eastAsia="en-US"/>
              </w:rPr>
              <w:t>)</w:t>
            </w:r>
          </w:p>
          <w:p w14:paraId="255A1CCC" w14:textId="77777777" w:rsidR="00286645" w:rsidRPr="00AE6740" w:rsidRDefault="00286645" w:rsidP="00DE343A">
            <w:pPr>
              <w:rPr>
                <w:rStyle w:val="FontStyle363"/>
                <w:rFonts w:ascii="Arial" w:hAnsi="Arial" w:cs="Arial"/>
                <w:sz w:val="20"/>
                <w:szCs w:val="20"/>
                <w:lang w:eastAsia="en-US"/>
              </w:rPr>
            </w:pPr>
            <w:r w:rsidRPr="00AE6740">
              <w:rPr>
                <w:rStyle w:val="FontStyle364"/>
                <w:rFonts w:ascii="Arial" w:hAnsi="Arial" w:cs="Arial"/>
                <w:sz w:val="20"/>
                <w:szCs w:val="20"/>
                <w:lang w:val="en-US" w:eastAsia="en-US"/>
              </w:rPr>
              <w:t xml:space="preserve">p </w:t>
            </w:r>
            <w:r w:rsidRPr="00AE6740">
              <w:rPr>
                <w:rStyle w:val="FontStyle363"/>
                <w:rFonts w:ascii="Arial" w:hAnsi="Arial" w:cs="Arial"/>
                <w:sz w:val="20"/>
                <w:szCs w:val="20"/>
                <w:lang w:eastAsia="en-US"/>
              </w:rPr>
              <w:t>проекция пути однократно отраженного луча</w:t>
            </w:r>
          </w:p>
          <w:p w14:paraId="0D0F9089" w14:textId="77777777" w:rsidR="00286645" w:rsidRPr="00AE6740" w:rsidRDefault="00286645" w:rsidP="00DE343A">
            <w:pPr>
              <w:rPr>
                <w:rStyle w:val="FontStyle363"/>
                <w:rFonts w:ascii="Arial" w:hAnsi="Arial" w:cs="Arial"/>
                <w:sz w:val="20"/>
                <w:szCs w:val="20"/>
                <w:lang w:eastAsia="en-US"/>
              </w:rPr>
            </w:pPr>
          </w:p>
          <w:p w14:paraId="44E92C05" w14:textId="77777777" w:rsidR="00286645" w:rsidRPr="00AE6740" w:rsidRDefault="00286645" w:rsidP="00DE343A">
            <w:pPr>
              <w:rPr>
                <w:rStyle w:val="FontStyle376"/>
                <w:rFonts w:ascii="Arial" w:hAnsi="Arial" w:cs="Arial"/>
                <w:lang w:eastAsia="en-US"/>
              </w:rPr>
            </w:pPr>
          </w:p>
        </w:tc>
      </w:tr>
      <w:tr w:rsidR="00286645" w:rsidRPr="00A97BA7" w14:paraId="08C9309A" w14:textId="77777777" w:rsidTr="00DE343A">
        <w:tc>
          <w:tcPr>
            <w:tcW w:w="9628" w:type="dxa"/>
          </w:tcPr>
          <w:p w14:paraId="05CF9D10" w14:textId="53FE3A93" w:rsidR="00286645" w:rsidRPr="00A97BA7" w:rsidRDefault="00286645" w:rsidP="00286645">
            <w:pPr>
              <w:pStyle w:val="af8"/>
              <w:ind w:firstLine="0"/>
              <w:rPr>
                <w:rStyle w:val="FontStyle376"/>
                <w:rFonts w:ascii="Arial" w:hAnsi="Arial" w:cs="Arial"/>
                <w:b/>
                <w:lang w:eastAsia="en-US"/>
              </w:rPr>
            </w:pPr>
            <w:r w:rsidRPr="00A97BA7">
              <w:rPr>
                <w:rStyle w:val="FontStyle376"/>
                <w:rFonts w:ascii="Arial" w:hAnsi="Arial" w:cs="Arial"/>
                <w:b/>
                <w:lang w:eastAsia="en-US"/>
              </w:rPr>
              <w:t xml:space="preserve">Рисунок A.1 </w:t>
            </w:r>
            <w:r w:rsidR="00C55385" w:rsidRPr="00A97BA7">
              <w:rPr>
                <w:rStyle w:val="FontStyle376"/>
                <w:rFonts w:ascii="Arial" w:hAnsi="Arial" w:cs="Arial"/>
                <w:b/>
                <w:lang w:eastAsia="en-US"/>
              </w:rPr>
              <w:t>–</w:t>
            </w:r>
            <w:r w:rsidRPr="00A97BA7">
              <w:rPr>
                <w:rStyle w:val="FontStyle376"/>
                <w:rFonts w:ascii="Arial" w:hAnsi="Arial" w:cs="Arial"/>
                <w:b/>
                <w:lang w:eastAsia="en-US"/>
              </w:rPr>
              <w:t xml:space="preserve"> Стыковое сварное соединение пластин и труб</w:t>
            </w:r>
          </w:p>
        </w:tc>
      </w:tr>
    </w:tbl>
    <w:p w14:paraId="18F777A8" w14:textId="210028A8" w:rsidR="00CE0FA8" w:rsidRPr="00AE6740" w:rsidRDefault="00CE0FA8" w:rsidP="00286645">
      <w:pPr>
        <w:pStyle w:val="af8"/>
        <w:ind w:firstLine="0"/>
        <w:rPr>
          <w:rStyle w:val="FontStyle376"/>
          <w:rFonts w:ascii="Arial" w:hAnsi="Arial" w:cs="Arial"/>
          <w:sz w:val="28"/>
          <w:szCs w:val="28"/>
          <w:lang w:eastAsia="en-US"/>
        </w:rPr>
      </w:pPr>
    </w:p>
    <w:p w14:paraId="1E247792" w14:textId="77777777" w:rsidR="00CE0FA8" w:rsidRPr="00AE6740" w:rsidRDefault="00CE0FA8">
      <w:pPr>
        <w:spacing w:after="160" w:line="259" w:lineRule="auto"/>
        <w:ind w:firstLine="0"/>
        <w:jc w:val="left"/>
        <w:rPr>
          <w:rStyle w:val="FontStyle376"/>
          <w:rFonts w:ascii="Arial" w:hAnsi="Arial" w:cs="Arial"/>
          <w:sz w:val="28"/>
          <w:szCs w:val="28"/>
          <w:lang w:eastAsia="en-US"/>
        </w:rPr>
      </w:pPr>
      <w:r w:rsidRPr="00AE6740">
        <w:rPr>
          <w:rStyle w:val="FontStyle376"/>
          <w:rFonts w:ascii="Arial" w:hAnsi="Arial" w:cs="Arial"/>
          <w:sz w:val="28"/>
          <w:szCs w:val="28"/>
          <w:lang w:eastAsia="en-US"/>
        </w:rPr>
        <w:br w:type="page"/>
      </w:r>
    </w:p>
    <w:p w14:paraId="067DBE74" w14:textId="7A028767" w:rsidR="00286645" w:rsidRPr="00AE6740" w:rsidRDefault="00CE0FA8" w:rsidP="00CE0FA8">
      <w:pPr>
        <w:pStyle w:val="af8"/>
        <w:ind w:firstLine="0"/>
        <w:jc w:val="center"/>
        <w:rPr>
          <w:b/>
          <w:bCs/>
          <w:sz w:val="24"/>
          <w:lang w:eastAsia="en-US"/>
        </w:rPr>
      </w:pPr>
      <w:r w:rsidRPr="00AE6740">
        <w:rPr>
          <w:b/>
          <w:bCs/>
          <w:sz w:val="24"/>
          <w:lang w:eastAsia="en-US"/>
        </w:rPr>
        <w:lastRenderedPageBreak/>
        <w:t xml:space="preserve">Таблица </w:t>
      </w:r>
      <w:r w:rsidRPr="00AE6740">
        <w:rPr>
          <w:b/>
          <w:bCs/>
          <w:sz w:val="24"/>
          <w:lang w:val="en-US" w:eastAsia="en-US"/>
        </w:rPr>
        <w:t>A</w:t>
      </w:r>
      <w:r w:rsidRPr="00AE6740">
        <w:rPr>
          <w:b/>
          <w:bCs/>
          <w:sz w:val="24"/>
          <w:lang w:eastAsia="en-US"/>
        </w:rPr>
        <w:t>.</w:t>
      </w:r>
      <w:r w:rsidRPr="00AE6740">
        <w:rPr>
          <w:b/>
          <w:bCs/>
          <w:sz w:val="24"/>
          <w:lang w:eastAsia="en-US"/>
        </w:rPr>
        <w:fldChar w:fldCharType="begin"/>
      </w:r>
      <w:r w:rsidRPr="00AE6740">
        <w:rPr>
          <w:b/>
          <w:bCs/>
          <w:sz w:val="24"/>
          <w:lang w:val="en-US" w:eastAsia="en-US"/>
        </w:rPr>
        <w:instrText>PAGE</w:instrText>
      </w:r>
      <w:r w:rsidRPr="00AE6740">
        <w:rPr>
          <w:b/>
          <w:bCs/>
          <w:sz w:val="24"/>
          <w:lang w:eastAsia="en-US"/>
        </w:rPr>
        <w:fldChar w:fldCharType="separate"/>
      </w:r>
      <w:r w:rsidRPr="00AE6740">
        <w:rPr>
          <w:b/>
          <w:bCs/>
          <w:noProof/>
          <w:sz w:val="24"/>
          <w:lang w:eastAsia="en-US"/>
        </w:rPr>
        <w:t>1</w:t>
      </w:r>
      <w:r w:rsidRPr="00AE6740">
        <w:rPr>
          <w:b/>
          <w:bCs/>
          <w:sz w:val="24"/>
          <w:lang w:eastAsia="en-US"/>
        </w:rPr>
        <w:fldChar w:fldCharType="end"/>
      </w:r>
      <w:r w:rsidRPr="00AE6740">
        <w:rPr>
          <w:b/>
          <w:bCs/>
          <w:sz w:val="24"/>
          <w:lang w:eastAsia="en-US"/>
        </w:rPr>
        <w:t>- Стыковые соединения в пластинах и трубах</w:t>
      </w:r>
    </w:p>
    <w:p w14:paraId="4E1160C5" w14:textId="77777777" w:rsidR="00DE343A" w:rsidRPr="00AE6740" w:rsidRDefault="00DE343A" w:rsidP="00CE0FA8">
      <w:pPr>
        <w:pStyle w:val="af8"/>
        <w:ind w:firstLine="0"/>
        <w:jc w:val="center"/>
        <w:rPr>
          <w:b/>
          <w:bCs/>
          <w:sz w:val="24"/>
          <w:lang w:eastAsia="en-US"/>
        </w:rPr>
      </w:pPr>
    </w:p>
    <w:tbl>
      <w:tblPr>
        <w:tblW w:w="9730" w:type="dxa"/>
        <w:tblLayout w:type="fixed"/>
        <w:tblCellMar>
          <w:left w:w="40" w:type="dxa"/>
          <w:right w:w="40" w:type="dxa"/>
        </w:tblCellMar>
        <w:tblLook w:val="04A0" w:firstRow="1" w:lastRow="0" w:firstColumn="1" w:lastColumn="0" w:noHBand="0" w:noVBand="1"/>
      </w:tblPr>
      <w:tblGrid>
        <w:gridCol w:w="316"/>
        <w:gridCol w:w="1236"/>
        <w:gridCol w:w="850"/>
        <w:gridCol w:w="992"/>
        <w:gridCol w:w="1276"/>
        <w:gridCol w:w="1559"/>
        <w:gridCol w:w="567"/>
        <w:gridCol w:w="426"/>
        <w:gridCol w:w="708"/>
        <w:gridCol w:w="1137"/>
        <w:gridCol w:w="316"/>
        <w:gridCol w:w="347"/>
      </w:tblGrid>
      <w:tr w:rsidR="00CE0FA8" w:rsidRPr="00AE6740" w14:paraId="6D48EE63" w14:textId="77777777" w:rsidTr="00BE72C2">
        <w:trPr>
          <w:trHeight w:val="293"/>
        </w:trPr>
        <w:tc>
          <w:tcPr>
            <w:tcW w:w="316" w:type="dxa"/>
            <w:vMerge w:val="restart"/>
            <w:tcBorders>
              <w:top w:val="single" w:sz="6" w:space="0" w:color="auto"/>
              <w:left w:val="single" w:sz="6" w:space="0" w:color="auto"/>
              <w:bottom w:val="double" w:sz="4" w:space="0" w:color="auto"/>
              <w:right w:val="single" w:sz="6" w:space="0" w:color="auto"/>
            </w:tcBorders>
            <w:textDirection w:val="btLr"/>
          </w:tcPr>
          <w:p w14:paraId="4E971795" w14:textId="77777777" w:rsidR="00CE0FA8" w:rsidRPr="00AE6740" w:rsidRDefault="00CE0FA8">
            <w:pPr>
              <w:spacing w:line="256" w:lineRule="auto"/>
              <w:ind w:left="113" w:right="113" w:firstLine="0"/>
              <w:jc w:val="center"/>
              <w:rPr>
                <w:rFonts w:cs="Arial"/>
                <w:b/>
                <w:bCs/>
                <w:sz w:val="20"/>
                <w:szCs w:val="20"/>
                <w:lang w:eastAsia="en-US"/>
              </w:rPr>
            </w:pPr>
            <w:r w:rsidRPr="00AE6740">
              <w:rPr>
                <w:rFonts w:cs="Arial"/>
                <w:b/>
                <w:bCs/>
                <w:sz w:val="20"/>
                <w:szCs w:val="20"/>
                <w:lang w:eastAsia="en-US"/>
              </w:rPr>
              <w:t>Уровень контроля</w:t>
            </w:r>
          </w:p>
          <w:p w14:paraId="15709F26" w14:textId="77777777" w:rsidR="00CE0FA8" w:rsidRPr="00AE6740" w:rsidRDefault="00CE0FA8">
            <w:pPr>
              <w:spacing w:line="256" w:lineRule="auto"/>
              <w:ind w:left="113" w:right="113" w:firstLine="0"/>
              <w:jc w:val="center"/>
              <w:rPr>
                <w:rFonts w:cs="Arial"/>
                <w:b/>
                <w:bCs/>
                <w:sz w:val="20"/>
                <w:szCs w:val="20"/>
                <w:lang w:val="en-US" w:eastAsia="en-US"/>
              </w:rPr>
            </w:pPr>
          </w:p>
        </w:tc>
        <w:tc>
          <w:tcPr>
            <w:tcW w:w="1236" w:type="dxa"/>
            <w:vMerge w:val="restart"/>
            <w:tcBorders>
              <w:top w:val="single" w:sz="6" w:space="0" w:color="auto"/>
              <w:left w:val="single" w:sz="6" w:space="0" w:color="auto"/>
              <w:bottom w:val="double" w:sz="4" w:space="0" w:color="auto"/>
              <w:right w:val="single" w:sz="6" w:space="0" w:color="auto"/>
            </w:tcBorders>
            <w:textDirection w:val="btLr"/>
            <w:hideMark/>
          </w:tcPr>
          <w:p w14:paraId="1C963D7D" w14:textId="77777777" w:rsidR="00CE0FA8" w:rsidRPr="00AE6740" w:rsidRDefault="00CE0FA8">
            <w:pPr>
              <w:spacing w:line="256" w:lineRule="auto"/>
              <w:ind w:left="113" w:right="113" w:firstLine="0"/>
              <w:jc w:val="center"/>
              <w:rPr>
                <w:rFonts w:cs="Arial"/>
                <w:b/>
                <w:bCs/>
                <w:sz w:val="20"/>
                <w:szCs w:val="20"/>
                <w:lang w:val="en-US" w:eastAsia="en-US"/>
              </w:rPr>
            </w:pPr>
            <w:r w:rsidRPr="00AE6740">
              <w:rPr>
                <w:rFonts w:cs="Arial"/>
                <w:b/>
                <w:bCs/>
                <w:sz w:val="20"/>
                <w:szCs w:val="20"/>
                <w:lang w:eastAsia="en-US"/>
              </w:rPr>
              <w:t xml:space="preserve">Толщина основного металла, </w:t>
            </w:r>
            <w:r w:rsidRPr="00AE6740">
              <w:rPr>
                <w:rFonts w:cs="Arial"/>
                <w:sz w:val="20"/>
                <w:szCs w:val="20"/>
                <w:lang w:eastAsia="en-US"/>
              </w:rPr>
              <w:t>мм</w:t>
            </w:r>
          </w:p>
        </w:tc>
        <w:tc>
          <w:tcPr>
            <w:tcW w:w="5670" w:type="dxa"/>
            <w:gridSpan w:val="6"/>
            <w:tcBorders>
              <w:top w:val="single" w:sz="6" w:space="0" w:color="auto"/>
              <w:left w:val="single" w:sz="6" w:space="0" w:color="auto"/>
              <w:bottom w:val="single" w:sz="6" w:space="0" w:color="auto"/>
              <w:right w:val="single" w:sz="6" w:space="0" w:color="auto"/>
            </w:tcBorders>
            <w:hideMark/>
          </w:tcPr>
          <w:p w14:paraId="4AC19F3B" w14:textId="4974C382" w:rsidR="00CE0FA8" w:rsidRPr="00AE6740" w:rsidRDefault="0083410F">
            <w:pPr>
              <w:spacing w:line="256" w:lineRule="auto"/>
              <w:ind w:firstLine="0"/>
              <w:jc w:val="center"/>
              <w:rPr>
                <w:rFonts w:cs="Arial"/>
                <w:b/>
                <w:bCs/>
                <w:sz w:val="20"/>
                <w:szCs w:val="20"/>
                <w:lang w:eastAsia="en-US"/>
              </w:rPr>
            </w:pPr>
            <w:r>
              <w:rPr>
                <w:rFonts w:cs="Arial"/>
                <w:b/>
                <w:bCs/>
                <w:sz w:val="20"/>
                <w:szCs w:val="20"/>
                <w:lang w:eastAsia="en-US"/>
              </w:rPr>
              <w:t xml:space="preserve">Продольная </w:t>
            </w:r>
            <w:proofErr w:type="spellStart"/>
            <w:r>
              <w:rPr>
                <w:rFonts w:cs="Arial"/>
                <w:b/>
                <w:bCs/>
                <w:sz w:val="20"/>
                <w:szCs w:val="20"/>
                <w:lang w:eastAsia="en-US"/>
              </w:rPr>
              <w:t>несплошность</w:t>
            </w:r>
            <w:proofErr w:type="spellEnd"/>
          </w:p>
        </w:tc>
        <w:tc>
          <w:tcPr>
            <w:tcW w:w="2508" w:type="dxa"/>
            <w:gridSpan w:val="4"/>
            <w:tcBorders>
              <w:top w:val="single" w:sz="6" w:space="0" w:color="auto"/>
              <w:left w:val="single" w:sz="6" w:space="0" w:color="auto"/>
              <w:bottom w:val="single" w:sz="6" w:space="0" w:color="auto"/>
              <w:right w:val="single" w:sz="6" w:space="0" w:color="auto"/>
            </w:tcBorders>
            <w:hideMark/>
          </w:tcPr>
          <w:p w14:paraId="01066478" w14:textId="3EA814F0" w:rsidR="00CE0FA8" w:rsidRPr="00AE6740" w:rsidRDefault="0083410F">
            <w:pPr>
              <w:spacing w:line="256" w:lineRule="auto"/>
              <w:ind w:firstLine="0"/>
              <w:jc w:val="center"/>
              <w:rPr>
                <w:rFonts w:cs="Arial"/>
                <w:b/>
                <w:bCs/>
                <w:sz w:val="20"/>
                <w:szCs w:val="20"/>
                <w:lang w:eastAsia="en-US"/>
              </w:rPr>
            </w:pPr>
            <w:r>
              <w:rPr>
                <w:rFonts w:cs="Arial"/>
                <w:b/>
                <w:bCs/>
                <w:sz w:val="20"/>
                <w:szCs w:val="20"/>
                <w:lang w:eastAsia="en-US"/>
              </w:rPr>
              <w:t xml:space="preserve">Поперечная </w:t>
            </w:r>
            <w:proofErr w:type="spellStart"/>
            <w:r>
              <w:rPr>
                <w:rFonts w:cs="Arial"/>
                <w:b/>
                <w:bCs/>
                <w:sz w:val="20"/>
                <w:szCs w:val="20"/>
                <w:lang w:eastAsia="en-US"/>
              </w:rPr>
              <w:t>несплошность</w:t>
            </w:r>
            <w:proofErr w:type="spellEnd"/>
          </w:p>
        </w:tc>
      </w:tr>
      <w:tr w:rsidR="00CE0FA8" w:rsidRPr="00AE6740" w14:paraId="54531769" w14:textId="77777777" w:rsidTr="00BE72C2">
        <w:trPr>
          <w:trHeight w:val="343"/>
        </w:trPr>
        <w:tc>
          <w:tcPr>
            <w:tcW w:w="316" w:type="dxa"/>
            <w:vMerge/>
            <w:tcBorders>
              <w:top w:val="single" w:sz="6" w:space="0" w:color="auto"/>
              <w:left w:val="single" w:sz="6" w:space="0" w:color="auto"/>
              <w:bottom w:val="double" w:sz="4" w:space="0" w:color="auto"/>
              <w:right w:val="single" w:sz="6" w:space="0" w:color="auto"/>
            </w:tcBorders>
            <w:vAlign w:val="center"/>
            <w:hideMark/>
          </w:tcPr>
          <w:p w14:paraId="21EE3EE8" w14:textId="77777777" w:rsidR="00CE0FA8" w:rsidRPr="00AE6740" w:rsidRDefault="00CE0FA8">
            <w:pPr>
              <w:spacing w:line="256" w:lineRule="auto"/>
              <w:ind w:firstLine="0"/>
              <w:jc w:val="left"/>
              <w:rPr>
                <w:rFonts w:cs="Arial"/>
                <w:b/>
                <w:bCs/>
                <w:sz w:val="20"/>
                <w:szCs w:val="20"/>
                <w:lang w:val="en-US" w:eastAsia="en-US"/>
              </w:rPr>
            </w:pPr>
          </w:p>
        </w:tc>
        <w:tc>
          <w:tcPr>
            <w:tcW w:w="1236" w:type="dxa"/>
            <w:vMerge/>
            <w:tcBorders>
              <w:top w:val="single" w:sz="6" w:space="0" w:color="auto"/>
              <w:left w:val="single" w:sz="6" w:space="0" w:color="auto"/>
              <w:bottom w:val="double" w:sz="4" w:space="0" w:color="auto"/>
              <w:right w:val="single" w:sz="6" w:space="0" w:color="auto"/>
            </w:tcBorders>
            <w:vAlign w:val="center"/>
            <w:hideMark/>
          </w:tcPr>
          <w:p w14:paraId="4BF021B9" w14:textId="77777777" w:rsidR="00CE0FA8" w:rsidRPr="00AE6740" w:rsidRDefault="00CE0FA8">
            <w:pPr>
              <w:spacing w:line="256" w:lineRule="auto"/>
              <w:ind w:firstLine="0"/>
              <w:jc w:val="left"/>
              <w:rPr>
                <w:rFonts w:cs="Arial"/>
                <w:b/>
                <w:bCs/>
                <w:sz w:val="20"/>
                <w:szCs w:val="20"/>
                <w:lang w:val="en-US" w:eastAsia="en-US"/>
              </w:rPr>
            </w:pPr>
          </w:p>
        </w:tc>
        <w:tc>
          <w:tcPr>
            <w:tcW w:w="4677" w:type="dxa"/>
            <w:gridSpan w:val="4"/>
            <w:tcBorders>
              <w:top w:val="single" w:sz="6" w:space="0" w:color="auto"/>
              <w:left w:val="single" w:sz="6" w:space="0" w:color="auto"/>
              <w:bottom w:val="single" w:sz="6" w:space="0" w:color="auto"/>
              <w:right w:val="single" w:sz="6" w:space="0" w:color="auto"/>
            </w:tcBorders>
            <w:hideMark/>
          </w:tcPr>
          <w:p w14:paraId="564A8F12" w14:textId="77777777" w:rsidR="00CE0FA8" w:rsidRPr="00AE6740" w:rsidRDefault="00CE0FA8">
            <w:pPr>
              <w:spacing w:line="256" w:lineRule="auto"/>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567" w:type="dxa"/>
            <w:vMerge w:val="restart"/>
            <w:tcBorders>
              <w:top w:val="single" w:sz="6" w:space="0" w:color="auto"/>
              <w:left w:val="single" w:sz="6" w:space="0" w:color="auto"/>
              <w:bottom w:val="double" w:sz="4" w:space="0" w:color="auto"/>
              <w:right w:val="single" w:sz="6" w:space="0" w:color="auto"/>
            </w:tcBorders>
            <w:textDirection w:val="btLr"/>
            <w:hideMark/>
          </w:tcPr>
          <w:p w14:paraId="055F8FB7" w14:textId="77777777" w:rsidR="00CE0FA8" w:rsidRPr="00AE6740" w:rsidRDefault="00CE0FA8">
            <w:pPr>
              <w:spacing w:line="256" w:lineRule="auto"/>
              <w:ind w:left="113" w:right="113" w:firstLine="0"/>
              <w:jc w:val="center"/>
              <w:rPr>
                <w:rFonts w:cs="Arial"/>
                <w:b/>
                <w:bCs/>
                <w:sz w:val="20"/>
                <w:szCs w:val="20"/>
                <w:lang w:val="en-US" w:eastAsia="en-US"/>
              </w:rPr>
            </w:pPr>
            <w:r w:rsidRPr="00AE6740">
              <w:rPr>
                <w:rFonts w:cs="Arial"/>
                <w:b/>
                <w:bCs/>
                <w:sz w:val="20"/>
                <w:szCs w:val="20"/>
                <w:lang w:eastAsia="en-US"/>
              </w:rPr>
              <w:t>Общее число сканирования</w:t>
            </w:r>
          </w:p>
        </w:tc>
        <w:tc>
          <w:tcPr>
            <w:tcW w:w="426" w:type="dxa"/>
            <w:vMerge w:val="restart"/>
            <w:tcBorders>
              <w:top w:val="single" w:sz="6" w:space="0" w:color="auto"/>
              <w:left w:val="single" w:sz="6" w:space="0" w:color="auto"/>
              <w:bottom w:val="double" w:sz="4" w:space="0" w:color="auto"/>
              <w:right w:val="single" w:sz="6" w:space="0" w:color="auto"/>
            </w:tcBorders>
            <w:textDirection w:val="btLr"/>
            <w:hideMark/>
          </w:tcPr>
          <w:p w14:paraId="3E1921B8" w14:textId="77777777" w:rsidR="00CE0FA8" w:rsidRPr="00AE6740" w:rsidRDefault="00CE0FA8">
            <w:pPr>
              <w:spacing w:line="256" w:lineRule="auto"/>
              <w:ind w:left="113" w:right="113" w:firstLine="0"/>
              <w:jc w:val="center"/>
              <w:rPr>
                <w:rFonts w:cs="Arial"/>
                <w:b/>
                <w:bCs/>
                <w:sz w:val="20"/>
                <w:szCs w:val="20"/>
                <w:lang w:val="en-US" w:eastAsia="en-US"/>
              </w:rPr>
            </w:pPr>
            <w:r w:rsidRPr="00AE6740">
              <w:rPr>
                <w:rFonts w:cs="Arial"/>
                <w:b/>
                <w:bCs/>
                <w:sz w:val="20"/>
                <w:szCs w:val="20"/>
                <w:lang w:eastAsia="en-US"/>
              </w:rPr>
              <w:t>Примечание</w:t>
            </w:r>
          </w:p>
        </w:tc>
        <w:tc>
          <w:tcPr>
            <w:tcW w:w="1845" w:type="dxa"/>
            <w:gridSpan w:val="2"/>
            <w:tcBorders>
              <w:top w:val="single" w:sz="6" w:space="0" w:color="auto"/>
              <w:left w:val="single" w:sz="6" w:space="0" w:color="auto"/>
              <w:bottom w:val="single" w:sz="6" w:space="0" w:color="auto"/>
              <w:right w:val="single" w:sz="6" w:space="0" w:color="auto"/>
            </w:tcBorders>
            <w:hideMark/>
          </w:tcPr>
          <w:p w14:paraId="652F5932" w14:textId="77777777" w:rsidR="00CE0FA8" w:rsidRPr="00AE6740" w:rsidRDefault="00CE0FA8">
            <w:pPr>
              <w:spacing w:line="256" w:lineRule="auto"/>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316" w:type="dxa"/>
            <w:vMerge w:val="restart"/>
            <w:tcBorders>
              <w:top w:val="single" w:sz="6" w:space="0" w:color="auto"/>
              <w:left w:val="single" w:sz="6" w:space="0" w:color="auto"/>
              <w:bottom w:val="double" w:sz="4" w:space="0" w:color="auto"/>
              <w:right w:val="single" w:sz="6" w:space="0" w:color="auto"/>
            </w:tcBorders>
            <w:textDirection w:val="btLr"/>
            <w:hideMark/>
          </w:tcPr>
          <w:p w14:paraId="647DCCB2" w14:textId="77777777" w:rsidR="00CE0FA8" w:rsidRPr="00AE6740" w:rsidRDefault="00CE0FA8">
            <w:pPr>
              <w:spacing w:line="256" w:lineRule="auto"/>
              <w:ind w:left="113" w:right="113" w:firstLine="0"/>
              <w:jc w:val="center"/>
              <w:rPr>
                <w:rFonts w:cs="Arial"/>
                <w:b/>
                <w:bCs/>
                <w:sz w:val="20"/>
                <w:szCs w:val="20"/>
                <w:lang w:eastAsia="en-US"/>
              </w:rPr>
            </w:pPr>
            <w:r w:rsidRPr="00AE6740">
              <w:rPr>
                <w:rFonts w:cs="Arial"/>
                <w:b/>
                <w:bCs/>
                <w:sz w:val="20"/>
                <w:szCs w:val="20"/>
                <w:lang w:eastAsia="en-US"/>
              </w:rPr>
              <w:t>Общее число сканирования</w:t>
            </w:r>
          </w:p>
        </w:tc>
        <w:tc>
          <w:tcPr>
            <w:tcW w:w="347" w:type="dxa"/>
            <w:vMerge w:val="restart"/>
            <w:tcBorders>
              <w:top w:val="single" w:sz="6" w:space="0" w:color="auto"/>
              <w:left w:val="single" w:sz="6" w:space="0" w:color="auto"/>
              <w:bottom w:val="double" w:sz="4" w:space="0" w:color="auto"/>
              <w:right w:val="single" w:sz="6" w:space="0" w:color="auto"/>
            </w:tcBorders>
            <w:textDirection w:val="btLr"/>
            <w:hideMark/>
          </w:tcPr>
          <w:p w14:paraId="4922BA54" w14:textId="77777777" w:rsidR="00CE0FA8" w:rsidRPr="00AE6740" w:rsidRDefault="00CE0FA8">
            <w:pPr>
              <w:spacing w:line="256" w:lineRule="auto"/>
              <w:ind w:left="113" w:right="113" w:firstLine="0"/>
              <w:jc w:val="center"/>
              <w:rPr>
                <w:rFonts w:cs="Arial"/>
                <w:b/>
                <w:bCs/>
                <w:sz w:val="20"/>
                <w:szCs w:val="20"/>
                <w:lang w:eastAsia="en-US"/>
              </w:rPr>
            </w:pPr>
            <w:r w:rsidRPr="00AE6740">
              <w:rPr>
                <w:rFonts w:cs="Arial"/>
                <w:b/>
                <w:bCs/>
                <w:sz w:val="20"/>
                <w:szCs w:val="20"/>
                <w:lang w:eastAsia="en-US"/>
              </w:rPr>
              <w:t>Примечание</w:t>
            </w:r>
          </w:p>
        </w:tc>
      </w:tr>
      <w:tr w:rsidR="00CE0FA8" w:rsidRPr="00AE6740" w14:paraId="1ADF3D86" w14:textId="77777777" w:rsidTr="00BE72C2">
        <w:trPr>
          <w:cantSplit/>
          <w:trHeight w:val="1234"/>
        </w:trPr>
        <w:tc>
          <w:tcPr>
            <w:tcW w:w="316" w:type="dxa"/>
            <w:vMerge/>
            <w:tcBorders>
              <w:top w:val="single" w:sz="6" w:space="0" w:color="auto"/>
              <w:left w:val="single" w:sz="6" w:space="0" w:color="auto"/>
              <w:bottom w:val="double" w:sz="4" w:space="0" w:color="auto"/>
              <w:right w:val="single" w:sz="6" w:space="0" w:color="auto"/>
            </w:tcBorders>
            <w:vAlign w:val="center"/>
            <w:hideMark/>
          </w:tcPr>
          <w:p w14:paraId="12B5EA65" w14:textId="77777777" w:rsidR="00CE0FA8" w:rsidRPr="00AE6740" w:rsidRDefault="00CE0FA8">
            <w:pPr>
              <w:spacing w:line="256" w:lineRule="auto"/>
              <w:ind w:firstLine="0"/>
              <w:jc w:val="left"/>
              <w:rPr>
                <w:rFonts w:cs="Arial"/>
                <w:b/>
                <w:bCs/>
                <w:sz w:val="20"/>
                <w:szCs w:val="20"/>
                <w:lang w:val="en-US" w:eastAsia="en-US"/>
              </w:rPr>
            </w:pPr>
          </w:p>
        </w:tc>
        <w:tc>
          <w:tcPr>
            <w:tcW w:w="1236" w:type="dxa"/>
            <w:vMerge/>
            <w:tcBorders>
              <w:top w:val="single" w:sz="6" w:space="0" w:color="auto"/>
              <w:left w:val="single" w:sz="6" w:space="0" w:color="auto"/>
              <w:bottom w:val="double" w:sz="4" w:space="0" w:color="auto"/>
              <w:right w:val="single" w:sz="6" w:space="0" w:color="auto"/>
            </w:tcBorders>
            <w:vAlign w:val="center"/>
            <w:hideMark/>
          </w:tcPr>
          <w:p w14:paraId="67EDD099" w14:textId="77777777" w:rsidR="00CE0FA8" w:rsidRPr="00AE6740" w:rsidRDefault="00CE0FA8">
            <w:pPr>
              <w:spacing w:line="256" w:lineRule="auto"/>
              <w:ind w:firstLine="0"/>
              <w:jc w:val="left"/>
              <w:rPr>
                <w:rFonts w:cs="Arial"/>
                <w:b/>
                <w:bCs/>
                <w:sz w:val="20"/>
                <w:szCs w:val="20"/>
                <w:lang w:val="en-US" w:eastAsia="en-US"/>
              </w:rPr>
            </w:pPr>
          </w:p>
        </w:tc>
        <w:tc>
          <w:tcPr>
            <w:tcW w:w="850" w:type="dxa"/>
            <w:tcBorders>
              <w:top w:val="single" w:sz="6" w:space="0" w:color="auto"/>
              <w:left w:val="single" w:sz="6" w:space="0" w:color="auto"/>
              <w:bottom w:val="single" w:sz="6" w:space="0" w:color="auto"/>
              <w:right w:val="single" w:sz="4" w:space="0" w:color="auto"/>
            </w:tcBorders>
            <w:textDirection w:val="btLr"/>
            <w:hideMark/>
          </w:tcPr>
          <w:p w14:paraId="2968685B" w14:textId="77777777" w:rsidR="00CE0FA8" w:rsidRPr="00AE6740" w:rsidRDefault="00CE0FA8" w:rsidP="00BE72C2">
            <w:pPr>
              <w:spacing w:line="256" w:lineRule="auto"/>
              <w:ind w:left="113" w:right="113" w:firstLine="0"/>
              <w:jc w:val="center"/>
              <w:rPr>
                <w:rFonts w:cs="Arial"/>
                <w:b/>
                <w:bCs/>
                <w:sz w:val="20"/>
                <w:szCs w:val="20"/>
                <w:lang w:eastAsia="en-US"/>
              </w:rPr>
            </w:pPr>
            <w:r w:rsidRPr="00AE6740">
              <w:rPr>
                <w:rFonts w:cs="Arial"/>
                <w:b/>
                <w:bCs/>
                <w:sz w:val="20"/>
                <w:szCs w:val="20"/>
                <w:lang w:eastAsia="en-US"/>
              </w:rPr>
              <w:t>Углов ввода</w:t>
            </w:r>
          </w:p>
        </w:tc>
        <w:tc>
          <w:tcPr>
            <w:tcW w:w="992" w:type="dxa"/>
            <w:tcBorders>
              <w:top w:val="single" w:sz="6" w:space="0" w:color="auto"/>
              <w:left w:val="single" w:sz="4" w:space="0" w:color="auto"/>
              <w:bottom w:val="single" w:sz="6" w:space="0" w:color="auto"/>
              <w:right w:val="single" w:sz="6" w:space="0" w:color="auto"/>
            </w:tcBorders>
            <w:textDirection w:val="btLr"/>
            <w:hideMark/>
          </w:tcPr>
          <w:p w14:paraId="25783EAE" w14:textId="77777777" w:rsidR="00CE0FA8" w:rsidRPr="00AE6740" w:rsidRDefault="00CE0FA8" w:rsidP="00BE72C2">
            <w:pPr>
              <w:spacing w:line="256" w:lineRule="auto"/>
              <w:ind w:left="113" w:right="113" w:firstLine="0"/>
              <w:jc w:val="center"/>
              <w:rPr>
                <w:rFonts w:cs="Arial"/>
                <w:b/>
                <w:bCs/>
                <w:sz w:val="20"/>
                <w:szCs w:val="20"/>
                <w:lang w:eastAsia="en-US"/>
              </w:rPr>
            </w:pPr>
            <w:r w:rsidRPr="00AE6740">
              <w:rPr>
                <w:rFonts w:cs="Arial"/>
                <w:b/>
                <w:bCs/>
                <w:sz w:val="20"/>
                <w:szCs w:val="20"/>
                <w:lang w:eastAsia="en-US"/>
              </w:rPr>
              <w:t>Схема контроля</w:t>
            </w:r>
          </w:p>
        </w:tc>
        <w:tc>
          <w:tcPr>
            <w:tcW w:w="1276" w:type="dxa"/>
            <w:tcBorders>
              <w:top w:val="single" w:sz="6" w:space="0" w:color="auto"/>
              <w:left w:val="single" w:sz="6" w:space="0" w:color="auto"/>
              <w:bottom w:val="single" w:sz="6" w:space="0" w:color="auto"/>
              <w:right w:val="single" w:sz="6" w:space="0" w:color="auto"/>
            </w:tcBorders>
            <w:textDirection w:val="btLr"/>
            <w:hideMark/>
          </w:tcPr>
          <w:p w14:paraId="110967F7" w14:textId="77777777" w:rsidR="00CE0FA8" w:rsidRPr="00AE6740" w:rsidRDefault="00CE0FA8" w:rsidP="00BE72C2">
            <w:pPr>
              <w:spacing w:line="256" w:lineRule="auto"/>
              <w:ind w:left="113" w:right="113" w:firstLine="0"/>
              <w:jc w:val="center"/>
              <w:rPr>
                <w:rFonts w:cs="Arial"/>
                <w:b/>
                <w:bCs/>
                <w:sz w:val="20"/>
                <w:szCs w:val="20"/>
                <w:lang w:eastAsia="en-US"/>
              </w:rPr>
            </w:pPr>
            <w:r w:rsidRPr="00AE6740">
              <w:rPr>
                <w:rFonts w:cs="Arial"/>
                <w:b/>
                <w:bCs/>
                <w:sz w:val="20"/>
                <w:szCs w:val="20"/>
                <w:lang w:eastAsia="en-US"/>
              </w:rPr>
              <w:t>Ширина зоны сканирования</w:t>
            </w:r>
          </w:p>
        </w:tc>
        <w:tc>
          <w:tcPr>
            <w:tcW w:w="1559" w:type="dxa"/>
            <w:tcBorders>
              <w:top w:val="single" w:sz="6" w:space="0" w:color="auto"/>
              <w:left w:val="single" w:sz="6" w:space="0" w:color="auto"/>
              <w:bottom w:val="single" w:sz="6" w:space="0" w:color="auto"/>
              <w:right w:val="single" w:sz="6" w:space="0" w:color="auto"/>
            </w:tcBorders>
            <w:textDirection w:val="btLr"/>
            <w:hideMark/>
          </w:tcPr>
          <w:p w14:paraId="30E61E89" w14:textId="77777777" w:rsidR="00CE0FA8" w:rsidRPr="00AE6740" w:rsidRDefault="00CE0FA8" w:rsidP="00BE72C2">
            <w:pPr>
              <w:spacing w:line="256" w:lineRule="auto"/>
              <w:ind w:left="113" w:right="113" w:firstLine="0"/>
              <w:jc w:val="center"/>
              <w:rPr>
                <w:rFonts w:cs="Arial"/>
                <w:b/>
                <w:bCs/>
                <w:sz w:val="20"/>
                <w:szCs w:val="20"/>
                <w:lang w:eastAsia="en-US"/>
              </w:rPr>
            </w:pPr>
            <w:r w:rsidRPr="00AE6740">
              <w:rPr>
                <w:rFonts w:cs="Arial"/>
                <w:b/>
                <w:bCs/>
                <w:sz w:val="20"/>
                <w:szCs w:val="20"/>
                <w:lang w:eastAsia="en-US"/>
              </w:rPr>
              <w:t>Схема контроля</w:t>
            </w:r>
          </w:p>
        </w:tc>
        <w:tc>
          <w:tcPr>
            <w:tcW w:w="567" w:type="dxa"/>
            <w:vMerge/>
            <w:tcBorders>
              <w:top w:val="single" w:sz="6" w:space="0" w:color="auto"/>
              <w:left w:val="single" w:sz="6" w:space="0" w:color="auto"/>
              <w:bottom w:val="double" w:sz="4" w:space="0" w:color="auto"/>
              <w:right w:val="single" w:sz="6" w:space="0" w:color="auto"/>
            </w:tcBorders>
            <w:vAlign w:val="center"/>
            <w:hideMark/>
          </w:tcPr>
          <w:p w14:paraId="072E4344" w14:textId="77777777" w:rsidR="00CE0FA8" w:rsidRPr="00AE6740" w:rsidRDefault="00CE0FA8">
            <w:pPr>
              <w:spacing w:line="256" w:lineRule="auto"/>
              <w:ind w:firstLine="0"/>
              <w:jc w:val="left"/>
              <w:rPr>
                <w:rFonts w:cs="Arial"/>
                <w:b/>
                <w:bCs/>
                <w:sz w:val="20"/>
                <w:szCs w:val="20"/>
                <w:lang w:val="en-US" w:eastAsia="en-US"/>
              </w:rPr>
            </w:pPr>
          </w:p>
        </w:tc>
        <w:tc>
          <w:tcPr>
            <w:tcW w:w="426" w:type="dxa"/>
            <w:vMerge/>
            <w:tcBorders>
              <w:top w:val="single" w:sz="6" w:space="0" w:color="auto"/>
              <w:left w:val="single" w:sz="6" w:space="0" w:color="auto"/>
              <w:bottom w:val="double" w:sz="4" w:space="0" w:color="auto"/>
              <w:right w:val="single" w:sz="6" w:space="0" w:color="auto"/>
            </w:tcBorders>
            <w:vAlign w:val="center"/>
            <w:hideMark/>
          </w:tcPr>
          <w:p w14:paraId="14D744D9" w14:textId="77777777" w:rsidR="00CE0FA8" w:rsidRPr="00AE6740" w:rsidRDefault="00CE0FA8">
            <w:pPr>
              <w:spacing w:line="256" w:lineRule="auto"/>
              <w:ind w:firstLine="0"/>
              <w:jc w:val="left"/>
              <w:rPr>
                <w:rFonts w:cs="Arial"/>
                <w:b/>
                <w:bCs/>
                <w:sz w:val="20"/>
                <w:szCs w:val="20"/>
                <w:lang w:val="en-US" w:eastAsia="en-US"/>
              </w:rPr>
            </w:pPr>
          </w:p>
        </w:tc>
        <w:tc>
          <w:tcPr>
            <w:tcW w:w="708" w:type="dxa"/>
            <w:tcBorders>
              <w:top w:val="single" w:sz="6" w:space="0" w:color="auto"/>
              <w:left w:val="single" w:sz="6" w:space="0" w:color="auto"/>
              <w:bottom w:val="single" w:sz="6" w:space="0" w:color="auto"/>
              <w:right w:val="single" w:sz="4" w:space="0" w:color="auto"/>
            </w:tcBorders>
            <w:textDirection w:val="btLr"/>
            <w:hideMark/>
          </w:tcPr>
          <w:p w14:paraId="2178F4B4" w14:textId="77777777" w:rsidR="00CE0FA8" w:rsidRPr="00AE6740" w:rsidRDefault="00CE0FA8" w:rsidP="00BE72C2">
            <w:pPr>
              <w:spacing w:line="256" w:lineRule="auto"/>
              <w:ind w:left="113" w:right="113" w:firstLine="0"/>
              <w:jc w:val="center"/>
              <w:rPr>
                <w:rFonts w:cs="Arial"/>
                <w:b/>
                <w:bCs/>
                <w:sz w:val="20"/>
                <w:szCs w:val="20"/>
                <w:lang w:eastAsia="en-US"/>
              </w:rPr>
            </w:pPr>
            <w:r w:rsidRPr="00AE6740">
              <w:rPr>
                <w:rFonts w:cs="Arial"/>
                <w:b/>
                <w:bCs/>
                <w:sz w:val="20"/>
                <w:szCs w:val="20"/>
                <w:lang w:eastAsia="en-US"/>
              </w:rPr>
              <w:t>Углов ввода</w:t>
            </w:r>
          </w:p>
        </w:tc>
        <w:tc>
          <w:tcPr>
            <w:tcW w:w="1137" w:type="dxa"/>
            <w:tcBorders>
              <w:top w:val="single" w:sz="6" w:space="0" w:color="auto"/>
              <w:left w:val="single" w:sz="4" w:space="0" w:color="auto"/>
              <w:bottom w:val="single" w:sz="6" w:space="0" w:color="auto"/>
              <w:right w:val="single" w:sz="6" w:space="0" w:color="auto"/>
            </w:tcBorders>
            <w:textDirection w:val="btLr"/>
            <w:hideMark/>
          </w:tcPr>
          <w:p w14:paraId="385055E3" w14:textId="77777777" w:rsidR="00CE0FA8" w:rsidRPr="00AE6740" w:rsidRDefault="00CE0FA8" w:rsidP="00BE72C2">
            <w:pPr>
              <w:spacing w:line="256" w:lineRule="auto"/>
              <w:ind w:left="113" w:right="113" w:firstLine="0"/>
              <w:jc w:val="center"/>
              <w:rPr>
                <w:rFonts w:cs="Arial"/>
                <w:b/>
                <w:bCs/>
                <w:sz w:val="20"/>
                <w:szCs w:val="20"/>
                <w:lang w:eastAsia="en-US"/>
              </w:rPr>
            </w:pPr>
            <w:r w:rsidRPr="00AE6740">
              <w:rPr>
                <w:rFonts w:cs="Arial"/>
                <w:b/>
                <w:bCs/>
                <w:sz w:val="20"/>
                <w:szCs w:val="20"/>
                <w:lang w:eastAsia="en-US"/>
              </w:rPr>
              <w:t>Схема контроля</w:t>
            </w:r>
          </w:p>
        </w:tc>
        <w:tc>
          <w:tcPr>
            <w:tcW w:w="316" w:type="dxa"/>
            <w:vMerge/>
            <w:tcBorders>
              <w:top w:val="single" w:sz="6" w:space="0" w:color="auto"/>
              <w:left w:val="single" w:sz="6" w:space="0" w:color="auto"/>
              <w:bottom w:val="double" w:sz="4" w:space="0" w:color="auto"/>
              <w:right w:val="single" w:sz="6" w:space="0" w:color="auto"/>
            </w:tcBorders>
            <w:vAlign w:val="center"/>
            <w:hideMark/>
          </w:tcPr>
          <w:p w14:paraId="7CFBBDA7" w14:textId="77777777" w:rsidR="00CE0FA8" w:rsidRPr="00AE6740" w:rsidRDefault="00CE0FA8">
            <w:pPr>
              <w:spacing w:line="256" w:lineRule="auto"/>
              <w:ind w:firstLine="0"/>
              <w:jc w:val="left"/>
              <w:rPr>
                <w:rFonts w:cs="Arial"/>
                <w:b/>
                <w:bCs/>
                <w:sz w:val="20"/>
                <w:szCs w:val="20"/>
                <w:lang w:eastAsia="en-US"/>
              </w:rPr>
            </w:pPr>
          </w:p>
        </w:tc>
        <w:tc>
          <w:tcPr>
            <w:tcW w:w="347" w:type="dxa"/>
            <w:vMerge/>
            <w:tcBorders>
              <w:top w:val="single" w:sz="6" w:space="0" w:color="auto"/>
              <w:left w:val="single" w:sz="6" w:space="0" w:color="auto"/>
              <w:bottom w:val="double" w:sz="4" w:space="0" w:color="auto"/>
              <w:right w:val="single" w:sz="6" w:space="0" w:color="auto"/>
            </w:tcBorders>
            <w:vAlign w:val="center"/>
            <w:hideMark/>
          </w:tcPr>
          <w:p w14:paraId="60A7A7DA" w14:textId="77777777" w:rsidR="00CE0FA8" w:rsidRPr="00AE6740" w:rsidRDefault="00CE0FA8">
            <w:pPr>
              <w:spacing w:line="256" w:lineRule="auto"/>
              <w:ind w:firstLine="0"/>
              <w:jc w:val="left"/>
              <w:rPr>
                <w:rFonts w:cs="Arial"/>
                <w:b/>
                <w:bCs/>
                <w:sz w:val="20"/>
                <w:szCs w:val="20"/>
                <w:lang w:eastAsia="en-US"/>
              </w:rPr>
            </w:pPr>
          </w:p>
        </w:tc>
      </w:tr>
      <w:tr w:rsidR="00CE0FA8" w:rsidRPr="00AE6740" w14:paraId="573896AB" w14:textId="77777777" w:rsidTr="00BE72C2">
        <w:trPr>
          <w:trHeight w:val="655"/>
        </w:trPr>
        <w:tc>
          <w:tcPr>
            <w:tcW w:w="316" w:type="dxa"/>
            <w:vMerge/>
            <w:tcBorders>
              <w:top w:val="single" w:sz="6" w:space="0" w:color="auto"/>
              <w:left w:val="single" w:sz="6" w:space="0" w:color="auto"/>
              <w:bottom w:val="double" w:sz="4" w:space="0" w:color="auto"/>
              <w:right w:val="single" w:sz="6" w:space="0" w:color="auto"/>
            </w:tcBorders>
            <w:vAlign w:val="center"/>
            <w:hideMark/>
          </w:tcPr>
          <w:p w14:paraId="014803AB" w14:textId="77777777" w:rsidR="00CE0FA8" w:rsidRPr="00AE6740" w:rsidRDefault="00CE0FA8">
            <w:pPr>
              <w:spacing w:line="256" w:lineRule="auto"/>
              <w:ind w:firstLine="0"/>
              <w:jc w:val="left"/>
              <w:rPr>
                <w:rFonts w:cs="Arial"/>
                <w:b/>
                <w:bCs/>
                <w:sz w:val="20"/>
                <w:szCs w:val="20"/>
                <w:lang w:val="en-US" w:eastAsia="en-US"/>
              </w:rPr>
            </w:pPr>
          </w:p>
        </w:tc>
        <w:tc>
          <w:tcPr>
            <w:tcW w:w="1236" w:type="dxa"/>
            <w:vMerge/>
            <w:tcBorders>
              <w:top w:val="single" w:sz="6" w:space="0" w:color="auto"/>
              <w:left w:val="single" w:sz="6" w:space="0" w:color="auto"/>
              <w:bottom w:val="double" w:sz="4" w:space="0" w:color="auto"/>
              <w:right w:val="single" w:sz="6" w:space="0" w:color="auto"/>
            </w:tcBorders>
            <w:vAlign w:val="center"/>
            <w:hideMark/>
          </w:tcPr>
          <w:p w14:paraId="42C15D42" w14:textId="77777777" w:rsidR="00CE0FA8" w:rsidRPr="00AE6740" w:rsidRDefault="00CE0FA8">
            <w:pPr>
              <w:spacing w:line="256" w:lineRule="auto"/>
              <w:ind w:firstLine="0"/>
              <w:jc w:val="left"/>
              <w:rPr>
                <w:rFonts w:cs="Arial"/>
                <w:b/>
                <w:bCs/>
                <w:sz w:val="20"/>
                <w:szCs w:val="20"/>
                <w:lang w:val="en-US" w:eastAsia="en-US"/>
              </w:rPr>
            </w:pPr>
          </w:p>
        </w:tc>
        <w:tc>
          <w:tcPr>
            <w:tcW w:w="3118" w:type="dxa"/>
            <w:gridSpan w:val="3"/>
            <w:tcBorders>
              <w:top w:val="single" w:sz="6" w:space="0" w:color="auto"/>
              <w:left w:val="single" w:sz="6" w:space="0" w:color="auto"/>
              <w:bottom w:val="double" w:sz="4" w:space="0" w:color="auto"/>
              <w:right w:val="single" w:sz="6" w:space="0" w:color="auto"/>
            </w:tcBorders>
            <w:hideMark/>
          </w:tcPr>
          <w:p w14:paraId="58482BAC" w14:textId="77777777" w:rsidR="00BE72C2" w:rsidRPr="00AE6740" w:rsidRDefault="00CE0FA8">
            <w:pPr>
              <w:spacing w:line="256" w:lineRule="auto"/>
              <w:ind w:firstLine="0"/>
              <w:jc w:val="center"/>
              <w:rPr>
                <w:rFonts w:cs="Arial"/>
                <w:b/>
                <w:bCs/>
                <w:sz w:val="20"/>
                <w:szCs w:val="20"/>
                <w:lang w:val="en-US" w:eastAsia="en-US"/>
              </w:rPr>
            </w:pPr>
            <w:r w:rsidRPr="00AE6740">
              <w:rPr>
                <w:rFonts w:cs="Arial"/>
                <w:b/>
                <w:bCs/>
                <w:sz w:val="20"/>
                <w:szCs w:val="20"/>
                <w:lang w:val="en-US" w:eastAsia="en-US"/>
              </w:rPr>
              <w:t>L-</w:t>
            </w:r>
          </w:p>
          <w:p w14:paraId="0F239847" w14:textId="63C03B6D" w:rsidR="00CE0FA8" w:rsidRPr="00AE6740" w:rsidRDefault="00CE0FA8">
            <w:pPr>
              <w:spacing w:line="256" w:lineRule="auto"/>
              <w:ind w:firstLine="0"/>
              <w:jc w:val="center"/>
              <w:rPr>
                <w:rFonts w:cs="Arial"/>
                <w:b/>
                <w:bCs/>
                <w:sz w:val="20"/>
                <w:szCs w:val="20"/>
                <w:lang w:eastAsia="en-US"/>
              </w:rPr>
            </w:pPr>
            <w:r w:rsidRPr="00AE6740">
              <w:rPr>
                <w:rFonts w:cs="Arial"/>
                <w:b/>
                <w:bCs/>
                <w:sz w:val="20"/>
                <w:szCs w:val="20"/>
                <w:lang w:eastAsia="en-US"/>
              </w:rPr>
              <w:t>сканирование</w:t>
            </w:r>
          </w:p>
        </w:tc>
        <w:tc>
          <w:tcPr>
            <w:tcW w:w="1559" w:type="dxa"/>
            <w:tcBorders>
              <w:top w:val="single" w:sz="6" w:space="0" w:color="auto"/>
              <w:left w:val="single" w:sz="6" w:space="0" w:color="auto"/>
              <w:bottom w:val="double" w:sz="4" w:space="0" w:color="auto"/>
              <w:right w:val="single" w:sz="6" w:space="0" w:color="auto"/>
            </w:tcBorders>
            <w:hideMark/>
          </w:tcPr>
          <w:p w14:paraId="60B4AB8C" w14:textId="77777777" w:rsidR="00BE72C2" w:rsidRPr="00AE6740" w:rsidRDefault="00CE0FA8">
            <w:pPr>
              <w:spacing w:line="256" w:lineRule="auto"/>
              <w:ind w:firstLine="0"/>
              <w:jc w:val="center"/>
              <w:rPr>
                <w:rFonts w:cs="Arial"/>
                <w:b/>
                <w:bCs/>
                <w:sz w:val="20"/>
                <w:szCs w:val="20"/>
                <w:lang w:val="en-US" w:eastAsia="en-US"/>
              </w:rPr>
            </w:pPr>
            <w:r w:rsidRPr="00AE6740">
              <w:rPr>
                <w:rFonts w:cs="Arial"/>
                <w:b/>
                <w:bCs/>
                <w:sz w:val="20"/>
                <w:szCs w:val="20"/>
                <w:lang w:val="en-US" w:eastAsia="en-US"/>
              </w:rPr>
              <w:t>N-</w:t>
            </w:r>
          </w:p>
          <w:p w14:paraId="63959EED" w14:textId="0E2609BB" w:rsidR="00CE0FA8" w:rsidRPr="00AE6740" w:rsidRDefault="00CE0FA8">
            <w:pPr>
              <w:spacing w:line="256" w:lineRule="auto"/>
              <w:ind w:firstLine="0"/>
              <w:jc w:val="center"/>
              <w:rPr>
                <w:rFonts w:cs="Arial"/>
                <w:b/>
                <w:bCs/>
                <w:sz w:val="20"/>
                <w:szCs w:val="20"/>
                <w:lang w:eastAsia="en-US"/>
              </w:rPr>
            </w:pPr>
            <w:r w:rsidRPr="00AE6740">
              <w:rPr>
                <w:rFonts w:cs="Arial"/>
                <w:b/>
                <w:bCs/>
                <w:sz w:val="20"/>
                <w:szCs w:val="20"/>
                <w:lang w:eastAsia="en-US"/>
              </w:rPr>
              <w:t>сканирование</w:t>
            </w:r>
          </w:p>
        </w:tc>
        <w:tc>
          <w:tcPr>
            <w:tcW w:w="567" w:type="dxa"/>
            <w:vMerge/>
            <w:tcBorders>
              <w:top w:val="single" w:sz="6" w:space="0" w:color="auto"/>
              <w:left w:val="single" w:sz="6" w:space="0" w:color="auto"/>
              <w:bottom w:val="double" w:sz="4" w:space="0" w:color="auto"/>
              <w:right w:val="single" w:sz="6" w:space="0" w:color="auto"/>
            </w:tcBorders>
            <w:vAlign w:val="center"/>
            <w:hideMark/>
          </w:tcPr>
          <w:p w14:paraId="7DFEE0B5" w14:textId="77777777" w:rsidR="00CE0FA8" w:rsidRPr="00AE6740" w:rsidRDefault="00CE0FA8">
            <w:pPr>
              <w:spacing w:line="256" w:lineRule="auto"/>
              <w:ind w:firstLine="0"/>
              <w:jc w:val="left"/>
              <w:rPr>
                <w:rFonts w:cs="Arial"/>
                <w:b/>
                <w:bCs/>
                <w:sz w:val="20"/>
                <w:szCs w:val="20"/>
                <w:lang w:val="en-US" w:eastAsia="en-US"/>
              </w:rPr>
            </w:pPr>
          </w:p>
        </w:tc>
        <w:tc>
          <w:tcPr>
            <w:tcW w:w="426" w:type="dxa"/>
            <w:vMerge/>
            <w:tcBorders>
              <w:top w:val="single" w:sz="6" w:space="0" w:color="auto"/>
              <w:left w:val="single" w:sz="6" w:space="0" w:color="auto"/>
              <w:bottom w:val="double" w:sz="4" w:space="0" w:color="auto"/>
              <w:right w:val="single" w:sz="6" w:space="0" w:color="auto"/>
            </w:tcBorders>
            <w:vAlign w:val="center"/>
            <w:hideMark/>
          </w:tcPr>
          <w:p w14:paraId="35FF6E33" w14:textId="77777777" w:rsidR="00CE0FA8" w:rsidRPr="00AE6740" w:rsidRDefault="00CE0FA8">
            <w:pPr>
              <w:spacing w:line="256" w:lineRule="auto"/>
              <w:ind w:firstLine="0"/>
              <w:jc w:val="left"/>
              <w:rPr>
                <w:rFonts w:cs="Arial"/>
                <w:b/>
                <w:bCs/>
                <w:sz w:val="20"/>
                <w:szCs w:val="20"/>
                <w:lang w:val="en-US" w:eastAsia="en-US"/>
              </w:rPr>
            </w:pPr>
          </w:p>
        </w:tc>
        <w:tc>
          <w:tcPr>
            <w:tcW w:w="1845" w:type="dxa"/>
            <w:gridSpan w:val="2"/>
            <w:tcBorders>
              <w:top w:val="single" w:sz="6" w:space="0" w:color="auto"/>
              <w:left w:val="single" w:sz="6" w:space="0" w:color="auto"/>
              <w:bottom w:val="double" w:sz="4" w:space="0" w:color="auto"/>
              <w:right w:val="single" w:sz="6" w:space="0" w:color="auto"/>
            </w:tcBorders>
            <w:hideMark/>
          </w:tcPr>
          <w:p w14:paraId="645005AD" w14:textId="77777777" w:rsidR="00BE72C2" w:rsidRPr="00AE6740" w:rsidRDefault="00CE0FA8">
            <w:pPr>
              <w:spacing w:line="256" w:lineRule="auto"/>
              <w:ind w:firstLine="0"/>
              <w:jc w:val="center"/>
              <w:rPr>
                <w:rFonts w:cs="Arial"/>
                <w:b/>
                <w:bCs/>
                <w:sz w:val="20"/>
                <w:szCs w:val="20"/>
                <w:lang w:val="en-US" w:eastAsia="en-US"/>
              </w:rPr>
            </w:pPr>
            <w:r w:rsidRPr="00AE6740">
              <w:rPr>
                <w:rFonts w:cs="Arial"/>
                <w:b/>
                <w:bCs/>
                <w:sz w:val="20"/>
                <w:szCs w:val="20"/>
                <w:lang w:val="en-US" w:eastAsia="en-US"/>
              </w:rPr>
              <w:t>T-</w:t>
            </w:r>
          </w:p>
          <w:p w14:paraId="23336A7A" w14:textId="6CF6A745" w:rsidR="00CE0FA8" w:rsidRPr="00AE6740" w:rsidRDefault="00CE0FA8">
            <w:pPr>
              <w:spacing w:line="256" w:lineRule="auto"/>
              <w:ind w:firstLine="0"/>
              <w:jc w:val="center"/>
              <w:rPr>
                <w:rFonts w:cs="Arial"/>
                <w:b/>
                <w:bCs/>
                <w:sz w:val="20"/>
                <w:szCs w:val="20"/>
                <w:lang w:val="en-US" w:eastAsia="en-US"/>
              </w:rPr>
            </w:pPr>
            <w:proofErr w:type="spellStart"/>
            <w:r w:rsidRPr="00AE6740">
              <w:rPr>
                <w:rFonts w:cs="Arial"/>
                <w:b/>
                <w:bCs/>
                <w:sz w:val="20"/>
                <w:szCs w:val="20"/>
                <w:lang w:val="en-US" w:eastAsia="en-US"/>
              </w:rPr>
              <w:t>сканирование</w:t>
            </w:r>
            <w:proofErr w:type="spellEnd"/>
          </w:p>
        </w:tc>
        <w:tc>
          <w:tcPr>
            <w:tcW w:w="316" w:type="dxa"/>
            <w:vMerge/>
            <w:tcBorders>
              <w:top w:val="single" w:sz="6" w:space="0" w:color="auto"/>
              <w:left w:val="single" w:sz="6" w:space="0" w:color="auto"/>
              <w:bottom w:val="double" w:sz="4" w:space="0" w:color="auto"/>
              <w:right w:val="single" w:sz="6" w:space="0" w:color="auto"/>
            </w:tcBorders>
            <w:vAlign w:val="center"/>
            <w:hideMark/>
          </w:tcPr>
          <w:p w14:paraId="06889CE5" w14:textId="77777777" w:rsidR="00CE0FA8" w:rsidRPr="00AE6740" w:rsidRDefault="00CE0FA8">
            <w:pPr>
              <w:spacing w:line="256" w:lineRule="auto"/>
              <w:ind w:firstLine="0"/>
              <w:jc w:val="left"/>
              <w:rPr>
                <w:rFonts w:cs="Arial"/>
                <w:b/>
                <w:bCs/>
                <w:sz w:val="20"/>
                <w:szCs w:val="20"/>
                <w:lang w:eastAsia="en-US"/>
              </w:rPr>
            </w:pPr>
          </w:p>
        </w:tc>
        <w:tc>
          <w:tcPr>
            <w:tcW w:w="347" w:type="dxa"/>
            <w:vMerge/>
            <w:tcBorders>
              <w:top w:val="single" w:sz="6" w:space="0" w:color="auto"/>
              <w:left w:val="single" w:sz="6" w:space="0" w:color="auto"/>
              <w:bottom w:val="double" w:sz="4" w:space="0" w:color="auto"/>
              <w:right w:val="single" w:sz="6" w:space="0" w:color="auto"/>
            </w:tcBorders>
            <w:vAlign w:val="center"/>
            <w:hideMark/>
          </w:tcPr>
          <w:p w14:paraId="41F7B71C" w14:textId="77777777" w:rsidR="00CE0FA8" w:rsidRPr="00AE6740" w:rsidRDefault="00CE0FA8">
            <w:pPr>
              <w:spacing w:line="256" w:lineRule="auto"/>
              <w:ind w:firstLine="0"/>
              <w:jc w:val="left"/>
              <w:rPr>
                <w:rFonts w:cs="Arial"/>
                <w:b/>
                <w:bCs/>
                <w:sz w:val="20"/>
                <w:szCs w:val="20"/>
                <w:lang w:eastAsia="en-US"/>
              </w:rPr>
            </w:pPr>
          </w:p>
        </w:tc>
      </w:tr>
      <w:tr w:rsidR="00CE0FA8" w:rsidRPr="00AE6740" w14:paraId="094B6B38" w14:textId="77777777" w:rsidTr="00BE72C2">
        <w:trPr>
          <w:trHeight w:val="523"/>
        </w:trPr>
        <w:tc>
          <w:tcPr>
            <w:tcW w:w="316" w:type="dxa"/>
            <w:vMerge w:val="restart"/>
            <w:tcBorders>
              <w:top w:val="double" w:sz="4" w:space="0" w:color="auto"/>
              <w:left w:val="single" w:sz="6" w:space="0" w:color="auto"/>
              <w:bottom w:val="single" w:sz="6" w:space="0" w:color="auto"/>
              <w:right w:val="single" w:sz="6" w:space="0" w:color="auto"/>
            </w:tcBorders>
            <w:hideMark/>
          </w:tcPr>
          <w:p w14:paraId="30F914B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A</w:t>
            </w:r>
          </w:p>
        </w:tc>
        <w:tc>
          <w:tcPr>
            <w:tcW w:w="1236" w:type="dxa"/>
            <w:tcBorders>
              <w:top w:val="double" w:sz="4" w:space="0" w:color="auto"/>
              <w:left w:val="single" w:sz="6" w:space="0" w:color="auto"/>
              <w:bottom w:val="single" w:sz="6" w:space="0" w:color="auto"/>
              <w:right w:val="single" w:sz="6" w:space="0" w:color="auto"/>
            </w:tcBorders>
            <w:hideMark/>
          </w:tcPr>
          <w:p w14:paraId="5E9D386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15</w:t>
            </w:r>
          </w:p>
        </w:tc>
        <w:tc>
          <w:tcPr>
            <w:tcW w:w="850" w:type="dxa"/>
            <w:tcBorders>
              <w:top w:val="double" w:sz="4" w:space="0" w:color="auto"/>
              <w:left w:val="single" w:sz="6" w:space="0" w:color="auto"/>
              <w:bottom w:val="single" w:sz="6" w:space="0" w:color="auto"/>
              <w:right w:val="single" w:sz="6" w:space="0" w:color="auto"/>
            </w:tcBorders>
            <w:hideMark/>
          </w:tcPr>
          <w:p w14:paraId="5088B109"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992" w:type="dxa"/>
            <w:tcBorders>
              <w:top w:val="double" w:sz="4" w:space="0" w:color="auto"/>
              <w:left w:val="single" w:sz="6" w:space="0" w:color="auto"/>
              <w:bottom w:val="single" w:sz="6" w:space="0" w:color="auto"/>
              <w:right w:val="single" w:sz="6" w:space="0" w:color="auto"/>
            </w:tcBorders>
            <w:hideMark/>
          </w:tcPr>
          <w:p w14:paraId="26FC914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double" w:sz="4" w:space="0" w:color="auto"/>
              <w:left w:val="single" w:sz="6" w:space="0" w:color="auto"/>
              <w:bottom w:val="single" w:sz="6" w:space="0" w:color="auto"/>
              <w:right w:val="single" w:sz="6" w:space="0" w:color="auto"/>
            </w:tcBorders>
            <w:hideMark/>
          </w:tcPr>
          <w:p w14:paraId="425DC63A"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double" w:sz="4" w:space="0" w:color="auto"/>
              <w:left w:val="single" w:sz="6" w:space="0" w:color="auto"/>
              <w:bottom w:val="single" w:sz="6" w:space="0" w:color="auto"/>
              <w:right w:val="single" w:sz="6" w:space="0" w:color="auto"/>
            </w:tcBorders>
          </w:tcPr>
          <w:p w14:paraId="228A87D2" w14:textId="77777777" w:rsidR="00CE0FA8" w:rsidRPr="00AE6740" w:rsidRDefault="00CE0FA8">
            <w:pPr>
              <w:spacing w:line="256" w:lineRule="auto"/>
              <w:ind w:firstLine="0"/>
              <w:jc w:val="center"/>
              <w:rPr>
                <w:rFonts w:cs="Arial"/>
                <w:sz w:val="20"/>
                <w:szCs w:val="20"/>
                <w:lang w:eastAsia="en-US"/>
              </w:rPr>
            </w:pPr>
          </w:p>
        </w:tc>
        <w:tc>
          <w:tcPr>
            <w:tcW w:w="567" w:type="dxa"/>
            <w:tcBorders>
              <w:top w:val="double" w:sz="4" w:space="0" w:color="auto"/>
              <w:left w:val="single" w:sz="6" w:space="0" w:color="auto"/>
              <w:bottom w:val="single" w:sz="6" w:space="0" w:color="auto"/>
              <w:right w:val="single" w:sz="6" w:space="0" w:color="auto"/>
            </w:tcBorders>
            <w:hideMark/>
          </w:tcPr>
          <w:p w14:paraId="37895A9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426" w:type="dxa"/>
            <w:tcBorders>
              <w:top w:val="double" w:sz="4" w:space="0" w:color="auto"/>
              <w:left w:val="single" w:sz="6" w:space="0" w:color="auto"/>
              <w:bottom w:val="single" w:sz="6" w:space="0" w:color="auto"/>
              <w:right w:val="single" w:sz="6" w:space="0" w:color="auto"/>
            </w:tcBorders>
            <w:hideMark/>
          </w:tcPr>
          <w:p w14:paraId="2B64D10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a</w:t>
            </w:r>
          </w:p>
        </w:tc>
        <w:tc>
          <w:tcPr>
            <w:tcW w:w="708" w:type="dxa"/>
            <w:tcBorders>
              <w:top w:val="double" w:sz="4" w:space="0" w:color="auto"/>
              <w:left w:val="single" w:sz="6" w:space="0" w:color="auto"/>
              <w:bottom w:val="single" w:sz="6" w:space="0" w:color="auto"/>
              <w:right w:val="single" w:sz="6" w:space="0" w:color="auto"/>
            </w:tcBorders>
            <w:hideMark/>
          </w:tcPr>
          <w:p w14:paraId="55B4F88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1137" w:type="dxa"/>
            <w:tcBorders>
              <w:top w:val="double" w:sz="4" w:space="0" w:color="auto"/>
              <w:left w:val="single" w:sz="6" w:space="0" w:color="auto"/>
              <w:bottom w:val="single" w:sz="6" w:space="0" w:color="auto"/>
              <w:right w:val="single" w:sz="6" w:space="0" w:color="auto"/>
            </w:tcBorders>
            <w:hideMark/>
          </w:tcPr>
          <w:p w14:paraId="1AAE2E5A" w14:textId="77777777" w:rsidR="00CE0FA8" w:rsidRPr="00AE6740" w:rsidRDefault="00CE0FA8">
            <w:pPr>
              <w:spacing w:line="256" w:lineRule="auto"/>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lang w:eastAsia="en-US"/>
              </w:rPr>
              <w:t>) или (</w:t>
            </w:r>
            <w:r w:rsidRPr="00AE6740">
              <w:rPr>
                <w:rFonts w:cs="Arial"/>
                <w:sz w:val="20"/>
                <w:szCs w:val="20"/>
                <w:lang w:val="en-US" w:eastAsia="en-US"/>
              </w:rPr>
              <w:t>W</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lang w:eastAsia="en-US"/>
              </w:rPr>
              <w:t>)</w:t>
            </w:r>
          </w:p>
        </w:tc>
        <w:tc>
          <w:tcPr>
            <w:tcW w:w="316" w:type="dxa"/>
            <w:tcBorders>
              <w:top w:val="double" w:sz="4" w:space="0" w:color="auto"/>
              <w:left w:val="single" w:sz="6" w:space="0" w:color="auto"/>
              <w:bottom w:val="single" w:sz="6" w:space="0" w:color="auto"/>
              <w:right w:val="single" w:sz="6" w:space="0" w:color="auto"/>
            </w:tcBorders>
            <w:hideMark/>
          </w:tcPr>
          <w:p w14:paraId="27350318"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double" w:sz="4" w:space="0" w:color="auto"/>
              <w:left w:val="single" w:sz="6" w:space="0" w:color="auto"/>
              <w:bottom w:val="single" w:sz="6" w:space="0" w:color="auto"/>
              <w:right w:val="single" w:sz="6" w:space="0" w:color="auto"/>
            </w:tcBorders>
            <w:hideMark/>
          </w:tcPr>
          <w:p w14:paraId="37C485B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c</w:t>
            </w:r>
          </w:p>
        </w:tc>
      </w:tr>
      <w:tr w:rsidR="00CE0FA8" w:rsidRPr="00AE6740" w14:paraId="1CF448F7" w14:textId="77777777" w:rsidTr="00BE72C2">
        <w:trPr>
          <w:trHeight w:val="523"/>
        </w:trPr>
        <w:tc>
          <w:tcPr>
            <w:tcW w:w="316" w:type="dxa"/>
            <w:vMerge/>
            <w:tcBorders>
              <w:top w:val="double" w:sz="4" w:space="0" w:color="auto"/>
              <w:left w:val="single" w:sz="6" w:space="0" w:color="auto"/>
              <w:bottom w:val="single" w:sz="6" w:space="0" w:color="auto"/>
              <w:right w:val="single" w:sz="6" w:space="0" w:color="auto"/>
            </w:tcBorders>
            <w:vAlign w:val="center"/>
            <w:hideMark/>
          </w:tcPr>
          <w:p w14:paraId="2D5D08BB" w14:textId="77777777" w:rsidR="00CE0FA8" w:rsidRPr="00AE6740" w:rsidRDefault="00CE0FA8">
            <w:pPr>
              <w:spacing w:line="256" w:lineRule="auto"/>
              <w:ind w:firstLine="0"/>
              <w:jc w:val="left"/>
              <w:rPr>
                <w:rFonts w:cs="Arial"/>
                <w:sz w:val="20"/>
                <w:szCs w:val="20"/>
                <w:lang w:val="en-US" w:eastAsia="en-US"/>
              </w:rPr>
            </w:pPr>
          </w:p>
        </w:tc>
        <w:tc>
          <w:tcPr>
            <w:tcW w:w="1236" w:type="dxa"/>
            <w:tcBorders>
              <w:top w:val="single" w:sz="6" w:space="0" w:color="auto"/>
              <w:left w:val="single" w:sz="6" w:space="0" w:color="auto"/>
              <w:bottom w:val="single" w:sz="6" w:space="0" w:color="auto"/>
              <w:right w:val="single" w:sz="6" w:space="0" w:color="auto"/>
            </w:tcBorders>
            <w:hideMark/>
          </w:tcPr>
          <w:p w14:paraId="6524A90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40</w:t>
            </w:r>
          </w:p>
        </w:tc>
        <w:tc>
          <w:tcPr>
            <w:tcW w:w="850" w:type="dxa"/>
            <w:tcBorders>
              <w:top w:val="single" w:sz="6" w:space="0" w:color="auto"/>
              <w:left w:val="single" w:sz="6" w:space="0" w:color="auto"/>
              <w:bottom w:val="single" w:sz="6" w:space="0" w:color="auto"/>
              <w:right w:val="single" w:sz="6" w:space="0" w:color="auto"/>
            </w:tcBorders>
            <w:hideMark/>
          </w:tcPr>
          <w:p w14:paraId="4A763DA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992" w:type="dxa"/>
            <w:tcBorders>
              <w:top w:val="single" w:sz="6" w:space="0" w:color="auto"/>
              <w:left w:val="single" w:sz="6" w:space="0" w:color="auto"/>
              <w:bottom w:val="single" w:sz="6" w:space="0" w:color="auto"/>
              <w:right w:val="single" w:sz="6" w:space="0" w:color="auto"/>
            </w:tcBorders>
            <w:hideMark/>
          </w:tcPr>
          <w:p w14:paraId="3526FE2A"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33F15F56"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tcPr>
          <w:p w14:paraId="4DE3240F" w14:textId="77777777" w:rsidR="00CE0FA8" w:rsidRPr="00AE6740" w:rsidRDefault="00CE0FA8">
            <w:pPr>
              <w:spacing w:line="256" w:lineRule="auto"/>
              <w:ind w:firstLine="0"/>
              <w:jc w:val="center"/>
              <w:rPr>
                <w:rFonts w:cs="Arial"/>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hideMark/>
          </w:tcPr>
          <w:p w14:paraId="1DEB27A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426" w:type="dxa"/>
            <w:tcBorders>
              <w:top w:val="single" w:sz="6" w:space="0" w:color="auto"/>
              <w:left w:val="single" w:sz="6" w:space="0" w:color="auto"/>
              <w:bottom w:val="single" w:sz="6" w:space="0" w:color="auto"/>
              <w:right w:val="single" w:sz="6" w:space="0" w:color="auto"/>
            </w:tcBorders>
            <w:hideMark/>
          </w:tcPr>
          <w:p w14:paraId="615DAB41"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a</w:t>
            </w:r>
          </w:p>
        </w:tc>
        <w:tc>
          <w:tcPr>
            <w:tcW w:w="708" w:type="dxa"/>
            <w:tcBorders>
              <w:top w:val="single" w:sz="6" w:space="0" w:color="auto"/>
              <w:left w:val="single" w:sz="6" w:space="0" w:color="auto"/>
              <w:bottom w:val="single" w:sz="6" w:space="0" w:color="auto"/>
              <w:right w:val="single" w:sz="6" w:space="0" w:color="auto"/>
            </w:tcBorders>
            <w:hideMark/>
          </w:tcPr>
          <w:p w14:paraId="617FB82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1137" w:type="dxa"/>
            <w:tcBorders>
              <w:top w:val="single" w:sz="6" w:space="0" w:color="auto"/>
              <w:left w:val="single" w:sz="6" w:space="0" w:color="auto"/>
              <w:bottom w:val="single" w:sz="6" w:space="0" w:color="auto"/>
              <w:right w:val="single" w:sz="6" w:space="0" w:color="auto"/>
            </w:tcBorders>
            <w:vAlign w:val="center"/>
            <w:hideMark/>
          </w:tcPr>
          <w:p w14:paraId="7BC96ED6"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или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 xml:space="preserve"> Z)</w:t>
            </w:r>
          </w:p>
        </w:tc>
        <w:tc>
          <w:tcPr>
            <w:tcW w:w="316" w:type="dxa"/>
            <w:tcBorders>
              <w:top w:val="single" w:sz="6" w:space="0" w:color="auto"/>
              <w:left w:val="single" w:sz="6" w:space="0" w:color="auto"/>
              <w:bottom w:val="single" w:sz="6" w:space="0" w:color="auto"/>
              <w:right w:val="single" w:sz="6" w:space="0" w:color="auto"/>
            </w:tcBorders>
            <w:hideMark/>
          </w:tcPr>
          <w:p w14:paraId="79ADF56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single" w:sz="6" w:space="0" w:color="auto"/>
              <w:left w:val="single" w:sz="6" w:space="0" w:color="auto"/>
              <w:bottom w:val="single" w:sz="6" w:space="0" w:color="auto"/>
              <w:right w:val="single" w:sz="6" w:space="0" w:color="auto"/>
            </w:tcBorders>
            <w:hideMark/>
          </w:tcPr>
          <w:p w14:paraId="21ADA088"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c</w:t>
            </w:r>
          </w:p>
        </w:tc>
      </w:tr>
      <w:tr w:rsidR="00CE0FA8" w:rsidRPr="00AE6740" w14:paraId="2B4A22FF" w14:textId="77777777" w:rsidTr="00BE72C2">
        <w:trPr>
          <w:trHeight w:val="523"/>
        </w:trPr>
        <w:tc>
          <w:tcPr>
            <w:tcW w:w="316" w:type="dxa"/>
            <w:vMerge w:val="restart"/>
            <w:tcBorders>
              <w:top w:val="single" w:sz="6" w:space="0" w:color="auto"/>
              <w:left w:val="single" w:sz="6" w:space="0" w:color="auto"/>
              <w:bottom w:val="single" w:sz="6" w:space="0" w:color="auto"/>
              <w:right w:val="single" w:sz="6" w:space="0" w:color="auto"/>
            </w:tcBorders>
            <w:hideMark/>
          </w:tcPr>
          <w:p w14:paraId="629FF11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B</w:t>
            </w:r>
          </w:p>
        </w:tc>
        <w:tc>
          <w:tcPr>
            <w:tcW w:w="1236" w:type="dxa"/>
            <w:tcBorders>
              <w:top w:val="single" w:sz="6" w:space="0" w:color="auto"/>
              <w:left w:val="single" w:sz="6" w:space="0" w:color="auto"/>
              <w:bottom w:val="single" w:sz="6" w:space="0" w:color="auto"/>
              <w:right w:val="single" w:sz="6" w:space="0" w:color="auto"/>
            </w:tcBorders>
            <w:hideMark/>
          </w:tcPr>
          <w:p w14:paraId="2CF1C70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15</w:t>
            </w:r>
          </w:p>
        </w:tc>
        <w:tc>
          <w:tcPr>
            <w:tcW w:w="850" w:type="dxa"/>
            <w:tcBorders>
              <w:top w:val="single" w:sz="6" w:space="0" w:color="auto"/>
              <w:left w:val="single" w:sz="6" w:space="0" w:color="auto"/>
              <w:bottom w:val="single" w:sz="6" w:space="0" w:color="auto"/>
              <w:right w:val="single" w:sz="6" w:space="0" w:color="auto"/>
            </w:tcBorders>
            <w:hideMark/>
          </w:tcPr>
          <w:p w14:paraId="526CCA5B"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992" w:type="dxa"/>
            <w:tcBorders>
              <w:top w:val="single" w:sz="6" w:space="0" w:color="auto"/>
              <w:left w:val="single" w:sz="6" w:space="0" w:color="auto"/>
              <w:bottom w:val="single" w:sz="6" w:space="0" w:color="auto"/>
              <w:right w:val="single" w:sz="6" w:space="0" w:color="auto"/>
            </w:tcBorders>
            <w:hideMark/>
          </w:tcPr>
          <w:p w14:paraId="329BE019"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20F0ED29"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tcPr>
          <w:p w14:paraId="55C6FBB6" w14:textId="77777777" w:rsidR="00CE0FA8" w:rsidRPr="00AE6740" w:rsidRDefault="00CE0FA8">
            <w:pPr>
              <w:spacing w:line="256" w:lineRule="auto"/>
              <w:ind w:firstLine="0"/>
              <w:jc w:val="center"/>
              <w:rPr>
                <w:rFonts w:cs="Arial"/>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hideMark/>
          </w:tcPr>
          <w:p w14:paraId="4DB34956"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426" w:type="dxa"/>
            <w:tcBorders>
              <w:top w:val="single" w:sz="6" w:space="0" w:color="auto"/>
              <w:left w:val="single" w:sz="6" w:space="0" w:color="auto"/>
              <w:bottom w:val="single" w:sz="6" w:space="0" w:color="auto"/>
              <w:right w:val="single" w:sz="6" w:space="0" w:color="auto"/>
            </w:tcBorders>
            <w:hideMark/>
          </w:tcPr>
          <w:p w14:paraId="7211485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e</w:t>
            </w:r>
          </w:p>
        </w:tc>
        <w:tc>
          <w:tcPr>
            <w:tcW w:w="708" w:type="dxa"/>
            <w:tcBorders>
              <w:top w:val="single" w:sz="6" w:space="0" w:color="auto"/>
              <w:left w:val="single" w:sz="6" w:space="0" w:color="auto"/>
              <w:bottom w:val="single" w:sz="6" w:space="0" w:color="auto"/>
              <w:right w:val="single" w:sz="6" w:space="0" w:color="auto"/>
            </w:tcBorders>
            <w:hideMark/>
          </w:tcPr>
          <w:p w14:paraId="1C126671"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1137" w:type="dxa"/>
            <w:tcBorders>
              <w:top w:val="single" w:sz="6" w:space="0" w:color="auto"/>
              <w:left w:val="single" w:sz="6" w:space="0" w:color="auto"/>
              <w:bottom w:val="single" w:sz="6" w:space="0" w:color="auto"/>
              <w:right w:val="single" w:sz="6" w:space="0" w:color="auto"/>
            </w:tcBorders>
            <w:vAlign w:val="center"/>
            <w:hideMark/>
          </w:tcPr>
          <w:p w14:paraId="08F0AF5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или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 xml:space="preserve"> Z)</w:t>
            </w:r>
          </w:p>
        </w:tc>
        <w:tc>
          <w:tcPr>
            <w:tcW w:w="316" w:type="dxa"/>
            <w:tcBorders>
              <w:top w:val="single" w:sz="6" w:space="0" w:color="auto"/>
              <w:left w:val="single" w:sz="6" w:space="0" w:color="auto"/>
              <w:bottom w:val="single" w:sz="6" w:space="0" w:color="auto"/>
              <w:right w:val="single" w:sz="6" w:space="0" w:color="auto"/>
            </w:tcBorders>
            <w:hideMark/>
          </w:tcPr>
          <w:p w14:paraId="1482FEC9"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single" w:sz="6" w:space="0" w:color="auto"/>
              <w:left w:val="single" w:sz="6" w:space="0" w:color="auto"/>
              <w:bottom w:val="single" w:sz="6" w:space="0" w:color="auto"/>
              <w:right w:val="single" w:sz="6" w:space="0" w:color="auto"/>
            </w:tcBorders>
            <w:hideMark/>
          </w:tcPr>
          <w:p w14:paraId="007533A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c</w:t>
            </w:r>
          </w:p>
        </w:tc>
      </w:tr>
      <w:tr w:rsidR="00CE0FA8" w:rsidRPr="00AE6740" w14:paraId="63526E0E" w14:textId="77777777" w:rsidTr="00BE72C2">
        <w:trPr>
          <w:trHeight w:val="523"/>
        </w:trPr>
        <w:tc>
          <w:tcPr>
            <w:tcW w:w="316" w:type="dxa"/>
            <w:vMerge/>
            <w:tcBorders>
              <w:top w:val="single" w:sz="6" w:space="0" w:color="auto"/>
              <w:left w:val="single" w:sz="6" w:space="0" w:color="auto"/>
              <w:bottom w:val="single" w:sz="6" w:space="0" w:color="auto"/>
              <w:right w:val="single" w:sz="6" w:space="0" w:color="auto"/>
            </w:tcBorders>
            <w:vAlign w:val="center"/>
            <w:hideMark/>
          </w:tcPr>
          <w:p w14:paraId="562D4802" w14:textId="77777777" w:rsidR="00CE0FA8" w:rsidRPr="00AE6740" w:rsidRDefault="00CE0FA8">
            <w:pPr>
              <w:spacing w:line="256" w:lineRule="auto"/>
              <w:ind w:firstLine="0"/>
              <w:jc w:val="left"/>
              <w:rPr>
                <w:rFonts w:cs="Arial"/>
                <w:sz w:val="20"/>
                <w:szCs w:val="20"/>
                <w:lang w:val="en-US" w:eastAsia="en-US"/>
              </w:rPr>
            </w:pPr>
          </w:p>
        </w:tc>
        <w:tc>
          <w:tcPr>
            <w:tcW w:w="1236" w:type="dxa"/>
            <w:tcBorders>
              <w:top w:val="single" w:sz="6" w:space="0" w:color="auto"/>
              <w:left w:val="single" w:sz="6" w:space="0" w:color="auto"/>
              <w:bottom w:val="single" w:sz="6" w:space="0" w:color="auto"/>
              <w:right w:val="single" w:sz="6" w:space="0" w:color="auto"/>
            </w:tcBorders>
            <w:hideMark/>
          </w:tcPr>
          <w:p w14:paraId="223062F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40</w:t>
            </w:r>
          </w:p>
        </w:tc>
        <w:tc>
          <w:tcPr>
            <w:tcW w:w="850" w:type="dxa"/>
            <w:tcBorders>
              <w:top w:val="single" w:sz="6" w:space="0" w:color="auto"/>
              <w:left w:val="single" w:sz="6" w:space="0" w:color="auto"/>
              <w:bottom w:val="single" w:sz="6" w:space="0" w:color="auto"/>
              <w:right w:val="single" w:sz="6" w:space="0" w:color="auto"/>
            </w:tcBorders>
            <w:hideMark/>
          </w:tcPr>
          <w:p w14:paraId="35522F12"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r w:rsidRPr="00AE6740">
              <w:rPr>
                <w:rFonts w:cs="Arial"/>
                <w:sz w:val="20"/>
                <w:szCs w:val="20"/>
                <w:vertAlign w:val="superscript"/>
                <w:lang w:val="en-US" w:eastAsia="en-US"/>
              </w:rPr>
              <w:t>f</w:t>
            </w:r>
          </w:p>
        </w:tc>
        <w:tc>
          <w:tcPr>
            <w:tcW w:w="992" w:type="dxa"/>
            <w:tcBorders>
              <w:top w:val="single" w:sz="6" w:space="0" w:color="auto"/>
              <w:left w:val="single" w:sz="6" w:space="0" w:color="auto"/>
              <w:bottom w:val="single" w:sz="6" w:space="0" w:color="auto"/>
              <w:right w:val="single" w:sz="6" w:space="0" w:color="auto"/>
            </w:tcBorders>
            <w:hideMark/>
          </w:tcPr>
          <w:p w14:paraId="2CE490FE"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579B36BD"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tcPr>
          <w:p w14:paraId="788FE206" w14:textId="77777777" w:rsidR="00CE0FA8" w:rsidRPr="00AE6740" w:rsidRDefault="00CE0FA8">
            <w:pPr>
              <w:spacing w:line="256" w:lineRule="auto"/>
              <w:ind w:firstLine="0"/>
              <w:jc w:val="center"/>
              <w:rPr>
                <w:rFonts w:cs="Arial"/>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hideMark/>
          </w:tcPr>
          <w:p w14:paraId="42DEF99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426" w:type="dxa"/>
            <w:tcBorders>
              <w:top w:val="single" w:sz="6" w:space="0" w:color="auto"/>
              <w:left w:val="single" w:sz="6" w:space="0" w:color="auto"/>
              <w:bottom w:val="single" w:sz="6" w:space="0" w:color="auto"/>
              <w:right w:val="single" w:sz="6" w:space="0" w:color="auto"/>
            </w:tcBorders>
            <w:hideMark/>
          </w:tcPr>
          <w:p w14:paraId="7F18ED0A" w14:textId="77777777" w:rsidR="00CE0FA8" w:rsidRPr="00AE6740" w:rsidRDefault="00CE0FA8">
            <w:pPr>
              <w:spacing w:line="256" w:lineRule="auto"/>
              <w:ind w:firstLine="0"/>
              <w:jc w:val="center"/>
              <w:rPr>
                <w:rFonts w:cs="Arial"/>
                <w:sz w:val="20"/>
                <w:szCs w:val="20"/>
                <w:lang w:val="en-US" w:eastAsia="en-US"/>
              </w:rPr>
            </w:pPr>
            <w:proofErr w:type="spellStart"/>
            <w:r w:rsidRPr="00AE6740">
              <w:rPr>
                <w:rFonts w:cs="Arial"/>
                <w:sz w:val="20"/>
                <w:szCs w:val="20"/>
                <w:lang w:val="en-US" w:eastAsia="en-US"/>
              </w:rPr>
              <w:t>b,e</w:t>
            </w:r>
            <w:proofErr w:type="spellEnd"/>
          </w:p>
        </w:tc>
        <w:tc>
          <w:tcPr>
            <w:tcW w:w="708" w:type="dxa"/>
            <w:tcBorders>
              <w:top w:val="single" w:sz="6" w:space="0" w:color="auto"/>
              <w:left w:val="single" w:sz="6" w:space="0" w:color="auto"/>
              <w:bottom w:val="single" w:sz="6" w:space="0" w:color="auto"/>
              <w:right w:val="single" w:sz="6" w:space="0" w:color="auto"/>
            </w:tcBorders>
            <w:hideMark/>
          </w:tcPr>
          <w:p w14:paraId="7A4A8FC4"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1137" w:type="dxa"/>
            <w:tcBorders>
              <w:top w:val="single" w:sz="6" w:space="0" w:color="auto"/>
              <w:left w:val="single" w:sz="6" w:space="0" w:color="auto"/>
              <w:bottom w:val="single" w:sz="6" w:space="0" w:color="auto"/>
              <w:right w:val="single" w:sz="6" w:space="0" w:color="auto"/>
            </w:tcBorders>
            <w:vAlign w:val="center"/>
            <w:hideMark/>
          </w:tcPr>
          <w:p w14:paraId="197A4B37"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или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 xml:space="preserve"> Z)</w:t>
            </w:r>
          </w:p>
        </w:tc>
        <w:tc>
          <w:tcPr>
            <w:tcW w:w="316" w:type="dxa"/>
            <w:tcBorders>
              <w:top w:val="single" w:sz="6" w:space="0" w:color="auto"/>
              <w:left w:val="single" w:sz="6" w:space="0" w:color="auto"/>
              <w:bottom w:val="single" w:sz="6" w:space="0" w:color="auto"/>
              <w:right w:val="single" w:sz="6" w:space="0" w:color="auto"/>
            </w:tcBorders>
            <w:hideMark/>
          </w:tcPr>
          <w:p w14:paraId="03A43DF3"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single" w:sz="6" w:space="0" w:color="auto"/>
              <w:left w:val="single" w:sz="6" w:space="0" w:color="auto"/>
              <w:bottom w:val="single" w:sz="6" w:space="0" w:color="auto"/>
              <w:right w:val="single" w:sz="6" w:space="0" w:color="auto"/>
            </w:tcBorders>
            <w:hideMark/>
          </w:tcPr>
          <w:p w14:paraId="4EE932E6"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c</w:t>
            </w:r>
          </w:p>
        </w:tc>
      </w:tr>
      <w:tr w:rsidR="00CE0FA8" w:rsidRPr="00AE6740" w14:paraId="1A51D0A9" w14:textId="77777777" w:rsidTr="00BE72C2">
        <w:trPr>
          <w:trHeight w:val="523"/>
        </w:trPr>
        <w:tc>
          <w:tcPr>
            <w:tcW w:w="316" w:type="dxa"/>
            <w:vMerge/>
            <w:tcBorders>
              <w:top w:val="single" w:sz="6" w:space="0" w:color="auto"/>
              <w:left w:val="single" w:sz="6" w:space="0" w:color="auto"/>
              <w:bottom w:val="single" w:sz="6" w:space="0" w:color="auto"/>
              <w:right w:val="single" w:sz="6" w:space="0" w:color="auto"/>
            </w:tcBorders>
            <w:vAlign w:val="center"/>
            <w:hideMark/>
          </w:tcPr>
          <w:p w14:paraId="6C54FA62" w14:textId="77777777" w:rsidR="00CE0FA8" w:rsidRPr="00AE6740" w:rsidRDefault="00CE0FA8">
            <w:pPr>
              <w:spacing w:line="256" w:lineRule="auto"/>
              <w:ind w:firstLine="0"/>
              <w:jc w:val="left"/>
              <w:rPr>
                <w:rFonts w:cs="Arial"/>
                <w:sz w:val="20"/>
                <w:szCs w:val="20"/>
                <w:lang w:val="en-US" w:eastAsia="en-US"/>
              </w:rPr>
            </w:pPr>
          </w:p>
        </w:tc>
        <w:tc>
          <w:tcPr>
            <w:tcW w:w="1236" w:type="dxa"/>
            <w:tcBorders>
              <w:top w:val="single" w:sz="6" w:space="0" w:color="auto"/>
              <w:left w:val="single" w:sz="6" w:space="0" w:color="auto"/>
              <w:bottom w:val="single" w:sz="6" w:space="0" w:color="auto"/>
              <w:right w:val="single" w:sz="6" w:space="0" w:color="auto"/>
            </w:tcBorders>
            <w:hideMark/>
          </w:tcPr>
          <w:p w14:paraId="13165FA4"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t</w:t>
            </w:r>
            <w:r w:rsidRPr="00AE6740">
              <w:rPr>
                <w:rFonts w:cs="Arial"/>
                <w:sz w:val="20"/>
                <w:szCs w:val="20"/>
                <w:lang w:val="en-US" w:eastAsia="en-US"/>
              </w:rPr>
              <w:t>&lt; 60</w:t>
            </w:r>
          </w:p>
        </w:tc>
        <w:tc>
          <w:tcPr>
            <w:tcW w:w="850" w:type="dxa"/>
            <w:tcBorders>
              <w:top w:val="single" w:sz="6" w:space="0" w:color="auto"/>
              <w:left w:val="single" w:sz="6" w:space="0" w:color="auto"/>
              <w:bottom w:val="single" w:sz="6" w:space="0" w:color="auto"/>
              <w:right w:val="single" w:sz="6" w:space="0" w:color="auto"/>
            </w:tcBorders>
            <w:hideMark/>
          </w:tcPr>
          <w:p w14:paraId="5C5FC88E"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992" w:type="dxa"/>
            <w:tcBorders>
              <w:top w:val="single" w:sz="6" w:space="0" w:color="auto"/>
              <w:left w:val="single" w:sz="6" w:space="0" w:color="auto"/>
              <w:bottom w:val="single" w:sz="6" w:space="0" w:color="auto"/>
              <w:right w:val="single" w:sz="6" w:space="0" w:color="auto"/>
            </w:tcBorders>
            <w:hideMark/>
          </w:tcPr>
          <w:p w14:paraId="619DCF58"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7E28420D"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tcPr>
          <w:p w14:paraId="697AD9D1" w14:textId="77777777" w:rsidR="00CE0FA8" w:rsidRPr="00AE6740" w:rsidRDefault="00CE0FA8">
            <w:pPr>
              <w:spacing w:line="256" w:lineRule="auto"/>
              <w:ind w:firstLine="0"/>
              <w:jc w:val="center"/>
              <w:rPr>
                <w:rFonts w:cs="Arial"/>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hideMark/>
          </w:tcPr>
          <w:p w14:paraId="290312C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426" w:type="dxa"/>
            <w:tcBorders>
              <w:top w:val="single" w:sz="6" w:space="0" w:color="auto"/>
              <w:left w:val="single" w:sz="6" w:space="0" w:color="auto"/>
              <w:bottom w:val="single" w:sz="6" w:space="0" w:color="auto"/>
              <w:right w:val="single" w:sz="6" w:space="0" w:color="auto"/>
            </w:tcBorders>
            <w:hideMark/>
          </w:tcPr>
          <w:p w14:paraId="75F311D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b</w:t>
            </w:r>
          </w:p>
        </w:tc>
        <w:tc>
          <w:tcPr>
            <w:tcW w:w="708" w:type="dxa"/>
            <w:tcBorders>
              <w:top w:val="single" w:sz="6" w:space="0" w:color="auto"/>
              <w:left w:val="single" w:sz="6" w:space="0" w:color="auto"/>
              <w:bottom w:val="single" w:sz="6" w:space="0" w:color="auto"/>
              <w:right w:val="single" w:sz="6" w:space="0" w:color="auto"/>
            </w:tcBorders>
            <w:hideMark/>
          </w:tcPr>
          <w:p w14:paraId="09002087"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1137" w:type="dxa"/>
            <w:tcBorders>
              <w:top w:val="single" w:sz="6" w:space="0" w:color="auto"/>
              <w:left w:val="single" w:sz="6" w:space="0" w:color="auto"/>
              <w:bottom w:val="single" w:sz="6" w:space="0" w:color="auto"/>
              <w:right w:val="single" w:sz="6" w:space="0" w:color="auto"/>
            </w:tcBorders>
            <w:vAlign w:val="center"/>
            <w:hideMark/>
          </w:tcPr>
          <w:p w14:paraId="64EC902A"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или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 xml:space="preserve"> Z)</w:t>
            </w:r>
          </w:p>
        </w:tc>
        <w:tc>
          <w:tcPr>
            <w:tcW w:w="316" w:type="dxa"/>
            <w:tcBorders>
              <w:top w:val="single" w:sz="6" w:space="0" w:color="auto"/>
              <w:left w:val="single" w:sz="6" w:space="0" w:color="auto"/>
              <w:bottom w:val="single" w:sz="6" w:space="0" w:color="auto"/>
              <w:right w:val="single" w:sz="6" w:space="0" w:color="auto"/>
            </w:tcBorders>
            <w:hideMark/>
          </w:tcPr>
          <w:p w14:paraId="62639324"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8</w:t>
            </w:r>
          </w:p>
        </w:tc>
        <w:tc>
          <w:tcPr>
            <w:tcW w:w="347" w:type="dxa"/>
            <w:tcBorders>
              <w:top w:val="single" w:sz="6" w:space="0" w:color="auto"/>
              <w:left w:val="single" w:sz="6" w:space="0" w:color="auto"/>
              <w:bottom w:val="single" w:sz="6" w:space="0" w:color="auto"/>
              <w:right w:val="single" w:sz="6" w:space="0" w:color="auto"/>
            </w:tcBorders>
            <w:hideMark/>
          </w:tcPr>
          <w:p w14:paraId="2110BDE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c</w:t>
            </w:r>
          </w:p>
        </w:tc>
      </w:tr>
      <w:tr w:rsidR="00CE0FA8" w:rsidRPr="00AE6740" w14:paraId="39FF03C8" w14:textId="77777777" w:rsidTr="00BE72C2">
        <w:trPr>
          <w:trHeight w:val="523"/>
        </w:trPr>
        <w:tc>
          <w:tcPr>
            <w:tcW w:w="316" w:type="dxa"/>
            <w:vMerge/>
            <w:tcBorders>
              <w:top w:val="single" w:sz="6" w:space="0" w:color="auto"/>
              <w:left w:val="single" w:sz="6" w:space="0" w:color="auto"/>
              <w:bottom w:val="single" w:sz="6" w:space="0" w:color="auto"/>
              <w:right w:val="single" w:sz="6" w:space="0" w:color="auto"/>
            </w:tcBorders>
            <w:vAlign w:val="center"/>
            <w:hideMark/>
          </w:tcPr>
          <w:p w14:paraId="4FBEAE66" w14:textId="77777777" w:rsidR="00CE0FA8" w:rsidRPr="00AE6740" w:rsidRDefault="00CE0FA8">
            <w:pPr>
              <w:spacing w:line="256" w:lineRule="auto"/>
              <w:ind w:firstLine="0"/>
              <w:jc w:val="left"/>
              <w:rPr>
                <w:rFonts w:cs="Arial"/>
                <w:sz w:val="20"/>
                <w:szCs w:val="20"/>
                <w:lang w:val="en-US" w:eastAsia="en-US"/>
              </w:rPr>
            </w:pPr>
          </w:p>
        </w:tc>
        <w:tc>
          <w:tcPr>
            <w:tcW w:w="1236" w:type="dxa"/>
            <w:tcBorders>
              <w:top w:val="single" w:sz="6" w:space="0" w:color="auto"/>
              <w:left w:val="single" w:sz="6" w:space="0" w:color="auto"/>
              <w:bottom w:val="single" w:sz="6" w:space="0" w:color="auto"/>
              <w:right w:val="single" w:sz="6" w:space="0" w:color="auto"/>
            </w:tcBorders>
            <w:hideMark/>
          </w:tcPr>
          <w:p w14:paraId="61355213"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60 ≤ </w:t>
            </w:r>
            <w:r w:rsidRPr="00AE6740">
              <w:rPr>
                <w:rFonts w:cs="Arial"/>
                <w:bCs/>
                <w:i/>
                <w:iCs/>
                <w:sz w:val="20"/>
                <w:szCs w:val="20"/>
                <w:lang w:val="en-US" w:eastAsia="en-US"/>
              </w:rPr>
              <w:t xml:space="preserve">t </w:t>
            </w:r>
            <w:r w:rsidRPr="00AE6740">
              <w:rPr>
                <w:rFonts w:cs="Arial"/>
                <w:sz w:val="20"/>
                <w:szCs w:val="20"/>
                <w:lang w:val="en-US" w:eastAsia="en-US"/>
              </w:rPr>
              <w:t>≤ 100</w:t>
            </w:r>
          </w:p>
        </w:tc>
        <w:tc>
          <w:tcPr>
            <w:tcW w:w="850" w:type="dxa"/>
            <w:tcBorders>
              <w:top w:val="single" w:sz="6" w:space="0" w:color="auto"/>
              <w:left w:val="single" w:sz="6" w:space="0" w:color="auto"/>
              <w:bottom w:val="single" w:sz="6" w:space="0" w:color="auto"/>
              <w:right w:val="single" w:sz="6" w:space="0" w:color="auto"/>
            </w:tcBorders>
            <w:hideMark/>
          </w:tcPr>
          <w:p w14:paraId="559A86A2"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992" w:type="dxa"/>
            <w:tcBorders>
              <w:top w:val="single" w:sz="6" w:space="0" w:color="auto"/>
              <w:left w:val="single" w:sz="6" w:space="0" w:color="auto"/>
              <w:bottom w:val="single" w:sz="6" w:space="0" w:color="auto"/>
              <w:right w:val="single" w:sz="6" w:space="0" w:color="auto"/>
            </w:tcBorders>
            <w:hideMark/>
          </w:tcPr>
          <w:p w14:paraId="242BC5A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3E495D9F"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tcPr>
          <w:p w14:paraId="1F997614" w14:textId="77777777" w:rsidR="00CE0FA8" w:rsidRPr="00AE6740" w:rsidRDefault="00CE0FA8">
            <w:pPr>
              <w:spacing w:line="256" w:lineRule="auto"/>
              <w:ind w:firstLine="0"/>
              <w:jc w:val="center"/>
              <w:rPr>
                <w:rFonts w:cs="Arial"/>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hideMark/>
          </w:tcPr>
          <w:p w14:paraId="5D53A48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426" w:type="dxa"/>
            <w:tcBorders>
              <w:top w:val="single" w:sz="6" w:space="0" w:color="auto"/>
              <w:left w:val="single" w:sz="6" w:space="0" w:color="auto"/>
              <w:bottom w:val="single" w:sz="6" w:space="0" w:color="auto"/>
              <w:right w:val="single" w:sz="6" w:space="0" w:color="auto"/>
            </w:tcBorders>
            <w:hideMark/>
          </w:tcPr>
          <w:p w14:paraId="6CDB788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b</w:t>
            </w:r>
          </w:p>
        </w:tc>
        <w:tc>
          <w:tcPr>
            <w:tcW w:w="708" w:type="dxa"/>
            <w:tcBorders>
              <w:top w:val="single" w:sz="6" w:space="0" w:color="auto"/>
              <w:left w:val="single" w:sz="6" w:space="0" w:color="auto"/>
              <w:bottom w:val="single" w:sz="6" w:space="0" w:color="auto"/>
              <w:right w:val="single" w:sz="6" w:space="0" w:color="auto"/>
            </w:tcBorders>
            <w:hideMark/>
          </w:tcPr>
          <w:p w14:paraId="3AACAB3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1137" w:type="dxa"/>
            <w:tcBorders>
              <w:top w:val="single" w:sz="6" w:space="0" w:color="auto"/>
              <w:left w:val="single" w:sz="6" w:space="0" w:color="auto"/>
              <w:bottom w:val="single" w:sz="6" w:space="0" w:color="auto"/>
              <w:right w:val="single" w:sz="6" w:space="0" w:color="auto"/>
            </w:tcBorders>
            <w:vAlign w:val="center"/>
            <w:hideMark/>
          </w:tcPr>
          <w:p w14:paraId="0D3034EB"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(C </w:t>
            </w:r>
            <w:r w:rsidRPr="00AE6740">
              <w:rPr>
                <w:rFonts w:cs="Arial"/>
                <w:sz w:val="20"/>
                <w:szCs w:val="20"/>
                <w:lang w:eastAsia="en-US"/>
              </w:rPr>
              <w:t>и</w:t>
            </w:r>
            <w:r w:rsidRPr="00AE6740">
              <w:rPr>
                <w:rFonts w:cs="Arial"/>
                <w:sz w:val="20"/>
                <w:szCs w:val="20"/>
                <w:lang w:val="en-US" w:eastAsia="en-US"/>
              </w:rPr>
              <w:t xml:space="preserve"> D) </w:t>
            </w:r>
            <w:r w:rsidRPr="00AE6740">
              <w:rPr>
                <w:rFonts w:cs="Arial"/>
                <w:sz w:val="20"/>
                <w:szCs w:val="20"/>
                <w:lang w:eastAsia="en-US"/>
              </w:rPr>
              <w:t>или</w:t>
            </w:r>
            <w:r w:rsidRPr="00AE6740">
              <w:rPr>
                <w:rFonts w:cs="Arial"/>
                <w:sz w:val="20"/>
                <w:szCs w:val="20"/>
                <w:lang w:val="en-US" w:eastAsia="en-US"/>
              </w:rPr>
              <w:t xml:space="preserve"> (E </w:t>
            </w:r>
            <w:r w:rsidRPr="00AE6740">
              <w:rPr>
                <w:rFonts w:cs="Arial"/>
                <w:sz w:val="20"/>
                <w:szCs w:val="20"/>
                <w:lang w:eastAsia="en-US"/>
              </w:rPr>
              <w:t>и</w:t>
            </w:r>
            <w:r w:rsidRPr="00AE6740">
              <w:rPr>
                <w:rFonts w:cs="Arial"/>
                <w:sz w:val="20"/>
                <w:szCs w:val="20"/>
                <w:lang w:val="en-US" w:eastAsia="en-US"/>
              </w:rPr>
              <w:t xml:space="preserve"> F)</w:t>
            </w:r>
          </w:p>
        </w:tc>
        <w:tc>
          <w:tcPr>
            <w:tcW w:w="316" w:type="dxa"/>
            <w:tcBorders>
              <w:top w:val="single" w:sz="6" w:space="0" w:color="auto"/>
              <w:left w:val="single" w:sz="6" w:space="0" w:color="auto"/>
              <w:bottom w:val="single" w:sz="6" w:space="0" w:color="auto"/>
              <w:right w:val="single" w:sz="6" w:space="0" w:color="auto"/>
            </w:tcBorders>
            <w:hideMark/>
          </w:tcPr>
          <w:p w14:paraId="0D6AE51B"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single" w:sz="6" w:space="0" w:color="auto"/>
              <w:left w:val="single" w:sz="6" w:space="0" w:color="auto"/>
              <w:bottom w:val="single" w:sz="6" w:space="0" w:color="auto"/>
              <w:right w:val="single" w:sz="6" w:space="0" w:color="auto"/>
            </w:tcBorders>
            <w:hideMark/>
          </w:tcPr>
          <w:p w14:paraId="58E3E618" w14:textId="77777777" w:rsidR="00CE0FA8" w:rsidRPr="00AE6740" w:rsidRDefault="00CE0FA8">
            <w:pPr>
              <w:spacing w:line="256" w:lineRule="auto"/>
              <w:ind w:firstLine="0"/>
              <w:jc w:val="center"/>
              <w:rPr>
                <w:rFonts w:cs="Arial"/>
                <w:sz w:val="20"/>
                <w:szCs w:val="20"/>
                <w:lang w:val="en-US" w:eastAsia="en-US"/>
              </w:rPr>
            </w:pPr>
            <w:proofErr w:type="spellStart"/>
            <w:r w:rsidRPr="00AE6740">
              <w:rPr>
                <w:rFonts w:cs="Arial"/>
                <w:sz w:val="20"/>
                <w:szCs w:val="20"/>
                <w:lang w:val="en-US" w:eastAsia="en-US"/>
              </w:rPr>
              <w:t>c,d</w:t>
            </w:r>
            <w:proofErr w:type="spellEnd"/>
          </w:p>
        </w:tc>
      </w:tr>
      <w:tr w:rsidR="00CE0FA8" w:rsidRPr="00AE6740" w14:paraId="33A188EF" w14:textId="77777777" w:rsidTr="00BE72C2">
        <w:trPr>
          <w:trHeight w:val="523"/>
        </w:trPr>
        <w:tc>
          <w:tcPr>
            <w:tcW w:w="316" w:type="dxa"/>
            <w:vMerge w:val="restart"/>
            <w:tcBorders>
              <w:top w:val="single" w:sz="6" w:space="0" w:color="auto"/>
              <w:left w:val="single" w:sz="6" w:space="0" w:color="auto"/>
              <w:bottom w:val="single" w:sz="4" w:space="0" w:color="auto"/>
              <w:right w:val="single" w:sz="6" w:space="0" w:color="auto"/>
            </w:tcBorders>
            <w:hideMark/>
          </w:tcPr>
          <w:p w14:paraId="0740DA1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C</w:t>
            </w:r>
          </w:p>
        </w:tc>
        <w:tc>
          <w:tcPr>
            <w:tcW w:w="1236" w:type="dxa"/>
            <w:tcBorders>
              <w:top w:val="single" w:sz="6" w:space="0" w:color="auto"/>
              <w:left w:val="single" w:sz="6" w:space="0" w:color="auto"/>
              <w:bottom w:val="single" w:sz="6" w:space="0" w:color="auto"/>
              <w:right w:val="single" w:sz="6" w:space="0" w:color="auto"/>
            </w:tcBorders>
            <w:hideMark/>
          </w:tcPr>
          <w:p w14:paraId="5DFA5973"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15</w:t>
            </w:r>
          </w:p>
        </w:tc>
        <w:tc>
          <w:tcPr>
            <w:tcW w:w="850" w:type="dxa"/>
            <w:tcBorders>
              <w:top w:val="single" w:sz="6" w:space="0" w:color="auto"/>
              <w:left w:val="single" w:sz="6" w:space="0" w:color="auto"/>
              <w:bottom w:val="single" w:sz="6" w:space="0" w:color="auto"/>
              <w:right w:val="single" w:sz="6" w:space="0" w:color="auto"/>
            </w:tcBorders>
            <w:hideMark/>
          </w:tcPr>
          <w:p w14:paraId="68466F1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992" w:type="dxa"/>
            <w:tcBorders>
              <w:top w:val="single" w:sz="6" w:space="0" w:color="auto"/>
              <w:left w:val="single" w:sz="6" w:space="0" w:color="auto"/>
              <w:bottom w:val="single" w:sz="6" w:space="0" w:color="auto"/>
              <w:right w:val="single" w:sz="6" w:space="0" w:color="auto"/>
            </w:tcBorders>
            <w:hideMark/>
          </w:tcPr>
          <w:p w14:paraId="7121794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2C37BA5F"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hideMark/>
          </w:tcPr>
          <w:p w14:paraId="70F58CE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G </w:t>
            </w:r>
            <w:r w:rsidRPr="00AE6740">
              <w:rPr>
                <w:rFonts w:cs="Arial"/>
                <w:sz w:val="20"/>
                <w:szCs w:val="20"/>
                <w:lang w:eastAsia="en-US"/>
              </w:rPr>
              <w:t>или</w:t>
            </w:r>
            <w:r w:rsidRPr="00AE6740">
              <w:rPr>
                <w:rFonts w:cs="Arial"/>
                <w:sz w:val="20"/>
                <w:szCs w:val="20"/>
                <w:lang w:val="en-US" w:eastAsia="en-US"/>
              </w:rPr>
              <w:t xml:space="preserve"> H</w:t>
            </w:r>
          </w:p>
        </w:tc>
        <w:tc>
          <w:tcPr>
            <w:tcW w:w="567" w:type="dxa"/>
            <w:tcBorders>
              <w:top w:val="single" w:sz="6" w:space="0" w:color="auto"/>
              <w:left w:val="single" w:sz="6" w:space="0" w:color="auto"/>
              <w:bottom w:val="single" w:sz="6" w:space="0" w:color="auto"/>
              <w:right w:val="single" w:sz="6" w:space="0" w:color="auto"/>
            </w:tcBorders>
            <w:hideMark/>
          </w:tcPr>
          <w:p w14:paraId="172C45B4"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3</w:t>
            </w:r>
          </w:p>
        </w:tc>
        <w:tc>
          <w:tcPr>
            <w:tcW w:w="426" w:type="dxa"/>
            <w:tcBorders>
              <w:top w:val="single" w:sz="6" w:space="0" w:color="auto"/>
              <w:left w:val="single" w:sz="6" w:space="0" w:color="auto"/>
              <w:bottom w:val="single" w:sz="6" w:space="0" w:color="auto"/>
              <w:right w:val="single" w:sz="6" w:space="0" w:color="auto"/>
            </w:tcBorders>
            <w:hideMark/>
          </w:tcPr>
          <w:p w14:paraId="187AC98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d</w:t>
            </w:r>
          </w:p>
        </w:tc>
        <w:tc>
          <w:tcPr>
            <w:tcW w:w="708" w:type="dxa"/>
            <w:tcBorders>
              <w:top w:val="single" w:sz="6" w:space="0" w:color="auto"/>
              <w:left w:val="single" w:sz="6" w:space="0" w:color="auto"/>
              <w:bottom w:val="single" w:sz="6" w:space="0" w:color="auto"/>
              <w:right w:val="single" w:sz="6" w:space="0" w:color="auto"/>
            </w:tcBorders>
            <w:hideMark/>
          </w:tcPr>
          <w:p w14:paraId="39932B2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1</w:t>
            </w:r>
          </w:p>
        </w:tc>
        <w:tc>
          <w:tcPr>
            <w:tcW w:w="1137" w:type="dxa"/>
            <w:tcBorders>
              <w:top w:val="single" w:sz="6" w:space="0" w:color="auto"/>
              <w:left w:val="single" w:sz="6" w:space="0" w:color="auto"/>
              <w:bottom w:val="single" w:sz="6" w:space="0" w:color="auto"/>
              <w:right w:val="single" w:sz="6" w:space="0" w:color="auto"/>
            </w:tcBorders>
            <w:vAlign w:val="center"/>
            <w:hideMark/>
          </w:tcPr>
          <w:p w14:paraId="5DEB0D1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(C </w:t>
            </w:r>
            <w:r w:rsidRPr="00AE6740">
              <w:rPr>
                <w:rFonts w:cs="Arial"/>
                <w:sz w:val="20"/>
                <w:szCs w:val="20"/>
                <w:lang w:eastAsia="en-US"/>
              </w:rPr>
              <w:t>и</w:t>
            </w:r>
            <w:r w:rsidRPr="00AE6740">
              <w:rPr>
                <w:rFonts w:cs="Arial"/>
                <w:sz w:val="20"/>
                <w:szCs w:val="20"/>
                <w:lang w:val="en-US" w:eastAsia="en-US"/>
              </w:rPr>
              <w:t xml:space="preserve"> D) </w:t>
            </w:r>
            <w:r w:rsidRPr="00AE6740">
              <w:rPr>
                <w:rFonts w:cs="Arial"/>
                <w:sz w:val="20"/>
                <w:szCs w:val="20"/>
                <w:lang w:eastAsia="en-US"/>
              </w:rPr>
              <w:t>или</w:t>
            </w:r>
            <w:r w:rsidRPr="00AE6740">
              <w:rPr>
                <w:rFonts w:cs="Arial"/>
                <w:sz w:val="20"/>
                <w:szCs w:val="20"/>
                <w:lang w:val="en-US" w:eastAsia="en-US"/>
              </w:rPr>
              <w:t xml:space="preserve"> (E </w:t>
            </w:r>
            <w:r w:rsidRPr="00AE6740">
              <w:rPr>
                <w:rFonts w:cs="Arial"/>
                <w:sz w:val="20"/>
                <w:szCs w:val="20"/>
                <w:lang w:eastAsia="en-US"/>
              </w:rPr>
              <w:t>и</w:t>
            </w:r>
            <w:r w:rsidRPr="00AE6740">
              <w:rPr>
                <w:rFonts w:cs="Arial"/>
                <w:sz w:val="20"/>
                <w:szCs w:val="20"/>
                <w:lang w:val="en-US" w:eastAsia="en-US"/>
              </w:rPr>
              <w:t xml:space="preserve"> F)</w:t>
            </w:r>
          </w:p>
        </w:tc>
        <w:tc>
          <w:tcPr>
            <w:tcW w:w="316" w:type="dxa"/>
            <w:tcBorders>
              <w:top w:val="single" w:sz="6" w:space="0" w:color="auto"/>
              <w:left w:val="single" w:sz="6" w:space="0" w:color="auto"/>
              <w:bottom w:val="single" w:sz="6" w:space="0" w:color="auto"/>
              <w:right w:val="single" w:sz="6" w:space="0" w:color="auto"/>
            </w:tcBorders>
            <w:hideMark/>
          </w:tcPr>
          <w:p w14:paraId="1D634092"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347" w:type="dxa"/>
            <w:tcBorders>
              <w:top w:val="single" w:sz="6" w:space="0" w:color="auto"/>
              <w:left w:val="single" w:sz="6" w:space="0" w:color="auto"/>
              <w:bottom w:val="single" w:sz="6" w:space="0" w:color="auto"/>
              <w:right w:val="single" w:sz="6" w:space="0" w:color="auto"/>
            </w:tcBorders>
            <w:hideMark/>
          </w:tcPr>
          <w:p w14:paraId="03B0E082"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d</w:t>
            </w:r>
          </w:p>
        </w:tc>
      </w:tr>
      <w:tr w:rsidR="00CE0FA8" w:rsidRPr="00AE6740" w14:paraId="23A1274E" w14:textId="77777777" w:rsidTr="00BE72C2">
        <w:trPr>
          <w:trHeight w:val="523"/>
        </w:trPr>
        <w:tc>
          <w:tcPr>
            <w:tcW w:w="316" w:type="dxa"/>
            <w:vMerge/>
            <w:tcBorders>
              <w:top w:val="single" w:sz="6" w:space="0" w:color="auto"/>
              <w:left w:val="single" w:sz="6" w:space="0" w:color="auto"/>
              <w:bottom w:val="single" w:sz="4" w:space="0" w:color="auto"/>
              <w:right w:val="single" w:sz="6" w:space="0" w:color="auto"/>
            </w:tcBorders>
            <w:vAlign w:val="center"/>
            <w:hideMark/>
          </w:tcPr>
          <w:p w14:paraId="570F0B05" w14:textId="77777777" w:rsidR="00CE0FA8" w:rsidRPr="00AE6740" w:rsidRDefault="00CE0FA8">
            <w:pPr>
              <w:spacing w:line="256" w:lineRule="auto"/>
              <w:ind w:firstLine="0"/>
              <w:jc w:val="left"/>
              <w:rPr>
                <w:rFonts w:cs="Arial"/>
                <w:sz w:val="20"/>
                <w:szCs w:val="20"/>
                <w:lang w:val="en-US" w:eastAsia="en-US"/>
              </w:rPr>
            </w:pPr>
          </w:p>
        </w:tc>
        <w:tc>
          <w:tcPr>
            <w:tcW w:w="1236" w:type="dxa"/>
            <w:tcBorders>
              <w:top w:val="single" w:sz="6" w:space="0" w:color="auto"/>
              <w:left w:val="single" w:sz="6" w:space="0" w:color="auto"/>
              <w:bottom w:val="single" w:sz="6" w:space="0" w:color="auto"/>
              <w:right w:val="single" w:sz="6" w:space="0" w:color="auto"/>
            </w:tcBorders>
            <w:hideMark/>
          </w:tcPr>
          <w:p w14:paraId="7726A29E"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 40</w:t>
            </w:r>
          </w:p>
        </w:tc>
        <w:tc>
          <w:tcPr>
            <w:tcW w:w="850" w:type="dxa"/>
            <w:tcBorders>
              <w:top w:val="single" w:sz="6" w:space="0" w:color="auto"/>
              <w:left w:val="single" w:sz="6" w:space="0" w:color="auto"/>
              <w:bottom w:val="single" w:sz="6" w:space="0" w:color="auto"/>
              <w:right w:val="single" w:sz="6" w:space="0" w:color="auto"/>
            </w:tcBorders>
            <w:hideMark/>
          </w:tcPr>
          <w:p w14:paraId="20398581"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992" w:type="dxa"/>
            <w:tcBorders>
              <w:top w:val="single" w:sz="6" w:space="0" w:color="auto"/>
              <w:left w:val="single" w:sz="6" w:space="0" w:color="auto"/>
              <w:bottom w:val="single" w:sz="6" w:space="0" w:color="auto"/>
              <w:right w:val="single" w:sz="6" w:space="0" w:color="auto"/>
            </w:tcBorders>
            <w:hideMark/>
          </w:tcPr>
          <w:p w14:paraId="59C37450"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6" w:space="0" w:color="auto"/>
              <w:right w:val="single" w:sz="6" w:space="0" w:color="auto"/>
            </w:tcBorders>
            <w:hideMark/>
          </w:tcPr>
          <w:p w14:paraId="3A5201B8"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6" w:space="0" w:color="auto"/>
              <w:right w:val="single" w:sz="6" w:space="0" w:color="auto"/>
            </w:tcBorders>
            <w:hideMark/>
          </w:tcPr>
          <w:p w14:paraId="7718D5D1"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G </w:t>
            </w:r>
            <w:r w:rsidRPr="00AE6740">
              <w:rPr>
                <w:rFonts w:cs="Arial"/>
                <w:sz w:val="20"/>
                <w:szCs w:val="20"/>
                <w:lang w:eastAsia="en-US"/>
              </w:rPr>
              <w:t>или</w:t>
            </w:r>
            <w:r w:rsidRPr="00AE6740">
              <w:rPr>
                <w:rFonts w:cs="Arial"/>
                <w:sz w:val="20"/>
                <w:szCs w:val="20"/>
                <w:lang w:val="en-US" w:eastAsia="en-US"/>
              </w:rPr>
              <w:t xml:space="preserve"> H</w:t>
            </w:r>
          </w:p>
        </w:tc>
        <w:tc>
          <w:tcPr>
            <w:tcW w:w="567" w:type="dxa"/>
            <w:tcBorders>
              <w:top w:val="single" w:sz="6" w:space="0" w:color="auto"/>
              <w:left w:val="single" w:sz="6" w:space="0" w:color="auto"/>
              <w:bottom w:val="single" w:sz="6" w:space="0" w:color="auto"/>
              <w:right w:val="single" w:sz="6" w:space="0" w:color="auto"/>
            </w:tcBorders>
            <w:hideMark/>
          </w:tcPr>
          <w:p w14:paraId="0ECFBB4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5</w:t>
            </w:r>
          </w:p>
        </w:tc>
        <w:tc>
          <w:tcPr>
            <w:tcW w:w="426" w:type="dxa"/>
            <w:tcBorders>
              <w:top w:val="single" w:sz="6" w:space="0" w:color="auto"/>
              <w:left w:val="single" w:sz="6" w:space="0" w:color="auto"/>
              <w:bottom w:val="single" w:sz="6" w:space="0" w:color="auto"/>
              <w:right w:val="single" w:sz="6" w:space="0" w:color="auto"/>
            </w:tcBorders>
            <w:hideMark/>
          </w:tcPr>
          <w:p w14:paraId="52511C90" w14:textId="77777777" w:rsidR="00CE0FA8" w:rsidRPr="00AE6740" w:rsidRDefault="00CE0FA8">
            <w:pPr>
              <w:spacing w:line="256" w:lineRule="auto"/>
              <w:ind w:firstLine="0"/>
              <w:jc w:val="center"/>
              <w:rPr>
                <w:rFonts w:cs="Arial"/>
                <w:sz w:val="20"/>
                <w:szCs w:val="20"/>
                <w:lang w:val="en-US" w:eastAsia="en-US"/>
              </w:rPr>
            </w:pPr>
            <w:proofErr w:type="spellStart"/>
            <w:r w:rsidRPr="00AE6740">
              <w:rPr>
                <w:rFonts w:cs="Arial"/>
                <w:sz w:val="20"/>
                <w:szCs w:val="20"/>
                <w:lang w:val="en-US" w:eastAsia="en-US"/>
              </w:rPr>
              <w:t>b,d</w:t>
            </w:r>
            <w:proofErr w:type="spellEnd"/>
          </w:p>
        </w:tc>
        <w:tc>
          <w:tcPr>
            <w:tcW w:w="708" w:type="dxa"/>
            <w:tcBorders>
              <w:top w:val="single" w:sz="6" w:space="0" w:color="auto"/>
              <w:left w:val="single" w:sz="6" w:space="0" w:color="auto"/>
              <w:bottom w:val="single" w:sz="6" w:space="0" w:color="auto"/>
              <w:right w:val="single" w:sz="6" w:space="0" w:color="auto"/>
            </w:tcBorders>
            <w:hideMark/>
          </w:tcPr>
          <w:p w14:paraId="0CC1A4DF"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1137" w:type="dxa"/>
            <w:tcBorders>
              <w:top w:val="single" w:sz="6" w:space="0" w:color="auto"/>
              <w:left w:val="single" w:sz="6" w:space="0" w:color="auto"/>
              <w:bottom w:val="single" w:sz="6" w:space="0" w:color="auto"/>
              <w:right w:val="single" w:sz="6" w:space="0" w:color="auto"/>
            </w:tcBorders>
            <w:vAlign w:val="center"/>
            <w:hideMark/>
          </w:tcPr>
          <w:p w14:paraId="7BDEA958"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(C </w:t>
            </w:r>
            <w:r w:rsidRPr="00AE6740">
              <w:rPr>
                <w:rFonts w:cs="Arial"/>
                <w:sz w:val="20"/>
                <w:szCs w:val="20"/>
                <w:lang w:eastAsia="en-US"/>
              </w:rPr>
              <w:t>и</w:t>
            </w:r>
            <w:r w:rsidRPr="00AE6740">
              <w:rPr>
                <w:rFonts w:cs="Arial"/>
                <w:sz w:val="20"/>
                <w:szCs w:val="20"/>
                <w:lang w:val="en-US" w:eastAsia="en-US"/>
              </w:rPr>
              <w:t xml:space="preserve"> D) </w:t>
            </w:r>
            <w:r w:rsidRPr="00AE6740">
              <w:rPr>
                <w:rFonts w:cs="Arial"/>
                <w:sz w:val="20"/>
                <w:szCs w:val="20"/>
                <w:lang w:eastAsia="en-US"/>
              </w:rPr>
              <w:t>или</w:t>
            </w:r>
            <w:r w:rsidRPr="00AE6740">
              <w:rPr>
                <w:rFonts w:cs="Arial"/>
                <w:sz w:val="20"/>
                <w:szCs w:val="20"/>
                <w:lang w:val="en-US" w:eastAsia="en-US"/>
              </w:rPr>
              <w:t xml:space="preserve"> (E </w:t>
            </w:r>
            <w:r w:rsidRPr="00AE6740">
              <w:rPr>
                <w:rFonts w:cs="Arial"/>
                <w:sz w:val="20"/>
                <w:szCs w:val="20"/>
                <w:lang w:eastAsia="en-US"/>
              </w:rPr>
              <w:t>и</w:t>
            </w:r>
            <w:r w:rsidRPr="00AE6740">
              <w:rPr>
                <w:rFonts w:cs="Arial"/>
                <w:sz w:val="20"/>
                <w:szCs w:val="20"/>
                <w:lang w:val="en-US" w:eastAsia="en-US"/>
              </w:rPr>
              <w:t xml:space="preserve"> F)</w:t>
            </w:r>
          </w:p>
        </w:tc>
        <w:tc>
          <w:tcPr>
            <w:tcW w:w="316" w:type="dxa"/>
            <w:tcBorders>
              <w:top w:val="single" w:sz="6" w:space="0" w:color="auto"/>
              <w:left w:val="single" w:sz="6" w:space="0" w:color="auto"/>
              <w:bottom w:val="single" w:sz="6" w:space="0" w:color="auto"/>
              <w:right w:val="single" w:sz="6" w:space="0" w:color="auto"/>
            </w:tcBorders>
            <w:hideMark/>
          </w:tcPr>
          <w:p w14:paraId="281386DD"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single" w:sz="6" w:space="0" w:color="auto"/>
              <w:left w:val="single" w:sz="6" w:space="0" w:color="auto"/>
              <w:bottom w:val="single" w:sz="6" w:space="0" w:color="auto"/>
              <w:right w:val="single" w:sz="6" w:space="0" w:color="auto"/>
            </w:tcBorders>
            <w:hideMark/>
          </w:tcPr>
          <w:p w14:paraId="1029835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d</w:t>
            </w:r>
          </w:p>
        </w:tc>
      </w:tr>
      <w:tr w:rsidR="00CE0FA8" w:rsidRPr="00AE6740" w14:paraId="64C58B15" w14:textId="77777777" w:rsidTr="00DE343A">
        <w:trPr>
          <w:trHeight w:val="523"/>
        </w:trPr>
        <w:tc>
          <w:tcPr>
            <w:tcW w:w="316" w:type="dxa"/>
            <w:vMerge/>
            <w:tcBorders>
              <w:top w:val="single" w:sz="6" w:space="0" w:color="auto"/>
              <w:left w:val="single" w:sz="6" w:space="0" w:color="auto"/>
              <w:bottom w:val="single" w:sz="4" w:space="0" w:color="auto"/>
              <w:right w:val="single" w:sz="6" w:space="0" w:color="auto"/>
            </w:tcBorders>
            <w:vAlign w:val="center"/>
            <w:hideMark/>
          </w:tcPr>
          <w:p w14:paraId="786DAEBA" w14:textId="77777777" w:rsidR="00CE0FA8" w:rsidRPr="00AE6740" w:rsidRDefault="00CE0FA8">
            <w:pPr>
              <w:spacing w:line="256" w:lineRule="auto"/>
              <w:ind w:firstLine="0"/>
              <w:jc w:val="left"/>
              <w:rPr>
                <w:rFonts w:cs="Arial"/>
                <w:sz w:val="20"/>
                <w:szCs w:val="20"/>
                <w:lang w:val="en-US" w:eastAsia="en-US"/>
              </w:rPr>
            </w:pPr>
          </w:p>
        </w:tc>
        <w:tc>
          <w:tcPr>
            <w:tcW w:w="1236" w:type="dxa"/>
            <w:tcBorders>
              <w:top w:val="single" w:sz="6" w:space="0" w:color="auto"/>
              <w:left w:val="single" w:sz="6" w:space="0" w:color="auto"/>
              <w:bottom w:val="single" w:sz="4" w:space="0" w:color="auto"/>
              <w:right w:val="single" w:sz="6" w:space="0" w:color="auto"/>
            </w:tcBorders>
            <w:hideMark/>
          </w:tcPr>
          <w:p w14:paraId="22D51C25"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&gt;40</w:t>
            </w:r>
          </w:p>
        </w:tc>
        <w:tc>
          <w:tcPr>
            <w:tcW w:w="850" w:type="dxa"/>
            <w:tcBorders>
              <w:top w:val="single" w:sz="6" w:space="0" w:color="auto"/>
              <w:left w:val="single" w:sz="6" w:space="0" w:color="auto"/>
              <w:bottom w:val="single" w:sz="4" w:space="0" w:color="auto"/>
              <w:right w:val="single" w:sz="6" w:space="0" w:color="auto"/>
            </w:tcBorders>
            <w:hideMark/>
          </w:tcPr>
          <w:p w14:paraId="64A5739B"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992" w:type="dxa"/>
            <w:tcBorders>
              <w:top w:val="single" w:sz="6" w:space="0" w:color="auto"/>
              <w:left w:val="single" w:sz="6" w:space="0" w:color="auto"/>
              <w:bottom w:val="single" w:sz="4" w:space="0" w:color="auto"/>
              <w:right w:val="single" w:sz="6" w:space="0" w:color="auto"/>
            </w:tcBorders>
            <w:hideMark/>
          </w:tcPr>
          <w:p w14:paraId="3A50FC0B"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1276" w:type="dxa"/>
            <w:tcBorders>
              <w:top w:val="single" w:sz="6" w:space="0" w:color="auto"/>
              <w:left w:val="single" w:sz="6" w:space="0" w:color="auto"/>
              <w:bottom w:val="single" w:sz="4" w:space="0" w:color="auto"/>
              <w:right w:val="single" w:sz="6" w:space="0" w:color="auto"/>
            </w:tcBorders>
            <w:hideMark/>
          </w:tcPr>
          <w:p w14:paraId="4FE1F9B4" w14:textId="77777777" w:rsidR="00CE0FA8" w:rsidRPr="00AE6740" w:rsidRDefault="00CE0FA8">
            <w:pPr>
              <w:spacing w:line="256" w:lineRule="auto"/>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1559" w:type="dxa"/>
            <w:tcBorders>
              <w:top w:val="single" w:sz="6" w:space="0" w:color="auto"/>
              <w:left w:val="single" w:sz="6" w:space="0" w:color="auto"/>
              <w:bottom w:val="single" w:sz="4" w:space="0" w:color="auto"/>
              <w:right w:val="single" w:sz="6" w:space="0" w:color="auto"/>
            </w:tcBorders>
            <w:hideMark/>
          </w:tcPr>
          <w:p w14:paraId="2B3541B6"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G </w:t>
            </w:r>
            <w:r w:rsidRPr="00AE6740">
              <w:rPr>
                <w:rFonts w:cs="Arial"/>
                <w:sz w:val="20"/>
                <w:szCs w:val="20"/>
                <w:lang w:eastAsia="en-US"/>
              </w:rPr>
              <w:t>или</w:t>
            </w:r>
            <w:r w:rsidRPr="00AE6740">
              <w:rPr>
                <w:rFonts w:cs="Arial"/>
                <w:sz w:val="20"/>
                <w:szCs w:val="20"/>
                <w:lang w:val="en-US" w:eastAsia="en-US"/>
              </w:rPr>
              <w:t xml:space="preserve"> H</w:t>
            </w:r>
          </w:p>
        </w:tc>
        <w:tc>
          <w:tcPr>
            <w:tcW w:w="567" w:type="dxa"/>
            <w:tcBorders>
              <w:top w:val="single" w:sz="6" w:space="0" w:color="auto"/>
              <w:left w:val="single" w:sz="6" w:space="0" w:color="auto"/>
              <w:bottom w:val="single" w:sz="4" w:space="0" w:color="auto"/>
              <w:right w:val="single" w:sz="6" w:space="0" w:color="auto"/>
            </w:tcBorders>
            <w:hideMark/>
          </w:tcPr>
          <w:p w14:paraId="3526BC5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5</w:t>
            </w:r>
          </w:p>
        </w:tc>
        <w:tc>
          <w:tcPr>
            <w:tcW w:w="426" w:type="dxa"/>
            <w:tcBorders>
              <w:top w:val="single" w:sz="6" w:space="0" w:color="auto"/>
              <w:left w:val="single" w:sz="6" w:space="0" w:color="auto"/>
              <w:bottom w:val="single" w:sz="4" w:space="0" w:color="auto"/>
              <w:right w:val="single" w:sz="6" w:space="0" w:color="auto"/>
            </w:tcBorders>
            <w:hideMark/>
          </w:tcPr>
          <w:p w14:paraId="2A14D5B6" w14:textId="77777777" w:rsidR="00CE0FA8" w:rsidRPr="00AE6740" w:rsidRDefault="00CE0FA8">
            <w:pPr>
              <w:spacing w:line="256" w:lineRule="auto"/>
              <w:ind w:firstLine="0"/>
              <w:jc w:val="center"/>
              <w:rPr>
                <w:rFonts w:cs="Arial"/>
                <w:sz w:val="20"/>
                <w:szCs w:val="20"/>
                <w:lang w:val="en-US" w:eastAsia="en-US"/>
              </w:rPr>
            </w:pPr>
            <w:proofErr w:type="spellStart"/>
            <w:r w:rsidRPr="00AE6740">
              <w:rPr>
                <w:rFonts w:cs="Arial"/>
                <w:sz w:val="20"/>
                <w:szCs w:val="20"/>
                <w:lang w:val="en-US" w:eastAsia="en-US"/>
              </w:rPr>
              <w:t>b,d</w:t>
            </w:r>
            <w:proofErr w:type="spellEnd"/>
          </w:p>
        </w:tc>
        <w:tc>
          <w:tcPr>
            <w:tcW w:w="708" w:type="dxa"/>
            <w:tcBorders>
              <w:top w:val="single" w:sz="6" w:space="0" w:color="auto"/>
              <w:left w:val="single" w:sz="6" w:space="0" w:color="auto"/>
              <w:bottom w:val="single" w:sz="4" w:space="0" w:color="auto"/>
              <w:right w:val="single" w:sz="6" w:space="0" w:color="auto"/>
            </w:tcBorders>
            <w:hideMark/>
          </w:tcPr>
          <w:p w14:paraId="7C577B1C"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2</w:t>
            </w:r>
          </w:p>
        </w:tc>
        <w:tc>
          <w:tcPr>
            <w:tcW w:w="1137" w:type="dxa"/>
            <w:tcBorders>
              <w:top w:val="single" w:sz="6" w:space="0" w:color="auto"/>
              <w:left w:val="single" w:sz="6" w:space="0" w:color="auto"/>
              <w:bottom w:val="single" w:sz="4" w:space="0" w:color="auto"/>
              <w:right w:val="single" w:sz="6" w:space="0" w:color="auto"/>
            </w:tcBorders>
            <w:vAlign w:val="center"/>
            <w:hideMark/>
          </w:tcPr>
          <w:p w14:paraId="431AD2C3"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 xml:space="preserve">(C </w:t>
            </w:r>
            <w:r w:rsidRPr="00AE6740">
              <w:rPr>
                <w:rFonts w:cs="Arial"/>
                <w:sz w:val="20"/>
                <w:szCs w:val="20"/>
                <w:lang w:eastAsia="en-US"/>
              </w:rPr>
              <w:t>и</w:t>
            </w:r>
            <w:r w:rsidRPr="00AE6740">
              <w:rPr>
                <w:rFonts w:cs="Arial"/>
                <w:sz w:val="20"/>
                <w:szCs w:val="20"/>
                <w:lang w:val="en-US" w:eastAsia="en-US"/>
              </w:rPr>
              <w:t xml:space="preserve"> D) </w:t>
            </w:r>
            <w:r w:rsidRPr="00AE6740">
              <w:rPr>
                <w:rFonts w:cs="Arial"/>
                <w:sz w:val="20"/>
                <w:szCs w:val="20"/>
                <w:lang w:eastAsia="en-US"/>
              </w:rPr>
              <w:t>или</w:t>
            </w:r>
            <w:r w:rsidRPr="00AE6740">
              <w:rPr>
                <w:rFonts w:cs="Arial"/>
                <w:sz w:val="20"/>
                <w:szCs w:val="20"/>
                <w:lang w:val="en-US" w:eastAsia="en-US"/>
              </w:rPr>
              <w:t xml:space="preserve"> (E </w:t>
            </w:r>
            <w:r w:rsidRPr="00AE6740">
              <w:rPr>
                <w:rFonts w:cs="Arial"/>
                <w:sz w:val="20"/>
                <w:szCs w:val="20"/>
                <w:lang w:eastAsia="en-US"/>
              </w:rPr>
              <w:t>и</w:t>
            </w:r>
            <w:r w:rsidRPr="00AE6740">
              <w:rPr>
                <w:rFonts w:cs="Arial"/>
                <w:sz w:val="20"/>
                <w:szCs w:val="20"/>
                <w:lang w:val="en-US" w:eastAsia="en-US"/>
              </w:rPr>
              <w:t xml:space="preserve"> F)</w:t>
            </w:r>
          </w:p>
        </w:tc>
        <w:tc>
          <w:tcPr>
            <w:tcW w:w="316" w:type="dxa"/>
            <w:tcBorders>
              <w:top w:val="single" w:sz="6" w:space="0" w:color="auto"/>
              <w:left w:val="single" w:sz="6" w:space="0" w:color="auto"/>
              <w:bottom w:val="single" w:sz="4" w:space="0" w:color="auto"/>
              <w:right w:val="single" w:sz="6" w:space="0" w:color="auto"/>
            </w:tcBorders>
            <w:hideMark/>
          </w:tcPr>
          <w:p w14:paraId="77146AC3"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4</w:t>
            </w:r>
          </w:p>
        </w:tc>
        <w:tc>
          <w:tcPr>
            <w:tcW w:w="347" w:type="dxa"/>
            <w:tcBorders>
              <w:top w:val="single" w:sz="6" w:space="0" w:color="auto"/>
              <w:left w:val="single" w:sz="6" w:space="0" w:color="auto"/>
              <w:bottom w:val="single" w:sz="4" w:space="0" w:color="auto"/>
              <w:right w:val="single" w:sz="6" w:space="0" w:color="auto"/>
            </w:tcBorders>
            <w:hideMark/>
          </w:tcPr>
          <w:p w14:paraId="6550B891" w14:textId="77777777" w:rsidR="00CE0FA8" w:rsidRPr="00AE6740" w:rsidRDefault="00CE0FA8">
            <w:pPr>
              <w:spacing w:line="256" w:lineRule="auto"/>
              <w:ind w:firstLine="0"/>
              <w:jc w:val="center"/>
              <w:rPr>
                <w:rFonts w:cs="Arial"/>
                <w:sz w:val="20"/>
                <w:szCs w:val="20"/>
                <w:lang w:val="en-US" w:eastAsia="en-US"/>
              </w:rPr>
            </w:pPr>
            <w:r w:rsidRPr="00AE6740">
              <w:rPr>
                <w:rFonts w:cs="Arial"/>
                <w:sz w:val="20"/>
                <w:szCs w:val="20"/>
                <w:lang w:val="en-US" w:eastAsia="en-US"/>
              </w:rPr>
              <w:t>d</w:t>
            </w:r>
          </w:p>
        </w:tc>
      </w:tr>
      <w:tr w:rsidR="00CE0FA8" w:rsidRPr="00AE6740" w14:paraId="354EF94B" w14:textId="77777777" w:rsidTr="00DE343A">
        <w:trPr>
          <w:trHeight w:val="523"/>
        </w:trPr>
        <w:tc>
          <w:tcPr>
            <w:tcW w:w="9730" w:type="dxa"/>
            <w:gridSpan w:val="12"/>
            <w:tcBorders>
              <w:top w:val="single" w:sz="4" w:space="0" w:color="auto"/>
              <w:left w:val="single" w:sz="6" w:space="0" w:color="auto"/>
              <w:bottom w:val="single" w:sz="4" w:space="0" w:color="auto"/>
              <w:right w:val="single" w:sz="6" w:space="0" w:color="auto"/>
            </w:tcBorders>
            <w:hideMark/>
          </w:tcPr>
          <w:p w14:paraId="0975A0DD" w14:textId="77777777" w:rsidR="00CE0FA8" w:rsidRPr="000B57C0" w:rsidRDefault="00CE0FA8">
            <w:pPr>
              <w:spacing w:line="256" w:lineRule="auto"/>
              <w:rPr>
                <w:rFonts w:cs="Arial"/>
                <w:sz w:val="18"/>
                <w:szCs w:val="18"/>
                <w:lang w:eastAsia="en-US"/>
              </w:rPr>
            </w:pPr>
            <w:r w:rsidRPr="000B57C0">
              <w:rPr>
                <w:rStyle w:val="FontStyle12"/>
                <w:rFonts w:ascii="Arial" w:hAnsi="Arial" w:cs="Arial"/>
                <w:color w:val="auto"/>
                <w:sz w:val="18"/>
                <w:szCs w:val="18"/>
                <w:vertAlign w:val="superscript"/>
                <w:lang w:val="en-US" w:eastAsia="en-US"/>
              </w:rPr>
              <w:t>a</w:t>
            </w:r>
            <w:r w:rsidRPr="000B57C0">
              <w:rPr>
                <w:rStyle w:val="FontStyle12"/>
                <w:rFonts w:ascii="Arial" w:hAnsi="Arial" w:cs="Arial"/>
                <w:color w:val="auto"/>
                <w:sz w:val="18"/>
                <w:szCs w:val="18"/>
                <w:lang w:eastAsia="en-US"/>
              </w:rPr>
              <w:t xml:space="preserve"> Узловые сварные соединения, как правило, должны соответствовать уровню </w:t>
            </w:r>
            <w:r w:rsidRPr="000B57C0">
              <w:rPr>
                <w:rStyle w:val="FontStyle12"/>
                <w:rFonts w:ascii="Arial" w:hAnsi="Arial" w:cs="Arial"/>
                <w:color w:val="auto"/>
                <w:sz w:val="18"/>
                <w:szCs w:val="18"/>
                <w:lang w:val="en-US" w:eastAsia="en-US"/>
              </w:rPr>
              <w:t>D</w:t>
            </w:r>
            <w:r w:rsidRPr="000B57C0">
              <w:rPr>
                <w:rStyle w:val="FontStyle12"/>
                <w:rFonts w:ascii="Arial" w:hAnsi="Arial" w:cs="Arial"/>
                <w:color w:val="auto"/>
                <w:sz w:val="18"/>
                <w:szCs w:val="18"/>
                <w:lang w:eastAsia="en-US"/>
              </w:rPr>
              <w:t xml:space="preserve"> согласно специальным требованиям соглашения.</w:t>
            </w:r>
          </w:p>
          <w:p w14:paraId="00A8F7E9" w14:textId="5310B178" w:rsidR="00CE0FA8" w:rsidRPr="000B57C0" w:rsidRDefault="00CE0FA8">
            <w:pPr>
              <w:spacing w:line="256" w:lineRule="auto"/>
              <w:rPr>
                <w:rFonts w:cs="Arial"/>
                <w:sz w:val="18"/>
                <w:szCs w:val="18"/>
                <w:lang w:eastAsia="en-US"/>
              </w:rPr>
            </w:pPr>
            <w:r w:rsidRPr="000B57C0">
              <w:rPr>
                <w:rStyle w:val="FontStyle12"/>
                <w:rFonts w:ascii="Arial" w:hAnsi="Arial" w:cs="Arial"/>
                <w:color w:val="auto"/>
                <w:sz w:val="18"/>
                <w:szCs w:val="18"/>
                <w:vertAlign w:val="superscript"/>
                <w:lang w:val="en-US" w:eastAsia="en-US"/>
              </w:rPr>
              <w:t>b</w:t>
            </w:r>
            <w:r w:rsidRPr="000B57C0">
              <w:rPr>
                <w:rStyle w:val="FontStyle12"/>
                <w:rFonts w:ascii="Arial" w:hAnsi="Arial" w:cs="Arial"/>
                <w:color w:val="auto"/>
                <w:sz w:val="18"/>
                <w:szCs w:val="18"/>
                <w:lang w:eastAsia="en-US"/>
              </w:rPr>
              <w:t xml:space="preserve"> </w:t>
            </w:r>
            <w:r w:rsidR="000B57C0" w:rsidRPr="000B57C0">
              <w:rPr>
                <w:rStyle w:val="FontStyle12"/>
                <w:rFonts w:ascii="Arial" w:hAnsi="Arial" w:cs="Arial"/>
                <w:color w:val="auto"/>
                <w:sz w:val="18"/>
                <w:szCs w:val="18"/>
                <w:lang w:eastAsia="en-US"/>
              </w:rPr>
              <w:t>Н</w:t>
            </w:r>
            <w:r w:rsidRPr="000B57C0">
              <w:rPr>
                <w:rStyle w:val="FontStyle12"/>
                <w:rFonts w:ascii="Arial" w:hAnsi="Arial" w:cs="Arial"/>
                <w:color w:val="auto"/>
                <w:sz w:val="18"/>
                <w:szCs w:val="18"/>
                <w:lang w:eastAsia="en-US"/>
              </w:rPr>
              <w:t>е применяется.</w:t>
            </w:r>
          </w:p>
          <w:p w14:paraId="6D3B4CE8" w14:textId="77777777" w:rsidR="00CE0FA8" w:rsidRPr="000B57C0" w:rsidRDefault="00CE0FA8">
            <w:pPr>
              <w:spacing w:line="256" w:lineRule="auto"/>
              <w:rPr>
                <w:rFonts w:cs="Arial"/>
                <w:sz w:val="18"/>
                <w:szCs w:val="18"/>
                <w:lang w:eastAsia="en-US"/>
              </w:rPr>
            </w:pPr>
            <w:r w:rsidRPr="000B57C0">
              <w:rPr>
                <w:rStyle w:val="FontStyle12"/>
                <w:rFonts w:ascii="Arial" w:hAnsi="Arial" w:cs="Arial"/>
                <w:color w:val="auto"/>
                <w:sz w:val="18"/>
                <w:szCs w:val="18"/>
                <w:vertAlign w:val="superscript"/>
                <w:lang w:val="en-US" w:eastAsia="en-US"/>
              </w:rPr>
              <w:t>c</w:t>
            </w:r>
            <w:r w:rsidRPr="000B57C0">
              <w:rPr>
                <w:rStyle w:val="FontStyle12"/>
                <w:rFonts w:ascii="Arial" w:hAnsi="Arial" w:cs="Arial"/>
                <w:color w:val="auto"/>
                <w:sz w:val="18"/>
                <w:szCs w:val="18"/>
                <w:lang w:eastAsia="en-US"/>
              </w:rPr>
              <w:t xml:space="preserve"> Если отверстие элемента 1 не доступно (схема контроля </w:t>
            </w:r>
            <w:r w:rsidRPr="000B57C0">
              <w:rPr>
                <w:rStyle w:val="FontStyle12"/>
                <w:rFonts w:ascii="Arial" w:hAnsi="Arial" w:cs="Arial"/>
                <w:color w:val="auto"/>
                <w:sz w:val="18"/>
                <w:szCs w:val="18"/>
                <w:lang w:val="en-US" w:eastAsia="en-US"/>
              </w:rPr>
              <w:t>D</w:t>
            </w:r>
            <w:r w:rsidRPr="000B57C0">
              <w:rPr>
                <w:rStyle w:val="FontStyle12"/>
                <w:rFonts w:ascii="Arial" w:hAnsi="Arial" w:cs="Arial"/>
                <w:color w:val="auto"/>
                <w:sz w:val="18"/>
                <w:szCs w:val="18"/>
                <w:lang w:eastAsia="en-US"/>
              </w:rPr>
              <w:t xml:space="preserve"> и </w:t>
            </w:r>
            <w:r w:rsidRPr="000B57C0">
              <w:rPr>
                <w:rStyle w:val="FontStyle12"/>
                <w:rFonts w:ascii="Arial" w:hAnsi="Arial" w:cs="Arial"/>
                <w:color w:val="auto"/>
                <w:sz w:val="18"/>
                <w:szCs w:val="18"/>
                <w:lang w:val="en-US" w:eastAsia="en-US"/>
              </w:rPr>
              <w:t>E</w:t>
            </w:r>
            <w:r w:rsidRPr="000B57C0">
              <w:rPr>
                <w:rStyle w:val="FontStyle12"/>
                <w:rFonts w:ascii="Arial" w:hAnsi="Arial" w:cs="Arial"/>
                <w:color w:val="auto"/>
                <w:sz w:val="18"/>
                <w:szCs w:val="18"/>
                <w:lang w:eastAsia="en-US"/>
              </w:rPr>
              <w:t xml:space="preserve">), уровень контроля </w:t>
            </w:r>
            <w:r w:rsidRPr="000B57C0">
              <w:rPr>
                <w:rStyle w:val="FontStyle12"/>
                <w:rFonts w:ascii="Arial" w:hAnsi="Arial" w:cs="Arial"/>
                <w:color w:val="auto"/>
                <w:sz w:val="18"/>
                <w:szCs w:val="18"/>
                <w:lang w:val="en-US" w:eastAsia="en-US"/>
              </w:rPr>
              <w:t>B</w:t>
            </w:r>
            <w:r w:rsidRPr="000B57C0">
              <w:rPr>
                <w:rStyle w:val="FontStyle12"/>
                <w:rFonts w:ascii="Arial" w:hAnsi="Arial" w:cs="Arial"/>
                <w:color w:val="auto"/>
                <w:sz w:val="18"/>
                <w:szCs w:val="18"/>
                <w:lang w:eastAsia="en-US"/>
              </w:rPr>
              <w:t xml:space="preserve"> не может быть достигнут.</w:t>
            </w:r>
          </w:p>
          <w:p w14:paraId="4C8508A6" w14:textId="2782401E" w:rsidR="00CE0FA8" w:rsidRPr="000B57C0" w:rsidRDefault="000B57C0">
            <w:pPr>
              <w:spacing w:line="256" w:lineRule="auto"/>
              <w:rPr>
                <w:rFonts w:cs="Arial"/>
                <w:sz w:val="18"/>
                <w:szCs w:val="18"/>
                <w:lang w:eastAsia="en-US"/>
              </w:rPr>
            </w:pPr>
            <w:r w:rsidRPr="000B57C0">
              <w:rPr>
                <w:spacing w:val="20"/>
                <w:sz w:val="18"/>
                <w:szCs w:val="18"/>
                <w:lang w:eastAsia="en-US"/>
              </w:rPr>
              <w:t xml:space="preserve">Примечание </w:t>
            </w:r>
            <w:r w:rsidRPr="000B57C0">
              <w:rPr>
                <w:sz w:val="18"/>
                <w:szCs w:val="18"/>
                <w:lang w:eastAsia="en-US"/>
              </w:rPr>
              <w:t xml:space="preserve">1 – </w:t>
            </w:r>
            <w:r w:rsidR="00CE0FA8" w:rsidRPr="000B57C0">
              <w:rPr>
                <w:rFonts w:cs="Arial"/>
                <w:sz w:val="18"/>
                <w:szCs w:val="18"/>
                <w:lang w:eastAsia="en-US"/>
              </w:rPr>
              <w:t xml:space="preserve">Для обозначений, см Рисунок </w:t>
            </w:r>
            <w:r w:rsidR="00CE0FA8" w:rsidRPr="000B57C0">
              <w:rPr>
                <w:rFonts w:cs="Arial"/>
                <w:sz w:val="18"/>
                <w:szCs w:val="18"/>
                <w:lang w:val="en-US" w:eastAsia="en-US"/>
              </w:rPr>
              <w:t>A</w:t>
            </w:r>
            <w:r w:rsidR="00CE0FA8" w:rsidRPr="000B57C0">
              <w:rPr>
                <w:rFonts w:cs="Arial"/>
                <w:sz w:val="18"/>
                <w:szCs w:val="18"/>
                <w:lang w:eastAsia="en-US"/>
              </w:rPr>
              <w:t>.7.</w:t>
            </w:r>
          </w:p>
          <w:p w14:paraId="563C85E9" w14:textId="0FB15DC9" w:rsidR="00CE0FA8" w:rsidRPr="000B57C0" w:rsidRDefault="000B57C0">
            <w:pPr>
              <w:spacing w:line="256" w:lineRule="auto"/>
              <w:rPr>
                <w:rFonts w:cs="Arial"/>
                <w:sz w:val="18"/>
                <w:szCs w:val="18"/>
                <w:lang w:eastAsia="en-US"/>
              </w:rPr>
            </w:pPr>
            <w:r w:rsidRPr="000B57C0">
              <w:rPr>
                <w:spacing w:val="20"/>
                <w:sz w:val="18"/>
                <w:szCs w:val="18"/>
                <w:lang w:eastAsia="en-US"/>
              </w:rPr>
              <w:t>Примечание</w:t>
            </w:r>
            <w:r w:rsidRPr="000B57C0">
              <w:rPr>
                <w:sz w:val="18"/>
                <w:szCs w:val="18"/>
                <w:lang w:eastAsia="en-US"/>
              </w:rPr>
              <w:t xml:space="preserve"> 2 – </w:t>
            </w:r>
            <w:r w:rsidR="00CE0FA8" w:rsidRPr="000B57C0">
              <w:rPr>
                <w:rFonts w:cs="Arial"/>
                <w:i/>
                <w:sz w:val="18"/>
                <w:szCs w:val="18"/>
                <w:lang w:val="en-US" w:eastAsia="en-US"/>
              </w:rPr>
              <w:t>L</w:t>
            </w:r>
            <w:r w:rsidR="00CE0FA8" w:rsidRPr="000B57C0">
              <w:rPr>
                <w:rFonts w:cs="Arial"/>
                <w:sz w:val="18"/>
                <w:szCs w:val="18"/>
                <w:lang w:eastAsia="en-US"/>
              </w:rPr>
              <w:t xml:space="preserve">-сканирование: сканирование для обнаружения продольных </w:t>
            </w:r>
            <w:proofErr w:type="spellStart"/>
            <w:r w:rsidR="0083410F" w:rsidRPr="000B57C0">
              <w:rPr>
                <w:rFonts w:cs="Arial"/>
                <w:sz w:val="18"/>
                <w:szCs w:val="18"/>
                <w:lang w:eastAsia="en-US"/>
              </w:rPr>
              <w:t>несплошностей</w:t>
            </w:r>
            <w:proofErr w:type="spellEnd"/>
            <w:r w:rsidR="00CE0FA8" w:rsidRPr="000B57C0">
              <w:rPr>
                <w:rFonts w:cs="Arial"/>
                <w:sz w:val="18"/>
                <w:szCs w:val="18"/>
                <w:lang w:eastAsia="en-US"/>
              </w:rPr>
              <w:t xml:space="preserve"> с использованием преобразователей;</w:t>
            </w:r>
          </w:p>
          <w:p w14:paraId="6AEA3061" w14:textId="7B84AFEF" w:rsidR="00CE0FA8" w:rsidRPr="000B57C0" w:rsidRDefault="00CE0FA8">
            <w:pPr>
              <w:spacing w:line="256" w:lineRule="auto"/>
              <w:rPr>
                <w:rFonts w:cs="Arial"/>
                <w:sz w:val="18"/>
                <w:szCs w:val="18"/>
                <w:lang w:eastAsia="en-US"/>
              </w:rPr>
            </w:pPr>
            <w:r w:rsidRPr="000B57C0">
              <w:rPr>
                <w:rFonts w:cs="Arial"/>
                <w:i/>
                <w:sz w:val="18"/>
                <w:szCs w:val="18"/>
                <w:lang w:val="en-US" w:eastAsia="en-US"/>
              </w:rPr>
              <w:t>N</w:t>
            </w:r>
            <w:r w:rsidRPr="000B57C0">
              <w:rPr>
                <w:rFonts w:cs="Arial"/>
                <w:sz w:val="18"/>
                <w:szCs w:val="18"/>
                <w:lang w:eastAsia="en-US"/>
              </w:rPr>
              <w:t xml:space="preserve">-сканирование: сканирование с использованием прямого преобразователя; </w:t>
            </w:r>
            <w:r w:rsidRPr="000B57C0">
              <w:rPr>
                <w:rFonts w:cs="Arial"/>
                <w:i/>
                <w:sz w:val="18"/>
                <w:szCs w:val="18"/>
                <w:lang w:val="en-US" w:eastAsia="en-US"/>
              </w:rPr>
              <w:t>T</w:t>
            </w:r>
            <w:r w:rsidRPr="000B57C0">
              <w:rPr>
                <w:rFonts w:cs="Arial"/>
                <w:sz w:val="18"/>
                <w:szCs w:val="18"/>
                <w:lang w:eastAsia="en-US"/>
              </w:rPr>
              <w:t xml:space="preserve">-сканирование: сканирование для обнаружения поперечных </w:t>
            </w:r>
            <w:proofErr w:type="spellStart"/>
            <w:r w:rsidR="0083410F" w:rsidRPr="000B57C0">
              <w:rPr>
                <w:rFonts w:cs="Arial"/>
                <w:sz w:val="18"/>
                <w:szCs w:val="18"/>
                <w:lang w:eastAsia="en-US"/>
              </w:rPr>
              <w:t>несплошностей</w:t>
            </w:r>
            <w:proofErr w:type="spellEnd"/>
            <w:r w:rsidRPr="000B57C0">
              <w:rPr>
                <w:rFonts w:cs="Arial"/>
                <w:sz w:val="18"/>
                <w:szCs w:val="18"/>
                <w:lang w:eastAsia="en-US"/>
              </w:rPr>
              <w:t xml:space="preserve"> с использованием преобразователей; </w:t>
            </w:r>
            <w:r w:rsidRPr="000B57C0">
              <w:rPr>
                <w:rFonts w:cs="Arial"/>
                <w:bCs/>
                <w:i/>
                <w:iCs/>
                <w:sz w:val="18"/>
                <w:szCs w:val="18"/>
                <w:lang w:val="en-US" w:eastAsia="en-US"/>
              </w:rPr>
              <w:t>p</w:t>
            </w:r>
            <w:r w:rsidRPr="000B57C0">
              <w:rPr>
                <w:rFonts w:cs="Arial"/>
                <w:bCs/>
                <w:i/>
                <w:iCs/>
                <w:sz w:val="18"/>
                <w:szCs w:val="18"/>
                <w:lang w:eastAsia="en-US"/>
              </w:rPr>
              <w:t xml:space="preserve"> </w:t>
            </w:r>
            <w:r w:rsidRPr="000B57C0">
              <w:rPr>
                <w:rFonts w:cs="Arial"/>
                <w:sz w:val="18"/>
                <w:szCs w:val="18"/>
                <w:lang w:eastAsia="en-US"/>
              </w:rPr>
              <w:t>проекция пути однократного отраженного луча.</w:t>
            </w:r>
          </w:p>
        </w:tc>
      </w:tr>
    </w:tbl>
    <w:p w14:paraId="66ADF8BA" w14:textId="77777777" w:rsidR="00CE0FA8" w:rsidRPr="00AE6740" w:rsidRDefault="00CE0FA8" w:rsidP="00286645">
      <w:pPr>
        <w:pStyle w:val="af8"/>
        <w:ind w:firstLine="0"/>
        <w:rPr>
          <w:rStyle w:val="FontStyle376"/>
          <w:rFonts w:ascii="Arial" w:hAnsi="Arial" w:cs="Arial"/>
          <w:sz w:val="28"/>
          <w:szCs w:val="28"/>
          <w:lang w:eastAsia="en-US"/>
        </w:rPr>
      </w:pPr>
    </w:p>
    <w:p w14:paraId="4D7BF1B6" w14:textId="2D0E525F" w:rsidR="00BE72C2" w:rsidRPr="00AE6740" w:rsidRDefault="00BE72C2">
      <w:pPr>
        <w:spacing w:after="160" w:line="259" w:lineRule="auto"/>
        <w:ind w:firstLine="0"/>
        <w:jc w:val="left"/>
        <w:rPr>
          <w:rStyle w:val="FontStyle376"/>
          <w:rFonts w:ascii="Arial" w:hAnsi="Arial" w:cs="Arial"/>
          <w:sz w:val="28"/>
          <w:szCs w:val="28"/>
          <w:lang w:eastAsia="en-US"/>
        </w:rPr>
      </w:pPr>
      <w:r w:rsidRPr="00AE6740">
        <w:rPr>
          <w:rStyle w:val="FontStyle376"/>
          <w:rFonts w:ascii="Arial" w:hAnsi="Arial" w:cs="Arial"/>
          <w:sz w:val="28"/>
          <w:szCs w:val="28"/>
          <w:lang w:eastAsia="en-US"/>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72C2" w:rsidRPr="00AE6740" w14:paraId="51F74C22" w14:textId="77777777" w:rsidTr="00DE343A">
        <w:tc>
          <w:tcPr>
            <w:tcW w:w="9628" w:type="dxa"/>
          </w:tcPr>
          <w:p w14:paraId="56F6B7D5" w14:textId="4203E715" w:rsidR="00BE72C2" w:rsidRPr="00AE6740" w:rsidRDefault="00BE72C2" w:rsidP="00286645">
            <w:pPr>
              <w:pStyle w:val="af8"/>
              <w:ind w:firstLine="0"/>
              <w:rPr>
                <w:rStyle w:val="FontStyle376"/>
                <w:rFonts w:ascii="Arial" w:hAnsi="Arial" w:cs="Arial"/>
                <w:sz w:val="28"/>
                <w:szCs w:val="28"/>
                <w:lang w:eastAsia="en-US"/>
              </w:rPr>
            </w:pPr>
            <w:r w:rsidRPr="00AE6740">
              <w:rPr>
                <w:noProof/>
              </w:rPr>
              <w:lastRenderedPageBreak/>
              <w:drawing>
                <wp:inline distT="0" distB="0" distL="0" distR="0" wp14:anchorId="2AC4F542" wp14:editId="6101BCA4">
                  <wp:extent cx="5943600" cy="3333750"/>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tc>
      </w:tr>
      <w:tr w:rsidR="00BE72C2" w:rsidRPr="00AE6740" w14:paraId="3C9AE1AC" w14:textId="77777777" w:rsidTr="00DE343A">
        <w:trPr>
          <w:trHeight w:val="671"/>
        </w:trPr>
        <w:tc>
          <w:tcPr>
            <w:tcW w:w="9628" w:type="dxa"/>
          </w:tcPr>
          <w:p w14:paraId="39B0BCC8" w14:textId="77777777" w:rsidR="00BE72C2" w:rsidRPr="00AE6740" w:rsidRDefault="00BE72C2" w:rsidP="00DE343A">
            <w:pPr>
              <w:pStyle w:val="af8"/>
              <w:rPr>
                <w:rStyle w:val="FontStyle378"/>
                <w:rFonts w:ascii="Arial" w:hAnsi="Arial" w:cs="Arial"/>
                <w:bCs w:val="0"/>
                <w:szCs w:val="24"/>
              </w:rPr>
            </w:pPr>
            <w:r w:rsidRPr="00AE6740">
              <w:rPr>
                <w:rStyle w:val="FontStyle378"/>
                <w:rFonts w:ascii="Arial" w:hAnsi="Arial" w:cs="Arial"/>
                <w:bCs w:val="0"/>
                <w:szCs w:val="24"/>
              </w:rPr>
              <w:t xml:space="preserve">             a) Вид сзади                               b) Вид с боку</w:t>
            </w:r>
          </w:p>
          <w:p w14:paraId="17308CEB" w14:textId="77777777" w:rsidR="00BE72C2" w:rsidRPr="00AE6740" w:rsidRDefault="00BE72C2" w:rsidP="00DE343A">
            <w:pPr>
              <w:pStyle w:val="af8"/>
              <w:rPr>
                <w:rStyle w:val="FontStyle376"/>
                <w:rFonts w:ascii="Arial" w:hAnsi="Arial" w:cs="Arial"/>
                <w:b/>
                <w:szCs w:val="24"/>
              </w:rPr>
            </w:pPr>
          </w:p>
        </w:tc>
      </w:tr>
      <w:tr w:rsidR="00BE72C2" w:rsidRPr="00AE6740" w14:paraId="7F87F71B" w14:textId="77777777" w:rsidTr="00DE343A">
        <w:tc>
          <w:tcPr>
            <w:tcW w:w="9628" w:type="dxa"/>
          </w:tcPr>
          <w:p w14:paraId="391F0964" w14:textId="77777777" w:rsidR="00BE72C2" w:rsidRPr="00AE6740" w:rsidRDefault="00BE72C2" w:rsidP="00DE343A">
            <w:pPr>
              <w:pStyle w:val="af8"/>
              <w:rPr>
                <w:rStyle w:val="FontStyle358"/>
                <w:rFonts w:ascii="Arial" w:hAnsi="Arial" w:cs="Arial"/>
                <w:b w:val="0"/>
                <w:bCs w:val="0"/>
                <w:sz w:val="20"/>
                <w:szCs w:val="24"/>
              </w:rPr>
            </w:pPr>
            <w:r w:rsidRPr="00AE6740">
              <w:rPr>
                <w:rStyle w:val="FontStyle358"/>
                <w:rFonts w:ascii="Arial" w:hAnsi="Arial" w:cs="Arial"/>
                <w:b w:val="0"/>
                <w:bCs w:val="0"/>
                <w:sz w:val="20"/>
                <w:szCs w:val="24"/>
              </w:rPr>
              <w:t>Условные обозначения</w:t>
            </w:r>
          </w:p>
          <w:p w14:paraId="76B811CC" w14:textId="77777777" w:rsidR="00BE72C2" w:rsidRPr="00AE6740" w:rsidRDefault="00BE72C2" w:rsidP="00DE343A">
            <w:pPr>
              <w:pStyle w:val="af8"/>
              <w:rPr>
                <w:rStyle w:val="FontStyle363"/>
                <w:rFonts w:ascii="Arial" w:hAnsi="Arial" w:cs="Arial"/>
                <w:sz w:val="20"/>
                <w:szCs w:val="24"/>
              </w:rPr>
            </w:pPr>
            <w:r w:rsidRPr="00AE6740">
              <w:rPr>
                <w:rStyle w:val="FontStyle363"/>
                <w:rFonts w:ascii="Arial" w:hAnsi="Arial" w:cs="Arial"/>
                <w:sz w:val="20"/>
                <w:szCs w:val="24"/>
              </w:rPr>
              <w:t>1 Элемент 1</w:t>
            </w:r>
          </w:p>
          <w:p w14:paraId="0E8FC276" w14:textId="77777777" w:rsidR="00BE72C2" w:rsidRPr="00AE6740" w:rsidRDefault="00BE72C2" w:rsidP="00DE343A">
            <w:pPr>
              <w:pStyle w:val="af8"/>
              <w:rPr>
                <w:rStyle w:val="FontStyle363"/>
                <w:rFonts w:ascii="Arial" w:hAnsi="Arial" w:cs="Arial"/>
                <w:sz w:val="20"/>
                <w:szCs w:val="24"/>
              </w:rPr>
            </w:pPr>
            <w:r w:rsidRPr="00AE6740">
              <w:rPr>
                <w:rStyle w:val="FontStyle363"/>
                <w:rFonts w:ascii="Arial" w:hAnsi="Arial" w:cs="Arial"/>
                <w:sz w:val="20"/>
                <w:szCs w:val="24"/>
              </w:rPr>
              <w:t>2 Элемент 2</w:t>
            </w:r>
          </w:p>
          <w:p w14:paraId="3C23EC61" w14:textId="77777777" w:rsidR="00BE72C2" w:rsidRPr="00AE6740" w:rsidRDefault="00BE72C2" w:rsidP="00DE343A">
            <w:pPr>
              <w:pStyle w:val="af8"/>
              <w:rPr>
                <w:rStyle w:val="FontStyle363"/>
                <w:rFonts w:ascii="Arial" w:hAnsi="Arial" w:cs="Arial"/>
                <w:sz w:val="20"/>
                <w:szCs w:val="24"/>
              </w:rPr>
            </w:pPr>
            <w:r w:rsidRPr="00AE6740">
              <w:rPr>
                <w:rStyle w:val="FontStyle363"/>
                <w:rFonts w:ascii="Arial" w:hAnsi="Arial" w:cs="Arial"/>
                <w:sz w:val="20"/>
                <w:szCs w:val="24"/>
              </w:rPr>
              <w:t>A, B, C, D, E, F, G, W, X, Y, Z схема контроля</w:t>
            </w:r>
          </w:p>
          <w:p w14:paraId="493011F7" w14:textId="77777777" w:rsidR="00BE72C2" w:rsidRPr="00AE6740" w:rsidRDefault="00BE72C2" w:rsidP="00DE343A">
            <w:pPr>
              <w:pStyle w:val="af8"/>
              <w:rPr>
                <w:rStyle w:val="FontStyle363"/>
                <w:rFonts w:ascii="Arial" w:hAnsi="Arial" w:cs="Arial"/>
                <w:sz w:val="20"/>
                <w:szCs w:val="24"/>
              </w:rPr>
            </w:pPr>
            <w:r w:rsidRPr="00AE6740">
              <w:rPr>
                <w:rStyle w:val="FontStyle364"/>
                <w:rFonts w:ascii="Arial" w:hAnsi="Arial" w:cs="Arial"/>
                <w:i w:val="0"/>
                <w:iCs w:val="0"/>
                <w:sz w:val="20"/>
                <w:szCs w:val="24"/>
              </w:rPr>
              <w:t xml:space="preserve">a, b, c, d, e, f, g </w:t>
            </w:r>
            <w:r w:rsidRPr="00AE6740">
              <w:rPr>
                <w:rStyle w:val="FontStyle363"/>
                <w:rFonts w:ascii="Arial" w:hAnsi="Arial" w:cs="Arial"/>
                <w:sz w:val="20"/>
                <w:szCs w:val="24"/>
              </w:rPr>
              <w:t>индикаторы ширины зоны сканирования</w:t>
            </w:r>
          </w:p>
          <w:p w14:paraId="542E0A92" w14:textId="77777777" w:rsidR="00BE72C2" w:rsidRPr="00AE6740" w:rsidRDefault="00BE72C2" w:rsidP="00DE343A">
            <w:pPr>
              <w:pStyle w:val="af8"/>
              <w:rPr>
                <w:rStyle w:val="FontStyle363"/>
                <w:rFonts w:ascii="Arial" w:hAnsi="Arial" w:cs="Arial"/>
                <w:sz w:val="20"/>
                <w:szCs w:val="24"/>
              </w:rPr>
            </w:pPr>
            <w:r w:rsidRPr="00AE6740">
              <w:rPr>
                <w:rStyle w:val="FontStyle364"/>
                <w:rFonts w:ascii="Arial" w:hAnsi="Arial" w:cs="Arial"/>
                <w:i w:val="0"/>
                <w:iCs w:val="0"/>
                <w:sz w:val="20"/>
                <w:szCs w:val="24"/>
              </w:rPr>
              <w:t xml:space="preserve">t </w:t>
            </w:r>
            <w:r w:rsidRPr="00AE6740">
              <w:rPr>
                <w:rStyle w:val="FontStyle363"/>
                <w:rFonts w:ascii="Arial" w:hAnsi="Arial" w:cs="Arial"/>
                <w:sz w:val="20"/>
                <w:szCs w:val="24"/>
              </w:rPr>
              <w:t>толщина</w:t>
            </w:r>
          </w:p>
          <w:p w14:paraId="1CD05635" w14:textId="77777777" w:rsidR="00BE72C2" w:rsidRPr="00AE6740" w:rsidRDefault="00BE72C2" w:rsidP="00286645">
            <w:pPr>
              <w:pStyle w:val="af8"/>
              <w:ind w:firstLine="0"/>
              <w:rPr>
                <w:rStyle w:val="FontStyle376"/>
                <w:rFonts w:ascii="Arial" w:hAnsi="Arial" w:cs="Arial"/>
                <w:sz w:val="28"/>
                <w:szCs w:val="28"/>
                <w:lang w:eastAsia="en-US"/>
              </w:rPr>
            </w:pPr>
          </w:p>
        </w:tc>
      </w:tr>
      <w:tr w:rsidR="00BE72C2" w:rsidRPr="00AE6740" w14:paraId="01AB8075" w14:textId="77777777" w:rsidTr="00DE343A">
        <w:tc>
          <w:tcPr>
            <w:tcW w:w="9628" w:type="dxa"/>
          </w:tcPr>
          <w:p w14:paraId="772A5C36" w14:textId="119D54C5" w:rsidR="00BE72C2" w:rsidRPr="00AE6740" w:rsidRDefault="00BE72C2" w:rsidP="00BE72C2">
            <w:pPr>
              <w:pStyle w:val="Style16"/>
              <w:widowControl/>
              <w:jc w:val="center"/>
              <w:rPr>
                <w:rStyle w:val="FontStyle378"/>
                <w:rFonts w:ascii="Arial" w:hAnsi="Arial" w:cs="Arial"/>
                <w:lang w:eastAsia="en-US"/>
              </w:rPr>
            </w:pPr>
            <w:r w:rsidRPr="00AE6740">
              <w:rPr>
                <w:rStyle w:val="FontStyle378"/>
                <w:rFonts w:ascii="Arial" w:hAnsi="Arial" w:cs="Arial"/>
                <w:lang w:eastAsia="en-US"/>
              </w:rPr>
              <w:t xml:space="preserve">Рисунок </w:t>
            </w:r>
            <w:r w:rsidRPr="00AE6740">
              <w:rPr>
                <w:rStyle w:val="FontStyle378"/>
                <w:rFonts w:ascii="Arial" w:hAnsi="Arial" w:cs="Arial"/>
                <w:lang w:val="en-US" w:eastAsia="en-US"/>
              </w:rPr>
              <w:t>A</w:t>
            </w:r>
            <w:r w:rsidRPr="00AE6740">
              <w:rPr>
                <w:rStyle w:val="FontStyle378"/>
                <w:rFonts w:ascii="Arial" w:hAnsi="Arial" w:cs="Arial"/>
                <w:lang w:eastAsia="en-US"/>
              </w:rPr>
              <w:t xml:space="preserve">.2 </w:t>
            </w:r>
            <w:r w:rsidR="00C55385" w:rsidRPr="00AE6740">
              <w:rPr>
                <w:rStyle w:val="FontStyle378"/>
                <w:rFonts w:ascii="Arial" w:hAnsi="Arial" w:cs="Arial"/>
                <w:lang w:eastAsia="en-US"/>
              </w:rPr>
              <w:t>–</w:t>
            </w:r>
            <w:r w:rsidRPr="00AE6740">
              <w:rPr>
                <w:rStyle w:val="FontStyle378"/>
                <w:rFonts w:ascii="Arial" w:hAnsi="Arial" w:cs="Arial"/>
                <w:lang w:eastAsia="en-US"/>
              </w:rPr>
              <w:t>Т- образное угловое соединение</w:t>
            </w:r>
          </w:p>
          <w:p w14:paraId="28B6A382" w14:textId="77777777" w:rsidR="00BE72C2" w:rsidRPr="00AE6740" w:rsidRDefault="00BE72C2" w:rsidP="00BE72C2">
            <w:pPr>
              <w:pStyle w:val="Style49"/>
              <w:widowControl/>
              <w:ind w:firstLine="720"/>
              <w:jc w:val="both"/>
              <w:rPr>
                <w:rStyle w:val="FontStyle358"/>
                <w:rFonts w:ascii="Arial" w:hAnsi="Arial" w:cs="Arial"/>
                <w:sz w:val="20"/>
                <w:szCs w:val="20"/>
                <w:lang w:eastAsia="en-US"/>
              </w:rPr>
            </w:pPr>
          </w:p>
        </w:tc>
      </w:tr>
    </w:tbl>
    <w:p w14:paraId="197ACBF9" w14:textId="77777777" w:rsidR="00BE72C2" w:rsidRPr="00AE6740" w:rsidRDefault="00BE72C2" w:rsidP="00286645">
      <w:pPr>
        <w:pStyle w:val="af8"/>
        <w:ind w:firstLine="0"/>
        <w:rPr>
          <w:rStyle w:val="FontStyle376"/>
          <w:rFonts w:ascii="Arial" w:hAnsi="Arial" w:cs="Arial"/>
          <w:sz w:val="28"/>
          <w:szCs w:val="28"/>
          <w:lang w:eastAsia="en-US"/>
        </w:rPr>
      </w:pPr>
    </w:p>
    <w:p w14:paraId="2F207D01" w14:textId="0C684CBC" w:rsidR="00BE72C2" w:rsidRPr="00AE6740" w:rsidRDefault="00BE72C2">
      <w:pPr>
        <w:spacing w:after="160" w:line="259" w:lineRule="auto"/>
        <w:ind w:firstLine="0"/>
        <w:jc w:val="left"/>
        <w:rPr>
          <w:rStyle w:val="FontStyle376"/>
          <w:rFonts w:ascii="Arial" w:hAnsi="Arial" w:cs="Arial"/>
          <w:sz w:val="28"/>
          <w:szCs w:val="28"/>
          <w:lang w:eastAsia="en-US"/>
        </w:rPr>
      </w:pPr>
      <w:r w:rsidRPr="00AE6740">
        <w:rPr>
          <w:rStyle w:val="FontStyle376"/>
          <w:rFonts w:ascii="Arial" w:hAnsi="Arial" w:cs="Arial"/>
          <w:sz w:val="28"/>
          <w:szCs w:val="28"/>
          <w:lang w:eastAsia="en-US"/>
        </w:rPr>
        <w:br w:type="page"/>
      </w:r>
    </w:p>
    <w:p w14:paraId="19B32BE5" w14:textId="67D5E49A" w:rsidR="00BE72C2" w:rsidRPr="00AE6740" w:rsidRDefault="00BE72C2" w:rsidP="00BE72C2">
      <w:pPr>
        <w:pStyle w:val="Style16"/>
        <w:widowControl/>
        <w:jc w:val="center"/>
        <w:rPr>
          <w:rStyle w:val="FontStyle378"/>
          <w:rFonts w:ascii="Arial" w:hAnsi="Arial" w:cs="Arial"/>
          <w:sz w:val="28"/>
          <w:szCs w:val="28"/>
          <w:lang w:eastAsia="en-US"/>
        </w:rPr>
      </w:pPr>
      <w:r w:rsidRPr="00AE6740">
        <w:rPr>
          <w:rFonts w:ascii="Arial" w:hAnsi="Arial" w:cs="Arial"/>
          <w:b/>
          <w:bCs/>
          <w:lang w:eastAsia="en-US"/>
        </w:rPr>
        <w:lastRenderedPageBreak/>
        <w:t xml:space="preserve">Таблица </w:t>
      </w:r>
      <w:r w:rsidRPr="00AE6740">
        <w:rPr>
          <w:rFonts w:ascii="Arial" w:hAnsi="Arial" w:cs="Arial"/>
          <w:b/>
          <w:bCs/>
          <w:lang w:val="en-US" w:eastAsia="en-US"/>
        </w:rPr>
        <w:t>A</w:t>
      </w:r>
      <w:r w:rsidRPr="00AE6740">
        <w:rPr>
          <w:rFonts w:ascii="Arial" w:hAnsi="Arial" w:cs="Arial"/>
          <w:b/>
          <w:bCs/>
          <w:lang w:eastAsia="en-US"/>
        </w:rPr>
        <w:t xml:space="preserve">.2 </w:t>
      </w:r>
      <w:r w:rsidR="00C55385" w:rsidRPr="00AE6740">
        <w:rPr>
          <w:rFonts w:ascii="Arial" w:hAnsi="Arial" w:cs="Arial"/>
          <w:b/>
          <w:bCs/>
          <w:lang w:eastAsia="en-US"/>
        </w:rPr>
        <w:t>–</w:t>
      </w:r>
      <w:r w:rsidRPr="00AE6740">
        <w:rPr>
          <w:rFonts w:ascii="Arial" w:hAnsi="Arial" w:cs="Arial"/>
          <w:b/>
          <w:bCs/>
          <w:lang w:eastAsia="en-US"/>
        </w:rPr>
        <w:t xml:space="preserve"> Структура </w:t>
      </w:r>
      <w:r w:rsidRPr="00AE6740">
        <w:rPr>
          <w:rStyle w:val="FontStyle378"/>
          <w:rFonts w:ascii="Arial" w:hAnsi="Arial" w:cs="Arial"/>
          <w:sz w:val="28"/>
          <w:szCs w:val="28"/>
          <w:lang w:eastAsia="en-US"/>
        </w:rPr>
        <w:t>Т- образного углового соединения</w:t>
      </w:r>
    </w:p>
    <w:p w14:paraId="4763CD4F" w14:textId="77777777" w:rsidR="00A667F4" w:rsidRPr="00AE6740" w:rsidRDefault="00A667F4" w:rsidP="00BE72C2">
      <w:pPr>
        <w:pStyle w:val="Style16"/>
        <w:widowControl/>
        <w:jc w:val="center"/>
        <w:rPr>
          <w:rStyle w:val="FontStyle378"/>
          <w:rFonts w:ascii="Arial" w:hAnsi="Arial" w:cs="Arial"/>
          <w:sz w:val="28"/>
          <w:szCs w:val="28"/>
          <w:lang w:eastAsia="en-US"/>
        </w:rPr>
      </w:pPr>
    </w:p>
    <w:tbl>
      <w:tblPr>
        <w:tblW w:w="5000" w:type="pct"/>
        <w:tblLayout w:type="fixed"/>
        <w:tblCellMar>
          <w:left w:w="40" w:type="dxa"/>
          <w:right w:w="40" w:type="dxa"/>
        </w:tblCellMar>
        <w:tblLook w:val="04A0" w:firstRow="1" w:lastRow="0" w:firstColumn="1" w:lastColumn="0" w:noHBand="0" w:noVBand="1"/>
      </w:tblPr>
      <w:tblGrid>
        <w:gridCol w:w="417"/>
        <w:gridCol w:w="1130"/>
        <w:gridCol w:w="572"/>
        <w:gridCol w:w="991"/>
        <w:gridCol w:w="1135"/>
        <w:gridCol w:w="849"/>
        <w:gridCol w:w="710"/>
        <w:gridCol w:w="708"/>
        <w:gridCol w:w="425"/>
        <w:gridCol w:w="1133"/>
        <w:gridCol w:w="568"/>
        <w:gridCol w:w="568"/>
        <w:gridCol w:w="416"/>
      </w:tblGrid>
      <w:tr w:rsidR="0012223B" w:rsidRPr="00AE6740" w14:paraId="1DBB83EA" w14:textId="77777777" w:rsidTr="00527C06">
        <w:trPr>
          <w:trHeight w:val="293"/>
        </w:trPr>
        <w:tc>
          <w:tcPr>
            <w:tcW w:w="217" w:type="pct"/>
            <w:vMerge w:val="restart"/>
            <w:tcBorders>
              <w:top w:val="single" w:sz="6" w:space="0" w:color="auto"/>
              <w:left w:val="single" w:sz="6" w:space="0" w:color="auto"/>
              <w:bottom w:val="double" w:sz="4" w:space="0" w:color="auto"/>
              <w:right w:val="single" w:sz="6" w:space="0" w:color="auto"/>
            </w:tcBorders>
            <w:textDirection w:val="btLr"/>
          </w:tcPr>
          <w:p w14:paraId="2AC715BD" w14:textId="427F244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eastAsia="en-US"/>
              </w:rPr>
              <w:t>Уровень контроля</w:t>
            </w:r>
          </w:p>
        </w:tc>
        <w:tc>
          <w:tcPr>
            <w:tcW w:w="587" w:type="pct"/>
            <w:vMerge w:val="restart"/>
            <w:tcBorders>
              <w:top w:val="single" w:sz="6" w:space="0" w:color="auto"/>
              <w:left w:val="single" w:sz="6" w:space="0" w:color="auto"/>
              <w:bottom w:val="double" w:sz="4" w:space="0" w:color="auto"/>
              <w:right w:val="single" w:sz="6" w:space="0" w:color="auto"/>
            </w:tcBorders>
            <w:textDirection w:val="btLr"/>
            <w:hideMark/>
          </w:tcPr>
          <w:p w14:paraId="3299BD8A" w14:textId="7777777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eastAsia="en-US"/>
              </w:rPr>
              <w:t xml:space="preserve">Толщина основного металла, </w:t>
            </w:r>
            <w:r w:rsidRPr="00AE6740">
              <w:rPr>
                <w:rFonts w:cs="Arial"/>
                <w:sz w:val="20"/>
                <w:szCs w:val="20"/>
                <w:lang w:eastAsia="en-US"/>
              </w:rPr>
              <w:t>мм</w:t>
            </w:r>
          </w:p>
        </w:tc>
        <w:tc>
          <w:tcPr>
            <w:tcW w:w="2801" w:type="pct"/>
            <w:gridSpan w:val="7"/>
            <w:tcBorders>
              <w:top w:val="single" w:sz="6" w:space="0" w:color="auto"/>
              <w:left w:val="single" w:sz="6" w:space="0" w:color="auto"/>
              <w:bottom w:val="single" w:sz="6" w:space="0" w:color="auto"/>
              <w:right w:val="single" w:sz="6" w:space="0" w:color="auto"/>
            </w:tcBorders>
            <w:hideMark/>
          </w:tcPr>
          <w:p w14:paraId="4F0934B8" w14:textId="21D6856B" w:rsidR="0012223B" w:rsidRPr="00AE6740" w:rsidRDefault="0083410F" w:rsidP="00855C1A">
            <w:pPr>
              <w:ind w:firstLine="0"/>
              <w:jc w:val="center"/>
              <w:rPr>
                <w:rFonts w:cs="Arial"/>
                <w:b/>
                <w:bCs/>
                <w:sz w:val="20"/>
                <w:szCs w:val="20"/>
                <w:lang w:eastAsia="en-US"/>
              </w:rPr>
            </w:pPr>
            <w:r>
              <w:rPr>
                <w:rFonts w:cs="Arial"/>
                <w:b/>
                <w:bCs/>
                <w:sz w:val="20"/>
                <w:szCs w:val="20"/>
                <w:lang w:eastAsia="en-US"/>
              </w:rPr>
              <w:t xml:space="preserve">Продольная </w:t>
            </w:r>
            <w:proofErr w:type="spellStart"/>
            <w:r>
              <w:rPr>
                <w:rFonts w:cs="Arial"/>
                <w:b/>
                <w:bCs/>
                <w:sz w:val="20"/>
                <w:szCs w:val="20"/>
                <w:lang w:eastAsia="en-US"/>
              </w:rPr>
              <w:t>несплошность</w:t>
            </w:r>
            <w:proofErr w:type="spellEnd"/>
          </w:p>
        </w:tc>
        <w:tc>
          <w:tcPr>
            <w:tcW w:w="1395" w:type="pct"/>
            <w:gridSpan w:val="4"/>
            <w:tcBorders>
              <w:top w:val="single" w:sz="6" w:space="0" w:color="auto"/>
              <w:left w:val="single" w:sz="6" w:space="0" w:color="auto"/>
              <w:bottom w:val="single" w:sz="6" w:space="0" w:color="auto"/>
              <w:right w:val="single" w:sz="6" w:space="0" w:color="auto"/>
            </w:tcBorders>
            <w:hideMark/>
          </w:tcPr>
          <w:p w14:paraId="2F384BAA" w14:textId="6D8056C0" w:rsidR="0012223B" w:rsidRPr="00AE6740" w:rsidRDefault="0083410F" w:rsidP="00855C1A">
            <w:pPr>
              <w:ind w:firstLine="0"/>
              <w:jc w:val="center"/>
              <w:rPr>
                <w:rFonts w:cs="Arial"/>
                <w:b/>
                <w:bCs/>
                <w:sz w:val="20"/>
                <w:szCs w:val="20"/>
                <w:lang w:eastAsia="en-US"/>
              </w:rPr>
            </w:pPr>
            <w:r>
              <w:rPr>
                <w:rFonts w:cs="Arial"/>
                <w:b/>
                <w:bCs/>
                <w:sz w:val="20"/>
                <w:szCs w:val="20"/>
                <w:lang w:eastAsia="en-US"/>
              </w:rPr>
              <w:t xml:space="preserve">Поперечная </w:t>
            </w:r>
            <w:proofErr w:type="spellStart"/>
            <w:r>
              <w:rPr>
                <w:rFonts w:cs="Arial"/>
                <w:b/>
                <w:bCs/>
                <w:sz w:val="20"/>
                <w:szCs w:val="20"/>
                <w:lang w:eastAsia="en-US"/>
              </w:rPr>
              <w:t>несплошность</w:t>
            </w:r>
            <w:proofErr w:type="spellEnd"/>
          </w:p>
        </w:tc>
      </w:tr>
      <w:tr w:rsidR="00D37C11" w:rsidRPr="00AE6740" w14:paraId="746B0B92" w14:textId="77777777" w:rsidTr="00527C06">
        <w:trPr>
          <w:trHeight w:val="343"/>
        </w:trPr>
        <w:tc>
          <w:tcPr>
            <w:tcW w:w="217" w:type="pct"/>
            <w:vMerge/>
            <w:tcBorders>
              <w:top w:val="single" w:sz="6" w:space="0" w:color="auto"/>
              <w:left w:val="single" w:sz="6" w:space="0" w:color="auto"/>
              <w:bottom w:val="double" w:sz="4" w:space="0" w:color="auto"/>
              <w:right w:val="single" w:sz="6" w:space="0" w:color="auto"/>
            </w:tcBorders>
            <w:vAlign w:val="center"/>
            <w:hideMark/>
          </w:tcPr>
          <w:p w14:paraId="3DC0629A" w14:textId="77777777" w:rsidR="0012223B" w:rsidRPr="00AE6740" w:rsidRDefault="0012223B" w:rsidP="00855C1A">
            <w:pPr>
              <w:ind w:firstLine="0"/>
              <w:jc w:val="left"/>
              <w:rPr>
                <w:rFonts w:cs="Arial"/>
                <w:b/>
                <w:bCs/>
                <w:sz w:val="20"/>
                <w:szCs w:val="20"/>
                <w:lang w:val="en-US" w:eastAsia="en-US"/>
              </w:rPr>
            </w:pPr>
          </w:p>
        </w:tc>
        <w:tc>
          <w:tcPr>
            <w:tcW w:w="587" w:type="pct"/>
            <w:vMerge/>
            <w:tcBorders>
              <w:top w:val="single" w:sz="6" w:space="0" w:color="auto"/>
              <w:left w:val="single" w:sz="6" w:space="0" w:color="auto"/>
              <w:bottom w:val="double" w:sz="4" w:space="0" w:color="auto"/>
              <w:right w:val="single" w:sz="6" w:space="0" w:color="auto"/>
            </w:tcBorders>
            <w:vAlign w:val="center"/>
            <w:hideMark/>
          </w:tcPr>
          <w:p w14:paraId="1893896F" w14:textId="77777777" w:rsidR="0012223B" w:rsidRPr="00AE6740" w:rsidRDefault="0012223B" w:rsidP="00855C1A">
            <w:pPr>
              <w:ind w:firstLine="0"/>
              <w:jc w:val="left"/>
              <w:rPr>
                <w:rFonts w:cs="Arial"/>
                <w:b/>
                <w:bCs/>
                <w:sz w:val="20"/>
                <w:szCs w:val="20"/>
                <w:lang w:val="en-US" w:eastAsia="en-US"/>
              </w:rPr>
            </w:pPr>
          </w:p>
        </w:tc>
        <w:tc>
          <w:tcPr>
            <w:tcW w:w="2212" w:type="pct"/>
            <w:gridSpan w:val="5"/>
            <w:tcBorders>
              <w:top w:val="single" w:sz="6" w:space="0" w:color="auto"/>
              <w:left w:val="single" w:sz="6" w:space="0" w:color="auto"/>
              <w:bottom w:val="single" w:sz="6" w:space="0" w:color="auto"/>
              <w:right w:val="single" w:sz="6" w:space="0" w:color="auto"/>
            </w:tcBorders>
            <w:hideMark/>
          </w:tcPr>
          <w:p w14:paraId="6F0C38D8" w14:textId="77777777" w:rsidR="0012223B" w:rsidRPr="00AE6740" w:rsidRDefault="0012223B" w:rsidP="00855C1A">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368" w:type="pct"/>
            <w:vMerge w:val="restart"/>
            <w:tcBorders>
              <w:top w:val="single" w:sz="6" w:space="0" w:color="auto"/>
              <w:left w:val="single" w:sz="6" w:space="0" w:color="auto"/>
              <w:bottom w:val="double" w:sz="4" w:space="0" w:color="auto"/>
              <w:right w:val="single" w:sz="6" w:space="0" w:color="auto"/>
            </w:tcBorders>
            <w:textDirection w:val="btLr"/>
            <w:hideMark/>
          </w:tcPr>
          <w:p w14:paraId="42EDA849" w14:textId="7777777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eastAsia="en-US"/>
              </w:rPr>
              <w:t>Общее число сканирования</w:t>
            </w:r>
          </w:p>
        </w:tc>
        <w:tc>
          <w:tcPr>
            <w:tcW w:w="221" w:type="pct"/>
            <w:vMerge w:val="restart"/>
            <w:tcBorders>
              <w:top w:val="single" w:sz="6" w:space="0" w:color="auto"/>
              <w:left w:val="single" w:sz="6" w:space="0" w:color="auto"/>
              <w:bottom w:val="double" w:sz="4" w:space="0" w:color="auto"/>
              <w:right w:val="single" w:sz="6" w:space="0" w:color="auto"/>
            </w:tcBorders>
            <w:textDirection w:val="btLr"/>
            <w:hideMark/>
          </w:tcPr>
          <w:p w14:paraId="325DCF10" w14:textId="7777777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eastAsia="en-US"/>
              </w:rPr>
              <w:t>Примечание</w:t>
            </w:r>
          </w:p>
        </w:tc>
        <w:tc>
          <w:tcPr>
            <w:tcW w:w="884" w:type="pct"/>
            <w:gridSpan w:val="2"/>
            <w:tcBorders>
              <w:top w:val="single" w:sz="6" w:space="0" w:color="auto"/>
              <w:left w:val="single" w:sz="6" w:space="0" w:color="auto"/>
              <w:bottom w:val="single" w:sz="6" w:space="0" w:color="auto"/>
              <w:right w:val="single" w:sz="6" w:space="0" w:color="auto"/>
            </w:tcBorders>
            <w:hideMark/>
          </w:tcPr>
          <w:p w14:paraId="53DD6AC8" w14:textId="77777777" w:rsidR="0012223B" w:rsidRPr="00AE6740" w:rsidRDefault="0012223B" w:rsidP="00855C1A">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295" w:type="pct"/>
            <w:vMerge w:val="restart"/>
            <w:tcBorders>
              <w:top w:val="single" w:sz="6" w:space="0" w:color="auto"/>
              <w:left w:val="single" w:sz="6" w:space="0" w:color="auto"/>
              <w:bottom w:val="double" w:sz="4" w:space="0" w:color="auto"/>
              <w:right w:val="single" w:sz="6" w:space="0" w:color="auto"/>
            </w:tcBorders>
            <w:textDirection w:val="btLr"/>
            <w:hideMark/>
          </w:tcPr>
          <w:p w14:paraId="70566FEB" w14:textId="77777777" w:rsidR="0012223B" w:rsidRPr="00AE6740" w:rsidRDefault="0012223B" w:rsidP="00855C1A">
            <w:pPr>
              <w:ind w:firstLine="0"/>
              <w:jc w:val="center"/>
              <w:rPr>
                <w:rFonts w:cs="Arial"/>
                <w:b/>
                <w:bCs/>
                <w:sz w:val="20"/>
                <w:szCs w:val="20"/>
                <w:lang w:eastAsia="en-US"/>
              </w:rPr>
            </w:pPr>
            <w:r w:rsidRPr="00AE6740">
              <w:rPr>
                <w:rFonts w:cs="Arial"/>
                <w:b/>
                <w:bCs/>
                <w:sz w:val="20"/>
                <w:szCs w:val="20"/>
                <w:lang w:eastAsia="en-US"/>
              </w:rPr>
              <w:t>Общее число сканирования</w:t>
            </w:r>
          </w:p>
        </w:tc>
        <w:tc>
          <w:tcPr>
            <w:tcW w:w="216" w:type="pct"/>
            <w:vMerge w:val="restart"/>
            <w:tcBorders>
              <w:top w:val="single" w:sz="6" w:space="0" w:color="auto"/>
              <w:left w:val="single" w:sz="6" w:space="0" w:color="auto"/>
              <w:bottom w:val="double" w:sz="4" w:space="0" w:color="auto"/>
              <w:right w:val="single" w:sz="6" w:space="0" w:color="auto"/>
            </w:tcBorders>
            <w:textDirection w:val="btLr"/>
            <w:hideMark/>
          </w:tcPr>
          <w:p w14:paraId="3F106E7A" w14:textId="77777777" w:rsidR="0012223B" w:rsidRPr="00AE6740" w:rsidRDefault="0012223B" w:rsidP="00855C1A">
            <w:pPr>
              <w:ind w:firstLine="0"/>
              <w:jc w:val="center"/>
              <w:rPr>
                <w:rFonts w:cs="Arial"/>
                <w:b/>
                <w:bCs/>
                <w:sz w:val="20"/>
                <w:szCs w:val="20"/>
                <w:lang w:eastAsia="en-US"/>
              </w:rPr>
            </w:pPr>
            <w:r w:rsidRPr="00AE6740">
              <w:rPr>
                <w:rFonts w:cs="Arial"/>
                <w:b/>
                <w:bCs/>
                <w:sz w:val="20"/>
                <w:szCs w:val="20"/>
                <w:lang w:eastAsia="en-US"/>
              </w:rPr>
              <w:t>Примечание</w:t>
            </w:r>
          </w:p>
        </w:tc>
      </w:tr>
      <w:tr w:rsidR="00D37C11" w:rsidRPr="00AE6740" w14:paraId="12492FAD" w14:textId="77777777" w:rsidTr="00527C06">
        <w:trPr>
          <w:cantSplit/>
          <w:trHeight w:val="1553"/>
        </w:trPr>
        <w:tc>
          <w:tcPr>
            <w:tcW w:w="217" w:type="pct"/>
            <w:vMerge/>
            <w:tcBorders>
              <w:top w:val="single" w:sz="6" w:space="0" w:color="auto"/>
              <w:left w:val="single" w:sz="6" w:space="0" w:color="auto"/>
              <w:bottom w:val="double" w:sz="4" w:space="0" w:color="auto"/>
              <w:right w:val="single" w:sz="6" w:space="0" w:color="auto"/>
            </w:tcBorders>
            <w:vAlign w:val="center"/>
            <w:hideMark/>
          </w:tcPr>
          <w:p w14:paraId="49A7C44B" w14:textId="77777777" w:rsidR="00527C06" w:rsidRPr="00AE6740" w:rsidRDefault="00527C06" w:rsidP="00855C1A">
            <w:pPr>
              <w:ind w:firstLine="0"/>
              <w:jc w:val="left"/>
              <w:rPr>
                <w:rFonts w:cs="Arial"/>
                <w:b/>
                <w:bCs/>
                <w:sz w:val="20"/>
                <w:szCs w:val="20"/>
                <w:lang w:val="en-US" w:eastAsia="en-US"/>
              </w:rPr>
            </w:pPr>
          </w:p>
        </w:tc>
        <w:tc>
          <w:tcPr>
            <w:tcW w:w="587" w:type="pct"/>
            <w:vMerge/>
            <w:tcBorders>
              <w:top w:val="single" w:sz="6" w:space="0" w:color="auto"/>
              <w:left w:val="single" w:sz="6" w:space="0" w:color="auto"/>
              <w:bottom w:val="double" w:sz="4" w:space="0" w:color="auto"/>
              <w:right w:val="single" w:sz="6" w:space="0" w:color="auto"/>
            </w:tcBorders>
            <w:vAlign w:val="center"/>
            <w:hideMark/>
          </w:tcPr>
          <w:p w14:paraId="44224C95" w14:textId="77777777" w:rsidR="00527C06" w:rsidRPr="00AE6740" w:rsidRDefault="00527C06" w:rsidP="00855C1A">
            <w:pPr>
              <w:ind w:firstLine="0"/>
              <w:jc w:val="left"/>
              <w:rPr>
                <w:rFonts w:cs="Arial"/>
                <w:b/>
                <w:bCs/>
                <w:sz w:val="20"/>
                <w:szCs w:val="20"/>
                <w:lang w:val="en-US" w:eastAsia="en-US"/>
              </w:rPr>
            </w:pPr>
          </w:p>
        </w:tc>
        <w:tc>
          <w:tcPr>
            <w:tcW w:w="297" w:type="pct"/>
            <w:tcBorders>
              <w:top w:val="single" w:sz="6" w:space="0" w:color="auto"/>
              <w:left w:val="single" w:sz="6" w:space="0" w:color="auto"/>
              <w:bottom w:val="single" w:sz="6" w:space="0" w:color="auto"/>
              <w:right w:val="single" w:sz="4" w:space="0" w:color="auto"/>
            </w:tcBorders>
            <w:textDirection w:val="btLr"/>
            <w:hideMark/>
          </w:tcPr>
          <w:p w14:paraId="72E0DA13" w14:textId="77777777"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Углов ввода</w:t>
            </w:r>
          </w:p>
        </w:tc>
        <w:tc>
          <w:tcPr>
            <w:tcW w:w="515" w:type="pct"/>
            <w:tcBorders>
              <w:top w:val="single" w:sz="6" w:space="0" w:color="auto"/>
              <w:left w:val="single" w:sz="4" w:space="0" w:color="auto"/>
              <w:bottom w:val="single" w:sz="6" w:space="0" w:color="auto"/>
              <w:right w:val="single" w:sz="6" w:space="0" w:color="auto"/>
            </w:tcBorders>
            <w:textDirection w:val="btLr"/>
            <w:hideMark/>
          </w:tcPr>
          <w:p w14:paraId="371B04F6" w14:textId="77777777"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590" w:type="pct"/>
            <w:tcBorders>
              <w:top w:val="single" w:sz="6" w:space="0" w:color="auto"/>
              <w:left w:val="single" w:sz="6" w:space="0" w:color="auto"/>
              <w:bottom w:val="single" w:sz="6" w:space="0" w:color="auto"/>
              <w:right w:val="single" w:sz="6" w:space="0" w:color="auto"/>
            </w:tcBorders>
            <w:textDirection w:val="btLr"/>
            <w:hideMark/>
          </w:tcPr>
          <w:p w14:paraId="229A272A" w14:textId="77777777"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Ширина зоны сканирования</w:t>
            </w:r>
          </w:p>
        </w:tc>
        <w:tc>
          <w:tcPr>
            <w:tcW w:w="441" w:type="pct"/>
            <w:tcBorders>
              <w:top w:val="single" w:sz="6" w:space="0" w:color="auto"/>
              <w:left w:val="single" w:sz="6" w:space="0" w:color="auto"/>
              <w:bottom w:val="single" w:sz="6" w:space="0" w:color="auto"/>
              <w:right w:val="single" w:sz="4" w:space="0" w:color="auto"/>
            </w:tcBorders>
            <w:textDirection w:val="btLr"/>
            <w:hideMark/>
          </w:tcPr>
          <w:p w14:paraId="0EDD28EA" w14:textId="77777777"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369" w:type="pct"/>
            <w:tcBorders>
              <w:top w:val="single" w:sz="6" w:space="0" w:color="auto"/>
              <w:left w:val="single" w:sz="4" w:space="0" w:color="auto"/>
              <w:bottom w:val="single" w:sz="6" w:space="0" w:color="auto"/>
              <w:right w:val="single" w:sz="6" w:space="0" w:color="auto"/>
            </w:tcBorders>
            <w:textDirection w:val="btLr"/>
          </w:tcPr>
          <w:p w14:paraId="41B5D018" w14:textId="631E7C35"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Ширина зоны сканирования</w:t>
            </w:r>
          </w:p>
        </w:tc>
        <w:tc>
          <w:tcPr>
            <w:tcW w:w="368" w:type="pct"/>
            <w:vMerge/>
            <w:tcBorders>
              <w:top w:val="single" w:sz="6" w:space="0" w:color="auto"/>
              <w:left w:val="single" w:sz="6" w:space="0" w:color="auto"/>
              <w:bottom w:val="double" w:sz="4" w:space="0" w:color="auto"/>
              <w:right w:val="single" w:sz="6" w:space="0" w:color="auto"/>
            </w:tcBorders>
            <w:vAlign w:val="center"/>
            <w:hideMark/>
          </w:tcPr>
          <w:p w14:paraId="55774464" w14:textId="74D59B5A" w:rsidR="00527C06" w:rsidRPr="00AE6740" w:rsidRDefault="00527C06" w:rsidP="00855C1A">
            <w:pPr>
              <w:ind w:firstLine="0"/>
              <w:jc w:val="left"/>
              <w:rPr>
                <w:rFonts w:cs="Arial"/>
                <w:b/>
                <w:bCs/>
                <w:sz w:val="20"/>
                <w:szCs w:val="20"/>
                <w:lang w:val="en-US" w:eastAsia="en-US"/>
              </w:rPr>
            </w:pPr>
          </w:p>
        </w:tc>
        <w:tc>
          <w:tcPr>
            <w:tcW w:w="221" w:type="pct"/>
            <w:vMerge/>
            <w:tcBorders>
              <w:top w:val="single" w:sz="6" w:space="0" w:color="auto"/>
              <w:left w:val="single" w:sz="6" w:space="0" w:color="auto"/>
              <w:bottom w:val="double" w:sz="4" w:space="0" w:color="auto"/>
              <w:right w:val="single" w:sz="6" w:space="0" w:color="auto"/>
            </w:tcBorders>
            <w:vAlign w:val="center"/>
            <w:hideMark/>
          </w:tcPr>
          <w:p w14:paraId="5B8790AF" w14:textId="77777777" w:rsidR="00527C06" w:rsidRPr="00AE6740" w:rsidRDefault="00527C06" w:rsidP="00855C1A">
            <w:pPr>
              <w:ind w:firstLine="0"/>
              <w:jc w:val="left"/>
              <w:rPr>
                <w:rFonts w:cs="Arial"/>
                <w:b/>
                <w:bCs/>
                <w:sz w:val="20"/>
                <w:szCs w:val="20"/>
                <w:lang w:val="en-US" w:eastAsia="en-US"/>
              </w:rPr>
            </w:pPr>
          </w:p>
        </w:tc>
        <w:tc>
          <w:tcPr>
            <w:tcW w:w="589" w:type="pct"/>
            <w:tcBorders>
              <w:top w:val="single" w:sz="6" w:space="0" w:color="auto"/>
              <w:left w:val="single" w:sz="6" w:space="0" w:color="auto"/>
              <w:bottom w:val="single" w:sz="6" w:space="0" w:color="auto"/>
              <w:right w:val="single" w:sz="4" w:space="0" w:color="auto"/>
            </w:tcBorders>
            <w:textDirection w:val="btLr"/>
            <w:hideMark/>
          </w:tcPr>
          <w:p w14:paraId="7AC67A0A" w14:textId="77777777"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Углов ввода</w:t>
            </w:r>
          </w:p>
        </w:tc>
        <w:tc>
          <w:tcPr>
            <w:tcW w:w="295" w:type="pct"/>
            <w:tcBorders>
              <w:top w:val="single" w:sz="6" w:space="0" w:color="auto"/>
              <w:left w:val="single" w:sz="4" w:space="0" w:color="auto"/>
              <w:bottom w:val="single" w:sz="6" w:space="0" w:color="auto"/>
              <w:right w:val="single" w:sz="6" w:space="0" w:color="auto"/>
            </w:tcBorders>
            <w:textDirection w:val="btLr"/>
            <w:hideMark/>
          </w:tcPr>
          <w:p w14:paraId="2B44C420" w14:textId="77777777" w:rsidR="00527C06" w:rsidRPr="00AE6740" w:rsidRDefault="00527C06" w:rsidP="00855C1A">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295" w:type="pct"/>
            <w:vMerge/>
            <w:tcBorders>
              <w:top w:val="single" w:sz="6" w:space="0" w:color="auto"/>
              <w:left w:val="single" w:sz="6" w:space="0" w:color="auto"/>
              <w:bottom w:val="double" w:sz="4" w:space="0" w:color="auto"/>
              <w:right w:val="single" w:sz="6" w:space="0" w:color="auto"/>
            </w:tcBorders>
            <w:vAlign w:val="center"/>
            <w:hideMark/>
          </w:tcPr>
          <w:p w14:paraId="0824C816" w14:textId="77777777" w:rsidR="00527C06" w:rsidRPr="00AE6740" w:rsidRDefault="00527C06" w:rsidP="00855C1A">
            <w:pPr>
              <w:ind w:firstLine="0"/>
              <w:jc w:val="left"/>
              <w:rPr>
                <w:rFonts w:cs="Arial"/>
                <w:b/>
                <w:bCs/>
                <w:sz w:val="20"/>
                <w:szCs w:val="20"/>
                <w:lang w:eastAsia="en-US"/>
              </w:rPr>
            </w:pPr>
          </w:p>
        </w:tc>
        <w:tc>
          <w:tcPr>
            <w:tcW w:w="216" w:type="pct"/>
            <w:vMerge/>
            <w:tcBorders>
              <w:top w:val="single" w:sz="6" w:space="0" w:color="auto"/>
              <w:left w:val="single" w:sz="6" w:space="0" w:color="auto"/>
              <w:bottom w:val="double" w:sz="4" w:space="0" w:color="auto"/>
              <w:right w:val="single" w:sz="6" w:space="0" w:color="auto"/>
            </w:tcBorders>
            <w:vAlign w:val="center"/>
            <w:hideMark/>
          </w:tcPr>
          <w:p w14:paraId="061C99E9" w14:textId="77777777" w:rsidR="00527C06" w:rsidRPr="00AE6740" w:rsidRDefault="00527C06" w:rsidP="00855C1A">
            <w:pPr>
              <w:ind w:firstLine="0"/>
              <w:jc w:val="left"/>
              <w:rPr>
                <w:rFonts w:cs="Arial"/>
                <w:b/>
                <w:bCs/>
                <w:sz w:val="20"/>
                <w:szCs w:val="20"/>
                <w:lang w:eastAsia="en-US"/>
              </w:rPr>
            </w:pPr>
          </w:p>
        </w:tc>
      </w:tr>
      <w:tr w:rsidR="00527C06" w:rsidRPr="00AE6740" w14:paraId="167FB722" w14:textId="77777777" w:rsidTr="00527C06">
        <w:trPr>
          <w:trHeight w:val="655"/>
        </w:trPr>
        <w:tc>
          <w:tcPr>
            <w:tcW w:w="217" w:type="pct"/>
            <w:vMerge/>
            <w:tcBorders>
              <w:top w:val="single" w:sz="6" w:space="0" w:color="auto"/>
              <w:left w:val="single" w:sz="6" w:space="0" w:color="auto"/>
              <w:bottom w:val="double" w:sz="4" w:space="0" w:color="auto"/>
              <w:right w:val="single" w:sz="6" w:space="0" w:color="auto"/>
            </w:tcBorders>
            <w:vAlign w:val="center"/>
            <w:hideMark/>
          </w:tcPr>
          <w:p w14:paraId="1CB6C3E3" w14:textId="77777777" w:rsidR="0012223B" w:rsidRPr="00AE6740" w:rsidRDefault="0012223B" w:rsidP="00855C1A">
            <w:pPr>
              <w:ind w:firstLine="0"/>
              <w:jc w:val="left"/>
              <w:rPr>
                <w:rFonts w:cs="Arial"/>
                <w:b/>
                <w:bCs/>
                <w:sz w:val="20"/>
                <w:szCs w:val="20"/>
                <w:lang w:val="en-US" w:eastAsia="en-US"/>
              </w:rPr>
            </w:pPr>
          </w:p>
        </w:tc>
        <w:tc>
          <w:tcPr>
            <w:tcW w:w="587" w:type="pct"/>
            <w:vMerge/>
            <w:tcBorders>
              <w:top w:val="single" w:sz="6" w:space="0" w:color="auto"/>
              <w:left w:val="single" w:sz="6" w:space="0" w:color="auto"/>
              <w:bottom w:val="double" w:sz="4" w:space="0" w:color="auto"/>
              <w:right w:val="single" w:sz="6" w:space="0" w:color="auto"/>
            </w:tcBorders>
            <w:vAlign w:val="center"/>
            <w:hideMark/>
          </w:tcPr>
          <w:p w14:paraId="2A858C3F" w14:textId="77777777" w:rsidR="0012223B" w:rsidRPr="00AE6740" w:rsidRDefault="0012223B" w:rsidP="00855C1A">
            <w:pPr>
              <w:ind w:firstLine="0"/>
              <w:jc w:val="left"/>
              <w:rPr>
                <w:rFonts w:cs="Arial"/>
                <w:b/>
                <w:bCs/>
                <w:sz w:val="20"/>
                <w:szCs w:val="20"/>
                <w:lang w:val="en-US" w:eastAsia="en-US"/>
              </w:rPr>
            </w:pPr>
          </w:p>
        </w:tc>
        <w:tc>
          <w:tcPr>
            <w:tcW w:w="1402" w:type="pct"/>
            <w:gridSpan w:val="3"/>
            <w:tcBorders>
              <w:top w:val="single" w:sz="6" w:space="0" w:color="auto"/>
              <w:left w:val="single" w:sz="6" w:space="0" w:color="auto"/>
              <w:bottom w:val="double" w:sz="4" w:space="0" w:color="auto"/>
              <w:right w:val="single" w:sz="6" w:space="0" w:color="auto"/>
            </w:tcBorders>
            <w:hideMark/>
          </w:tcPr>
          <w:p w14:paraId="606209E0" w14:textId="7777777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val="en-US" w:eastAsia="en-US"/>
              </w:rPr>
              <w:t>L-</w:t>
            </w:r>
          </w:p>
          <w:p w14:paraId="2C21D109" w14:textId="77777777" w:rsidR="0012223B" w:rsidRPr="00AE6740" w:rsidRDefault="0012223B" w:rsidP="00855C1A">
            <w:pPr>
              <w:ind w:firstLine="0"/>
              <w:jc w:val="center"/>
              <w:rPr>
                <w:rFonts w:cs="Arial"/>
                <w:b/>
                <w:bCs/>
                <w:sz w:val="20"/>
                <w:szCs w:val="20"/>
                <w:lang w:eastAsia="en-US"/>
              </w:rPr>
            </w:pPr>
            <w:r w:rsidRPr="00AE6740">
              <w:rPr>
                <w:rFonts w:cs="Arial"/>
                <w:b/>
                <w:bCs/>
                <w:sz w:val="20"/>
                <w:szCs w:val="20"/>
                <w:lang w:eastAsia="en-US"/>
              </w:rPr>
              <w:t>сканирование</w:t>
            </w:r>
          </w:p>
        </w:tc>
        <w:tc>
          <w:tcPr>
            <w:tcW w:w="810" w:type="pct"/>
            <w:gridSpan w:val="2"/>
            <w:tcBorders>
              <w:top w:val="single" w:sz="6" w:space="0" w:color="auto"/>
              <w:left w:val="single" w:sz="6" w:space="0" w:color="auto"/>
              <w:bottom w:val="double" w:sz="4" w:space="0" w:color="auto"/>
              <w:right w:val="single" w:sz="6" w:space="0" w:color="auto"/>
            </w:tcBorders>
            <w:hideMark/>
          </w:tcPr>
          <w:p w14:paraId="285D0702" w14:textId="7777777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val="en-US" w:eastAsia="en-US"/>
              </w:rPr>
              <w:t>N-</w:t>
            </w:r>
          </w:p>
          <w:p w14:paraId="13E2AF2C" w14:textId="77777777" w:rsidR="0012223B" w:rsidRPr="00AE6740" w:rsidRDefault="0012223B" w:rsidP="00855C1A">
            <w:pPr>
              <w:ind w:firstLine="0"/>
              <w:jc w:val="center"/>
              <w:rPr>
                <w:rFonts w:cs="Arial"/>
                <w:b/>
                <w:bCs/>
                <w:sz w:val="20"/>
                <w:szCs w:val="20"/>
                <w:lang w:eastAsia="en-US"/>
              </w:rPr>
            </w:pPr>
            <w:r w:rsidRPr="00AE6740">
              <w:rPr>
                <w:rFonts w:cs="Arial"/>
                <w:b/>
                <w:bCs/>
                <w:sz w:val="20"/>
                <w:szCs w:val="20"/>
                <w:lang w:eastAsia="en-US"/>
              </w:rPr>
              <w:t>сканирование</w:t>
            </w:r>
          </w:p>
        </w:tc>
        <w:tc>
          <w:tcPr>
            <w:tcW w:w="368" w:type="pct"/>
            <w:vMerge/>
            <w:tcBorders>
              <w:top w:val="single" w:sz="6" w:space="0" w:color="auto"/>
              <w:left w:val="single" w:sz="6" w:space="0" w:color="auto"/>
              <w:bottom w:val="double" w:sz="4" w:space="0" w:color="auto"/>
              <w:right w:val="single" w:sz="6" w:space="0" w:color="auto"/>
            </w:tcBorders>
            <w:vAlign w:val="center"/>
            <w:hideMark/>
          </w:tcPr>
          <w:p w14:paraId="7A66DD7C" w14:textId="77777777" w:rsidR="0012223B" w:rsidRPr="00AE6740" w:rsidRDefault="0012223B" w:rsidP="00855C1A">
            <w:pPr>
              <w:ind w:firstLine="0"/>
              <w:jc w:val="left"/>
              <w:rPr>
                <w:rFonts w:cs="Arial"/>
                <w:b/>
                <w:bCs/>
                <w:sz w:val="20"/>
                <w:szCs w:val="20"/>
                <w:lang w:val="en-US" w:eastAsia="en-US"/>
              </w:rPr>
            </w:pPr>
          </w:p>
        </w:tc>
        <w:tc>
          <w:tcPr>
            <w:tcW w:w="221" w:type="pct"/>
            <w:vMerge/>
            <w:tcBorders>
              <w:top w:val="single" w:sz="6" w:space="0" w:color="auto"/>
              <w:left w:val="single" w:sz="6" w:space="0" w:color="auto"/>
              <w:bottom w:val="double" w:sz="4" w:space="0" w:color="auto"/>
              <w:right w:val="single" w:sz="6" w:space="0" w:color="auto"/>
            </w:tcBorders>
            <w:vAlign w:val="center"/>
            <w:hideMark/>
          </w:tcPr>
          <w:p w14:paraId="574BC838" w14:textId="77777777" w:rsidR="0012223B" w:rsidRPr="00AE6740" w:rsidRDefault="0012223B" w:rsidP="00855C1A">
            <w:pPr>
              <w:ind w:firstLine="0"/>
              <w:jc w:val="left"/>
              <w:rPr>
                <w:rFonts w:cs="Arial"/>
                <w:b/>
                <w:bCs/>
                <w:sz w:val="20"/>
                <w:szCs w:val="20"/>
                <w:lang w:val="en-US" w:eastAsia="en-US"/>
              </w:rPr>
            </w:pPr>
          </w:p>
        </w:tc>
        <w:tc>
          <w:tcPr>
            <w:tcW w:w="884" w:type="pct"/>
            <w:gridSpan w:val="2"/>
            <w:tcBorders>
              <w:top w:val="single" w:sz="6" w:space="0" w:color="auto"/>
              <w:left w:val="single" w:sz="6" w:space="0" w:color="auto"/>
              <w:bottom w:val="double" w:sz="4" w:space="0" w:color="auto"/>
              <w:right w:val="single" w:sz="6" w:space="0" w:color="auto"/>
            </w:tcBorders>
            <w:hideMark/>
          </w:tcPr>
          <w:p w14:paraId="114CF506" w14:textId="77777777" w:rsidR="0012223B" w:rsidRPr="00AE6740" w:rsidRDefault="0012223B" w:rsidP="00855C1A">
            <w:pPr>
              <w:ind w:firstLine="0"/>
              <w:jc w:val="center"/>
              <w:rPr>
                <w:rFonts w:cs="Arial"/>
                <w:b/>
                <w:bCs/>
                <w:sz w:val="20"/>
                <w:szCs w:val="20"/>
                <w:lang w:val="en-US" w:eastAsia="en-US"/>
              </w:rPr>
            </w:pPr>
            <w:r w:rsidRPr="00AE6740">
              <w:rPr>
                <w:rFonts w:cs="Arial"/>
                <w:b/>
                <w:bCs/>
                <w:sz w:val="20"/>
                <w:szCs w:val="20"/>
                <w:lang w:val="en-US" w:eastAsia="en-US"/>
              </w:rPr>
              <w:t>T-</w:t>
            </w:r>
          </w:p>
          <w:p w14:paraId="50609124" w14:textId="77777777" w:rsidR="0012223B" w:rsidRPr="00AE6740" w:rsidRDefault="0012223B" w:rsidP="00855C1A">
            <w:pPr>
              <w:ind w:firstLine="0"/>
              <w:jc w:val="center"/>
              <w:rPr>
                <w:rFonts w:cs="Arial"/>
                <w:b/>
                <w:bCs/>
                <w:sz w:val="20"/>
                <w:szCs w:val="20"/>
                <w:lang w:val="en-US" w:eastAsia="en-US"/>
              </w:rPr>
            </w:pPr>
            <w:proofErr w:type="spellStart"/>
            <w:r w:rsidRPr="00AE6740">
              <w:rPr>
                <w:rFonts w:cs="Arial"/>
                <w:b/>
                <w:bCs/>
                <w:sz w:val="20"/>
                <w:szCs w:val="20"/>
                <w:lang w:val="en-US" w:eastAsia="en-US"/>
              </w:rPr>
              <w:t>сканирование</w:t>
            </w:r>
            <w:proofErr w:type="spellEnd"/>
          </w:p>
        </w:tc>
        <w:tc>
          <w:tcPr>
            <w:tcW w:w="295" w:type="pct"/>
            <w:vMerge/>
            <w:tcBorders>
              <w:top w:val="single" w:sz="6" w:space="0" w:color="auto"/>
              <w:left w:val="single" w:sz="6" w:space="0" w:color="auto"/>
              <w:bottom w:val="double" w:sz="4" w:space="0" w:color="auto"/>
              <w:right w:val="single" w:sz="6" w:space="0" w:color="auto"/>
            </w:tcBorders>
            <w:vAlign w:val="center"/>
            <w:hideMark/>
          </w:tcPr>
          <w:p w14:paraId="23ACE121" w14:textId="77777777" w:rsidR="0012223B" w:rsidRPr="00AE6740" w:rsidRDefault="0012223B" w:rsidP="00855C1A">
            <w:pPr>
              <w:ind w:firstLine="0"/>
              <w:jc w:val="left"/>
              <w:rPr>
                <w:rFonts w:cs="Arial"/>
                <w:b/>
                <w:bCs/>
                <w:sz w:val="20"/>
                <w:szCs w:val="20"/>
                <w:lang w:eastAsia="en-US"/>
              </w:rPr>
            </w:pPr>
          </w:p>
        </w:tc>
        <w:tc>
          <w:tcPr>
            <w:tcW w:w="216" w:type="pct"/>
            <w:vMerge/>
            <w:tcBorders>
              <w:top w:val="single" w:sz="6" w:space="0" w:color="auto"/>
              <w:left w:val="single" w:sz="6" w:space="0" w:color="auto"/>
              <w:bottom w:val="double" w:sz="4" w:space="0" w:color="auto"/>
              <w:right w:val="single" w:sz="6" w:space="0" w:color="auto"/>
            </w:tcBorders>
            <w:vAlign w:val="center"/>
            <w:hideMark/>
          </w:tcPr>
          <w:p w14:paraId="3A457AAB" w14:textId="77777777" w:rsidR="0012223B" w:rsidRPr="00AE6740" w:rsidRDefault="0012223B" w:rsidP="00855C1A">
            <w:pPr>
              <w:ind w:firstLine="0"/>
              <w:jc w:val="left"/>
              <w:rPr>
                <w:rFonts w:cs="Arial"/>
                <w:b/>
                <w:bCs/>
                <w:sz w:val="20"/>
                <w:szCs w:val="20"/>
                <w:lang w:eastAsia="en-US"/>
              </w:rPr>
            </w:pPr>
          </w:p>
        </w:tc>
      </w:tr>
      <w:tr w:rsidR="00D37C11" w:rsidRPr="00AE6740" w14:paraId="3313AD34" w14:textId="77777777" w:rsidTr="00527C06">
        <w:trPr>
          <w:trHeight w:val="302"/>
        </w:trPr>
        <w:tc>
          <w:tcPr>
            <w:tcW w:w="217" w:type="pct"/>
            <w:vMerge w:val="restart"/>
            <w:tcBorders>
              <w:top w:val="single" w:sz="6" w:space="0" w:color="auto"/>
              <w:left w:val="single" w:sz="6" w:space="0" w:color="auto"/>
              <w:right w:val="single" w:sz="6" w:space="0" w:color="auto"/>
            </w:tcBorders>
            <w:hideMark/>
          </w:tcPr>
          <w:p w14:paraId="14B76111" w14:textId="75E7BE98"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A</w:t>
            </w:r>
          </w:p>
        </w:tc>
        <w:tc>
          <w:tcPr>
            <w:tcW w:w="587" w:type="pct"/>
            <w:tcBorders>
              <w:top w:val="single" w:sz="6" w:space="0" w:color="auto"/>
              <w:left w:val="single" w:sz="6" w:space="0" w:color="auto"/>
              <w:bottom w:val="single" w:sz="6" w:space="0" w:color="auto"/>
              <w:right w:val="single" w:sz="6" w:space="0" w:color="auto"/>
            </w:tcBorders>
            <w:hideMark/>
          </w:tcPr>
          <w:p w14:paraId="5A138F28"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297" w:type="pct"/>
            <w:tcBorders>
              <w:top w:val="single" w:sz="6" w:space="0" w:color="auto"/>
              <w:left w:val="single" w:sz="6" w:space="0" w:color="auto"/>
              <w:bottom w:val="single" w:sz="6" w:space="0" w:color="auto"/>
              <w:right w:val="single" w:sz="6" w:space="0" w:color="auto"/>
            </w:tcBorders>
            <w:hideMark/>
          </w:tcPr>
          <w:p w14:paraId="3B67E466"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hideMark/>
          </w:tcPr>
          <w:p w14:paraId="1BB1E1FE"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590" w:type="pct"/>
            <w:tcBorders>
              <w:top w:val="single" w:sz="6" w:space="0" w:color="auto"/>
              <w:left w:val="single" w:sz="6" w:space="0" w:color="auto"/>
              <w:bottom w:val="single" w:sz="6" w:space="0" w:color="auto"/>
              <w:right w:val="single" w:sz="6" w:space="0" w:color="auto"/>
            </w:tcBorders>
            <w:hideMark/>
          </w:tcPr>
          <w:p w14:paraId="123784F3" w14:textId="77777777" w:rsidR="0012223B" w:rsidRPr="00AE6740" w:rsidRDefault="0012223B" w:rsidP="00855C1A">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hideMark/>
          </w:tcPr>
          <w:p w14:paraId="76F4102D"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hideMark/>
          </w:tcPr>
          <w:p w14:paraId="0C1D8D81" w14:textId="5C8F80D0" w:rsidR="0012223B" w:rsidRPr="00AE6740" w:rsidRDefault="00C55385" w:rsidP="00855C1A">
            <w:pPr>
              <w:ind w:firstLine="0"/>
              <w:jc w:val="center"/>
              <w:rPr>
                <w:rFonts w:cs="Arial"/>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64CA4AC7"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221" w:type="pct"/>
            <w:tcBorders>
              <w:top w:val="single" w:sz="6" w:space="0" w:color="auto"/>
              <w:left w:val="single" w:sz="6" w:space="0" w:color="auto"/>
              <w:bottom w:val="single" w:sz="6" w:space="0" w:color="auto"/>
              <w:right w:val="single" w:sz="6" w:space="0" w:color="auto"/>
            </w:tcBorders>
            <w:hideMark/>
          </w:tcPr>
          <w:p w14:paraId="3FA3A7FC" w14:textId="251CC2E3" w:rsidR="0012223B" w:rsidRPr="00AE6740" w:rsidRDefault="00C55385" w:rsidP="00855C1A">
            <w:pPr>
              <w:ind w:firstLine="0"/>
              <w:jc w:val="center"/>
              <w:rPr>
                <w:rFonts w:cs="Arial"/>
                <w:sz w:val="20"/>
                <w:szCs w:val="20"/>
              </w:rPr>
            </w:pPr>
            <w:r w:rsidRPr="00AE6740">
              <w:rPr>
                <w:rFonts w:cs="Arial"/>
                <w:sz w:val="20"/>
                <w:szCs w:val="20"/>
              </w:rPr>
              <w:t>–</w:t>
            </w:r>
          </w:p>
        </w:tc>
        <w:tc>
          <w:tcPr>
            <w:tcW w:w="589" w:type="pct"/>
            <w:tcBorders>
              <w:top w:val="single" w:sz="6" w:space="0" w:color="auto"/>
              <w:left w:val="single" w:sz="6" w:space="0" w:color="auto"/>
              <w:bottom w:val="single" w:sz="6" w:space="0" w:color="auto"/>
              <w:right w:val="single" w:sz="6" w:space="0" w:color="auto"/>
            </w:tcBorders>
            <w:hideMark/>
          </w:tcPr>
          <w:p w14:paraId="04703369" w14:textId="0B9CA8A0" w:rsidR="0012223B" w:rsidRPr="00AE6740" w:rsidRDefault="00C55385" w:rsidP="00855C1A">
            <w:pPr>
              <w:ind w:firstLine="0"/>
              <w:jc w:val="center"/>
              <w:rPr>
                <w:rFonts w:cs="Arial"/>
                <w:sz w:val="20"/>
                <w:szCs w:val="20"/>
              </w:rPr>
            </w:pPr>
            <w:r w:rsidRPr="00AE6740">
              <w:rPr>
                <w:rFonts w:cs="Arial"/>
                <w:sz w:val="20"/>
                <w:szCs w:val="20"/>
              </w:rPr>
              <w:t>–</w:t>
            </w:r>
          </w:p>
        </w:tc>
        <w:tc>
          <w:tcPr>
            <w:tcW w:w="295" w:type="pct"/>
            <w:tcBorders>
              <w:top w:val="single" w:sz="6" w:space="0" w:color="auto"/>
              <w:left w:val="single" w:sz="6" w:space="0" w:color="auto"/>
              <w:bottom w:val="single" w:sz="6" w:space="0" w:color="auto"/>
              <w:right w:val="single" w:sz="6" w:space="0" w:color="auto"/>
            </w:tcBorders>
            <w:hideMark/>
          </w:tcPr>
          <w:p w14:paraId="5F70F3D9" w14:textId="07E77E37" w:rsidR="0012223B" w:rsidRPr="00AE6740" w:rsidRDefault="00C55385" w:rsidP="00855C1A">
            <w:pPr>
              <w:ind w:firstLine="0"/>
              <w:jc w:val="center"/>
              <w:rPr>
                <w:rFonts w:cs="Arial"/>
                <w:sz w:val="20"/>
                <w:szCs w:val="20"/>
              </w:rPr>
            </w:pPr>
            <w:r w:rsidRPr="00AE6740">
              <w:rPr>
                <w:rFonts w:cs="Arial"/>
                <w:sz w:val="20"/>
                <w:szCs w:val="20"/>
              </w:rPr>
              <w:t>–</w:t>
            </w:r>
          </w:p>
        </w:tc>
        <w:tc>
          <w:tcPr>
            <w:tcW w:w="295" w:type="pct"/>
            <w:tcBorders>
              <w:top w:val="single" w:sz="6" w:space="0" w:color="auto"/>
              <w:left w:val="single" w:sz="6" w:space="0" w:color="auto"/>
              <w:bottom w:val="single" w:sz="6" w:space="0" w:color="auto"/>
              <w:right w:val="single" w:sz="6" w:space="0" w:color="auto"/>
            </w:tcBorders>
            <w:hideMark/>
          </w:tcPr>
          <w:p w14:paraId="0B47A839" w14:textId="2C5074CA" w:rsidR="0012223B" w:rsidRPr="00AE6740" w:rsidRDefault="00C55385" w:rsidP="00855C1A">
            <w:pPr>
              <w:ind w:firstLine="0"/>
              <w:jc w:val="center"/>
              <w:rPr>
                <w:rFonts w:cs="Arial"/>
                <w:sz w:val="20"/>
                <w:szCs w:val="20"/>
              </w:rPr>
            </w:pPr>
            <w:r w:rsidRPr="00AE6740">
              <w:rPr>
                <w:rFonts w:cs="Arial"/>
                <w:sz w:val="20"/>
                <w:szCs w:val="20"/>
              </w:rPr>
              <w:t>–</w:t>
            </w:r>
          </w:p>
        </w:tc>
        <w:tc>
          <w:tcPr>
            <w:tcW w:w="216" w:type="pct"/>
            <w:tcBorders>
              <w:top w:val="single" w:sz="6" w:space="0" w:color="auto"/>
              <w:left w:val="single" w:sz="6" w:space="0" w:color="auto"/>
              <w:bottom w:val="single" w:sz="6" w:space="0" w:color="auto"/>
              <w:right w:val="single" w:sz="6" w:space="0" w:color="auto"/>
            </w:tcBorders>
            <w:hideMark/>
          </w:tcPr>
          <w:p w14:paraId="570D44C2"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vertAlign w:val="superscript"/>
                <w:lang w:val="en-US" w:eastAsia="en-US"/>
              </w:rPr>
              <w:t>a</w:t>
            </w:r>
          </w:p>
        </w:tc>
      </w:tr>
      <w:tr w:rsidR="00D37C11" w:rsidRPr="00AE6740" w14:paraId="13AF3106" w14:textId="77777777" w:rsidTr="00527C06">
        <w:trPr>
          <w:trHeight w:val="302"/>
        </w:trPr>
        <w:tc>
          <w:tcPr>
            <w:tcW w:w="217" w:type="pct"/>
            <w:vMerge/>
            <w:tcBorders>
              <w:left w:val="single" w:sz="6" w:space="0" w:color="auto"/>
              <w:bottom w:val="single" w:sz="6" w:space="0" w:color="auto"/>
              <w:right w:val="single" w:sz="6" w:space="0" w:color="auto"/>
            </w:tcBorders>
          </w:tcPr>
          <w:p w14:paraId="36575EAB" w14:textId="77777777" w:rsidR="0012223B" w:rsidRPr="00AE6740" w:rsidRDefault="0012223B" w:rsidP="00855C1A">
            <w:pPr>
              <w:ind w:firstLine="0"/>
              <w:jc w:val="center"/>
              <w:rPr>
                <w:rFonts w:cs="Arial"/>
                <w:sz w:val="20"/>
                <w:szCs w:val="20"/>
                <w:lang w:val="en-US" w:eastAsia="en-US"/>
              </w:rPr>
            </w:pPr>
          </w:p>
        </w:tc>
        <w:tc>
          <w:tcPr>
            <w:tcW w:w="587" w:type="pct"/>
            <w:tcBorders>
              <w:top w:val="single" w:sz="6" w:space="0" w:color="auto"/>
              <w:left w:val="single" w:sz="6" w:space="0" w:color="auto"/>
              <w:bottom w:val="single" w:sz="6" w:space="0" w:color="auto"/>
              <w:right w:val="single" w:sz="6" w:space="0" w:color="auto"/>
            </w:tcBorders>
            <w:hideMark/>
          </w:tcPr>
          <w:p w14:paraId="50D7880F"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297" w:type="pct"/>
            <w:tcBorders>
              <w:top w:val="single" w:sz="6" w:space="0" w:color="auto"/>
              <w:left w:val="single" w:sz="6" w:space="0" w:color="auto"/>
              <w:bottom w:val="single" w:sz="6" w:space="0" w:color="auto"/>
              <w:right w:val="single" w:sz="6" w:space="0" w:color="auto"/>
            </w:tcBorders>
            <w:hideMark/>
          </w:tcPr>
          <w:p w14:paraId="778B7B4A"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hideMark/>
          </w:tcPr>
          <w:p w14:paraId="3D05CFE7"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590" w:type="pct"/>
            <w:tcBorders>
              <w:top w:val="single" w:sz="6" w:space="0" w:color="auto"/>
              <w:left w:val="single" w:sz="6" w:space="0" w:color="auto"/>
              <w:bottom w:val="single" w:sz="6" w:space="0" w:color="auto"/>
              <w:right w:val="single" w:sz="6" w:space="0" w:color="auto"/>
            </w:tcBorders>
            <w:hideMark/>
          </w:tcPr>
          <w:p w14:paraId="23059AE0" w14:textId="77777777" w:rsidR="0012223B" w:rsidRPr="00AE6740" w:rsidRDefault="0012223B" w:rsidP="00855C1A">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hideMark/>
          </w:tcPr>
          <w:p w14:paraId="29134191"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hideMark/>
          </w:tcPr>
          <w:p w14:paraId="62C7285F" w14:textId="77777777" w:rsidR="0012223B" w:rsidRPr="00AE6740" w:rsidRDefault="0012223B"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0D64B668"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2</w:t>
            </w:r>
          </w:p>
        </w:tc>
        <w:tc>
          <w:tcPr>
            <w:tcW w:w="221" w:type="pct"/>
            <w:tcBorders>
              <w:top w:val="single" w:sz="6" w:space="0" w:color="auto"/>
              <w:left w:val="single" w:sz="6" w:space="0" w:color="auto"/>
              <w:bottom w:val="single" w:sz="6" w:space="0" w:color="auto"/>
              <w:right w:val="single" w:sz="6" w:space="0" w:color="auto"/>
            </w:tcBorders>
            <w:hideMark/>
          </w:tcPr>
          <w:p w14:paraId="6BB66ADA" w14:textId="1B3D297F" w:rsidR="0012223B" w:rsidRPr="00AE6740" w:rsidRDefault="00C55385" w:rsidP="00855C1A">
            <w:pPr>
              <w:ind w:firstLine="0"/>
              <w:jc w:val="center"/>
              <w:rPr>
                <w:rFonts w:cs="Arial"/>
                <w:sz w:val="20"/>
                <w:szCs w:val="20"/>
              </w:rPr>
            </w:pPr>
            <w:r w:rsidRPr="00AE6740">
              <w:rPr>
                <w:rFonts w:cs="Arial"/>
                <w:sz w:val="20"/>
                <w:szCs w:val="20"/>
              </w:rPr>
              <w:t>–</w:t>
            </w:r>
          </w:p>
        </w:tc>
        <w:tc>
          <w:tcPr>
            <w:tcW w:w="589" w:type="pct"/>
            <w:tcBorders>
              <w:top w:val="single" w:sz="6" w:space="0" w:color="auto"/>
              <w:left w:val="single" w:sz="6" w:space="0" w:color="auto"/>
              <w:bottom w:val="single" w:sz="6" w:space="0" w:color="auto"/>
              <w:right w:val="single" w:sz="6" w:space="0" w:color="auto"/>
            </w:tcBorders>
            <w:hideMark/>
          </w:tcPr>
          <w:p w14:paraId="502E1A71" w14:textId="4EC5810A" w:rsidR="0012223B" w:rsidRPr="00AE6740" w:rsidRDefault="00C55385" w:rsidP="00855C1A">
            <w:pPr>
              <w:ind w:firstLine="0"/>
              <w:jc w:val="center"/>
              <w:rPr>
                <w:rFonts w:cs="Arial"/>
                <w:sz w:val="20"/>
                <w:szCs w:val="20"/>
              </w:rPr>
            </w:pPr>
            <w:r w:rsidRPr="00AE6740">
              <w:rPr>
                <w:rFonts w:cs="Arial"/>
                <w:sz w:val="20"/>
                <w:szCs w:val="20"/>
              </w:rPr>
              <w:t>–</w:t>
            </w:r>
          </w:p>
        </w:tc>
        <w:tc>
          <w:tcPr>
            <w:tcW w:w="295" w:type="pct"/>
            <w:tcBorders>
              <w:top w:val="single" w:sz="6" w:space="0" w:color="auto"/>
              <w:left w:val="single" w:sz="6" w:space="0" w:color="auto"/>
              <w:bottom w:val="single" w:sz="6" w:space="0" w:color="auto"/>
              <w:right w:val="single" w:sz="6" w:space="0" w:color="auto"/>
            </w:tcBorders>
            <w:hideMark/>
          </w:tcPr>
          <w:p w14:paraId="13B93499" w14:textId="7AC05BC5" w:rsidR="0012223B" w:rsidRPr="00AE6740" w:rsidRDefault="00C55385" w:rsidP="00855C1A">
            <w:pPr>
              <w:ind w:firstLine="0"/>
              <w:jc w:val="center"/>
              <w:rPr>
                <w:rFonts w:cs="Arial"/>
                <w:sz w:val="20"/>
                <w:szCs w:val="20"/>
              </w:rPr>
            </w:pPr>
            <w:r w:rsidRPr="00AE6740">
              <w:rPr>
                <w:rFonts w:cs="Arial"/>
                <w:sz w:val="20"/>
                <w:szCs w:val="20"/>
              </w:rPr>
              <w:t>–</w:t>
            </w:r>
          </w:p>
        </w:tc>
        <w:tc>
          <w:tcPr>
            <w:tcW w:w="295" w:type="pct"/>
            <w:tcBorders>
              <w:top w:val="single" w:sz="6" w:space="0" w:color="auto"/>
              <w:left w:val="single" w:sz="6" w:space="0" w:color="auto"/>
              <w:bottom w:val="single" w:sz="6" w:space="0" w:color="auto"/>
              <w:right w:val="single" w:sz="6" w:space="0" w:color="auto"/>
            </w:tcBorders>
            <w:hideMark/>
          </w:tcPr>
          <w:p w14:paraId="4323995D" w14:textId="119CC662" w:rsidR="0012223B" w:rsidRPr="00AE6740" w:rsidRDefault="00C55385" w:rsidP="00855C1A">
            <w:pPr>
              <w:ind w:firstLine="0"/>
              <w:jc w:val="center"/>
              <w:rPr>
                <w:rFonts w:cs="Arial"/>
                <w:sz w:val="20"/>
                <w:szCs w:val="20"/>
              </w:rPr>
            </w:pPr>
            <w:r w:rsidRPr="00AE6740">
              <w:rPr>
                <w:rFonts w:cs="Arial"/>
                <w:sz w:val="20"/>
                <w:szCs w:val="20"/>
              </w:rPr>
              <w:t>–</w:t>
            </w:r>
          </w:p>
        </w:tc>
        <w:tc>
          <w:tcPr>
            <w:tcW w:w="216" w:type="pct"/>
            <w:tcBorders>
              <w:top w:val="single" w:sz="6" w:space="0" w:color="auto"/>
              <w:left w:val="single" w:sz="6" w:space="0" w:color="auto"/>
              <w:bottom w:val="single" w:sz="6" w:space="0" w:color="auto"/>
              <w:right w:val="single" w:sz="6" w:space="0" w:color="auto"/>
            </w:tcBorders>
            <w:hideMark/>
          </w:tcPr>
          <w:p w14:paraId="47BF5F13"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vertAlign w:val="superscript"/>
                <w:lang w:val="en-US" w:eastAsia="en-US"/>
              </w:rPr>
              <w:t>a</w:t>
            </w:r>
          </w:p>
        </w:tc>
      </w:tr>
      <w:tr w:rsidR="00D37C11" w:rsidRPr="00AE6740" w14:paraId="581F7370" w14:textId="77777777" w:rsidTr="00527C06">
        <w:trPr>
          <w:trHeight w:val="302"/>
        </w:trPr>
        <w:tc>
          <w:tcPr>
            <w:tcW w:w="217" w:type="pct"/>
            <w:vMerge w:val="restart"/>
            <w:tcBorders>
              <w:top w:val="single" w:sz="6" w:space="0" w:color="auto"/>
              <w:left w:val="single" w:sz="6" w:space="0" w:color="auto"/>
              <w:right w:val="single" w:sz="6" w:space="0" w:color="auto"/>
            </w:tcBorders>
            <w:hideMark/>
          </w:tcPr>
          <w:p w14:paraId="42F873D8" w14:textId="11DC4AF4"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B</w:t>
            </w:r>
          </w:p>
        </w:tc>
        <w:tc>
          <w:tcPr>
            <w:tcW w:w="587" w:type="pct"/>
            <w:tcBorders>
              <w:top w:val="single" w:sz="6" w:space="0" w:color="auto"/>
              <w:left w:val="single" w:sz="6" w:space="0" w:color="auto"/>
              <w:bottom w:val="single" w:sz="6" w:space="0" w:color="auto"/>
              <w:right w:val="single" w:sz="6" w:space="0" w:color="auto"/>
            </w:tcBorders>
            <w:hideMark/>
          </w:tcPr>
          <w:p w14:paraId="5080F5F1"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297" w:type="pct"/>
            <w:tcBorders>
              <w:top w:val="single" w:sz="6" w:space="0" w:color="auto"/>
              <w:left w:val="single" w:sz="6" w:space="0" w:color="auto"/>
              <w:bottom w:val="single" w:sz="6" w:space="0" w:color="auto"/>
              <w:right w:val="single" w:sz="6" w:space="0" w:color="auto"/>
            </w:tcBorders>
            <w:hideMark/>
          </w:tcPr>
          <w:p w14:paraId="7E67FB89"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hideMark/>
          </w:tcPr>
          <w:p w14:paraId="7629A091"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590" w:type="pct"/>
            <w:tcBorders>
              <w:top w:val="single" w:sz="6" w:space="0" w:color="auto"/>
              <w:left w:val="single" w:sz="6" w:space="0" w:color="auto"/>
              <w:bottom w:val="single" w:sz="6" w:space="0" w:color="auto"/>
              <w:right w:val="single" w:sz="6" w:space="0" w:color="auto"/>
            </w:tcBorders>
            <w:hideMark/>
          </w:tcPr>
          <w:p w14:paraId="3601C6CC" w14:textId="77777777" w:rsidR="0012223B" w:rsidRPr="00AE6740" w:rsidRDefault="0012223B" w:rsidP="00855C1A">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hideMark/>
          </w:tcPr>
          <w:p w14:paraId="7D345E24" w14:textId="77777777" w:rsidR="0012223B" w:rsidRPr="00AE6740" w:rsidRDefault="0012223B" w:rsidP="00855C1A">
            <w:pPr>
              <w:ind w:firstLine="0"/>
              <w:jc w:val="center"/>
              <w:rPr>
                <w:rFonts w:cs="Arial"/>
                <w:sz w:val="20"/>
                <w:szCs w:val="20"/>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hideMark/>
          </w:tcPr>
          <w:p w14:paraId="5D0C89B5" w14:textId="53C03DFE" w:rsidR="0012223B" w:rsidRPr="00AE6740" w:rsidRDefault="00C55385" w:rsidP="00855C1A">
            <w:pPr>
              <w:ind w:firstLine="0"/>
              <w:jc w:val="center"/>
              <w:rPr>
                <w:rFonts w:cs="Arial"/>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450BBDB2"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2</w:t>
            </w:r>
          </w:p>
        </w:tc>
        <w:tc>
          <w:tcPr>
            <w:tcW w:w="221" w:type="pct"/>
            <w:tcBorders>
              <w:top w:val="single" w:sz="6" w:space="0" w:color="auto"/>
              <w:left w:val="single" w:sz="6" w:space="0" w:color="auto"/>
              <w:bottom w:val="single" w:sz="6" w:space="0" w:color="auto"/>
              <w:right w:val="single" w:sz="6" w:space="0" w:color="auto"/>
            </w:tcBorders>
            <w:hideMark/>
          </w:tcPr>
          <w:p w14:paraId="6E792071"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hideMark/>
          </w:tcPr>
          <w:p w14:paraId="37DE7388"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F </w:t>
            </w:r>
            <w:r w:rsidRPr="00AE6740">
              <w:rPr>
                <w:rFonts w:cs="Arial"/>
                <w:sz w:val="20"/>
                <w:szCs w:val="20"/>
                <w:lang w:eastAsia="en-US"/>
              </w:rPr>
              <w:t>и</w:t>
            </w:r>
            <w:r w:rsidRPr="00AE6740">
              <w:rPr>
                <w:rFonts w:cs="Arial"/>
                <w:sz w:val="20"/>
                <w:szCs w:val="20"/>
                <w:lang w:val="en-US" w:eastAsia="en-US"/>
              </w:rPr>
              <w:t xml:space="preserve"> G</w:t>
            </w:r>
          </w:p>
        </w:tc>
        <w:tc>
          <w:tcPr>
            <w:tcW w:w="295" w:type="pct"/>
            <w:tcBorders>
              <w:top w:val="single" w:sz="6" w:space="0" w:color="auto"/>
              <w:left w:val="single" w:sz="6" w:space="0" w:color="auto"/>
              <w:bottom w:val="single" w:sz="6" w:space="0" w:color="auto"/>
              <w:right w:val="single" w:sz="6" w:space="0" w:color="auto"/>
            </w:tcBorders>
            <w:hideMark/>
          </w:tcPr>
          <w:p w14:paraId="6C02F235" w14:textId="77777777" w:rsidR="0012223B" w:rsidRPr="00AE6740" w:rsidRDefault="0012223B"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4812D83C"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2</w:t>
            </w:r>
          </w:p>
        </w:tc>
        <w:tc>
          <w:tcPr>
            <w:tcW w:w="216" w:type="pct"/>
            <w:tcBorders>
              <w:top w:val="single" w:sz="6" w:space="0" w:color="auto"/>
              <w:left w:val="single" w:sz="6" w:space="0" w:color="auto"/>
              <w:bottom w:val="single" w:sz="6" w:space="0" w:color="auto"/>
              <w:right w:val="single" w:sz="6" w:space="0" w:color="auto"/>
            </w:tcBorders>
            <w:hideMark/>
          </w:tcPr>
          <w:p w14:paraId="15FE4EBD"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D37C11" w:rsidRPr="00AE6740" w14:paraId="3CFFDA00" w14:textId="77777777" w:rsidTr="00855C1A">
        <w:trPr>
          <w:trHeight w:val="945"/>
        </w:trPr>
        <w:tc>
          <w:tcPr>
            <w:tcW w:w="217" w:type="pct"/>
            <w:vMerge/>
            <w:tcBorders>
              <w:left w:val="single" w:sz="6" w:space="0" w:color="auto"/>
              <w:right w:val="single" w:sz="6" w:space="0" w:color="auto"/>
            </w:tcBorders>
          </w:tcPr>
          <w:p w14:paraId="12215F5B" w14:textId="77777777" w:rsidR="0012223B" w:rsidRPr="00AE6740" w:rsidRDefault="0012223B" w:rsidP="00855C1A">
            <w:pPr>
              <w:ind w:firstLine="0"/>
              <w:jc w:val="center"/>
              <w:rPr>
                <w:rFonts w:cs="Arial"/>
                <w:sz w:val="20"/>
                <w:szCs w:val="20"/>
                <w:lang w:val="en-US" w:eastAsia="en-US"/>
              </w:rPr>
            </w:pPr>
          </w:p>
        </w:tc>
        <w:tc>
          <w:tcPr>
            <w:tcW w:w="587" w:type="pct"/>
            <w:tcBorders>
              <w:top w:val="single" w:sz="6" w:space="0" w:color="auto"/>
              <w:left w:val="single" w:sz="6" w:space="0" w:color="auto"/>
              <w:bottom w:val="single" w:sz="6" w:space="0" w:color="auto"/>
              <w:right w:val="single" w:sz="6" w:space="0" w:color="auto"/>
            </w:tcBorders>
            <w:vAlign w:val="center"/>
            <w:hideMark/>
          </w:tcPr>
          <w:p w14:paraId="2553CF59"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297" w:type="pct"/>
            <w:tcBorders>
              <w:top w:val="single" w:sz="6" w:space="0" w:color="auto"/>
              <w:left w:val="single" w:sz="6" w:space="0" w:color="auto"/>
              <w:bottom w:val="single" w:sz="6" w:space="0" w:color="auto"/>
              <w:right w:val="single" w:sz="6" w:space="0" w:color="auto"/>
            </w:tcBorders>
            <w:vAlign w:val="center"/>
            <w:hideMark/>
          </w:tcPr>
          <w:p w14:paraId="1B464008"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hideMark/>
          </w:tcPr>
          <w:p w14:paraId="71133D4F"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590" w:type="pct"/>
            <w:tcBorders>
              <w:top w:val="single" w:sz="6" w:space="0" w:color="auto"/>
              <w:left w:val="single" w:sz="6" w:space="0" w:color="auto"/>
              <w:bottom w:val="single" w:sz="6" w:space="0" w:color="auto"/>
              <w:right w:val="single" w:sz="6" w:space="0" w:color="auto"/>
            </w:tcBorders>
            <w:vAlign w:val="center"/>
            <w:hideMark/>
          </w:tcPr>
          <w:p w14:paraId="0A23E7B4" w14:textId="77777777" w:rsidR="0012223B" w:rsidRPr="00AE6740" w:rsidRDefault="0012223B" w:rsidP="00855C1A">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vAlign w:val="center"/>
            <w:hideMark/>
          </w:tcPr>
          <w:p w14:paraId="1E7C9C5D"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vAlign w:val="center"/>
            <w:hideMark/>
          </w:tcPr>
          <w:p w14:paraId="2D876990" w14:textId="77777777" w:rsidR="0012223B" w:rsidRPr="00AE6740" w:rsidRDefault="0012223B"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hideMark/>
          </w:tcPr>
          <w:p w14:paraId="3EE9819E"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3</w:t>
            </w:r>
          </w:p>
        </w:tc>
        <w:tc>
          <w:tcPr>
            <w:tcW w:w="221" w:type="pct"/>
            <w:tcBorders>
              <w:top w:val="single" w:sz="6" w:space="0" w:color="auto"/>
              <w:left w:val="single" w:sz="6" w:space="0" w:color="auto"/>
              <w:bottom w:val="single" w:sz="6" w:space="0" w:color="auto"/>
              <w:right w:val="single" w:sz="6" w:space="0" w:color="auto"/>
            </w:tcBorders>
            <w:vAlign w:val="center"/>
            <w:hideMark/>
          </w:tcPr>
          <w:p w14:paraId="1F1E6F1B"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211E12A6" w14:textId="77777777" w:rsidR="00527C06" w:rsidRPr="00AE6740" w:rsidRDefault="0012223B" w:rsidP="00855C1A">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F</w:t>
            </w:r>
            <w:r w:rsidRPr="00AE6740">
              <w:rPr>
                <w:rFonts w:cs="Arial"/>
                <w:sz w:val="20"/>
                <w:szCs w:val="20"/>
                <w:lang w:eastAsia="en-US"/>
              </w:rPr>
              <w:t xml:space="preserve"> и </w:t>
            </w:r>
            <w:r w:rsidRPr="00AE6740">
              <w:rPr>
                <w:rFonts w:cs="Arial"/>
                <w:sz w:val="20"/>
                <w:szCs w:val="20"/>
                <w:lang w:val="en-US" w:eastAsia="en-US"/>
              </w:rPr>
              <w:t>G</w:t>
            </w:r>
            <w:r w:rsidRPr="00AE6740">
              <w:rPr>
                <w:rFonts w:cs="Arial"/>
                <w:sz w:val="20"/>
                <w:szCs w:val="20"/>
                <w:lang w:eastAsia="en-US"/>
              </w:rPr>
              <w:t xml:space="preserve">) </w:t>
            </w:r>
          </w:p>
          <w:p w14:paraId="6D991714" w14:textId="19BE20DB" w:rsidR="0012223B" w:rsidRPr="00AE6740" w:rsidRDefault="0012223B" w:rsidP="00855C1A">
            <w:pPr>
              <w:ind w:firstLine="0"/>
              <w:jc w:val="center"/>
              <w:rPr>
                <w:rFonts w:cs="Arial"/>
                <w:sz w:val="20"/>
                <w:szCs w:val="20"/>
                <w:lang w:eastAsia="en-US"/>
              </w:rPr>
            </w:pPr>
            <w:r w:rsidRPr="00AE6740">
              <w:rPr>
                <w:rFonts w:cs="Arial"/>
                <w:sz w:val="20"/>
                <w:szCs w:val="20"/>
                <w:lang w:eastAsia="en-US"/>
              </w:rPr>
              <w:t>или (</w:t>
            </w:r>
            <w:r w:rsidRPr="00AE6740">
              <w:rPr>
                <w:rFonts w:cs="Arial"/>
                <w:sz w:val="20"/>
                <w:szCs w:val="20"/>
                <w:lang w:val="en-US" w:eastAsia="en-US"/>
              </w:rPr>
              <w:t>X</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lang w:eastAsia="en-US"/>
              </w:rPr>
              <w:t>)</w:t>
            </w:r>
          </w:p>
          <w:p w14:paraId="251743EB" w14:textId="77777777" w:rsidR="0012223B" w:rsidRPr="00AE6740" w:rsidRDefault="0012223B" w:rsidP="00855C1A">
            <w:pPr>
              <w:ind w:firstLine="0"/>
              <w:rPr>
                <w:rFonts w:cs="Arial"/>
                <w:sz w:val="20"/>
                <w:szCs w:val="20"/>
                <w:lang w:eastAsia="en-US"/>
              </w:rPr>
            </w:pPr>
            <w:r w:rsidRPr="00AE6740">
              <w:rPr>
                <w:rFonts w:cs="Arial"/>
                <w:sz w:val="20"/>
                <w:szCs w:val="20"/>
                <w:lang w:eastAsia="en-US"/>
              </w:rPr>
              <w:t>или (</w:t>
            </w:r>
            <w:r w:rsidRPr="00AE6740">
              <w:rPr>
                <w:rFonts w:cs="Arial"/>
                <w:sz w:val="20"/>
                <w:szCs w:val="20"/>
                <w:lang w:val="en-US" w:eastAsia="en-US"/>
              </w:rPr>
              <w:t>W</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lang w:eastAsia="en-US"/>
              </w:rPr>
              <w:t>)</w:t>
            </w:r>
          </w:p>
        </w:tc>
        <w:tc>
          <w:tcPr>
            <w:tcW w:w="295" w:type="pct"/>
            <w:tcBorders>
              <w:top w:val="single" w:sz="6" w:space="0" w:color="auto"/>
              <w:left w:val="single" w:sz="6" w:space="0" w:color="auto"/>
              <w:bottom w:val="single" w:sz="6" w:space="0" w:color="auto"/>
              <w:right w:val="single" w:sz="6" w:space="0" w:color="auto"/>
            </w:tcBorders>
            <w:vAlign w:val="center"/>
            <w:hideMark/>
          </w:tcPr>
          <w:p w14:paraId="08954659" w14:textId="77777777" w:rsidR="0012223B" w:rsidRPr="00AE6740" w:rsidRDefault="0012223B" w:rsidP="00855C1A">
            <w:pPr>
              <w:ind w:firstLine="0"/>
              <w:jc w:val="center"/>
              <w:rPr>
                <w:rFonts w:cs="Arial"/>
                <w:bCs/>
                <w:i/>
                <w:iCs/>
                <w:sz w:val="20"/>
                <w:szCs w:val="20"/>
                <w:lang w:val="en-US" w:eastAsia="en-US"/>
              </w:rPr>
            </w:pPr>
            <w:r w:rsidRPr="00AE6740">
              <w:rPr>
                <w:rFonts w:cs="Arial"/>
                <w:bCs/>
                <w:i/>
                <w:iCs/>
                <w:sz w:val="20"/>
                <w:szCs w:val="20"/>
                <w:lang w:val="en-US" w:eastAsia="en-US"/>
              </w:rPr>
              <w:t>c</w:t>
            </w:r>
          </w:p>
          <w:p w14:paraId="61B86BBE" w14:textId="77777777" w:rsidR="0012223B" w:rsidRPr="00AE6740" w:rsidRDefault="0012223B" w:rsidP="00855C1A">
            <w:pPr>
              <w:ind w:firstLine="0"/>
              <w:jc w:val="center"/>
              <w:rPr>
                <w:rFonts w:cs="Arial"/>
                <w:b/>
                <w:bCs/>
                <w:i/>
                <w:iCs/>
                <w:sz w:val="20"/>
                <w:szCs w:val="20"/>
                <w:lang w:val="en-US" w:eastAsia="en-US"/>
              </w:rPr>
            </w:pPr>
            <w:r w:rsidRPr="00AE6740">
              <w:rPr>
                <w:rFonts w:cs="Arial"/>
                <w:bCs/>
                <w:i/>
                <w:iCs/>
                <w:sz w:val="20"/>
                <w:szCs w:val="20"/>
                <w:lang w:val="en-US" w:eastAsia="en-US"/>
              </w:rPr>
              <w:t xml:space="preserve">f </w:t>
            </w:r>
            <w:r w:rsidRPr="00AE6740">
              <w:rPr>
                <w:rFonts w:cs="Arial"/>
                <w:sz w:val="20"/>
                <w:szCs w:val="20"/>
                <w:lang w:val="en-US" w:eastAsia="en-US"/>
              </w:rPr>
              <w:t xml:space="preserve">+ </w:t>
            </w:r>
            <w:r w:rsidRPr="00AE6740">
              <w:rPr>
                <w:rFonts w:cs="Arial"/>
                <w:bCs/>
                <w:i/>
                <w:iCs/>
                <w:sz w:val="20"/>
                <w:szCs w:val="20"/>
                <w:lang w:val="en-US" w:eastAsia="en-US"/>
              </w:rPr>
              <w:t>g</w:t>
            </w:r>
          </w:p>
        </w:tc>
        <w:tc>
          <w:tcPr>
            <w:tcW w:w="295" w:type="pct"/>
            <w:tcBorders>
              <w:top w:val="single" w:sz="6" w:space="0" w:color="auto"/>
              <w:left w:val="single" w:sz="6" w:space="0" w:color="auto"/>
              <w:bottom w:val="single" w:sz="6" w:space="0" w:color="auto"/>
              <w:right w:val="single" w:sz="6" w:space="0" w:color="auto"/>
            </w:tcBorders>
            <w:vAlign w:val="center"/>
            <w:hideMark/>
          </w:tcPr>
          <w:p w14:paraId="7B0A46B0"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2</w:t>
            </w:r>
          </w:p>
        </w:tc>
        <w:tc>
          <w:tcPr>
            <w:tcW w:w="216" w:type="pct"/>
            <w:tcBorders>
              <w:top w:val="single" w:sz="6" w:space="0" w:color="auto"/>
              <w:left w:val="single" w:sz="6" w:space="0" w:color="auto"/>
              <w:bottom w:val="single" w:sz="6" w:space="0" w:color="auto"/>
              <w:right w:val="single" w:sz="6" w:space="0" w:color="auto"/>
            </w:tcBorders>
            <w:vAlign w:val="center"/>
            <w:hideMark/>
          </w:tcPr>
          <w:p w14:paraId="5446D901"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D37C11" w:rsidRPr="00AE6740" w14:paraId="34C66CB0" w14:textId="77777777" w:rsidTr="00855C1A">
        <w:trPr>
          <w:trHeight w:val="672"/>
        </w:trPr>
        <w:tc>
          <w:tcPr>
            <w:tcW w:w="217" w:type="pct"/>
            <w:vMerge/>
            <w:tcBorders>
              <w:left w:val="single" w:sz="6" w:space="0" w:color="auto"/>
              <w:bottom w:val="single" w:sz="6" w:space="0" w:color="auto"/>
              <w:right w:val="single" w:sz="6" w:space="0" w:color="auto"/>
            </w:tcBorders>
          </w:tcPr>
          <w:p w14:paraId="4280CFB4" w14:textId="77777777" w:rsidR="0012223B" w:rsidRPr="00AE6740" w:rsidRDefault="0012223B" w:rsidP="00855C1A">
            <w:pPr>
              <w:ind w:firstLine="0"/>
              <w:jc w:val="center"/>
              <w:rPr>
                <w:rFonts w:cs="Arial"/>
                <w:sz w:val="20"/>
                <w:szCs w:val="20"/>
                <w:lang w:val="en-US" w:eastAsia="en-US"/>
              </w:rPr>
            </w:pPr>
          </w:p>
        </w:tc>
        <w:tc>
          <w:tcPr>
            <w:tcW w:w="587" w:type="pct"/>
            <w:tcBorders>
              <w:top w:val="single" w:sz="6" w:space="0" w:color="auto"/>
              <w:left w:val="single" w:sz="6" w:space="0" w:color="auto"/>
              <w:bottom w:val="single" w:sz="6" w:space="0" w:color="auto"/>
              <w:right w:val="single" w:sz="6" w:space="0" w:color="auto"/>
            </w:tcBorders>
            <w:vAlign w:val="center"/>
            <w:hideMark/>
          </w:tcPr>
          <w:p w14:paraId="62AD1297"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40≤</w:t>
            </w:r>
            <w:r w:rsidRPr="00AE6740">
              <w:rPr>
                <w:rFonts w:cs="Arial"/>
                <w:bCs/>
                <w:i/>
                <w:iCs/>
                <w:sz w:val="20"/>
                <w:szCs w:val="20"/>
                <w:lang w:val="en-US" w:eastAsia="en-US"/>
              </w:rPr>
              <w:t>t</w:t>
            </w:r>
            <w:r w:rsidRPr="00AE6740">
              <w:rPr>
                <w:rFonts w:cs="Arial"/>
                <w:sz w:val="20"/>
                <w:szCs w:val="20"/>
                <w:lang w:val="en-US" w:eastAsia="en-US"/>
              </w:rPr>
              <w:t>&lt;100</w:t>
            </w:r>
          </w:p>
        </w:tc>
        <w:tc>
          <w:tcPr>
            <w:tcW w:w="297" w:type="pct"/>
            <w:tcBorders>
              <w:top w:val="single" w:sz="6" w:space="0" w:color="auto"/>
              <w:left w:val="single" w:sz="6" w:space="0" w:color="auto"/>
              <w:bottom w:val="single" w:sz="6" w:space="0" w:color="auto"/>
              <w:right w:val="single" w:sz="6" w:space="0" w:color="auto"/>
            </w:tcBorders>
            <w:vAlign w:val="center"/>
            <w:hideMark/>
          </w:tcPr>
          <w:p w14:paraId="24AF21C5"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2</w:t>
            </w:r>
          </w:p>
        </w:tc>
        <w:tc>
          <w:tcPr>
            <w:tcW w:w="515" w:type="pct"/>
            <w:tcBorders>
              <w:top w:val="single" w:sz="6" w:space="0" w:color="auto"/>
              <w:left w:val="single" w:sz="6" w:space="0" w:color="auto"/>
              <w:bottom w:val="single" w:sz="6" w:space="0" w:color="auto"/>
              <w:right w:val="single" w:sz="6" w:space="0" w:color="auto"/>
            </w:tcBorders>
            <w:vAlign w:val="center"/>
            <w:hideMark/>
          </w:tcPr>
          <w:p w14:paraId="6DAF4028"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w:t>
            </w:r>
          </w:p>
        </w:tc>
        <w:tc>
          <w:tcPr>
            <w:tcW w:w="590" w:type="pct"/>
            <w:tcBorders>
              <w:top w:val="single" w:sz="6" w:space="0" w:color="auto"/>
              <w:left w:val="single" w:sz="6" w:space="0" w:color="auto"/>
              <w:bottom w:val="single" w:sz="6" w:space="0" w:color="auto"/>
              <w:right w:val="single" w:sz="6" w:space="0" w:color="auto"/>
            </w:tcBorders>
            <w:vAlign w:val="center"/>
            <w:hideMark/>
          </w:tcPr>
          <w:p w14:paraId="773D2435" w14:textId="77777777" w:rsidR="0012223B" w:rsidRPr="00AE6740" w:rsidRDefault="0012223B" w:rsidP="00855C1A">
            <w:pPr>
              <w:ind w:firstLine="0"/>
              <w:jc w:val="center"/>
              <w:rPr>
                <w:rFonts w:cs="Arial"/>
                <w:b/>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vAlign w:val="center"/>
            <w:hideMark/>
          </w:tcPr>
          <w:p w14:paraId="7FA2F1D2"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vAlign w:val="center"/>
            <w:hideMark/>
          </w:tcPr>
          <w:p w14:paraId="29240D23" w14:textId="77777777" w:rsidR="0012223B" w:rsidRPr="00AE6740" w:rsidRDefault="0012223B"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hideMark/>
          </w:tcPr>
          <w:p w14:paraId="6718B754"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5</w:t>
            </w:r>
          </w:p>
        </w:tc>
        <w:tc>
          <w:tcPr>
            <w:tcW w:w="221" w:type="pct"/>
            <w:tcBorders>
              <w:top w:val="single" w:sz="6" w:space="0" w:color="auto"/>
              <w:left w:val="single" w:sz="6" w:space="0" w:color="auto"/>
              <w:bottom w:val="single" w:sz="6" w:space="0" w:color="auto"/>
              <w:right w:val="single" w:sz="6" w:space="0" w:color="auto"/>
            </w:tcBorders>
            <w:vAlign w:val="center"/>
            <w:hideMark/>
          </w:tcPr>
          <w:p w14:paraId="3A3DF386"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2DFF2E07" w14:textId="77777777" w:rsidR="00527C06" w:rsidRPr="00AE6740" w:rsidRDefault="0012223B" w:rsidP="00855C1A">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F</w:t>
            </w:r>
            <w:r w:rsidRPr="00AE6740">
              <w:rPr>
                <w:rFonts w:cs="Arial"/>
                <w:sz w:val="20"/>
                <w:szCs w:val="20"/>
                <w:lang w:eastAsia="en-US"/>
              </w:rPr>
              <w:t xml:space="preserve"> и </w:t>
            </w:r>
            <w:r w:rsidRPr="00AE6740">
              <w:rPr>
                <w:rFonts w:cs="Arial"/>
                <w:sz w:val="20"/>
                <w:szCs w:val="20"/>
                <w:lang w:val="en-US" w:eastAsia="en-US"/>
              </w:rPr>
              <w:t>G</w:t>
            </w:r>
            <w:r w:rsidRPr="00AE6740">
              <w:rPr>
                <w:rFonts w:cs="Arial"/>
                <w:sz w:val="20"/>
                <w:szCs w:val="20"/>
                <w:lang w:eastAsia="en-US"/>
              </w:rPr>
              <w:t xml:space="preserve">) </w:t>
            </w:r>
          </w:p>
          <w:p w14:paraId="75B425A2" w14:textId="31958C6C" w:rsidR="0012223B" w:rsidRPr="00AE6740" w:rsidRDefault="0012223B" w:rsidP="00855C1A">
            <w:pPr>
              <w:ind w:firstLine="0"/>
              <w:jc w:val="center"/>
              <w:rPr>
                <w:rFonts w:cs="Arial"/>
                <w:sz w:val="20"/>
                <w:szCs w:val="20"/>
                <w:lang w:eastAsia="en-US"/>
              </w:rPr>
            </w:pPr>
            <w:r w:rsidRPr="00AE6740">
              <w:rPr>
                <w:rFonts w:cs="Arial"/>
                <w:sz w:val="20"/>
                <w:szCs w:val="20"/>
                <w:lang w:eastAsia="en-US"/>
              </w:rPr>
              <w:t>или (</w:t>
            </w:r>
            <w:r w:rsidRPr="00AE6740">
              <w:rPr>
                <w:rFonts w:cs="Arial"/>
                <w:sz w:val="20"/>
                <w:szCs w:val="20"/>
                <w:lang w:val="en-US" w:eastAsia="en-US"/>
              </w:rPr>
              <w:t>X</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lang w:eastAsia="en-US"/>
              </w:rPr>
              <w:t>)</w:t>
            </w:r>
          </w:p>
          <w:p w14:paraId="00C112A2" w14:textId="61FA329A" w:rsidR="0012223B" w:rsidRPr="00AE6740" w:rsidRDefault="0012223B" w:rsidP="00855C1A">
            <w:pPr>
              <w:ind w:firstLine="0"/>
              <w:rPr>
                <w:rFonts w:cs="Arial"/>
                <w:sz w:val="20"/>
                <w:szCs w:val="20"/>
                <w:lang w:eastAsia="en-US"/>
              </w:rPr>
            </w:pPr>
            <w:r w:rsidRPr="00AE6740">
              <w:rPr>
                <w:rFonts w:cs="Arial"/>
                <w:sz w:val="20"/>
                <w:szCs w:val="20"/>
                <w:lang w:eastAsia="en-US"/>
              </w:rPr>
              <w:t>или (</w:t>
            </w:r>
            <w:r w:rsidRPr="00AE6740">
              <w:rPr>
                <w:rFonts w:cs="Arial"/>
                <w:sz w:val="20"/>
                <w:szCs w:val="20"/>
                <w:lang w:val="en-US" w:eastAsia="en-US"/>
              </w:rPr>
              <w:t>W</w:t>
            </w:r>
            <w:r w:rsidRPr="00AE6740">
              <w:rPr>
                <w:rFonts w:cs="Arial"/>
                <w:sz w:val="20"/>
                <w:szCs w:val="20"/>
                <w:lang w:eastAsia="en-US"/>
              </w:rPr>
              <w:t xml:space="preserve"> и</w:t>
            </w:r>
            <w:r w:rsidR="00527C06" w:rsidRPr="00AE6740">
              <w:rPr>
                <w:rFonts w:cs="Arial"/>
                <w:sz w:val="20"/>
                <w:szCs w:val="20"/>
                <w:lang w:eastAsia="en-US"/>
              </w:rPr>
              <w:t xml:space="preserve"> </w:t>
            </w:r>
            <w:r w:rsidRPr="00AE6740">
              <w:rPr>
                <w:rFonts w:cs="Arial"/>
                <w:sz w:val="20"/>
                <w:szCs w:val="20"/>
                <w:lang w:val="en-US" w:eastAsia="en-US"/>
              </w:rPr>
              <w:t>Z</w:t>
            </w:r>
            <w:r w:rsidRPr="00AE6740">
              <w:rPr>
                <w:rFonts w:cs="Arial"/>
                <w:sz w:val="20"/>
                <w:szCs w:val="20"/>
                <w:lang w:eastAsia="en-US"/>
              </w:rPr>
              <w:t>)</w:t>
            </w:r>
          </w:p>
        </w:tc>
        <w:tc>
          <w:tcPr>
            <w:tcW w:w="295" w:type="pct"/>
            <w:tcBorders>
              <w:top w:val="single" w:sz="6" w:space="0" w:color="auto"/>
              <w:left w:val="single" w:sz="6" w:space="0" w:color="auto"/>
              <w:bottom w:val="single" w:sz="6" w:space="0" w:color="auto"/>
              <w:right w:val="single" w:sz="6" w:space="0" w:color="auto"/>
            </w:tcBorders>
            <w:vAlign w:val="center"/>
            <w:hideMark/>
          </w:tcPr>
          <w:p w14:paraId="09F483F5" w14:textId="77777777" w:rsidR="0012223B" w:rsidRPr="00AE6740" w:rsidRDefault="0012223B" w:rsidP="00855C1A">
            <w:pPr>
              <w:ind w:firstLine="0"/>
              <w:jc w:val="center"/>
              <w:rPr>
                <w:rFonts w:cs="Arial"/>
                <w:bCs/>
                <w:i/>
                <w:iCs/>
                <w:sz w:val="20"/>
                <w:szCs w:val="20"/>
                <w:lang w:val="en-US" w:eastAsia="en-US"/>
              </w:rPr>
            </w:pPr>
            <w:r w:rsidRPr="00AE6740">
              <w:rPr>
                <w:rFonts w:cs="Arial"/>
                <w:bCs/>
                <w:i/>
                <w:iCs/>
                <w:sz w:val="20"/>
                <w:szCs w:val="20"/>
                <w:lang w:val="en-US" w:eastAsia="en-US"/>
              </w:rPr>
              <w:t>c</w:t>
            </w:r>
          </w:p>
          <w:p w14:paraId="0476FCD7" w14:textId="77777777" w:rsidR="0012223B" w:rsidRPr="00AE6740" w:rsidRDefault="0012223B" w:rsidP="00855C1A">
            <w:pPr>
              <w:ind w:firstLine="0"/>
              <w:jc w:val="center"/>
              <w:rPr>
                <w:rFonts w:cs="Arial"/>
                <w:b/>
                <w:bCs/>
                <w:i/>
                <w:iCs/>
                <w:sz w:val="20"/>
                <w:szCs w:val="20"/>
                <w:lang w:val="en-US" w:eastAsia="en-US"/>
              </w:rPr>
            </w:pPr>
            <w:r w:rsidRPr="00AE6740">
              <w:rPr>
                <w:rFonts w:cs="Arial"/>
                <w:bCs/>
                <w:i/>
                <w:iCs/>
                <w:sz w:val="20"/>
                <w:szCs w:val="20"/>
                <w:lang w:val="en-US" w:eastAsia="en-US"/>
              </w:rPr>
              <w:t xml:space="preserve">f </w:t>
            </w:r>
            <w:r w:rsidRPr="00AE6740">
              <w:rPr>
                <w:rFonts w:cs="Arial"/>
                <w:sz w:val="20"/>
                <w:szCs w:val="20"/>
                <w:lang w:val="en-US" w:eastAsia="en-US"/>
              </w:rPr>
              <w:t xml:space="preserve">+ </w:t>
            </w:r>
            <w:r w:rsidRPr="00AE6740">
              <w:rPr>
                <w:rFonts w:cs="Arial"/>
                <w:bCs/>
                <w:i/>
                <w:iCs/>
                <w:sz w:val="20"/>
                <w:szCs w:val="20"/>
                <w:lang w:val="en-US" w:eastAsia="en-US"/>
              </w:rPr>
              <w:t>g</w:t>
            </w:r>
          </w:p>
        </w:tc>
        <w:tc>
          <w:tcPr>
            <w:tcW w:w="295" w:type="pct"/>
            <w:tcBorders>
              <w:top w:val="single" w:sz="6" w:space="0" w:color="auto"/>
              <w:left w:val="single" w:sz="6" w:space="0" w:color="auto"/>
              <w:bottom w:val="single" w:sz="6" w:space="0" w:color="auto"/>
              <w:right w:val="single" w:sz="6" w:space="0" w:color="auto"/>
            </w:tcBorders>
            <w:vAlign w:val="center"/>
            <w:hideMark/>
          </w:tcPr>
          <w:p w14:paraId="63CE70E0" w14:textId="77777777" w:rsidR="0012223B" w:rsidRPr="00AE6740" w:rsidRDefault="0012223B" w:rsidP="00855C1A">
            <w:pPr>
              <w:ind w:firstLine="0"/>
              <w:jc w:val="center"/>
              <w:rPr>
                <w:rFonts w:cs="Arial"/>
                <w:sz w:val="20"/>
                <w:szCs w:val="20"/>
                <w:lang w:val="en-US" w:eastAsia="en-US"/>
              </w:rPr>
            </w:pPr>
            <w:r w:rsidRPr="00AE6740">
              <w:rPr>
                <w:rFonts w:cs="Arial"/>
                <w:sz w:val="20"/>
                <w:szCs w:val="20"/>
                <w:lang w:val="en-US" w:eastAsia="en-US"/>
              </w:rPr>
              <w:t>2</w:t>
            </w:r>
          </w:p>
        </w:tc>
        <w:tc>
          <w:tcPr>
            <w:tcW w:w="216" w:type="pct"/>
            <w:tcBorders>
              <w:top w:val="single" w:sz="6" w:space="0" w:color="auto"/>
              <w:left w:val="single" w:sz="6" w:space="0" w:color="auto"/>
              <w:bottom w:val="single" w:sz="6" w:space="0" w:color="auto"/>
              <w:right w:val="single" w:sz="6" w:space="0" w:color="auto"/>
            </w:tcBorders>
            <w:vAlign w:val="center"/>
            <w:hideMark/>
          </w:tcPr>
          <w:p w14:paraId="01CD1C61" w14:textId="77777777" w:rsidR="0012223B" w:rsidRPr="00AE6740" w:rsidRDefault="0012223B" w:rsidP="00855C1A">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855C1A" w:rsidRPr="00AE6740" w14:paraId="67CE6FA0" w14:textId="77777777" w:rsidTr="00855C1A">
        <w:trPr>
          <w:trHeight w:val="983"/>
        </w:trPr>
        <w:tc>
          <w:tcPr>
            <w:tcW w:w="217" w:type="pct"/>
            <w:tcBorders>
              <w:top w:val="single" w:sz="6" w:space="0" w:color="auto"/>
              <w:left w:val="single" w:sz="6" w:space="0" w:color="auto"/>
              <w:right w:val="single" w:sz="6" w:space="0" w:color="auto"/>
            </w:tcBorders>
          </w:tcPr>
          <w:p w14:paraId="3D4B666E" w14:textId="40803D7F"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C</w:t>
            </w:r>
          </w:p>
        </w:tc>
        <w:tc>
          <w:tcPr>
            <w:tcW w:w="587" w:type="pct"/>
            <w:tcBorders>
              <w:top w:val="single" w:sz="6" w:space="0" w:color="auto"/>
              <w:left w:val="single" w:sz="6" w:space="0" w:color="auto"/>
              <w:bottom w:val="single" w:sz="6" w:space="0" w:color="auto"/>
              <w:right w:val="single" w:sz="6" w:space="0" w:color="auto"/>
            </w:tcBorders>
            <w:vAlign w:val="center"/>
          </w:tcPr>
          <w:p w14:paraId="10A56826" w14:textId="0ACB72BE"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297" w:type="pct"/>
            <w:tcBorders>
              <w:top w:val="single" w:sz="6" w:space="0" w:color="auto"/>
              <w:left w:val="single" w:sz="6" w:space="0" w:color="auto"/>
              <w:bottom w:val="single" w:sz="6" w:space="0" w:color="auto"/>
              <w:right w:val="single" w:sz="6" w:space="0" w:color="auto"/>
            </w:tcBorders>
            <w:vAlign w:val="center"/>
          </w:tcPr>
          <w:p w14:paraId="349939A5" w14:textId="39FDA975"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tcPr>
          <w:p w14:paraId="75453F7D" w14:textId="535ABD74"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w:t>
            </w:r>
          </w:p>
        </w:tc>
        <w:tc>
          <w:tcPr>
            <w:tcW w:w="590" w:type="pct"/>
            <w:tcBorders>
              <w:top w:val="single" w:sz="6" w:space="0" w:color="auto"/>
              <w:left w:val="single" w:sz="6" w:space="0" w:color="auto"/>
              <w:bottom w:val="single" w:sz="6" w:space="0" w:color="auto"/>
              <w:right w:val="single" w:sz="6" w:space="0" w:color="auto"/>
            </w:tcBorders>
            <w:vAlign w:val="center"/>
          </w:tcPr>
          <w:p w14:paraId="7CA1825C" w14:textId="5B22DDB6"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vAlign w:val="center"/>
          </w:tcPr>
          <w:p w14:paraId="5B130F9D" w14:textId="63A06F66"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vAlign w:val="center"/>
          </w:tcPr>
          <w:p w14:paraId="054ACE2F" w14:textId="1CDE858E"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21D493E1" w14:textId="1FB668D6"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3</w:t>
            </w:r>
          </w:p>
        </w:tc>
        <w:tc>
          <w:tcPr>
            <w:tcW w:w="221" w:type="pct"/>
            <w:tcBorders>
              <w:top w:val="single" w:sz="6" w:space="0" w:color="auto"/>
              <w:left w:val="single" w:sz="6" w:space="0" w:color="auto"/>
              <w:bottom w:val="single" w:sz="6" w:space="0" w:color="auto"/>
              <w:right w:val="single" w:sz="6" w:space="0" w:color="auto"/>
            </w:tcBorders>
            <w:vAlign w:val="center"/>
          </w:tcPr>
          <w:p w14:paraId="7339D80E" w14:textId="33E0A1D3"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2</w:t>
            </w:r>
          </w:p>
        </w:tc>
        <w:tc>
          <w:tcPr>
            <w:tcW w:w="589" w:type="pct"/>
            <w:tcBorders>
              <w:top w:val="single" w:sz="6" w:space="0" w:color="auto"/>
              <w:left w:val="single" w:sz="6" w:space="0" w:color="auto"/>
              <w:bottom w:val="single" w:sz="6" w:space="0" w:color="auto"/>
              <w:right w:val="single" w:sz="6" w:space="0" w:color="auto"/>
            </w:tcBorders>
            <w:vAlign w:val="center"/>
          </w:tcPr>
          <w:p w14:paraId="0D228F91" w14:textId="4BACEB73" w:rsidR="00855C1A" w:rsidRPr="00AE6740" w:rsidRDefault="00855C1A" w:rsidP="00855C1A">
            <w:pPr>
              <w:ind w:firstLine="0"/>
              <w:jc w:val="center"/>
              <w:rPr>
                <w:rFonts w:cs="Arial"/>
                <w:sz w:val="20"/>
                <w:szCs w:val="20"/>
                <w:lang w:eastAsia="en-US"/>
              </w:rPr>
            </w:pPr>
            <w:r w:rsidRPr="00AE6740">
              <w:rPr>
                <w:rFonts w:cs="Arial"/>
                <w:sz w:val="20"/>
                <w:szCs w:val="20"/>
                <w:lang w:val="en-US" w:eastAsia="en-US"/>
              </w:rPr>
              <w:t xml:space="preserve">F </w:t>
            </w:r>
            <w:r w:rsidRPr="00AE6740">
              <w:rPr>
                <w:rFonts w:cs="Arial"/>
                <w:sz w:val="20"/>
                <w:szCs w:val="20"/>
                <w:lang w:eastAsia="en-US"/>
              </w:rPr>
              <w:t>и</w:t>
            </w:r>
            <w:r w:rsidRPr="00AE6740">
              <w:rPr>
                <w:rFonts w:cs="Arial"/>
                <w:sz w:val="20"/>
                <w:szCs w:val="20"/>
                <w:lang w:val="en-US" w:eastAsia="en-US"/>
              </w:rPr>
              <w:t xml:space="preserve"> G</w:t>
            </w:r>
          </w:p>
        </w:tc>
        <w:tc>
          <w:tcPr>
            <w:tcW w:w="295" w:type="pct"/>
            <w:tcBorders>
              <w:top w:val="single" w:sz="6" w:space="0" w:color="auto"/>
              <w:left w:val="single" w:sz="6" w:space="0" w:color="auto"/>
              <w:bottom w:val="single" w:sz="6" w:space="0" w:color="auto"/>
              <w:right w:val="single" w:sz="6" w:space="0" w:color="auto"/>
            </w:tcBorders>
            <w:vAlign w:val="center"/>
          </w:tcPr>
          <w:p w14:paraId="43D185C6" w14:textId="77777777"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p w14:paraId="01EA7889" w14:textId="5805E574"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 xml:space="preserve">f </w:t>
            </w:r>
            <w:r w:rsidRPr="00AE6740">
              <w:rPr>
                <w:rFonts w:cs="Arial"/>
                <w:sz w:val="20"/>
                <w:szCs w:val="20"/>
                <w:lang w:val="en-US" w:eastAsia="en-US"/>
              </w:rPr>
              <w:t xml:space="preserve">+ </w:t>
            </w:r>
            <w:r w:rsidRPr="00AE6740">
              <w:rPr>
                <w:rFonts w:cs="Arial"/>
                <w:bCs/>
                <w:i/>
                <w:iCs/>
                <w:sz w:val="20"/>
                <w:szCs w:val="20"/>
                <w:lang w:val="en-US" w:eastAsia="en-US"/>
              </w:rPr>
              <w:t>g</w:t>
            </w:r>
          </w:p>
        </w:tc>
        <w:tc>
          <w:tcPr>
            <w:tcW w:w="295" w:type="pct"/>
            <w:tcBorders>
              <w:top w:val="single" w:sz="6" w:space="0" w:color="auto"/>
              <w:left w:val="single" w:sz="6" w:space="0" w:color="auto"/>
              <w:bottom w:val="single" w:sz="6" w:space="0" w:color="auto"/>
              <w:right w:val="single" w:sz="6" w:space="0" w:color="auto"/>
            </w:tcBorders>
            <w:vAlign w:val="center"/>
          </w:tcPr>
          <w:p w14:paraId="1B1EBE7E" w14:textId="75407BE3"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4</w:t>
            </w:r>
          </w:p>
        </w:tc>
        <w:tc>
          <w:tcPr>
            <w:tcW w:w="216" w:type="pct"/>
            <w:tcBorders>
              <w:top w:val="single" w:sz="6" w:space="0" w:color="auto"/>
              <w:left w:val="single" w:sz="6" w:space="0" w:color="auto"/>
              <w:bottom w:val="single" w:sz="6" w:space="0" w:color="auto"/>
              <w:right w:val="single" w:sz="6" w:space="0" w:color="auto"/>
            </w:tcBorders>
            <w:vAlign w:val="center"/>
          </w:tcPr>
          <w:p w14:paraId="057EAD63" w14:textId="45DDB11F" w:rsidR="00855C1A" w:rsidRPr="00AE6740" w:rsidRDefault="00855C1A" w:rsidP="00855C1A">
            <w:pPr>
              <w:ind w:firstLine="0"/>
              <w:jc w:val="center"/>
              <w:rPr>
                <w:rFonts w:cs="Arial"/>
                <w:sz w:val="20"/>
                <w:szCs w:val="20"/>
                <w:vertAlign w:val="superscript"/>
                <w:lang w:val="en-US" w:eastAsia="en-US"/>
              </w:rPr>
            </w:pPr>
            <w:r w:rsidRPr="00AE6740">
              <w:rPr>
                <w:rFonts w:cs="Arial"/>
                <w:sz w:val="20"/>
                <w:szCs w:val="20"/>
                <w:lang w:val="en-US" w:eastAsia="en-US"/>
              </w:rPr>
              <w:t>b</w:t>
            </w:r>
          </w:p>
        </w:tc>
      </w:tr>
      <w:tr w:rsidR="00855C1A" w:rsidRPr="00AE6740" w14:paraId="63AB32A5" w14:textId="77777777" w:rsidTr="00855C1A">
        <w:trPr>
          <w:trHeight w:val="1186"/>
        </w:trPr>
        <w:tc>
          <w:tcPr>
            <w:tcW w:w="217" w:type="pct"/>
            <w:tcBorders>
              <w:left w:val="single" w:sz="6" w:space="0" w:color="auto"/>
              <w:right w:val="single" w:sz="6" w:space="0" w:color="auto"/>
            </w:tcBorders>
          </w:tcPr>
          <w:p w14:paraId="0425A282" w14:textId="77777777" w:rsidR="00855C1A" w:rsidRPr="00AE6740" w:rsidRDefault="00855C1A" w:rsidP="00855C1A">
            <w:pPr>
              <w:ind w:firstLine="0"/>
              <w:jc w:val="center"/>
              <w:rPr>
                <w:rFonts w:cs="Arial"/>
                <w:sz w:val="20"/>
                <w:szCs w:val="20"/>
                <w:lang w:val="en-US" w:eastAsia="en-US"/>
              </w:rPr>
            </w:pPr>
          </w:p>
        </w:tc>
        <w:tc>
          <w:tcPr>
            <w:tcW w:w="587" w:type="pct"/>
            <w:tcBorders>
              <w:top w:val="single" w:sz="6" w:space="0" w:color="auto"/>
              <w:left w:val="single" w:sz="6" w:space="0" w:color="auto"/>
              <w:bottom w:val="single" w:sz="6" w:space="0" w:color="auto"/>
              <w:right w:val="single" w:sz="6" w:space="0" w:color="auto"/>
            </w:tcBorders>
            <w:vAlign w:val="center"/>
          </w:tcPr>
          <w:p w14:paraId="32D80209" w14:textId="64E0BD43"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40</w:t>
            </w:r>
          </w:p>
        </w:tc>
        <w:tc>
          <w:tcPr>
            <w:tcW w:w="297" w:type="pct"/>
            <w:tcBorders>
              <w:top w:val="single" w:sz="6" w:space="0" w:color="auto"/>
              <w:left w:val="single" w:sz="6" w:space="0" w:color="auto"/>
              <w:bottom w:val="single" w:sz="6" w:space="0" w:color="auto"/>
              <w:right w:val="single" w:sz="6" w:space="0" w:color="auto"/>
            </w:tcBorders>
            <w:vAlign w:val="center"/>
          </w:tcPr>
          <w:p w14:paraId="1CC9ACBA" w14:textId="77777777" w:rsidR="00855C1A" w:rsidRPr="00AE6740" w:rsidRDefault="00855C1A" w:rsidP="00855C1A">
            <w:pPr>
              <w:ind w:firstLine="0"/>
              <w:jc w:val="center"/>
              <w:rPr>
                <w:rFonts w:cs="Arial"/>
                <w:sz w:val="20"/>
                <w:szCs w:val="20"/>
                <w:lang w:eastAsia="en-US"/>
              </w:rPr>
            </w:pPr>
            <w:r w:rsidRPr="00AE6740">
              <w:rPr>
                <w:rFonts w:cs="Arial"/>
                <w:sz w:val="20"/>
                <w:szCs w:val="20"/>
                <w:lang w:val="en-US" w:eastAsia="en-US"/>
              </w:rPr>
              <w:t>2</w:t>
            </w:r>
          </w:p>
          <w:p w14:paraId="23D2DE93" w14:textId="7FF418EF"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tcPr>
          <w:p w14:paraId="526D7FF6" w14:textId="77777777"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w:t>
            </w:r>
          </w:p>
          <w:p w14:paraId="6BB175EE" w14:textId="4DD2D303" w:rsidR="00855C1A" w:rsidRPr="00AE6740" w:rsidRDefault="00855C1A" w:rsidP="00855C1A">
            <w:pPr>
              <w:ind w:firstLine="0"/>
              <w:jc w:val="center"/>
              <w:rPr>
                <w:rFonts w:cs="Arial"/>
                <w:sz w:val="20"/>
                <w:szCs w:val="20"/>
                <w:lang w:val="en-US" w:eastAsia="en-US"/>
              </w:rPr>
            </w:pPr>
            <w:r w:rsidRPr="00AE6740">
              <w:rPr>
                <w:rFonts w:cs="Arial"/>
                <w:sz w:val="20"/>
                <w:szCs w:val="20"/>
                <w:lang w:eastAsia="en-US"/>
              </w:rPr>
              <w:t>и</w:t>
            </w:r>
            <w:r w:rsidRPr="00AE6740">
              <w:rPr>
                <w:rFonts w:cs="Arial"/>
                <w:sz w:val="20"/>
                <w:szCs w:val="20"/>
                <w:lang w:val="en-US" w:eastAsia="en-US"/>
              </w:rPr>
              <w:t xml:space="preserve"> (D </w:t>
            </w:r>
            <w:r w:rsidRPr="00AE6740">
              <w:rPr>
                <w:rFonts w:cs="Arial"/>
                <w:sz w:val="20"/>
                <w:szCs w:val="20"/>
                <w:lang w:eastAsia="en-US"/>
              </w:rPr>
              <w:t>и</w:t>
            </w:r>
            <w:r w:rsidRPr="00AE6740">
              <w:rPr>
                <w:rFonts w:cs="Arial"/>
                <w:sz w:val="20"/>
                <w:szCs w:val="20"/>
                <w:lang w:val="en-US" w:eastAsia="en-US"/>
              </w:rPr>
              <w:t xml:space="preserve"> E)</w:t>
            </w:r>
          </w:p>
        </w:tc>
        <w:tc>
          <w:tcPr>
            <w:tcW w:w="590" w:type="pct"/>
            <w:tcBorders>
              <w:top w:val="single" w:sz="6" w:space="0" w:color="auto"/>
              <w:left w:val="single" w:sz="6" w:space="0" w:color="auto"/>
              <w:bottom w:val="single" w:sz="6" w:space="0" w:color="auto"/>
              <w:right w:val="single" w:sz="6" w:space="0" w:color="auto"/>
            </w:tcBorders>
            <w:vAlign w:val="center"/>
          </w:tcPr>
          <w:p w14:paraId="12062513" w14:textId="2BF60158"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 d</w:t>
            </w:r>
            <w:r w:rsidRPr="00AE6740">
              <w:rPr>
                <w:rFonts w:cs="Arial"/>
                <w:b/>
                <w:bCs/>
                <w:i/>
                <w:iCs/>
                <w:sz w:val="20"/>
                <w:szCs w:val="20"/>
                <w:lang w:val="en-US" w:eastAsia="en-US"/>
              </w:rPr>
              <w:t xml:space="preserve"> </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1" w:type="pct"/>
            <w:tcBorders>
              <w:top w:val="single" w:sz="6" w:space="0" w:color="auto"/>
              <w:left w:val="single" w:sz="6" w:space="0" w:color="auto"/>
              <w:bottom w:val="single" w:sz="6" w:space="0" w:color="auto"/>
              <w:right w:val="single" w:sz="6" w:space="0" w:color="auto"/>
            </w:tcBorders>
            <w:vAlign w:val="center"/>
          </w:tcPr>
          <w:p w14:paraId="10C8F5E3" w14:textId="179E4BFC"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vAlign w:val="center"/>
          </w:tcPr>
          <w:p w14:paraId="088DD0D9" w14:textId="2ED5D32C"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4391BDF8" w14:textId="5C13038B"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7</w:t>
            </w:r>
          </w:p>
        </w:tc>
        <w:tc>
          <w:tcPr>
            <w:tcW w:w="221" w:type="pct"/>
            <w:tcBorders>
              <w:top w:val="single" w:sz="6" w:space="0" w:color="auto"/>
              <w:left w:val="single" w:sz="6" w:space="0" w:color="auto"/>
              <w:bottom w:val="single" w:sz="6" w:space="0" w:color="auto"/>
              <w:right w:val="single" w:sz="6" w:space="0" w:color="auto"/>
            </w:tcBorders>
            <w:vAlign w:val="center"/>
          </w:tcPr>
          <w:p w14:paraId="4931A238" w14:textId="607BCD0D"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tcPr>
          <w:p w14:paraId="08765899" w14:textId="77777777" w:rsidR="00855C1A" w:rsidRPr="00AE6740" w:rsidRDefault="00855C1A" w:rsidP="00855C1A">
            <w:pPr>
              <w:ind w:firstLine="0"/>
              <w:jc w:val="center"/>
              <w:rPr>
                <w:rFonts w:cs="Arial"/>
                <w:sz w:val="20"/>
                <w:szCs w:val="20"/>
                <w:lang w:eastAsia="en-US"/>
              </w:rPr>
            </w:pPr>
            <w:r w:rsidRPr="00AE6740">
              <w:rPr>
                <w:rFonts w:cs="Arial"/>
                <w:sz w:val="20"/>
                <w:szCs w:val="20"/>
                <w:lang w:eastAsia="en-US"/>
              </w:rPr>
              <w:t>(F и G) и (X и Y)</w:t>
            </w:r>
          </w:p>
          <w:p w14:paraId="102910FE" w14:textId="3F319623" w:rsidR="00855C1A" w:rsidRPr="00AE6740" w:rsidRDefault="00855C1A" w:rsidP="00855C1A">
            <w:pPr>
              <w:ind w:firstLine="0"/>
              <w:rPr>
                <w:rFonts w:cs="Arial"/>
                <w:sz w:val="20"/>
                <w:szCs w:val="20"/>
                <w:lang w:eastAsia="en-US"/>
              </w:rPr>
            </w:pPr>
            <w:r w:rsidRPr="00AE6740">
              <w:rPr>
                <w:rFonts w:cs="Arial"/>
                <w:sz w:val="20"/>
                <w:szCs w:val="20"/>
                <w:lang w:eastAsia="en-US"/>
              </w:rPr>
              <w:t>или (W и Z)</w:t>
            </w:r>
          </w:p>
        </w:tc>
        <w:tc>
          <w:tcPr>
            <w:tcW w:w="295" w:type="pct"/>
            <w:tcBorders>
              <w:top w:val="single" w:sz="6" w:space="0" w:color="auto"/>
              <w:left w:val="single" w:sz="6" w:space="0" w:color="auto"/>
              <w:bottom w:val="single" w:sz="6" w:space="0" w:color="auto"/>
              <w:right w:val="single" w:sz="6" w:space="0" w:color="auto"/>
            </w:tcBorders>
            <w:vAlign w:val="center"/>
          </w:tcPr>
          <w:p w14:paraId="6C598B2A" w14:textId="77777777"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p w14:paraId="127DA12A" w14:textId="423CAAEA"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 xml:space="preserve">f </w:t>
            </w:r>
            <w:r w:rsidRPr="00AE6740">
              <w:rPr>
                <w:rFonts w:cs="Arial"/>
                <w:sz w:val="20"/>
                <w:szCs w:val="20"/>
                <w:lang w:val="en-US" w:eastAsia="en-US"/>
              </w:rPr>
              <w:t xml:space="preserve">+ </w:t>
            </w:r>
            <w:r w:rsidRPr="00AE6740">
              <w:rPr>
                <w:rFonts w:cs="Arial"/>
                <w:bCs/>
                <w:i/>
                <w:iCs/>
                <w:sz w:val="20"/>
                <w:szCs w:val="20"/>
                <w:lang w:val="en-US" w:eastAsia="en-US"/>
              </w:rPr>
              <w:t>g</w:t>
            </w:r>
          </w:p>
        </w:tc>
        <w:tc>
          <w:tcPr>
            <w:tcW w:w="295" w:type="pct"/>
            <w:tcBorders>
              <w:top w:val="single" w:sz="6" w:space="0" w:color="auto"/>
              <w:left w:val="single" w:sz="6" w:space="0" w:color="auto"/>
              <w:bottom w:val="single" w:sz="6" w:space="0" w:color="auto"/>
              <w:right w:val="single" w:sz="6" w:space="0" w:color="auto"/>
            </w:tcBorders>
            <w:vAlign w:val="center"/>
          </w:tcPr>
          <w:p w14:paraId="789C8745" w14:textId="2C75B923"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4</w:t>
            </w:r>
          </w:p>
        </w:tc>
        <w:tc>
          <w:tcPr>
            <w:tcW w:w="216" w:type="pct"/>
            <w:tcBorders>
              <w:top w:val="single" w:sz="6" w:space="0" w:color="auto"/>
              <w:left w:val="single" w:sz="6" w:space="0" w:color="auto"/>
              <w:bottom w:val="single" w:sz="6" w:space="0" w:color="auto"/>
              <w:right w:val="single" w:sz="6" w:space="0" w:color="auto"/>
            </w:tcBorders>
            <w:vAlign w:val="center"/>
          </w:tcPr>
          <w:p w14:paraId="27FE590E" w14:textId="3B4C3D4C" w:rsidR="00855C1A" w:rsidRPr="00AE6740" w:rsidRDefault="00855C1A" w:rsidP="00855C1A">
            <w:pPr>
              <w:ind w:firstLine="0"/>
              <w:jc w:val="center"/>
              <w:rPr>
                <w:rFonts w:cs="Arial"/>
                <w:sz w:val="20"/>
                <w:szCs w:val="20"/>
                <w:vertAlign w:val="superscript"/>
                <w:lang w:val="en-US" w:eastAsia="en-US"/>
              </w:rPr>
            </w:pPr>
            <w:r w:rsidRPr="00AE6740">
              <w:rPr>
                <w:rFonts w:cs="Arial"/>
                <w:sz w:val="20"/>
                <w:szCs w:val="20"/>
                <w:lang w:val="en-US" w:eastAsia="en-US"/>
              </w:rPr>
              <w:t>b</w:t>
            </w:r>
          </w:p>
        </w:tc>
      </w:tr>
      <w:tr w:rsidR="00855C1A" w:rsidRPr="00AE6740" w14:paraId="2612BBBA" w14:textId="77777777" w:rsidTr="00855C1A">
        <w:trPr>
          <w:trHeight w:val="1186"/>
        </w:trPr>
        <w:tc>
          <w:tcPr>
            <w:tcW w:w="217" w:type="pct"/>
            <w:tcBorders>
              <w:left w:val="single" w:sz="6" w:space="0" w:color="auto"/>
              <w:right w:val="single" w:sz="6" w:space="0" w:color="auto"/>
            </w:tcBorders>
          </w:tcPr>
          <w:p w14:paraId="3275775D" w14:textId="77777777" w:rsidR="00855C1A" w:rsidRPr="00AE6740" w:rsidRDefault="00855C1A" w:rsidP="00855C1A">
            <w:pPr>
              <w:ind w:firstLine="0"/>
              <w:jc w:val="center"/>
              <w:rPr>
                <w:rFonts w:cs="Arial"/>
                <w:sz w:val="20"/>
                <w:szCs w:val="20"/>
                <w:lang w:val="en-US" w:eastAsia="en-US"/>
              </w:rPr>
            </w:pPr>
          </w:p>
        </w:tc>
        <w:tc>
          <w:tcPr>
            <w:tcW w:w="587" w:type="pct"/>
            <w:tcBorders>
              <w:top w:val="single" w:sz="6" w:space="0" w:color="auto"/>
              <w:left w:val="single" w:sz="6" w:space="0" w:color="auto"/>
              <w:bottom w:val="single" w:sz="6" w:space="0" w:color="auto"/>
              <w:right w:val="single" w:sz="6" w:space="0" w:color="auto"/>
            </w:tcBorders>
            <w:vAlign w:val="center"/>
          </w:tcPr>
          <w:p w14:paraId="5F7100F3" w14:textId="76D84E52"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t</w:t>
            </w:r>
            <w:r w:rsidRPr="00AE6740">
              <w:rPr>
                <w:rFonts w:cs="Arial"/>
                <w:sz w:val="20"/>
                <w:szCs w:val="20"/>
                <w:lang w:val="en-US" w:eastAsia="en-US"/>
              </w:rPr>
              <w:t>&lt;100</w:t>
            </w:r>
          </w:p>
        </w:tc>
        <w:tc>
          <w:tcPr>
            <w:tcW w:w="297" w:type="pct"/>
            <w:tcBorders>
              <w:top w:val="single" w:sz="6" w:space="0" w:color="auto"/>
              <w:left w:val="single" w:sz="6" w:space="0" w:color="auto"/>
              <w:bottom w:val="single" w:sz="6" w:space="0" w:color="auto"/>
              <w:right w:val="single" w:sz="6" w:space="0" w:color="auto"/>
            </w:tcBorders>
            <w:vAlign w:val="center"/>
          </w:tcPr>
          <w:p w14:paraId="63418517" w14:textId="77777777" w:rsidR="00855C1A" w:rsidRPr="00AE6740" w:rsidRDefault="00855C1A" w:rsidP="00855C1A">
            <w:pPr>
              <w:ind w:firstLine="0"/>
              <w:jc w:val="center"/>
              <w:rPr>
                <w:rFonts w:cs="Arial"/>
                <w:sz w:val="20"/>
                <w:szCs w:val="20"/>
                <w:lang w:eastAsia="en-US"/>
              </w:rPr>
            </w:pPr>
            <w:r w:rsidRPr="00AE6740">
              <w:rPr>
                <w:rFonts w:cs="Arial"/>
                <w:sz w:val="20"/>
                <w:szCs w:val="20"/>
                <w:lang w:val="en-US" w:eastAsia="en-US"/>
              </w:rPr>
              <w:t>2</w:t>
            </w:r>
          </w:p>
          <w:p w14:paraId="0D3E6623" w14:textId="639BB35F"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tcPr>
          <w:p w14:paraId="673D328E" w14:textId="77777777" w:rsidR="00855C1A" w:rsidRPr="00AE6740" w:rsidRDefault="00855C1A" w:rsidP="00855C1A">
            <w:pPr>
              <w:ind w:firstLine="0"/>
              <w:jc w:val="center"/>
              <w:rPr>
                <w:rFonts w:cs="Arial"/>
                <w:sz w:val="20"/>
                <w:szCs w:val="20"/>
                <w:lang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 </w:t>
            </w:r>
            <w:r w:rsidRPr="00AE6740">
              <w:rPr>
                <w:rFonts w:cs="Arial"/>
                <w:sz w:val="20"/>
                <w:szCs w:val="20"/>
                <w:lang w:eastAsia="en-US"/>
              </w:rPr>
              <w:t>и</w:t>
            </w:r>
          </w:p>
          <w:p w14:paraId="2DE109DC" w14:textId="31C952C5"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590" w:type="pct"/>
            <w:tcBorders>
              <w:top w:val="single" w:sz="6" w:space="0" w:color="auto"/>
              <w:left w:val="single" w:sz="6" w:space="0" w:color="auto"/>
              <w:bottom w:val="single" w:sz="6" w:space="0" w:color="auto"/>
              <w:right w:val="single" w:sz="6" w:space="0" w:color="auto"/>
            </w:tcBorders>
            <w:vAlign w:val="center"/>
          </w:tcPr>
          <w:p w14:paraId="2D43F8CB" w14:textId="13791999"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 d</w:t>
            </w:r>
            <w:r w:rsidRPr="00AE6740">
              <w:rPr>
                <w:rFonts w:cs="Arial"/>
                <w:b/>
                <w:bCs/>
                <w:i/>
                <w:iCs/>
                <w:sz w:val="20"/>
                <w:szCs w:val="20"/>
                <w:lang w:val="en-US" w:eastAsia="en-US"/>
              </w:rPr>
              <w:t xml:space="preserve"> </w:t>
            </w:r>
            <w:r w:rsidRPr="00AE6740">
              <w:rPr>
                <w:rFonts w:cs="Arial"/>
                <w:sz w:val="20"/>
                <w:szCs w:val="20"/>
                <w:lang w:val="en-US" w:eastAsia="en-US"/>
              </w:rPr>
              <w:t xml:space="preserve">+ </w:t>
            </w:r>
            <w:r w:rsidRPr="00AE6740">
              <w:rPr>
                <w:rFonts w:cs="Arial"/>
                <w:b/>
                <w:bCs/>
                <w:i/>
                <w:iCs/>
                <w:sz w:val="20"/>
                <w:szCs w:val="20"/>
                <w:lang w:val="en-US" w:eastAsia="en-US"/>
              </w:rPr>
              <w:t>e</w:t>
            </w:r>
          </w:p>
        </w:tc>
        <w:tc>
          <w:tcPr>
            <w:tcW w:w="441" w:type="pct"/>
            <w:tcBorders>
              <w:top w:val="single" w:sz="6" w:space="0" w:color="auto"/>
              <w:left w:val="single" w:sz="6" w:space="0" w:color="auto"/>
              <w:bottom w:val="single" w:sz="6" w:space="0" w:color="auto"/>
              <w:right w:val="single" w:sz="6" w:space="0" w:color="auto"/>
            </w:tcBorders>
            <w:vAlign w:val="center"/>
          </w:tcPr>
          <w:p w14:paraId="23AC3C3E" w14:textId="27D7C7BE"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vAlign w:val="center"/>
          </w:tcPr>
          <w:p w14:paraId="218FEEB7" w14:textId="1C16909A"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29C5B44E" w14:textId="28B62FD9"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7</w:t>
            </w:r>
          </w:p>
        </w:tc>
        <w:tc>
          <w:tcPr>
            <w:tcW w:w="221" w:type="pct"/>
            <w:tcBorders>
              <w:top w:val="single" w:sz="6" w:space="0" w:color="auto"/>
              <w:left w:val="single" w:sz="6" w:space="0" w:color="auto"/>
              <w:bottom w:val="single" w:sz="6" w:space="0" w:color="auto"/>
              <w:right w:val="single" w:sz="6" w:space="0" w:color="auto"/>
            </w:tcBorders>
            <w:vAlign w:val="center"/>
          </w:tcPr>
          <w:p w14:paraId="20A2D54D" w14:textId="705671BE"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2</w:t>
            </w:r>
          </w:p>
        </w:tc>
        <w:tc>
          <w:tcPr>
            <w:tcW w:w="589" w:type="pct"/>
            <w:tcBorders>
              <w:top w:val="single" w:sz="6" w:space="0" w:color="auto"/>
              <w:left w:val="single" w:sz="6" w:space="0" w:color="auto"/>
              <w:bottom w:val="single" w:sz="6" w:space="0" w:color="auto"/>
              <w:right w:val="single" w:sz="6" w:space="0" w:color="auto"/>
            </w:tcBorders>
            <w:vAlign w:val="center"/>
          </w:tcPr>
          <w:p w14:paraId="599FCC4C" w14:textId="77777777" w:rsidR="00855C1A" w:rsidRPr="00AE6740" w:rsidRDefault="00855C1A" w:rsidP="00855C1A">
            <w:pPr>
              <w:ind w:firstLine="0"/>
              <w:rPr>
                <w:rFonts w:cs="Arial"/>
                <w:sz w:val="20"/>
                <w:szCs w:val="20"/>
                <w:lang w:eastAsia="en-US"/>
              </w:rPr>
            </w:pPr>
            <w:r w:rsidRPr="00AE6740">
              <w:rPr>
                <w:rFonts w:cs="Arial"/>
                <w:sz w:val="20"/>
                <w:szCs w:val="20"/>
                <w:lang w:eastAsia="en-US"/>
              </w:rPr>
              <w:t xml:space="preserve">(F и G) и </w:t>
            </w:r>
          </w:p>
          <w:p w14:paraId="3F568507" w14:textId="626D5DF1" w:rsidR="00855C1A" w:rsidRPr="00AE6740" w:rsidRDefault="00855C1A" w:rsidP="00855C1A">
            <w:pPr>
              <w:ind w:firstLine="0"/>
              <w:rPr>
                <w:rFonts w:cs="Arial"/>
                <w:sz w:val="20"/>
                <w:szCs w:val="20"/>
                <w:lang w:eastAsia="en-US"/>
              </w:rPr>
            </w:pPr>
            <w:r w:rsidRPr="00AE6740">
              <w:rPr>
                <w:rFonts w:cs="Arial"/>
                <w:sz w:val="20"/>
                <w:szCs w:val="20"/>
                <w:lang w:eastAsia="en-US"/>
              </w:rPr>
              <w:t>(X и Y)</w:t>
            </w:r>
          </w:p>
          <w:p w14:paraId="21DDB0F5" w14:textId="7C7618BC" w:rsidR="00855C1A" w:rsidRPr="00AE6740" w:rsidRDefault="00855C1A" w:rsidP="00855C1A">
            <w:pPr>
              <w:ind w:firstLine="0"/>
              <w:rPr>
                <w:rFonts w:cs="Arial"/>
                <w:sz w:val="20"/>
                <w:szCs w:val="20"/>
                <w:lang w:eastAsia="en-US"/>
              </w:rPr>
            </w:pPr>
            <w:r w:rsidRPr="00AE6740">
              <w:rPr>
                <w:rFonts w:cs="Arial"/>
                <w:sz w:val="20"/>
                <w:szCs w:val="20"/>
                <w:lang w:eastAsia="en-US"/>
              </w:rPr>
              <w:t>или (</w:t>
            </w:r>
            <w:r w:rsidRPr="00AE6740">
              <w:rPr>
                <w:rFonts w:cs="Arial"/>
                <w:sz w:val="20"/>
                <w:szCs w:val="20"/>
                <w:lang w:val="en-US" w:eastAsia="en-US"/>
              </w:rPr>
              <w:t>W</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lang w:eastAsia="en-US"/>
              </w:rPr>
              <w:t>)</w:t>
            </w:r>
          </w:p>
        </w:tc>
        <w:tc>
          <w:tcPr>
            <w:tcW w:w="295" w:type="pct"/>
            <w:tcBorders>
              <w:top w:val="single" w:sz="6" w:space="0" w:color="auto"/>
              <w:left w:val="single" w:sz="6" w:space="0" w:color="auto"/>
              <w:bottom w:val="single" w:sz="6" w:space="0" w:color="auto"/>
              <w:right w:val="single" w:sz="6" w:space="0" w:color="auto"/>
            </w:tcBorders>
            <w:vAlign w:val="center"/>
          </w:tcPr>
          <w:p w14:paraId="54BF0408" w14:textId="77777777"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p w14:paraId="50DA7381" w14:textId="3F0A9188"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 xml:space="preserve">f </w:t>
            </w:r>
            <w:r w:rsidRPr="00AE6740">
              <w:rPr>
                <w:rFonts w:cs="Arial"/>
                <w:sz w:val="20"/>
                <w:szCs w:val="20"/>
                <w:lang w:val="en-US" w:eastAsia="en-US"/>
              </w:rPr>
              <w:t xml:space="preserve">+ </w:t>
            </w:r>
            <w:r w:rsidRPr="00AE6740">
              <w:rPr>
                <w:rFonts w:cs="Arial"/>
                <w:bCs/>
                <w:i/>
                <w:iCs/>
                <w:sz w:val="20"/>
                <w:szCs w:val="20"/>
                <w:lang w:val="en-US" w:eastAsia="en-US"/>
              </w:rPr>
              <w:t>g</w:t>
            </w:r>
          </w:p>
        </w:tc>
        <w:tc>
          <w:tcPr>
            <w:tcW w:w="295" w:type="pct"/>
            <w:tcBorders>
              <w:top w:val="single" w:sz="6" w:space="0" w:color="auto"/>
              <w:left w:val="single" w:sz="6" w:space="0" w:color="auto"/>
              <w:bottom w:val="single" w:sz="6" w:space="0" w:color="auto"/>
              <w:right w:val="single" w:sz="6" w:space="0" w:color="auto"/>
            </w:tcBorders>
            <w:vAlign w:val="center"/>
          </w:tcPr>
          <w:p w14:paraId="678E0729" w14:textId="137DD418"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8</w:t>
            </w:r>
          </w:p>
        </w:tc>
        <w:tc>
          <w:tcPr>
            <w:tcW w:w="216" w:type="pct"/>
            <w:tcBorders>
              <w:top w:val="single" w:sz="6" w:space="0" w:color="auto"/>
              <w:left w:val="single" w:sz="6" w:space="0" w:color="auto"/>
              <w:bottom w:val="single" w:sz="6" w:space="0" w:color="auto"/>
              <w:right w:val="single" w:sz="6" w:space="0" w:color="auto"/>
            </w:tcBorders>
            <w:vAlign w:val="center"/>
          </w:tcPr>
          <w:p w14:paraId="4EB58DEE" w14:textId="5D3E4D59" w:rsidR="00855C1A" w:rsidRPr="00AE6740" w:rsidRDefault="00855C1A" w:rsidP="00855C1A">
            <w:pPr>
              <w:ind w:firstLine="0"/>
              <w:jc w:val="center"/>
              <w:rPr>
                <w:rFonts w:cs="Arial"/>
                <w:sz w:val="20"/>
                <w:szCs w:val="20"/>
                <w:vertAlign w:val="superscript"/>
                <w:lang w:val="en-US" w:eastAsia="en-US"/>
              </w:rPr>
            </w:pPr>
            <w:r w:rsidRPr="00AE6740">
              <w:rPr>
                <w:rFonts w:cs="Arial"/>
                <w:sz w:val="20"/>
                <w:szCs w:val="20"/>
                <w:lang w:val="en-US" w:eastAsia="en-US"/>
              </w:rPr>
              <w:t>b</w:t>
            </w:r>
          </w:p>
        </w:tc>
      </w:tr>
      <w:tr w:rsidR="00855C1A" w:rsidRPr="00AE6740" w14:paraId="23C072BC" w14:textId="77777777" w:rsidTr="00855C1A">
        <w:trPr>
          <w:trHeight w:val="1186"/>
        </w:trPr>
        <w:tc>
          <w:tcPr>
            <w:tcW w:w="217" w:type="pct"/>
            <w:tcBorders>
              <w:left w:val="single" w:sz="6" w:space="0" w:color="auto"/>
              <w:bottom w:val="single" w:sz="6" w:space="0" w:color="auto"/>
              <w:right w:val="single" w:sz="6" w:space="0" w:color="auto"/>
            </w:tcBorders>
          </w:tcPr>
          <w:p w14:paraId="36AC8A6F" w14:textId="77777777" w:rsidR="00855C1A" w:rsidRPr="00AE6740" w:rsidRDefault="00855C1A" w:rsidP="00855C1A">
            <w:pPr>
              <w:ind w:firstLine="0"/>
              <w:jc w:val="center"/>
              <w:rPr>
                <w:rFonts w:cs="Arial"/>
                <w:sz w:val="20"/>
                <w:szCs w:val="20"/>
                <w:lang w:val="en-US" w:eastAsia="en-US"/>
              </w:rPr>
            </w:pPr>
          </w:p>
        </w:tc>
        <w:tc>
          <w:tcPr>
            <w:tcW w:w="587" w:type="pct"/>
            <w:tcBorders>
              <w:top w:val="single" w:sz="6" w:space="0" w:color="auto"/>
              <w:left w:val="single" w:sz="6" w:space="0" w:color="auto"/>
              <w:bottom w:val="single" w:sz="6" w:space="0" w:color="auto"/>
              <w:right w:val="single" w:sz="6" w:space="0" w:color="auto"/>
            </w:tcBorders>
            <w:vAlign w:val="center"/>
          </w:tcPr>
          <w:p w14:paraId="1447A85B" w14:textId="3A2A24C0"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&gt;100</w:t>
            </w:r>
          </w:p>
        </w:tc>
        <w:tc>
          <w:tcPr>
            <w:tcW w:w="297" w:type="pct"/>
            <w:tcBorders>
              <w:top w:val="single" w:sz="6" w:space="0" w:color="auto"/>
              <w:left w:val="single" w:sz="6" w:space="0" w:color="auto"/>
              <w:bottom w:val="single" w:sz="6" w:space="0" w:color="auto"/>
              <w:right w:val="single" w:sz="6" w:space="0" w:color="auto"/>
            </w:tcBorders>
            <w:vAlign w:val="center"/>
          </w:tcPr>
          <w:p w14:paraId="7DD0B648" w14:textId="77777777" w:rsidR="00855C1A" w:rsidRPr="00AE6740" w:rsidRDefault="00855C1A" w:rsidP="00855C1A">
            <w:pPr>
              <w:ind w:firstLine="0"/>
              <w:jc w:val="center"/>
              <w:rPr>
                <w:rFonts w:cs="Arial"/>
                <w:sz w:val="20"/>
                <w:szCs w:val="20"/>
                <w:lang w:eastAsia="en-US"/>
              </w:rPr>
            </w:pPr>
            <w:r w:rsidRPr="00AE6740">
              <w:rPr>
                <w:rFonts w:cs="Arial"/>
                <w:sz w:val="20"/>
                <w:szCs w:val="20"/>
                <w:lang w:val="en-US" w:eastAsia="en-US"/>
              </w:rPr>
              <w:t>3</w:t>
            </w:r>
          </w:p>
          <w:p w14:paraId="1C127158" w14:textId="4AEDF4DF"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tcPr>
          <w:p w14:paraId="25D7EDA6" w14:textId="77777777"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w:t>
            </w:r>
          </w:p>
          <w:p w14:paraId="67C4BC97" w14:textId="77777777" w:rsidR="00855C1A" w:rsidRPr="00AE6740" w:rsidRDefault="00855C1A" w:rsidP="00855C1A">
            <w:pPr>
              <w:ind w:firstLine="0"/>
              <w:jc w:val="center"/>
              <w:rPr>
                <w:rFonts w:cs="Arial"/>
                <w:sz w:val="20"/>
                <w:szCs w:val="20"/>
                <w:lang w:eastAsia="en-US"/>
              </w:rPr>
            </w:pPr>
            <w:r w:rsidRPr="00AE6740">
              <w:rPr>
                <w:rFonts w:cs="Arial"/>
                <w:sz w:val="20"/>
                <w:szCs w:val="20"/>
                <w:lang w:eastAsia="en-US"/>
              </w:rPr>
              <w:t>и</w:t>
            </w:r>
          </w:p>
          <w:p w14:paraId="0A92FEFC" w14:textId="0183CB0B"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590" w:type="pct"/>
            <w:tcBorders>
              <w:top w:val="single" w:sz="6" w:space="0" w:color="auto"/>
              <w:left w:val="single" w:sz="6" w:space="0" w:color="auto"/>
              <w:bottom w:val="single" w:sz="6" w:space="0" w:color="auto"/>
              <w:right w:val="single" w:sz="6" w:space="0" w:color="auto"/>
            </w:tcBorders>
            <w:vAlign w:val="center"/>
          </w:tcPr>
          <w:p w14:paraId="381124D6" w14:textId="77777777" w:rsidR="00855C1A" w:rsidRPr="00AE6740" w:rsidRDefault="00855C1A" w:rsidP="00855C1A">
            <w:pPr>
              <w:ind w:firstLine="0"/>
              <w:jc w:val="center"/>
              <w:rPr>
                <w:rFonts w:cs="Arial"/>
                <w:bCs/>
                <w:i/>
                <w:iCs/>
                <w:sz w:val="20"/>
                <w:szCs w:val="20"/>
                <w:lang w:eastAsia="en-US"/>
              </w:rPr>
            </w:pPr>
            <w:r w:rsidRPr="00AE6740">
              <w:rPr>
                <w:rFonts w:cs="Arial"/>
                <w:sz w:val="20"/>
                <w:szCs w:val="20"/>
                <w:lang w:val="en-US" w:eastAsia="en-US"/>
              </w:rPr>
              <w:t xml:space="preserve">0,75 </w:t>
            </w:r>
            <w:r w:rsidRPr="00AE6740">
              <w:rPr>
                <w:rFonts w:cs="Arial"/>
                <w:bCs/>
                <w:i/>
                <w:iCs/>
                <w:sz w:val="20"/>
                <w:szCs w:val="20"/>
                <w:lang w:val="en-US" w:eastAsia="en-US"/>
              </w:rPr>
              <w:t xml:space="preserve">p </w:t>
            </w:r>
          </w:p>
          <w:p w14:paraId="444CBDFF" w14:textId="04BEF64C" w:rsidR="00855C1A" w:rsidRPr="00AE6740" w:rsidRDefault="00855C1A" w:rsidP="00855C1A">
            <w:pPr>
              <w:ind w:firstLine="0"/>
              <w:jc w:val="center"/>
              <w:rPr>
                <w:rFonts w:cs="Arial"/>
                <w:sz w:val="20"/>
                <w:szCs w:val="20"/>
                <w:lang w:val="en-US" w:eastAsia="en-US"/>
              </w:rPr>
            </w:pPr>
            <w:r w:rsidRPr="00AE6740">
              <w:rPr>
                <w:rFonts w:cs="Arial"/>
                <w:bCs/>
                <w:i/>
                <w:iCs/>
                <w:sz w:val="20"/>
                <w:szCs w:val="20"/>
                <w:lang w:val="en-US" w:eastAsia="en-US"/>
              </w:rPr>
              <w:t>d</w:t>
            </w:r>
            <w:r w:rsidRPr="00AE6740">
              <w:rPr>
                <w:rFonts w:cs="Arial"/>
                <w:b/>
                <w:bCs/>
                <w:i/>
                <w:iCs/>
                <w:sz w:val="20"/>
                <w:szCs w:val="20"/>
                <w:lang w:val="en-US" w:eastAsia="en-US"/>
              </w:rPr>
              <w:t xml:space="preserve"> </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1" w:type="pct"/>
            <w:tcBorders>
              <w:top w:val="single" w:sz="6" w:space="0" w:color="auto"/>
              <w:left w:val="single" w:sz="6" w:space="0" w:color="auto"/>
              <w:bottom w:val="single" w:sz="6" w:space="0" w:color="auto"/>
              <w:right w:val="single" w:sz="6" w:space="0" w:color="auto"/>
            </w:tcBorders>
            <w:vAlign w:val="center"/>
          </w:tcPr>
          <w:p w14:paraId="4F21BF2B" w14:textId="2CFB644D"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C</w:t>
            </w:r>
            <w:r w:rsidRPr="00AE6740">
              <w:rPr>
                <w:rFonts w:cs="Arial"/>
                <w:sz w:val="20"/>
                <w:szCs w:val="20"/>
                <w:vertAlign w:val="superscript"/>
                <w:lang w:val="en-US" w:eastAsia="en-US"/>
              </w:rPr>
              <w:t>c</w:t>
            </w:r>
          </w:p>
        </w:tc>
        <w:tc>
          <w:tcPr>
            <w:tcW w:w="369" w:type="pct"/>
            <w:tcBorders>
              <w:top w:val="single" w:sz="6" w:space="0" w:color="auto"/>
              <w:left w:val="single" w:sz="6" w:space="0" w:color="auto"/>
              <w:bottom w:val="single" w:sz="6" w:space="0" w:color="auto"/>
              <w:right w:val="single" w:sz="6" w:space="0" w:color="auto"/>
            </w:tcBorders>
            <w:vAlign w:val="center"/>
          </w:tcPr>
          <w:p w14:paraId="5CAFC529" w14:textId="4343BBA2"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5E2BAF5A" w14:textId="188211A4"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9</w:t>
            </w:r>
          </w:p>
        </w:tc>
        <w:tc>
          <w:tcPr>
            <w:tcW w:w="221" w:type="pct"/>
            <w:tcBorders>
              <w:top w:val="single" w:sz="6" w:space="0" w:color="auto"/>
              <w:left w:val="single" w:sz="6" w:space="0" w:color="auto"/>
              <w:bottom w:val="single" w:sz="6" w:space="0" w:color="auto"/>
              <w:right w:val="single" w:sz="6" w:space="0" w:color="auto"/>
            </w:tcBorders>
            <w:vAlign w:val="center"/>
          </w:tcPr>
          <w:p w14:paraId="4CF2FA65" w14:textId="50EB879C"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2</w:t>
            </w:r>
          </w:p>
        </w:tc>
        <w:tc>
          <w:tcPr>
            <w:tcW w:w="589" w:type="pct"/>
            <w:tcBorders>
              <w:top w:val="single" w:sz="6" w:space="0" w:color="auto"/>
              <w:left w:val="single" w:sz="6" w:space="0" w:color="auto"/>
              <w:bottom w:val="single" w:sz="6" w:space="0" w:color="auto"/>
              <w:right w:val="single" w:sz="6" w:space="0" w:color="auto"/>
            </w:tcBorders>
            <w:vAlign w:val="center"/>
          </w:tcPr>
          <w:p w14:paraId="76BE4D00" w14:textId="77777777" w:rsidR="00855C1A" w:rsidRPr="00AE6740" w:rsidRDefault="00855C1A" w:rsidP="00855C1A">
            <w:pPr>
              <w:ind w:firstLine="0"/>
              <w:jc w:val="center"/>
              <w:rPr>
                <w:rFonts w:cs="Arial"/>
                <w:sz w:val="20"/>
                <w:szCs w:val="20"/>
                <w:lang w:eastAsia="en-US"/>
              </w:rPr>
            </w:pPr>
            <w:r w:rsidRPr="00AE6740">
              <w:rPr>
                <w:rFonts w:cs="Arial"/>
                <w:sz w:val="20"/>
                <w:szCs w:val="20"/>
                <w:lang w:eastAsia="en-US"/>
              </w:rPr>
              <w:t>(F и G) и (X и Y)</w:t>
            </w:r>
          </w:p>
          <w:p w14:paraId="207CC158" w14:textId="2D07809C" w:rsidR="00855C1A" w:rsidRPr="00AE6740" w:rsidRDefault="00855C1A" w:rsidP="00855C1A">
            <w:pPr>
              <w:ind w:firstLine="0"/>
              <w:rPr>
                <w:rFonts w:cs="Arial"/>
                <w:sz w:val="20"/>
                <w:szCs w:val="20"/>
                <w:lang w:eastAsia="en-US"/>
              </w:rPr>
            </w:pPr>
            <w:r w:rsidRPr="00AE6740">
              <w:rPr>
                <w:rFonts w:cs="Arial"/>
                <w:sz w:val="20"/>
                <w:szCs w:val="20"/>
                <w:lang w:eastAsia="en-US"/>
              </w:rPr>
              <w:t>или (W и Z)</w:t>
            </w:r>
          </w:p>
        </w:tc>
        <w:tc>
          <w:tcPr>
            <w:tcW w:w="295" w:type="pct"/>
            <w:tcBorders>
              <w:top w:val="single" w:sz="6" w:space="0" w:color="auto"/>
              <w:left w:val="single" w:sz="6" w:space="0" w:color="auto"/>
              <w:bottom w:val="single" w:sz="6" w:space="0" w:color="auto"/>
              <w:right w:val="single" w:sz="6" w:space="0" w:color="auto"/>
            </w:tcBorders>
            <w:vAlign w:val="center"/>
          </w:tcPr>
          <w:p w14:paraId="07010341" w14:textId="77777777"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c</w:t>
            </w:r>
          </w:p>
          <w:p w14:paraId="6D121FD6" w14:textId="4CE69833" w:rsidR="00855C1A" w:rsidRPr="00AE6740" w:rsidRDefault="00855C1A" w:rsidP="00855C1A">
            <w:pPr>
              <w:ind w:firstLine="0"/>
              <w:jc w:val="center"/>
              <w:rPr>
                <w:rFonts w:cs="Arial"/>
                <w:bCs/>
                <w:i/>
                <w:iCs/>
                <w:sz w:val="20"/>
                <w:szCs w:val="20"/>
                <w:lang w:val="en-US" w:eastAsia="en-US"/>
              </w:rPr>
            </w:pPr>
            <w:r w:rsidRPr="00AE6740">
              <w:rPr>
                <w:rFonts w:cs="Arial"/>
                <w:bCs/>
                <w:i/>
                <w:iCs/>
                <w:sz w:val="20"/>
                <w:szCs w:val="20"/>
                <w:lang w:val="en-US" w:eastAsia="en-US"/>
              </w:rPr>
              <w:t xml:space="preserve">f </w:t>
            </w:r>
            <w:r w:rsidRPr="00AE6740">
              <w:rPr>
                <w:rFonts w:cs="Arial"/>
                <w:sz w:val="20"/>
                <w:szCs w:val="20"/>
                <w:lang w:val="en-US" w:eastAsia="en-US"/>
              </w:rPr>
              <w:t xml:space="preserve">+ </w:t>
            </w:r>
            <w:r w:rsidRPr="00AE6740">
              <w:rPr>
                <w:rFonts w:cs="Arial"/>
                <w:bCs/>
                <w:i/>
                <w:iCs/>
                <w:sz w:val="20"/>
                <w:szCs w:val="20"/>
                <w:lang w:val="en-US" w:eastAsia="en-US"/>
              </w:rPr>
              <w:t>g</w:t>
            </w:r>
          </w:p>
        </w:tc>
        <w:tc>
          <w:tcPr>
            <w:tcW w:w="295" w:type="pct"/>
            <w:tcBorders>
              <w:top w:val="single" w:sz="6" w:space="0" w:color="auto"/>
              <w:left w:val="single" w:sz="6" w:space="0" w:color="auto"/>
              <w:bottom w:val="single" w:sz="6" w:space="0" w:color="auto"/>
              <w:right w:val="single" w:sz="6" w:space="0" w:color="auto"/>
            </w:tcBorders>
            <w:vAlign w:val="center"/>
          </w:tcPr>
          <w:p w14:paraId="6B5C50E5" w14:textId="4569B039" w:rsidR="00855C1A" w:rsidRPr="00AE6740" w:rsidRDefault="00855C1A" w:rsidP="00855C1A">
            <w:pPr>
              <w:ind w:firstLine="0"/>
              <w:jc w:val="center"/>
              <w:rPr>
                <w:rFonts w:cs="Arial"/>
                <w:sz w:val="20"/>
                <w:szCs w:val="20"/>
                <w:lang w:val="en-US" w:eastAsia="en-US"/>
              </w:rPr>
            </w:pPr>
            <w:r w:rsidRPr="00AE6740">
              <w:rPr>
                <w:rFonts w:cs="Arial"/>
                <w:sz w:val="20"/>
                <w:szCs w:val="20"/>
                <w:lang w:val="en-US" w:eastAsia="en-US"/>
              </w:rPr>
              <w:t>8</w:t>
            </w:r>
          </w:p>
        </w:tc>
        <w:tc>
          <w:tcPr>
            <w:tcW w:w="216" w:type="pct"/>
            <w:tcBorders>
              <w:top w:val="single" w:sz="6" w:space="0" w:color="auto"/>
              <w:left w:val="single" w:sz="6" w:space="0" w:color="auto"/>
              <w:bottom w:val="single" w:sz="6" w:space="0" w:color="auto"/>
              <w:right w:val="single" w:sz="6" w:space="0" w:color="auto"/>
            </w:tcBorders>
            <w:vAlign w:val="center"/>
          </w:tcPr>
          <w:p w14:paraId="4F9860A5" w14:textId="029A506E" w:rsidR="00855C1A" w:rsidRPr="00AE6740" w:rsidRDefault="00855C1A" w:rsidP="00855C1A">
            <w:pPr>
              <w:ind w:firstLine="0"/>
              <w:jc w:val="center"/>
              <w:rPr>
                <w:rFonts w:cs="Arial"/>
                <w:sz w:val="20"/>
                <w:szCs w:val="20"/>
                <w:vertAlign w:val="superscript"/>
                <w:lang w:val="en-US" w:eastAsia="en-US"/>
              </w:rPr>
            </w:pPr>
            <w:r w:rsidRPr="00AE6740">
              <w:rPr>
                <w:rFonts w:cs="Arial"/>
                <w:sz w:val="20"/>
                <w:szCs w:val="20"/>
                <w:lang w:val="en-US" w:eastAsia="en-US"/>
              </w:rPr>
              <w:t>b</w:t>
            </w:r>
          </w:p>
        </w:tc>
      </w:tr>
      <w:tr w:rsidR="00BE72C2" w:rsidRPr="00AE6740" w14:paraId="5E2EB083" w14:textId="77777777" w:rsidTr="0012223B">
        <w:trPr>
          <w:trHeight w:val="1752"/>
        </w:trPr>
        <w:tc>
          <w:tcPr>
            <w:tcW w:w="5000" w:type="pct"/>
            <w:gridSpan w:val="13"/>
            <w:tcBorders>
              <w:top w:val="single" w:sz="6" w:space="0" w:color="auto"/>
              <w:left w:val="single" w:sz="6" w:space="0" w:color="auto"/>
              <w:bottom w:val="single" w:sz="6" w:space="0" w:color="auto"/>
              <w:right w:val="single" w:sz="6" w:space="0" w:color="auto"/>
            </w:tcBorders>
            <w:hideMark/>
          </w:tcPr>
          <w:p w14:paraId="3B445F4D" w14:textId="64DEC6A8" w:rsidR="00BE72C2" w:rsidRPr="00AE6740" w:rsidRDefault="00BE72C2" w:rsidP="000B57C0">
            <w:pPr>
              <w:pStyle w:val="af8"/>
              <w:rPr>
                <w:lang w:eastAsia="en-US"/>
              </w:rPr>
            </w:pPr>
            <w:r w:rsidRPr="00AE6740">
              <w:rPr>
                <w:vertAlign w:val="superscript"/>
                <w:lang w:val="en-US" w:eastAsia="en-US"/>
              </w:rPr>
              <w:t>a</w:t>
            </w:r>
            <w:r w:rsidRPr="00AE6740">
              <w:rPr>
                <w:lang w:eastAsia="en-US"/>
              </w:rPr>
              <w:t xml:space="preserve"> Н</w:t>
            </w:r>
            <w:r w:rsidR="00527C06" w:rsidRPr="00AE6740">
              <w:rPr>
                <w:lang w:eastAsia="en-US"/>
              </w:rPr>
              <w:t>е</w:t>
            </w:r>
            <w:r w:rsidRPr="00AE6740">
              <w:rPr>
                <w:lang w:eastAsia="en-US"/>
              </w:rPr>
              <w:t xml:space="preserve"> применяется.</w:t>
            </w:r>
          </w:p>
          <w:p w14:paraId="4908E2C4" w14:textId="77777777" w:rsidR="00BE72C2" w:rsidRPr="00AE6740" w:rsidRDefault="00BE72C2" w:rsidP="000B57C0">
            <w:pPr>
              <w:pStyle w:val="af8"/>
              <w:rPr>
                <w:lang w:eastAsia="en-US"/>
              </w:rPr>
            </w:pPr>
            <w:r w:rsidRPr="00AE6740">
              <w:rPr>
                <w:vertAlign w:val="superscript"/>
                <w:lang w:val="en-US" w:eastAsia="en-US"/>
              </w:rPr>
              <w:t>b</w:t>
            </w:r>
            <w:r w:rsidRPr="00AE6740">
              <w:rPr>
                <w:lang w:eastAsia="en-US"/>
              </w:rPr>
              <w:t xml:space="preserve"> Должно выполняться только по специальному соглашению.</w:t>
            </w:r>
          </w:p>
          <w:p w14:paraId="74F05237" w14:textId="77777777" w:rsidR="00BE72C2" w:rsidRPr="00AE6740" w:rsidRDefault="00BE72C2" w:rsidP="000B57C0">
            <w:pPr>
              <w:pStyle w:val="af8"/>
              <w:rPr>
                <w:lang w:eastAsia="en-US"/>
              </w:rPr>
            </w:pPr>
            <w:r w:rsidRPr="00AE6740">
              <w:rPr>
                <w:vertAlign w:val="superscript"/>
                <w:lang w:val="en-US" w:eastAsia="en-US"/>
              </w:rPr>
              <w:t>c</w:t>
            </w:r>
            <w:r w:rsidRPr="00AE6740">
              <w:rPr>
                <w:lang w:eastAsia="en-US"/>
              </w:rPr>
              <w:t xml:space="preserve"> Заменяется тандемной техникой А или В, если С не представляется возможным.</w:t>
            </w:r>
          </w:p>
          <w:p w14:paraId="428F0017" w14:textId="7FDCCCE4" w:rsidR="00BE72C2" w:rsidRPr="000B57C0" w:rsidRDefault="000B57C0" w:rsidP="000B57C0">
            <w:pPr>
              <w:pStyle w:val="af8"/>
              <w:rPr>
                <w:sz w:val="18"/>
                <w:szCs w:val="18"/>
                <w:lang w:eastAsia="en-US"/>
              </w:rPr>
            </w:pPr>
            <w:r w:rsidRPr="000B57C0">
              <w:rPr>
                <w:spacing w:val="20"/>
                <w:sz w:val="18"/>
                <w:szCs w:val="18"/>
                <w:lang w:eastAsia="en-US"/>
              </w:rPr>
              <w:t xml:space="preserve">Примечание </w:t>
            </w:r>
            <w:r w:rsidRPr="000B57C0">
              <w:rPr>
                <w:sz w:val="18"/>
                <w:szCs w:val="18"/>
                <w:lang w:eastAsia="en-US"/>
              </w:rPr>
              <w:t xml:space="preserve">1 – </w:t>
            </w:r>
            <w:r w:rsidR="00BE72C2" w:rsidRPr="000B57C0">
              <w:rPr>
                <w:sz w:val="18"/>
                <w:szCs w:val="18"/>
                <w:lang w:eastAsia="en-US"/>
              </w:rPr>
              <w:t xml:space="preserve">Для обозначений, см. Рисунок </w:t>
            </w:r>
            <w:r w:rsidR="00BE72C2" w:rsidRPr="000B57C0">
              <w:rPr>
                <w:sz w:val="18"/>
                <w:szCs w:val="18"/>
                <w:lang w:val="en-US" w:eastAsia="en-US"/>
              </w:rPr>
              <w:t>A</w:t>
            </w:r>
            <w:r w:rsidR="00BE72C2" w:rsidRPr="000B57C0">
              <w:rPr>
                <w:sz w:val="18"/>
                <w:szCs w:val="18"/>
                <w:lang w:eastAsia="en-US"/>
              </w:rPr>
              <w:t>.2.</w:t>
            </w:r>
          </w:p>
          <w:p w14:paraId="030352CB" w14:textId="3B8047FD" w:rsidR="00BE72C2" w:rsidRPr="000B57C0" w:rsidRDefault="000B57C0" w:rsidP="000B57C0">
            <w:pPr>
              <w:pStyle w:val="af8"/>
              <w:rPr>
                <w:sz w:val="18"/>
                <w:szCs w:val="18"/>
                <w:lang w:eastAsia="en-US"/>
              </w:rPr>
            </w:pPr>
            <w:r w:rsidRPr="000B57C0">
              <w:rPr>
                <w:spacing w:val="20"/>
                <w:sz w:val="18"/>
                <w:szCs w:val="18"/>
                <w:lang w:eastAsia="en-US"/>
              </w:rPr>
              <w:t>Примечание</w:t>
            </w:r>
            <w:r w:rsidRPr="000B57C0">
              <w:rPr>
                <w:sz w:val="18"/>
                <w:szCs w:val="18"/>
                <w:lang w:eastAsia="en-US"/>
              </w:rPr>
              <w:t xml:space="preserve"> 2 – </w:t>
            </w:r>
            <w:r w:rsidR="00BE72C2" w:rsidRPr="000B57C0">
              <w:rPr>
                <w:i/>
                <w:sz w:val="18"/>
                <w:szCs w:val="18"/>
                <w:lang w:val="en-US" w:eastAsia="en-US"/>
              </w:rPr>
              <w:t>L</w:t>
            </w:r>
            <w:r w:rsidR="00BE72C2" w:rsidRPr="000B57C0">
              <w:rPr>
                <w:sz w:val="18"/>
                <w:szCs w:val="18"/>
                <w:lang w:eastAsia="en-US"/>
              </w:rPr>
              <w:t xml:space="preserve">-сканирование: сканирование для обнаружения продольных </w:t>
            </w:r>
            <w:proofErr w:type="spellStart"/>
            <w:r w:rsidR="0083410F" w:rsidRPr="000B57C0">
              <w:rPr>
                <w:sz w:val="18"/>
                <w:szCs w:val="18"/>
                <w:lang w:eastAsia="en-US"/>
              </w:rPr>
              <w:t>несплошностей</w:t>
            </w:r>
            <w:proofErr w:type="spellEnd"/>
            <w:r w:rsidR="00BE72C2" w:rsidRPr="000B57C0">
              <w:rPr>
                <w:sz w:val="18"/>
                <w:szCs w:val="18"/>
                <w:lang w:eastAsia="en-US"/>
              </w:rPr>
              <w:t xml:space="preserve"> с использованием преобразователей;</w:t>
            </w:r>
          </w:p>
          <w:p w14:paraId="318BE075" w14:textId="3CAC0B24" w:rsidR="00BE72C2" w:rsidRPr="00AE6740" w:rsidRDefault="00BE72C2" w:rsidP="000B57C0">
            <w:pPr>
              <w:pStyle w:val="af8"/>
              <w:rPr>
                <w:lang w:eastAsia="en-US"/>
              </w:rPr>
            </w:pPr>
            <w:r w:rsidRPr="000B57C0">
              <w:rPr>
                <w:i/>
                <w:sz w:val="18"/>
                <w:szCs w:val="18"/>
                <w:lang w:val="en-US" w:eastAsia="en-US"/>
              </w:rPr>
              <w:t>N</w:t>
            </w:r>
            <w:r w:rsidRPr="000B57C0">
              <w:rPr>
                <w:sz w:val="18"/>
                <w:szCs w:val="18"/>
                <w:lang w:eastAsia="en-US"/>
              </w:rPr>
              <w:t xml:space="preserve">-сканирование: сканирование с использованием прямого преобразователя; </w:t>
            </w:r>
            <w:r w:rsidRPr="000B57C0">
              <w:rPr>
                <w:i/>
                <w:sz w:val="18"/>
                <w:szCs w:val="18"/>
                <w:lang w:val="en-US" w:eastAsia="en-US"/>
              </w:rPr>
              <w:t>T</w:t>
            </w:r>
            <w:r w:rsidRPr="000B57C0">
              <w:rPr>
                <w:sz w:val="18"/>
                <w:szCs w:val="18"/>
                <w:lang w:eastAsia="en-US"/>
              </w:rPr>
              <w:t xml:space="preserve">-сканирование: сканирование для обнаружения поперечных </w:t>
            </w:r>
            <w:proofErr w:type="spellStart"/>
            <w:r w:rsidR="0083410F" w:rsidRPr="000B57C0">
              <w:rPr>
                <w:sz w:val="18"/>
                <w:szCs w:val="18"/>
                <w:lang w:eastAsia="en-US"/>
              </w:rPr>
              <w:t>несплошностей</w:t>
            </w:r>
            <w:proofErr w:type="spellEnd"/>
            <w:r w:rsidRPr="000B57C0">
              <w:rPr>
                <w:sz w:val="18"/>
                <w:szCs w:val="18"/>
                <w:lang w:eastAsia="en-US"/>
              </w:rPr>
              <w:t xml:space="preserve"> с использованием преобразователей; </w:t>
            </w:r>
            <w:r w:rsidRPr="000B57C0">
              <w:rPr>
                <w:bCs/>
                <w:i/>
                <w:iCs/>
                <w:sz w:val="18"/>
                <w:szCs w:val="18"/>
                <w:lang w:val="en-US" w:eastAsia="en-US"/>
              </w:rPr>
              <w:t>p</w:t>
            </w:r>
            <w:r w:rsidRPr="000B57C0">
              <w:rPr>
                <w:bCs/>
                <w:i/>
                <w:iCs/>
                <w:sz w:val="18"/>
                <w:szCs w:val="18"/>
                <w:lang w:eastAsia="en-US"/>
              </w:rPr>
              <w:t xml:space="preserve"> </w:t>
            </w:r>
            <w:r w:rsidRPr="000B57C0">
              <w:rPr>
                <w:sz w:val="18"/>
                <w:szCs w:val="18"/>
                <w:lang w:eastAsia="en-US"/>
              </w:rPr>
              <w:t>проекция пути однократного отраженного луча.</w:t>
            </w:r>
          </w:p>
        </w:tc>
      </w:tr>
    </w:tbl>
    <w:p w14:paraId="3E65F3B3" w14:textId="77777777" w:rsidR="00BE72C2" w:rsidRPr="00AE6740" w:rsidRDefault="00BE72C2" w:rsidP="00BE72C2">
      <w:pPr>
        <w:jc w:val="center"/>
        <w:rPr>
          <w:rFonts w:cs="Arial"/>
          <w:b/>
          <w:bCs/>
          <w:sz w:val="28"/>
          <w:lang w:eastAsia="en-US"/>
        </w:rPr>
      </w:pPr>
    </w:p>
    <w:p w14:paraId="6C7D631B" w14:textId="77777777" w:rsidR="00BE72C2" w:rsidRPr="00AE6740" w:rsidRDefault="00BE72C2">
      <w:pPr>
        <w:spacing w:after="160" w:line="259" w:lineRule="auto"/>
        <w:ind w:firstLine="0"/>
        <w:jc w:val="left"/>
        <w:rPr>
          <w:rFonts w:cs="Arial"/>
        </w:rPr>
      </w:pPr>
      <w:r w:rsidRPr="00AE6740">
        <w:rPr>
          <w:rFonts w:cs="Arial"/>
        </w:rPr>
        <w:br w:type="page"/>
      </w:r>
    </w:p>
    <w:p w14:paraId="1B6FD7DC" w14:textId="77777777" w:rsidR="00855C1A" w:rsidRPr="00AE6740" w:rsidRDefault="00855C1A">
      <w:pPr>
        <w:spacing w:after="160" w:line="259" w:lineRule="auto"/>
        <w:ind w:firstLine="0"/>
        <w:jc w:val="left"/>
        <w:rPr>
          <w:rFonts w:cs="Arial"/>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72C2" w:rsidRPr="00AE6740" w14:paraId="64FD61AF" w14:textId="77777777" w:rsidTr="00855C1A">
        <w:tc>
          <w:tcPr>
            <w:tcW w:w="9628" w:type="dxa"/>
          </w:tcPr>
          <w:p w14:paraId="798E591B" w14:textId="7A090E07" w:rsidR="00BE72C2" w:rsidRPr="00AE6740" w:rsidRDefault="00BE72C2" w:rsidP="00BE72C2">
            <w:pPr>
              <w:pStyle w:val="af8"/>
              <w:ind w:firstLine="0"/>
              <w:rPr>
                <w:rStyle w:val="FontStyle376"/>
                <w:rFonts w:ascii="Arial" w:hAnsi="Arial" w:cs="Arial"/>
                <w:lang w:eastAsia="en-US"/>
              </w:rPr>
            </w:pPr>
            <w:r w:rsidRPr="00AE6740">
              <w:rPr>
                <w:noProof/>
                <w:szCs w:val="20"/>
              </w:rPr>
              <w:drawing>
                <wp:inline distT="0" distB="0" distL="0" distR="0" wp14:anchorId="486C27EA" wp14:editId="78442222">
                  <wp:extent cx="5943600" cy="3343275"/>
                  <wp:effectExtent l="0" t="0" r="0" b="9525"/>
                  <wp:docPr id="12" name="Рисунок 12"/>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tc>
      </w:tr>
      <w:tr w:rsidR="00BE72C2" w:rsidRPr="00AE6740" w14:paraId="14175985" w14:textId="77777777" w:rsidTr="00855C1A">
        <w:tc>
          <w:tcPr>
            <w:tcW w:w="9628" w:type="dxa"/>
          </w:tcPr>
          <w:p w14:paraId="0E9B3C69" w14:textId="77777777" w:rsidR="00BE72C2" w:rsidRPr="00AE6740" w:rsidRDefault="00BE72C2" w:rsidP="00BE72C2">
            <w:pPr>
              <w:pStyle w:val="Style16"/>
              <w:widowControl/>
              <w:ind w:left="720" w:firstLine="720"/>
              <w:jc w:val="both"/>
              <w:rPr>
                <w:rStyle w:val="FontStyle358"/>
                <w:rFonts w:ascii="Arial" w:hAnsi="Arial" w:cs="Arial"/>
                <w:sz w:val="20"/>
                <w:szCs w:val="20"/>
                <w:lang w:eastAsia="en-US"/>
              </w:rPr>
            </w:pPr>
            <w:r w:rsidRPr="00AE6740">
              <w:rPr>
                <w:rStyle w:val="FontStyle378"/>
                <w:rFonts w:ascii="Arial" w:hAnsi="Arial" w:cs="Arial"/>
                <w:lang w:val="en-US" w:eastAsia="en-US"/>
              </w:rPr>
              <w:t>a</w:t>
            </w:r>
            <w:r w:rsidRPr="00AE6740">
              <w:rPr>
                <w:rStyle w:val="FontStyle378"/>
                <w:rFonts w:ascii="Arial" w:hAnsi="Arial" w:cs="Arial"/>
                <w:lang w:eastAsia="en-US"/>
              </w:rPr>
              <w:t xml:space="preserve">) Поперечное сечение  </w:t>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val="en-US" w:eastAsia="en-US"/>
              </w:rPr>
              <w:t>b</w:t>
            </w:r>
            <w:r w:rsidRPr="00AE6740">
              <w:rPr>
                <w:rStyle w:val="FontStyle378"/>
                <w:rFonts w:ascii="Arial" w:hAnsi="Arial" w:cs="Arial"/>
                <w:lang w:eastAsia="en-US"/>
              </w:rPr>
              <w:t>) Вид сверху</w:t>
            </w:r>
          </w:p>
          <w:p w14:paraId="0F142D37" w14:textId="77777777" w:rsidR="00BE72C2" w:rsidRPr="00AE6740" w:rsidRDefault="00BE72C2" w:rsidP="00BE72C2">
            <w:pPr>
              <w:pStyle w:val="af8"/>
              <w:ind w:firstLine="0"/>
              <w:rPr>
                <w:rStyle w:val="FontStyle376"/>
                <w:rFonts w:ascii="Arial" w:hAnsi="Arial" w:cs="Arial"/>
                <w:lang w:eastAsia="en-US"/>
              </w:rPr>
            </w:pPr>
          </w:p>
        </w:tc>
      </w:tr>
      <w:tr w:rsidR="00BE72C2" w:rsidRPr="00AE6740" w14:paraId="36C40C72" w14:textId="77777777" w:rsidTr="00855C1A">
        <w:tc>
          <w:tcPr>
            <w:tcW w:w="9628" w:type="dxa"/>
          </w:tcPr>
          <w:p w14:paraId="1EEC9539" w14:textId="77777777" w:rsidR="00BE72C2" w:rsidRPr="00AE6740" w:rsidRDefault="00BE72C2" w:rsidP="00BE72C2">
            <w:pPr>
              <w:pStyle w:val="Style49"/>
              <w:widowControl/>
              <w:ind w:firstLine="720"/>
              <w:jc w:val="both"/>
              <w:rPr>
                <w:rStyle w:val="FontStyle358"/>
                <w:rFonts w:ascii="Arial" w:hAnsi="Arial" w:cs="Arial"/>
                <w:sz w:val="20"/>
                <w:szCs w:val="20"/>
                <w:lang w:eastAsia="en-US"/>
              </w:rPr>
            </w:pPr>
            <w:r w:rsidRPr="00AE6740">
              <w:rPr>
                <w:rStyle w:val="FontStyle358"/>
                <w:rFonts w:ascii="Arial" w:hAnsi="Arial" w:cs="Arial"/>
                <w:sz w:val="20"/>
                <w:szCs w:val="20"/>
                <w:lang w:eastAsia="en-US"/>
              </w:rPr>
              <w:t>Условные обозначения</w:t>
            </w:r>
          </w:p>
          <w:p w14:paraId="752569F8" w14:textId="77777777" w:rsidR="00BE72C2" w:rsidRPr="00AE6740" w:rsidRDefault="00BE72C2" w:rsidP="00BE72C2">
            <w:pPr>
              <w:pStyle w:val="Style5"/>
              <w:widowControl/>
              <w:ind w:firstLine="720"/>
              <w:jc w:val="both"/>
              <w:rPr>
                <w:rStyle w:val="FontStyle363"/>
                <w:rFonts w:ascii="Arial" w:hAnsi="Arial" w:cs="Arial"/>
                <w:sz w:val="20"/>
                <w:szCs w:val="20"/>
              </w:rPr>
            </w:pPr>
            <w:r w:rsidRPr="00AE6740">
              <w:rPr>
                <w:rStyle w:val="FontStyle363"/>
                <w:rFonts w:ascii="Arial" w:hAnsi="Arial" w:cs="Arial"/>
                <w:sz w:val="20"/>
                <w:szCs w:val="20"/>
                <w:lang w:eastAsia="en-US"/>
              </w:rPr>
              <w:t xml:space="preserve">1 Элемент 1, цилиндрическая оболочка/плоская пластина </w:t>
            </w:r>
          </w:p>
          <w:p w14:paraId="375F4D20" w14:textId="77777777" w:rsidR="00BE72C2" w:rsidRPr="00AE6740" w:rsidRDefault="00BE72C2" w:rsidP="00BE72C2">
            <w:pPr>
              <w:pStyle w:val="Style83"/>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 xml:space="preserve">2 Элемент 2, штуцер </w:t>
            </w:r>
          </w:p>
          <w:p w14:paraId="5E1E8C2E" w14:textId="77777777" w:rsidR="00BE72C2" w:rsidRPr="00AE6740" w:rsidRDefault="00BE72C2" w:rsidP="00BE72C2">
            <w:pPr>
              <w:pStyle w:val="Style5"/>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3 прямой преобразователь</w:t>
            </w:r>
          </w:p>
          <w:p w14:paraId="54F4AC75" w14:textId="77777777" w:rsidR="00BE72C2" w:rsidRPr="00AE6740" w:rsidRDefault="00BE72C2" w:rsidP="00BE72C2">
            <w:pPr>
              <w:pStyle w:val="Style2"/>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val="en-US" w:eastAsia="en-US"/>
              </w:rPr>
              <w:t>A</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B</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C</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D</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E</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F</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G</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W</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X</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Y</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Z</w:t>
            </w:r>
            <w:r w:rsidRPr="00AE6740">
              <w:rPr>
                <w:rStyle w:val="FontStyle363"/>
                <w:rFonts w:ascii="Arial" w:hAnsi="Arial" w:cs="Arial"/>
                <w:sz w:val="20"/>
                <w:szCs w:val="20"/>
                <w:lang w:eastAsia="en-US"/>
              </w:rPr>
              <w:t xml:space="preserve"> схема контроля</w:t>
            </w:r>
          </w:p>
          <w:p w14:paraId="4988E5FC" w14:textId="77777777" w:rsidR="00BE72C2" w:rsidRPr="00AE6740" w:rsidRDefault="00BE72C2" w:rsidP="00BE72C2">
            <w:pPr>
              <w:pStyle w:val="Style2"/>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a</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b</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c</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d</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e</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f</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g</w:t>
            </w:r>
            <w:r w:rsidRPr="00AE6740">
              <w:rPr>
                <w:rStyle w:val="FontStyle364"/>
                <w:rFonts w:ascii="Arial" w:hAnsi="Arial" w:cs="Arial"/>
                <w:sz w:val="20"/>
                <w:szCs w:val="20"/>
                <w:lang w:eastAsia="en-US"/>
              </w:rPr>
              <w:t xml:space="preserve"> </w:t>
            </w:r>
            <w:r w:rsidRPr="00AE6740">
              <w:rPr>
                <w:rStyle w:val="FontStyle363"/>
                <w:rFonts w:ascii="Arial" w:hAnsi="Arial" w:cs="Arial"/>
                <w:sz w:val="20"/>
                <w:szCs w:val="20"/>
                <w:lang w:eastAsia="en-US"/>
              </w:rPr>
              <w:t>индикаторы ширины зоны сканирования</w:t>
            </w:r>
          </w:p>
          <w:p w14:paraId="23EBDA74" w14:textId="77777777" w:rsidR="00BE72C2" w:rsidRPr="00AE6740" w:rsidRDefault="00BE72C2" w:rsidP="00BE72C2">
            <w:pPr>
              <w:pStyle w:val="Style5"/>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 xml:space="preserve">t </w:t>
            </w:r>
            <w:r w:rsidRPr="00AE6740">
              <w:rPr>
                <w:rStyle w:val="FontStyle363"/>
                <w:rFonts w:ascii="Arial" w:hAnsi="Arial" w:cs="Arial"/>
                <w:sz w:val="20"/>
                <w:szCs w:val="20"/>
                <w:lang w:eastAsia="en-US"/>
              </w:rPr>
              <w:t>толщина</w:t>
            </w:r>
          </w:p>
          <w:p w14:paraId="07572F73" w14:textId="77777777" w:rsidR="00BE72C2" w:rsidRPr="00AE6740" w:rsidRDefault="00BE72C2" w:rsidP="00BE72C2">
            <w:pPr>
              <w:pStyle w:val="Style16"/>
              <w:widowControl/>
              <w:ind w:left="720" w:firstLine="720"/>
              <w:jc w:val="both"/>
              <w:rPr>
                <w:rStyle w:val="FontStyle378"/>
                <w:rFonts w:ascii="Arial" w:hAnsi="Arial" w:cs="Arial"/>
                <w:lang w:val="en-US" w:eastAsia="en-US"/>
              </w:rPr>
            </w:pPr>
          </w:p>
        </w:tc>
      </w:tr>
      <w:tr w:rsidR="00BE72C2" w:rsidRPr="00AE6740" w14:paraId="39AA87C3" w14:textId="77777777" w:rsidTr="00855C1A">
        <w:tc>
          <w:tcPr>
            <w:tcW w:w="9628" w:type="dxa"/>
          </w:tcPr>
          <w:p w14:paraId="52546925" w14:textId="3FE2D313" w:rsidR="00BE72C2" w:rsidRPr="00AE6740" w:rsidRDefault="00BE72C2" w:rsidP="00BE72C2">
            <w:pPr>
              <w:pStyle w:val="Style16"/>
              <w:widowControl/>
              <w:jc w:val="center"/>
              <w:rPr>
                <w:rStyle w:val="FontStyle363"/>
                <w:rFonts w:ascii="Arial" w:hAnsi="Arial" w:cs="Arial"/>
                <w:sz w:val="20"/>
                <w:szCs w:val="20"/>
                <w:lang w:eastAsia="en-US"/>
              </w:rPr>
            </w:pPr>
            <w:r w:rsidRPr="00AE6740">
              <w:rPr>
                <w:rStyle w:val="FontStyle378"/>
                <w:rFonts w:ascii="Arial" w:hAnsi="Arial" w:cs="Arial"/>
                <w:lang w:eastAsia="en-US"/>
              </w:rPr>
              <w:t xml:space="preserve">Рисунок </w:t>
            </w:r>
            <w:r w:rsidRPr="00AE6740">
              <w:rPr>
                <w:rStyle w:val="FontStyle378"/>
                <w:rFonts w:ascii="Arial" w:hAnsi="Arial" w:cs="Arial"/>
                <w:lang w:val="en-US" w:eastAsia="en-US"/>
              </w:rPr>
              <w:t>A</w:t>
            </w:r>
            <w:r w:rsidRPr="00AE6740">
              <w:rPr>
                <w:rStyle w:val="FontStyle378"/>
                <w:rFonts w:ascii="Arial" w:hAnsi="Arial" w:cs="Arial"/>
                <w:lang w:eastAsia="en-US"/>
              </w:rPr>
              <w:t xml:space="preserve">.3 </w:t>
            </w:r>
            <w:r w:rsidR="00C55385" w:rsidRPr="00AE6740">
              <w:rPr>
                <w:rStyle w:val="FontStyle378"/>
                <w:rFonts w:ascii="Arial" w:hAnsi="Arial" w:cs="Arial"/>
                <w:lang w:eastAsia="en-US"/>
              </w:rPr>
              <w:t>–</w:t>
            </w:r>
            <w:r w:rsidRPr="00AE6740">
              <w:rPr>
                <w:rStyle w:val="FontStyle378"/>
                <w:rFonts w:ascii="Arial" w:hAnsi="Arial" w:cs="Arial"/>
                <w:lang w:eastAsia="en-US"/>
              </w:rPr>
              <w:t>Сквозное сопловое соединение</w:t>
            </w:r>
          </w:p>
          <w:p w14:paraId="5ED2022E" w14:textId="4B0678C8" w:rsidR="00BE72C2" w:rsidRPr="00AE6740" w:rsidRDefault="00BE72C2" w:rsidP="00BE72C2">
            <w:pPr>
              <w:pStyle w:val="af8"/>
              <w:ind w:firstLine="0"/>
              <w:rPr>
                <w:rStyle w:val="FontStyle376"/>
                <w:rFonts w:ascii="Arial" w:hAnsi="Arial" w:cs="Arial"/>
                <w:lang w:eastAsia="en-US"/>
              </w:rPr>
            </w:pPr>
          </w:p>
        </w:tc>
      </w:tr>
    </w:tbl>
    <w:p w14:paraId="214FE471" w14:textId="6455E46E" w:rsidR="00BE72C2" w:rsidRPr="00AE6740" w:rsidRDefault="00BE72C2">
      <w:pPr>
        <w:spacing w:after="160" w:line="259" w:lineRule="auto"/>
        <w:ind w:firstLine="0"/>
        <w:jc w:val="left"/>
        <w:rPr>
          <w:rFonts w:cs="Arial"/>
        </w:rPr>
      </w:pPr>
    </w:p>
    <w:p w14:paraId="4E2934E4" w14:textId="77777777" w:rsidR="00BE72C2" w:rsidRPr="00AE6740" w:rsidRDefault="00BE72C2">
      <w:pPr>
        <w:spacing w:after="160" w:line="259" w:lineRule="auto"/>
        <w:ind w:firstLine="0"/>
        <w:jc w:val="left"/>
        <w:rPr>
          <w:rFonts w:cs="Arial"/>
        </w:rPr>
      </w:pPr>
      <w:r w:rsidRPr="00AE6740">
        <w:rPr>
          <w:rFonts w:cs="Arial"/>
        </w:rPr>
        <w:br w:type="page"/>
      </w:r>
    </w:p>
    <w:p w14:paraId="7B51A3FE" w14:textId="4FEB4269" w:rsidR="00BE72C2" w:rsidRPr="00AE6740" w:rsidRDefault="00BE72C2" w:rsidP="00BE72C2">
      <w:pPr>
        <w:jc w:val="center"/>
        <w:rPr>
          <w:rFonts w:cs="Arial"/>
          <w:b/>
          <w:bCs/>
          <w:sz w:val="28"/>
          <w:lang w:eastAsia="en-US"/>
        </w:rPr>
      </w:pPr>
      <w:r w:rsidRPr="00AE6740">
        <w:rPr>
          <w:rFonts w:cs="Arial"/>
          <w:b/>
          <w:bCs/>
          <w:sz w:val="28"/>
          <w:lang w:eastAsia="en-US"/>
        </w:rPr>
        <w:lastRenderedPageBreak/>
        <w:t>Таблица</w:t>
      </w:r>
      <w:r w:rsidRPr="00AE6740">
        <w:rPr>
          <w:rFonts w:cs="Arial"/>
          <w:b/>
          <w:bCs/>
          <w:sz w:val="28"/>
          <w:lang w:val="en-US" w:eastAsia="en-US"/>
        </w:rPr>
        <w:t xml:space="preserve"> A.3 </w:t>
      </w:r>
      <w:r w:rsidR="00C55385" w:rsidRPr="00AE6740">
        <w:rPr>
          <w:rFonts w:cs="Arial"/>
          <w:b/>
          <w:bCs/>
          <w:sz w:val="28"/>
          <w:lang w:val="en-US" w:eastAsia="en-US"/>
        </w:rPr>
        <w:t>–</w:t>
      </w:r>
      <w:r w:rsidRPr="00AE6740">
        <w:rPr>
          <w:rFonts w:cs="Arial"/>
          <w:b/>
          <w:bCs/>
          <w:sz w:val="28"/>
          <w:lang w:val="en-US" w:eastAsia="en-US"/>
        </w:rPr>
        <w:t xml:space="preserve"> </w:t>
      </w:r>
      <w:r w:rsidRPr="00AE6740">
        <w:rPr>
          <w:rFonts w:cs="Arial"/>
          <w:b/>
          <w:bCs/>
          <w:sz w:val="28"/>
          <w:lang w:eastAsia="en-US"/>
        </w:rPr>
        <w:t>Сквозное сопловое соединение</w:t>
      </w:r>
    </w:p>
    <w:p w14:paraId="164ACAD3" w14:textId="77777777" w:rsidR="00855C1A" w:rsidRPr="00AE6740" w:rsidRDefault="00855C1A" w:rsidP="00BE72C2">
      <w:pPr>
        <w:jc w:val="center"/>
        <w:rPr>
          <w:rFonts w:cs="Arial"/>
          <w:b/>
          <w:bCs/>
          <w:sz w:val="28"/>
          <w:lang w:eastAsia="en-US"/>
        </w:rPr>
      </w:pPr>
    </w:p>
    <w:tbl>
      <w:tblPr>
        <w:tblW w:w="5000" w:type="pct"/>
        <w:tblLayout w:type="fixed"/>
        <w:tblCellMar>
          <w:left w:w="40" w:type="dxa"/>
          <w:right w:w="40" w:type="dxa"/>
        </w:tblCellMar>
        <w:tblLook w:val="04A0" w:firstRow="1" w:lastRow="0" w:firstColumn="1" w:lastColumn="0" w:noHBand="0" w:noVBand="1"/>
      </w:tblPr>
      <w:tblGrid>
        <w:gridCol w:w="315"/>
        <w:gridCol w:w="1237"/>
        <w:gridCol w:w="566"/>
        <w:gridCol w:w="989"/>
        <w:gridCol w:w="997"/>
        <w:gridCol w:w="851"/>
        <w:gridCol w:w="708"/>
        <w:gridCol w:w="993"/>
        <w:gridCol w:w="568"/>
        <w:gridCol w:w="1133"/>
        <w:gridCol w:w="849"/>
        <w:gridCol w:w="416"/>
      </w:tblGrid>
      <w:tr w:rsidR="00536942" w:rsidRPr="00AE6740" w14:paraId="03FBAA4B" w14:textId="77777777" w:rsidTr="00536942">
        <w:trPr>
          <w:trHeight w:val="20"/>
        </w:trPr>
        <w:tc>
          <w:tcPr>
            <w:tcW w:w="164" w:type="pct"/>
            <w:vMerge w:val="restart"/>
            <w:tcBorders>
              <w:top w:val="single" w:sz="6" w:space="0" w:color="auto"/>
              <w:left w:val="single" w:sz="6" w:space="0" w:color="auto"/>
              <w:bottom w:val="single" w:sz="6" w:space="0" w:color="auto"/>
              <w:right w:val="single" w:sz="6" w:space="0" w:color="auto"/>
            </w:tcBorders>
            <w:textDirection w:val="btLr"/>
            <w:hideMark/>
          </w:tcPr>
          <w:p w14:paraId="37F5047A" w14:textId="0BB3CEF2" w:rsidR="00782022" w:rsidRPr="00AE6740" w:rsidRDefault="00782022" w:rsidP="00536942">
            <w:pPr>
              <w:ind w:firstLine="0"/>
              <w:jc w:val="center"/>
              <w:rPr>
                <w:rFonts w:cs="Arial"/>
                <w:b/>
                <w:bCs/>
                <w:color w:val="auto"/>
                <w:sz w:val="20"/>
                <w:szCs w:val="20"/>
                <w:lang w:val="en-US" w:eastAsia="en-US"/>
              </w:rPr>
            </w:pPr>
            <w:r w:rsidRPr="00AE6740">
              <w:rPr>
                <w:rFonts w:cs="Arial"/>
                <w:b/>
                <w:bCs/>
                <w:sz w:val="20"/>
                <w:szCs w:val="20"/>
                <w:lang w:eastAsia="en-US"/>
              </w:rPr>
              <w:t>Уровень контроля</w:t>
            </w:r>
          </w:p>
        </w:tc>
        <w:tc>
          <w:tcPr>
            <w:tcW w:w="643" w:type="pct"/>
            <w:vMerge w:val="restart"/>
            <w:tcBorders>
              <w:top w:val="single" w:sz="6" w:space="0" w:color="auto"/>
              <w:left w:val="single" w:sz="6" w:space="0" w:color="auto"/>
              <w:bottom w:val="single" w:sz="6" w:space="0" w:color="auto"/>
              <w:right w:val="single" w:sz="6" w:space="0" w:color="auto"/>
            </w:tcBorders>
            <w:textDirection w:val="btLr"/>
            <w:hideMark/>
          </w:tcPr>
          <w:p w14:paraId="4DB99329" w14:textId="6461A983" w:rsidR="00782022" w:rsidRPr="00AE6740" w:rsidRDefault="00782022" w:rsidP="00536942">
            <w:pPr>
              <w:ind w:firstLine="0"/>
              <w:jc w:val="center"/>
              <w:rPr>
                <w:rFonts w:cs="Arial"/>
                <w:sz w:val="20"/>
                <w:szCs w:val="20"/>
                <w:lang w:val="en-US" w:eastAsia="en-US"/>
              </w:rPr>
            </w:pPr>
            <w:r w:rsidRPr="00AE6740">
              <w:rPr>
                <w:rFonts w:cs="Arial"/>
                <w:b/>
                <w:bCs/>
                <w:sz w:val="20"/>
                <w:szCs w:val="20"/>
                <w:lang w:eastAsia="en-US"/>
              </w:rPr>
              <w:t xml:space="preserve">Толщина основного металла, </w:t>
            </w:r>
            <w:r w:rsidRPr="00AE6740">
              <w:rPr>
                <w:rFonts w:cs="Arial"/>
                <w:sz w:val="20"/>
                <w:szCs w:val="20"/>
                <w:lang w:eastAsia="en-US"/>
              </w:rPr>
              <w:t>мм</w:t>
            </w:r>
          </w:p>
        </w:tc>
        <w:tc>
          <w:tcPr>
            <w:tcW w:w="2652" w:type="pct"/>
            <w:gridSpan w:val="6"/>
            <w:tcBorders>
              <w:top w:val="single" w:sz="6" w:space="0" w:color="auto"/>
              <w:left w:val="single" w:sz="6" w:space="0" w:color="auto"/>
              <w:bottom w:val="single" w:sz="6" w:space="0" w:color="auto"/>
              <w:right w:val="single" w:sz="6" w:space="0" w:color="auto"/>
            </w:tcBorders>
            <w:vAlign w:val="bottom"/>
            <w:hideMark/>
          </w:tcPr>
          <w:p w14:paraId="634F79BD" w14:textId="4CD349CE" w:rsidR="00782022" w:rsidRPr="00AE6740" w:rsidRDefault="0083410F" w:rsidP="00536942">
            <w:pPr>
              <w:ind w:firstLine="0"/>
              <w:jc w:val="center"/>
              <w:rPr>
                <w:rFonts w:cs="Arial"/>
                <w:b/>
                <w:bCs/>
                <w:sz w:val="20"/>
                <w:szCs w:val="20"/>
                <w:lang w:val="en-US" w:eastAsia="en-US"/>
              </w:rPr>
            </w:pPr>
            <w:r>
              <w:rPr>
                <w:rFonts w:cs="Arial"/>
                <w:b/>
                <w:bCs/>
                <w:sz w:val="20"/>
                <w:szCs w:val="20"/>
                <w:lang w:eastAsia="en-US"/>
              </w:rPr>
              <w:t xml:space="preserve">Продольная </w:t>
            </w:r>
            <w:proofErr w:type="spellStart"/>
            <w:r>
              <w:rPr>
                <w:rFonts w:cs="Arial"/>
                <w:b/>
                <w:bCs/>
                <w:sz w:val="20"/>
                <w:szCs w:val="20"/>
                <w:lang w:eastAsia="en-US"/>
              </w:rPr>
              <w:t>несплошность</w:t>
            </w:r>
            <w:proofErr w:type="spellEnd"/>
          </w:p>
        </w:tc>
        <w:tc>
          <w:tcPr>
            <w:tcW w:w="1541" w:type="pct"/>
            <w:gridSpan w:val="4"/>
            <w:tcBorders>
              <w:top w:val="single" w:sz="6" w:space="0" w:color="auto"/>
              <w:left w:val="single" w:sz="6" w:space="0" w:color="auto"/>
              <w:bottom w:val="single" w:sz="6" w:space="0" w:color="auto"/>
              <w:right w:val="single" w:sz="6" w:space="0" w:color="auto"/>
            </w:tcBorders>
            <w:vAlign w:val="bottom"/>
            <w:hideMark/>
          </w:tcPr>
          <w:p w14:paraId="7AFE2C6F" w14:textId="0D3717E9" w:rsidR="00782022" w:rsidRPr="00AE6740" w:rsidRDefault="0083410F" w:rsidP="00536942">
            <w:pPr>
              <w:ind w:firstLine="0"/>
              <w:jc w:val="center"/>
              <w:rPr>
                <w:rFonts w:cs="Arial"/>
                <w:b/>
                <w:bCs/>
                <w:sz w:val="20"/>
                <w:szCs w:val="20"/>
                <w:lang w:val="en-US" w:eastAsia="en-US"/>
              </w:rPr>
            </w:pPr>
            <w:r>
              <w:rPr>
                <w:rFonts w:cs="Arial"/>
                <w:b/>
                <w:bCs/>
                <w:sz w:val="20"/>
                <w:szCs w:val="20"/>
                <w:lang w:eastAsia="en-US"/>
              </w:rPr>
              <w:t xml:space="preserve">Поперечная </w:t>
            </w:r>
            <w:proofErr w:type="spellStart"/>
            <w:r>
              <w:rPr>
                <w:rFonts w:cs="Arial"/>
                <w:b/>
                <w:bCs/>
                <w:sz w:val="20"/>
                <w:szCs w:val="20"/>
                <w:lang w:eastAsia="en-US"/>
              </w:rPr>
              <w:t>несплошность</w:t>
            </w:r>
            <w:proofErr w:type="spellEnd"/>
          </w:p>
        </w:tc>
      </w:tr>
      <w:tr w:rsidR="00536942" w:rsidRPr="00AE6740" w14:paraId="54A49669" w14:textId="77777777" w:rsidTr="00536942">
        <w:trPr>
          <w:trHeight w:val="481"/>
        </w:trPr>
        <w:tc>
          <w:tcPr>
            <w:tcW w:w="164" w:type="pct"/>
            <w:vMerge/>
            <w:tcBorders>
              <w:top w:val="single" w:sz="6" w:space="0" w:color="auto"/>
              <w:left w:val="single" w:sz="6" w:space="0" w:color="auto"/>
              <w:bottom w:val="single" w:sz="6" w:space="0" w:color="auto"/>
              <w:right w:val="single" w:sz="6" w:space="0" w:color="auto"/>
            </w:tcBorders>
            <w:vAlign w:val="center"/>
            <w:hideMark/>
          </w:tcPr>
          <w:p w14:paraId="68C0BE69" w14:textId="77777777" w:rsidR="00536942" w:rsidRPr="00AE6740" w:rsidRDefault="00536942" w:rsidP="00536942">
            <w:pPr>
              <w:ind w:firstLine="0"/>
              <w:rPr>
                <w:rFonts w:cs="Arial"/>
                <w:b/>
                <w:bCs/>
                <w:sz w:val="20"/>
                <w:szCs w:val="20"/>
                <w:lang w:val="en-US" w:eastAsia="en-US"/>
              </w:rPr>
            </w:pPr>
          </w:p>
        </w:tc>
        <w:tc>
          <w:tcPr>
            <w:tcW w:w="643" w:type="pct"/>
            <w:vMerge/>
            <w:tcBorders>
              <w:top w:val="single" w:sz="6" w:space="0" w:color="auto"/>
              <w:left w:val="single" w:sz="6" w:space="0" w:color="auto"/>
              <w:bottom w:val="single" w:sz="6" w:space="0" w:color="auto"/>
              <w:right w:val="single" w:sz="6" w:space="0" w:color="auto"/>
            </w:tcBorders>
            <w:vAlign w:val="center"/>
            <w:hideMark/>
          </w:tcPr>
          <w:p w14:paraId="4555A0B4" w14:textId="77777777" w:rsidR="00536942" w:rsidRPr="00AE6740" w:rsidRDefault="00536942" w:rsidP="00536942">
            <w:pPr>
              <w:ind w:firstLine="0"/>
              <w:rPr>
                <w:rFonts w:cs="Arial"/>
                <w:sz w:val="20"/>
                <w:szCs w:val="20"/>
                <w:lang w:val="en-US" w:eastAsia="en-US"/>
              </w:rPr>
            </w:pPr>
          </w:p>
        </w:tc>
        <w:tc>
          <w:tcPr>
            <w:tcW w:w="2136" w:type="pct"/>
            <w:gridSpan w:val="5"/>
            <w:tcBorders>
              <w:top w:val="single" w:sz="6" w:space="0" w:color="auto"/>
              <w:left w:val="single" w:sz="6" w:space="0" w:color="auto"/>
              <w:bottom w:val="single" w:sz="4" w:space="0" w:color="auto"/>
              <w:right w:val="single" w:sz="6" w:space="0" w:color="auto"/>
            </w:tcBorders>
            <w:vAlign w:val="bottom"/>
          </w:tcPr>
          <w:p w14:paraId="4331E44C" w14:textId="77777777"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516" w:type="pct"/>
            <w:vMerge w:val="restart"/>
            <w:tcBorders>
              <w:top w:val="single" w:sz="6" w:space="0" w:color="auto"/>
              <w:left w:val="single" w:sz="6" w:space="0" w:color="auto"/>
              <w:right w:val="single" w:sz="6" w:space="0" w:color="auto"/>
            </w:tcBorders>
            <w:textDirection w:val="btLr"/>
            <w:vAlign w:val="center"/>
            <w:hideMark/>
          </w:tcPr>
          <w:p w14:paraId="26A1B52B" w14:textId="3FA1E103" w:rsidR="00536942" w:rsidRPr="00AE6740" w:rsidRDefault="00536942" w:rsidP="00536942">
            <w:pPr>
              <w:ind w:left="113" w:right="113" w:firstLine="0"/>
              <w:jc w:val="center"/>
              <w:rPr>
                <w:rFonts w:cs="Arial"/>
                <w:b/>
                <w:bCs/>
                <w:sz w:val="20"/>
                <w:szCs w:val="20"/>
                <w:lang w:val="en-US" w:eastAsia="en-US"/>
              </w:rPr>
            </w:pPr>
            <w:r w:rsidRPr="00AE6740">
              <w:rPr>
                <w:rFonts w:cs="Arial"/>
                <w:b/>
                <w:bCs/>
                <w:sz w:val="20"/>
                <w:szCs w:val="20"/>
                <w:lang w:eastAsia="en-US"/>
              </w:rPr>
              <w:t>Общее число сканирования</w:t>
            </w:r>
          </w:p>
          <w:p w14:paraId="6C101724" w14:textId="10C346C8" w:rsidR="00536942" w:rsidRPr="00AE6740" w:rsidRDefault="00536942" w:rsidP="00536942">
            <w:pPr>
              <w:ind w:right="113"/>
              <w:jc w:val="center"/>
              <w:rPr>
                <w:rFonts w:cs="Arial"/>
                <w:b/>
                <w:bCs/>
                <w:sz w:val="20"/>
                <w:szCs w:val="20"/>
                <w:vertAlign w:val="subscript"/>
                <w:lang w:eastAsia="en-US"/>
              </w:rPr>
            </w:pPr>
          </w:p>
        </w:tc>
        <w:tc>
          <w:tcPr>
            <w:tcW w:w="884" w:type="pct"/>
            <w:gridSpan w:val="2"/>
            <w:tcBorders>
              <w:top w:val="single" w:sz="6" w:space="0" w:color="auto"/>
              <w:left w:val="single" w:sz="6" w:space="0" w:color="auto"/>
              <w:bottom w:val="single" w:sz="4" w:space="0" w:color="auto"/>
              <w:right w:val="single" w:sz="6" w:space="0" w:color="auto"/>
            </w:tcBorders>
            <w:vAlign w:val="bottom"/>
            <w:hideMark/>
          </w:tcPr>
          <w:p w14:paraId="4054B09F" w14:textId="77777777"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441" w:type="pct"/>
            <w:vMerge w:val="restart"/>
            <w:tcBorders>
              <w:top w:val="single" w:sz="6" w:space="0" w:color="auto"/>
              <w:left w:val="single" w:sz="6" w:space="0" w:color="auto"/>
              <w:right w:val="single" w:sz="6" w:space="0" w:color="auto"/>
            </w:tcBorders>
            <w:textDirection w:val="btLr"/>
            <w:hideMark/>
          </w:tcPr>
          <w:p w14:paraId="50DF226D" w14:textId="77777777" w:rsidR="00536942" w:rsidRPr="00AE6740" w:rsidRDefault="00536942" w:rsidP="00536942">
            <w:pPr>
              <w:ind w:firstLine="0"/>
              <w:jc w:val="center"/>
              <w:rPr>
                <w:rFonts w:cs="Arial"/>
                <w:b/>
                <w:bCs/>
                <w:sz w:val="20"/>
                <w:szCs w:val="20"/>
                <w:vertAlign w:val="subscript"/>
                <w:lang w:val="en-US" w:eastAsia="en-US"/>
              </w:rPr>
            </w:pPr>
            <w:r w:rsidRPr="00AE6740">
              <w:rPr>
                <w:rFonts w:cs="Arial"/>
                <w:b/>
                <w:bCs/>
                <w:sz w:val="20"/>
                <w:szCs w:val="20"/>
                <w:lang w:eastAsia="en-US"/>
              </w:rPr>
              <w:t>Общее число сканирования</w:t>
            </w:r>
          </w:p>
          <w:p w14:paraId="1B389654" w14:textId="77777777" w:rsidR="00536942" w:rsidRPr="00AE6740" w:rsidRDefault="00536942" w:rsidP="00536942">
            <w:pPr>
              <w:ind w:firstLine="0"/>
              <w:jc w:val="center"/>
              <w:rPr>
                <w:rFonts w:cs="Arial"/>
                <w:b/>
                <w:bCs/>
                <w:sz w:val="20"/>
                <w:szCs w:val="20"/>
                <w:lang w:val="en-US" w:eastAsia="en-US"/>
              </w:rPr>
            </w:pPr>
          </w:p>
          <w:p w14:paraId="64EBC91D" w14:textId="77777777" w:rsidR="00536942" w:rsidRPr="00AE6740" w:rsidRDefault="00536942" w:rsidP="00536942">
            <w:pPr>
              <w:ind w:firstLine="0"/>
              <w:jc w:val="center"/>
              <w:rPr>
                <w:rFonts w:cs="Arial"/>
                <w:b/>
                <w:bCs/>
                <w:sz w:val="20"/>
                <w:szCs w:val="20"/>
                <w:lang w:val="en-US" w:eastAsia="en-US"/>
              </w:rPr>
            </w:pPr>
          </w:p>
          <w:p w14:paraId="0C089703" w14:textId="54436020" w:rsidR="00536942" w:rsidRPr="00AE6740" w:rsidRDefault="00536942" w:rsidP="00536942">
            <w:pPr>
              <w:rPr>
                <w:rFonts w:cs="Arial"/>
                <w:b/>
                <w:bCs/>
                <w:sz w:val="20"/>
                <w:szCs w:val="20"/>
                <w:vertAlign w:val="subscript"/>
                <w:lang w:val="en-US" w:eastAsia="en-US"/>
              </w:rPr>
            </w:pPr>
          </w:p>
        </w:tc>
        <w:tc>
          <w:tcPr>
            <w:tcW w:w="216" w:type="pct"/>
            <w:vMerge w:val="restart"/>
            <w:tcBorders>
              <w:top w:val="single" w:sz="6" w:space="0" w:color="auto"/>
              <w:left w:val="single" w:sz="6" w:space="0" w:color="auto"/>
              <w:bottom w:val="single" w:sz="6" w:space="0" w:color="auto"/>
              <w:right w:val="single" w:sz="6" w:space="0" w:color="auto"/>
            </w:tcBorders>
            <w:textDirection w:val="btLr"/>
            <w:hideMark/>
          </w:tcPr>
          <w:p w14:paraId="4095FA00" w14:textId="18F0D3B2"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Примечание</w:t>
            </w:r>
          </w:p>
        </w:tc>
      </w:tr>
      <w:tr w:rsidR="00D37C11" w:rsidRPr="00AE6740" w14:paraId="54280DF7" w14:textId="77777777" w:rsidTr="00536942">
        <w:trPr>
          <w:trHeight w:val="1847"/>
        </w:trPr>
        <w:tc>
          <w:tcPr>
            <w:tcW w:w="164" w:type="pct"/>
            <w:vMerge/>
            <w:tcBorders>
              <w:top w:val="single" w:sz="6" w:space="0" w:color="auto"/>
              <w:left w:val="single" w:sz="6" w:space="0" w:color="auto"/>
              <w:bottom w:val="single" w:sz="6" w:space="0" w:color="auto"/>
              <w:right w:val="single" w:sz="6" w:space="0" w:color="auto"/>
            </w:tcBorders>
            <w:vAlign w:val="center"/>
            <w:hideMark/>
          </w:tcPr>
          <w:p w14:paraId="492B0DC4" w14:textId="77777777" w:rsidR="00536942" w:rsidRPr="00AE6740" w:rsidRDefault="00536942" w:rsidP="00536942">
            <w:pPr>
              <w:ind w:firstLine="0"/>
              <w:rPr>
                <w:rFonts w:cs="Arial"/>
                <w:b/>
                <w:bCs/>
                <w:sz w:val="20"/>
                <w:szCs w:val="20"/>
                <w:lang w:val="en-US" w:eastAsia="en-US"/>
              </w:rPr>
            </w:pPr>
          </w:p>
        </w:tc>
        <w:tc>
          <w:tcPr>
            <w:tcW w:w="643" w:type="pct"/>
            <w:vMerge/>
            <w:tcBorders>
              <w:top w:val="single" w:sz="6" w:space="0" w:color="auto"/>
              <w:left w:val="single" w:sz="6" w:space="0" w:color="auto"/>
              <w:bottom w:val="single" w:sz="6" w:space="0" w:color="auto"/>
              <w:right w:val="single" w:sz="6" w:space="0" w:color="auto"/>
            </w:tcBorders>
            <w:vAlign w:val="center"/>
            <w:hideMark/>
          </w:tcPr>
          <w:p w14:paraId="13BBE6F5" w14:textId="77777777" w:rsidR="00536942" w:rsidRPr="00AE6740" w:rsidRDefault="00536942" w:rsidP="00536942">
            <w:pPr>
              <w:ind w:firstLine="0"/>
              <w:rPr>
                <w:rFonts w:cs="Arial"/>
                <w:sz w:val="20"/>
                <w:szCs w:val="20"/>
                <w:lang w:val="en-US" w:eastAsia="en-US"/>
              </w:rPr>
            </w:pPr>
          </w:p>
        </w:tc>
        <w:tc>
          <w:tcPr>
            <w:tcW w:w="294" w:type="pct"/>
            <w:tcBorders>
              <w:top w:val="single" w:sz="4" w:space="0" w:color="auto"/>
              <w:left w:val="single" w:sz="6" w:space="0" w:color="auto"/>
              <w:bottom w:val="single" w:sz="6" w:space="0" w:color="auto"/>
              <w:right w:val="single" w:sz="6" w:space="0" w:color="auto"/>
            </w:tcBorders>
            <w:textDirection w:val="btLr"/>
          </w:tcPr>
          <w:p w14:paraId="28E42FCF" w14:textId="2A7FEE6A" w:rsidR="00536942" w:rsidRPr="00AE6740" w:rsidRDefault="00536942" w:rsidP="00536942">
            <w:pPr>
              <w:ind w:firstLine="0"/>
              <w:jc w:val="center"/>
              <w:rPr>
                <w:rFonts w:cs="Arial"/>
                <w:b/>
                <w:bCs/>
                <w:sz w:val="20"/>
                <w:szCs w:val="20"/>
                <w:lang w:val="en-US" w:eastAsia="en-US"/>
              </w:rPr>
            </w:pPr>
            <w:r w:rsidRPr="00AE6740">
              <w:rPr>
                <w:rFonts w:cs="Arial"/>
                <w:b/>
                <w:bCs/>
                <w:sz w:val="20"/>
                <w:szCs w:val="20"/>
                <w:lang w:eastAsia="en-US"/>
              </w:rPr>
              <w:t>Углов ввода</w:t>
            </w:r>
          </w:p>
        </w:tc>
        <w:tc>
          <w:tcPr>
            <w:tcW w:w="514" w:type="pct"/>
            <w:tcBorders>
              <w:top w:val="single" w:sz="4" w:space="0" w:color="auto"/>
              <w:left w:val="single" w:sz="6" w:space="0" w:color="auto"/>
              <w:bottom w:val="single" w:sz="6" w:space="0" w:color="auto"/>
              <w:right w:val="single" w:sz="6" w:space="0" w:color="auto"/>
            </w:tcBorders>
            <w:textDirection w:val="btLr"/>
            <w:hideMark/>
          </w:tcPr>
          <w:p w14:paraId="550AD411" w14:textId="19C00758"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517" w:type="pct"/>
            <w:tcBorders>
              <w:top w:val="single" w:sz="4" w:space="0" w:color="auto"/>
              <w:left w:val="single" w:sz="6" w:space="0" w:color="auto"/>
              <w:bottom w:val="single" w:sz="6" w:space="0" w:color="auto"/>
              <w:right w:val="single" w:sz="6" w:space="0" w:color="auto"/>
            </w:tcBorders>
            <w:textDirection w:val="btLr"/>
            <w:hideMark/>
          </w:tcPr>
          <w:p w14:paraId="1B766F0A" w14:textId="05410DE3" w:rsidR="00536942" w:rsidRPr="00AE6740" w:rsidRDefault="00536942" w:rsidP="00536942">
            <w:pPr>
              <w:ind w:firstLine="0"/>
              <w:jc w:val="center"/>
              <w:rPr>
                <w:rFonts w:cs="Arial"/>
                <w:b/>
                <w:bCs/>
                <w:sz w:val="20"/>
                <w:szCs w:val="20"/>
                <w:lang w:val="en-US" w:eastAsia="en-US"/>
              </w:rPr>
            </w:pPr>
            <w:r w:rsidRPr="00AE6740">
              <w:rPr>
                <w:rFonts w:cs="Arial"/>
                <w:b/>
                <w:bCs/>
                <w:sz w:val="20"/>
                <w:szCs w:val="20"/>
                <w:lang w:eastAsia="en-US"/>
              </w:rPr>
              <w:t>Ширина зоны сканирования</w:t>
            </w:r>
          </w:p>
        </w:tc>
        <w:tc>
          <w:tcPr>
            <w:tcW w:w="442" w:type="pct"/>
            <w:tcBorders>
              <w:top w:val="single" w:sz="4" w:space="0" w:color="auto"/>
              <w:left w:val="single" w:sz="6" w:space="0" w:color="auto"/>
              <w:bottom w:val="single" w:sz="6" w:space="0" w:color="auto"/>
              <w:right w:val="single" w:sz="6" w:space="0" w:color="auto"/>
            </w:tcBorders>
            <w:textDirection w:val="btLr"/>
            <w:hideMark/>
          </w:tcPr>
          <w:p w14:paraId="298E8476" w14:textId="42BDADB5"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368" w:type="pct"/>
            <w:tcBorders>
              <w:top w:val="single" w:sz="4" w:space="0" w:color="auto"/>
              <w:left w:val="single" w:sz="6" w:space="0" w:color="auto"/>
              <w:bottom w:val="single" w:sz="6" w:space="0" w:color="auto"/>
              <w:right w:val="single" w:sz="6" w:space="0" w:color="auto"/>
            </w:tcBorders>
            <w:textDirection w:val="btLr"/>
          </w:tcPr>
          <w:p w14:paraId="5B7C74B0" w14:textId="6A61A198" w:rsidR="00536942" w:rsidRPr="00AE6740" w:rsidRDefault="00536942" w:rsidP="00536942">
            <w:pPr>
              <w:ind w:firstLine="0"/>
              <w:jc w:val="center"/>
              <w:rPr>
                <w:rFonts w:cs="Arial"/>
                <w:b/>
                <w:bCs/>
                <w:sz w:val="20"/>
                <w:szCs w:val="20"/>
                <w:lang w:val="en-US" w:eastAsia="en-US"/>
              </w:rPr>
            </w:pPr>
            <w:r w:rsidRPr="00AE6740">
              <w:rPr>
                <w:rFonts w:cs="Arial"/>
                <w:b/>
                <w:bCs/>
                <w:sz w:val="20"/>
                <w:szCs w:val="20"/>
                <w:lang w:eastAsia="en-US"/>
              </w:rPr>
              <w:t>Ширина зоны сканирования</w:t>
            </w:r>
          </w:p>
        </w:tc>
        <w:tc>
          <w:tcPr>
            <w:tcW w:w="516" w:type="pct"/>
            <w:vMerge/>
            <w:tcBorders>
              <w:top w:val="single" w:sz="4" w:space="0" w:color="auto"/>
              <w:left w:val="single" w:sz="6" w:space="0" w:color="auto"/>
              <w:right w:val="single" w:sz="6" w:space="0" w:color="auto"/>
            </w:tcBorders>
            <w:vAlign w:val="center"/>
            <w:hideMark/>
          </w:tcPr>
          <w:p w14:paraId="0F40D5B0" w14:textId="77777777" w:rsidR="00536942" w:rsidRPr="00AE6740" w:rsidRDefault="00536942" w:rsidP="00536942">
            <w:pPr>
              <w:ind w:firstLine="0"/>
              <w:rPr>
                <w:rFonts w:cs="Arial"/>
                <w:b/>
                <w:bCs/>
                <w:sz w:val="20"/>
                <w:szCs w:val="20"/>
                <w:vertAlign w:val="subscript"/>
                <w:lang w:eastAsia="en-US"/>
              </w:rPr>
            </w:pPr>
          </w:p>
        </w:tc>
        <w:tc>
          <w:tcPr>
            <w:tcW w:w="295" w:type="pct"/>
            <w:tcBorders>
              <w:top w:val="single" w:sz="4" w:space="0" w:color="auto"/>
              <w:left w:val="single" w:sz="6" w:space="0" w:color="auto"/>
              <w:bottom w:val="single" w:sz="6" w:space="0" w:color="auto"/>
              <w:right w:val="single" w:sz="6" w:space="0" w:color="auto"/>
            </w:tcBorders>
            <w:textDirection w:val="btLr"/>
            <w:hideMark/>
          </w:tcPr>
          <w:p w14:paraId="45528D70" w14:textId="788806F6"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Углов ввода</w:t>
            </w:r>
          </w:p>
        </w:tc>
        <w:tc>
          <w:tcPr>
            <w:tcW w:w="589" w:type="pct"/>
            <w:tcBorders>
              <w:top w:val="single" w:sz="4" w:space="0" w:color="auto"/>
              <w:left w:val="single" w:sz="6" w:space="0" w:color="auto"/>
              <w:bottom w:val="single" w:sz="6" w:space="0" w:color="auto"/>
              <w:right w:val="single" w:sz="6" w:space="0" w:color="auto"/>
            </w:tcBorders>
            <w:textDirection w:val="btLr"/>
          </w:tcPr>
          <w:p w14:paraId="0B08ECFD" w14:textId="687D1D7F" w:rsidR="00536942" w:rsidRPr="00AE6740" w:rsidRDefault="00536942" w:rsidP="00536942">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441" w:type="pct"/>
            <w:vMerge/>
            <w:tcBorders>
              <w:left w:val="single" w:sz="6" w:space="0" w:color="auto"/>
              <w:right w:val="single" w:sz="6" w:space="0" w:color="auto"/>
            </w:tcBorders>
            <w:vAlign w:val="center"/>
            <w:hideMark/>
          </w:tcPr>
          <w:p w14:paraId="3D94FCA2" w14:textId="77777777" w:rsidR="00536942" w:rsidRPr="00AE6740" w:rsidRDefault="00536942" w:rsidP="00536942">
            <w:pPr>
              <w:ind w:firstLine="0"/>
              <w:rPr>
                <w:rFonts w:cs="Arial"/>
                <w:b/>
                <w:bCs/>
                <w:sz w:val="20"/>
                <w:szCs w:val="20"/>
                <w:vertAlign w:val="subscript"/>
                <w:lang w:val="en-US" w:eastAsia="en-US"/>
              </w:rPr>
            </w:pPr>
          </w:p>
        </w:tc>
        <w:tc>
          <w:tcPr>
            <w:tcW w:w="216" w:type="pct"/>
            <w:vMerge/>
            <w:tcBorders>
              <w:top w:val="single" w:sz="6" w:space="0" w:color="auto"/>
              <w:left w:val="single" w:sz="6" w:space="0" w:color="auto"/>
              <w:bottom w:val="single" w:sz="6" w:space="0" w:color="auto"/>
              <w:right w:val="single" w:sz="6" w:space="0" w:color="auto"/>
            </w:tcBorders>
            <w:vAlign w:val="center"/>
            <w:hideMark/>
          </w:tcPr>
          <w:p w14:paraId="17AC9DA2" w14:textId="77777777" w:rsidR="00536942" w:rsidRPr="00AE6740" w:rsidRDefault="00536942" w:rsidP="00536942">
            <w:pPr>
              <w:ind w:firstLine="0"/>
              <w:rPr>
                <w:rFonts w:cs="Arial"/>
                <w:b/>
                <w:bCs/>
                <w:sz w:val="20"/>
                <w:szCs w:val="20"/>
                <w:lang w:eastAsia="en-US"/>
              </w:rPr>
            </w:pPr>
          </w:p>
        </w:tc>
      </w:tr>
      <w:tr w:rsidR="00536942" w:rsidRPr="00AE6740" w14:paraId="6C9BE58B" w14:textId="77777777" w:rsidTr="00536942">
        <w:trPr>
          <w:trHeight w:val="20"/>
        </w:trPr>
        <w:tc>
          <w:tcPr>
            <w:tcW w:w="164" w:type="pct"/>
            <w:vMerge/>
            <w:tcBorders>
              <w:top w:val="single" w:sz="6" w:space="0" w:color="auto"/>
              <w:left w:val="single" w:sz="6" w:space="0" w:color="auto"/>
              <w:bottom w:val="double" w:sz="4" w:space="0" w:color="auto"/>
              <w:right w:val="single" w:sz="6" w:space="0" w:color="auto"/>
            </w:tcBorders>
            <w:vAlign w:val="center"/>
            <w:hideMark/>
          </w:tcPr>
          <w:p w14:paraId="1FACACD3" w14:textId="77777777" w:rsidR="00536942" w:rsidRPr="00AE6740" w:rsidRDefault="00536942" w:rsidP="00536942">
            <w:pPr>
              <w:ind w:firstLine="0"/>
              <w:rPr>
                <w:rFonts w:cs="Arial"/>
                <w:b/>
                <w:bCs/>
                <w:sz w:val="20"/>
                <w:szCs w:val="20"/>
                <w:lang w:val="en-US" w:eastAsia="en-US"/>
              </w:rPr>
            </w:pPr>
          </w:p>
        </w:tc>
        <w:tc>
          <w:tcPr>
            <w:tcW w:w="643" w:type="pct"/>
            <w:vMerge/>
            <w:tcBorders>
              <w:top w:val="single" w:sz="6" w:space="0" w:color="auto"/>
              <w:left w:val="single" w:sz="6" w:space="0" w:color="auto"/>
              <w:bottom w:val="double" w:sz="4" w:space="0" w:color="auto"/>
              <w:right w:val="single" w:sz="6" w:space="0" w:color="auto"/>
            </w:tcBorders>
            <w:vAlign w:val="center"/>
            <w:hideMark/>
          </w:tcPr>
          <w:p w14:paraId="3E6EEA4D" w14:textId="77777777" w:rsidR="00536942" w:rsidRPr="00AE6740" w:rsidRDefault="00536942" w:rsidP="00536942">
            <w:pPr>
              <w:ind w:firstLine="0"/>
              <w:rPr>
                <w:rFonts w:cs="Arial"/>
                <w:sz w:val="20"/>
                <w:szCs w:val="20"/>
                <w:lang w:val="en-US" w:eastAsia="en-US"/>
              </w:rPr>
            </w:pPr>
          </w:p>
        </w:tc>
        <w:tc>
          <w:tcPr>
            <w:tcW w:w="1326" w:type="pct"/>
            <w:gridSpan w:val="3"/>
            <w:tcBorders>
              <w:top w:val="single" w:sz="6" w:space="0" w:color="auto"/>
              <w:left w:val="single" w:sz="6" w:space="0" w:color="auto"/>
              <w:bottom w:val="double" w:sz="4" w:space="0" w:color="auto"/>
              <w:right w:val="single" w:sz="6" w:space="0" w:color="auto"/>
            </w:tcBorders>
          </w:tcPr>
          <w:p w14:paraId="68A9D67C" w14:textId="77777777" w:rsidR="00536942" w:rsidRPr="00AE6740" w:rsidRDefault="00536942" w:rsidP="00536942">
            <w:pPr>
              <w:ind w:firstLine="0"/>
              <w:jc w:val="center"/>
              <w:rPr>
                <w:rFonts w:cs="Arial"/>
                <w:b/>
                <w:bCs/>
                <w:sz w:val="20"/>
                <w:szCs w:val="20"/>
                <w:lang w:val="en-US" w:eastAsia="en-US"/>
              </w:rPr>
            </w:pPr>
            <w:r w:rsidRPr="00AE6740">
              <w:rPr>
                <w:rFonts w:cs="Arial"/>
                <w:b/>
                <w:bCs/>
                <w:sz w:val="20"/>
                <w:szCs w:val="20"/>
                <w:lang w:val="en-US" w:eastAsia="en-US"/>
              </w:rPr>
              <w:t>L-</w:t>
            </w:r>
            <w:r w:rsidRPr="00AE6740">
              <w:rPr>
                <w:rFonts w:cs="Arial"/>
                <w:b/>
                <w:bCs/>
                <w:sz w:val="20"/>
                <w:szCs w:val="20"/>
                <w:lang w:eastAsia="en-US"/>
              </w:rPr>
              <w:t>сканирование</w:t>
            </w:r>
          </w:p>
        </w:tc>
        <w:tc>
          <w:tcPr>
            <w:tcW w:w="810" w:type="pct"/>
            <w:gridSpan w:val="2"/>
            <w:tcBorders>
              <w:top w:val="single" w:sz="6" w:space="0" w:color="auto"/>
              <w:left w:val="single" w:sz="6" w:space="0" w:color="auto"/>
              <w:bottom w:val="double" w:sz="4" w:space="0" w:color="auto"/>
              <w:right w:val="single" w:sz="6" w:space="0" w:color="auto"/>
            </w:tcBorders>
          </w:tcPr>
          <w:p w14:paraId="56963161" w14:textId="77777777" w:rsidR="00536942" w:rsidRPr="00AE6740" w:rsidRDefault="00536942" w:rsidP="00536942">
            <w:pPr>
              <w:ind w:firstLine="0"/>
              <w:jc w:val="center"/>
              <w:rPr>
                <w:rFonts w:cs="Arial"/>
                <w:b/>
                <w:bCs/>
                <w:sz w:val="20"/>
                <w:szCs w:val="20"/>
                <w:lang w:val="en-US" w:eastAsia="en-US"/>
              </w:rPr>
            </w:pPr>
            <w:r w:rsidRPr="00AE6740">
              <w:rPr>
                <w:rFonts w:cs="Arial"/>
                <w:b/>
                <w:bCs/>
                <w:sz w:val="20"/>
                <w:szCs w:val="20"/>
                <w:lang w:val="en-US" w:eastAsia="en-US"/>
              </w:rPr>
              <w:t>N-</w:t>
            </w:r>
            <w:r w:rsidRPr="00AE6740">
              <w:rPr>
                <w:rFonts w:cs="Arial"/>
                <w:b/>
                <w:bCs/>
                <w:sz w:val="20"/>
                <w:szCs w:val="20"/>
                <w:lang w:eastAsia="en-US"/>
              </w:rPr>
              <w:t>сканирование</w:t>
            </w:r>
          </w:p>
        </w:tc>
        <w:tc>
          <w:tcPr>
            <w:tcW w:w="516" w:type="pct"/>
            <w:vMerge/>
            <w:tcBorders>
              <w:left w:val="single" w:sz="6" w:space="0" w:color="auto"/>
              <w:bottom w:val="double" w:sz="4" w:space="0" w:color="auto"/>
              <w:right w:val="single" w:sz="6" w:space="0" w:color="auto"/>
            </w:tcBorders>
            <w:vAlign w:val="center"/>
            <w:hideMark/>
          </w:tcPr>
          <w:p w14:paraId="5AF14A60" w14:textId="77777777" w:rsidR="00536942" w:rsidRPr="00AE6740" w:rsidRDefault="00536942" w:rsidP="00536942">
            <w:pPr>
              <w:ind w:firstLine="0"/>
              <w:rPr>
                <w:rFonts w:cs="Arial"/>
                <w:b/>
                <w:bCs/>
                <w:sz w:val="20"/>
                <w:szCs w:val="20"/>
                <w:vertAlign w:val="subscript"/>
                <w:lang w:eastAsia="en-US"/>
              </w:rPr>
            </w:pPr>
          </w:p>
        </w:tc>
        <w:tc>
          <w:tcPr>
            <w:tcW w:w="884" w:type="pct"/>
            <w:gridSpan w:val="2"/>
            <w:tcBorders>
              <w:top w:val="single" w:sz="6" w:space="0" w:color="auto"/>
              <w:left w:val="single" w:sz="6" w:space="0" w:color="auto"/>
              <w:bottom w:val="double" w:sz="4" w:space="0" w:color="auto"/>
              <w:right w:val="single" w:sz="6" w:space="0" w:color="auto"/>
            </w:tcBorders>
          </w:tcPr>
          <w:p w14:paraId="75BF338B" w14:textId="77777777" w:rsidR="00536942" w:rsidRPr="00AE6740" w:rsidRDefault="00536942" w:rsidP="00536942">
            <w:pPr>
              <w:ind w:firstLine="0"/>
              <w:jc w:val="center"/>
              <w:rPr>
                <w:rFonts w:cs="Arial"/>
                <w:b/>
                <w:bCs/>
                <w:sz w:val="20"/>
                <w:szCs w:val="20"/>
                <w:lang w:val="en-US" w:eastAsia="en-US"/>
              </w:rPr>
            </w:pPr>
            <w:r w:rsidRPr="00AE6740">
              <w:rPr>
                <w:rFonts w:cs="Arial"/>
                <w:b/>
                <w:bCs/>
                <w:sz w:val="20"/>
                <w:szCs w:val="20"/>
                <w:lang w:val="en-US" w:eastAsia="en-US"/>
              </w:rPr>
              <w:t>T-</w:t>
            </w:r>
            <w:r w:rsidRPr="00AE6740">
              <w:rPr>
                <w:rFonts w:cs="Arial"/>
                <w:b/>
                <w:bCs/>
                <w:sz w:val="20"/>
                <w:szCs w:val="20"/>
                <w:lang w:eastAsia="en-US"/>
              </w:rPr>
              <w:t>сканирование</w:t>
            </w:r>
          </w:p>
        </w:tc>
        <w:tc>
          <w:tcPr>
            <w:tcW w:w="441" w:type="pct"/>
            <w:vMerge/>
            <w:tcBorders>
              <w:left w:val="single" w:sz="6" w:space="0" w:color="auto"/>
              <w:bottom w:val="double" w:sz="4" w:space="0" w:color="auto"/>
              <w:right w:val="single" w:sz="6" w:space="0" w:color="auto"/>
            </w:tcBorders>
            <w:vAlign w:val="center"/>
            <w:hideMark/>
          </w:tcPr>
          <w:p w14:paraId="43294033" w14:textId="77777777" w:rsidR="00536942" w:rsidRPr="00AE6740" w:rsidRDefault="00536942" w:rsidP="00536942">
            <w:pPr>
              <w:ind w:firstLine="0"/>
              <w:rPr>
                <w:rFonts w:cs="Arial"/>
                <w:b/>
                <w:bCs/>
                <w:sz w:val="20"/>
                <w:szCs w:val="20"/>
                <w:vertAlign w:val="subscript"/>
                <w:lang w:val="en-US" w:eastAsia="en-US"/>
              </w:rPr>
            </w:pPr>
          </w:p>
        </w:tc>
        <w:tc>
          <w:tcPr>
            <w:tcW w:w="216" w:type="pct"/>
            <w:vMerge/>
            <w:tcBorders>
              <w:top w:val="single" w:sz="6" w:space="0" w:color="auto"/>
              <w:left w:val="single" w:sz="6" w:space="0" w:color="auto"/>
              <w:bottom w:val="double" w:sz="4" w:space="0" w:color="auto"/>
              <w:right w:val="single" w:sz="6" w:space="0" w:color="auto"/>
            </w:tcBorders>
            <w:vAlign w:val="center"/>
            <w:hideMark/>
          </w:tcPr>
          <w:p w14:paraId="2090C32A" w14:textId="77777777" w:rsidR="00536942" w:rsidRPr="00AE6740" w:rsidRDefault="00536942" w:rsidP="00536942">
            <w:pPr>
              <w:ind w:firstLine="0"/>
              <w:rPr>
                <w:rFonts w:cs="Arial"/>
                <w:b/>
                <w:bCs/>
                <w:sz w:val="20"/>
                <w:szCs w:val="20"/>
                <w:lang w:eastAsia="en-US"/>
              </w:rPr>
            </w:pPr>
          </w:p>
        </w:tc>
      </w:tr>
      <w:tr w:rsidR="00536942" w:rsidRPr="00AE6740" w14:paraId="2D01560C" w14:textId="77777777" w:rsidTr="00536942">
        <w:trPr>
          <w:trHeight w:val="20"/>
        </w:trPr>
        <w:tc>
          <w:tcPr>
            <w:tcW w:w="164" w:type="pct"/>
            <w:vMerge w:val="restart"/>
            <w:tcBorders>
              <w:top w:val="double" w:sz="4" w:space="0" w:color="auto"/>
              <w:left w:val="single" w:sz="6" w:space="0" w:color="auto"/>
              <w:bottom w:val="single" w:sz="6" w:space="0" w:color="auto"/>
              <w:right w:val="single" w:sz="6" w:space="0" w:color="auto"/>
            </w:tcBorders>
            <w:hideMark/>
          </w:tcPr>
          <w:p w14:paraId="33C1E3AF"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A</w:t>
            </w:r>
          </w:p>
        </w:tc>
        <w:tc>
          <w:tcPr>
            <w:tcW w:w="643" w:type="pct"/>
            <w:tcBorders>
              <w:top w:val="double" w:sz="4" w:space="0" w:color="auto"/>
              <w:left w:val="single" w:sz="6" w:space="0" w:color="auto"/>
              <w:bottom w:val="single" w:sz="6" w:space="0" w:color="auto"/>
              <w:right w:val="single" w:sz="6" w:space="0" w:color="auto"/>
            </w:tcBorders>
            <w:hideMark/>
          </w:tcPr>
          <w:p w14:paraId="3048707D"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294" w:type="pct"/>
            <w:tcBorders>
              <w:top w:val="double" w:sz="4" w:space="0" w:color="auto"/>
              <w:left w:val="single" w:sz="6" w:space="0" w:color="auto"/>
              <w:bottom w:val="single" w:sz="6" w:space="0" w:color="auto"/>
              <w:right w:val="single" w:sz="6" w:space="0" w:color="auto"/>
            </w:tcBorders>
            <w:hideMark/>
          </w:tcPr>
          <w:p w14:paraId="661042ED"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double" w:sz="4" w:space="0" w:color="auto"/>
              <w:left w:val="single" w:sz="6" w:space="0" w:color="auto"/>
              <w:bottom w:val="single" w:sz="6" w:space="0" w:color="auto"/>
              <w:right w:val="single" w:sz="6" w:space="0" w:color="auto"/>
            </w:tcBorders>
            <w:hideMark/>
          </w:tcPr>
          <w:p w14:paraId="18E45DEF"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A</w:t>
            </w:r>
          </w:p>
        </w:tc>
        <w:tc>
          <w:tcPr>
            <w:tcW w:w="517" w:type="pct"/>
            <w:tcBorders>
              <w:top w:val="double" w:sz="4" w:space="0" w:color="auto"/>
              <w:left w:val="single" w:sz="6" w:space="0" w:color="auto"/>
              <w:bottom w:val="single" w:sz="6" w:space="0" w:color="auto"/>
              <w:right w:val="single" w:sz="6" w:space="0" w:color="auto"/>
            </w:tcBorders>
            <w:hideMark/>
          </w:tcPr>
          <w:p w14:paraId="0BF45984" w14:textId="77777777" w:rsidR="00BE72C2" w:rsidRPr="00AE6740" w:rsidRDefault="00BE72C2" w:rsidP="00536942">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double" w:sz="4" w:space="0" w:color="auto"/>
              <w:left w:val="single" w:sz="6" w:space="0" w:color="auto"/>
              <w:bottom w:val="single" w:sz="6" w:space="0" w:color="auto"/>
              <w:right w:val="single" w:sz="6" w:space="0" w:color="auto"/>
            </w:tcBorders>
            <w:hideMark/>
          </w:tcPr>
          <w:p w14:paraId="381ADF9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double" w:sz="4" w:space="0" w:color="auto"/>
              <w:left w:val="single" w:sz="6" w:space="0" w:color="auto"/>
              <w:bottom w:val="single" w:sz="6" w:space="0" w:color="auto"/>
              <w:right w:val="single" w:sz="6" w:space="0" w:color="auto"/>
            </w:tcBorders>
            <w:hideMark/>
          </w:tcPr>
          <w:p w14:paraId="79FF8381" w14:textId="77777777" w:rsidR="00BE72C2" w:rsidRPr="00AE6740" w:rsidRDefault="00BE72C2" w:rsidP="00536942">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516" w:type="pct"/>
            <w:tcBorders>
              <w:top w:val="double" w:sz="4" w:space="0" w:color="auto"/>
              <w:left w:val="single" w:sz="6" w:space="0" w:color="auto"/>
              <w:bottom w:val="single" w:sz="6" w:space="0" w:color="auto"/>
              <w:right w:val="single" w:sz="6" w:space="0" w:color="auto"/>
            </w:tcBorders>
            <w:hideMark/>
          </w:tcPr>
          <w:p w14:paraId="5A64F727"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295" w:type="pct"/>
            <w:tcBorders>
              <w:top w:val="double" w:sz="4" w:space="0" w:color="auto"/>
              <w:left w:val="single" w:sz="6" w:space="0" w:color="auto"/>
              <w:bottom w:val="single" w:sz="6" w:space="0" w:color="auto"/>
              <w:right w:val="single" w:sz="6" w:space="0" w:color="auto"/>
            </w:tcBorders>
          </w:tcPr>
          <w:p w14:paraId="6E6A86C8" w14:textId="77777777" w:rsidR="00BE72C2" w:rsidRPr="00AE6740" w:rsidRDefault="00BE72C2" w:rsidP="00536942">
            <w:pPr>
              <w:ind w:firstLine="0"/>
              <w:jc w:val="center"/>
              <w:rPr>
                <w:rFonts w:cs="Arial"/>
                <w:sz w:val="20"/>
                <w:szCs w:val="20"/>
              </w:rPr>
            </w:pPr>
          </w:p>
        </w:tc>
        <w:tc>
          <w:tcPr>
            <w:tcW w:w="589" w:type="pct"/>
            <w:tcBorders>
              <w:top w:val="double" w:sz="4" w:space="0" w:color="auto"/>
              <w:left w:val="single" w:sz="6" w:space="0" w:color="auto"/>
              <w:bottom w:val="single" w:sz="6" w:space="0" w:color="auto"/>
              <w:right w:val="single" w:sz="6" w:space="0" w:color="auto"/>
            </w:tcBorders>
          </w:tcPr>
          <w:p w14:paraId="07C18AEA" w14:textId="77777777" w:rsidR="00BE72C2" w:rsidRPr="00AE6740" w:rsidRDefault="00BE72C2" w:rsidP="00536942">
            <w:pPr>
              <w:ind w:firstLine="0"/>
              <w:jc w:val="center"/>
              <w:rPr>
                <w:rFonts w:cs="Arial"/>
                <w:sz w:val="20"/>
                <w:szCs w:val="20"/>
              </w:rPr>
            </w:pPr>
          </w:p>
        </w:tc>
        <w:tc>
          <w:tcPr>
            <w:tcW w:w="441" w:type="pct"/>
            <w:tcBorders>
              <w:top w:val="double" w:sz="4" w:space="0" w:color="auto"/>
              <w:left w:val="single" w:sz="6" w:space="0" w:color="auto"/>
              <w:bottom w:val="single" w:sz="6" w:space="0" w:color="auto"/>
              <w:right w:val="single" w:sz="6" w:space="0" w:color="auto"/>
            </w:tcBorders>
          </w:tcPr>
          <w:p w14:paraId="26FAE7FC" w14:textId="77777777" w:rsidR="00BE72C2" w:rsidRPr="00AE6740" w:rsidRDefault="00BE72C2" w:rsidP="00536942">
            <w:pPr>
              <w:ind w:firstLine="0"/>
              <w:jc w:val="center"/>
              <w:rPr>
                <w:rFonts w:cs="Arial"/>
                <w:sz w:val="20"/>
                <w:szCs w:val="20"/>
              </w:rPr>
            </w:pPr>
          </w:p>
        </w:tc>
        <w:tc>
          <w:tcPr>
            <w:tcW w:w="216" w:type="pct"/>
            <w:tcBorders>
              <w:top w:val="double" w:sz="4" w:space="0" w:color="auto"/>
              <w:left w:val="single" w:sz="6" w:space="0" w:color="auto"/>
              <w:bottom w:val="single" w:sz="6" w:space="0" w:color="auto"/>
              <w:right w:val="single" w:sz="6" w:space="0" w:color="auto"/>
            </w:tcBorders>
            <w:hideMark/>
          </w:tcPr>
          <w:p w14:paraId="02A27223" w14:textId="77777777" w:rsidR="00BE72C2" w:rsidRPr="00AE6740" w:rsidRDefault="00BE72C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a</w:t>
            </w:r>
          </w:p>
        </w:tc>
      </w:tr>
      <w:tr w:rsidR="00536942" w:rsidRPr="00AE6740" w14:paraId="12714120" w14:textId="77777777" w:rsidTr="00536942">
        <w:trPr>
          <w:trHeight w:val="20"/>
        </w:trPr>
        <w:tc>
          <w:tcPr>
            <w:tcW w:w="164" w:type="pct"/>
            <w:vMerge/>
            <w:tcBorders>
              <w:top w:val="single" w:sz="6" w:space="0" w:color="auto"/>
              <w:left w:val="single" w:sz="6" w:space="0" w:color="auto"/>
              <w:bottom w:val="single" w:sz="6" w:space="0" w:color="auto"/>
              <w:right w:val="single" w:sz="6" w:space="0" w:color="auto"/>
            </w:tcBorders>
            <w:vAlign w:val="center"/>
            <w:hideMark/>
          </w:tcPr>
          <w:p w14:paraId="274EE015" w14:textId="77777777" w:rsidR="00BE72C2" w:rsidRPr="00AE6740" w:rsidRDefault="00BE72C2" w:rsidP="00536942">
            <w:pPr>
              <w:ind w:firstLine="0"/>
              <w:rPr>
                <w:rFonts w:cs="Arial"/>
                <w:sz w:val="20"/>
                <w:szCs w:val="20"/>
                <w:lang w:val="en-US" w:eastAsia="en-US"/>
              </w:rPr>
            </w:pPr>
          </w:p>
        </w:tc>
        <w:tc>
          <w:tcPr>
            <w:tcW w:w="643" w:type="pct"/>
            <w:tcBorders>
              <w:top w:val="single" w:sz="6" w:space="0" w:color="auto"/>
              <w:left w:val="single" w:sz="6" w:space="0" w:color="auto"/>
              <w:bottom w:val="single" w:sz="6" w:space="0" w:color="auto"/>
              <w:right w:val="single" w:sz="6" w:space="0" w:color="auto"/>
            </w:tcBorders>
          </w:tcPr>
          <w:p w14:paraId="049E183B" w14:textId="77777777" w:rsidR="00BE72C2" w:rsidRPr="00AE6740" w:rsidRDefault="00BE72C2" w:rsidP="00536942">
            <w:pPr>
              <w:ind w:firstLine="0"/>
              <w:jc w:val="center"/>
              <w:rPr>
                <w:rFonts w:cs="Arial"/>
                <w:sz w:val="20"/>
                <w:szCs w:val="20"/>
              </w:rPr>
            </w:pPr>
            <w:r w:rsidRPr="00AE6740">
              <w:rPr>
                <w:rFonts w:cs="Arial"/>
                <w:sz w:val="20"/>
                <w:szCs w:val="20"/>
                <w:lang w:eastAsia="en-US"/>
              </w:rPr>
              <w:t>15</w:t>
            </w:r>
            <w:r w:rsidRPr="00AE6740">
              <w:rPr>
                <w:rFonts w:cs="Arial"/>
                <w:sz w:val="20"/>
                <w:szCs w:val="20"/>
                <w:lang w:val="en-US" w:eastAsia="en-US"/>
              </w:rPr>
              <w:t xml:space="preserve"> ≤ </w:t>
            </w:r>
            <w:r w:rsidRPr="00AE6740">
              <w:rPr>
                <w:rFonts w:cs="Arial"/>
                <w:bCs/>
                <w:i/>
                <w:iCs/>
                <w:sz w:val="20"/>
                <w:szCs w:val="20"/>
                <w:lang w:val="en-US" w:eastAsia="en-US"/>
              </w:rPr>
              <w:t xml:space="preserve">t </w:t>
            </w:r>
            <w:r w:rsidRPr="00AE6740">
              <w:rPr>
                <w:rFonts w:cs="Arial"/>
                <w:sz w:val="20"/>
                <w:szCs w:val="20"/>
                <w:lang w:val="en-US" w:eastAsia="en-US"/>
              </w:rPr>
              <w:t xml:space="preserve">&lt; </w:t>
            </w:r>
            <w:r w:rsidRPr="00AE6740">
              <w:rPr>
                <w:rFonts w:cs="Arial"/>
                <w:sz w:val="20"/>
                <w:szCs w:val="20"/>
                <w:lang w:eastAsia="en-US"/>
              </w:rPr>
              <w:t>40</w:t>
            </w:r>
          </w:p>
        </w:tc>
        <w:tc>
          <w:tcPr>
            <w:tcW w:w="294" w:type="pct"/>
            <w:tcBorders>
              <w:top w:val="single" w:sz="6" w:space="0" w:color="auto"/>
              <w:left w:val="single" w:sz="6" w:space="0" w:color="auto"/>
              <w:bottom w:val="single" w:sz="6" w:space="0" w:color="auto"/>
              <w:right w:val="single" w:sz="6" w:space="0" w:color="auto"/>
            </w:tcBorders>
            <w:hideMark/>
          </w:tcPr>
          <w:p w14:paraId="401449E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single" w:sz="6" w:space="0" w:color="auto"/>
              <w:left w:val="single" w:sz="6" w:space="0" w:color="auto"/>
              <w:bottom w:val="single" w:sz="6" w:space="0" w:color="auto"/>
              <w:right w:val="single" w:sz="6" w:space="0" w:color="auto"/>
            </w:tcBorders>
            <w:hideMark/>
          </w:tcPr>
          <w:p w14:paraId="65630A49"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F </w:t>
            </w:r>
            <w:r w:rsidRPr="00AE6740">
              <w:rPr>
                <w:rFonts w:cs="Arial"/>
                <w:sz w:val="20"/>
                <w:szCs w:val="20"/>
                <w:lang w:eastAsia="en-US"/>
              </w:rPr>
              <w:t>или</w:t>
            </w:r>
            <w:r w:rsidRPr="00AE6740">
              <w:rPr>
                <w:rFonts w:cs="Arial"/>
                <w:sz w:val="20"/>
                <w:szCs w:val="20"/>
                <w:lang w:val="en-US" w:eastAsia="en-US"/>
              </w:rPr>
              <w:t xml:space="preserve"> D</w:t>
            </w:r>
          </w:p>
        </w:tc>
        <w:tc>
          <w:tcPr>
            <w:tcW w:w="517" w:type="pct"/>
            <w:tcBorders>
              <w:top w:val="single" w:sz="6" w:space="0" w:color="auto"/>
              <w:left w:val="single" w:sz="6" w:space="0" w:color="auto"/>
              <w:bottom w:val="single" w:sz="6" w:space="0" w:color="auto"/>
              <w:right w:val="single" w:sz="6" w:space="0" w:color="auto"/>
            </w:tcBorders>
            <w:vAlign w:val="center"/>
            <w:hideMark/>
          </w:tcPr>
          <w:p w14:paraId="238E92A6" w14:textId="77777777" w:rsidR="00BE72C2" w:rsidRPr="00AE6740" w:rsidRDefault="00BE72C2" w:rsidP="00536942">
            <w:pPr>
              <w:ind w:firstLine="0"/>
              <w:jc w:val="center"/>
              <w:rPr>
                <w:rFonts w:cs="Arial"/>
                <w:bCs/>
                <w:i/>
                <w:iCs/>
                <w:sz w:val="20"/>
                <w:szCs w:val="20"/>
                <w:lang w:eastAsia="en-US"/>
              </w:rPr>
            </w:pPr>
            <w:r w:rsidRPr="00AE6740">
              <w:rPr>
                <w:rFonts w:cs="Arial"/>
                <w:spacing w:val="30"/>
                <w:sz w:val="20"/>
                <w:szCs w:val="20"/>
                <w:lang w:val="en-US" w:eastAsia="en-US"/>
              </w:rPr>
              <w:t>125</w:t>
            </w:r>
            <w:r w:rsidRPr="00AE6740">
              <w:rPr>
                <w:rFonts w:cs="Arial"/>
                <w:sz w:val="20"/>
                <w:szCs w:val="20"/>
                <w:lang w:val="en-US" w:eastAsia="en-US"/>
              </w:rPr>
              <w:t xml:space="preserve"> </w:t>
            </w:r>
            <w:r w:rsidRPr="00AE6740">
              <w:rPr>
                <w:rFonts w:cs="Arial"/>
                <w:bCs/>
                <w:i/>
                <w:iCs/>
                <w:sz w:val="20"/>
                <w:szCs w:val="20"/>
                <w:lang w:val="en-US" w:eastAsia="en-US"/>
              </w:rPr>
              <w:t xml:space="preserve">p </w:t>
            </w:r>
          </w:p>
          <w:p w14:paraId="2F9CB502" w14:textId="77777777" w:rsidR="00BE72C2" w:rsidRPr="00AE6740" w:rsidRDefault="00BE72C2" w:rsidP="00536942">
            <w:pPr>
              <w:ind w:firstLine="0"/>
              <w:jc w:val="center"/>
              <w:rPr>
                <w:rFonts w:cs="Arial"/>
                <w:b/>
                <w:bCs/>
                <w:i/>
                <w:iCs/>
                <w:sz w:val="20"/>
                <w:szCs w:val="20"/>
                <w:lang w:val="en-US" w:eastAsia="en-US"/>
              </w:rPr>
            </w:pPr>
            <w:r w:rsidRPr="00AE6740">
              <w:rPr>
                <w:rFonts w:cs="Arial"/>
                <w:bCs/>
                <w:i/>
                <w:iCs/>
                <w:sz w:val="20"/>
                <w:szCs w:val="20"/>
                <w:lang w:val="en-US" w:eastAsia="en-US"/>
              </w:rPr>
              <w:t>d</w:t>
            </w:r>
          </w:p>
        </w:tc>
        <w:tc>
          <w:tcPr>
            <w:tcW w:w="442" w:type="pct"/>
            <w:tcBorders>
              <w:top w:val="single" w:sz="6" w:space="0" w:color="auto"/>
              <w:left w:val="single" w:sz="6" w:space="0" w:color="auto"/>
              <w:bottom w:val="single" w:sz="6" w:space="0" w:color="auto"/>
              <w:right w:val="single" w:sz="6" w:space="0" w:color="auto"/>
            </w:tcBorders>
            <w:hideMark/>
          </w:tcPr>
          <w:p w14:paraId="29D8EB3D"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01C55104" w14:textId="77777777" w:rsidR="00BE72C2" w:rsidRPr="00AE6740" w:rsidRDefault="00BE72C2" w:rsidP="00536942">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hideMark/>
          </w:tcPr>
          <w:p w14:paraId="09C1AF5E"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2</w:t>
            </w:r>
          </w:p>
        </w:tc>
        <w:tc>
          <w:tcPr>
            <w:tcW w:w="295" w:type="pct"/>
            <w:tcBorders>
              <w:top w:val="single" w:sz="6" w:space="0" w:color="auto"/>
              <w:left w:val="single" w:sz="6" w:space="0" w:color="auto"/>
              <w:bottom w:val="single" w:sz="6" w:space="0" w:color="auto"/>
              <w:right w:val="single" w:sz="6" w:space="0" w:color="auto"/>
            </w:tcBorders>
          </w:tcPr>
          <w:p w14:paraId="6671635E" w14:textId="77777777" w:rsidR="00BE72C2" w:rsidRPr="00AE6740" w:rsidRDefault="00BE72C2" w:rsidP="00536942">
            <w:pPr>
              <w:ind w:firstLine="0"/>
              <w:jc w:val="center"/>
              <w:rPr>
                <w:rFonts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26FE0327" w14:textId="77777777" w:rsidR="00BE72C2" w:rsidRPr="00AE6740" w:rsidRDefault="00BE72C2" w:rsidP="00536942">
            <w:pPr>
              <w:ind w:firstLine="0"/>
              <w:jc w:val="center"/>
              <w:rPr>
                <w:rFonts w:cs="Arial"/>
                <w:sz w:val="20"/>
                <w:szCs w:val="20"/>
              </w:rPr>
            </w:pPr>
          </w:p>
        </w:tc>
        <w:tc>
          <w:tcPr>
            <w:tcW w:w="441" w:type="pct"/>
            <w:tcBorders>
              <w:top w:val="single" w:sz="6" w:space="0" w:color="auto"/>
              <w:left w:val="single" w:sz="6" w:space="0" w:color="auto"/>
              <w:bottom w:val="single" w:sz="6" w:space="0" w:color="auto"/>
              <w:right w:val="single" w:sz="6" w:space="0" w:color="auto"/>
            </w:tcBorders>
            <w:hideMark/>
          </w:tcPr>
          <w:p w14:paraId="79CBBCF1" w14:textId="618DB7EC" w:rsidR="00BE72C2" w:rsidRPr="00AE6740" w:rsidRDefault="00C55385" w:rsidP="00536942">
            <w:pPr>
              <w:ind w:firstLine="0"/>
              <w:jc w:val="center"/>
              <w:rPr>
                <w:rFonts w:cs="Arial"/>
                <w:sz w:val="20"/>
                <w:szCs w:val="20"/>
                <w:lang w:val="en-US" w:eastAsia="en-US"/>
              </w:rPr>
            </w:pPr>
            <w:r w:rsidRPr="00AE6740">
              <w:rPr>
                <w:rFonts w:cs="Arial"/>
                <w:sz w:val="20"/>
                <w:szCs w:val="20"/>
                <w:lang w:val="en-US" w:eastAsia="en-US"/>
              </w:rPr>
              <w:t>–</w:t>
            </w:r>
          </w:p>
        </w:tc>
        <w:tc>
          <w:tcPr>
            <w:tcW w:w="216" w:type="pct"/>
            <w:tcBorders>
              <w:top w:val="single" w:sz="6" w:space="0" w:color="auto"/>
              <w:left w:val="single" w:sz="6" w:space="0" w:color="auto"/>
              <w:bottom w:val="single" w:sz="6" w:space="0" w:color="auto"/>
              <w:right w:val="single" w:sz="6" w:space="0" w:color="auto"/>
            </w:tcBorders>
            <w:hideMark/>
          </w:tcPr>
          <w:p w14:paraId="181C5839" w14:textId="77777777" w:rsidR="00BE72C2" w:rsidRPr="00AE6740" w:rsidRDefault="00BE72C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a</w:t>
            </w:r>
          </w:p>
        </w:tc>
      </w:tr>
      <w:tr w:rsidR="00536942" w:rsidRPr="00AE6740" w14:paraId="05E33B8D" w14:textId="77777777" w:rsidTr="00536942">
        <w:trPr>
          <w:trHeight w:val="20"/>
        </w:trPr>
        <w:tc>
          <w:tcPr>
            <w:tcW w:w="164" w:type="pct"/>
            <w:vMerge w:val="restart"/>
            <w:tcBorders>
              <w:top w:val="single" w:sz="6" w:space="0" w:color="auto"/>
              <w:left w:val="single" w:sz="6" w:space="0" w:color="auto"/>
              <w:bottom w:val="single" w:sz="6" w:space="0" w:color="auto"/>
              <w:right w:val="single" w:sz="6" w:space="0" w:color="auto"/>
            </w:tcBorders>
            <w:hideMark/>
          </w:tcPr>
          <w:p w14:paraId="1DDC27DE"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B</w:t>
            </w:r>
          </w:p>
        </w:tc>
        <w:tc>
          <w:tcPr>
            <w:tcW w:w="643" w:type="pct"/>
            <w:tcBorders>
              <w:top w:val="single" w:sz="6" w:space="0" w:color="auto"/>
              <w:left w:val="single" w:sz="6" w:space="0" w:color="auto"/>
              <w:bottom w:val="single" w:sz="6" w:space="0" w:color="auto"/>
              <w:right w:val="single" w:sz="6" w:space="0" w:color="auto"/>
            </w:tcBorders>
            <w:vAlign w:val="center"/>
            <w:hideMark/>
          </w:tcPr>
          <w:p w14:paraId="21F22ED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294" w:type="pct"/>
            <w:tcBorders>
              <w:top w:val="single" w:sz="6" w:space="0" w:color="auto"/>
              <w:left w:val="single" w:sz="6" w:space="0" w:color="auto"/>
              <w:bottom w:val="single" w:sz="6" w:space="0" w:color="auto"/>
              <w:right w:val="single" w:sz="6" w:space="0" w:color="auto"/>
            </w:tcBorders>
            <w:vAlign w:val="center"/>
            <w:hideMark/>
          </w:tcPr>
          <w:p w14:paraId="62FAC01F"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single" w:sz="6" w:space="0" w:color="auto"/>
              <w:left w:val="single" w:sz="6" w:space="0" w:color="auto"/>
              <w:bottom w:val="single" w:sz="6" w:space="0" w:color="auto"/>
              <w:right w:val="single" w:sz="6" w:space="0" w:color="auto"/>
            </w:tcBorders>
            <w:vAlign w:val="center"/>
            <w:hideMark/>
          </w:tcPr>
          <w:p w14:paraId="48A947F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D</w:t>
            </w:r>
          </w:p>
        </w:tc>
        <w:tc>
          <w:tcPr>
            <w:tcW w:w="517" w:type="pct"/>
            <w:tcBorders>
              <w:top w:val="single" w:sz="6" w:space="0" w:color="auto"/>
              <w:left w:val="single" w:sz="6" w:space="0" w:color="auto"/>
              <w:bottom w:val="single" w:sz="6" w:space="0" w:color="auto"/>
              <w:right w:val="single" w:sz="6" w:space="0" w:color="auto"/>
            </w:tcBorders>
            <w:vAlign w:val="center"/>
            <w:hideMark/>
          </w:tcPr>
          <w:p w14:paraId="2139CADC" w14:textId="77777777" w:rsidR="00BE72C2" w:rsidRPr="00AE6740" w:rsidRDefault="00BE72C2" w:rsidP="00536942">
            <w:pPr>
              <w:ind w:firstLine="0"/>
              <w:jc w:val="center"/>
              <w:rPr>
                <w:rFonts w:cs="Arial"/>
                <w:bCs/>
                <w:i/>
                <w:iCs/>
                <w:sz w:val="20"/>
                <w:szCs w:val="20"/>
                <w:lang w:eastAsia="en-US"/>
              </w:rPr>
            </w:pPr>
            <w:r w:rsidRPr="00AE6740">
              <w:rPr>
                <w:rFonts w:cs="Arial"/>
                <w:sz w:val="20"/>
                <w:szCs w:val="20"/>
                <w:lang w:val="en-US" w:eastAsia="en-US"/>
              </w:rPr>
              <w:t xml:space="preserve">1,25 </w:t>
            </w:r>
            <w:r w:rsidRPr="00AE6740">
              <w:rPr>
                <w:rFonts w:cs="Arial"/>
                <w:bCs/>
                <w:i/>
                <w:iCs/>
                <w:sz w:val="20"/>
                <w:szCs w:val="20"/>
                <w:lang w:val="en-US" w:eastAsia="en-US"/>
              </w:rPr>
              <w:t xml:space="preserve">p </w:t>
            </w:r>
          </w:p>
          <w:p w14:paraId="41281963" w14:textId="77777777" w:rsidR="00BE72C2" w:rsidRPr="00AE6740" w:rsidRDefault="00BE72C2" w:rsidP="00536942">
            <w:pPr>
              <w:ind w:firstLine="0"/>
              <w:jc w:val="center"/>
              <w:rPr>
                <w:rFonts w:cs="Arial"/>
                <w:b/>
                <w:bCs/>
                <w:i/>
                <w:iCs/>
                <w:sz w:val="20"/>
                <w:szCs w:val="20"/>
                <w:lang w:val="en-US" w:eastAsia="en-US"/>
              </w:rPr>
            </w:pPr>
            <w:r w:rsidRPr="00AE6740">
              <w:rPr>
                <w:rFonts w:cs="Arial"/>
                <w:bCs/>
                <w:i/>
                <w:iCs/>
                <w:sz w:val="20"/>
                <w:szCs w:val="20"/>
                <w:lang w:val="en-US" w:eastAsia="en-US"/>
              </w:rPr>
              <w:t xml:space="preserve">d </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hideMark/>
          </w:tcPr>
          <w:p w14:paraId="3A62BF09"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hideMark/>
          </w:tcPr>
          <w:p w14:paraId="79478E76" w14:textId="77777777" w:rsidR="00BE72C2" w:rsidRPr="00AE6740" w:rsidRDefault="00BE72C2" w:rsidP="00536942">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hideMark/>
          </w:tcPr>
          <w:p w14:paraId="49314F09"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2</w:t>
            </w:r>
          </w:p>
        </w:tc>
        <w:tc>
          <w:tcPr>
            <w:tcW w:w="295" w:type="pct"/>
            <w:tcBorders>
              <w:top w:val="single" w:sz="6" w:space="0" w:color="auto"/>
              <w:left w:val="single" w:sz="6" w:space="0" w:color="auto"/>
              <w:bottom w:val="single" w:sz="6" w:space="0" w:color="auto"/>
              <w:right w:val="single" w:sz="6" w:space="0" w:color="auto"/>
            </w:tcBorders>
            <w:vAlign w:val="center"/>
            <w:hideMark/>
          </w:tcPr>
          <w:p w14:paraId="03B1E404"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5A851577" w14:textId="77777777" w:rsidR="00BE72C2" w:rsidRPr="00AE6740" w:rsidRDefault="00BE72C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U</w:t>
            </w:r>
            <w:r w:rsidRPr="00AE6740">
              <w:rPr>
                <w:rFonts w:cs="Arial"/>
                <w:sz w:val="20"/>
                <w:szCs w:val="20"/>
                <w:lang w:eastAsia="en-US"/>
              </w:rPr>
              <w:t xml:space="preserve"> и </w:t>
            </w:r>
            <w:r w:rsidRPr="00AE6740">
              <w:rPr>
                <w:rFonts w:cs="Arial"/>
                <w:sz w:val="20"/>
                <w:szCs w:val="20"/>
                <w:lang w:val="en-US" w:eastAsia="en-US"/>
              </w:rPr>
              <w:t>V</w:t>
            </w:r>
            <w:r w:rsidRPr="00AE6740">
              <w:rPr>
                <w:rFonts w:cs="Arial"/>
                <w:sz w:val="20"/>
                <w:szCs w:val="20"/>
                <w:lang w:eastAsia="en-US"/>
              </w:rPr>
              <w:t>) или</w:t>
            </w:r>
          </w:p>
          <w:p w14:paraId="3E954FEC" w14:textId="77777777" w:rsidR="00BE72C2" w:rsidRPr="00AE6740" w:rsidRDefault="00BE72C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lang w:eastAsia="en-US"/>
              </w:rPr>
              <w:t>) или (</w:t>
            </w:r>
            <w:r w:rsidRPr="00AE6740">
              <w:rPr>
                <w:rFonts w:cs="Arial"/>
                <w:sz w:val="20"/>
                <w:szCs w:val="20"/>
                <w:lang w:val="en-US" w:eastAsia="en-US"/>
              </w:rPr>
              <w:t>W</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lang w:eastAsia="en-US"/>
              </w:rPr>
              <w:t>)</w:t>
            </w:r>
          </w:p>
        </w:tc>
        <w:tc>
          <w:tcPr>
            <w:tcW w:w="441" w:type="pct"/>
            <w:tcBorders>
              <w:top w:val="single" w:sz="6" w:space="0" w:color="auto"/>
              <w:left w:val="single" w:sz="6" w:space="0" w:color="auto"/>
              <w:bottom w:val="single" w:sz="6" w:space="0" w:color="auto"/>
              <w:right w:val="single" w:sz="6" w:space="0" w:color="auto"/>
            </w:tcBorders>
            <w:vAlign w:val="center"/>
            <w:hideMark/>
          </w:tcPr>
          <w:p w14:paraId="0127D479"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2</w:t>
            </w:r>
          </w:p>
        </w:tc>
        <w:tc>
          <w:tcPr>
            <w:tcW w:w="216" w:type="pct"/>
            <w:tcBorders>
              <w:top w:val="single" w:sz="6" w:space="0" w:color="auto"/>
              <w:left w:val="single" w:sz="6" w:space="0" w:color="auto"/>
              <w:bottom w:val="single" w:sz="6" w:space="0" w:color="auto"/>
              <w:right w:val="single" w:sz="6" w:space="0" w:color="auto"/>
            </w:tcBorders>
            <w:vAlign w:val="center"/>
            <w:hideMark/>
          </w:tcPr>
          <w:p w14:paraId="700EE139" w14:textId="77777777" w:rsidR="00BE72C2" w:rsidRPr="00AE6740" w:rsidRDefault="00BE72C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536942" w:rsidRPr="00AE6740" w14:paraId="5DFF68D3" w14:textId="77777777" w:rsidTr="00536942">
        <w:trPr>
          <w:trHeight w:val="20"/>
        </w:trPr>
        <w:tc>
          <w:tcPr>
            <w:tcW w:w="164" w:type="pct"/>
            <w:vMerge/>
            <w:tcBorders>
              <w:top w:val="single" w:sz="6" w:space="0" w:color="auto"/>
              <w:left w:val="single" w:sz="6" w:space="0" w:color="auto"/>
              <w:bottom w:val="single" w:sz="6" w:space="0" w:color="auto"/>
              <w:right w:val="single" w:sz="6" w:space="0" w:color="auto"/>
            </w:tcBorders>
            <w:vAlign w:val="center"/>
            <w:hideMark/>
          </w:tcPr>
          <w:p w14:paraId="79704831" w14:textId="77777777" w:rsidR="00BE72C2" w:rsidRPr="00AE6740" w:rsidRDefault="00BE72C2" w:rsidP="00536942">
            <w:pPr>
              <w:ind w:firstLine="0"/>
              <w:rPr>
                <w:rFonts w:cs="Arial"/>
                <w:sz w:val="20"/>
                <w:szCs w:val="20"/>
                <w:lang w:val="en-US" w:eastAsia="en-US"/>
              </w:rPr>
            </w:pPr>
          </w:p>
        </w:tc>
        <w:tc>
          <w:tcPr>
            <w:tcW w:w="643" w:type="pct"/>
            <w:tcBorders>
              <w:top w:val="single" w:sz="6" w:space="0" w:color="auto"/>
              <w:left w:val="single" w:sz="6" w:space="0" w:color="auto"/>
              <w:bottom w:val="single" w:sz="6" w:space="0" w:color="auto"/>
              <w:right w:val="single" w:sz="6" w:space="0" w:color="auto"/>
            </w:tcBorders>
            <w:vAlign w:val="center"/>
          </w:tcPr>
          <w:p w14:paraId="6B02AD0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40</w:t>
            </w:r>
          </w:p>
        </w:tc>
        <w:tc>
          <w:tcPr>
            <w:tcW w:w="294" w:type="pct"/>
            <w:tcBorders>
              <w:top w:val="single" w:sz="6" w:space="0" w:color="auto"/>
              <w:left w:val="single" w:sz="6" w:space="0" w:color="auto"/>
              <w:bottom w:val="single" w:sz="6" w:space="0" w:color="auto"/>
              <w:right w:val="single" w:sz="6" w:space="0" w:color="auto"/>
            </w:tcBorders>
            <w:vAlign w:val="center"/>
            <w:hideMark/>
          </w:tcPr>
          <w:p w14:paraId="60B3F200"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single" w:sz="6" w:space="0" w:color="auto"/>
              <w:left w:val="single" w:sz="6" w:space="0" w:color="auto"/>
              <w:bottom w:val="single" w:sz="6" w:space="0" w:color="auto"/>
              <w:right w:val="single" w:sz="6" w:space="0" w:color="auto"/>
            </w:tcBorders>
            <w:vAlign w:val="center"/>
            <w:hideMark/>
          </w:tcPr>
          <w:p w14:paraId="7257E6E7"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(D </w:t>
            </w:r>
            <w:r w:rsidRPr="00AE6740">
              <w:rPr>
                <w:rFonts w:cs="Arial"/>
                <w:sz w:val="20"/>
                <w:szCs w:val="20"/>
                <w:lang w:eastAsia="en-US"/>
              </w:rPr>
              <w:t>и</w:t>
            </w:r>
            <w:r w:rsidRPr="00AE6740">
              <w:rPr>
                <w:rFonts w:cs="Arial"/>
                <w:sz w:val="20"/>
                <w:szCs w:val="20"/>
                <w:lang w:val="en-US" w:eastAsia="en-US"/>
              </w:rPr>
              <w:t xml:space="preserve"> E)</w:t>
            </w:r>
          </w:p>
        </w:tc>
        <w:tc>
          <w:tcPr>
            <w:tcW w:w="517" w:type="pct"/>
            <w:tcBorders>
              <w:top w:val="single" w:sz="6" w:space="0" w:color="auto"/>
              <w:left w:val="single" w:sz="6" w:space="0" w:color="auto"/>
              <w:bottom w:val="single" w:sz="6" w:space="0" w:color="auto"/>
              <w:right w:val="single" w:sz="6" w:space="0" w:color="auto"/>
            </w:tcBorders>
            <w:vAlign w:val="center"/>
            <w:hideMark/>
          </w:tcPr>
          <w:p w14:paraId="31422441" w14:textId="77777777" w:rsidR="00BE72C2" w:rsidRPr="00AE6740" w:rsidRDefault="00BE72C2" w:rsidP="00536942">
            <w:pPr>
              <w:ind w:firstLine="0"/>
              <w:jc w:val="center"/>
              <w:rPr>
                <w:rFonts w:cs="Arial"/>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p w14:paraId="5175A0A9" w14:textId="77777777" w:rsidR="00BE72C2" w:rsidRPr="00AE6740" w:rsidRDefault="00BE72C2" w:rsidP="00536942">
            <w:pPr>
              <w:ind w:firstLine="0"/>
              <w:jc w:val="center"/>
              <w:rPr>
                <w:rFonts w:cs="Arial"/>
                <w:b/>
                <w:bCs/>
                <w:i/>
                <w:iCs/>
                <w:sz w:val="20"/>
                <w:szCs w:val="20"/>
                <w:lang w:val="en-US" w:eastAsia="en-US"/>
              </w:rPr>
            </w:pPr>
            <w:r w:rsidRPr="00AE6740">
              <w:rPr>
                <w:rFonts w:cs="Arial"/>
                <w:bCs/>
                <w:i/>
                <w:iCs/>
                <w:sz w:val="20"/>
                <w:szCs w:val="20"/>
                <w:lang w:val="en-US" w:eastAsia="en-US"/>
              </w:rPr>
              <w:t xml:space="preserve">d </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hideMark/>
          </w:tcPr>
          <w:p w14:paraId="28A16570"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hideMark/>
          </w:tcPr>
          <w:p w14:paraId="52BD3EB2" w14:textId="77777777" w:rsidR="00BE72C2" w:rsidRPr="00AE6740" w:rsidRDefault="00BE72C2" w:rsidP="00536942">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hideMark/>
          </w:tcPr>
          <w:p w14:paraId="411B17AB" w14:textId="4A22C224"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2 </w:t>
            </w:r>
            <w:r w:rsidR="00536942" w:rsidRPr="00AE6740">
              <w:rPr>
                <w:rFonts w:cs="Arial"/>
                <w:sz w:val="20"/>
                <w:szCs w:val="20"/>
                <w:lang w:eastAsia="en-US"/>
              </w:rPr>
              <w:t>или</w:t>
            </w:r>
            <w:r w:rsidRPr="00AE6740">
              <w:rPr>
                <w:rFonts w:cs="Arial"/>
                <w:sz w:val="20"/>
                <w:szCs w:val="20"/>
                <w:lang w:val="en-US" w:eastAsia="en-US"/>
              </w:rPr>
              <w:t xml:space="preserve"> 3</w:t>
            </w:r>
          </w:p>
        </w:tc>
        <w:tc>
          <w:tcPr>
            <w:tcW w:w="295" w:type="pct"/>
            <w:tcBorders>
              <w:top w:val="single" w:sz="6" w:space="0" w:color="auto"/>
              <w:left w:val="single" w:sz="6" w:space="0" w:color="auto"/>
              <w:bottom w:val="single" w:sz="6" w:space="0" w:color="auto"/>
              <w:right w:val="single" w:sz="6" w:space="0" w:color="auto"/>
            </w:tcBorders>
            <w:vAlign w:val="center"/>
            <w:hideMark/>
          </w:tcPr>
          <w:p w14:paraId="4767CF44"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74873CDD" w14:textId="77777777" w:rsidR="00BE72C2" w:rsidRPr="00AE6740" w:rsidRDefault="00BE72C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U</w:t>
            </w:r>
            <w:r w:rsidRPr="00AE6740">
              <w:rPr>
                <w:rFonts w:cs="Arial"/>
                <w:sz w:val="20"/>
                <w:szCs w:val="20"/>
                <w:lang w:eastAsia="en-US"/>
              </w:rPr>
              <w:t xml:space="preserve"> и </w:t>
            </w:r>
            <w:r w:rsidRPr="00AE6740">
              <w:rPr>
                <w:rFonts w:cs="Arial"/>
                <w:sz w:val="20"/>
                <w:szCs w:val="20"/>
                <w:lang w:val="en-US" w:eastAsia="en-US"/>
              </w:rPr>
              <w:t>V</w:t>
            </w:r>
            <w:r w:rsidRPr="00AE6740">
              <w:rPr>
                <w:rFonts w:cs="Arial"/>
                <w:sz w:val="20"/>
                <w:szCs w:val="20"/>
                <w:lang w:eastAsia="en-US"/>
              </w:rPr>
              <w:t>) или</w:t>
            </w:r>
          </w:p>
          <w:p w14:paraId="0336F056" w14:textId="77777777" w:rsidR="00BE72C2" w:rsidRPr="00AE6740" w:rsidRDefault="00BE72C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lang w:eastAsia="en-US"/>
              </w:rPr>
              <w:t>) или (</w:t>
            </w:r>
            <w:r w:rsidRPr="00AE6740">
              <w:rPr>
                <w:rFonts w:cs="Arial"/>
                <w:sz w:val="20"/>
                <w:szCs w:val="20"/>
                <w:lang w:val="en-US" w:eastAsia="en-US"/>
              </w:rPr>
              <w:t>W</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lang w:eastAsia="en-US"/>
              </w:rPr>
              <w:t>)</w:t>
            </w:r>
          </w:p>
        </w:tc>
        <w:tc>
          <w:tcPr>
            <w:tcW w:w="441" w:type="pct"/>
            <w:tcBorders>
              <w:top w:val="single" w:sz="6" w:space="0" w:color="auto"/>
              <w:left w:val="single" w:sz="6" w:space="0" w:color="auto"/>
              <w:bottom w:val="single" w:sz="6" w:space="0" w:color="auto"/>
              <w:right w:val="single" w:sz="6" w:space="0" w:color="auto"/>
            </w:tcBorders>
            <w:vAlign w:val="center"/>
            <w:hideMark/>
          </w:tcPr>
          <w:p w14:paraId="6DAEC51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2</w:t>
            </w:r>
          </w:p>
        </w:tc>
        <w:tc>
          <w:tcPr>
            <w:tcW w:w="216" w:type="pct"/>
            <w:tcBorders>
              <w:top w:val="single" w:sz="6" w:space="0" w:color="auto"/>
              <w:left w:val="single" w:sz="6" w:space="0" w:color="auto"/>
              <w:bottom w:val="single" w:sz="6" w:space="0" w:color="auto"/>
              <w:right w:val="single" w:sz="6" w:space="0" w:color="auto"/>
            </w:tcBorders>
            <w:vAlign w:val="center"/>
            <w:hideMark/>
          </w:tcPr>
          <w:p w14:paraId="64CB155C" w14:textId="77777777" w:rsidR="00BE72C2" w:rsidRPr="00AE6740" w:rsidRDefault="00BE72C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536942" w:rsidRPr="00AE6740" w14:paraId="7D0059F5" w14:textId="77777777" w:rsidTr="00536942">
        <w:trPr>
          <w:trHeight w:val="20"/>
        </w:trPr>
        <w:tc>
          <w:tcPr>
            <w:tcW w:w="164" w:type="pct"/>
            <w:vMerge/>
            <w:tcBorders>
              <w:top w:val="single" w:sz="6" w:space="0" w:color="auto"/>
              <w:left w:val="single" w:sz="6" w:space="0" w:color="auto"/>
              <w:bottom w:val="single" w:sz="6" w:space="0" w:color="auto"/>
              <w:right w:val="single" w:sz="6" w:space="0" w:color="auto"/>
            </w:tcBorders>
            <w:vAlign w:val="center"/>
            <w:hideMark/>
          </w:tcPr>
          <w:p w14:paraId="2A6550E7" w14:textId="77777777" w:rsidR="00BE72C2" w:rsidRPr="00AE6740" w:rsidRDefault="00BE72C2" w:rsidP="00536942">
            <w:pPr>
              <w:ind w:firstLine="0"/>
              <w:rPr>
                <w:rFonts w:cs="Arial"/>
                <w:sz w:val="20"/>
                <w:szCs w:val="20"/>
                <w:lang w:val="en-US" w:eastAsia="en-US"/>
              </w:rPr>
            </w:pPr>
          </w:p>
        </w:tc>
        <w:tc>
          <w:tcPr>
            <w:tcW w:w="643" w:type="pct"/>
            <w:tcBorders>
              <w:top w:val="single" w:sz="6" w:space="0" w:color="auto"/>
              <w:left w:val="single" w:sz="6" w:space="0" w:color="auto"/>
              <w:bottom w:val="single" w:sz="6" w:space="0" w:color="auto"/>
              <w:right w:val="single" w:sz="6" w:space="0" w:color="auto"/>
            </w:tcBorders>
            <w:vAlign w:val="center"/>
          </w:tcPr>
          <w:p w14:paraId="4A2FCBDC"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t</w:t>
            </w:r>
            <w:r w:rsidRPr="00AE6740">
              <w:rPr>
                <w:rFonts w:cs="Arial"/>
                <w:sz w:val="20"/>
                <w:szCs w:val="20"/>
                <w:lang w:val="en-US" w:eastAsia="en-US"/>
              </w:rPr>
              <w:t>&lt; 60</w:t>
            </w:r>
          </w:p>
        </w:tc>
        <w:tc>
          <w:tcPr>
            <w:tcW w:w="294" w:type="pct"/>
            <w:tcBorders>
              <w:top w:val="single" w:sz="6" w:space="0" w:color="auto"/>
              <w:left w:val="single" w:sz="6" w:space="0" w:color="auto"/>
              <w:bottom w:val="single" w:sz="6" w:space="0" w:color="auto"/>
              <w:right w:val="single" w:sz="6" w:space="0" w:color="auto"/>
            </w:tcBorders>
            <w:vAlign w:val="center"/>
            <w:hideMark/>
          </w:tcPr>
          <w:p w14:paraId="26AC8A78"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single" w:sz="6" w:space="0" w:color="auto"/>
              <w:left w:val="single" w:sz="6" w:space="0" w:color="auto"/>
              <w:bottom w:val="single" w:sz="6" w:space="0" w:color="auto"/>
              <w:right w:val="single" w:sz="6" w:space="0" w:color="auto"/>
            </w:tcBorders>
            <w:vAlign w:val="center"/>
            <w:hideMark/>
          </w:tcPr>
          <w:p w14:paraId="4448E560"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 </w:t>
            </w:r>
            <w:r w:rsidRPr="00AE6740">
              <w:rPr>
                <w:rFonts w:cs="Arial"/>
                <w:sz w:val="20"/>
                <w:szCs w:val="20"/>
                <w:lang w:eastAsia="en-US"/>
              </w:rPr>
              <w:t>и</w:t>
            </w:r>
            <w:r w:rsidRPr="00AE6740">
              <w:rPr>
                <w:rFonts w:cs="Arial"/>
                <w:sz w:val="20"/>
                <w:szCs w:val="20"/>
                <w:lang w:val="en-US" w:eastAsia="en-US"/>
              </w:rPr>
              <w:t xml:space="preserve"> (D </w:t>
            </w:r>
            <w:r w:rsidRPr="00AE6740">
              <w:rPr>
                <w:rFonts w:cs="Arial"/>
                <w:sz w:val="20"/>
                <w:szCs w:val="20"/>
                <w:lang w:eastAsia="en-US"/>
              </w:rPr>
              <w:t>и</w:t>
            </w:r>
            <w:r w:rsidRPr="00AE6740">
              <w:rPr>
                <w:rFonts w:cs="Arial"/>
                <w:sz w:val="20"/>
                <w:szCs w:val="20"/>
                <w:lang w:val="en-US" w:eastAsia="en-US"/>
              </w:rPr>
              <w:t xml:space="preserve"> E)</w:t>
            </w:r>
          </w:p>
        </w:tc>
        <w:tc>
          <w:tcPr>
            <w:tcW w:w="517" w:type="pct"/>
            <w:tcBorders>
              <w:top w:val="single" w:sz="6" w:space="0" w:color="auto"/>
              <w:left w:val="single" w:sz="6" w:space="0" w:color="auto"/>
              <w:bottom w:val="single" w:sz="6" w:space="0" w:color="auto"/>
              <w:right w:val="single" w:sz="6" w:space="0" w:color="auto"/>
            </w:tcBorders>
            <w:vAlign w:val="center"/>
            <w:hideMark/>
          </w:tcPr>
          <w:p w14:paraId="3B946E2A" w14:textId="77777777" w:rsidR="00BE72C2" w:rsidRPr="00AE6740" w:rsidRDefault="00BE72C2" w:rsidP="00536942">
            <w:pPr>
              <w:ind w:firstLine="0"/>
              <w:jc w:val="center"/>
              <w:rPr>
                <w:rFonts w:cs="Arial"/>
                <w:bCs/>
                <w:i/>
                <w:iCs/>
                <w:sz w:val="20"/>
                <w:szCs w:val="20"/>
                <w:lang w:eastAsia="en-US"/>
              </w:rPr>
            </w:pPr>
            <w:r w:rsidRPr="00AE6740">
              <w:rPr>
                <w:rFonts w:cs="Arial"/>
                <w:sz w:val="20"/>
                <w:szCs w:val="20"/>
                <w:lang w:val="en-US" w:eastAsia="en-US"/>
              </w:rPr>
              <w:t xml:space="preserve">1,25 </w:t>
            </w:r>
            <w:r w:rsidRPr="00AE6740">
              <w:rPr>
                <w:rFonts w:cs="Arial"/>
                <w:bCs/>
                <w:i/>
                <w:iCs/>
                <w:sz w:val="20"/>
                <w:szCs w:val="20"/>
                <w:lang w:val="en-US" w:eastAsia="en-US"/>
              </w:rPr>
              <w:t xml:space="preserve">p </w:t>
            </w:r>
          </w:p>
          <w:p w14:paraId="48531660" w14:textId="77777777" w:rsidR="00BE72C2" w:rsidRPr="00AE6740" w:rsidRDefault="00BE72C2" w:rsidP="00536942">
            <w:pPr>
              <w:ind w:firstLine="0"/>
              <w:jc w:val="center"/>
              <w:rPr>
                <w:rFonts w:cs="Arial"/>
                <w:b/>
                <w:bCs/>
                <w:i/>
                <w:iCs/>
                <w:sz w:val="20"/>
                <w:szCs w:val="20"/>
                <w:lang w:val="en-US" w:eastAsia="en-US"/>
              </w:rPr>
            </w:pPr>
            <w:r w:rsidRPr="00AE6740">
              <w:rPr>
                <w:rFonts w:cs="Arial"/>
                <w:bCs/>
                <w:i/>
                <w:iCs/>
                <w:sz w:val="20"/>
                <w:szCs w:val="20"/>
                <w:lang w:val="en-US" w:eastAsia="en-US"/>
              </w:rPr>
              <w:t xml:space="preserve">d </w:t>
            </w:r>
            <w:r w:rsidRPr="00AE6740">
              <w:rPr>
                <w:rFonts w:cs="Arial"/>
                <w:i/>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hideMark/>
          </w:tcPr>
          <w:p w14:paraId="368E47E7"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hideMark/>
          </w:tcPr>
          <w:p w14:paraId="0B693965" w14:textId="77777777" w:rsidR="00BE72C2" w:rsidRPr="00AE6740" w:rsidRDefault="00BE72C2" w:rsidP="00536942">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hideMark/>
          </w:tcPr>
          <w:p w14:paraId="5ECB8E50"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4</w:t>
            </w:r>
          </w:p>
        </w:tc>
        <w:tc>
          <w:tcPr>
            <w:tcW w:w="295" w:type="pct"/>
            <w:tcBorders>
              <w:top w:val="single" w:sz="6" w:space="0" w:color="auto"/>
              <w:left w:val="single" w:sz="6" w:space="0" w:color="auto"/>
              <w:bottom w:val="single" w:sz="6" w:space="0" w:color="auto"/>
              <w:right w:val="single" w:sz="6" w:space="0" w:color="auto"/>
            </w:tcBorders>
            <w:vAlign w:val="center"/>
            <w:hideMark/>
          </w:tcPr>
          <w:p w14:paraId="421F7CDD"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4D05F00B"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 xml:space="preserve"> Z)</w:t>
            </w:r>
          </w:p>
        </w:tc>
        <w:tc>
          <w:tcPr>
            <w:tcW w:w="441" w:type="pct"/>
            <w:tcBorders>
              <w:top w:val="single" w:sz="6" w:space="0" w:color="auto"/>
              <w:left w:val="single" w:sz="6" w:space="0" w:color="auto"/>
              <w:bottom w:val="single" w:sz="6" w:space="0" w:color="auto"/>
              <w:right w:val="single" w:sz="6" w:space="0" w:color="auto"/>
            </w:tcBorders>
            <w:vAlign w:val="center"/>
            <w:hideMark/>
          </w:tcPr>
          <w:p w14:paraId="77D6B3F4"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4</w:t>
            </w:r>
          </w:p>
        </w:tc>
        <w:tc>
          <w:tcPr>
            <w:tcW w:w="216" w:type="pct"/>
            <w:tcBorders>
              <w:top w:val="single" w:sz="6" w:space="0" w:color="auto"/>
              <w:left w:val="single" w:sz="6" w:space="0" w:color="auto"/>
              <w:bottom w:val="single" w:sz="6" w:space="0" w:color="auto"/>
              <w:right w:val="single" w:sz="6" w:space="0" w:color="auto"/>
            </w:tcBorders>
            <w:vAlign w:val="center"/>
            <w:hideMark/>
          </w:tcPr>
          <w:p w14:paraId="02C28F4E" w14:textId="77777777" w:rsidR="00BE72C2" w:rsidRPr="00AE6740" w:rsidRDefault="00BE72C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536942" w:rsidRPr="00AE6740" w14:paraId="342BA268" w14:textId="77777777" w:rsidTr="00536942">
        <w:trPr>
          <w:trHeight w:val="20"/>
        </w:trPr>
        <w:tc>
          <w:tcPr>
            <w:tcW w:w="164" w:type="pct"/>
            <w:vMerge/>
            <w:tcBorders>
              <w:top w:val="single" w:sz="6" w:space="0" w:color="auto"/>
              <w:left w:val="single" w:sz="6" w:space="0" w:color="auto"/>
              <w:bottom w:val="single" w:sz="6" w:space="0" w:color="auto"/>
              <w:right w:val="single" w:sz="6" w:space="0" w:color="auto"/>
            </w:tcBorders>
            <w:vAlign w:val="center"/>
            <w:hideMark/>
          </w:tcPr>
          <w:p w14:paraId="1187F5CF" w14:textId="77777777" w:rsidR="00BE72C2" w:rsidRPr="00AE6740" w:rsidRDefault="00BE72C2" w:rsidP="00536942">
            <w:pPr>
              <w:ind w:firstLine="0"/>
              <w:rPr>
                <w:rFonts w:cs="Arial"/>
                <w:sz w:val="20"/>
                <w:szCs w:val="20"/>
                <w:lang w:val="en-US" w:eastAsia="en-US"/>
              </w:rPr>
            </w:pPr>
          </w:p>
        </w:tc>
        <w:tc>
          <w:tcPr>
            <w:tcW w:w="643" w:type="pct"/>
            <w:tcBorders>
              <w:top w:val="single" w:sz="6" w:space="0" w:color="auto"/>
              <w:left w:val="single" w:sz="6" w:space="0" w:color="auto"/>
              <w:bottom w:val="single" w:sz="6" w:space="0" w:color="auto"/>
              <w:right w:val="single" w:sz="6" w:space="0" w:color="auto"/>
            </w:tcBorders>
            <w:vAlign w:val="center"/>
          </w:tcPr>
          <w:p w14:paraId="666BEE58"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60≤</w:t>
            </w:r>
            <w:r w:rsidRPr="00AE6740">
              <w:rPr>
                <w:rFonts w:cs="Arial"/>
                <w:bCs/>
                <w:i/>
                <w:iCs/>
                <w:sz w:val="20"/>
                <w:szCs w:val="20"/>
                <w:lang w:val="en-US" w:eastAsia="en-US"/>
              </w:rPr>
              <w:t>t</w:t>
            </w:r>
            <w:r w:rsidRPr="00AE6740">
              <w:rPr>
                <w:rFonts w:cs="Arial"/>
                <w:sz w:val="20"/>
                <w:szCs w:val="20"/>
                <w:lang w:val="en-US" w:eastAsia="en-US"/>
              </w:rPr>
              <w:t>≤100</w:t>
            </w:r>
          </w:p>
        </w:tc>
        <w:tc>
          <w:tcPr>
            <w:tcW w:w="294" w:type="pct"/>
            <w:tcBorders>
              <w:top w:val="single" w:sz="6" w:space="0" w:color="auto"/>
              <w:left w:val="single" w:sz="6" w:space="0" w:color="auto"/>
              <w:bottom w:val="single" w:sz="6" w:space="0" w:color="auto"/>
              <w:right w:val="single" w:sz="6" w:space="0" w:color="auto"/>
            </w:tcBorders>
            <w:vAlign w:val="center"/>
            <w:hideMark/>
          </w:tcPr>
          <w:p w14:paraId="5B07C674" w14:textId="72146226" w:rsidR="00536942" w:rsidRPr="00AE6740" w:rsidRDefault="00536942" w:rsidP="00536942">
            <w:pPr>
              <w:ind w:firstLine="0"/>
              <w:jc w:val="center"/>
              <w:rPr>
                <w:rFonts w:cs="Arial"/>
                <w:sz w:val="20"/>
                <w:szCs w:val="20"/>
                <w:lang w:val="en-US" w:eastAsia="en-US"/>
              </w:rPr>
            </w:pPr>
            <w:r w:rsidRPr="00AE6740">
              <w:rPr>
                <w:rFonts w:cs="Arial"/>
                <w:sz w:val="20"/>
                <w:szCs w:val="20"/>
                <w:lang w:val="en-US" w:eastAsia="en-US"/>
              </w:rPr>
              <w:t>2</w:t>
            </w:r>
          </w:p>
          <w:p w14:paraId="55A39A55" w14:textId="54554541"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single" w:sz="6" w:space="0" w:color="auto"/>
              <w:left w:val="single" w:sz="6" w:space="0" w:color="auto"/>
              <w:bottom w:val="single" w:sz="6" w:space="0" w:color="auto"/>
              <w:right w:val="single" w:sz="6" w:space="0" w:color="auto"/>
            </w:tcBorders>
            <w:vAlign w:val="center"/>
            <w:hideMark/>
          </w:tcPr>
          <w:p w14:paraId="00648C18" w14:textId="77777777" w:rsidR="00BE72C2" w:rsidRPr="00AE6740" w:rsidRDefault="00BE72C2" w:rsidP="00536942">
            <w:pPr>
              <w:ind w:firstLine="0"/>
              <w:jc w:val="center"/>
              <w:rPr>
                <w:rFonts w:cs="Arial"/>
                <w:sz w:val="20"/>
                <w:szCs w:val="20"/>
                <w:lang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 </w:t>
            </w:r>
            <w:r w:rsidRPr="00AE6740">
              <w:rPr>
                <w:rFonts w:cs="Arial"/>
                <w:sz w:val="20"/>
                <w:szCs w:val="20"/>
                <w:lang w:eastAsia="en-US"/>
              </w:rPr>
              <w:t>и</w:t>
            </w:r>
          </w:p>
          <w:p w14:paraId="2C5F26B3"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517" w:type="pct"/>
            <w:tcBorders>
              <w:top w:val="single" w:sz="6" w:space="0" w:color="auto"/>
              <w:left w:val="single" w:sz="6" w:space="0" w:color="auto"/>
              <w:bottom w:val="single" w:sz="6" w:space="0" w:color="auto"/>
              <w:right w:val="single" w:sz="6" w:space="0" w:color="auto"/>
            </w:tcBorders>
            <w:vAlign w:val="center"/>
            <w:hideMark/>
          </w:tcPr>
          <w:p w14:paraId="595C5A6C" w14:textId="77777777" w:rsidR="00BE72C2" w:rsidRPr="00AE6740" w:rsidRDefault="00BE72C2" w:rsidP="00536942">
            <w:pPr>
              <w:ind w:firstLine="0"/>
              <w:jc w:val="center"/>
              <w:rPr>
                <w:rFonts w:cs="Arial"/>
                <w:bCs/>
                <w:i/>
                <w:iCs/>
                <w:sz w:val="20"/>
                <w:szCs w:val="20"/>
                <w:lang w:eastAsia="en-US"/>
              </w:rPr>
            </w:pPr>
            <w:r w:rsidRPr="00AE6740">
              <w:rPr>
                <w:rFonts w:cs="Arial"/>
                <w:sz w:val="20"/>
                <w:szCs w:val="20"/>
                <w:lang w:val="en-US" w:eastAsia="en-US"/>
              </w:rPr>
              <w:t xml:space="preserve">0,5 </w:t>
            </w:r>
            <w:r w:rsidRPr="00AE6740">
              <w:rPr>
                <w:rFonts w:cs="Arial"/>
                <w:bCs/>
                <w:i/>
                <w:iCs/>
                <w:sz w:val="20"/>
                <w:szCs w:val="20"/>
                <w:lang w:val="en-US" w:eastAsia="en-US"/>
              </w:rPr>
              <w:t xml:space="preserve">p </w:t>
            </w:r>
          </w:p>
          <w:p w14:paraId="4705CEB4" w14:textId="77777777" w:rsidR="00BE72C2" w:rsidRPr="00AE6740" w:rsidRDefault="00BE72C2" w:rsidP="00536942">
            <w:pPr>
              <w:ind w:firstLine="0"/>
              <w:jc w:val="center"/>
              <w:rPr>
                <w:rFonts w:cs="Arial"/>
                <w:b/>
                <w:bCs/>
                <w:i/>
                <w:iCs/>
                <w:sz w:val="20"/>
                <w:szCs w:val="20"/>
                <w:lang w:val="en-US" w:eastAsia="en-US"/>
              </w:rPr>
            </w:pPr>
            <w:r w:rsidRPr="00AE6740">
              <w:rPr>
                <w:rFonts w:cs="Arial"/>
                <w:bCs/>
                <w:i/>
                <w:iCs/>
                <w:sz w:val="20"/>
                <w:szCs w:val="20"/>
                <w:lang w:val="en-US" w:eastAsia="en-US"/>
              </w:rPr>
              <w:t xml:space="preserve">d </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hideMark/>
          </w:tcPr>
          <w:p w14:paraId="44D7B7B1"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hideMark/>
          </w:tcPr>
          <w:p w14:paraId="22AED526" w14:textId="77777777" w:rsidR="00BE72C2" w:rsidRPr="00AE6740" w:rsidRDefault="00BE72C2" w:rsidP="00536942">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hideMark/>
          </w:tcPr>
          <w:p w14:paraId="2833D019"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7</w:t>
            </w:r>
          </w:p>
        </w:tc>
        <w:tc>
          <w:tcPr>
            <w:tcW w:w="295" w:type="pct"/>
            <w:tcBorders>
              <w:top w:val="single" w:sz="6" w:space="0" w:color="auto"/>
              <w:left w:val="single" w:sz="6" w:space="0" w:color="auto"/>
              <w:bottom w:val="single" w:sz="6" w:space="0" w:color="auto"/>
              <w:right w:val="single" w:sz="6" w:space="0" w:color="auto"/>
            </w:tcBorders>
            <w:vAlign w:val="center"/>
            <w:hideMark/>
          </w:tcPr>
          <w:p w14:paraId="66C318E2"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2</w:t>
            </w:r>
          </w:p>
        </w:tc>
        <w:tc>
          <w:tcPr>
            <w:tcW w:w="589" w:type="pct"/>
            <w:tcBorders>
              <w:top w:val="single" w:sz="6" w:space="0" w:color="auto"/>
              <w:left w:val="single" w:sz="6" w:space="0" w:color="auto"/>
              <w:bottom w:val="single" w:sz="6" w:space="0" w:color="auto"/>
              <w:right w:val="single" w:sz="6" w:space="0" w:color="auto"/>
            </w:tcBorders>
            <w:vAlign w:val="center"/>
            <w:hideMark/>
          </w:tcPr>
          <w:p w14:paraId="659E9314" w14:textId="77777777" w:rsidR="00BE72C2" w:rsidRPr="00AE6740" w:rsidRDefault="00BE72C2" w:rsidP="00536942">
            <w:pPr>
              <w:ind w:firstLine="0"/>
              <w:jc w:val="center"/>
              <w:rPr>
                <w:rFonts w:cs="Arial"/>
                <w:sz w:val="20"/>
                <w:szCs w:val="20"/>
                <w:lang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w:t>
            </w:r>
            <w:r w:rsidRPr="00AE6740">
              <w:rPr>
                <w:rFonts w:cs="Arial"/>
                <w:sz w:val="20"/>
                <w:szCs w:val="20"/>
                <w:lang w:val="en-US" w:eastAsia="en-US"/>
              </w:rPr>
              <w:t xml:space="preserve"> (W </w:t>
            </w:r>
            <w:r w:rsidRPr="00AE6740">
              <w:rPr>
                <w:rFonts w:cs="Arial"/>
                <w:sz w:val="20"/>
                <w:szCs w:val="20"/>
                <w:lang w:eastAsia="en-US"/>
              </w:rPr>
              <w:t xml:space="preserve">и </w:t>
            </w:r>
            <w:r w:rsidRPr="00AE6740">
              <w:rPr>
                <w:rFonts w:cs="Arial"/>
                <w:sz w:val="20"/>
                <w:szCs w:val="20"/>
                <w:lang w:val="en-US" w:eastAsia="en-US"/>
              </w:rPr>
              <w:t>Z)</w:t>
            </w:r>
          </w:p>
        </w:tc>
        <w:tc>
          <w:tcPr>
            <w:tcW w:w="441" w:type="pct"/>
            <w:tcBorders>
              <w:top w:val="single" w:sz="6" w:space="0" w:color="auto"/>
              <w:left w:val="single" w:sz="6" w:space="0" w:color="auto"/>
              <w:bottom w:val="single" w:sz="6" w:space="0" w:color="auto"/>
              <w:right w:val="single" w:sz="6" w:space="0" w:color="auto"/>
            </w:tcBorders>
            <w:vAlign w:val="center"/>
            <w:hideMark/>
          </w:tcPr>
          <w:p w14:paraId="0F7D6592" w14:textId="77777777" w:rsidR="00BE72C2" w:rsidRPr="00AE6740" w:rsidRDefault="00BE72C2" w:rsidP="00536942">
            <w:pPr>
              <w:ind w:firstLine="0"/>
              <w:jc w:val="center"/>
              <w:rPr>
                <w:rFonts w:cs="Arial"/>
                <w:sz w:val="20"/>
                <w:szCs w:val="20"/>
                <w:lang w:val="en-US" w:eastAsia="en-US"/>
              </w:rPr>
            </w:pPr>
            <w:r w:rsidRPr="00AE6740">
              <w:rPr>
                <w:rFonts w:cs="Arial"/>
                <w:sz w:val="20"/>
                <w:szCs w:val="20"/>
                <w:lang w:val="en-US" w:eastAsia="en-US"/>
              </w:rPr>
              <w:t>8</w:t>
            </w:r>
          </w:p>
        </w:tc>
        <w:tc>
          <w:tcPr>
            <w:tcW w:w="216" w:type="pct"/>
            <w:tcBorders>
              <w:top w:val="single" w:sz="6" w:space="0" w:color="auto"/>
              <w:left w:val="single" w:sz="6" w:space="0" w:color="auto"/>
              <w:bottom w:val="single" w:sz="6" w:space="0" w:color="auto"/>
              <w:right w:val="single" w:sz="6" w:space="0" w:color="auto"/>
            </w:tcBorders>
            <w:vAlign w:val="center"/>
            <w:hideMark/>
          </w:tcPr>
          <w:p w14:paraId="58AE5CD1" w14:textId="77777777" w:rsidR="00BE72C2" w:rsidRPr="00AE6740" w:rsidRDefault="00BE72C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536942" w:rsidRPr="00AE6740" w14:paraId="6EE4AA4C" w14:textId="77777777" w:rsidTr="00536942">
        <w:trPr>
          <w:trHeight w:val="20"/>
        </w:trPr>
        <w:tc>
          <w:tcPr>
            <w:tcW w:w="164" w:type="pct"/>
            <w:tcBorders>
              <w:top w:val="single" w:sz="6" w:space="0" w:color="auto"/>
              <w:left w:val="single" w:sz="6" w:space="0" w:color="auto"/>
              <w:right w:val="single" w:sz="6" w:space="0" w:color="auto"/>
            </w:tcBorders>
            <w:vAlign w:val="center"/>
          </w:tcPr>
          <w:p w14:paraId="7413B1D9" w14:textId="2324ED8D" w:rsidR="00782022" w:rsidRPr="00AE6740" w:rsidRDefault="00782022" w:rsidP="00536942">
            <w:pPr>
              <w:ind w:firstLine="0"/>
              <w:rPr>
                <w:rFonts w:cs="Arial"/>
                <w:sz w:val="20"/>
                <w:szCs w:val="20"/>
                <w:lang w:val="en-US" w:eastAsia="en-US"/>
              </w:rPr>
            </w:pPr>
            <w:r w:rsidRPr="00AE6740">
              <w:rPr>
                <w:rFonts w:cs="Arial"/>
                <w:sz w:val="20"/>
                <w:szCs w:val="20"/>
                <w:lang w:val="en-US" w:eastAsia="en-US"/>
              </w:rPr>
              <w:t>C</w:t>
            </w:r>
          </w:p>
        </w:tc>
        <w:tc>
          <w:tcPr>
            <w:tcW w:w="643" w:type="pct"/>
            <w:tcBorders>
              <w:top w:val="single" w:sz="6" w:space="0" w:color="auto"/>
              <w:left w:val="single" w:sz="6" w:space="0" w:color="auto"/>
              <w:bottom w:val="single" w:sz="6" w:space="0" w:color="auto"/>
              <w:right w:val="single" w:sz="6" w:space="0" w:color="auto"/>
            </w:tcBorders>
            <w:vAlign w:val="center"/>
          </w:tcPr>
          <w:p w14:paraId="329ABF14" w14:textId="4282D335"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294" w:type="pct"/>
            <w:tcBorders>
              <w:top w:val="single" w:sz="6" w:space="0" w:color="auto"/>
              <w:left w:val="single" w:sz="6" w:space="0" w:color="auto"/>
              <w:bottom w:val="single" w:sz="6" w:space="0" w:color="auto"/>
              <w:right w:val="single" w:sz="6" w:space="0" w:color="auto"/>
            </w:tcBorders>
            <w:vAlign w:val="center"/>
          </w:tcPr>
          <w:p w14:paraId="75A135CF" w14:textId="2FED82A7"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1</w:t>
            </w:r>
          </w:p>
        </w:tc>
        <w:tc>
          <w:tcPr>
            <w:tcW w:w="514" w:type="pct"/>
            <w:tcBorders>
              <w:top w:val="single" w:sz="6" w:space="0" w:color="auto"/>
              <w:left w:val="single" w:sz="6" w:space="0" w:color="auto"/>
              <w:bottom w:val="single" w:sz="6" w:space="0" w:color="auto"/>
              <w:right w:val="single" w:sz="6" w:space="0" w:color="auto"/>
            </w:tcBorders>
            <w:vAlign w:val="center"/>
          </w:tcPr>
          <w:p w14:paraId="449A3458" w14:textId="45BA17CF" w:rsidR="00782022" w:rsidRPr="00AE6740" w:rsidRDefault="0078202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A</w:t>
            </w:r>
            <w:r w:rsidRPr="00AE6740">
              <w:rPr>
                <w:rFonts w:cs="Arial"/>
                <w:sz w:val="20"/>
                <w:szCs w:val="20"/>
                <w:lang w:eastAsia="en-US"/>
              </w:rPr>
              <w:t xml:space="preserve"> или </w:t>
            </w:r>
            <w:r w:rsidRPr="00AE6740">
              <w:rPr>
                <w:rFonts w:cs="Arial"/>
                <w:sz w:val="20"/>
                <w:szCs w:val="20"/>
                <w:lang w:val="en-US" w:eastAsia="en-US"/>
              </w:rPr>
              <w:t>B</w:t>
            </w:r>
            <w:r w:rsidRPr="00AE6740">
              <w:rPr>
                <w:rFonts w:cs="Arial"/>
                <w:sz w:val="20"/>
                <w:szCs w:val="20"/>
                <w:lang w:eastAsia="en-US"/>
              </w:rPr>
              <w:t>) и (</w:t>
            </w:r>
            <w:r w:rsidRPr="00AE6740">
              <w:rPr>
                <w:rFonts w:cs="Arial"/>
                <w:sz w:val="20"/>
                <w:szCs w:val="20"/>
                <w:lang w:val="en-US" w:eastAsia="en-US"/>
              </w:rPr>
              <w:t>D</w:t>
            </w:r>
            <w:r w:rsidRPr="00AE6740">
              <w:rPr>
                <w:rFonts w:cs="Arial"/>
                <w:sz w:val="20"/>
                <w:szCs w:val="20"/>
                <w:lang w:eastAsia="en-US"/>
              </w:rPr>
              <w:t xml:space="preserve"> или </w:t>
            </w:r>
            <w:r w:rsidRPr="00AE6740">
              <w:rPr>
                <w:rFonts w:cs="Arial"/>
                <w:sz w:val="20"/>
                <w:szCs w:val="20"/>
                <w:lang w:val="en-US" w:eastAsia="en-US"/>
              </w:rPr>
              <w:t>E</w:t>
            </w:r>
            <w:r w:rsidRPr="00AE6740">
              <w:rPr>
                <w:rFonts w:cs="Arial"/>
                <w:sz w:val="20"/>
                <w:szCs w:val="20"/>
                <w:lang w:eastAsia="en-US"/>
              </w:rPr>
              <w:t>)</w:t>
            </w:r>
          </w:p>
        </w:tc>
        <w:tc>
          <w:tcPr>
            <w:tcW w:w="517" w:type="pct"/>
            <w:tcBorders>
              <w:top w:val="single" w:sz="6" w:space="0" w:color="auto"/>
              <w:left w:val="single" w:sz="6" w:space="0" w:color="auto"/>
              <w:bottom w:val="single" w:sz="6" w:space="0" w:color="auto"/>
              <w:right w:val="single" w:sz="6" w:space="0" w:color="auto"/>
            </w:tcBorders>
            <w:vAlign w:val="center"/>
          </w:tcPr>
          <w:p w14:paraId="0F30438F" w14:textId="77777777" w:rsidR="00782022" w:rsidRPr="00AE6740" w:rsidRDefault="00782022" w:rsidP="00536942">
            <w:pPr>
              <w:ind w:firstLine="0"/>
              <w:jc w:val="center"/>
              <w:rPr>
                <w:rFonts w:cs="Arial"/>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p w14:paraId="6AD6EE68" w14:textId="499C72E1" w:rsidR="00782022" w:rsidRPr="00AE6740" w:rsidRDefault="00782022" w:rsidP="00536942">
            <w:pPr>
              <w:ind w:firstLine="0"/>
              <w:jc w:val="center"/>
              <w:rPr>
                <w:rFonts w:cs="Arial"/>
                <w:sz w:val="20"/>
                <w:szCs w:val="20"/>
                <w:lang w:val="en-US" w:eastAsia="en-US"/>
              </w:rPr>
            </w:pPr>
            <w:r w:rsidRPr="00AE6740">
              <w:rPr>
                <w:rFonts w:cs="Arial"/>
                <w:bCs/>
                <w:i/>
                <w:iCs/>
                <w:sz w:val="20"/>
                <w:szCs w:val="20"/>
                <w:lang w:val="en-US" w:eastAsia="en-US"/>
              </w:rPr>
              <w:t xml:space="preserve">d </w:t>
            </w:r>
            <w:r w:rsidRPr="00AE6740">
              <w:rPr>
                <w:rFonts w:cs="Arial"/>
                <w:sz w:val="20"/>
                <w:szCs w:val="20"/>
                <w:lang w:eastAsia="en-US"/>
              </w:rPr>
              <w:t>или</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tcPr>
          <w:p w14:paraId="5284EED6" w14:textId="11F008D8"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50CB66AD" w14:textId="408FF78C" w:rsidR="00782022" w:rsidRPr="00AE6740" w:rsidRDefault="00782022" w:rsidP="00536942">
            <w:pPr>
              <w:ind w:firstLine="0"/>
              <w:jc w:val="center"/>
              <w:rPr>
                <w:rFonts w:cs="Arial"/>
                <w:bCs/>
                <w:i/>
                <w:iCs/>
                <w:sz w:val="20"/>
                <w:szCs w:val="20"/>
                <w:lang w:val="en-US" w:eastAsia="en-US"/>
              </w:rPr>
            </w:pPr>
            <w:r w:rsidRPr="00AE6740">
              <w:rPr>
                <w:rFonts w:cs="Arial"/>
                <w:b/>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tcPr>
          <w:p w14:paraId="262EDA02" w14:textId="6E188EB9"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3</w:t>
            </w:r>
          </w:p>
        </w:tc>
        <w:tc>
          <w:tcPr>
            <w:tcW w:w="295" w:type="pct"/>
            <w:tcBorders>
              <w:top w:val="single" w:sz="6" w:space="0" w:color="auto"/>
              <w:left w:val="single" w:sz="6" w:space="0" w:color="auto"/>
              <w:bottom w:val="single" w:sz="6" w:space="0" w:color="auto"/>
              <w:right w:val="single" w:sz="6" w:space="0" w:color="auto"/>
            </w:tcBorders>
            <w:vAlign w:val="center"/>
          </w:tcPr>
          <w:p w14:paraId="6E6E4C6D" w14:textId="3F283961"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1</w:t>
            </w:r>
          </w:p>
        </w:tc>
        <w:tc>
          <w:tcPr>
            <w:tcW w:w="589" w:type="pct"/>
            <w:tcBorders>
              <w:top w:val="single" w:sz="6" w:space="0" w:color="auto"/>
              <w:left w:val="single" w:sz="6" w:space="0" w:color="auto"/>
              <w:bottom w:val="single" w:sz="6" w:space="0" w:color="auto"/>
              <w:right w:val="single" w:sz="6" w:space="0" w:color="auto"/>
            </w:tcBorders>
            <w:vAlign w:val="center"/>
          </w:tcPr>
          <w:p w14:paraId="1876D94D" w14:textId="052E26EB" w:rsidR="00782022" w:rsidRPr="00AE6740" w:rsidRDefault="0078202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U</w:t>
            </w:r>
            <w:r w:rsidRPr="00AE6740">
              <w:rPr>
                <w:rFonts w:cs="Arial"/>
                <w:sz w:val="20"/>
                <w:szCs w:val="20"/>
                <w:lang w:eastAsia="en-US"/>
              </w:rPr>
              <w:t xml:space="preserve"> и </w:t>
            </w:r>
            <w:r w:rsidRPr="00AE6740">
              <w:rPr>
                <w:rFonts w:cs="Arial"/>
                <w:sz w:val="20"/>
                <w:szCs w:val="20"/>
                <w:lang w:val="en-US" w:eastAsia="en-US"/>
              </w:rPr>
              <w:t>V</w:t>
            </w:r>
            <w:r w:rsidRPr="00AE6740">
              <w:rPr>
                <w:rFonts w:cs="Arial"/>
                <w:sz w:val="20"/>
                <w:szCs w:val="20"/>
                <w:lang w:eastAsia="en-US"/>
              </w:rPr>
              <w:t>) или (</w:t>
            </w:r>
            <w:r w:rsidRPr="00AE6740">
              <w:rPr>
                <w:rFonts w:cs="Arial"/>
                <w:sz w:val="20"/>
                <w:szCs w:val="20"/>
                <w:lang w:val="en-US" w:eastAsia="en-US"/>
              </w:rPr>
              <w:t>X</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lang w:eastAsia="en-US"/>
              </w:rPr>
              <w:t>) и (</w:t>
            </w:r>
            <w:r w:rsidRPr="00AE6740">
              <w:rPr>
                <w:rFonts w:cs="Arial"/>
                <w:sz w:val="20"/>
                <w:szCs w:val="20"/>
                <w:lang w:val="en-US" w:eastAsia="en-US"/>
              </w:rPr>
              <w:t>W</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lang w:eastAsia="en-US"/>
              </w:rPr>
              <w:t>)</w:t>
            </w:r>
          </w:p>
        </w:tc>
        <w:tc>
          <w:tcPr>
            <w:tcW w:w="441" w:type="pct"/>
            <w:tcBorders>
              <w:top w:val="single" w:sz="6" w:space="0" w:color="auto"/>
              <w:left w:val="single" w:sz="6" w:space="0" w:color="auto"/>
              <w:bottom w:val="single" w:sz="6" w:space="0" w:color="auto"/>
              <w:right w:val="single" w:sz="6" w:space="0" w:color="auto"/>
            </w:tcBorders>
            <w:vAlign w:val="center"/>
          </w:tcPr>
          <w:p w14:paraId="227B2170" w14:textId="5697AF54"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 xml:space="preserve">2 </w:t>
            </w:r>
            <w:r w:rsidRPr="00AE6740">
              <w:rPr>
                <w:rFonts w:cs="Arial"/>
                <w:sz w:val="20"/>
                <w:szCs w:val="20"/>
                <w:lang w:eastAsia="en-US"/>
              </w:rPr>
              <w:t>или</w:t>
            </w:r>
            <w:r w:rsidRPr="00AE6740">
              <w:rPr>
                <w:rFonts w:cs="Arial"/>
                <w:sz w:val="20"/>
                <w:szCs w:val="20"/>
                <w:lang w:val="en-US" w:eastAsia="en-US"/>
              </w:rPr>
              <w:t xml:space="preserve"> 4</w:t>
            </w:r>
          </w:p>
        </w:tc>
        <w:tc>
          <w:tcPr>
            <w:tcW w:w="216" w:type="pct"/>
            <w:tcBorders>
              <w:top w:val="single" w:sz="6" w:space="0" w:color="auto"/>
              <w:left w:val="single" w:sz="6" w:space="0" w:color="auto"/>
              <w:bottom w:val="single" w:sz="6" w:space="0" w:color="auto"/>
              <w:right w:val="single" w:sz="6" w:space="0" w:color="auto"/>
            </w:tcBorders>
            <w:vAlign w:val="center"/>
          </w:tcPr>
          <w:p w14:paraId="68BE7D95" w14:textId="142E1EEE" w:rsidR="00782022" w:rsidRPr="00AE6740" w:rsidRDefault="0078202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536942" w:rsidRPr="00AE6740" w14:paraId="5BF319B9" w14:textId="77777777" w:rsidTr="00536942">
        <w:trPr>
          <w:trHeight w:val="20"/>
        </w:trPr>
        <w:tc>
          <w:tcPr>
            <w:tcW w:w="164" w:type="pct"/>
            <w:tcBorders>
              <w:left w:val="single" w:sz="6" w:space="0" w:color="auto"/>
              <w:right w:val="single" w:sz="6" w:space="0" w:color="auto"/>
            </w:tcBorders>
            <w:vAlign w:val="center"/>
          </w:tcPr>
          <w:p w14:paraId="35AACC6F" w14:textId="77777777" w:rsidR="00782022" w:rsidRPr="00AE6740" w:rsidRDefault="00782022" w:rsidP="00536942">
            <w:pPr>
              <w:ind w:firstLine="0"/>
              <w:rPr>
                <w:rFonts w:cs="Arial"/>
                <w:sz w:val="20"/>
                <w:szCs w:val="20"/>
                <w:lang w:val="en-US" w:eastAsia="en-US"/>
              </w:rPr>
            </w:pPr>
          </w:p>
        </w:tc>
        <w:tc>
          <w:tcPr>
            <w:tcW w:w="643" w:type="pct"/>
            <w:tcBorders>
              <w:top w:val="single" w:sz="6" w:space="0" w:color="auto"/>
              <w:left w:val="single" w:sz="6" w:space="0" w:color="auto"/>
              <w:bottom w:val="single" w:sz="6" w:space="0" w:color="auto"/>
              <w:right w:val="single" w:sz="6" w:space="0" w:color="auto"/>
            </w:tcBorders>
            <w:vAlign w:val="center"/>
          </w:tcPr>
          <w:p w14:paraId="74718CB2" w14:textId="738C9616"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294" w:type="pct"/>
            <w:tcBorders>
              <w:top w:val="single" w:sz="6" w:space="0" w:color="auto"/>
              <w:left w:val="single" w:sz="6" w:space="0" w:color="auto"/>
              <w:bottom w:val="single" w:sz="6" w:space="0" w:color="auto"/>
              <w:right w:val="single" w:sz="6" w:space="0" w:color="auto"/>
            </w:tcBorders>
            <w:vAlign w:val="center"/>
          </w:tcPr>
          <w:p w14:paraId="432F88B7" w14:textId="7366AEFE"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2</w:t>
            </w:r>
          </w:p>
        </w:tc>
        <w:tc>
          <w:tcPr>
            <w:tcW w:w="514" w:type="pct"/>
            <w:tcBorders>
              <w:top w:val="single" w:sz="6" w:space="0" w:color="auto"/>
              <w:left w:val="single" w:sz="6" w:space="0" w:color="auto"/>
              <w:bottom w:val="single" w:sz="6" w:space="0" w:color="auto"/>
              <w:right w:val="single" w:sz="6" w:space="0" w:color="auto"/>
            </w:tcBorders>
            <w:vAlign w:val="center"/>
          </w:tcPr>
          <w:p w14:paraId="119CBEA8" w14:textId="455440C8" w:rsidR="00782022" w:rsidRPr="00AE6740" w:rsidRDefault="0078202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A</w:t>
            </w:r>
            <w:r w:rsidRPr="00AE6740">
              <w:rPr>
                <w:rFonts w:cs="Arial"/>
                <w:sz w:val="20"/>
                <w:szCs w:val="20"/>
                <w:lang w:eastAsia="en-US"/>
              </w:rPr>
              <w:t xml:space="preserve"> или </w:t>
            </w:r>
            <w:r w:rsidRPr="00AE6740">
              <w:rPr>
                <w:rFonts w:cs="Arial"/>
                <w:sz w:val="20"/>
                <w:szCs w:val="20"/>
                <w:lang w:val="en-US" w:eastAsia="en-US"/>
              </w:rPr>
              <w:t>B</w:t>
            </w:r>
            <w:r w:rsidRPr="00AE6740">
              <w:rPr>
                <w:rFonts w:cs="Arial"/>
                <w:sz w:val="20"/>
                <w:szCs w:val="20"/>
                <w:lang w:eastAsia="en-US"/>
              </w:rPr>
              <w:t>) и (</w:t>
            </w:r>
            <w:r w:rsidRPr="00AE6740">
              <w:rPr>
                <w:rFonts w:cs="Arial"/>
                <w:sz w:val="20"/>
                <w:szCs w:val="20"/>
                <w:lang w:val="en-US" w:eastAsia="en-US"/>
              </w:rPr>
              <w:t>D</w:t>
            </w:r>
            <w:r w:rsidRPr="00AE6740">
              <w:rPr>
                <w:rFonts w:cs="Arial"/>
                <w:sz w:val="20"/>
                <w:szCs w:val="20"/>
                <w:lang w:eastAsia="en-US"/>
              </w:rPr>
              <w:t xml:space="preserve"> или </w:t>
            </w:r>
            <w:r w:rsidRPr="00AE6740">
              <w:rPr>
                <w:rFonts w:cs="Arial"/>
                <w:sz w:val="20"/>
                <w:szCs w:val="20"/>
                <w:lang w:val="en-US" w:eastAsia="en-US"/>
              </w:rPr>
              <w:t>E</w:t>
            </w:r>
            <w:r w:rsidRPr="00AE6740">
              <w:rPr>
                <w:rFonts w:cs="Arial"/>
                <w:sz w:val="20"/>
                <w:szCs w:val="20"/>
                <w:lang w:eastAsia="en-US"/>
              </w:rPr>
              <w:t>)</w:t>
            </w:r>
          </w:p>
        </w:tc>
        <w:tc>
          <w:tcPr>
            <w:tcW w:w="517" w:type="pct"/>
            <w:tcBorders>
              <w:top w:val="single" w:sz="6" w:space="0" w:color="auto"/>
              <w:left w:val="single" w:sz="6" w:space="0" w:color="auto"/>
              <w:bottom w:val="single" w:sz="6" w:space="0" w:color="auto"/>
              <w:right w:val="single" w:sz="6" w:space="0" w:color="auto"/>
            </w:tcBorders>
            <w:vAlign w:val="center"/>
          </w:tcPr>
          <w:p w14:paraId="4C4611E5" w14:textId="77777777" w:rsidR="00782022" w:rsidRPr="00AE6740" w:rsidRDefault="00782022" w:rsidP="00536942">
            <w:pPr>
              <w:ind w:firstLine="0"/>
              <w:jc w:val="center"/>
              <w:rPr>
                <w:rFonts w:cs="Arial"/>
                <w:bCs/>
                <w:i/>
                <w:iCs/>
                <w:sz w:val="20"/>
                <w:szCs w:val="20"/>
                <w:lang w:val="en-US" w:eastAsia="en-US"/>
              </w:rPr>
            </w:pPr>
            <w:r w:rsidRPr="00AE6740">
              <w:rPr>
                <w:rFonts w:cs="Arial"/>
                <w:sz w:val="20"/>
                <w:szCs w:val="20"/>
                <w:lang w:val="en-US" w:eastAsia="en-US"/>
              </w:rPr>
              <w:t xml:space="preserve">0,5 </w:t>
            </w:r>
            <w:r w:rsidRPr="00AE6740">
              <w:rPr>
                <w:rFonts w:cs="Arial"/>
                <w:bCs/>
                <w:i/>
                <w:iCs/>
                <w:sz w:val="20"/>
                <w:szCs w:val="20"/>
                <w:lang w:val="en-US" w:eastAsia="en-US"/>
              </w:rPr>
              <w:t>p</w:t>
            </w:r>
          </w:p>
          <w:p w14:paraId="454AF545" w14:textId="372964D8" w:rsidR="00782022" w:rsidRPr="00AE6740" w:rsidRDefault="00782022" w:rsidP="00536942">
            <w:pPr>
              <w:ind w:firstLine="0"/>
              <w:jc w:val="center"/>
              <w:rPr>
                <w:rFonts w:cs="Arial"/>
                <w:sz w:val="20"/>
                <w:szCs w:val="20"/>
                <w:lang w:val="en-US" w:eastAsia="en-US"/>
              </w:rPr>
            </w:pPr>
            <w:r w:rsidRPr="00AE6740">
              <w:rPr>
                <w:rFonts w:cs="Arial"/>
                <w:bCs/>
                <w:i/>
                <w:iCs/>
                <w:sz w:val="20"/>
                <w:szCs w:val="20"/>
                <w:lang w:val="en-US" w:eastAsia="en-US"/>
              </w:rPr>
              <w:t xml:space="preserve">d </w:t>
            </w:r>
            <w:r w:rsidRPr="00AE6740">
              <w:rPr>
                <w:rFonts w:cs="Arial"/>
                <w:sz w:val="20"/>
                <w:szCs w:val="20"/>
                <w:lang w:eastAsia="en-US"/>
              </w:rPr>
              <w:t>или</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tcPr>
          <w:p w14:paraId="67B0216B" w14:textId="4A0E8677"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6AFEFF67" w14:textId="2A494E76" w:rsidR="00782022" w:rsidRPr="00AE6740" w:rsidRDefault="00782022" w:rsidP="00536942">
            <w:pPr>
              <w:ind w:firstLine="0"/>
              <w:jc w:val="center"/>
              <w:rPr>
                <w:rFonts w:cs="Arial"/>
                <w:bCs/>
                <w:i/>
                <w:iCs/>
                <w:sz w:val="20"/>
                <w:szCs w:val="20"/>
                <w:lang w:val="en-US" w:eastAsia="en-US"/>
              </w:rPr>
            </w:pPr>
            <w:r w:rsidRPr="00AE6740">
              <w:rPr>
                <w:rFonts w:cs="Arial"/>
                <w:b/>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tcPr>
          <w:p w14:paraId="53990415" w14:textId="5953C66E"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5</w:t>
            </w:r>
          </w:p>
        </w:tc>
        <w:tc>
          <w:tcPr>
            <w:tcW w:w="295" w:type="pct"/>
            <w:tcBorders>
              <w:top w:val="single" w:sz="6" w:space="0" w:color="auto"/>
              <w:left w:val="single" w:sz="6" w:space="0" w:color="auto"/>
              <w:bottom w:val="single" w:sz="6" w:space="0" w:color="auto"/>
              <w:right w:val="single" w:sz="6" w:space="0" w:color="auto"/>
            </w:tcBorders>
            <w:vAlign w:val="center"/>
          </w:tcPr>
          <w:p w14:paraId="303E8899" w14:textId="7DF04153"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2</w:t>
            </w:r>
          </w:p>
        </w:tc>
        <w:tc>
          <w:tcPr>
            <w:tcW w:w="589" w:type="pct"/>
            <w:tcBorders>
              <w:top w:val="single" w:sz="6" w:space="0" w:color="auto"/>
              <w:left w:val="single" w:sz="6" w:space="0" w:color="auto"/>
              <w:bottom w:val="single" w:sz="6" w:space="0" w:color="auto"/>
              <w:right w:val="single" w:sz="6" w:space="0" w:color="auto"/>
            </w:tcBorders>
            <w:vAlign w:val="center"/>
          </w:tcPr>
          <w:p w14:paraId="6A0B2FCB" w14:textId="0507056B"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 xml:space="preserve"> Z)</w:t>
            </w:r>
          </w:p>
        </w:tc>
        <w:tc>
          <w:tcPr>
            <w:tcW w:w="441" w:type="pct"/>
            <w:tcBorders>
              <w:top w:val="single" w:sz="6" w:space="0" w:color="auto"/>
              <w:left w:val="single" w:sz="6" w:space="0" w:color="auto"/>
              <w:bottom w:val="single" w:sz="6" w:space="0" w:color="auto"/>
              <w:right w:val="single" w:sz="6" w:space="0" w:color="auto"/>
            </w:tcBorders>
            <w:vAlign w:val="center"/>
          </w:tcPr>
          <w:p w14:paraId="4A357342" w14:textId="79677B83"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8</w:t>
            </w:r>
          </w:p>
        </w:tc>
        <w:tc>
          <w:tcPr>
            <w:tcW w:w="216" w:type="pct"/>
            <w:tcBorders>
              <w:top w:val="single" w:sz="6" w:space="0" w:color="auto"/>
              <w:left w:val="single" w:sz="6" w:space="0" w:color="auto"/>
              <w:bottom w:val="single" w:sz="6" w:space="0" w:color="auto"/>
              <w:right w:val="single" w:sz="6" w:space="0" w:color="auto"/>
            </w:tcBorders>
            <w:vAlign w:val="center"/>
          </w:tcPr>
          <w:p w14:paraId="7F93961F" w14:textId="11FA3FC9" w:rsidR="00782022" w:rsidRPr="00AE6740" w:rsidRDefault="0078202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536942" w:rsidRPr="00AE6740" w14:paraId="4DE6054A" w14:textId="77777777" w:rsidTr="00536942">
        <w:trPr>
          <w:trHeight w:val="20"/>
        </w:trPr>
        <w:tc>
          <w:tcPr>
            <w:tcW w:w="164" w:type="pct"/>
            <w:tcBorders>
              <w:left w:val="single" w:sz="6" w:space="0" w:color="auto"/>
              <w:bottom w:val="single" w:sz="6" w:space="0" w:color="auto"/>
              <w:right w:val="single" w:sz="6" w:space="0" w:color="auto"/>
            </w:tcBorders>
            <w:vAlign w:val="center"/>
          </w:tcPr>
          <w:p w14:paraId="029F3E5D" w14:textId="77777777" w:rsidR="00782022" w:rsidRPr="00AE6740" w:rsidRDefault="00782022" w:rsidP="00536942">
            <w:pPr>
              <w:ind w:firstLine="0"/>
              <w:rPr>
                <w:rFonts w:cs="Arial"/>
                <w:sz w:val="20"/>
                <w:szCs w:val="20"/>
                <w:lang w:val="en-US" w:eastAsia="en-US"/>
              </w:rPr>
            </w:pPr>
          </w:p>
        </w:tc>
        <w:tc>
          <w:tcPr>
            <w:tcW w:w="643" w:type="pct"/>
            <w:tcBorders>
              <w:top w:val="single" w:sz="6" w:space="0" w:color="auto"/>
              <w:left w:val="single" w:sz="6" w:space="0" w:color="auto"/>
              <w:bottom w:val="single" w:sz="6" w:space="0" w:color="auto"/>
              <w:right w:val="single" w:sz="6" w:space="0" w:color="auto"/>
            </w:tcBorders>
            <w:vAlign w:val="center"/>
          </w:tcPr>
          <w:p w14:paraId="3228327A" w14:textId="3708F615"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&gt;40</w:t>
            </w:r>
          </w:p>
        </w:tc>
        <w:tc>
          <w:tcPr>
            <w:tcW w:w="294" w:type="pct"/>
            <w:tcBorders>
              <w:top w:val="single" w:sz="6" w:space="0" w:color="auto"/>
              <w:left w:val="single" w:sz="6" w:space="0" w:color="auto"/>
              <w:bottom w:val="single" w:sz="6" w:space="0" w:color="auto"/>
              <w:right w:val="single" w:sz="6" w:space="0" w:color="auto"/>
            </w:tcBorders>
            <w:vAlign w:val="center"/>
          </w:tcPr>
          <w:p w14:paraId="4B25511B" w14:textId="6DD54989"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2</w:t>
            </w:r>
          </w:p>
        </w:tc>
        <w:tc>
          <w:tcPr>
            <w:tcW w:w="514" w:type="pct"/>
            <w:tcBorders>
              <w:top w:val="single" w:sz="6" w:space="0" w:color="auto"/>
              <w:left w:val="single" w:sz="6" w:space="0" w:color="auto"/>
              <w:bottom w:val="single" w:sz="6" w:space="0" w:color="auto"/>
              <w:right w:val="single" w:sz="6" w:space="0" w:color="auto"/>
            </w:tcBorders>
            <w:vAlign w:val="center"/>
          </w:tcPr>
          <w:p w14:paraId="71A56108" w14:textId="2A72F8AB" w:rsidR="00782022" w:rsidRPr="00AE6740" w:rsidRDefault="00782022" w:rsidP="00536942">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A</w:t>
            </w:r>
            <w:r w:rsidRPr="00AE6740">
              <w:rPr>
                <w:rFonts w:cs="Arial"/>
                <w:sz w:val="20"/>
                <w:szCs w:val="20"/>
                <w:lang w:eastAsia="en-US"/>
              </w:rPr>
              <w:t xml:space="preserve"> или </w:t>
            </w:r>
            <w:r w:rsidRPr="00AE6740">
              <w:rPr>
                <w:rFonts w:cs="Arial"/>
                <w:sz w:val="20"/>
                <w:szCs w:val="20"/>
                <w:lang w:val="en-US" w:eastAsia="en-US"/>
              </w:rPr>
              <w:t>B</w:t>
            </w:r>
            <w:r w:rsidRPr="00AE6740">
              <w:rPr>
                <w:rFonts w:cs="Arial"/>
                <w:sz w:val="20"/>
                <w:szCs w:val="20"/>
                <w:lang w:eastAsia="en-US"/>
              </w:rPr>
              <w:t>) и (</w:t>
            </w:r>
            <w:r w:rsidRPr="00AE6740">
              <w:rPr>
                <w:rFonts w:cs="Arial"/>
                <w:sz w:val="20"/>
                <w:szCs w:val="20"/>
                <w:lang w:val="en-US" w:eastAsia="en-US"/>
              </w:rPr>
              <w:t>D</w:t>
            </w:r>
            <w:r w:rsidRPr="00AE6740">
              <w:rPr>
                <w:rFonts w:cs="Arial"/>
                <w:sz w:val="20"/>
                <w:szCs w:val="20"/>
                <w:lang w:eastAsia="en-US"/>
              </w:rPr>
              <w:t xml:space="preserve"> или </w:t>
            </w:r>
            <w:r w:rsidRPr="00AE6740">
              <w:rPr>
                <w:rFonts w:cs="Arial"/>
                <w:sz w:val="20"/>
                <w:szCs w:val="20"/>
                <w:lang w:val="en-US" w:eastAsia="en-US"/>
              </w:rPr>
              <w:t>E</w:t>
            </w:r>
            <w:r w:rsidRPr="00AE6740">
              <w:rPr>
                <w:rFonts w:cs="Arial"/>
                <w:sz w:val="20"/>
                <w:szCs w:val="20"/>
                <w:lang w:eastAsia="en-US"/>
              </w:rPr>
              <w:t>)</w:t>
            </w:r>
          </w:p>
        </w:tc>
        <w:tc>
          <w:tcPr>
            <w:tcW w:w="517" w:type="pct"/>
            <w:tcBorders>
              <w:top w:val="single" w:sz="6" w:space="0" w:color="auto"/>
              <w:left w:val="single" w:sz="6" w:space="0" w:color="auto"/>
              <w:bottom w:val="single" w:sz="6" w:space="0" w:color="auto"/>
              <w:right w:val="single" w:sz="6" w:space="0" w:color="auto"/>
            </w:tcBorders>
            <w:vAlign w:val="center"/>
          </w:tcPr>
          <w:p w14:paraId="17BA812E" w14:textId="77777777" w:rsidR="00782022" w:rsidRPr="00AE6740" w:rsidRDefault="00782022" w:rsidP="00536942">
            <w:pPr>
              <w:ind w:firstLine="0"/>
              <w:jc w:val="center"/>
              <w:rPr>
                <w:rFonts w:cs="Arial"/>
                <w:bCs/>
                <w:i/>
                <w:iCs/>
                <w:sz w:val="20"/>
                <w:szCs w:val="20"/>
                <w:lang w:eastAsia="en-US"/>
              </w:rPr>
            </w:pPr>
            <w:r w:rsidRPr="00AE6740">
              <w:rPr>
                <w:rFonts w:cs="Arial"/>
                <w:sz w:val="20"/>
                <w:szCs w:val="20"/>
                <w:lang w:val="en-US" w:eastAsia="en-US"/>
              </w:rPr>
              <w:t xml:space="preserve">0,5 </w:t>
            </w:r>
            <w:r w:rsidRPr="00AE6740">
              <w:rPr>
                <w:rFonts w:cs="Arial"/>
                <w:bCs/>
                <w:i/>
                <w:iCs/>
                <w:sz w:val="20"/>
                <w:szCs w:val="20"/>
                <w:lang w:val="en-US" w:eastAsia="en-US"/>
              </w:rPr>
              <w:t xml:space="preserve">p </w:t>
            </w:r>
          </w:p>
          <w:p w14:paraId="70886325" w14:textId="68FA7901" w:rsidR="00782022" w:rsidRPr="00AE6740" w:rsidRDefault="00782022" w:rsidP="00536942">
            <w:pPr>
              <w:ind w:firstLine="0"/>
              <w:jc w:val="center"/>
              <w:rPr>
                <w:rFonts w:cs="Arial"/>
                <w:sz w:val="20"/>
                <w:szCs w:val="20"/>
                <w:lang w:val="en-US" w:eastAsia="en-US"/>
              </w:rPr>
            </w:pPr>
            <w:r w:rsidRPr="00AE6740">
              <w:rPr>
                <w:rFonts w:cs="Arial"/>
                <w:bCs/>
                <w:i/>
                <w:iCs/>
                <w:sz w:val="20"/>
                <w:szCs w:val="20"/>
                <w:lang w:val="en-US" w:eastAsia="en-US"/>
              </w:rPr>
              <w:t xml:space="preserve">d </w:t>
            </w:r>
            <w:r w:rsidRPr="00AE6740">
              <w:rPr>
                <w:rFonts w:cs="Arial"/>
                <w:sz w:val="20"/>
                <w:szCs w:val="20"/>
                <w:lang w:val="en-US" w:eastAsia="en-US"/>
              </w:rPr>
              <w:t xml:space="preserve">+ </w:t>
            </w:r>
            <w:r w:rsidRPr="00AE6740">
              <w:rPr>
                <w:rFonts w:cs="Arial"/>
                <w:bCs/>
                <w:i/>
                <w:iCs/>
                <w:sz w:val="20"/>
                <w:szCs w:val="20"/>
                <w:lang w:val="en-US" w:eastAsia="en-US"/>
              </w:rPr>
              <w:t>e</w:t>
            </w:r>
          </w:p>
        </w:tc>
        <w:tc>
          <w:tcPr>
            <w:tcW w:w="442" w:type="pct"/>
            <w:tcBorders>
              <w:top w:val="single" w:sz="6" w:space="0" w:color="auto"/>
              <w:left w:val="single" w:sz="6" w:space="0" w:color="auto"/>
              <w:bottom w:val="single" w:sz="6" w:space="0" w:color="auto"/>
              <w:right w:val="single" w:sz="6" w:space="0" w:color="auto"/>
            </w:tcBorders>
            <w:vAlign w:val="center"/>
          </w:tcPr>
          <w:p w14:paraId="3B506A5E" w14:textId="6C011D83"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vAlign w:val="center"/>
          </w:tcPr>
          <w:p w14:paraId="170D6F98" w14:textId="01D617FD" w:rsidR="00782022" w:rsidRPr="00AE6740" w:rsidRDefault="00782022" w:rsidP="00536942">
            <w:pPr>
              <w:ind w:firstLine="0"/>
              <w:jc w:val="center"/>
              <w:rPr>
                <w:rFonts w:cs="Arial"/>
                <w:bCs/>
                <w:i/>
                <w:iCs/>
                <w:sz w:val="20"/>
                <w:szCs w:val="20"/>
                <w:lang w:val="en-US" w:eastAsia="en-US"/>
              </w:rPr>
            </w:pPr>
            <w:r w:rsidRPr="00AE6740">
              <w:rPr>
                <w:rFonts w:cs="Arial"/>
                <w:b/>
                <w:bCs/>
                <w:i/>
                <w:iCs/>
                <w:sz w:val="20"/>
                <w:szCs w:val="20"/>
                <w:lang w:val="en-US" w:eastAsia="en-US"/>
              </w:rPr>
              <w:t>c</w:t>
            </w:r>
          </w:p>
        </w:tc>
        <w:tc>
          <w:tcPr>
            <w:tcW w:w="516" w:type="pct"/>
            <w:tcBorders>
              <w:top w:val="single" w:sz="6" w:space="0" w:color="auto"/>
              <w:left w:val="single" w:sz="6" w:space="0" w:color="auto"/>
              <w:bottom w:val="single" w:sz="6" w:space="0" w:color="auto"/>
              <w:right w:val="single" w:sz="6" w:space="0" w:color="auto"/>
            </w:tcBorders>
            <w:vAlign w:val="center"/>
          </w:tcPr>
          <w:p w14:paraId="797ECCB8" w14:textId="0D62FFE2"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9</w:t>
            </w:r>
          </w:p>
        </w:tc>
        <w:tc>
          <w:tcPr>
            <w:tcW w:w="295" w:type="pct"/>
            <w:tcBorders>
              <w:top w:val="single" w:sz="6" w:space="0" w:color="auto"/>
              <w:left w:val="single" w:sz="6" w:space="0" w:color="auto"/>
              <w:bottom w:val="single" w:sz="6" w:space="0" w:color="auto"/>
              <w:right w:val="single" w:sz="6" w:space="0" w:color="auto"/>
            </w:tcBorders>
            <w:vAlign w:val="center"/>
          </w:tcPr>
          <w:p w14:paraId="10809905" w14:textId="29FF32B5"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2</w:t>
            </w:r>
          </w:p>
        </w:tc>
        <w:tc>
          <w:tcPr>
            <w:tcW w:w="589" w:type="pct"/>
            <w:tcBorders>
              <w:top w:val="single" w:sz="6" w:space="0" w:color="auto"/>
              <w:left w:val="single" w:sz="6" w:space="0" w:color="auto"/>
              <w:bottom w:val="single" w:sz="6" w:space="0" w:color="auto"/>
              <w:right w:val="single" w:sz="6" w:space="0" w:color="auto"/>
            </w:tcBorders>
            <w:vAlign w:val="center"/>
          </w:tcPr>
          <w:p w14:paraId="307B1721" w14:textId="3E491DAD"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 xml:space="preserve">(X </w:t>
            </w:r>
            <w:r w:rsidRPr="00AE6740">
              <w:rPr>
                <w:rFonts w:cs="Arial"/>
                <w:sz w:val="20"/>
                <w:szCs w:val="20"/>
                <w:lang w:eastAsia="en-US"/>
              </w:rPr>
              <w:t>и</w:t>
            </w:r>
            <w:r w:rsidRPr="00AE6740">
              <w:rPr>
                <w:rFonts w:cs="Arial"/>
                <w:sz w:val="20"/>
                <w:szCs w:val="20"/>
                <w:lang w:val="en-US" w:eastAsia="en-US"/>
              </w:rPr>
              <w:t xml:space="preserve"> Y) </w:t>
            </w:r>
            <w:r w:rsidRPr="00AE6740">
              <w:rPr>
                <w:rFonts w:cs="Arial"/>
                <w:sz w:val="20"/>
                <w:szCs w:val="20"/>
                <w:lang w:eastAsia="en-US"/>
              </w:rPr>
              <w:t>и</w:t>
            </w:r>
            <w:r w:rsidRPr="00AE6740">
              <w:rPr>
                <w:rFonts w:cs="Arial"/>
                <w:sz w:val="20"/>
                <w:szCs w:val="20"/>
                <w:lang w:val="en-US" w:eastAsia="en-US"/>
              </w:rPr>
              <w:t xml:space="preserve"> (W </w:t>
            </w:r>
            <w:r w:rsidRPr="00AE6740">
              <w:rPr>
                <w:rFonts w:cs="Arial"/>
                <w:sz w:val="20"/>
                <w:szCs w:val="20"/>
                <w:lang w:eastAsia="en-US"/>
              </w:rPr>
              <w:t>и</w:t>
            </w:r>
            <w:r w:rsidRPr="00AE6740">
              <w:rPr>
                <w:rFonts w:cs="Arial"/>
                <w:sz w:val="20"/>
                <w:szCs w:val="20"/>
                <w:lang w:val="en-US" w:eastAsia="en-US"/>
              </w:rPr>
              <w:t>Z)</w:t>
            </w:r>
          </w:p>
        </w:tc>
        <w:tc>
          <w:tcPr>
            <w:tcW w:w="441" w:type="pct"/>
            <w:tcBorders>
              <w:top w:val="single" w:sz="6" w:space="0" w:color="auto"/>
              <w:left w:val="single" w:sz="6" w:space="0" w:color="auto"/>
              <w:bottom w:val="single" w:sz="6" w:space="0" w:color="auto"/>
              <w:right w:val="single" w:sz="6" w:space="0" w:color="auto"/>
            </w:tcBorders>
            <w:vAlign w:val="center"/>
          </w:tcPr>
          <w:p w14:paraId="7D331D4F" w14:textId="16043A1C" w:rsidR="00782022" w:rsidRPr="00AE6740" w:rsidRDefault="00782022" w:rsidP="00536942">
            <w:pPr>
              <w:ind w:firstLine="0"/>
              <w:jc w:val="center"/>
              <w:rPr>
                <w:rFonts w:cs="Arial"/>
                <w:sz w:val="20"/>
                <w:szCs w:val="20"/>
                <w:lang w:val="en-US" w:eastAsia="en-US"/>
              </w:rPr>
            </w:pPr>
            <w:r w:rsidRPr="00AE6740">
              <w:rPr>
                <w:rFonts w:cs="Arial"/>
                <w:sz w:val="20"/>
                <w:szCs w:val="20"/>
                <w:lang w:val="en-US" w:eastAsia="en-US"/>
              </w:rPr>
              <w:t>8</w:t>
            </w:r>
          </w:p>
        </w:tc>
        <w:tc>
          <w:tcPr>
            <w:tcW w:w="216" w:type="pct"/>
            <w:tcBorders>
              <w:top w:val="single" w:sz="6" w:space="0" w:color="auto"/>
              <w:left w:val="single" w:sz="6" w:space="0" w:color="auto"/>
              <w:bottom w:val="single" w:sz="6" w:space="0" w:color="auto"/>
              <w:right w:val="single" w:sz="6" w:space="0" w:color="auto"/>
            </w:tcBorders>
            <w:vAlign w:val="center"/>
          </w:tcPr>
          <w:p w14:paraId="2CF8551D" w14:textId="3B3609DB" w:rsidR="00782022" w:rsidRPr="00AE6740" w:rsidRDefault="00782022" w:rsidP="00536942">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BE72C2" w:rsidRPr="000B57C0" w14:paraId="7DBAB051" w14:textId="77777777" w:rsidTr="00536942">
        <w:trPr>
          <w:trHeight w:val="20"/>
        </w:trPr>
        <w:tc>
          <w:tcPr>
            <w:tcW w:w="5000" w:type="pct"/>
            <w:gridSpan w:val="12"/>
            <w:tcBorders>
              <w:top w:val="single" w:sz="6" w:space="0" w:color="auto"/>
              <w:left w:val="single" w:sz="6" w:space="0" w:color="auto"/>
              <w:bottom w:val="single" w:sz="6" w:space="0" w:color="auto"/>
              <w:right w:val="single" w:sz="6" w:space="0" w:color="auto"/>
            </w:tcBorders>
            <w:hideMark/>
          </w:tcPr>
          <w:p w14:paraId="09023984" w14:textId="77777777" w:rsidR="00BE72C2" w:rsidRPr="000B57C0" w:rsidRDefault="00BE72C2" w:rsidP="000B57C0">
            <w:pPr>
              <w:rPr>
                <w:sz w:val="18"/>
                <w:szCs w:val="18"/>
                <w:lang w:eastAsia="en-US"/>
              </w:rPr>
            </w:pPr>
            <w:r w:rsidRPr="000B57C0">
              <w:rPr>
                <w:sz w:val="18"/>
                <w:szCs w:val="18"/>
                <w:vertAlign w:val="superscript"/>
                <w:lang w:val="en-US" w:eastAsia="en-US"/>
              </w:rPr>
              <w:t>a</w:t>
            </w:r>
            <w:r w:rsidRPr="000B57C0">
              <w:rPr>
                <w:sz w:val="18"/>
                <w:szCs w:val="18"/>
                <w:lang w:eastAsia="en-US"/>
              </w:rPr>
              <w:t xml:space="preserve"> не применяется.</w:t>
            </w:r>
          </w:p>
          <w:p w14:paraId="3565263D" w14:textId="77777777" w:rsidR="00BE72C2" w:rsidRPr="000B57C0" w:rsidRDefault="00BE72C2" w:rsidP="000B57C0">
            <w:pPr>
              <w:rPr>
                <w:sz w:val="18"/>
                <w:szCs w:val="18"/>
                <w:lang w:eastAsia="en-US"/>
              </w:rPr>
            </w:pPr>
            <w:r w:rsidRPr="000B57C0">
              <w:rPr>
                <w:sz w:val="18"/>
                <w:szCs w:val="18"/>
                <w:vertAlign w:val="superscript"/>
                <w:lang w:val="en-US" w:eastAsia="en-US"/>
              </w:rPr>
              <w:t>b</w:t>
            </w:r>
            <w:r w:rsidRPr="000B57C0">
              <w:rPr>
                <w:sz w:val="18"/>
                <w:szCs w:val="18"/>
                <w:lang w:eastAsia="en-US"/>
              </w:rPr>
              <w:t xml:space="preserve"> должно выполнятся только по специальному соглашению.</w:t>
            </w:r>
          </w:p>
          <w:p w14:paraId="0478CF3A" w14:textId="4753D594" w:rsidR="00BE72C2" w:rsidRPr="000B57C0" w:rsidRDefault="000B57C0" w:rsidP="000B57C0">
            <w:pPr>
              <w:rPr>
                <w:sz w:val="18"/>
                <w:szCs w:val="18"/>
                <w:lang w:eastAsia="en-US"/>
              </w:rPr>
            </w:pPr>
            <w:r w:rsidRPr="000B57C0">
              <w:rPr>
                <w:spacing w:val="20"/>
                <w:sz w:val="18"/>
                <w:szCs w:val="18"/>
                <w:lang w:eastAsia="en-US"/>
              </w:rPr>
              <w:t xml:space="preserve">Примечание </w:t>
            </w:r>
            <w:r w:rsidRPr="000B57C0">
              <w:rPr>
                <w:sz w:val="18"/>
                <w:szCs w:val="18"/>
                <w:lang w:eastAsia="en-US"/>
              </w:rPr>
              <w:t xml:space="preserve">1 – </w:t>
            </w:r>
            <w:r w:rsidR="00BE72C2" w:rsidRPr="000B57C0">
              <w:rPr>
                <w:sz w:val="18"/>
                <w:szCs w:val="18"/>
                <w:lang w:eastAsia="en-US"/>
              </w:rPr>
              <w:t xml:space="preserve">Для обозначений, см. Рисунок </w:t>
            </w:r>
            <w:r w:rsidR="00BE72C2" w:rsidRPr="000B57C0">
              <w:rPr>
                <w:sz w:val="18"/>
                <w:szCs w:val="18"/>
                <w:lang w:val="en-US" w:eastAsia="en-US"/>
              </w:rPr>
              <w:t>A</w:t>
            </w:r>
            <w:r w:rsidR="00BE72C2" w:rsidRPr="000B57C0">
              <w:rPr>
                <w:sz w:val="18"/>
                <w:szCs w:val="18"/>
                <w:lang w:eastAsia="en-US"/>
              </w:rPr>
              <w:t>.3.</w:t>
            </w:r>
          </w:p>
          <w:p w14:paraId="411C822C" w14:textId="51158A8F" w:rsidR="00BE72C2" w:rsidRPr="000B57C0" w:rsidRDefault="000B57C0" w:rsidP="000B57C0">
            <w:pPr>
              <w:rPr>
                <w:sz w:val="18"/>
                <w:szCs w:val="18"/>
                <w:lang w:eastAsia="en-US"/>
              </w:rPr>
            </w:pPr>
            <w:r w:rsidRPr="000B57C0">
              <w:rPr>
                <w:spacing w:val="20"/>
                <w:sz w:val="18"/>
                <w:szCs w:val="18"/>
                <w:lang w:eastAsia="en-US"/>
              </w:rPr>
              <w:t>Примечание</w:t>
            </w:r>
            <w:r w:rsidRPr="000B57C0">
              <w:rPr>
                <w:sz w:val="18"/>
                <w:szCs w:val="18"/>
                <w:lang w:eastAsia="en-US"/>
              </w:rPr>
              <w:t xml:space="preserve"> 2 – </w:t>
            </w:r>
            <w:r w:rsidR="00BE72C2" w:rsidRPr="000B57C0">
              <w:rPr>
                <w:i/>
                <w:sz w:val="18"/>
                <w:szCs w:val="18"/>
                <w:lang w:val="en-US" w:eastAsia="en-US"/>
              </w:rPr>
              <w:t>L</w:t>
            </w:r>
            <w:r w:rsidR="00BE72C2" w:rsidRPr="000B57C0">
              <w:rPr>
                <w:sz w:val="18"/>
                <w:szCs w:val="18"/>
                <w:lang w:eastAsia="en-US"/>
              </w:rPr>
              <w:t xml:space="preserve">-сканирование: сканирование для обнаружения продольных </w:t>
            </w:r>
            <w:proofErr w:type="spellStart"/>
            <w:r w:rsidR="0083410F" w:rsidRPr="000B57C0">
              <w:rPr>
                <w:sz w:val="18"/>
                <w:szCs w:val="18"/>
                <w:lang w:eastAsia="en-US"/>
              </w:rPr>
              <w:t>несплошностей</w:t>
            </w:r>
            <w:proofErr w:type="spellEnd"/>
            <w:r w:rsidR="00BE72C2" w:rsidRPr="000B57C0">
              <w:rPr>
                <w:sz w:val="18"/>
                <w:szCs w:val="18"/>
                <w:lang w:eastAsia="en-US"/>
              </w:rPr>
              <w:t xml:space="preserve"> с использованием преобразователей;</w:t>
            </w:r>
            <w:r w:rsidRPr="000B57C0">
              <w:rPr>
                <w:sz w:val="18"/>
                <w:szCs w:val="18"/>
                <w:lang w:eastAsia="en-US"/>
              </w:rPr>
              <w:t xml:space="preserve"> </w:t>
            </w:r>
            <w:r w:rsidR="00BE72C2" w:rsidRPr="000B57C0">
              <w:rPr>
                <w:i/>
                <w:sz w:val="18"/>
                <w:szCs w:val="18"/>
                <w:lang w:val="en-US" w:eastAsia="en-US"/>
              </w:rPr>
              <w:t>N</w:t>
            </w:r>
            <w:r w:rsidR="00BE72C2" w:rsidRPr="000B57C0">
              <w:rPr>
                <w:sz w:val="18"/>
                <w:szCs w:val="18"/>
                <w:lang w:eastAsia="en-US"/>
              </w:rPr>
              <w:t xml:space="preserve">-сканирование: сканирование с использованием прямого преобразователя; </w:t>
            </w:r>
            <w:r w:rsidR="00BE72C2" w:rsidRPr="000B57C0">
              <w:rPr>
                <w:i/>
                <w:sz w:val="18"/>
                <w:szCs w:val="18"/>
                <w:lang w:val="en-US" w:eastAsia="en-US"/>
              </w:rPr>
              <w:t>T</w:t>
            </w:r>
            <w:r w:rsidR="00BE72C2" w:rsidRPr="000B57C0">
              <w:rPr>
                <w:sz w:val="18"/>
                <w:szCs w:val="18"/>
                <w:lang w:eastAsia="en-US"/>
              </w:rPr>
              <w:t xml:space="preserve">-сканирование: сканирование для обнаружения поперечных </w:t>
            </w:r>
            <w:proofErr w:type="spellStart"/>
            <w:r w:rsidR="0083410F" w:rsidRPr="000B57C0">
              <w:rPr>
                <w:sz w:val="18"/>
                <w:szCs w:val="18"/>
                <w:lang w:eastAsia="en-US"/>
              </w:rPr>
              <w:t>несплошностей</w:t>
            </w:r>
            <w:proofErr w:type="spellEnd"/>
            <w:r w:rsidR="00BE72C2" w:rsidRPr="000B57C0">
              <w:rPr>
                <w:sz w:val="18"/>
                <w:szCs w:val="18"/>
                <w:lang w:eastAsia="en-US"/>
              </w:rPr>
              <w:t xml:space="preserve"> с использованием преобразователей; </w:t>
            </w:r>
            <w:r w:rsidR="00BE72C2" w:rsidRPr="000B57C0">
              <w:rPr>
                <w:bCs/>
                <w:i/>
                <w:iCs/>
                <w:sz w:val="18"/>
                <w:szCs w:val="18"/>
                <w:lang w:val="en-US" w:eastAsia="en-US"/>
              </w:rPr>
              <w:t>p</w:t>
            </w:r>
            <w:r w:rsidR="00BE72C2" w:rsidRPr="000B57C0">
              <w:rPr>
                <w:bCs/>
                <w:i/>
                <w:iCs/>
                <w:sz w:val="18"/>
                <w:szCs w:val="18"/>
                <w:lang w:eastAsia="en-US"/>
              </w:rPr>
              <w:t xml:space="preserve"> </w:t>
            </w:r>
            <w:r w:rsidR="00BE72C2" w:rsidRPr="000B57C0">
              <w:rPr>
                <w:sz w:val="18"/>
                <w:szCs w:val="18"/>
                <w:lang w:eastAsia="en-US"/>
              </w:rPr>
              <w:t>проекция пути однократного отраженного луча.</w:t>
            </w:r>
          </w:p>
        </w:tc>
      </w:tr>
    </w:tbl>
    <w:p w14:paraId="7B897B8E" w14:textId="6ABEFEE3" w:rsidR="00BE72C2" w:rsidRPr="00AE6740" w:rsidRDefault="00BE72C2">
      <w:pPr>
        <w:spacing w:after="160" w:line="259" w:lineRule="auto"/>
        <w:ind w:firstLine="0"/>
        <w:jc w:val="left"/>
        <w:rPr>
          <w:rFonts w:cs="Arial"/>
        </w:rPr>
      </w:pPr>
    </w:p>
    <w:p w14:paraId="3C45359D" w14:textId="77777777" w:rsidR="00BE72C2" w:rsidRPr="00AE6740" w:rsidRDefault="00BE72C2">
      <w:pPr>
        <w:spacing w:after="160" w:line="259" w:lineRule="auto"/>
        <w:ind w:firstLine="0"/>
        <w:jc w:val="left"/>
        <w:rPr>
          <w:rFonts w:cs="Arial"/>
        </w:rPr>
      </w:pPr>
      <w:r w:rsidRPr="00AE6740">
        <w:rPr>
          <w:rFonts w:cs="Arial"/>
        </w:rPr>
        <w:br w:type="page"/>
      </w:r>
    </w:p>
    <w:p w14:paraId="36B8CDE1" w14:textId="77777777" w:rsidR="00BE72C2" w:rsidRPr="00AE6740" w:rsidRDefault="00BE72C2">
      <w:pPr>
        <w:spacing w:after="160" w:line="259" w:lineRule="auto"/>
        <w:ind w:firstLine="0"/>
        <w:jc w:val="left"/>
        <w:rPr>
          <w:rFonts w:cs="Arial"/>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72C2" w:rsidRPr="00AE6740" w14:paraId="74351F4C" w14:textId="77777777" w:rsidTr="005263E9">
        <w:tc>
          <w:tcPr>
            <w:tcW w:w="9628" w:type="dxa"/>
          </w:tcPr>
          <w:p w14:paraId="6C00C291" w14:textId="0F80449D" w:rsidR="00BE72C2" w:rsidRPr="00AE6740" w:rsidRDefault="00BE72C2" w:rsidP="00BE72C2">
            <w:pPr>
              <w:pStyle w:val="af8"/>
              <w:ind w:firstLine="0"/>
              <w:rPr>
                <w:rStyle w:val="FontStyle376"/>
                <w:rFonts w:ascii="Arial" w:hAnsi="Arial" w:cs="Arial"/>
                <w:lang w:eastAsia="en-US"/>
              </w:rPr>
            </w:pPr>
            <w:r w:rsidRPr="00AE6740">
              <w:rPr>
                <w:noProof/>
                <w:szCs w:val="20"/>
              </w:rPr>
              <w:drawing>
                <wp:inline distT="0" distB="0" distL="0" distR="0" wp14:anchorId="46D4F0FC" wp14:editId="722DC4FE">
                  <wp:extent cx="5934075" cy="3390900"/>
                  <wp:effectExtent l="0" t="0" r="9525" b="0"/>
                  <wp:docPr id="16" name="Рисунок 16"/>
                  <wp:cNvGraphicFramePr/>
                  <a:graphic xmlns:a="http://schemas.openxmlformats.org/drawingml/2006/main">
                    <a:graphicData uri="http://schemas.openxmlformats.org/drawingml/2006/picture">
                      <pic:pic xmlns:pic="http://schemas.openxmlformats.org/drawingml/2006/picture">
                        <pic:nvPicPr>
                          <pic:cNvPr id="16" name="Рисунок 16"/>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34075" cy="3390900"/>
                          </a:xfrm>
                          <a:prstGeom prst="rect">
                            <a:avLst/>
                          </a:prstGeom>
                          <a:noFill/>
                          <a:ln>
                            <a:noFill/>
                          </a:ln>
                        </pic:spPr>
                      </pic:pic>
                    </a:graphicData>
                  </a:graphic>
                </wp:inline>
              </w:drawing>
            </w:r>
          </w:p>
        </w:tc>
      </w:tr>
      <w:tr w:rsidR="00BE72C2" w:rsidRPr="00AE6740" w14:paraId="06691B5D" w14:textId="77777777" w:rsidTr="005263E9">
        <w:tc>
          <w:tcPr>
            <w:tcW w:w="9628" w:type="dxa"/>
          </w:tcPr>
          <w:p w14:paraId="34FE92BB" w14:textId="78F6D8AC" w:rsidR="00BE72C2" w:rsidRPr="00AE6740" w:rsidRDefault="00BE72C2" w:rsidP="00BE72C2">
            <w:pPr>
              <w:pStyle w:val="Style16"/>
              <w:widowControl/>
              <w:ind w:left="720" w:firstLine="720"/>
              <w:jc w:val="both"/>
              <w:rPr>
                <w:rStyle w:val="FontStyle358"/>
                <w:rFonts w:ascii="Arial" w:hAnsi="Arial" w:cs="Arial"/>
                <w:sz w:val="20"/>
                <w:szCs w:val="20"/>
                <w:lang w:eastAsia="en-US"/>
              </w:rPr>
            </w:pPr>
            <w:r w:rsidRPr="00AE6740">
              <w:rPr>
                <w:rStyle w:val="FontStyle378"/>
                <w:rFonts w:ascii="Arial" w:hAnsi="Arial" w:cs="Arial"/>
                <w:lang w:val="en-US" w:eastAsia="en-US"/>
              </w:rPr>
              <w:t>a</w:t>
            </w:r>
            <w:r w:rsidRPr="00AE6740">
              <w:rPr>
                <w:rStyle w:val="FontStyle378"/>
                <w:rFonts w:ascii="Arial" w:hAnsi="Arial" w:cs="Arial"/>
                <w:lang w:eastAsia="en-US"/>
              </w:rPr>
              <w:t xml:space="preserve">) Поперечное сечение </w:t>
            </w:r>
            <w:r w:rsidR="005263E9" w:rsidRPr="00AE6740">
              <w:rPr>
                <w:rStyle w:val="FontStyle378"/>
                <w:rFonts w:ascii="Arial" w:hAnsi="Arial" w:cs="Arial"/>
                <w:lang w:eastAsia="en-US"/>
              </w:rPr>
              <w:t xml:space="preserve">                                 </w:t>
            </w:r>
            <w:r w:rsidRPr="00AE6740">
              <w:rPr>
                <w:rStyle w:val="FontStyle378"/>
                <w:rFonts w:ascii="Arial" w:hAnsi="Arial" w:cs="Arial"/>
                <w:lang w:val="en-US" w:eastAsia="en-US"/>
              </w:rPr>
              <w:t>b</w:t>
            </w:r>
            <w:r w:rsidRPr="00AE6740">
              <w:rPr>
                <w:rStyle w:val="FontStyle378"/>
                <w:rFonts w:ascii="Arial" w:hAnsi="Arial" w:cs="Arial"/>
                <w:lang w:eastAsia="en-US"/>
              </w:rPr>
              <w:t>) Вид сверху</w:t>
            </w:r>
          </w:p>
          <w:p w14:paraId="254FEDF8" w14:textId="77777777" w:rsidR="00BE72C2" w:rsidRPr="00AE6740" w:rsidRDefault="00BE72C2" w:rsidP="00BE72C2">
            <w:pPr>
              <w:pStyle w:val="af8"/>
              <w:ind w:firstLine="0"/>
              <w:rPr>
                <w:rStyle w:val="FontStyle376"/>
                <w:rFonts w:ascii="Arial" w:hAnsi="Arial" w:cs="Arial"/>
                <w:lang w:eastAsia="en-US"/>
              </w:rPr>
            </w:pPr>
          </w:p>
        </w:tc>
      </w:tr>
      <w:tr w:rsidR="00BE72C2" w:rsidRPr="00AE6740" w14:paraId="701C9764" w14:textId="77777777" w:rsidTr="005263E9">
        <w:tc>
          <w:tcPr>
            <w:tcW w:w="9628" w:type="dxa"/>
          </w:tcPr>
          <w:p w14:paraId="01CEBF71" w14:textId="77777777" w:rsidR="00833E02" w:rsidRPr="00AE6740" w:rsidRDefault="00833E02" w:rsidP="00833E02">
            <w:pPr>
              <w:pStyle w:val="Style49"/>
              <w:widowControl/>
              <w:ind w:firstLine="720"/>
              <w:jc w:val="both"/>
              <w:rPr>
                <w:rStyle w:val="FontStyle358"/>
                <w:rFonts w:ascii="Arial" w:hAnsi="Arial" w:cs="Arial"/>
                <w:sz w:val="20"/>
                <w:szCs w:val="20"/>
                <w:lang w:eastAsia="en-US"/>
              </w:rPr>
            </w:pPr>
            <w:r w:rsidRPr="00AE6740">
              <w:rPr>
                <w:rStyle w:val="FontStyle358"/>
                <w:rFonts w:ascii="Arial" w:hAnsi="Arial" w:cs="Arial"/>
                <w:sz w:val="20"/>
                <w:szCs w:val="20"/>
                <w:lang w:eastAsia="en-US"/>
              </w:rPr>
              <w:t>Условные обозначения</w:t>
            </w:r>
          </w:p>
          <w:p w14:paraId="739315C8" w14:textId="77777777" w:rsidR="00833E02" w:rsidRPr="00AE6740" w:rsidRDefault="00833E02" w:rsidP="00833E02">
            <w:pPr>
              <w:pStyle w:val="Style224"/>
              <w:widowControl/>
              <w:ind w:firstLine="720"/>
              <w:jc w:val="both"/>
              <w:rPr>
                <w:rStyle w:val="FontStyle363"/>
                <w:rFonts w:ascii="Arial" w:hAnsi="Arial" w:cs="Arial"/>
                <w:sz w:val="20"/>
                <w:szCs w:val="20"/>
              </w:rPr>
            </w:pPr>
            <w:r w:rsidRPr="00AE6740">
              <w:rPr>
                <w:rStyle w:val="FontStyle363"/>
                <w:rFonts w:ascii="Arial" w:hAnsi="Arial" w:cs="Arial"/>
                <w:sz w:val="20"/>
                <w:szCs w:val="20"/>
                <w:lang w:eastAsia="en-US"/>
              </w:rPr>
              <w:t>1 Элемент 1, штуцер</w:t>
            </w:r>
          </w:p>
          <w:p w14:paraId="6CB7A1A7" w14:textId="77777777" w:rsidR="00833E02" w:rsidRPr="00AE6740" w:rsidRDefault="00833E02" w:rsidP="00833E02">
            <w:pPr>
              <w:pStyle w:val="Style224"/>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 xml:space="preserve">2 Элемент 2, корпус </w:t>
            </w:r>
          </w:p>
          <w:p w14:paraId="5BC16825" w14:textId="77777777" w:rsidR="00833E02" w:rsidRPr="00AE6740" w:rsidRDefault="00833E02" w:rsidP="00833E02">
            <w:pPr>
              <w:pStyle w:val="Style2"/>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val="en-US" w:eastAsia="en-US"/>
              </w:rPr>
              <w:t>A</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B</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C</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D</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E</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F</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G</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W</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X</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Y</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Z</w:t>
            </w:r>
            <w:r w:rsidRPr="00AE6740">
              <w:rPr>
                <w:rStyle w:val="FontStyle363"/>
                <w:rFonts w:ascii="Arial" w:hAnsi="Arial" w:cs="Arial"/>
                <w:sz w:val="20"/>
                <w:szCs w:val="20"/>
                <w:lang w:eastAsia="en-US"/>
              </w:rPr>
              <w:t xml:space="preserve"> схема контроля</w:t>
            </w:r>
          </w:p>
          <w:p w14:paraId="25C5439C" w14:textId="77777777" w:rsidR="00833E02" w:rsidRPr="00AE6740" w:rsidRDefault="00833E02" w:rsidP="00833E02">
            <w:pPr>
              <w:pStyle w:val="Style2"/>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a</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b</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c</w:t>
            </w:r>
            <w:r w:rsidRPr="00AE6740">
              <w:rPr>
                <w:rStyle w:val="FontStyle364"/>
                <w:rFonts w:ascii="Arial" w:hAnsi="Arial" w:cs="Arial"/>
                <w:sz w:val="20"/>
                <w:szCs w:val="20"/>
                <w:lang w:eastAsia="en-US"/>
              </w:rPr>
              <w:t xml:space="preserve"> </w:t>
            </w:r>
            <w:r w:rsidRPr="00AE6740">
              <w:rPr>
                <w:rStyle w:val="FontStyle363"/>
                <w:rFonts w:ascii="Arial" w:hAnsi="Arial" w:cs="Arial"/>
                <w:sz w:val="20"/>
                <w:szCs w:val="20"/>
                <w:lang w:eastAsia="en-US"/>
              </w:rPr>
              <w:t>индикаторы ширины зоны сканирования</w:t>
            </w:r>
          </w:p>
          <w:p w14:paraId="1BBF8E4B" w14:textId="77777777" w:rsidR="00833E02" w:rsidRPr="00AE6740" w:rsidRDefault="00833E02" w:rsidP="00833E02">
            <w:pPr>
              <w:pStyle w:val="Style5"/>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 xml:space="preserve">t </w:t>
            </w:r>
            <w:r w:rsidRPr="00AE6740">
              <w:rPr>
                <w:rStyle w:val="FontStyle363"/>
                <w:rFonts w:ascii="Arial" w:hAnsi="Arial" w:cs="Arial"/>
                <w:sz w:val="20"/>
                <w:szCs w:val="20"/>
                <w:lang w:eastAsia="en-US"/>
              </w:rPr>
              <w:t>толщина</w:t>
            </w:r>
          </w:p>
          <w:p w14:paraId="2707C4FB" w14:textId="5712A848" w:rsidR="00BE72C2" w:rsidRPr="00AE6740" w:rsidRDefault="00BE72C2" w:rsidP="00BE72C2">
            <w:pPr>
              <w:pStyle w:val="Style16"/>
              <w:widowControl/>
              <w:ind w:left="720" w:firstLine="720"/>
              <w:jc w:val="both"/>
              <w:rPr>
                <w:rStyle w:val="FontStyle378"/>
                <w:rFonts w:ascii="Arial" w:hAnsi="Arial" w:cs="Arial"/>
                <w:lang w:val="en-US" w:eastAsia="en-US"/>
              </w:rPr>
            </w:pPr>
          </w:p>
        </w:tc>
      </w:tr>
      <w:tr w:rsidR="00BE72C2" w:rsidRPr="00AE6740" w14:paraId="4A312D98" w14:textId="77777777" w:rsidTr="005263E9">
        <w:tc>
          <w:tcPr>
            <w:tcW w:w="9628" w:type="dxa"/>
          </w:tcPr>
          <w:p w14:paraId="6203E33B" w14:textId="67CB6512" w:rsidR="00BE72C2" w:rsidRPr="00AE6740" w:rsidRDefault="00833E02" w:rsidP="005263E9">
            <w:pPr>
              <w:pStyle w:val="af8"/>
              <w:ind w:firstLine="0"/>
              <w:jc w:val="center"/>
              <w:rPr>
                <w:rStyle w:val="FontStyle376"/>
                <w:rFonts w:ascii="Arial" w:hAnsi="Arial" w:cs="Arial"/>
                <w:lang w:eastAsia="en-US"/>
              </w:rPr>
            </w:pPr>
            <w:r w:rsidRPr="00AE6740">
              <w:rPr>
                <w:rStyle w:val="FontStyle378"/>
                <w:rFonts w:ascii="Arial" w:eastAsiaTheme="minorEastAsia" w:hAnsi="Arial" w:cs="Arial"/>
                <w:lang w:eastAsia="en-US"/>
              </w:rPr>
              <w:t xml:space="preserve">Рисунок A.4 </w:t>
            </w:r>
            <w:r w:rsidR="00C55385" w:rsidRPr="00AE6740">
              <w:rPr>
                <w:rStyle w:val="FontStyle378"/>
                <w:rFonts w:ascii="Arial" w:eastAsiaTheme="minorEastAsia" w:hAnsi="Arial" w:cs="Arial"/>
                <w:lang w:eastAsia="en-US"/>
              </w:rPr>
              <w:t>–</w:t>
            </w:r>
            <w:r w:rsidRPr="00AE6740">
              <w:rPr>
                <w:rStyle w:val="FontStyle378"/>
                <w:rFonts w:ascii="Arial" w:eastAsiaTheme="minorEastAsia" w:hAnsi="Arial" w:cs="Arial"/>
                <w:lang w:eastAsia="en-US"/>
              </w:rPr>
              <w:t xml:space="preserve"> Угловое сварное соединение</w:t>
            </w:r>
          </w:p>
        </w:tc>
      </w:tr>
    </w:tbl>
    <w:p w14:paraId="205EB2DE" w14:textId="77777777" w:rsidR="00BE72C2" w:rsidRPr="00AE6740" w:rsidRDefault="00BE72C2">
      <w:pPr>
        <w:spacing w:after="160" w:line="259" w:lineRule="auto"/>
        <w:ind w:firstLine="0"/>
        <w:jc w:val="left"/>
        <w:rPr>
          <w:rFonts w:cs="Arial"/>
        </w:rPr>
      </w:pPr>
    </w:p>
    <w:p w14:paraId="7821A2C7" w14:textId="77777777" w:rsidR="00833E02" w:rsidRPr="00AE6740" w:rsidRDefault="00833E02">
      <w:pPr>
        <w:spacing w:after="160" w:line="259" w:lineRule="auto"/>
        <w:ind w:firstLine="0"/>
        <w:jc w:val="left"/>
        <w:rPr>
          <w:rFonts w:cs="Arial"/>
        </w:rPr>
      </w:pPr>
      <w:r w:rsidRPr="00AE6740">
        <w:rPr>
          <w:rFonts w:cs="Arial"/>
        </w:rPr>
        <w:br w:type="page"/>
      </w:r>
    </w:p>
    <w:p w14:paraId="250F15E0" w14:textId="77777777" w:rsidR="00D015BD" w:rsidRPr="00AE6740" w:rsidRDefault="00D015BD">
      <w:pPr>
        <w:spacing w:after="160" w:line="259" w:lineRule="auto"/>
        <w:ind w:firstLine="0"/>
        <w:jc w:val="left"/>
        <w:rPr>
          <w:rFonts w:cs="Arial"/>
        </w:rPr>
      </w:pPr>
    </w:p>
    <w:p w14:paraId="250D00B7" w14:textId="422E3F83" w:rsidR="00833E02" w:rsidRPr="00AE6740" w:rsidRDefault="00833E02" w:rsidP="00833E02">
      <w:pPr>
        <w:jc w:val="center"/>
        <w:rPr>
          <w:rFonts w:cs="Arial"/>
          <w:b/>
          <w:bCs/>
          <w:szCs w:val="24"/>
          <w:lang w:eastAsia="en-US"/>
        </w:rPr>
      </w:pPr>
      <w:r w:rsidRPr="00AE6740">
        <w:rPr>
          <w:rFonts w:cs="Arial"/>
          <w:b/>
          <w:bCs/>
          <w:szCs w:val="24"/>
          <w:lang w:eastAsia="en-US"/>
        </w:rPr>
        <w:t xml:space="preserve">Таблица </w:t>
      </w:r>
      <w:r w:rsidRPr="00AE6740">
        <w:rPr>
          <w:rFonts w:cs="Arial"/>
          <w:b/>
          <w:bCs/>
          <w:szCs w:val="24"/>
          <w:lang w:val="en-US" w:eastAsia="en-US"/>
        </w:rPr>
        <w:t>A</w:t>
      </w:r>
      <w:r w:rsidRPr="00AE6740">
        <w:rPr>
          <w:rFonts w:cs="Arial"/>
          <w:b/>
          <w:bCs/>
          <w:szCs w:val="24"/>
          <w:lang w:eastAsia="en-US"/>
        </w:rPr>
        <w:t xml:space="preserve">.4 </w:t>
      </w:r>
      <w:r w:rsidR="00C55385" w:rsidRPr="00AE6740">
        <w:rPr>
          <w:rFonts w:cs="Arial"/>
          <w:b/>
          <w:bCs/>
          <w:szCs w:val="24"/>
          <w:lang w:eastAsia="en-US"/>
        </w:rPr>
        <w:t>–</w:t>
      </w:r>
      <w:r w:rsidRPr="00AE6740">
        <w:rPr>
          <w:rFonts w:cs="Arial"/>
          <w:b/>
          <w:bCs/>
          <w:szCs w:val="24"/>
          <w:lang w:eastAsia="en-US"/>
        </w:rPr>
        <w:t xml:space="preserve"> Угловое сварное соединение</w:t>
      </w:r>
    </w:p>
    <w:p w14:paraId="6F1F9F40" w14:textId="77777777" w:rsidR="00D015BD" w:rsidRPr="00AE6740" w:rsidRDefault="00D015BD" w:rsidP="00833E02">
      <w:pPr>
        <w:jc w:val="center"/>
        <w:rPr>
          <w:rFonts w:cs="Arial"/>
          <w:b/>
          <w:bCs/>
          <w:color w:val="auto"/>
          <w:sz w:val="28"/>
          <w:lang w:eastAsia="en-US"/>
        </w:rPr>
      </w:pPr>
    </w:p>
    <w:tbl>
      <w:tblPr>
        <w:tblW w:w="5000" w:type="pct"/>
        <w:jc w:val="center"/>
        <w:tblLayout w:type="fixed"/>
        <w:tblCellMar>
          <w:left w:w="40" w:type="dxa"/>
          <w:right w:w="40" w:type="dxa"/>
        </w:tblCellMar>
        <w:tblLook w:val="04A0" w:firstRow="1" w:lastRow="0" w:firstColumn="1" w:lastColumn="0" w:noHBand="0" w:noVBand="1"/>
      </w:tblPr>
      <w:tblGrid>
        <w:gridCol w:w="596"/>
        <w:gridCol w:w="1381"/>
        <w:gridCol w:w="708"/>
        <w:gridCol w:w="991"/>
        <w:gridCol w:w="851"/>
        <w:gridCol w:w="851"/>
        <w:gridCol w:w="708"/>
        <w:gridCol w:w="568"/>
        <w:gridCol w:w="568"/>
        <w:gridCol w:w="1153"/>
        <w:gridCol w:w="708"/>
        <w:gridCol w:w="539"/>
      </w:tblGrid>
      <w:tr w:rsidR="00D015BD" w:rsidRPr="00AE6740" w14:paraId="23336AE6" w14:textId="77777777" w:rsidTr="00D015BD">
        <w:trPr>
          <w:trHeight w:val="293"/>
          <w:jc w:val="center"/>
        </w:trPr>
        <w:tc>
          <w:tcPr>
            <w:tcW w:w="310" w:type="pct"/>
            <w:vMerge w:val="restart"/>
            <w:tcBorders>
              <w:top w:val="single" w:sz="6" w:space="0" w:color="auto"/>
              <w:left w:val="single" w:sz="6" w:space="0" w:color="auto"/>
              <w:bottom w:val="single" w:sz="6" w:space="0" w:color="auto"/>
              <w:right w:val="single" w:sz="6" w:space="0" w:color="auto"/>
            </w:tcBorders>
            <w:textDirection w:val="btLr"/>
            <w:hideMark/>
          </w:tcPr>
          <w:p w14:paraId="507E6A54" w14:textId="305EC4E1" w:rsidR="00D015BD" w:rsidRPr="00AE6740" w:rsidRDefault="00D015BD" w:rsidP="00D015BD">
            <w:pPr>
              <w:ind w:firstLine="0"/>
              <w:jc w:val="center"/>
              <w:rPr>
                <w:rFonts w:cs="Arial"/>
                <w:b/>
                <w:bCs/>
                <w:color w:val="auto"/>
                <w:sz w:val="20"/>
                <w:szCs w:val="20"/>
                <w:lang w:eastAsia="en-US"/>
              </w:rPr>
            </w:pPr>
            <w:r w:rsidRPr="00AE6740">
              <w:rPr>
                <w:rFonts w:cs="Arial"/>
                <w:b/>
                <w:bCs/>
                <w:sz w:val="20"/>
                <w:szCs w:val="20"/>
                <w:lang w:eastAsia="en-US"/>
              </w:rPr>
              <w:t>Уровень контроля</w:t>
            </w:r>
          </w:p>
        </w:tc>
        <w:tc>
          <w:tcPr>
            <w:tcW w:w="718" w:type="pct"/>
            <w:vMerge w:val="restart"/>
            <w:tcBorders>
              <w:top w:val="single" w:sz="6" w:space="0" w:color="auto"/>
              <w:left w:val="single" w:sz="6" w:space="0" w:color="auto"/>
              <w:bottom w:val="single" w:sz="6" w:space="0" w:color="auto"/>
              <w:right w:val="single" w:sz="6" w:space="0" w:color="auto"/>
            </w:tcBorders>
            <w:textDirection w:val="btLr"/>
            <w:hideMark/>
          </w:tcPr>
          <w:p w14:paraId="1CC1EACA" w14:textId="0E5CB6B9" w:rsidR="00D015BD" w:rsidRPr="00AE6740" w:rsidRDefault="00D015BD" w:rsidP="00D015BD">
            <w:pPr>
              <w:ind w:firstLine="0"/>
              <w:jc w:val="center"/>
              <w:rPr>
                <w:rFonts w:cs="Arial"/>
                <w:sz w:val="20"/>
                <w:szCs w:val="20"/>
                <w:lang w:eastAsia="en-US"/>
              </w:rPr>
            </w:pPr>
            <w:r w:rsidRPr="00AE6740">
              <w:rPr>
                <w:rFonts w:cs="Arial"/>
                <w:b/>
                <w:bCs/>
                <w:sz w:val="20"/>
                <w:szCs w:val="20"/>
                <w:lang w:eastAsia="en-US"/>
              </w:rPr>
              <w:t xml:space="preserve">Толщина основного металла, </w:t>
            </w:r>
            <w:r w:rsidRPr="00AE6740">
              <w:rPr>
                <w:rFonts w:cs="Arial"/>
                <w:sz w:val="20"/>
                <w:szCs w:val="20"/>
                <w:lang w:eastAsia="en-US"/>
              </w:rPr>
              <w:t>мм</w:t>
            </w:r>
          </w:p>
        </w:tc>
        <w:tc>
          <w:tcPr>
            <w:tcW w:w="2430" w:type="pct"/>
            <w:gridSpan w:val="6"/>
            <w:tcBorders>
              <w:top w:val="single" w:sz="6" w:space="0" w:color="auto"/>
              <w:left w:val="single" w:sz="6" w:space="0" w:color="auto"/>
              <w:bottom w:val="single" w:sz="6" w:space="0" w:color="auto"/>
              <w:right w:val="single" w:sz="6" w:space="0" w:color="auto"/>
            </w:tcBorders>
            <w:vAlign w:val="bottom"/>
            <w:hideMark/>
          </w:tcPr>
          <w:p w14:paraId="56590BCB" w14:textId="3B5E9BD3" w:rsidR="00D015BD" w:rsidRPr="00AE6740" w:rsidRDefault="0083410F" w:rsidP="00D015BD">
            <w:pPr>
              <w:ind w:firstLine="0"/>
              <w:jc w:val="center"/>
              <w:rPr>
                <w:rFonts w:cs="Arial"/>
                <w:b/>
                <w:bCs/>
                <w:sz w:val="20"/>
                <w:szCs w:val="20"/>
                <w:lang w:eastAsia="en-US"/>
              </w:rPr>
            </w:pPr>
            <w:r>
              <w:rPr>
                <w:rFonts w:cs="Arial"/>
                <w:b/>
                <w:bCs/>
                <w:sz w:val="20"/>
                <w:szCs w:val="20"/>
                <w:lang w:eastAsia="en-US"/>
              </w:rPr>
              <w:t xml:space="preserve">Продольная </w:t>
            </w:r>
            <w:proofErr w:type="spellStart"/>
            <w:r>
              <w:rPr>
                <w:rFonts w:cs="Arial"/>
                <w:b/>
                <w:bCs/>
                <w:sz w:val="20"/>
                <w:szCs w:val="20"/>
                <w:lang w:eastAsia="en-US"/>
              </w:rPr>
              <w:t>несплошность</w:t>
            </w:r>
            <w:proofErr w:type="spellEnd"/>
          </w:p>
        </w:tc>
        <w:tc>
          <w:tcPr>
            <w:tcW w:w="1542" w:type="pct"/>
            <w:gridSpan w:val="4"/>
            <w:tcBorders>
              <w:top w:val="single" w:sz="6" w:space="0" w:color="auto"/>
              <w:left w:val="single" w:sz="6" w:space="0" w:color="auto"/>
              <w:bottom w:val="single" w:sz="6" w:space="0" w:color="auto"/>
              <w:right w:val="single" w:sz="6" w:space="0" w:color="auto"/>
            </w:tcBorders>
            <w:vAlign w:val="bottom"/>
            <w:hideMark/>
          </w:tcPr>
          <w:p w14:paraId="31263E5E" w14:textId="45104946" w:rsidR="00D015BD" w:rsidRPr="00AE6740" w:rsidRDefault="0083410F" w:rsidP="00D015BD">
            <w:pPr>
              <w:ind w:firstLine="0"/>
              <w:jc w:val="center"/>
              <w:rPr>
                <w:rFonts w:cs="Arial"/>
                <w:b/>
                <w:bCs/>
                <w:sz w:val="20"/>
                <w:szCs w:val="20"/>
                <w:lang w:eastAsia="en-US"/>
              </w:rPr>
            </w:pPr>
            <w:r>
              <w:rPr>
                <w:rFonts w:cs="Arial"/>
                <w:b/>
                <w:bCs/>
                <w:sz w:val="20"/>
                <w:szCs w:val="20"/>
                <w:lang w:eastAsia="en-US"/>
              </w:rPr>
              <w:t xml:space="preserve">Поперечная </w:t>
            </w:r>
            <w:proofErr w:type="spellStart"/>
            <w:r>
              <w:rPr>
                <w:rFonts w:cs="Arial"/>
                <w:b/>
                <w:bCs/>
                <w:sz w:val="20"/>
                <w:szCs w:val="20"/>
                <w:lang w:eastAsia="en-US"/>
              </w:rPr>
              <w:t>несплошность</w:t>
            </w:r>
            <w:proofErr w:type="spellEnd"/>
          </w:p>
        </w:tc>
      </w:tr>
      <w:tr w:rsidR="00D015BD" w:rsidRPr="00AE6740" w14:paraId="2DACA49B" w14:textId="77777777" w:rsidTr="00D015BD">
        <w:trPr>
          <w:trHeight w:val="302"/>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0698CFBA" w14:textId="77777777" w:rsidR="00D015BD" w:rsidRPr="00AE6740" w:rsidRDefault="00D015BD" w:rsidP="00D015BD">
            <w:pPr>
              <w:ind w:firstLine="0"/>
              <w:rPr>
                <w:rFonts w:cs="Arial"/>
                <w:b/>
                <w:bCs/>
                <w:sz w:val="20"/>
                <w:szCs w:val="20"/>
                <w:lang w:eastAsia="en-US"/>
              </w:rPr>
            </w:pPr>
          </w:p>
        </w:tc>
        <w:tc>
          <w:tcPr>
            <w:tcW w:w="718" w:type="pct"/>
            <w:vMerge/>
            <w:tcBorders>
              <w:top w:val="single" w:sz="6" w:space="0" w:color="auto"/>
              <w:left w:val="single" w:sz="6" w:space="0" w:color="auto"/>
              <w:bottom w:val="single" w:sz="6" w:space="0" w:color="auto"/>
              <w:right w:val="single" w:sz="6" w:space="0" w:color="auto"/>
            </w:tcBorders>
            <w:vAlign w:val="center"/>
            <w:hideMark/>
          </w:tcPr>
          <w:p w14:paraId="2F65C1B4" w14:textId="77777777" w:rsidR="00D015BD" w:rsidRPr="00AE6740" w:rsidRDefault="00D015BD" w:rsidP="00D015BD">
            <w:pPr>
              <w:ind w:firstLine="0"/>
              <w:rPr>
                <w:rFonts w:cs="Arial"/>
                <w:sz w:val="20"/>
                <w:szCs w:val="20"/>
                <w:lang w:eastAsia="en-US"/>
              </w:rPr>
            </w:pPr>
          </w:p>
        </w:tc>
        <w:tc>
          <w:tcPr>
            <w:tcW w:w="2135" w:type="pct"/>
            <w:gridSpan w:val="5"/>
            <w:tcBorders>
              <w:top w:val="single" w:sz="6" w:space="0" w:color="auto"/>
              <w:left w:val="single" w:sz="6" w:space="0" w:color="auto"/>
              <w:bottom w:val="single" w:sz="6" w:space="0" w:color="auto"/>
              <w:right w:val="single" w:sz="6" w:space="0" w:color="auto"/>
            </w:tcBorders>
            <w:vAlign w:val="bottom"/>
          </w:tcPr>
          <w:p w14:paraId="527D4E26" w14:textId="77777777"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295" w:type="pct"/>
            <w:vMerge w:val="restart"/>
            <w:tcBorders>
              <w:top w:val="single" w:sz="6" w:space="0" w:color="auto"/>
              <w:left w:val="single" w:sz="6" w:space="0" w:color="auto"/>
              <w:right w:val="single" w:sz="6" w:space="0" w:color="auto"/>
            </w:tcBorders>
            <w:textDirection w:val="btLr"/>
            <w:vAlign w:val="center"/>
            <w:hideMark/>
          </w:tcPr>
          <w:p w14:paraId="53B13F07" w14:textId="77777777" w:rsidR="00D015BD" w:rsidRPr="00AE6740" w:rsidRDefault="00D015BD" w:rsidP="00D015BD">
            <w:pPr>
              <w:ind w:firstLine="0"/>
              <w:jc w:val="left"/>
              <w:rPr>
                <w:rFonts w:cs="Arial"/>
                <w:b/>
                <w:bCs/>
                <w:sz w:val="20"/>
                <w:szCs w:val="20"/>
                <w:lang w:eastAsia="en-US"/>
              </w:rPr>
            </w:pPr>
            <w:r w:rsidRPr="00AE6740">
              <w:rPr>
                <w:rFonts w:cs="Arial"/>
                <w:b/>
                <w:bCs/>
                <w:sz w:val="20"/>
                <w:szCs w:val="20"/>
                <w:lang w:eastAsia="en-US"/>
              </w:rPr>
              <w:t>Общее число сканирования</w:t>
            </w:r>
          </w:p>
          <w:p w14:paraId="2C2BE6F7" w14:textId="49D170A4" w:rsidR="00D015BD" w:rsidRPr="00AE6740" w:rsidRDefault="00D015BD" w:rsidP="00D015BD">
            <w:pPr>
              <w:jc w:val="left"/>
              <w:rPr>
                <w:rFonts w:cs="Arial"/>
                <w:b/>
                <w:bCs/>
                <w:sz w:val="20"/>
                <w:szCs w:val="20"/>
                <w:lang w:eastAsia="en-US"/>
              </w:rPr>
            </w:pPr>
          </w:p>
        </w:tc>
        <w:tc>
          <w:tcPr>
            <w:tcW w:w="894" w:type="pct"/>
            <w:gridSpan w:val="2"/>
            <w:tcBorders>
              <w:top w:val="single" w:sz="6" w:space="0" w:color="auto"/>
              <w:left w:val="single" w:sz="6" w:space="0" w:color="auto"/>
              <w:bottom w:val="single" w:sz="6" w:space="0" w:color="auto"/>
              <w:right w:val="single" w:sz="6" w:space="0" w:color="auto"/>
            </w:tcBorders>
            <w:vAlign w:val="bottom"/>
            <w:hideMark/>
          </w:tcPr>
          <w:p w14:paraId="2B485F6F" w14:textId="77777777"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368" w:type="pct"/>
            <w:vMerge w:val="restart"/>
            <w:tcBorders>
              <w:top w:val="single" w:sz="6" w:space="0" w:color="auto"/>
              <w:left w:val="single" w:sz="6" w:space="0" w:color="auto"/>
              <w:right w:val="single" w:sz="6" w:space="0" w:color="auto"/>
            </w:tcBorders>
            <w:textDirection w:val="btLr"/>
            <w:hideMark/>
          </w:tcPr>
          <w:p w14:paraId="1281E6AA" w14:textId="511354AA" w:rsidR="00D015BD" w:rsidRPr="00AE6740" w:rsidRDefault="00D015BD" w:rsidP="00D015BD">
            <w:pPr>
              <w:ind w:firstLine="0"/>
              <w:jc w:val="left"/>
              <w:rPr>
                <w:rFonts w:cs="Arial"/>
                <w:b/>
                <w:bCs/>
                <w:sz w:val="20"/>
                <w:szCs w:val="20"/>
                <w:lang w:val="en-US" w:eastAsia="en-US"/>
              </w:rPr>
            </w:pPr>
            <w:r w:rsidRPr="00AE6740">
              <w:rPr>
                <w:rFonts w:cs="Arial"/>
                <w:b/>
                <w:bCs/>
                <w:sz w:val="20"/>
                <w:szCs w:val="20"/>
                <w:lang w:eastAsia="en-US"/>
              </w:rPr>
              <w:t>Общее число сканирования</w:t>
            </w:r>
            <w:r w:rsidRPr="00AE6740">
              <w:rPr>
                <w:rFonts w:cs="Arial"/>
                <w:b/>
                <w:bCs/>
                <w:sz w:val="20"/>
                <w:szCs w:val="20"/>
                <w:lang w:val="en-US" w:eastAsia="en-US"/>
              </w:rPr>
              <w:t xml:space="preserve"> </w:t>
            </w:r>
          </w:p>
        </w:tc>
        <w:tc>
          <w:tcPr>
            <w:tcW w:w="280" w:type="pct"/>
            <w:vMerge w:val="restart"/>
            <w:tcBorders>
              <w:top w:val="single" w:sz="6" w:space="0" w:color="auto"/>
              <w:left w:val="single" w:sz="6" w:space="0" w:color="auto"/>
              <w:bottom w:val="single" w:sz="6" w:space="0" w:color="auto"/>
              <w:right w:val="single" w:sz="6" w:space="0" w:color="auto"/>
            </w:tcBorders>
            <w:textDirection w:val="btLr"/>
            <w:hideMark/>
          </w:tcPr>
          <w:p w14:paraId="1C7ACA39" w14:textId="4CE9FC5E"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Примечание</w:t>
            </w:r>
          </w:p>
        </w:tc>
      </w:tr>
      <w:tr w:rsidR="00D37C11" w:rsidRPr="00AE6740" w14:paraId="058D9826" w14:textId="77777777" w:rsidTr="00D015BD">
        <w:trPr>
          <w:trHeight w:val="1427"/>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5333951D" w14:textId="77777777" w:rsidR="00D015BD" w:rsidRPr="00AE6740" w:rsidRDefault="00D015BD" w:rsidP="00D015BD">
            <w:pPr>
              <w:ind w:firstLine="0"/>
              <w:rPr>
                <w:rFonts w:cs="Arial"/>
                <w:b/>
                <w:bCs/>
                <w:sz w:val="20"/>
                <w:szCs w:val="20"/>
                <w:lang w:eastAsia="en-US"/>
              </w:rPr>
            </w:pPr>
          </w:p>
        </w:tc>
        <w:tc>
          <w:tcPr>
            <w:tcW w:w="718" w:type="pct"/>
            <w:vMerge/>
            <w:tcBorders>
              <w:top w:val="single" w:sz="6" w:space="0" w:color="auto"/>
              <w:left w:val="single" w:sz="6" w:space="0" w:color="auto"/>
              <w:bottom w:val="single" w:sz="6" w:space="0" w:color="auto"/>
              <w:right w:val="single" w:sz="6" w:space="0" w:color="auto"/>
            </w:tcBorders>
            <w:vAlign w:val="center"/>
            <w:hideMark/>
          </w:tcPr>
          <w:p w14:paraId="7CEC6C52" w14:textId="77777777" w:rsidR="00D015BD" w:rsidRPr="00AE6740" w:rsidRDefault="00D015BD" w:rsidP="00D015BD">
            <w:pPr>
              <w:ind w:firstLine="0"/>
              <w:rPr>
                <w:rFonts w:cs="Arial"/>
                <w:sz w:val="20"/>
                <w:szCs w:val="20"/>
                <w:lang w:eastAsia="en-US"/>
              </w:rPr>
            </w:pPr>
          </w:p>
        </w:tc>
        <w:tc>
          <w:tcPr>
            <w:tcW w:w="368" w:type="pct"/>
            <w:tcBorders>
              <w:top w:val="single" w:sz="6" w:space="0" w:color="auto"/>
              <w:left w:val="single" w:sz="6" w:space="0" w:color="auto"/>
              <w:bottom w:val="single" w:sz="6" w:space="0" w:color="auto"/>
              <w:right w:val="single" w:sz="6" w:space="0" w:color="auto"/>
            </w:tcBorders>
            <w:textDirection w:val="btLr"/>
          </w:tcPr>
          <w:p w14:paraId="6A550FDD" w14:textId="2DCBAB4D"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Углов ввода</w:t>
            </w:r>
          </w:p>
        </w:tc>
        <w:tc>
          <w:tcPr>
            <w:tcW w:w="515" w:type="pct"/>
            <w:tcBorders>
              <w:top w:val="single" w:sz="6" w:space="0" w:color="auto"/>
              <w:left w:val="single" w:sz="6" w:space="0" w:color="auto"/>
              <w:bottom w:val="single" w:sz="6" w:space="0" w:color="auto"/>
              <w:right w:val="single" w:sz="6" w:space="0" w:color="auto"/>
            </w:tcBorders>
            <w:textDirection w:val="btLr"/>
            <w:hideMark/>
          </w:tcPr>
          <w:p w14:paraId="5C4E8FFD" w14:textId="78E7F6F9" w:rsidR="00D015BD" w:rsidRPr="00AE6740" w:rsidRDefault="00D015BD" w:rsidP="00D015BD">
            <w:pPr>
              <w:ind w:firstLine="0"/>
              <w:jc w:val="center"/>
              <w:rPr>
                <w:rFonts w:cs="Arial"/>
                <w:b/>
                <w:bCs/>
                <w:sz w:val="20"/>
                <w:szCs w:val="20"/>
                <w:lang w:val="en-US" w:eastAsia="en-US"/>
              </w:rPr>
            </w:pPr>
            <w:r w:rsidRPr="00AE6740">
              <w:rPr>
                <w:rFonts w:cs="Arial"/>
                <w:b/>
                <w:bCs/>
                <w:sz w:val="20"/>
                <w:szCs w:val="20"/>
                <w:lang w:eastAsia="en-US"/>
              </w:rPr>
              <w:t>Схема контроля</w:t>
            </w:r>
          </w:p>
        </w:tc>
        <w:tc>
          <w:tcPr>
            <w:tcW w:w="442" w:type="pct"/>
            <w:tcBorders>
              <w:top w:val="single" w:sz="6" w:space="0" w:color="auto"/>
              <w:left w:val="single" w:sz="6" w:space="0" w:color="auto"/>
              <w:bottom w:val="single" w:sz="6" w:space="0" w:color="auto"/>
              <w:right w:val="single" w:sz="6" w:space="0" w:color="auto"/>
            </w:tcBorders>
            <w:textDirection w:val="btLr"/>
            <w:hideMark/>
          </w:tcPr>
          <w:p w14:paraId="4CF6BCAB" w14:textId="2BBDEA25"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Ширина зоны сканирования</w:t>
            </w:r>
          </w:p>
        </w:tc>
        <w:tc>
          <w:tcPr>
            <w:tcW w:w="442" w:type="pct"/>
            <w:tcBorders>
              <w:top w:val="single" w:sz="6" w:space="0" w:color="auto"/>
              <w:left w:val="single" w:sz="6" w:space="0" w:color="auto"/>
              <w:bottom w:val="single" w:sz="6" w:space="0" w:color="auto"/>
              <w:right w:val="single" w:sz="6" w:space="0" w:color="auto"/>
            </w:tcBorders>
            <w:textDirection w:val="btLr"/>
            <w:hideMark/>
          </w:tcPr>
          <w:p w14:paraId="30B0CB35" w14:textId="4D869F24"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368" w:type="pct"/>
            <w:tcBorders>
              <w:top w:val="single" w:sz="6" w:space="0" w:color="auto"/>
              <w:left w:val="single" w:sz="6" w:space="0" w:color="auto"/>
              <w:bottom w:val="single" w:sz="6" w:space="0" w:color="auto"/>
              <w:right w:val="single" w:sz="6" w:space="0" w:color="auto"/>
            </w:tcBorders>
            <w:textDirection w:val="btLr"/>
          </w:tcPr>
          <w:p w14:paraId="097076FD" w14:textId="0A2899E4"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Ширина зоны сканирования</w:t>
            </w:r>
          </w:p>
        </w:tc>
        <w:tc>
          <w:tcPr>
            <w:tcW w:w="295" w:type="pct"/>
            <w:vMerge/>
            <w:tcBorders>
              <w:left w:val="single" w:sz="6" w:space="0" w:color="auto"/>
              <w:right w:val="single" w:sz="6" w:space="0" w:color="auto"/>
            </w:tcBorders>
            <w:vAlign w:val="center"/>
            <w:hideMark/>
          </w:tcPr>
          <w:p w14:paraId="7CE93798" w14:textId="77777777" w:rsidR="00D015BD" w:rsidRPr="00AE6740" w:rsidRDefault="00D015BD" w:rsidP="00D015BD">
            <w:pPr>
              <w:ind w:firstLine="0"/>
              <w:rPr>
                <w:rFonts w:cs="Arial"/>
                <w:b/>
                <w:bCs/>
                <w:sz w:val="20"/>
                <w:szCs w:val="20"/>
                <w:lang w:eastAsia="en-US"/>
              </w:rPr>
            </w:pPr>
          </w:p>
        </w:tc>
        <w:tc>
          <w:tcPr>
            <w:tcW w:w="295" w:type="pct"/>
            <w:tcBorders>
              <w:top w:val="single" w:sz="6" w:space="0" w:color="auto"/>
              <w:left w:val="single" w:sz="6" w:space="0" w:color="auto"/>
              <w:bottom w:val="single" w:sz="6" w:space="0" w:color="auto"/>
              <w:right w:val="single" w:sz="6" w:space="0" w:color="auto"/>
            </w:tcBorders>
            <w:textDirection w:val="btLr"/>
            <w:hideMark/>
          </w:tcPr>
          <w:p w14:paraId="1A06CA5E" w14:textId="429CD611"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Углов ввода</w:t>
            </w:r>
          </w:p>
        </w:tc>
        <w:tc>
          <w:tcPr>
            <w:tcW w:w="599" w:type="pct"/>
            <w:tcBorders>
              <w:top w:val="single" w:sz="6" w:space="0" w:color="auto"/>
              <w:left w:val="single" w:sz="6" w:space="0" w:color="auto"/>
              <w:bottom w:val="single" w:sz="6" w:space="0" w:color="auto"/>
              <w:right w:val="single" w:sz="6" w:space="0" w:color="auto"/>
            </w:tcBorders>
            <w:textDirection w:val="btLr"/>
          </w:tcPr>
          <w:p w14:paraId="118E2D47" w14:textId="7C24A584" w:rsidR="00D015BD" w:rsidRPr="00AE6740" w:rsidRDefault="00D015BD" w:rsidP="00D015BD">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368" w:type="pct"/>
            <w:vMerge/>
            <w:tcBorders>
              <w:left w:val="single" w:sz="6" w:space="0" w:color="auto"/>
              <w:right w:val="single" w:sz="6" w:space="0" w:color="auto"/>
            </w:tcBorders>
            <w:vAlign w:val="center"/>
            <w:hideMark/>
          </w:tcPr>
          <w:p w14:paraId="7D77FA2F" w14:textId="77777777" w:rsidR="00D015BD" w:rsidRPr="00AE6740" w:rsidRDefault="00D015BD" w:rsidP="00D015BD">
            <w:pPr>
              <w:ind w:firstLine="0"/>
              <w:rPr>
                <w:rFonts w:cs="Arial"/>
                <w:b/>
                <w:bCs/>
                <w:sz w:val="20"/>
                <w:szCs w:val="20"/>
                <w:lang w:val="en-US" w:eastAsia="en-US"/>
              </w:rPr>
            </w:pPr>
          </w:p>
        </w:tc>
        <w:tc>
          <w:tcPr>
            <w:tcW w:w="280" w:type="pct"/>
            <w:vMerge/>
            <w:tcBorders>
              <w:top w:val="single" w:sz="6" w:space="0" w:color="auto"/>
              <w:left w:val="single" w:sz="6" w:space="0" w:color="auto"/>
              <w:bottom w:val="single" w:sz="6" w:space="0" w:color="auto"/>
              <w:right w:val="single" w:sz="6" w:space="0" w:color="auto"/>
            </w:tcBorders>
            <w:vAlign w:val="center"/>
            <w:hideMark/>
          </w:tcPr>
          <w:p w14:paraId="7EC5CE70" w14:textId="77777777" w:rsidR="00D015BD" w:rsidRPr="00AE6740" w:rsidRDefault="00D015BD" w:rsidP="00D015BD">
            <w:pPr>
              <w:ind w:firstLine="0"/>
              <w:rPr>
                <w:rFonts w:cs="Arial"/>
                <w:b/>
                <w:bCs/>
                <w:sz w:val="20"/>
                <w:szCs w:val="20"/>
                <w:lang w:eastAsia="en-US"/>
              </w:rPr>
            </w:pPr>
          </w:p>
        </w:tc>
      </w:tr>
      <w:tr w:rsidR="00D015BD" w:rsidRPr="00AE6740" w14:paraId="11C0F96D" w14:textId="77777777" w:rsidTr="00D015BD">
        <w:trPr>
          <w:trHeight w:val="307"/>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2412AE37" w14:textId="77777777" w:rsidR="00D015BD" w:rsidRPr="00AE6740" w:rsidRDefault="00D015BD" w:rsidP="00D015BD">
            <w:pPr>
              <w:ind w:firstLine="0"/>
              <w:rPr>
                <w:rFonts w:cs="Arial"/>
                <w:b/>
                <w:bCs/>
                <w:sz w:val="20"/>
                <w:szCs w:val="20"/>
                <w:lang w:eastAsia="en-US"/>
              </w:rPr>
            </w:pPr>
          </w:p>
        </w:tc>
        <w:tc>
          <w:tcPr>
            <w:tcW w:w="718" w:type="pct"/>
            <w:vMerge/>
            <w:tcBorders>
              <w:top w:val="single" w:sz="6" w:space="0" w:color="auto"/>
              <w:left w:val="single" w:sz="6" w:space="0" w:color="auto"/>
              <w:bottom w:val="single" w:sz="6" w:space="0" w:color="auto"/>
              <w:right w:val="single" w:sz="6" w:space="0" w:color="auto"/>
            </w:tcBorders>
            <w:vAlign w:val="center"/>
            <w:hideMark/>
          </w:tcPr>
          <w:p w14:paraId="7BB24799" w14:textId="77777777" w:rsidR="00D015BD" w:rsidRPr="00AE6740" w:rsidRDefault="00D015BD" w:rsidP="00D015BD">
            <w:pPr>
              <w:ind w:firstLine="0"/>
              <w:rPr>
                <w:rFonts w:cs="Arial"/>
                <w:sz w:val="20"/>
                <w:szCs w:val="20"/>
                <w:lang w:eastAsia="en-US"/>
              </w:rPr>
            </w:pPr>
          </w:p>
        </w:tc>
        <w:tc>
          <w:tcPr>
            <w:tcW w:w="1325" w:type="pct"/>
            <w:gridSpan w:val="3"/>
            <w:tcBorders>
              <w:top w:val="single" w:sz="6" w:space="0" w:color="auto"/>
              <w:left w:val="single" w:sz="6" w:space="0" w:color="auto"/>
              <w:bottom w:val="single" w:sz="6" w:space="0" w:color="auto"/>
              <w:right w:val="single" w:sz="6" w:space="0" w:color="auto"/>
            </w:tcBorders>
          </w:tcPr>
          <w:p w14:paraId="77CFAFBE" w14:textId="77777777" w:rsidR="00D015BD" w:rsidRPr="00AE6740" w:rsidRDefault="00D015BD" w:rsidP="00D015BD">
            <w:pPr>
              <w:ind w:firstLine="0"/>
              <w:jc w:val="center"/>
              <w:rPr>
                <w:rFonts w:cs="Arial"/>
                <w:b/>
                <w:bCs/>
                <w:sz w:val="20"/>
                <w:szCs w:val="20"/>
                <w:lang w:eastAsia="en-US"/>
              </w:rPr>
            </w:pPr>
            <w:r w:rsidRPr="00AE6740">
              <w:rPr>
                <w:rFonts w:cs="Arial"/>
                <w:b/>
                <w:bCs/>
                <w:sz w:val="20"/>
                <w:szCs w:val="20"/>
                <w:lang w:val="en-US" w:eastAsia="en-US"/>
              </w:rPr>
              <w:t>L-</w:t>
            </w:r>
            <w:r w:rsidRPr="00AE6740">
              <w:rPr>
                <w:rFonts w:cs="Arial"/>
                <w:b/>
                <w:bCs/>
                <w:sz w:val="20"/>
                <w:szCs w:val="20"/>
                <w:lang w:eastAsia="en-US"/>
              </w:rPr>
              <w:t>сканирование</w:t>
            </w:r>
          </w:p>
        </w:tc>
        <w:tc>
          <w:tcPr>
            <w:tcW w:w="810" w:type="pct"/>
            <w:gridSpan w:val="2"/>
            <w:tcBorders>
              <w:top w:val="single" w:sz="6" w:space="0" w:color="auto"/>
              <w:left w:val="single" w:sz="6" w:space="0" w:color="auto"/>
              <w:bottom w:val="single" w:sz="6" w:space="0" w:color="auto"/>
              <w:right w:val="single" w:sz="6" w:space="0" w:color="auto"/>
            </w:tcBorders>
          </w:tcPr>
          <w:p w14:paraId="7595F6E7" w14:textId="77777777" w:rsidR="00D015BD" w:rsidRPr="00AE6740" w:rsidRDefault="00D015BD" w:rsidP="00D015BD">
            <w:pPr>
              <w:ind w:firstLine="0"/>
              <w:jc w:val="center"/>
              <w:rPr>
                <w:rFonts w:cs="Arial"/>
                <w:b/>
                <w:bCs/>
                <w:sz w:val="20"/>
                <w:szCs w:val="20"/>
                <w:lang w:eastAsia="en-US"/>
              </w:rPr>
            </w:pPr>
            <w:r w:rsidRPr="00AE6740">
              <w:rPr>
                <w:rFonts w:cs="Arial"/>
                <w:b/>
                <w:bCs/>
                <w:sz w:val="20"/>
                <w:szCs w:val="20"/>
                <w:lang w:val="en-US" w:eastAsia="en-US"/>
              </w:rPr>
              <w:t>N-</w:t>
            </w:r>
            <w:r w:rsidRPr="00AE6740">
              <w:rPr>
                <w:rFonts w:cs="Arial"/>
                <w:b/>
                <w:bCs/>
                <w:sz w:val="20"/>
                <w:szCs w:val="20"/>
                <w:lang w:eastAsia="en-US"/>
              </w:rPr>
              <w:t>сканирование</w:t>
            </w:r>
          </w:p>
        </w:tc>
        <w:tc>
          <w:tcPr>
            <w:tcW w:w="295" w:type="pct"/>
            <w:vMerge/>
            <w:tcBorders>
              <w:left w:val="single" w:sz="6" w:space="0" w:color="auto"/>
              <w:bottom w:val="single" w:sz="6" w:space="0" w:color="auto"/>
              <w:right w:val="single" w:sz="6" w:space="0" w:color="auto"/>
            </w:tcBorders>
            <w:vAlign w:val="center"/>
            <w:hideMark/>
          </w:tcPr>
          <w:p w14:paraId="152DFC93" w14:textId="77777777" w:rsidR="00D015BD" w:rsidRPr="00AE6740" w:rsidRDefault="00D015BD" w:rsidP="00D015BD">
            <w:pPr>
              <w:ind w:firstLine="0"/>
              <w:rPr>
                <w:rFonts w:cs="Arial"/>
                <w:b/>
                <w:bCs/>
                <w:sz w:val="20"/>
                <w:szCs w:val="20"/>
                <w:lang w:eastAsia="en-US"/>
              </w:rPr>
            </w:pPr>
          </w:p>
        </w:tc>
        <w:tc>
          <w:tcPr>
            <w:tcW w:w="894" w:type="pct"/>
            <w:gridSpan w:val="2"/>
            <w:tcBorders>
              <w:top w:val="single" w:sz="6" w:space="0" w:color="auto"/>
              <w:left w:val="single" w:sz="6" w:space="0" w:color="auto"/>
              <w:bottom w:val="single" w:sz="6" w:space="0" w:color="auto"/>
              <w:right w:val="single" w:sz="6" w:space="0" w:color="auto"/>
            </w:tcBorders>
          </w:tcPr>
          <w:p w14:paraId="203F423C" w14:textId="77777777" w:rsidR="00D015BD" w:rsidRPr="00AE6740" w:rsidRDefault="00D015BD" w:rsidP="00D015BD">
            <w:pPr>
              <w:ind w:firstLine="0"/>
              <w:jc w:val="center"/>
              <w:rPr>
                <w:rFonts w:cs="Arial"/>
                <w:b/>
                <w:bCs/>
                <w:sz w:val="20"/>
                <w:szCs w:val="20"/>
                <w:lang w:eastAsia="en-US"/>
              </w:rPr>
            </w:pPr>
            <w:r w:rsidRPr="00AE6740">
              <w:rPr>
                <w:rFonts w:cs="Arial"/>
                <w:b/>
                <w:bCs/>
                <w:sz w:val="20"/>
                <w:szCs w:val="20"/>
                <w:lang w:val="en-US" w:eastAsia="en-US"/>
              </w:rPr>
              <w:t>T-</w:t>
            </w:r>
            <w:r w:rsidRPr="00AE6740">
              <w:rPr>
                <w:rFonts w:cs="Arial"/>
                <w:b/>
                <w:bCs/>
                <w:sz w:val="20"/>
                <w:szCs w:val="20"/>
                <w:lang w:eastAsia="en-US"/>
              </w:rPr>
              <w:t>сканирование</w:t>
            </w:r>
          </w:p>
        </w:tc>
        <w:tc>
          <w:tcPr>
            <w:tcW w:w="368" w:type="pct"/>
            <w:vMerge/>
            <w:tcBorders>
              <w:left w:val="single" w:sz="6" w:space="0" w:color="auto"/>
              <w:bottom w:val="single" w:sz="6" w:space="0" w:color="auto"/>
              <w:right w:val="single" w:sz="6" w:space="0" w:color="auto"/>
            </w:tcBorders>
            <w:vAlign w:val="center"/>
            <w:hideMark/>
          </w:tcPr>
          <w:p w14:paraId="35DCBF6E" w14:textId="77777777" w:rsidR="00D015BD" w:rsidRPr="00AE6740" w:rsidRDefault="00D015BD" w:rsidP="00D015BD">
            <w:pPr>
              <w:ind w:firstLine="0"/>
              <w:rPr>
                <w:rFonts w:cs="Arial"/>
                <w:b/>
                <w:bCs/>
                <w:sz w:val="20"/>
                <w:szCs w:val="20"/>
                <w:lang w:val="en-US" w:eastAsia="en-US"/>
              </w:rPr>
            </w:pPr>
          </w:p>
        </w:tc>
        <w:tc>
          <w:tcPr>
            <w:tcW w:w="280" w:type="pct"/>
            <w:vMerge/>
            <w:tcBorders>
              <w:top w:val="single" w:sz="6" w:space="0" w:color="auto"/>
              <w:left w:val="single" w:sz="6" w:space="0" w:color="auto"/>
              <w:bottom w:val="single" w:sz="6" w:space="0" w:color="auto"/>
              <w:right w:val="single" w:sz="6" w:space="0" w:color="auto"/>
            </w:tcBorders>
            <w:vAlign w:val="center"/>
            <w:hideMark/>
          </w:tcPr>
          <w:p w14:paraId="70A8AB4F" w14:textId="77777777" w:rsidR="00D015BD" w:rsidRPr="00AE6740" w:rsidRDefault="00D015BD" w:rsidP="00D015BD">
            <w:pPr>
              <w:ind w:firstLine="0"/>
              <w:rPr>
                <w:rFonts w:cs="Arial"/>
                <w:b/>
                <w:bCs/>
                <w:sz w:val="20"/>
                <w:szCs w:val="20"/>
                <w:lang w:eastAsia="en-US"/>
              </w:rPr>
            </w:pPr>
          </w:p>
        </w:tc>
      </w:tr>
      <w:tr w:rsidR="00D015BD" w:rsidRPr="00AE6740" w14:paraId="54AFC3C0" w14:textId="77777777" w:rsidTr="00D015BD">
        <w:trPr>
          <w:trHeight w:val="302"/>
          <w:jc w:val="center"/>
        </w:trPr>
        <w:tc>
          <w:tcPr>
            <w:tcW w:w="310" w:type="pct"/>
            <w:vMerge w:val="restart"/>
            <w:tcBorders>
              <w:top w:val="single" w:sz="6" w:space="0" w:color="auto"/>
              <w:left w:val="single" w:sz="6" w:space="0" w:color="auto"/>
              <w:bottom w:val="single" w:sz="6" w:space="0" w:color="auto"/>
              <w:right w:val="single" w:sz="6" w:space="0" w:color="auto"/>
            </w:tcBorders>
            <w:hideMark/>
          </w:tcPr>
          <w:p w14:paraId="332D8AAA"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A</w:t>
            </w:r>
          </w:p>
        </w:tc>
        <w:tc>
          <w:tcPr>
            <w:tcW w:w="718" w:type="pct"/>
            <w:tcBorders>
              <w:top w:val="single" w:sz="6" w:space="0" w:color="auto"/>
              <w:left w:val="single" w:sz="6" w:space="0" w:color="auto"/>
              <w:bottom w:val="single" w:sz="6" w:space="0" w:color="auto"/>
              <w:right w:val="single" w:sz="6" w:space="0" w:color="auto"/>
            </w:tcBorders>
            <w:hideMark/>
          </w:tcPr>
          <w:p w14:paraId="752D5AD8"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368" w:type="pct"/>
            <w:tcBorders>
              <w:top w:val="single" w:sz="6" w:space="0" w:color="auto"/>
              <w:left w:val="single" w:sz="6" w:space="0" w:color="auto"/>
              <w:bottom w:val="single" w:sz="6" w:space="0" w:color="auto"/>
              <w:right w:val="single" w:sz="6" w:space="0" w:color="auto"/>
            </w:tcBorders>
            <w:hideMark/>
          </w:tcPr>
          <w:p w14:paraId="68030E6C"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hideMark/>
          </w:tcPr>
          <w:p w14:paraId="584D2C1C"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 </w:t>
            </w:r>
            <w:r w:rsidRPr="00AE6740">
              <w:rPr>
                <w:rFonts w:cs="Arial"/>
                <w:sz w:val="20"/>
                <w:szCs w:val="20"/>
                <w:lang w:eastAsia="en-US"/>
              </w:rPr>
              <w:t>или</w:t>
            </w:r>
            <w:r w:rsidRPr="00AE6740">
              <w:rPr>
                <w:rFonts w:cs="Arial"/>
                <w:sz w:val="20"/>
                <w:szCs w:val="20"/>
                <w:lang w:val="en-US" w:eastAsia="en-US"/>
              </w:rPr>
              <w:t xml:space="preserve"> H</w:t>
            </w:r>
          </w:p>
        </w:tc>
        <w:tc>
          <w:tcPr>
            <w:tcW w:w="442" w:type="pct"/>
            <w:tcBorders>
              <w:top w:val="single" w:sz="6" w:space="0" w:color="auto"/>
              <w:left w:val="single" w:sz="6" w:space="0" w:color="auto"/>
              <w:bottom w:val="single" w:sz="6" w:space="0" w:color="auto"/>
              <w:right w:val="single" w:sz="6" w:space="0" w:color="auto"/>
            </w:tcBorders>
            <w:hideMark/>
          </w:tcPr>
          <w:p w14:paraId="23A21713"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1C5BF2C5"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0E7D3242"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73FDB46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295" w:type="pct"/>
            <w:tcBorders>
              <w:top w:val="single" w:sz="6" w:space="0" w:color="auto"/>
              <w:left w:val="single" w:sz="6" w:space="0" w:color="auto"/>
              <w:bottom w:val="single" w:sz="6" w:space="0" w:color="auto"/>
              <w:right w:val="single" w:sz="6" w:space="0" w:color="auto"/>
            </w:tcBorders>
          </w:tcPr>
          <w:p w14:paraId="66FF2750" w14:textId="77777777" w:rsidR="00833E02" w:rsidRPr="00AE6740" w:rsidRDefault="00833E02" w:rsidP="00D015BD">
            <w:pPr>
              <w:ind w:firstLine="0"/>
              <w:jc w:val="center"/>
              <w:rPr>
                <w:rFonts w:cs="Arial"/>
                <w:sz w:val="20"/>
                <w:szCs w:val="20"/>
              </w:rPr>
            </w:pPr>
          </w:p>
        </w:tc>
        <w:tc>
          <w:tcPr>
            <w:tcW w:w="599" w:type="pct"/>
            <w:tcBorders>
              <w:top w:val="single" w:sz="6" w:space="0" w:color="auto"/>
              <w:left w:val="single" w:sz="6" w:space="0" w:color="auto"/>
              <w:bottom w:val="single" w:sz="6" w:space="0" w:color="auto"/>
              <w:right w:val="single" w:sz="6" w:space="0" w:color="auto"/>
            </w:tcBorders>
            <w:hideMark/>
          </w:tcPr>
          <w:p w14:paraId="65941BF9" w14:textId="65ECE8DA" w:rsidR="00833E02" w:rsidRPr="00AE6740" w:rsidRDefault="00C55385" w:rsidP="00D015BD">
            <w:pPr>
              <w:ind w:firstLine="0"/>
              <w:jc w:val="center"/>
              <w:rPr>
                <w:rFonts w:cs="Arial"/>
                <w:sz w:val="20"/>
                <w:szCs w:val="20"/>
                <w:lang w:val="en-US" w:eastAsia="en-US"/>
              </w:rPr>
            </w:pPr>
            <w:r w:rsidRPr="00AE6740">
              <w:rPr>
                <w:rFonts w:cs="Arial"/>
                <w:sz w:val="20"/>
                <w:szCs w:val="20"/>
                <w:lang w:val="en-US" w:eastAsia="en-US"/>
              </w:rPr>
              <w:t>–</w:t>
            </w:r>
          </w:p>
        </w:tc>
        <w:tc>
          <w:tcPr>
            <w:tcW w:w="368" w:type="pct"/>
            <w:tcBorders>
              <w:top w:val="single" w:sz="6" w:space="0" w:color="auto"/>
              <w:left w:val="single" w:sz="6" w:space="0" w:color="auto"/>
              <w:bottom w:val="single" w:sz="6" w:space="0" w:color="auto"/>
              <w:right w:val="single" w:sz="6" w:space="0" w:color="auto"/>
            </w:tcBorders>
          </w:tcPr>
          <w:p w14:paraId="7E021F95" w14:textId="77777777" w:rsidR="00833E02" w:rsidRPr="00AE6740" w:rsidRDefault="00833E02" w:rsidP="00D015BD">
            <w:pPr>
              <w:ind w:firstLine="0"/>
              <w:jc w:val="center"/>
              <w:rPr>
                <w:rFonts w:cs="Arial"/>
                <w:sz w:val="20"/>
                <w:szCs w:val="20"/>
              </w:rPr>
            </w:pPr>
          </w:p>
        </w:tc>
        <w:tc>
          <w:tcPr>
            <w:tcW w:w="280" w:type="pct"/>
            <w:tcBorders>
              <w:top w:val="single" w:sz="6" w:space="0" w:color="auto"/>
              <w:left w:val="single" w:sz="6" w:space="0" w:color="auto"/>
              <w:bottom w:val="single" w:sz="6" w:space="0" w:color="auto"/>
              <w:right w:val="single" w:sz="6" w:space="0" w:color="auto"/>
            </w:tcBorders>
            <w:hideMark/>
          </w:tcPr>
          <w:p w14:paraId="3282883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a</w:t>
            </w:r>
          </w:p>
        </w:tc>
      </w:tr>
      <w:tr w:rsidR="00D015BD" w:rsidRPr="00AE6740" w14:paraId="6C74D340" w14:textId="77777777" w:rsidTr="00D015BD">
        <w:trPr>
          <w:trHeight w:val="302"/>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75F57191" w14:textId="77777777" w:rsidR="00833E02" w:rsidRPr="00AE6740" w:rsidRDefault="00833E02" w:rsidP="00D015BD">
            <w:pPr>
              <w:ind w:firstLine="0"/>
              <w:rPr>
                <w:rFonts w:cs="Arial"/>
                <w:sz w:val="20"/>
                <w:szCs w:val="20"/>
                <w:lang w:val="en-US" w:eastAsia="en-US"/>
              </w:rPr>
            </w:pPr>
          </w:p>
        </w:tc>
        <w:tc>
          <w:tcPr>
            <w:tcW w:w="718" w:type="pct"/>
            <w:tcBorders>
              <w:top w:val="single" w:sz="6" w:space="0" w:color="auto"/>
              <w:left w:val="single" w:sz="6" w:space="0" w:color="auto"/>
              <w:bottom w:val="single" w:sz="6" w:space="0" w:color="auto"/>
              <w:right w:val="single" w:sz="6" w:space="0" w:color="auto"/>
            </w:tcBorders>
          </w:tcPr>
          <w:p w14:paraId="3D576DD5"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 40</w:t>
            </w:r>
          </w:p>
        </w:tc>
        <w:tc>
          <w:tcPr>
            <w:tcW w:w="368" w:type="pct"/>
            <w:tcBorders>
              <w:top w:val="single" w:sz="6" w:space="0" w:color="auto"/>
              <w:left w:val="single" w:sz="6" w:space="0" w:color="auto"/>
              <w:bottom w:val="single" w:sz="6" w:space="0" w:color="auto"/>
              <w:right w:val="single" w:sz="6" w:space="0" w:color="auto"/>
            </w:tcBorders>
            <w:hideMark/>
          </w:tcPr>
          <w:p w14:paraId="5E1D66D5"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hideMark/>
          </w:tcPr>
          <w:p w14:paraId="28FEED25" w14:textId="77777777" w:rsidR="00833E02" w:rsidRPr="00AE6740" w:rsidRDefault="00833E02" w:rsidP="00D015BD">
            <w:pPr>
              <w:ind w:firstLine="0"/>
              <w:jc w:val="center"/>
              <w:rPr>
                <w:rFonts w:cs="Arial"/>
                <w:smallCaps/>
                <w:sz w:val="20"/>
                <w:szCs w:val="20"/>
                <w:lang w:val="en-US" w:eastAsia="en-US"/>
              </w:rPr>
            </w:pPr>
            <w:r w:rsidRPr="00AE6740">
              <w:rPr>
                <w:rFonts w:cs="Arial"/>
                <w:smallCaps/>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w:t>
            </w:r>
            <w:r w:rsidRPr="00AE6740">
              <w:rPr>
                <w:rFonts w:cs="Arial"/>
                <w:smallCaps/>
                <w:sz w:val="20"/>
                <w:szCs w:val="20"/>
                <w:lang w:val="en-US" w:eastAsia="en-US"/>
              </w:rPr>
              <w:t xml:space="preserve">b </w:t>
            </w:r>
            <w:r w:rsidRPr="00AE6740">
              <w:rPr>
                <w:rFonts w:cs="Arial"/>
                <w:sz w:val="20"/>
                <w:szCs w:val="20"/>
                <w:lang w:eastAsia="en-US"/>
              </w:rPr>
              <w:t>или</w:t>
            </w:r>
            <w:r w:rsidRPr="00AE6740">
              <w:rPr>
                <w:rFonts w:cs="Arial"/>
                <w:sz w:val="20"/>
                <w:szCs w:val="20"/>
                <w:lang w:val="en-US" w:eastAsia="en-US"/>
              </w:rPr>
              <w:t xml:space="preserve"> </w:t>
            </w:r>
            <w:r w:rsidRPr="00AE6740">
              <w:rPr>
                <w:rFonts w:cs="Arial"/>
                <w:smallCaps/>
                <w:sz w:val="20"/>
                <w:szCs w:val="20"/>
                <w:lang w:val="en-US" w:eastAsia="en-US"/>
              </w:rPr>
              <w:t>h</w:t>
            </w:r>
          </w:p>
        </w:tc>
        <w:tc>
          <w:tcPr>
            <w:tcW w:w="442" w:type="pct"/>
            <w:tcBorders>
              <w:top w:val="single" w:sz="6" w:space="0" w:color="auto"/>
              <w:left w:val="single" w:sz="6" w:space="0" w:color="auto"/>
              <w:bottom w:val="single" w:sz="6" w:space="0" w:color="auto"/>
              <w:right w:val="single" w:sz="6" w:space="0" w:color="auto"/>
            </w:tcBorders>
            <w:hideMark/>
          </w:tcPr>
          <w:p w14:paraId="56DC7045"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61CBDA03"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647781D9"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57BD5D17"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295" w:type="pct"/>
            <w:tcBorders>
              <w:top w:val="single" w:sz="6" w:space="0" w:color="auto"/>
              <w:left w:val="single" w:sz="6" w:space="0" w:color="auto"/>
              <w:bottom w:val="single" w:sz="6" w:space="0" w:color="auto"/>
              <w:right w:val="single" w:sz="6" w:space="0" w:color="auto"/>
            </w:tcBorders>
          </w:tcPr>
          <w:p w14:paraId="16A90D7B" w14:textId="77777777" w:rsidR="00833E02" w:rsidRPr="00AE6740" w:rsidRDefault="00833E02" w:rsidP="00D015BD">
            <w:pPr>
              <w:ind w:firstLine="0"/>
              <w:jc w:val="center"/>
              <w:rPr>
                <w:rFonts w:cs="Arial"/>
                <w:sz w:val="20"/>
                <w:szCs w:val="20"/>
              </w:rPr>
            </w:pPr>
          </w:p>
        </w:tc>
        <w:tc>
          <w:tcPr>
            <w:tcW w:w="599" w:type="pct"/>
            <w:tcBorders>
              <w:top w:val="single" w:sz="6" w:space="0" w:color="auto"/>
              <w:left w:val="single" w:sz="6" w:space="0" w:color="auto"/>
              <w:bottom w:val="single" w:sz="6" w:space="0" w:color="auto"/>
              <w:right w:val="single" w:sz="6" w:space="0" w:color="auto"/>
            </w:tcBorders>
          </w:tcPr>
          <w:p w14:paraId="6E76DE27" w14:textId="77777777" w:rsidR="00833E02" w:rsidRPr="00AE6740" w:rsidRDefault="00833E02" w:rsidP="00D015BD">
            <w:pPr>
              <w:ind w:firstLine="0"/>
              <w:jc w:val="center"/>
              <w:rPr>
                <w:rFonts w:cs="Arial"/>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14:paraId="61358064" w14:textId="445D46E6" w:rsidR="00833E02" w:rsidRPr="00AE6740" w:rsidRDefault="00C55385" w:rsidP="00D015BD">
            <w:pPr>
              <w:ind w:firstLine="0"/>
              <w:jc w:val="center"/>
              <w:rPr>
                <w:rFonts w:cs="Arial"/>
                <w:sz w:val="20"/>
                <w:szCs w:val="20"/>
                <w:lang w:val="en-US" w:eastAsia="en-US"/>
              </w:rPr>
            </w:pPr>
            <w:r w:rsidRPr="00AE6740">
              <w:rPr>
                <w:rFonts w:cs="Arial"/>
                <w:sz w:val="20"/>
                <w:szCs w:val="20"/>
                <w:lang w:val="en-US" w:eastAsia="en-US"/>
              </w:rPr>
              <w:t>–</w:t>
            </w:r>
          </w:p>
        </w:tc>
        <w:tc>
          <w:tcPr>
            <w:tcW w:w="280" w:type="pct"/>
            <w:tcBorders>
              <w:top w:val="single" w:sz="6" w:space="0" w:color="auto"/>
              <w:left w:val="single" w:sz="6" w:space="0" w:color="auto"/>
              <w:bottom w:val="single" w:sz="6" w:space="0" w:color="auto"/>
              <w:right w:val="single" w:sz="6" w:space="0" w:color="auto"/>
            </w:tcBorders>
            <w:hideMark/>
          </w:tcPr>
          <w:p w14:paraId="5C8B70D7"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a</w:t>
            </w:r>
          </w:p>
        </w:tc>
      </w:tr>
      <w:tr w:rsidR="00D015BD" w:rsidRPr="00AE6740" w14:paraId="09CDB52A" w14:textId="77777777" w:rsidTr="00D015BD">
        <w:trPr>
          <w:trHeight w:val="523"/>
          <w:jc w:val="center"/>
        </w:trPr>
        <w:tc>
          <w:tcPr>
            <w:tcW w:w="310" w:type="pct"/>
            <w:vMerge w:val="restart"/>
            <w:tcBorders>
              <w:top w:val="single" w:sz="6" w:space="0" w:color="auto"/>
              <w:left w:val="single" w:sz="6" w:space="0" w:color="auto"/>
              <w:bottom w:val="single" w:sz="6" w:space="0" w:color="auto"/>
              <w:right w:val="single" w:sz="6" w:space="0" w:color="auto"/>
            </w:tcBorders>
            <w:hideMark/>
          </w:tcPr>
          <w:p w14:paraId="58D934B6"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B</w:t>
            </w:r>
          </w:p>
        </w:tc>
        <w:tc>
          <w:tcPr>
            <w:tcW w:w="718" w:type="pct"/>
            <w:tcBorders>
              <w:top w:val="single" w:sz="6" w:space="0" w:color="auto"/>
              <w:left w:val="single" w:sz="6" w:space="0" w:color="auto"/>
              <w:bottom w:val="single" w:sz="6" w:space="0" w:color="auto"/>
              <w:right w:val="single" w:sz="6" w:space="0" w:color="auto"/>
            </w:tcBorders>
            <w:hideMark/>
          </w:tcPr>
          <w:p w14:paraId="1FC80AB4"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t</w:t>
            </w:r>
            <w:r w:rsidRPr="00AE6740">
              <w:rPr>
                <w:rFonts w:cs="Arial"/>
                <w:b/>
                <w:bCs/>
                <w:i/>
                <w:iCs/>
                <w:sz w:val="20"/>
                <w:szCs w:val="20"/>
                <w:lang w:val="en-US" w:eastAsia="en-US"/>
              </w:rPr>
              <w:t xml:space="preserve"> </w:t>
            </w:r>
            <w:r w:rsidRPr="00AE6740">
              <w:rPr>
                <w:rFonts w:cs="Arial"/>
                <w:sz w:val="20"/>
                <w:szCs w:val="20"/>
                <w:lang w:val="en-US" w:eastAsia="en-US"/>
              </w:rPr>
              <w:t>&lt; 15</w:t>
            </w:r>
          </w:p>
        </w:tc>
        <w:tc>
          <w:tcPr>
            <w:tcW w:w="368" w:type="pct"/>
            <w:tcBorders>
              <w:top w:val="single" w:sz="6" w:space="0" w:color="auto"/>
              <w:left w:val="single" w:sz="6" w:space="0" w:color="auto"/>
              <w:bottom w:val="single" w:sz="6" w:space="0" w:color="auto"/>
              <w:right w:val="single" w:sz="6" w:space="0" w:color="auto"/>
            </w:tcBorders>
            <w:hideMark/>
          </w:tcPr>
          <w:p w14:paraId="584F540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hideMark/>
          </w:tcPr>
          <w:p w14:paraId="7657C365"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 </w:t>
            </w:r>
            <w:r w:rsidRPr="00AE6740">
              <w:rPr>
                <w:rFonts w:cs="Arial"/>
                <w:sz w:val="20"/>
                <w:szCs w:val="20"/>
                <w:lang w:eastAsia="en-US"/>
              </w:rPr>
              <w:t>или</w:t>
            </w:r>
            <w:r w:rsidRPr="00AE6740">
              <w:rPr>
                <w:rFonts w:cs="Arial"/>
                <w:sz w:val="20"/>
                <w:szCs w:val="20"/>
                <w:lang w:val="en-US" w:eastAsia="en-US"/>
              </w:rPr>
              <w:t xml:space="preserve"> H</w:t>
            </w:r>
          </w:p>
        </w:tc>
        <w:tc>
          <w:tcPr>
            <w:tcW w:w="442" w:type="pct"/>
            <w:tcBorders>
              <w:top w:val="single" w:sz="6" w:space="0" w:color="auto"/>
              <w:left w:val="single" w:sz="6" w:space="0" w:color="auto"/>
              <w:bottom w:val="single" w:sz="6" w:space="0" w:color="auto"/>
              <w:right w:val="single" w:sz="6" w:space="0" w:color="auto"/>
            </w:tcBorders>
            <w:hideMark/>
          </w:tcPr>
          <w:p w14:paraId="1FEFE9A3"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51E2D413"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05EED025"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35B3DCDB"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295" w:type="pct"/>
            <w:tcBorders>
              <w:top w:val="single" w:sz="6" w:space="0" w:color="auto"/>
              <w:left w:val="single" w:sz="6" w:space="0" w:color="auto"/>
              <w:bottom w:val="single" w:sz="6" w:space="0" w:color="auto"/>
              <w:right w:val="single" w:sz="6" w:space="0" w:color="auto"/>
            </w:tcBorders>
            <w:hideMark/>
          </w:tcPr>
          <w:p w14:paraId="502C86FD"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99" w:type="pct"/>
            <w:tcBorders>
              <w:top w:val="single" w:sz="6" w:space="0" w:color="auto"/>
              <w:left w:val="single" w:sz="6" w:space="0" w:color="auto"/>
              <w:bottom w:val="single" w:sz="6" w:space="0" w:color="auto"/>
              <w:right w:val="single" w:sz="6" w:space="0" w:color="auto"/>
            </w:tcBorders>
            <w:vAlign w:val="center"/>
            <w:hideMark/>
          </w:tcPr>
          <w:p w14:paraId="5743720C"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(F </w:t>
            </w:r>
            <w:r w:rsidRPr="00AE6740">
              <w:rPr>
                <w:rFonts w:cs="Arial"/>
                <w:sz w:val="20"/>
                <w:szCs w:val="20"/>
                <w:lang w:eastAsia="en-US"/>
              </w:rPr>
              <w:t>и</w:t>
            </w:r>
            <w:r w:rsidRPr="00AE6740">
              <w:rPr>
                <w:rFonts w:cs="Arial"/>
                <w:sz w:val="20"/>
                <w:szCs w:val="20"/>
                <w:lang w:val="en-US" w:eastAsia="en-US"/>
              </w:rPr>
              <w:t xml:space="preserve"> G) </w:t>
            </w:r>
            <w:r w:rsidRPr="00AE6740">
              <w:rPr>
                <w:rFonts w:cs="Arial"/>
                <w:sz w:val="20"/>
                <w:szCs w:val="20"/>
                <w:lang w:eastAsia="en-US"/>
              </w:rPr>
              <w:t>или</w:t>
            </w:r>
            <w:r w:rsidRPr="00AE6740">
              <w:rPr>
                <w:rFonts w:cs="Arial"/>
                <w:sz w:val="20"/>
                <w:szCs w:val="20"/>
                <w:lang w:val="en-US" w:eastAsia="en-US"/>
              </w:rPr>
              <w:t xml:space="preserve"> (A </w:t>
            </w:r>
            <w:r w:rsidRPr="00AE6740">
              <w:rPr>
                <w:rFonts w:cs="Arial"/>
                <w:sz w:val="20"/>
                <w:szCs w:val="20"/>
                <w:lang w:eastAsia="en-US"/>
              </w:rPr>
              <w:t>и</w:t>
            </w:r>
            <w:r w:rsidRPr="00AE6740">
              <w:rPr>
                <w:rFonts w:cs="Arial"/>
                <w:sz w:val="20"/>
                <w:szCs w:val="20"/>
                <w:lang w:val="en-US" w:eastAsia="en-US"/>
              </w:rPr>
              <w:t xml:space="preserve"> </w:t>
            </w:r>
            <w:r w:rsidRPr="00AE6740">
              <w:rPr>
                <w:rFonts w:cs="Arial"/>
                <w:smallCaps/>
                <w:sz w:val="20"/>
                <w:szCs w:val="20"/>
                <w:lang w:val="en-US" w:eastAsia="en-US"/>
              </w:rPr>
              <w:t xml:space="preserve">y </w:t>
            </w:r>
            <w:r w:rsidRPr="00AE6740">
              <w:rPr>
                <w:rFonts w:cs="Arial"/>
                <w:sz w:val="20"/>
                <w:szCs w:val="20"/>
                <w:lang w:val="en-US" w:eastAsia="en-US"/>
              </w:rPr>
              <w:t>)</w:t>
            </w:r>
          </w:p>
        </w:tc>
        <w:tc>
          <w:tcPr>
            <w:tcW w:w="368" w:type="pct"/>
            <w:tcBorders>
              <w:top w:val="single" w:sz="6" w:space="0" w:color="auto"/>
              <w:left w:val="single" w:sz="6" w:space="0" w:color="auto"/>
              <w:bottom w:val="single" w:sz="6" w:space="0" w:color="auto"/>
              <w:right w:val="single" w:sz="6" w:space="0" w:color="auto"/>
            </w:tcBorders>
            <w:hideMark/>
          </w:tcPr>
          <w:p w14:paraId="517B23E7"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280" w:type="pct"/>
            <w:tcBorders>
              <w:top w:val="single" w:sz="6" w:space="0" w:color="auto"/>
              <w:left w:val="single" w:sz="6" w:space="0" w:color="auto"/>
              <w:bottom w:val="single" w:sz="6" w:space="0" w:color="auto"/>
              <w:right w:val="single" w:sz="6" w:space="0" w:color="auto"/>
            </w:tcBorders>
            <w:hideMark/>
          </w:tcPr>
          <w:p w14:paraId="7C1D442F"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b</w:t>
            </w:r>
          </w:p>
        </w:tc>
      </w:tr>
      <w:tr w:rsidR="00D015BD" w:rsidRPr="00AE6740" w14:paraId="11FC58D8" w14:textId="77777777" w:rsidTr="00D015BD">
        <w:trPr>
          <w:trHeight w:val="523"/>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33ABC9ED" w14:textId="77777777" w:rsidR="00833E02" w:rsidRPr="00AE6740" w:rsidRDefault="00833E02" w:rsidP="00D015BD">
            <w:pPr>
              <w:ind w:firstLine="0"/>
              <w:rPr>
                <w:rFonts w:cs="Arial"/>
                <w:sz w:val="20"/>
                <w:szCs w:val="20"/>
                <w:lang w:val="en-US" w:eastAsia="en-US"/>
              </w:rPr>
            </w:pPr>
          </w:p>
        </w:tc>
        <w:tc>
          <w:tcPr>
            <w:tcW w:w="718" w:type="pct"/>
            <w:tcBorders>
              <w:top w:val="single" w:sz="6" w:space="0" w:color="auto"/>
              <w:left w:val="single" w:sz="6" w:space="0" w:color="auto"/>
              <w:bottom w:val="single" w:sz="6" w:space="0" w:color="auto"/>
              <w:right w:val="single" w:sz="6" w:space="0" w:color="auto"/>
            </w:tcBorders>
          </w:tcPr>
          <w:p w14:paraId="02E8249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368" w:type="pct"/>
            <w:tcBorders>
              <w:top w:val="single" w:sz="6" w:space="0" w:color="auto"/>
              <w:left w:val="single" w:sz="6" w:space="0" w:color="auto"/>
              <w:bottom w:val="single" w:sz="6" w:space="0" w:color="auto"/>
              <w:right w:val="single" w:sz="6" w:space="0" w:color="auto"/>
            </w:tcBorders>
            <w:hideMark/>
          </w:tcPr>
          <w:p w14:paraId="1ED175DA"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15" w:type="pct"/>
            <w:tcBorders>
              <w:top w:val="single" w:sz="6" w:space="0" w:color="auto"/>
              <w:left w:val="single" w:sz="6" w:space="0" w:color="auto"/>
              <w:bottom w:val="single" w:sz="6" w:space="0" w:color="auto"/>
              <w:right w:val="single" w:sz="6" w:space="0" w:color="auto"/>
            </w:tcBorders>
            <w:hideMark/>
          </w:tcPr>
          <w:p w14:paraId="64A2E55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или</w:t>
            </w:r>
            <w:r w:rsidRPr="00AE6740">
              <w:rPr>
                <w:rFonts w:cs="Arial"/>
                <w:sz w:val="20"/>
                <w:szCs w:val="20"/>
                <w:lang w:val="en-US" w:eastAsia="en-US"/>
              </w:rPr>
              <w:t xml:space="preserve"> B </w:t>
            </w:r>
            <w:r w:rsidRPr="00AE6740">
              <w:rPr>
                <w:rFonts w:cs="Arial"/>
                <w:sz w:val="20"/>
                <w:szCs w:val="20"/>
                <w:lang w:eastAsia="en-US"/>
              </w:rPr>
              <w:t>или</w:t>
            </w:r>
            <w:r w:rsidRPr="00AE6740">
              <w:rPr>
                <w:rFonts w:cs="Arial"/>
                <w:sz w:val="20"/>
                <w:szCs w:val="20"/>
                <w:lang w:val="en-US" w:eastAsia="en-US"/>
              </w:rPr>
              <w:t xml:space="preserve"> H</w:t>
            </w:r>
          </w:p>
        </w:tc>
        <w:tc>
          <w:tcPr>
            <w:tcW w:w="442" w:type="pct"/>
            <w:tcBorders>
              <w:top w:val="single" w:sz="6" w:space="0" w:color="auto"/>
              <w:left w:val="single" w:sz="6" w:space="0" w:color="auto"/>
              <w:bottom w:val="single" w:sz="6" w:space="0" w:color="auto"/>
              <w:right w:val="single" w:sz="6" w:space="0" w:color="auto"/>
            </w:tcBorders>
            <w:hideMark/>
          </w:tcPr>
          <w:p w14:paraId="58462854"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16860EE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2FF6C5CE"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290F3C6A"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3</w:t>
            </w:r>
          </w:p>
        </w:tc>
        <w:tc>
          <w:tcPr>
            <w:tcW w:w="295" w:type="pct"/>
            <w:tcBorders>
              <w:top w:val="single" w:sz="6" w:space="0" w:color="auto"/>
              <w:left w:val="single" w:sz="6" w:space="0" w:color="auto"/>
              <w:bottom w:val="single" w:sz="6" w:space="0" w:color="auto"/>
              <w:right w:val="single" w:sz="6" w:space="0" w:color="auto"/>
            </w:tcBorders>
            <w:hideMark/>
          </w:tcPr>
          <w:p w14:paraId="488D7A6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99" w:type="pct"/>
            <w:tcBorders>
              <w:top w:val="single" w:sz="6" w:space="0" w:color="auto"/>
              <w:left w:val="single" w:sz="6" w:space="0" w:color="auto"/>
              <w:bottom w:val="single" w:sz="6" w:space="0" w:color="auto"/>
              <w:right w:val="single" w:sz="6" w:space="0" w:color="auto"/>
            </w:tcBorders>
            <w:vAlign w:val="center"/>
            <w:hideMark/>
          </w:tcPr>
          <w:p w14:paraId="769DE80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(F </w:t>
            </w:r>
            <w:r w:rsidRPr="00AE6740">
              <w:rPr>
                <w:rFonts w:cs="Arial"/>
                <w:sz w:val="20"/>
                <w:szCs w:val="20"/>
                <w:lang w:eastAsia="en-US"/>
              </w:rPr>
              <w:t>и</w:t>
            </w:r>
            <w:r w:rsidRPr="00AE6740">
              <w:rPr>
                <w:rFonts w:cs="Arial"/>
                <w:sz w:val="20"/>
                <w:szCs w:val="20"/>
                <w:lang w:val="en-US" w:eastAsia="en-US"/>
              </w:rPr>
              <w:t xml:space="preserve"> G) </w:t>
            </w:r>
            <w:proofErr w:type="spellStart"/>
            <w:r w:rsidRPr="00AE6740">
              <w:rPr>
                <w:rFonts w:cs="Arial"/>
                <w:sz w:val="20"/>
                <w:szCs w:val="20"/>
                <w:lang w:val="en-US" w:eastAsia="en-US"/>
              </w:rPr>
              <w:t>или</w:t>
            </w:r>
            <w:proofErr w:type="spellEnd"/>
          </w:p>
          <w:p w14:paraId="22DC6017"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w:t>
            </w:r>
            <w:r w:rsidRPr="00AE6740">
              <w:rPr>
                <w:rFonts w:cs="Arial"/>
                <w:smallCaps/>
                <w:sz w:val="20"/>
                <w:szCs w:val="20"/>
                <w:lang w:val="en-US" w:eastAsia="en-US"/>
              </w:rPr>
              <w:t xml:space="preserve">y </w:t>
            </w:r>
            <w:r w:rsidRPr="00AE6740">
              <w:rPr>
                <w:rFonts w:cs="Arial"/>
                <w:sz w:val="20"/>
                <w:szCs w:val="20"/>
                <w:lang w:val="en-US" w:eastAsia="en-US"/>
              </w:rPr>
              <w:t>)</w:t>
            </w:r>
          </w:p>
        </w:tc>
        <w:tc>
          <w:tcPr>
            <w:tcW w:w="368" w:type="pct"/>
            <w:tcBorders>
              <w:top w:val="single" w:sz="6" w:space="0" w:color="auto"/>
              <w:left w:val="single" w:sz="6" w:space="0" w:color="auto"/>
              <w:bottom w:val="single" w:sz="6" w:space="0" w:color="auto"/>
              <w:right w:val="single" w:sz="6" w:space="0" w:color="auto"/>
            </w:tcBorders>
            <w:hideMark/>
          </w:tcPr>
          <w:p w14:paraId="7B5F27B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4</w:t>
            </w:r>
          </w:p>
        </w:tc>
        <w:tc>
          <w:tcPr>
            <w:tcW w:w="280" w:type="pct"/>
            <w:tcBorders>
              <w:top w:val="single" w:sz="6" w:space="0" w:color="auto"/>
              <w:left w:val="single" w:sz="6" w:space="0" w:color="auto"/>
              <w:bottom w:val="single" w:sz="6" w:space="0" w:color="auto"/>
              <w:right w:val="single" w:sz="6" w:space="0" w:color="auto"/>
            </w:tcBorders>
            <w:hideMark/>
          </w:tcPr>
          <w:p w14:paraId="0C82D39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b</w:t>
            </w:r>
          </w:p>
        </w:tc>
      </w:tr>
      <w:tr w:rsidR="00D015BD" w:rsidRPr="00AE6740" w14:paraId="0F612689" w14:textId="77777777" w:rsidTr="00D015BD">
        <w:trPr>
          <w:trHeight w:val="523"/>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18E91C28" w14:textId="77777777" w:rsidR="00833E02" w:rsidRPr="00AE6740" w:rsidRDefault="00833E02" w:rsidP="00D015BD">
            <w:pPr>
              <w:ind w:firstLine="0"/>
              <w:rPr>
                <w:rFonts w:cs="Arial"/>
                <w:sz w:val="20"/>
                <w:szCs w:val="20"/>
                <w:lang w:val="en-US" w:eastAsia="en-US"/>
              </w:rPr>
            </w:pPr>
          </w:p>
        </w:tc>
        <w:tc>
          <w:tcPr>
            <w:tcW w:w="718" w:type="pct"/>
            <w:tcBorders>
              <w:top w:val="single" w:sz="6" w:space="0" w:color="auto"/>
              <w:left w:val="single" w:sz="6" w:space="0" w:color="auto"/>
              <w:bottom w:val="single" w:sz="6" w:space="0" w:color="auto"/>
              <w:right w:val="single" w:sz="6" w:space="0" w:color="auto"/>
            </w:tcBorders>
          </w:tcPr>
          <w:p w14:paraId="43898950"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 xml:space="preserve">t </w:t>
            </w:r>
            <w:r w:rsidRPr="00AE6740">
              <w:rPr>
                <w:rFonts w:cs="Arial"/>
                <w:sz w:val="20"/>
                <w:szCs w:val="20"/>
                <w:lang w:val="en-US" w:eastAsia="en-US"/>
              </w:rPr>
              <w:t>&lt; 100</w:t>
            </w:r>
          </w:p>
        </w:tc>
        <w:tc>
          <w:tcPr>
            <w:tcW w:w="368" w:type="pct"/>
            <w:tcBorders>
              <w:top w:val="single" w:sz="6" w:space="0" w:color="auto"/>
              <w:left w:val="single" w:sz="6" w:space="0" w:color="auto"/>
              <w:bottom w:val="single" w:sz="6" w:space="0" w:color="auto"/>
              <w:right w:val="single" w:sz="6" w:space="0" w:color="auto"/>
            </w:tcBorders>
            <w:hideMark/>
          </w:tcPr>
          <w:p w14:paraId="0E659E9A"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15" w:type="pct"/>
            <w:tcBorders>
              <w:top w:val="single" w:sz="6" w:space="0" w:color="auto"/>
              <w:left w:val="single" w:sz="6" w:space="0" w:color="auto"/>
              <w:bottom w:val="single" w:sz="6" w:space="0" w:color="auto"/>
              <w:right w:val="single" w:sz="6" w:space="0" w:color="auto"/>
            </w:tcBorders>
            <w:vAlign w:val="center"/>
            <w:hideMark/>
          </w:tcPr>
          <w:p w14:paraId="6B8239EF"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(H </w:t>
            </w:r>
            <w:r w:rsidRPr="00AE6740">
              <w:rPr>
                <w:rFonts w:cs="Arial"/>
                <w:sz w:val="20"/>
                <w:szCs w:val="20"/>
                <w:lang w:eastAsia="en-US"/>
              </w:rPr>
              <w:t>или</w:t>
            </w:r>
            <w:r w:rsidRPr="00AE6740">
              <w:rPr>
                <w:rFonts w:cs="Arial"/>
                <w:sz w:val="20"/>
                <w:szCs w:val="20"/>
                <w:lang w:val="en-US" w:eastAsia="en-US"/>
              </w:rPr>
              <w:t xml:space="preserve"> A) </w:t>
            </w:r>
            <w:r w:rsidRPr="00AE6740">
              <w:rPr>
                <w:rFonts w:cs="Arial"/>
                <w:sz w:val="20"/>
                <w:szCs w:val="20"/>
                <w:lang w:eastAsia="en-US"/>
              </w:rPr>
              <w:t>и</w:t>
            </w:r>
            <w:r w:rsidRPr="00AE6740">
              <w:rPr>
                <w:rFonts w:cs="Arial"/>
                <w:sz w:val="20"/>
                <w:szCs w:val="20"/>
                <w:lang w:val="en-US" w:eastAsia="en-US"/>
              </w:rPr>
              <w:t xml:space="preserve"> B</w:t>
            </w:r>
          </w:p>
        </w:tc>
        <w:tc>
          <w:tcPr>
            <w:tcW w:w="442" w:type="pct"/>
            <w:tcBorders>
              <w:top w:val="single" w:sz="6" w:space="0" w:color="auto"/>
              <w:left w:val="single" w:sz="6" w:space="0" w:color="auto"/>
              <w:bottom w:val="single" w:sz="6" w:space="0" w:color="auto"/>
              <w:right w:val="single" w:sz="6" w:space="0" w:color="auto"/>
            </w:tcBorders>
            <w:hideMark/>
          </w:tcPr>
          <w:p w14:paraId="7DF5644E"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4A16067C"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4A03B084"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0A97A04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5</w:t>
            </w:r>
          </w:p>
        </w:tc>
        <w:tc>
          <w:tcPr>
            <w:tcW w:w="295" w:type="pct"/>
            <w:tcBorders>
              <w:top w:val="single" w:sz="6" w:space="0" w:color="auto"/>
              <w:left w:val="single" w:sz="6" w:space="0" w:color="auto"/>
              <w:bottom w:val="single" w:sz="6" w:space="0" w:color="auto"/>
              <w:right w:val="single" w:sz="6" w:space="0" w:color="auto"/>
            </w:tcBorders>
            <w:hideMark/>
          </w:tcPr>
          <w:p w14:paraId="75EBB174"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99" w:type="pct"/>
            <w:tcBorders>
              <w:top w:val="single" w:sz="6" w:space="0" w:color="auto"/>
              <w:left w:val="single" w:sz="6" w:space="0" w:color="auto"/>
              <w:bottom w:val="single" w:sz="6" w:space="0" w:color="auto"/>
              <w:right w:val="single" w:sz="6" w:space="0" w:color="auto"/>
            </w:tcBorders>
            <w:hideMark/>
          </w:tcPr>
          <w:p w14:paraId="6E03B928"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368" w:type="pct"/>
            <w:tcBorders>
              <w:top w:val="single" w:sz="6" w:space="0" w:color="auto"/>
              <w:left w:val="single" w:sz="6" w:space="0" w:color="auto"/>
              <w:bottom w:val="single" w:sz="6" w:space="0" w:color="auto"/>
              <w:right w:val="single" w:sz="6" w:space="0" w:color="auto"/>
            </w:tcBorders>
            <w:hideMark/>
          </w:tcPr>
          <w:p w14:paraId="1FE323DA"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4</w:t>
            </w:r>
          </w:p>
        </w:tc>
        <w:tc>
          <w:tcPr>
            <w:tcW w:w="280" w:type="pct"/>
            <w:tcBorders>
              <w:top w:val="single" w:sz="6" w:space="0" w:color="auto"/>
              <w:left w:val="single" w:sz="6" w:space="0" w:color="auto"/>
              <w:bottom w:val="single" w:sz="6" w:space="0" w:color="auto"/>
              <w:right w:val="single" w:sz="6" w:space="0" w:color="auto"/>
            </w:tcBorders>
            <w:hideMark/>
          </w:tcPr>
          <w:p w14:paraId="67E32075" w14:textId="77777777" w:rsidR="00833E02" w:rsidRPr="00AE6740" w:rsidRDefault="00833E02" w:rsidP="00D015BD">
            <w:pPr>
              <w:ind w:firstLine="0"/>
              <w:jc w:val="center"/>
              <w:rPr>
                <w:rFonts w:cs="Arial"/>
                <w:sz w:val="20"/>
                <w:szCs w:val="20"/>
                <w:lang w:val="en-US" w:eastAsia="en-US"/>
              </w:rPr>
            </w:pPr>
            <w:proofErr w:type="spellStart"/>
            <w:r w:rsidRPr="00AE6740">
              <w:rPr>
                <w:rFonts w:cs="Arial"/>
                <w:sz w:val="20"/>
                <w:szCs w:val="20"/>
                <w:lang w:val="en-US" w:eastAsia="en-US"/>
              </w:rPr>
              <w:t>b,c</w:t>
            </w:r>
            <w:proofErr w:type="spellEnd"/>
          </w:p>
        </w:tc>
      </w:tr>
      <w:tr w:rsidR="00D015BD" w:rsidRPr="00AE6740" w14:paraId="017EC966" w14:textId="77777777" w:rsidTr="00D015BD">
        <w:trPr>
          <w:trHeight w:val="523"/>
          <w:jc w:val="center"/>
        </w:trPr>
        <w:tc>
          <w:tcPr>
            <w:tcW w:w="310" w:type="pct"/>
            <w:vMerge w:val="restart"/>
            <w:tcBorders>
              <w:top w:val="single" w:sz="6" w:space="0" w:color="auto"/>
              <w:left w:val="single" w:sz="6" w:space="0" w:color="auto"/>
              <w:bottom w:val="single" w:sz="6" w:space="0" w:color="auto"/>
              <w:right w:val="single" w:sz="6" w:space="0" w:color="auto"/>
            </w:tcBorders>
            <w:hideMark/>
          </w:tcPr>
          <w:p w14:paraId="1D101D2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718" w:type="pct"/>
            <w:tcBorders>
              <w:top w:val="single" w:sz="6" w:space="0" w:color="auto"/>
              <w:left w:val="single" w:sz="6" w:space="0" w:color="auto"/>
              <w:bottom w:val="single" w:sz="6" w:space="0" w:color="auto"/>
              <w:right w:val="single" w:sz="6" w:space="0" w:color="auto"/>
            </w:tcBorders>
            <w:hideMark/>
          </w:tcPr>
          <w:p w14:paraId="0E3C252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368" w:type="pct"/>
            <w:tcBorders>
              <w:top w:val="single" w:sz="6" w:space="0" w:color="auto"/>
              <w:left w:val="single" w:sz="6" w:space="0" w:color="auto"/>
              <w:bottom w:val="single" w:sz="6" w:space="0" w:color="auto"/>
              <w:right w:val="single" w:sz="6" w:space="0" w:color="auto"/>
            </w:tcBorders>
            <w:hideMark/>
          </w:tcPr>
          <w:p w14:paraId="346A594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hideMark/>
          </w:tcPr>
          <w:p w14:paraId="6EEEF7C4"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(H </w:t>
            </w:r>
            <w:r w:rsidRPr="00AE6740">
              <w:rPr>
                <w:rFonts w:cs="Arial"/>
                <w:sz w:val="20"/>
                <w:szCs w:val="20"/>
                <w:lang w:eastAsia="en-US"/>
              </w:rPr>
              <w:t>или</w:t>
            </w:r>
            <w:r w:rsidRPr="00AE6740">
              <w:rPr>
                <w:rFonts w:cs="Arial"/>
                <w:sz w:val="20"/>
                <w:szCs w:val="20"/>
                <w:lang w:val="en-US" w:eastAsia="en-US"/>
              </w:rPr>
              <w:t xml:space="preserve"> A) </w:t>
            </w:r>
            <w:r w:rsidRPr="00AE6740">
              <w:rPr>
                <w:rFonts w:cs="Arial"/>
                <w:sz w:val="20"/>
                <w:szCs w:val="20"/>
                <w:lang w:eastAsia="en-US"/>
              </w:rPr>
              <w:t>и</w:t>
            </w:r>
            <w:r w:rsidRPr="00AE6740">
              <w:rPr>
                <w:rFonts w:cs="Arial"/>
                <w:sz w:val="20"/>
                <w:szCs w:val="20"/>
                <w:lang w:val="en-US" w:eastAsia="en-US"/>
              </w:rPr>
              <w:t xml:space="preserve"> B</w:t>
            </w:r>
          </w:p>
        </w:tc>
        <w:tc>
          <w:tcPr>
            <w:tcW w:w="442" w:type="pct"/>
            <w:tcBorders>
              <w:top w:val="single" w:sz="6" w:space="0" w:color="auto"/>
              <w:left w:val="single" w:sz="6" w:space="0" w:color="auto"/>
              <w:bottom w:val="single" w:sz="6" w:space="0" w:color="auto"/>
              <w:right w:val="single" w:sz="6" w:space="0" w:color="auto"/>
            </w:tcBorders>
            <w:hideMark/>
          </w:tcPr>
          <w:p w14:paraId="60A3FC48"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0E124D85"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6F34A85A"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522B780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3</w:t>
            </w:r>
          </w:p>
        </w:tc>
        <w:tc>
          <w:tcPr>
            <w:tcW w:w="295" w:type="pct"/>
            <w:tcBorders>
              <w:top w:val="single" w:sz="6" w:space="0" w:color="auto"/>
              <w:left w:val="single" w:sz="6" w:space="0" w:color="auto"/>
              <w:bottom w:val="single" w:sz="6" w:space="0" w:color="auto"/>
              <w:right w:val="single" w:sz="6" w:space="0" w:color="auto"/>
            </w:tcBorders>
            <w:hideMark/>
          </w:tcPr>
          <w:p w14:paraId="68A7D38B"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99" w:type="pct"/>
            <w:tcBorders>
              <w:top w:val="single" w:sz="6" w:space="0" w:color="auto"/>
              <w:left w:val="single" w:sz="6" w:space="0" w:color="auto"/>
              <w:bottom w:val="single" w:sz="6" w:space="0" w:color="auto"/>
              <w:right w:val="single" w:sz="6" w:space="0" w:color="auto"/>
            </w:tcBorders>
            <w:hideMark/>
          </w:tcPr>
          <w:p w14:paraId="096B6E24"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368" w:type="pct"/>
            <w:tcBorders>
              <w:top w:val="single" w:sz="6" w:space="0" w:color="auto"/>
              <w:left w:val="single" w:sz="6" w:space="0" w:color="auto"/>
              <w:bottom w:val="single" w:sz="6" w:space="0" w:color="auto"/>
              <w:right w:val="single" w:sz="6" w:space="0" w:color="auto"/>
            </w:tcBorders>
            <w:hideMark/>
          </w:tcPr>
          <w:p w14:paraId="796D0B1B"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280" w:type="pct"/>
            <w:tcBorders>
              <w:top w:val="single" w:sz="6" w:space="0" w:color="auto"/>
              <w:left w:val="single" w:sz="6" w:space="0" w:color="auto"/>
              <w:bottom w:val="single" w:sz="6" w:space="0" w:color="auto"/>
              <w:right w:val="single" w:sz="6" w:space="0" w:color="auto"/>
            </w:tcBorders>
            <w:hideMark/>
          </w:tcPr>
          <w:p w14:paraId="674FF534" w14:textId="77777777" w:rsidR="00833E02" w:rsidRPr="00AE6740" w:rsidRDefault="00833E02" w:rsidP="00D015BD">
            <w:pPr>
              <w:ind w:firstLine="0"/>
              <w:jc w:val="center"/>
              <w:rPr>
                <w:rFonts w:cs="Arial"/>
                <w:sz w:val="20"/>
                <w:szCs w:val="20"/>
                <w:lang w:val="en-US" w:eastAsia="en-US"/>
              </w:rPr>
            </w:pPr>
            <w:proofErr w:type="spellStart"/>
            <w:r w:rsidRPr="00AE6740">
              <w:rPr>
                <w:rFonts w:cs="Arial"/>
                <w:sz w:val="20"/>
                <w:szCs w:val="20"/>
                <w:lang w:val="en-US" w:eastAsia="en-US"/>
              </w:rPr>
              <w:t>b,c</w:t>
            </w:r>
            <w:proofErr w:type="spellEnd"/>
          </w:p>
        </w:tc>
      </w:tr>
      <w:tr w:rsidR="00D015BD" w:rsidRPr="00AE6740" w14:paraId="3B83F649" w14:textId="77777777" w:rsidTr="00D015BD">
        <w:trPr>
          <w:trHeight w:val="523"/>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78010B0B" w14:textId="77777777" w:rsidR="00833E02" w:rsidRPr="00AE6740" w:rsidRDefault="00833E02" w:rsidP="00D015BD">
            <w:pPr>
              <w:ind w:firstLine="0"/>
              <w:rPr>
                <w:rFonts w:cs="Arial"/>
                <w:sz w:val="20"/>
                <w:szCs w:val="20"/>
                <w:lang w:val="en-US" w:eastAsia="en-US"/>
              </w:rPr>
            </w:pPr>
          </w:p>
        </w:tc>
        <w:tc>
          <w:tcPr>
            <w:tcW w:w="718" w:type="pct"/>
            <w:tcBorders>
              <w:top w:val="single" w:sz="6" w:space="0" w:color="auto"/>
              <w:left w:val="single" w:sz="6" w:space="0" w:color="auto"/>
              <w:bottom w:val="single" w:sz="6" w:space="0" w:color="auto"/>
              <w:right w:val="single" w:sz="6" w:space="0" w:color="auto"/>
            </w:tcBorders>
          </w:tcPr>
          <w:p w14:paraId="4E26BC6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368" w:type="pct"/>
            <w:tcBorders>
              <w:top w:val="single" w:sz="6" w:space="0" w:color="auto"/>
              <w:left w:val="single" w:sz="6" w:space="0" w:color="auto"/>
              <w:bottom w:val="single" w:sz="6" w:space="0" w:color="auto"/>
              <w:right w:val="single" w:sz="6" w:space="0" w:color="auto"/>
            </w:tcBorders>
            <w:hideMark/>
          </w:tcPr>
          <w:p w14:paraId="3F15D8F6"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15" w:type="pct"/>
            <w:tcBorders>
              <w:top w:val="single" w:sz="6" w:space="0" w:color="auto"/>
              <w:left w:val="single" w:sz="6" w:space="0" w:color="auto"/>
              <w:bottom w:val="single" w:sz="6" w:space="0" w:color="auto"/>
              <w:right w:val="single" w:sz="6" w:space="0" w:color="auto"/>
            </w:tcBorders>
            <w:vAlign w:val="center"/>
            <w:hideMark/>
          </w:tcPr>
          <w:p w14:paraId="44313BA5"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(H </w:t>
            </w:r>
            <w:r w:rsidRPr="00AE6740">
              <w:rPr>
                <w:rFonts w:cs="Arial"/>
                <w:sz w:val="20"/>
                <w:szCs w:val="20"/>
                <w:lang w:eastAsia="en-US"/>
              </w:rPr>
              <w:t>или</w:t>
            </w:r>
            <w:r w:rsidRPr="00AE6740">
              <w:rPr>
                <w:rFonts w:cs="Arial"/>
                <w:sz w:val="20"/>
                <w:szCs w:val="20"/>
                <w:lang w:val="en-US" w:eastAsia="en-US"/>
              </w:rPr>
              <w:t xml:space="preserve"> A) </w:t>
            </w:r>
            <w:r w:rsidRPr="00AE6740">
              <w:rPr>
                <w:rFonts w:cs="Arial"/>
                <w:sz w:val="20"/>
                <w:szCs w:val="20"/>
                <w:lang w:eastAsia="en-US"/>
              </w:rPr>
              <w:t>и</w:t>
            </w:r>
            <w:r w:rsidRPr="00AE6740">
              <w:rPr>
                <w:rFonts w:cs="Arial"/>
                <w:sz w:val="20"/>
                <w:szCs w:val="20"/>
                <w:lang w:val="en-US" w:eastAsia="en-US"/>
              </w:rPr>
              <w:t xml:space="preserve"> B</w:t>
            </w:r>
          </w:p>
        </w:tc>
        <w:tc>
          <w:tcPr>
            <w:tcW w:w="442" w:type="pct"/>
            <w:tcBorders>
              <w:top w:val="single" w:sz="6" w:space="0" w:color="auto"/>
              <w:left w:val="single" w:sz="6" w:space="0" w:color="auto"/>
              <w:bottom w:val="single" w:sz="6" w:space="0" w:color="auto"/>
              <w:right w:val="single" w:sz="6" w:space="0" w:color="auto"/>
            </w:tcBorders>
            <w:hideMark/>
          </w:tcPr>
          <w:p w14:paraId="2FCA0075"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73806856"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202F914C"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5BE5D35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5</w:t>
            </w:r>
          </w:p>
        </w:tc>
        <w:tc>
          <w:tcPr>
            <w:tcW w:w="295" w:type="pct"/>
            <w:tcBorders>
              <w:top w:val="single" w:sz="6" w:space="0" w:color="auto"/>
              <w:left w:val="single" w:sz="6" w:space="0" w:color="auto"/>
              <w:bottom w:val="single" w:sz="6" w:space="0" w:color="auto"/>
              <w:right w:val="single" w:sz="6" w:space="0" w:color="auto"/>
            </w:tcBorders>
            <w:hideMark/>
          </w:tcPr>
          <w:p w14:paraId="1AEAB74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1</w:t>
            </w:r>
          </w:p>
        </w:tc>
        <w:tc>
          <w:tcPr>
            <w:tcW w:w="599" w:type="pct"/>
            <w:tcBorders>
              <w:top w:val="single" w:sz="6" w:space="0" w:color="auto"/>
              <w:left w:val="single" w:sz="6" w:space="0" w:color="auto"/>
              <w:bottom w:val="single" w:sz="6" w:space="0" w:color="auto"/>
              <w:right w:val="single" w:sz="6" w:space="0" w:color="auto"/>
            </w:tcBorders>
            <w:hideMark/>
          </w:tcPr>
          <w:p w14:paraId="398621D8"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368" w:type="pct"/>
            <w:tcBorders>
              <w:top w:val="single" w:sz="6" w:space="0" w:color="auto"/>
              <w:left w:val="single" w:sz="6" w:space="0" w:color="auto"/>
              <w:bottom w:val="single" w:sz="6" w:space="0" w:color="auto"/>
              <w:right w:val="single" w:sz="6" w:space="0" w:color="auto"/>
            </w:tcBorders>
            <w:hideMark/>
          </w:tcPr>
          <w:p w14:paraId="69CD2964"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280" w:type="pct"/>
            <w:tcBorders>
              <w:top w:val="single" w:sz="6" w:space="0" w:color="auto"/>
              <w:left w:val="single" w:sz="6" w:space="0" w:color="auto"/>
              <w:bottom w:val="single" w:sz="6" w:space="0" w:color="auto"/>
              <w:right w:val="single" w:sz="6" w:space="0" w:color="auto"/>
            </w:tcBorders>
            <w:hideMark/>
          </w:tcPr>
          <w:p w14:paraId="7EB9DDEE" w14:textId="77777777" w:rsidR="00833E02" w:rsidRPr="00AE6740" w:rsidRDefault="00833E02" w:rsidP="00D015BD">
            <w:pPr>
              <w:ind w:firstLine="0"/>
              <w:jc w:val="center"/>
              <w:rPr>
                <w:rFonts w:cs="Arial"/>
                <w:sz w:val="20"/>
                <w:szCs w:val="20"/>
                <w:lang w:val="en-US" w:eastAsia="en-US"/>
              </w:rPr>
            </w:pPr>
            <w:proofErr w:type="spellStart"/>
            <w:r w:rsidRPr="00AE6740">
              <w:rPr>
                <w:rFonts w:cs="Arial"/>
                <w:sz w:val="20"/>
                <w:szCs w:val="20"/>
                <w:lang w:val="en-US" w:eastAsia="en-US"/>
              </w:rPr>
              <w:t>b,c</w:t>
            </w:r>
            <w:proofErr w:type="spellEnd"/>
          </w:p>
        </w:tc>
      </w:tr>
      <w:tr w:rsidR="00D015BD" w:rsidRPr="00AE6740" w14:paraId="508152AF" w14:textId="77777777" w:rsidTr="00D015BD">
        <w:trPr>
          <w:trHeight w:val="523"/>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508C2E0D" w14:textId="77777777" w:rsidR="00833E02" w:rsidRPr="00AE6740" w:rsidRDefault="00833E02" w:rsidP="00D015BD">
            <w:pPr>
              <w:ind w:firstLine="0"/>
              <w:rPr>
                <w:rFonts w:cs="Arial"/>
                <w:sz w:val="20"/>
                <w:szCs w:val="20"/>
                <w:lang w:val="en-US" w:eastAsia="en-US"/>
              </w:rPr>
            </w:pPr>
          </w:p>
        </w:tc>
        <w:tc>
          <w:tcPr>
            <w:tcW w:w="718" w:type="pct"/>
            <w:tcBorders>
              <w:top w:val="single" w:sz="6" w:space="0" w:color="auto"/>
              <w:left w:val="single" w:sz="6" w:space="0" w:color="auto"/>
              <w:bottom w:val="single" w:sz="6" w:space="0" w:color="auto"/>
              <w:right w:val="single" w:sz="6" w:space="0" w:color="auto"/>
            </w:tcBorders>
          </w:tcPr>
          <w:p w14:paraId="333798CD"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 xml:space="preserve">t </w:t>
            </w:r>
            <w:r w:rsidRPr="00AE6740">
              <w:rPr>
                <w:rFonts w:cs="Arial"/>
                <w:sz w:val="20"/>
                <w:szCs w:val="20"/>
                <w:lang w:val="en-US" w:eastAsia="en-US"/>
              </w:rPr>
              <w:t>≤ 100</w:t>
            </w:r>
          </w:p>
        </w:tc>
        <w:tc>
          <w:tcPr>
            <w:tcW w:w="368" w:type="pct"/>
            <w:tcBorders>
              <w:top w:val="single" w:sz="6" w:space="0" w:color="auto"/>
              <w:left w:val="single" w:sz="6" w:space="0" w:color="auto"/>
              <w:bottom w:val="single" w:sz="6" w:space="0" w:color="auto"/>
              <w:right w:val="single" w:sz="6" w:space="0" w:color="auto"/>
            </w:tcBorders>
            <w:hideMark/>
          </w:tcPr>
          <w:p w14:paraId="76EDB4C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3</w:t>
            </w:r>
          </w:p>
        </w:tc>
        <w:tc>
          <w:tcPr>
            <w:tcW w:w="515" w:type="pct"/>
            <w:tcBorders>
              <w:top w:val="single" w:sz="6" w:space="0" w:color="auto"/>
              <w:left w:val="single" w:sz="6" w:space="0" w:color="auto"/>
              <w:bottom w:val="single" w:sz="6" w:space="0" w:color="auto"/>
              <w:right w:val="single" w:sz="6" w:space="0" w:color="auto"/>
            </w:tcBorders>
            <w:vAlign w:val="center"/>
            <w:hideMark/>
          </w:tcPr>
          <w:p w14:paraId="183E35DB"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(H </w:t>
            </w:r>
            <w:r w:rsidRPr="00AE6740">
              <w:rPr>
                <w:rFonts w:cs="Arial"/>
                <w:sz w:val="20"/>
                <w:szCs w:val="20"/>
                <w:lang w:eastAsia="en-US"/>
              </w:rPr>
              <w:t>или</w:t>
            </w:r>
            <w:r w:rsidRPr="00AE6740">
              <w:rPr>
                <w:rFonts w:cs="Arial"/>
                <w:sz w:val="20"/>
                <w:szCs w:val="20"/>
                <w:lang w:val="en-US" w:eastAsia="en-US"/>
              </w:rPr>
              <w:t xml:space="preserve"> A) </w:t>
            </w:r>
            <w:r w:rsidRPr="00AE6740">
              <w:rPr>
                <w:rFonts w:cs="Arial"/>
                <w:sz w:val="20"/>
                <w:szCs w:val="20"/>
                <w:lang w:eastAsia="en-US"/>
              </w:rPr>
              <w:t>и</w:t>
            </w:r>
            <w:r w:rsidRPr="00AE6740">
              <w:rPr>
                <w:rFonts w:cs="Arial"/>
                <w:sz w:val="20"/>
                <w:szCs w:val="20"/>
                <w:lang w:val="en-US" w:eastAsia="en-US"/>
              </w:rPr>
              <w:t xml:space="preserve"> B</w:t>
            </w:r>
          </w:p>
        </w:tc>
        <w:tc>
          <w:tcPr>
            <w:tcW w:w="442" w:type="pct"/>
            <w:tcBorders>
              <w:top w:val="single" w:sz="6" w:space="0" w:color="auto"/>
              <w:left w:val="single" w:sz="6" w:space="0" w:color="auto"/>
              <w:bottom w:val="single" w:sz="6" w:space="0" w:color="auto"/>
              <w:right w:val="single" w:sz="6" w:space="0" w:color="auto"/>
            </w:tcBorders>
            <w:hideMark/>
          </w:tcPr>
          <w:p w14:paraId="25A4BF25"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3C45A4D7"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56D1A100"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431A4F1F"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7</w:t>
            </w:r>
          </w:p>
        </w:tc>
        <w:tc>
          <w:tcPr>
            <w:tcW w:w="295" w:type="pct"/>
            <w:tcBorders>
              <w:top w:val="single" w:sz="6" w:space="0" w:color="auto"/>
              <w:left w:val="single" w:sz="6" w:space="0" w:color="auto"/>
              <w:bottom w:val="single" w:sz="6" w:space="0" w:color="auto"/>
              <w:right w:val="single" w:sz="6" w:space="0" w:color="auto"/>
            </w:tcBorders>
            <w:hideMark/>
          </w:tcPr>
          <w:p w14:paraId="635A3519"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99" w:type="pct"/>
            <w:tcBorders>
              <w:top w:val="single" w:sz="6" w:space="0" w:color="auto"/>
              <w:left w:val="single" w:sz="6" w:space="0" w:color="auto"/>
              <w:bottom w:val="single" w:sz="6" w:space="0" w:color="auto"/>
              <w:right w:val="single" w:sz="6" w:space="0" w:color="auto"/>
            </w:tcBorders>
            <w:hideMark/>
          </w:tcPr>
          <w:p w14:paraId="16B3DBF2"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368" w:type="pct"/>
            <w:tcBorders>
              <w:top w:val="single" w:sz="6" w:space="0" w:color="auto"/>
              <w:left w:val="single" w:sz="6" w:space="0" w:color="auto"/>
              <w:bottom w:val="single" w:sz="6" w:space="0" w:color="auto"/>
              <w:right w:val="single" w:sz="6" w:space="0" w:color="auto"/>
            </w:tcBorders>
            <w:hideMark/>
          </w:tcPr>
          <w:p w14:paraId="0D09A0EB"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4</w:t>
            </w:r>
          </w:p>
        </w:tc>
        <w:tc>
          <w:tcPr>
            <w:tcW w:w="280" w:type="pct"/>
            <w:tcBorders>
              <w:top w:val="single" w:sz="6" w:space="0" w:color="auto"/>
              <w:left w:val="single" w:sz="6" w:space="0" w:color="auto"/>
              <w:bottom w:val="single" w:sz="6" w:space="0" w:color="auto"/>
              <w:right w:val="single" w:sz="6" w:space="0" w:color="auto"/>
            </w:tcBorders>
            <w:hideMark/>
          </w:tcPr>
          <w:p w14:paraId="456F0E38" w14:textId="77777777" w:rsidR="00833E02" w:rsidRPr="00AE6740" w:rsidRDefault="00833E02" w:rsidP="00D015BD">
            <w:pPr>
              <w:ind w:firstLine="0"/>
              <w:jc w:val="center"/>
              <w:rPr>
                <w:rFonts w:cs="Arial"/>
                <w:sz w:val="20"/>
                <w:szCs w:val="20"/>
                <w:lang w:val="en-US" w:eastAsia="en-US"/>
              </w:rPr>
            </w:pPr>
            <w:proofErr w:type="spellStart"/>
            <w:r w:rsidRPr="00AE6740">
              <w:rPr>
                <w:rFonts w:cs="Arial"/>
                <w:sz w:val="20"/>
                <w:szCs w:val="20"/>
                <w:lang w:val="en-US" w:eastAsia="en-US"/>
              </w:rPr>
              <w:t>b,c</w:t>
            </w:r>
            <w:proofErr w:type="spellEnd"/>
          </w:p>
        </w:tc>
      </w:tr>
      <w:tr w:rsidR="00D015BD" w:rsidRPr="00AE6740" w14:paraId="38ABC18D" w14:textId="77777777" w:rsidTr="00D015BD">
        <w:trPr>
          <w:trHeight w:val="523"/>
          <w:jc w:val="center"/>
        </w:trPr>
        <w:tc>
          <w:tcPr>
            <w:tcW w:w="310" w:type="pct"/>
            <w:vMerge/>
            <w:tcBorders>
              <w:top w:val="single" w:sz="6" w:space="0" w:color="auto"/>
              <w:left w:val="single" w:sz="6" w:space="0" w:color="auto"/>
              <w:bottom w:val="single" w:sz="6" w:space="0" w:color="auto"/>
              <w:right w:val="single" w:sz="6" w:space="0" w:color="auto"/>
            </w:tcBorders>
            <w:vAlign w:val="center"/>
            <w:hideMark/>
          </w:tcPr>
          <w:p w14:paraId="0C4DE356" w14:textId="77777777" w:rsidR="00833E02" w:rsidRPr="00AE6740" w:rsidRDefault="00833E02" w:rsidP="00D015BD">
            <w:pPr>
              <w:ind w:firstLine="0"/>
              <w:rPr>
                <w:rFonts w:cs="Arial"/>
                <w:sz w:val="20"/>
                <w:szCs w:val="20"/>
                <w:lang w:val="en-US" w:eastAsia="en-US"/>
              </w:rPr>
            </w:pPr>
          </w:p>
        </w:tc>
        <w:tc>
          <w:tcPr>
            <w:tcW w:w="718" w:type="pct"/>
            <w:tcBorders>
              <w:top w:val="single" w:sz="6" w:space="0" w:color="auto"/>
              <w:left w:val="single" w:sz="6" w:space="0" w:color="auto"/>
              <w:bottom w:val="single" w:sz="6" w:space="0" w:color="auto"/>
              <w:right w:val="single" w:sz="6" w:space="0" w:color="auto"/>
            </w:tcBorders>
          </w:tcPr>
          <w:p w14:paraId="473F5476"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&gt; 100</w:t>
            </w:r>
          </w:p>
        </w:tc>
        <w:tc>
          <w:tcPr>
            <w:tcW w:w="368" w:type="pct"/>
            <w:tcBorders>
              <w:top w:val="single" w:sz="6" w:space="0" w:color="auto"/>
              <w:left w:val="single" w:sz="6" w:space="0" w:color="auto"/>
              <w:bottom w:val="single" w:sz="6" w:space="0" w:color="auto"/>
              <w:right w:val="single" w:sz="6" w:space="0" w:color="auto"/>
            </w:tcBorders>
            <w:hideMark/>
          </w:tcPr>
          <w:p w14:paraId="63981EB0"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3</w:t>
            </w:r>
          </w:p>
        </w:tc>
        <w:tc>
          <w:tcPr>
            <w:tcW w:w="515" w:type="pct"/>
            <w:tcBorders>
              <w:top w:val="single" w:sz="6" w:space="0" w:color="auto"/>
              <w:left w:val="single" w:sz="6" w:space="0" w:color="auto"/>
              <w:bottom w:val="single" w:sz="6" w:space="0" w:color="auto"/>
              <w:right w:val="single" w:sz="6" w:space="0" w:color="auto"/>
            </w:tcBorders>
            <w:vAlign w:val="center"/>
            <w:hideMark/>
          </w:tcPr>
          <w:p w14:paraId="5DDE2E63"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(H </w:t>
            </w:r>
            <w:r w:rsidRPr="00AE6740">
              <w:rPr>
                <w:rFonts w:cs="Arial"/>
                <w:sz w:val="20"/>
                <w:szCs w:val="20"/>
                <w:lang w:eastAsia="en-US"/>
              </w:rPr>
              <w:t>или</w:t>
            </w:r>
            <w:r w:rsidRPr="00AE6740">
              <w:rPr>
                <w:rFonts w:cs="Arial"/>
                <w:sz w:val="20"/>
                <w:szCs w:val="20"/>
                <w:lang w:val="en-US" w:eastAsia="en-US"/>
              </w:rPr>
              <w:t xml:space="preserve"> A) </w:t>
            </w:r>
            <w:r w:rsidRPr="00AE6740">
              <w:rPr>
                <w:rFonts w:cs="Arial"/>
                <w:sz w:val="20"/>
                <w:szCs w:val="20"/>
                <w:lang w:eastAsia="en-US"/>
              </w:rPr>
              <w:t>и</w:t>
            </w:r>
            <w:r w:rsidRPr="00AE6740">
              <w:rPr>
                <w:rFonts w:cs="Arial"/>
                <w:sz w:val="20"/>
                <w:szCs w:val="20"/>
                <w:lang w:val="en-US" w:eastAsia="en-US"/>
              </w:rPr>
              <w:t xml:space="preserve"> B</w:t>
            </w:r>
          </w:p>
        </w:tc>
        <w:tc>
          <w:tcPr>
            <w:tcW w:w="442" w:type="pct"/>
            <w:tcBorders>
              <w:top w:val="single" w:sz="6" w:space="0" w:color="auto"/>
              <w:left w:val="single" w:sz="6" w:space="0" w:color="auto"/>
              <w:bottom w:val="single" w:sz="6" w:space="0" w:color="auto"/>
              <w:right w:val="single" w:sz="6" w:space="0" w:color="auto"/>
            </w:tcBorders>
            <w:hideMark/>
          </w:tcPr>
          <w:p w14:paraId="2FA66DBF" w14:textId="77777777" w:rsidR="00833E02" w:rsidRPr="00AE6740" w:rsidRDefault="00833E02" w:rsidP="00D015BD">
            <w:pPr>
              <w:ind w:firstLine="0"/>
              <w:jc w:val="center"/>
              <w:rPr>
                <w:rFonts w:cs="Arial"/>
                <w:b/>
                <w:bCs/>
                <w:i/>
                <w:iCs/>
                <w:sz w:val="20"/>
                <w:szCs w:val="20"/>
                <w:lang w:val="en-US" w:eastAsia="en-US"/>
              </w:rPr>
            </w:pPr>
            <w:r w:rsidRPr="00AE6740">
              <w:rPr>
                <w:rFonts w:cs="Arial"/>
                <w:sz w:val="20"/>
                <w:szCs w:val="20"/>
                <w:lang w:val="en-US" w:eastAsia="en-US"/>
              </w:rPr>
              <w:t xml:space="preserve">0,5 </w:t>
            </w:r>
            <w:r w:rsidRPr="00AE6740">
              <w:rPr>
                <w:rFonts w:cs="Arial"/>
                <w:bCs/>
                <w:i/>
                <w:iCs/>
                <w:sz w:val="20"/>
                <w:szCs w:val="20"/>
                <w:lang w:val="en-US" w:eastAsia="en-US"/>
              </w:rPr>
              <w:t>p</w:t>
            </w:r>
          </w:p>
        </w:tc>
        <w:tc>
          <w:tcPr>
            <w:tcW w:w="442" w:type="pct"/>
            <w:tcBorders>
              <w:top w:val="single" w:sz="6" w:space="0" w:color="auto"/>
              <w:left w:val="single" w:sz="6" w:space="0" w:color="auto"/>
              <w:bottom w:val="single" w:sz="6" w:space="0" w:color="auto"/>
              <w:right w:val="single" w:sz="6" w:space="0" w:color="auto"/>
            </w:tcBorders>
            <w:hideMark/>
          </w:tcPr>
          <w:p w14:paraId="1ECD13CD"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C</w:t>
            </w:r>
          </w:p>
        </w:tc>
        <w:tc>
          <w:tcPr>
            <w:tcW w:w="368" w:type="pct"/>
            <w:tcBorders>
              <w:top w:val="single" w:sz="6" w:space="0" w:color="auto"/>
              <w:left w:val="single" w:sz="6" w:space="0" w:color="auto"/>
              <w:bottom w:val="single" w:sz="6" w:space="0" w:color="auto"/>
              <w:right w:val="single" w:sz="6" w:space="0" w:color="auto"/>
            </w:tcBorders>
            <w:hideMark/>
          </w:tcPr>
          <w:p w14:paraId="3C7D6A07" w14:textId="77777777" w:rsidR="00833E02" w:rsidRPr="00AE6740" w:rsidRDefault="00833E02" w:rsidP="00D015BD">
            <w:pPr>
              <w:ind w:firstLine="0"/>
              <w:jc w:val="center"/>
              <w:rPr>
                <w:rFonts w:cs="Arial"/>
                <w:bCs/>
                <w:i/>
                <w:iCs/>
                <w:sz w:val="20"/>
                <w:szCs w:val="20"/>
                <w:lang w:val="en-US" w:eastAsia="en-US"/>
              </w:rPr>
            </w:pPr>
            <w:r w:rsidRPr="00AE6740">
              <w:rPr>
                <w:rFonts w:cs="Arial"/>
                <w:bCs/>
                <w:i/>
                <w:iCs/>
                <w:sz w:val="20"/>
                <w:szCs w:val="20"/>
                <w:lang w:val="en-US" w:eastAsia="en-US"/>
              </w:rPr>
              <w:t>c</w:t>
            </w:r>
          </w:p>
        </w:tc>
        <w:tc>
          <w:tcPr>
            <w:tcW w:w="295" w:type="pct"/>
            <w:tcBorders>
              <w:top w:val="single" w:sz="6" w:space="0" w:color="auto"/>
              <w:left w:val="single" w:sz="6" w:space="0" w:color="auto"/>
              <w:bottom w:val="single" w:sz="6" w:space="0" w:color="auto"/>
              <w:right w:val="single" w:sz="6" w:space="0" w:color="auto"/>
            </w:tcBorders>
            <w:hideMark/>
          </w:tcPr>
          <w:p w14:paraId="32595E1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7</w:t>
            </w:r>
          </w:p>
        </w:tc>
        <w:tc>
          <w:tcPr>
            <w:tcW w:w="295" w:type="pct"/>
            <w:tcBorders>
              <w:top w:val="single" w:sz="6" w:space="0" w:color="auto"/>
              <w:left w:val="single" w:sz="6" w:space="0" w:color="auto"/>
              <w:bottom w:val="single" w:sz="6" w:space="0" w:color="auto"/>
              <w:right w:val="single" w:sz="6" w:space="0" w:color="auto"/>
            </w:tcBorders>
            <w:hideMark/>
          </w:tcPr>
          <w:p w14:paraId="297C7AFE"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2</w:t>
            </w:r>
          </w:p>
        </w:tc>
        <w:tc>
          <w:tcPr>
            <w:tcW w:w="599" w:type="pct"/>
            <w:tcBorders>
              <w:top w:val="single" w:sz="6" w:space="0" w:color="auto"/>
              <w:left w:val="single" w:sz="6" w:space="0" w:color="auto"/>
              <w:bottom w:val="single" w:sz="6" w:space="0" w:color="auto"/>
              <w:right w:val="single" w:sz="6" w:space="0" w:color="auto"/>
            </w:tcBorders>
            <w:hideMark/>
          </w:tcPr>
          <w:p w14:paraId="278730CD"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 xml:space="preserve">D </w:t>
            </w:r>
            <w:r w:rsidRPr="00AE6740">
              <w:rPr>
                <w:rFonts w:cs="Arial"/>
                <w:sz w:val="20"/>
                <w:szCs w:val="20"/>
                <w:lang w:eastAsia="en-US"/>
              </w:rPr>
              <w:t>и</w:t>
            </w:r>
            <w:r w:rsidRPr="00AE6740">
              <w:rPr>
                <w:rFonts w:cs="Arial"/>
                <w:sz w:val="20"/>
                <w:szCs w:val="20"/>
                <w:lang w:val="en-US" w:eastAsia="en-US"/>
              </w:rPr>
              <w:t xml:space="preserve"> E</w:t>
            </w:r>
          </w:p>
        </w:tc>
        <w:tc>
          <w:tcPr>
            <w:tcW w:w="368" w:type="pct"/>
            <w:tcBorders>
              <w:top w:val="single" w:sz="6" w:space="0" w:color="auto"/>
              <w:left w:val="single" w:sz="6" w:space="0" w:color="auto"/>
              <w:bottom w:val="single" w:sz="6" w:space="0" w:color="auto"/>
              <w:right w:val="single" w:sz="6" w:space="0" w:color="auto"/>
            </w:tcBorders>
            <w:hideMark/>
          </w:tcPr>
          <w:p w14:paraId="0867E9BD" w14:textId="77777777" w:rsidR="00833E02" w:rsidRPr="00AE6740" w:rsidRDefault="00833E02" w:rsidP="00D015BD">
            <w:pPr>
              <w:ind w:firstLine="0"/>
              <w:jc w:val="center"/>
              <w:rPr>
                <w:rFonts w:cs="Arial"/>
                <w:sz w:val="20"/>
                <w:szCs w:val="20"/>
                <w:lang w:val="en-US" w:eastAsia="en-US"/>
              </w:rPr>
            </w:pPr>
            <w:r w:rsidRPr="00AE6740">
              <w:rPr>
                <w:rFonts w:cs="Arial"/>
                <w:sz w:val="20"/>
                <w:szCs w:val="20"/>
                <w:lang w:val="en-US" w:eastAsia="en-US"/>
              </w:rPr>
              <w:t>4</w:t>
            </w:r>
          </w:p>
        </w:tc>
        <w:tc>
          <w:tcPr>
            <w:tcW w:w="280" w:type="pct"/>
            <w:tcBorders>
              <w:top w:val="single" w:sz="6" w:space="0" w:color="auto"/>
              <w:left w:val="single" w:sz="6" w:space="0" w:color="auto"/>
              <w:bottom w:val="single" w:sz="6" w:space="0" w:color="auto"/>
              <w:right w:val="single" w:sz="6" w:space="0" w:color="auto"/>
            </w:tcBorders>
            <w:hideMark/>
          </w:tcPr>
          <w:p w14:paraId="157EB328" w14:textId="77777777" w:rsidR="00833E02" w:rsidRPr="00AE6740" w:rsidRDefault="00833E02" w:rsidP="00D015BD">
            <w:pPr>
              <w:ind w:firstLine="0"/>
              <w:jc w:val="center"/>
              <w:rPr>
                <w:rFonts w:cs="Arial"/>
                <w:sz w:val="20"/>
                <w:szCs w:val="20"/>
                <w:lang w:val="en-US" w:eastAsia="en-US"/>
              </w:rPr>
            </w:pPr>
            <w:proofErr w:type="spellStart"/>
            <w:r w:rsidRPr="00AE6740">
              <w:rPr>
                <w:rFonts w:cs="Arial"/>
                <w:sz w:val="20"/>
                <w:szCs w:val="20"/>
                <w:lang w:val="en-US" w:eastAsia="en-US"/>
              </w:rPr>
              <w:t>b,c</w:t>
            </w:r>
            <w:proofErr w:type="spellEnd"/>
          </w:p>
        </w:tc>
      </w:tr>
      <w:tr w:rsidR="00833E02" w:rsidRPr="000B57C0" w14:paraId="3E18F9E1" w14:textId="77777777" w:rsidTr="00D015BD">
        <w:trPr>
          <w:trHeight w:val="525"/>
          <w:jc w:val="center"/>
        </w:trPr>
        <w:tc>
          <w:tcPr>
            <w:tcW w:w="5000" w:type="pct"/>
            <w:gridSpan w:val="12"/>
            <w:tcBorders>
              <w:top w:val="single" w:sz="6" w:space="0" w:color="auto"/>
              <w:left w:val="single" w:sz="6" w:space="0" w:color="auto"/>
              <w:bottom w:val="single" w:sz="6" w:space="0" w:color="auto"/>
              <w:right w:val="single" w:sz="6" w:space="0" w:color="auto"/>
            </w:tcBorders>
            <w:hideMark/>
          </w:tcPr>
          <w:p w14:paraId="302D04A8" w14:textId="77777777" w:rsidR="00833E02" w:rsidRPr="000B57C0" w:rsidRDefault="00833E02" w:rsidP="00642061">
            <w:pPr>
              <w:rPr>
                <w:rFonts w:cs="Arial"/>
                <w:sz w:val="18"/>
                <w:szCs w:val="18"/>
                <w:lang w:eastAsia="en-US"/>
              </w:rPr>
            </w:pPr>
            <w:r w:rsidRPr="000B57C0">
              <w:rPr>
                <w:rFonts w:cs="Arial"/>
                <w:sz w:val="18"/>
                <w:szCs w:val="18"/>
                <w:vertAlign w:val="superscript"/>
                <w:lang w:val="en-US" w:eastAsia="en-US"/>
              </w:rPr>
              <w:t>a</w:t>
            </w:r>
            <w:r w:rsidRPr="000B57C0">
              <w:rPr>
                <w:rFonts w:cs="Arial"/>
                <w:sz w:val="18"/>
                <w:szCs w:val="18"/>
                <w:lang w:eastAsia="en-US"/>
              </w:rPr>
              <w:t xml:space="preserve"> не применяется.</w:t>
            </w:r>
          </w:p>
          <w:p w14:paraId="4A1870FB" w14:textId="77777777" w:rsidR="00833E02" w:rsidRPr="000B57C0" w:rsidRDefault="00833E02" w:rsidP="00642061">
            <w:pPr>
              <w:rPr>
                <w:rFonts w:cs="Arial"/>
                <w:sz w:val="18"/>
                <w:szCs w:val="18"/>
                <w:lang w:eastAsia="en-US"/>
              </w:rPr>
            </w:pPr>
            <w:r w:rsidRPr="000B57C0">
              <w:rPr>
                <w:rFonts w:cs="Arial"/>
                <w:sz w:val="18"/>
                <w:szCs w:val="18"/>
                <w:vertAlign w:val="superscript"/>
                <w:lang w:val="en-US" w:eastAsia="en-US"/>
              </w:rPr>
              <w:t>b</w:t>
            </w:r>
            <w:r w:rsidRPr="000B57C0">
              <w:rPr>
                <w:rFonts w:cs="Arial"/>
                <w:sz w:val="18"/>
                <w:szCs w:val="18"/>
                <w:lang w:eastAsia="en-US"/>
              </w:rPr>
              <w:t xml:space="preserve"> должно выполняться только по специальному соглашению.</w:t>
            </w:r>
          </w:p>
          <w:p w14:paraId="26B31FC2" w14:textId="77777777" w:rsidR="00833E02" w:rsidRPr="000B57C0" w:rsidRDefault="00833E02" w:rsidP="00642061">
            <w:pPr>
              <w:rPr>
                <w:rFonts w:cs="Arial"/>
                <w:sz w:val="18"/>
                <w:szCs w:val="18"/>
                <w:lang w:eastAsia="en-US"/>
              </w:rPr>
            </w:pPr>
            <w:r w:rsidRPr="000B57C0">
              <w:rPr>
                <w:rFonts w:cs="Arial"/>
                <w:sz w:val="18"/>
                <w:szCs w:val="18"/>
                <w:vertAlign w:val="superscript"/>
                <w:lang w:val="en-US" w:eastAsia="en-US"/>
              </w:rPr>
              <w:t>c</w:t>
            </w:r>
            <w:r w:rsidRPr="000B57C0">
              <w:rPr>
                <w:rFonts w:cs="Arial"/>
                <w:sz w:val="18"/>
                <w:szCs w:val="18"/>
                <w:lang w:eastAsia="en-US"/>
              </w:rPr>
              <w:t xml:space="preserve"> Поверхность валика сварного соединения должна соответствовать требованиям Пункт 9. Может потребоваться снятие валика усиления.</w:t>
            </w:r>
          </w:p>
          <w:p w14:paraId="40D60F65" w14:textId="67CEA71B" w:rsidR="00833E02" w:rsidRPr="000B57C0" w:rsidRDefault="000B57C0" w:rsidP="00642061">
            <w:pPr>
              <w:rPr>
                <w:rFonts w:cs="Arial"/>
                <w:sz w:val="18"/>
                <w:szCs w:val="18"/>
                <w:lang w:eastAsia="en-US"/>
              </w:rPr>
            </w:pPr>
            <w:r w:rsidRPr="000B57C0">
              <w:rPr>
                <w:spacing w:val="20"/>
                <w:sz w:val="18"/>
                <w:szCs w:val="18"/>
                <w:lang w:eastAsia="en-US"/>
              </w:rPr>
              <w:t xml:space="preserve">Примечание </w:t>
            </w:r>
            <w:r w:rsidRPr="000B57C0">
              <w:rPr>
                <w:sz w:val="18"/>
                <w:szCs w:val="18"/>
                <w:lang w:eastAsia="en-US"/>
              </w:rPr>
              <w:t xml:space="preserve">1 – </w:t>
            </w:r>
            <w:r w:rsidR="00833E02" w:rsidRPr="000B57C0">
              <w:rPr>
                <w:rFonts w:cs="Arial"/>
                <w:sz w:val="18"/>
                <w:szCs w:val="18"/>
                <w:lang w:eastAsia="en-US"/>
              </w:rPr>
              <w:t xml:space="preserve">Для обозначений, см Рисунок </w:t>
            </w:r>
            <w:r w:rsidR="00833E02" w:rsidRPr="000B57C0">
              <w:rPr>
                <w:rFonts w:cs="Arial"/>
                <w:sz w:val="18"/>
                <w:szCs w:val="18"/>
                <w:lang w:val="en-US" w:eastAsia="en-US"/>
              </w:rPr>
              <w:t>A</w:t>
            </w:r>
            <w:r w:rsidR="00833E02" w:rsidRPr="000B57C0">
              <w:rPr>
                <w:rFonts w:cs="Arial"/>
                <w:sz w:val="18"/>
                <w:szCs w:val="18"/>
                <w:lang w:eastAsia="en-US"/>
              </w:rPr>
              <w:t>.4.</w:t>
            </w:r>
          </w:p>
          <w:p w14:paraId="40314B0D" w14:textId="1531E1C3" w:rsidR="00833E02" w:rsidRPr="000B57C0" w:rsidRDefault="000B57C0" w:rsidP="000B57C0">
            <w:pPr>
              <w:rPr>
                <w:rFonts w:cs="Arial"/>
                <w:sz w:val="18"/>
                <w:szCs w:val="18"/>
                <w:lang w:eastAsia="en-US"/>
              </w:rPr>
            </w:pPr>
            <w:r w:rsidRPr="000B57C0">
              <w:rPr>
                <w:spacing w:val="20"/>
                <w:sz w:val="18"/>
                <w:szCs w:val="18"/>
                <w:lang w:eastAsia="en-US"/>
              </w:rPr>
              <w:t>Примечание</w:t>
            </w:r>
            <w:r w:rsidRPr="000B57C0">
              <w:rPr>
                <w:sz w:val="18"/>
                <w:szCs w:val="18"/>
                <w:lang w:eastAsia="en-US"/>
              </w:rPr>
              <w:t xml:space="preserve"> 2 – </w:t>
            </w:r>
            <w:r w:rsidR="00833E02" w:rsidRPr="000B57C0">
              <w:rPr>
                <w:rFonts w:cs="Arial"/>
                <w:i/>
                <w:sz w:val="18"/>
                <w:szCs w:val="18"/>
                <w:lang w:val="en-US" w:eastAsia="en-US"/>
              </w:rPr>
              <w:t>L</w:t>
            </w:r>
            <w:r w:rsidR="00833E02" w:rsidRPr="000B57C0">
              <w:rPr>
                <w:rFonts w:cs="Arial"/>
                <w:sz w:val="18"/>
                <w:szCs w:val="18"/>
                <w:lang w:eastAsia="en-US"/>
              </w:rPr>
              <w:t xml:space="preserve">-сканирование: сканирование для обнаружения продольных </w:t>
            </w:r>
            <w:proofErr w:type="spellStart"/>
            <w:r w:rsidR="0083410F" w:rsidRPr="000B57C0">
              <w:rPr>
                <w:rFonts w:cs="Arial"/>
                <w:sz w:val="18"/>
                <w:szCs w:val="18"/>
                <w:lang w:eastAsia="en-US"/>
              </w:rPr>
              <w:t>несплошностей</w:t>
            </w:r>
            <w:proofErr w:type="spellEnd"/>
            <w:r w:rsidR="00833E02" w:rsidRPr="000B57C0">
              <w:rPr>
                <w:rFonts w:cs="Arial"/>
                <w:sz w:val="18"/>
                <w:szCs w:val="18"/>
                <w:lang w:eastAsia="en-US"/>
              </w:rPr>
              <w:t xml:space="preserve"> с использованием преобразователей;</w:t>
            </w:r>
            <w:r w:rsidRPr="000B57C0">
              <w:rPr>
                <w:rFonts w:cs="Arial"/>
                <w:sz w:val="18"/>
                <w:szCs w:val="18"/>
                <w:lang w:eastAsia="en-US"/>
              </w:rPr>
              <w:t xml:space="preserve"> </w:t>
            </w:r>
            <w:r w:rsidR="00833E02" w:rsidRPr="000B57C0">
              <w:rPr>
                <w:rFonts w:cs="Arial"/>
                <w:i/>
                <w:sz w:val="18"/>
                <w:szCs w:val="18"/>
                <w:lang w:val="en-US" w:eastAsia="en-US"/>
              </w:rPr>
              <w:t>N</w:t>
            </w:r>
            <w:r w:rsidR="00833E02" w:rsidRPr="000B57C0">
              <w:rPr>
                <w:rFonts w:cs="Arial"/>
                <w:sz w:val="18"/>
                <w:szCs w:val="18"/>
                <w:lang w:eastAsia="en-US"/>
              </w:rPr>
              <w:t xml:space="preserve">-сканирование: сканирование с использованием прямого преобразователя; </w:t>
            </w:r>
            <w:r w:rsidR="00833E02" w:rsidRPr="000B57C0">
              <w:rPr>
                <w:rFonts w:cs="Arial"/>
                <w:i/>
                <w:sz w:val="18"/>
                <w:szCs w:val="18"/>
                <w:lang w:val="en-US" w:eastAsia="en-US"/>
              </w:rPr>
              <w:t>T</w:t>
            </w:r>
            <w:r w:rsidR="00833E02" w:rsidRPr="000B57C0">
              <w:rPr>
                <w:rFonts w:cs="Arial"/>
                <w:sz w:val="18"/>
                <w:szCs w:val="18"/>
                <w:lang w:eastAsia="en-US"/>
              </w:rPr>
              <w:t xml:space="preserve">-сканирование: сканирование для обнаружения поперечных </w:t>
            </w:r>
            <w:proofErr w:type="spellStart"/>
            <w:r w:rsidR="0083410F" w:rsidRPr="000B57C0">
              <w:rPr>
                <w:rFonts w:cs="Arial"/>
                <w:sz w:val="18"/>
                <w:szCs w:val="18"/>
                <w:lang w:eastAsia="en-US"/>
              </w:rPr>
              <w:t>несплошностей</w:t>
            </w:r>
            <w:proofErr w:type="spellEnd"/>
            <w:r w:rsidR="00833E02" w:rsidRPr="000B57C0">
              <w:rPr>
                <w:rFonts w:cs="Arial"/>
                <w:sz w:val="18"/>
                <w:szCs w:val="18"/>
                <w:lang w:eastAsia="en-US"/>
              </w:rPr>
              <w:t xml:space="preserve"> с использованием преобразователей; </w:t>
            </w:r>
            <w:r w:rsidR="00833E02" w:rsidRPr="000B57C0">
              <w:rPr>
                <w:rFonts w:cs="Arial"/>
                <w:bCs/>
                <w:i/>
                <w:iCs/>
                <w:sz w:val="18"/>
                <w:szCs w:val="18"/>
                <w:lang w:val="en-US" w:eastAsia="en-US"/>
              </w:rPr>
              <w:t>p</w:t>
            </w:r>
            <w:r w:rsidR="00833E02" w:rsidRPr="000B57C0">
              <w:rPr>
                <w:rFonts w:cs="Arial"/>
                <w:bCs/>
                <w:i/>
                <w:iCs/>
                <w:sz w:val="18"/>
                <w:szCs w:val="18"/>
                <w:lang w:eastAsia="en-US"/>
              </w:rPr>
              <w:t xml:space="preserve"> </w:t>
            </w:r>
            <w:r w:rsidR="00833E02" w:rsidRPr="000B57C0">
              <w:rPr>
                <w:rFonts w:cs="Arial"/>
                <w:sz w:val="18"/>
                <w:szCs w:val="18"/>
                <w:lang w:eastAsia="en-US"/>
              </w:rPr>
              <w:t>проекция пути однократного отраженного луча.</w:t>
            </w:r>
          </w:p>
        </w:tc>
      </w:tr>
    </w:tbl>
    <w:p w14:paraId="58556778" w14:textId="5B09058F" w:rsidR="00833E02" w:rsidRPr="00AE6740" w:rsidRDefault="00833E02">
      <w:pPr>
        <w:spacing w:after="160" w:line="259" w:lineRule="auto"/>
        <w:ind w:firstLine="0"/>
        <w:jc w:val="left"/>
        <w:rPr>
          <w:rFonts w:cs="Arial"/>
        </w:rPr>
      </w:pPr>
    </w:p>
    <w:p w14:paraId="0427242E" w14:textId="77777777" w:rsidR="00833E02" w:rsidRPr="00AE6740" w:rsidRDefault="00833E02">
      <w:pPr>
        <w:spacing w:after="160" w:line="259" w:lineRule="auto"/>
        <w:ind w:firstLine="0"/>
        <w:jc w:val="left"/>
        <w:rPr>
          <w:rFonts w:cs="Arial"/>
        </w:rPr>
      </w:pPr>
      <w:r w:rsidRPr="00AE6740">
        <w:rPr>
          <w:rFonts w:cs="Arial"/>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33E02" w:rsidRPr="00AE6740" w14:paraId="799F2412" w14:textId="77777777" w:rsidTr="00D015BD">
        <w:tc>
          <w:tcPr>
            <w:tcW w:w="9628" w:type="dxa"/>
            <w:hideMark/>
          </w:tcPr>
          <w:p w14:paraId="060E9CB9" w14:textId="0D02E0F9" w:rsidR="00833E02" w:rsidRPr="00AE6740" w:rsidRDefault="00833E02">
            <w:pPr>
              <w:pStyle w:val="af8"/>
              <w:ind w:firstLine="0"/>
              <w:rPr>
                <w:rStyle w:val="FontStyle376"/>
                <w:rFonts w:ascii="Arial" w:hAnsi="Arial" w:cs="Arial"/>
                <w:lang w:eastAsia="en-US"/>
              </w:rPr>
            </w:pPr>
            <w:r w:rsidRPr="00AE6740">
              <w:rPr>
                <w:noProof/>
                <w:szCs w:val="20"/>
              </w:rPr>
              <w:lastRenderedPageBreak/>
              <w:drawing>
                <wp:inline distT="0" distB="0" distL="0" distR="0" wp14:anchorId="427D6103" wp14:editId="5EFF7E8A">
                  <wp:extent cx="5943600" cy="4362450"/>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4362450"/>
                          </a:xfrm>
                          <a:prstGeom prst="rect">
                            <a:avLst/>
                          </a:prstGeom>
                          <a:noFill/>
                          <a:ln>
                            <a:noFill/>
                          </a:ln>
                        </pic:spPr>
                      </pic:pic>
                    </a:graphicData>
                  </a:graphic>
                </wp:inline>
              </w:drawing>
            </w:r>
          </w:p>
        </w:tc>
      </w:tr>
      <w:tr w:rsidR="00833E02" w:rsidRPr="00AE6740" w14:paraId="33C808F5" w14:textId="77777777" w:rsidTr="00D015BD">
        <w:tc>
          <w:tcPr>
            <w:tcW w:w="9628" w:type="dxa"/>
          </w:tcPr>
          <w:p w14:paraId="6937C694" w14:textId="77777777" w:rsidR="00833E02" w:rsidRPr="00AE6740" w:rsidRDefault="00833E02">
            <w:pPr>
              <w:pStyle w:val="Style16"/>
              <w:widowControl/>
              <w:ind w:left="720" w:firstLine="720"/>
              <w:jc w:val="both"/>
              <w:rPr>
                <w:rStyle w:val="FontStyle358"/>
                <w:rFonts w:ascii="Arial" w:hAnsi="Arial" w:cs="Arial"/>
                <w:sz w:val="20"/>
                <w:szCs w:val="20"/>
              </w:rPr>
            </w:pPr>
            <w:r w:rsidRPr="00AE6740">
              <w:rPr>
                <w:rStyle w:val="FontStyle378"/>
                <w:rFonts w:ascii="Arial" w:hAnsi="Arial" w:cs="Arial"/>
                <w:lang w:val="en-US" w:eastAsia="en-US"/>
              </w:rPr>
              <w:t>a</w:t>
            </w:r>
            <w:r w:rsidRPr="00AE6740">
              <w:rPr>
                <w:rStyle w:val="FontStyle378"/>
                <w:rFonts w:ascii="Arial" w:hAnsi="Arial" w:cs="Arial"/>
                <w:lang w:eastAsia="en-US"/>
              </w:rPr>
              <w:t xml:space="preserve">) Поперечное сечение  </w:t>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val="en-US" w:eastAsia="en-US"/>
              </w:rPr>
              <w:t>b</w:t>
            </w:r>
            <w:r w:rsidRPr="00AE6740">
              <w:rPr>
                <w:rStyle w:val="FontStyle378"/>
                <w:rFonts w:ascii="Arial" w:hAnsi="Arial" w:cs="Arial"/>
                <w:lang w:eastAsia="en-US"/>
              </w:rPr>
              <w:t>) Вид сверху</w:t>
            </w:r>
          </w:p>
          <w:p w14:paraId="1BCA1D05" w14:textId="77777777" w:rsidR="00833E02" w:rsidRPr="00AE6740" w:rsidRDefault="00833E02">
            <w:pPr>
              <w:pStyle w:val="af8"/>
              <w:ind w:firstLine="0"/>
              <w:rPr>
                <w:rStyle w:val="FontStyle376"/>
                <w:rFonts w:ascii="Arial" w:hAnsi="Arial" w:cs="Arial"/>
              </w:rPr>
            </w:pPr>
          </w:p>
        </w:tc>
      </w:tr>
      <w:tr w:rsidR="00833E02" w:rsidRPr="00AE6740" w14:paraId="14B6C3BD" w14:textId="77777777" w:rsidTr="00D015BD">
        <w:tc>
          <w:tcPr>
            <w:tcW w:w="9628" w:type="dxa"/>
          </w:tcPr>
          <w:p w14:paraId="36D553C4" w14:textId="77777777" w:rsidR="00833E02" w:rsidRPr="00AE6740" w:rsidRDefault="00833E02" w:rsidP="00833E02">
            <w:pPr>
              <w:pStyle w:val="Style49"/>
              <w:widowControl/>
              <w:ind w:firstLine="720"/>
              <w:jc w:val="both"/>
              <w:rPr>
                <w:rStyle w:val="FontStyle358"/>
                <w:rFonts w:ascii="Arial" w:hAnsi="Arial" w:cs="Arial"/>
                <w:sz w:val="20"/>
                <w:szCs w:val="20"/>
                <w:lang w:eastAsia="en-US"/>
              </w:rPr>
            </w:pPr>
            <w:r w:rsidRPr="00AE6740">
              <w:rPr>
                <w:rStyle w:val="FontStyle358"/>
                <w:rFonts w:ascii="Arial" w:hAnsi="Arial" w:cs="Arial"/>
                <w:sz w:val="20"/>
                <w:szCs w:val="20"/>
                <w:lang w:eastAsia="en-US"/>
              </w:rPr>
              <w:t>Условные обозначения</w:t>
            </w:r>
          </w:p>
          <w:p w14:paraId="30FB6776" w14:textId="77777777" w:rsidR="00833E02" w:rsidRPr="00AE6740" w:rsidRDefault="00833E02" w:rsidP="00833E02">
            <w:pPr>
              <w:pStyle w:val="Style83"/>
              <w:widowControl/>
              <w:ind w:firstLine="720"/>
              <w:jc w:val="both"/>
              <w:rPr>
                <w:rStyle w:val="FontStyle363"/>
                <w:rFonts w:ascii="Arial" w:hAnsi="Arial" w:cs="Arial"/>
                <w:sz w:val="20"/>
                <w:szCs w:val="20"/>
              </w:rPr>
            </w:pPr>
            <w:r w:rsidRPr="00AE6740">
              <w:rPr>
                <w:rStyle w:val="FontStyle363"/>
                <w:rFonts w:ascii="Arial" w:hAnsi="Arial" w:cs="Arial"/>
                <w:sz w:val="20"/>
                <w:szCs w:val="20"/>
                <w:lang w:eastAsia="en-US"/>
              </w:rPr>
              <w:t>1 элемент 1, штуцер</w:t>
            </w:r>
          </w:p>
          <w:p w14:paraId="37BCEADE" w14:textId="77777777" w:rsidR="00833E02" w:rsidRPr="00AE6740" w:rsidRDefault="00833E02" w:rsidP="00833E02">
            <w:pPr>
              <w:pStyle w:val="Style83"/>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2 элемент 2, корпус</w:t>
            </w:r>
          </w:p>
          <w:p w14:paraId="658B07AF" w14:textId="77777777" w:rsidR="00833E02" w:rsidRPr="00AE6740" w:rsidRDefault="00833E02" w:rsidP="00833E02">
            <w:pPr>
              <w:pStyle w:val="Style83"/>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3 прямой преобразователь</w:t>
            </w:r>
          </w:p>
          <w:p w14:paraId="21B2B7E4" w14:textId="77777777" w:rsidR="00833E02" w:rsidRPr="00AE6740" w:rsidRDefault="00833E02" w:rsidP="00833E02">
            <w:pPr>
              <w:pStyle w:val="Style83"/>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val="en-US" w:eastAsia="en-US"/>
              </w:rPr>
              <w:t>A</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B</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C</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D</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X</w:t>
            </w:r>
            <w:r w:rsidRPr="00AE6740">
              <w:rPr>
                <w:rStyle w:val="FontStyle363"/>
                <w:rFonts w:ascii="Arial" w:hAnsi="Arial" w:cs="Arial"/>
                <w:sz w:val="20"/>
                <w:szCs w:val="20"/>
                <w:lang w:eastAsia="en-US"/>
              </w:rPr>
              <w:t xml:space="preserve">, </w:t>
            </w:r>
            <w:r w:rsidRPr="00AE6740">
              <w:rPr>
                <w:rStyle w:val="FontStyle363"/>
                <w:rFonts w:ascii="Arial" w:hAnsi="Arial" w:cs="Arial"/>
                <w:sz w:val="20"/>
                <w:szCs w:val="20"/>
                <w:lang w:val="en-US" w:eastAsia="en-US"/>
              </w:rPr>
              <w:t>Y</w:t>
            </w:r>
            <w:r w:rsidRPr="00AE6740">
              <w:rPr>
                <w:rStyle w:val="FontStyle363"/>
                <w:rFonts w:ascii="Arial" w:hAnsi="Arial" w:cs="Arial"/>
                <w:sz w:val="20"/>
                <w:szCs w:val="20"/>
                <w:lang w:eastAsia="en-US"/>
              </w:rPr>
              <w:t xml:space="preserve"> схема контроля</w:t>
            </w:r>
          </w:p>
          <w:p w14:paraId="60456E35" w14:textId="77777777" w:rsidR="00833E02" w:rsidRPr="00AE6740" w:rsidRDefault="00833E02" w:rsidP="00833E02">
            <w:pPr>
              <w:pStyle w:val="Style2"/>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a</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b</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c</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d</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x</w:t>
            </w:r>
            <w:r w:rsidRPr="00AE6740">
              <w:rPr>
                <w:rStyle w:val="FontStyle364"/>
                <w:rFonts w:ascii="Arial" w:hAnsi="Arial" w:cs="Arial"/>
                <w:sz w:val="20"/>
                <w:szCs w:val="20"/>
                <w:lang w:eastAsia="en-US"/>
              </w:rPr>
              <w:t xml:space="preserve"> </w:t>
            </w:r>
            <w:bookmarkStart w:id="55" w:name="bookmark37"/>
            <w:r w:rsidRPr="00AE6740">
              <w:rPr>
                <w:rStyle w:val="FontStyle363"/>
                <w:rFonts w:ascii="Arial" w:hAnsi="Arial" w:cs="Arial"/>
                <w:sz w:val="20"/>
                <w:szCs w:val="20"/>
                <w:lang w:eastAsia="en-US"/>
              </w:rPr>
              <w:t>индикаторы ширины зоны сканирования</w:t>
            </w:r>
          </w:p>
          <w:p w14:paraId="62A1D2ED" w14:textId="77777777" w:rsidR="00833E02" w:rsidRPr="00AE6740" w:rsidRDefault="00833E02" w:rsidP="00833E02">
            <w:pPr>
              <w:pStyle w:val="Style5"/>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 xml:space="preserve">t </w:t>
            </w:r>
            <w:r w:rsidRPr="00AE6740">
              <w:rPr>
                <w:rStyle w:val="FontStyle363"/>
                <w:rFonts w:ascii="Arial" w:hAnsi="Arial" w:cs="Arial"/>
                <w:sz w:val="20"/>
                <w:szCs w:val="20"/>
                <w:lang w:eastAsia="en-US"/>
              </w:rPr>
              <w:t>толщина</w:t>
            </w:r>
          </w:p>
          <w:bookmarkEnd w:id="55"/>
          <w:p w14:paraId="7525A89C" w14:textId="77777777" w:rsidR="00833E02" w:rsidRPr="00AE6740" w:rsidRDefault="00833E02" w:rsidP="00833E02">
            <w:pPr>
              <w:pStyle w:val="Style2"/>
              <w:widowControl/>
              <w:jc w:val="both"/>
              <w:rPr>
                <w:rStyle w:val="FontStyle378"/>
                <w:rFonts w:ascii="Arial" w:hAnsi="Arial" w:cs="Arial"/>
              </w:rPr>
            </w:pPr>
          </w:p>
          <w:p w14:paraId="0A5FB531" w14:textId="77777777" w:rsidR="00833E02" w:rsidRPr="00AE6740" w:rsidRDefault="00833E02">
            <w:pPr>
              <w:pStyle w:val="Style16"/>
              <w:widowControl/>
              <w:ind w:left="720" w:firstLine="720"/>
              <w:jc w:val="both"/>
              <w:rPr>
                <w:rStyle w:val="FontStyle378"/>
                <w:rFonts w:ascii="Arial" w:hAnsi="Arial" w:cs="Arial"/>
                <w:lang w:val="en-US"/>
              </w:rPr>
            </w:pPr>
          </w:p>
        </w:tc>
      </w:tr>
      <w:tr w:rsidR="00833E02" w:rsidRPr="00AE6740" w14:paraId="47DFF9DF" w14:textId="77777777" w:rsidTr="00D015BD">
        <w:tc>
          <w:tcPr>
            <w:tcW w:w="9628" w:type="dxa"/>
          </w:tcPr>
          <w:p w14:paraId="3EC93416" w14:textId="45D1D0A3" w:rsidR="00833E02" w:rsidRPr="00AE6740" w:rsidRDefault="00833E02" w:rsidP="00D015BD">
            <w:pPr>
              <w:pStyle w:val="af8"/>
              <w:ind w:firstLine="0"/>
              <w:jc w:val="center"/>
              <w:rPr>
                <w:rStyle w:val="FontStyle376"/>
                <w:rFonts w:ascii="Arial" w:hAnsi="Arial" w:cs="Arial"/>
              </w:rPr>
            </w:pPr>
            <w:r w:rsidRPr="00AE6740">
              <w:rPr>
                <w:rStyle w:val="FontStyle378"/>
                <w:rFonts w:ascii="Arial" w:eastAsiaTheme="minorEastAsia" w:hAnsi="Arial" w:cs="Arial"/>
                <w:lang w:eastAsia="en-US"/>
              </w:rPr>
              <w:t xml:space="preserve">Рисунок A.5 </w:t>
            </w:r>
            <w:r w:rsidR="00C55385" w:rsidRPr="00AE6740">
              <w:rPr>
                <w:rStyle w:val="FontStyle378"/>
                <w:rFonts w:ascii="Arial" w:eastAsiaTheme="minorEastAsia" w:hAnsi="Arial" w:cs="Arial"/>
                <w:lang w:eastAsia="en-US"/>
              </w:rPr>
              <w:t>–</w:t>
            </w:r>
            <w:r w:rsidRPr="00AE6740">
              <w:rPr>
                <w:rStyle w:val="FontStyle378"/>
                <w:rFonts w:ascii="Arial" w:eastAsiaTheme="minorEastAsia" w:hAnsi="Arial" w:cs="Arial"/>
                <w:lang w:eastAsia="en-US"/>
              </w:rPr>
              <w:t xml:space="preserve"> Сопловое соединение</w:t>
            </w:r>
          </w:p>
        </w:tc>
      </w:tr>
    </w:tbl>
    <w:p w14:paraId="5C8E52BD" w14:textId="77777777" w:rsidR="00833E02" w:rsidRPr="00AE6740" w:rsidRDefault="00833E02">
      <w:pPr>
        <w:spacing w:after="160" w:line="259" w:lineRule="auto"/>
        <w:ind w:firstLine="0"/>
        <w:jc w:val="left"/>
        <w:rPr>
          <w:rFonts w:cs="Arial"/>
        </w:rPr>
      </w:pPr>
    </w:p>
    <w:p w14:paraId="0A91F600" w14:textId="77777777" w:rsidR="00833E02" w:rsidRPr="00AE6740" w:rsidRDefault="00833E02">
      <w:pPr>
        <w:spacing w:after="160" w:line="259" w:lineRule="auto"/>
        <w:ind w:firstLine="0"/>
        <w:jc w:val="left"/>
        <w:rPr>
          <w:rFonts w:cs="Arial"/>
        </w:rPr>
      </w:pPr>
      <w:r w:rsidRPr="00AE6740">
        <w:rPr>
          <w:rFonts w:cs="Arial"/>
        </w:rPr>
        <w:br w:type="page"/>
      </w:r>
    </w:p>
    <w:p w14:paraId="1C97184C" w14:textId="6AC02B1D" w:rsidR="00833E02" w:rsidRPr="00AE6740" w:rsidRDefault="00833E02">
      <w:pPr>
        <w:spacing w:after="160" w:line="259" w:lineRule="auto"/>
        <w:ind w:firstLine="0"/>
        <w:jc w:val="left"/>
        <w:rPr>
          <w:rFonts w:cs="Arial"/>
        </w:rPr>
      </w:pPr>
      <w:r w:rsidRPr="00AE6740">
        <w:rPr>
          <w:rFonts w:cs="Arial"/>
        </w:rPr>
        <w:lastRenderedPageBreak/>
        <w:t xml:space="preserve">Таблица A.5 </w:t>
      </w:r>
      <w:r w:rsidR="00C55385" w:rsidRPr="00AE6740">
        <w:rPr>
          <w:rFonts w:cs="Arial"/>
        </w:rPr>
        <w:t>–</w:t>
      </w:r>
      <w:r w:rsidRPr="00AE6740">
        <w:rPr>
          <w:rFonts w:cs="Arial"/>
        </w:rPr>
        <w:t xml:space="preserve"> Сопловое соединение</w:t>
      </w:r>
    </w:p>
    <w:tbl>
      <w:tblPr>
        <w:tblW w:w="5000" w:type="pct"/>
        <w:tblLayout w:type="fixed"/>
        <w:tblCellMar>
          <w:left w:w="40" w:type="dxa"/>
          <w:right w:w="40" w:type="dxa"/>
        </w:tblCellMar>
        <w:tblLook w:val="04A0" w:firstRow="1" w:lastRow="0" w:firstColumn="1" w:lastColumn="0" w:noHBand="0" w:noVBand="1"/>
      </w:tblPr>
      <w:tblGrid>
        <w:gridCol w:w="419"/>
        <w:gridCol w:w="1133"/>
        <w:gridCol w:w="991"/>
        <w:gridCol w:w="1336"/>
        <w:gridCol w:w="1076"/>
        <w:gridCol w:w="1087"/>
        <w:gridCol w:w="614"/>
        <w:gridCol w:w="566"/>
        <w:gridCol w:w="566"/>
        <w:gridCol w:w="851"/>
        <w:gridCol w:w="425"/>
        <w:gridCol w:w="558"/>
      </w:tblGrid>
      <w:tr w:rsidR="00642061" w:rsidRPr="00AE6740" w14:paraId="08F4AFD7" w14:textId="77777777" w:rsidTr="00642061">
        <w:trPr>
          <w:trHeight w:val="312"/>
        </w:trPr>
        <w:tc>
          <w:tcPr>
            <w:tcW w:w="218" w:type="pct"/>
            <w:vMerge w:val="restart"/>
            <w:tcBorders>
              <w:top w:val="single" w:sz="6" w:space="0" w:color="auto"/>
              <w:left w:val="single" w:sz="6" w:space="0" w:color="auto"/>
              <w:bottom w:val="single" w:sz="6" w:space="0" w:color="auto"/>
              <w:right w:val="single" w:sz="6" w:space="0" w:color="auto"/>
            </w:tcBorders>
            <w:textDirection w:val="btLr"/>
            <w:hideMark/>
          </w:tcPr>
          <w:p w14:paraId="048054EF" w14:textId="07900627"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Уровень контроля</w:t>
            </w:r>
          </w:p>
        </w:tc>
        <w:tc>
          <w:tcPr>
            <w:tcW w:w="589" w:type="pct"/>
            <w:vMerge w:val="restart"/>
            <w:tcBorders>
              <w:top w:val="single" w:sz="6" w:space="0" w:color="auto"/>
              <w:left w:val="single" w:sz="6" w:space="0" w:color="auto"/>
              <w:bottom w:val="single" w:sz="6" w:space="0" w:color="auto"/>
              <w:right w:val="single" w:sz="6" w:space="0" w:color="auto"/>
            </w:tcBorders>
            <w:textDirection w:val="btLr"/>
            <w:hideMark/>
          </w:tcPr>
          <w:p w14:paraId="2460A944" w14:textId="70CD17B0" w:rsidR="00642061" w:rsidRPr="00AE6740" w:rsidRDefault="00642061" w:rsidP="00642061">
            <w:pPr>
              <w:pStyle w:val="Style8"/>
              <w:widowControl/>
              <w:jc w:val="center"/>
              <w:rPr>
                <w:rStyle w:val="FontStyle13"/>
                <w:rFonts w:ascii="Arial" w:hAnsi="Arial" w:cs="Arial"/>
                <w:sz w:val="20"/>
                <w:szCs w:val="20"/>
                <w:lang w:eastAsia="en-US"/>
              </w:rPr>
            </w:pPr>
            <w:r w:rsidRPr="00AE6740">
              <w:rPr>
                <w:rFonts w:ascii="Arial" w:hAnsi="Arial" w:cs="Arial"/>
                <w:b/>
                <w:bCs/>
                <w:sz w:val="20"/>
                <w:szCs w:val="20"/>
                <w:lang w:eastAsia="en-US"/>
              </w:rPr>
              <w:t xml:space="preserve">Толщина основного металла, </w:t>
            </w:r>
            <w:r w:rsidRPr="00AE6740">
              <w:rPr>
                <w:rFonts w:ascii="Arial" w:hAnsi="Arial" w:cs="Arial"/>
                <w:sz w:val="20"/>
                <w:szCs w:val="20"/>
                <w:lang w:eastAsia="en-US"/>
              </w:rPr>
              <w:t>мм</w:t>
            </w:r>
          </w:p>
        </w:tc>
        <w:tc>
          <w:tcPr>
            <w:tcW w:w="2946" w:type="pct"/>
            <w:gridSpan w:val="6"/>
            <w:tcBorders>
              <w:top w:val="single" w:sz="6" w:space="0" w:color="auto"/>
              <w:left w:val="single" w:sz="6" w:space="0" w:color="auto"/>
              <w:bottom w:val="single" w:sz="6" w:space="0" w:color="auto"/>
              <w:right w:val="single" w:sz="6" w:space="0" w:color="auto"/>
            </w:tcBorders>
            <w:vAlign w:val="bottom"/>
            <w:hideMark/>
          </w:tcPr>
          <w:p w14:paraId="2B4A4C07" w14:textId="2DF66825" w:rsidR="00642061" w:rsidRPr="00AE6740" w:rsidRDefault="0083410F" w:rsidP="00642061">
            <w:pPr>
              <w:pStyle w:val="Style2"/>
              <w:widowControl/>
              <w:jc w:val="center"/>
              <w:rPr>
                <w:rStyle w:val="FontStyle15"/>
                <w:rFonts w:ascii="Arial" w:hAnsi="Arial" w:cs="Arial"/>
                <w:sz w:val="20"/>
                <w:szCs w:val="20"/>
              </w:rPr>
            </w:pPr>
            <w:r>
              <w:rPr>
                <w:rStyle w:val="FontStyle15"/>
                <w:rFonts w:ascii="Arial" w:hAnsi="Arial" w:cs="Arial"/>
                <w:sz w:val="20"/>
                <w:szCs w:val="20"/>
                <w:lang w:eastAsia="en-US"/>
              </w:rPr>
              <w:t xml:space="preserve">Продольная </w:t>
            </w:r>
            <w:proofErr w:type="spellStart"/>
            <w:r>
              <w:rPr>
                <w:rStyle w:val="FontStyle15"/>
                <w:rFonts w:ascii="Arial" w:hAnsi="Arial" w:cs="Arial"/>
                <w:sz w:val="20"/>
                <w:szCs w:val="20"/>
                <w:lang w:eastAsia="en-US"/>
              </w:rPr>
              <w:t>несплошность</w:t>
            </w:r>
            <w:proofErr w:type="spellEnd"/>
          </w:p>
        </w:tc>
        <w:tc>
          <w:tcPr>
            <w:tcW w:w="1247" w:type="pct"/>
            <w:gridSpan w:val="4"/>
            <w:tcBorders>
              <w:top w:val="single" w:sz="6" w:space="0" w:color="auto"/>
              <w:left w:val="single" w:sz="6" w:space="0" w:color="auto"/>
              <w:bottom w:val="single" w:sz="6" w:space="0" w:color="auto"/>
              <w:right w:val="single" w:sz="6" w:space="0" w:color="auto"/>
            </w:tcBorders>
            <w:vAlign w:val="bottom"/>
            <w:hideMark/>
          </w:tcPr>
          <w:p w14:paraId="5C537678" w14:textId="644587F5" w:rsidR="00642061" w:rsidRPr="00AE6740" w:rsidRDefault="0083410F" w:rsidP="00642061">
            <w:pPr>
              <w:pStyle w:val="Style2"/>
              <w:widowControl/>
              <w:jc w:val="center"/>
              <w:rPr>
                <w:rStyle w:val="FontStyle15"/>
                <w:rFonts w:ascii="Arial" w:hAnsi="Arial" w:cs="Arial"/>
                <w:sz w:val="20"/>
                <w:szCs w:val="20"/>
                <w:lang w:eastAsia="en-US"/>
              </w:rPr>
            </w:pPr>
            <w:r>
              <w:rPr>
                <w:rStyle w:val="FontStyle15"/>
                <w:rFonts w:ascii="Arial" w:hAnsi="Arial" w:cs="Arial"/>
                <w:sz w:val="20"/>
                <w:szCs w:val="20"/>
                <w:lang w:eastAsia="en-US"/>
              </w:rPr>
              <w:t xml:space="preserve">Поперечная </w:t>
            </w:r>
            <w:proofErr w:type="spellStart"/>
            <w:r>
              <w:rPr>
                <w:rStyle w:val="FontStyle15"/>
                <w:rFonts w:ascii="Arial" w:hAnsi="Arial" w:cs="Arial"/>
                <w:sz w:val="20"/>
                <w:szCs w:val="20"/>
                <w:lang w:eastAsia="en-US"/>
              </w:rPr>
              <w:t>несплошность</w:t>
            </w:r>
            <w:proofErr w:type="spellEnd"/>
          </w:p>
        </w:tc>
      </w:tr>
      <w:tr w:rsidR="00642061" w:rsidRPr="00AE6740" w14:paraId="4A2D4A2A" w14:textId="77777777" w:rsidTr="00642061">
        <w:trPr>
          <w:trHeight w:val="302"/>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2E0A8135" w14:textId="77777777" w:rsidR="00642061" w:rsidRPr="00AE6740" w:rsidRDefault="00642061" w:rsidP="00642061">
            <w:pPr>
              <w:ind w:firstLine="0"/>
              <w:rPr>
                <w:rStyle w:val="FontStyle15"/>
                <w:rFonts w:ascii="Arial" w:hAnsi="Arial" w:cs="Arial"/>
                <w:sz w:val="20"/>
                <w:szCs w:val="20"/>
                <w:lang w:eastAsia="en-US"/>
              </w:rPr>
            </w:pP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640B8746" w14:textId="77777777" w:rsidR="00642061" w:rsidRPr="00AE6740" w:rsidRDefault="00642061" w:rsidP="00642061">
            <w:pPr>
              <w:ind w:firstLine="0"/>
              <w:rPr>
                <w:rStyle w:val="FontStyle13"/>
                <w:rFonts w:ascii="Arial" w:hAnsi="Arial" w:cs="Arial"/>
                <w:sz w:val="20"/>
                <w:szCs w:val="20"/>
                <w:lang w:eastAsia="en-US"/>
              </w:rPr>
            </w:pPr>
          </w:p>
        </w:tc>
        <w:tc>
          <w:tcPr>
            <w:tcW w:w="2652" w:type="pct"/>
            <w:gridSpan w:val="5"/>
            <w:tcBorders>
              <w:top w:val="single" w:sz="6" w:space="0" w:color="auto"/>
              <w:left w:val="single" w:sz="6" w:space="0" w:color="auto"/>
              <w:bottom w:val="single" w:sz="6" w:space="0" w:color="auto"/>
              <w:right w:val="single" w:sz="6" w:space="0" w:color="auto"/>
            </w:tcBorders>
            <w:vAlign w:val="bottom"/>
          </w:tcPr>
          <w:p w14:paraId="6CF10B41" w14:textId="77777777" w:rsidR="00642061" w:rsidRPr="00AE6740" w:rsidRDefault="00642061" w:rsidP="00642061">
            <w:pPr>
              <w:pStyle w:val="Style2"/>
              <w:widowControl/>
              <w:jc w:val="center"/>
              <w:rPr>
                <w:rStyle w:val="FontStyle15"/>
                <w:rFonts w:ascii="Arial" w:hAnsi="Arial" w:cs="Arial"/>
                <w:sz w:val="20"/>
                <w:szCs w:val="20"/>
                <w:lang w:eastAsia="en-US"/>
              </w:rPr>
            </w:pPr>
            <w:r w:rsidRPr="00AE6740">
              <w:rPr>
                <w:rStyle w:val="FontStyle15"/>
                <w:rFonts w:ascii="Arial" w:hAnsi="Arial" w:cs="Arial"/>
                <w:sz w:val="20"/>
                <w:szCs w:val="20"/>
                <w:lang w:eastAsia="en-US"/>
              </w:rPr>
              <w:t>Необходимое число</w:t>
            </w:r>
          </w:p>
        </w:tc>
        <w:tc>
          <w:tcPr>
            <w:tcW w:w="294" w:type="pct"/>
            <w:vMerge w:val="restart"/>
            <w:tcBorders>
              <w:top w:val="single" w:sz="6" w:space="0" w:color="auto"/>
              <w:left w:val="single" w:sz="6" w:space="0" w:color="auto"/>
              <w:right w:val="single" w:sz="6" w:space="0" w:color="auto"/>
            </w:tcBorders>
            <w:textDirection w:val="btLr"/>
            <w:vAlign w:val="center"/>
            <w:hideMark/>
          </w:tcPr>
          <w:p w14:paraId="1D847DAA" w14:textId="77777777" w:rsidR="00642061" w:rsidRPr="00AE6740" w:rsidRDefault="00642061" w:rsidP="00642061">
            <w:pPr>
              <w:pStyle w:val="Style2"/>
              <w:widowControl/>
              <w:jc w:val="center"/>
              <w:rPr>
                <w:rStyle w:val="FontStyle15"/>
                <w:rFonts w:ascii="Arial" w:hAnsi="Arial" w:cs="Arial"/>
                <w:sz w:val="20"/>
                <w:szCs w:val="20"/>
                <w:lang w:eastAsia="en-US"/>
              </w:rPr>
            </w:pPr>
            <w:r w:rsidRPr="00AE6740">
              <w:rPr>
                <w:rStyle w:val="FontStyle15"/>
                <w:rFonts w:ascii="Arial" w:hAnsi="Arial" w:cs="Arial"/>
                <w:sz w:val="20"/>
                <w:szCs w:val="20"/>
                <w:lang w:eastAsia="en-US"/>
              </w:rPr>
              <w:t>Общее число сканирования</w:t>
            </w:r>
          </w:p>
          <w:p w14:paraId="7ED5B58D" w14:textId="77777777" w:rsidR="00642061" w:rsidRPr="00AE6740" w:rsidRDefault="00642061" w:rsidP="00642061">
            <w:pPr>
              <w:pStyle w:val="Style2"/>
              <w:widowControl/>
              <w:jc w:val="center"/>
              <w:rPr>
                <w:rStyle w:val="FontStyle15"/>
                <w:rFonts w:ascii="Arial" w:hAnsi="Arial" w:cs="Arial"/>
                <w:sz w:val="20"/>
                <w:szCs w:val="20"/>
                <w:lang w:val="en-US" w:eastAsia="en-US"/>
              </w:rPr>
            </w:pPr>
          </w:p>
          <w:p w14:paraId="7649B6AB" w14:textId="77777777" w:rsidR="00642061" w:rsidRPr="00AE6740" w:rsidRDefault="00642061" w:rsidP="00642061">
            <w:pPr>
              <w:rPr>
                <w:rStyle w:val="FontStyle15"/>
                <w:rFonts w:ascii="Arial" w:hAnsi="Arial" w:cs="Arial"/>
                <w:sz w:val="20"/>
                <w:szCs w:val="20"/>
                <w:lang w:eastAsia="en-US"/>
              </w:rPr>
            </w:pPr>
          </w:p>
        </w:tc>
        <w:tc>
          <w:tcPr>
            <w:tcW w:w="736" w:type="pct"/>
            <w:gridSpan w:val="2"/>
            <w:tcBorders>
              <w:top w:val="single" w:sz="6" w:space="0" w:color="auto"/>
              <w:left w:val="single" w:sz="6" w:space="0" w:color="auto"/>
              <w:bottom w:val="single" w:sz="6" w:space="0" w:color="auto"/>
              <w:right w:val="single" w:sz="6" w:space="0" w:color="auto"/>
            </w:tcBorders>
            <w:vAlign w:val="bottom"/>
            <w:hideMark/>
          </w:tcPr>
          <w:p w14:paraId="04F1BA48" w14:textId="77777777" w:rsidR="00642061" w:rsidRPr="00AE6740" w:rsidRDefault="00642061" w:rsidP="00642061">
            <w:pPr>
              <w:pStyle w:val="Style2"/>
              <w:widowControl/>
              <w:jc w:val="center"/>
              <w:rPr>
                <w:rStyle w:val="FontStyle15"/>
                <w:rFonts w:ascii="Arial" w:hAnsi="Arial" w:cs="Arial"/>
                <w:sz w:val="20"/>
                <w:szCs w:val="20"/>
                <w:lang w:eastAsia="en-US"/>
              </w:rPr>
            </w:pPr>
            <w:r w:rsidRPr="00AE6740">
              <w:rPr>
                <w:rStyle w:val="FontStyle15"/>
                <w:rFonts w:ascii="Arial" w:hAnsi="Arial" w:cs="Arial"/>
                <w:sz w:val="20"/>
                <w:szCs w:val="20"/>
                <w:lang w:eastAsia="en-US"/>
              </w:rPr>
              <w:t>Необходимое число</w:t>
            </w:r>
          </w:p>
        </w:tc>
        <w:tc>
          <w:tcPr>
            <w:tcW w:w="221" w:type="pct"/>
            <w:tcBorders>
              <w:top w:val="single" w:sz="6" w:space="0" w:color="auto"/>
              <w:left w:val="single" w:sz="6" w:space="0" w:color="auto"/>
              <w:bottom w:val="single" w:sz="6" w:space="0" w:color="auto"/>
              <w:right w:val="single" w:sz="6" w:space="0" w:color="auto"/>
            </w:tcBorders>
            <w:textDirection w:val="btLr"/>
            <w:hideMark/>
          </w:tcPr>
          <w:p w14:paraId="48840EE2" w14:textId="6DFA4587"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Общее число сканирования</w:t>
            </w:r>
          </w:p>
        </w:tc>
        <w:tc>
          <w:tcPr>
            <w:tcW w:w="290" w:type="pct"/>
            <w:vMerge w:val="restart"/>
            <w:tcBorders>
              <w:top w:val="single" w:sz="6" w:space="0" w:color="auto"/>
              <w:left w:val="single" w:sz="6" w:space="0" w:color="auto"/>
              <w:bottom w:val="single" w:sz="6" w:space="0" w:color="auto"/>
              <w:right w:val="single" w:sz="6" w:space="0" w:color="auto"/>
            </w:tcBorders>
            <w:textDirection w:val="btLr"/>
            <w:hideMark/>
          </w:tcPr>
          <w:p w14:paraId="0D3BCCD2" w14:textId="7AB2C8CA"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Примечание</w:t>
            </w:r>
          </w:p>
        </w:tc>
      </w:tr>
      <w:tr w:rsidR="00642061" w:rsidRPr="00AE6740" w14:paraId="088AB7D7" w14:textId="77777777" w:rsidTr="00642061">
        <w:trPr>
          <w:trHeight w:val="1680"/>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4682F7BD" w14:textId="77777777" w:rsidR="00642061" w:rsidRPr="00AE6740" w:rsidRDefault="00642061" w:rsidP="00642061">
            <w:pPr>
              <w:ind w:firstLine="0"/>
              <w:rPr>
                <w:rStyle w:val="FontStyle15"/>
                <w:rFonts w:ascii="Arial" w:hAnsi="Arial" w:cs="Arial"/>
                <w:sz w:val="20"/>
                <w:szCs w:val="20"/>
                <w:lang w:eastAsia="en-US"/>
              </w:rPr>
            </w:pP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2966D644" w14:textId="77777777" w:rsidR="00642061" w:rsidRPr="00AE6740" w:rsidRDefault="00642061" w:rsidP="00642061">
            <w:pPr>
              <w:ind w:firstLine="0"/>
              <w:rPr>
                <w:rStyle w:val="FontStyle13"/>
                <w:rFonts w:ascii="Arial" w:hAnsi="Arial" w:cs="Arial"/>
                <w:sz w:val="20"/>
                <w:szCs w:val="20"/>
                <w:lang w:eastAsia="en-US"/>
              </w:rPr>
            </w:pPr>
          </w:p>
        </w:tc>
        <w:tc>
          <w:tcPr>
            <w:tcW w:w="515" w:type="pct"/>
            <w:tcBorders>
              <w:top w:val="single" w:sz="6" w:space="0" w:color="auto"/>
              <w:left w:val="single" w:sz="6" w:space="0" w:color="auto"/>
              <w:bottom w:val="single" w:sz="6" w:space="0" w:color="auto"/>
              <w:right w:val="single" w:sz="6" w:space="0" w:color="auto"/>
            </w:tcBorders>
            <w:textDirection w:val="btLr"/>
          </w:tcPr>
          <w:p w14:paraId="61FBB276" w14:textId="365538DD"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Углов ввода</w:t>
            </w:r>
          </w:p>
        </w:tc>
        <w:tc>
          <w:tcPr>
            <w:tcW w:w="694" w:type="pct"/>
            <w:tcBorders>
              <w:top w:val="single" w:sz="6" w:space="0" w:color="auto"/>
              <w:left w:val="single" w:sz="6" w:space="0" w:color="auto"/>
              <w:bottom w:val="single" w:sz="6" w:space="0" w:color="auto"/>
              <w:right w:val="single" w:sz="6" w:space="0" w:color="auto"/>
            </w:tcBorders>
            <w:textDirection w:val="btLr"/>
            <w:hideMark/>
          </w:tcPr>
          <w:p w14:paraId="0FFA4F7B" w14:textId="24D65B57"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Схема контроля</w:t>
            </w:r>
          </w:p>
        </w:tc>
        <w:tc>
          <w:tcPr>
            <w:tcW w:w="559" w:type="pct"/>
            <w:tcBorders>
              <w:top w:val="single" w:sz="6" w:space="0" w:color="auto"/>
              <w:left w:val="single" w:sz="6" w:space="0" w:color="auto"/>
              <w:bottom w:val="single" w:sz="6" w:space="0" w:color="auto"/>
              <w:right w:val="single" w:sz="6" w:space="0" w:color="auto"/>
            </w:tcBorders>
            <w:textDirection w:val="btLr"/>
            <w:hideMark/>
          </w:tcPr>
          <w:p w14:paraId="10C7E9C5" w14:textId="594D03C8"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Ширина зоны сканирования</w:t>
            </w:r>
          </w:p>
        </w:tc>
        <w:tc>
          <w:tcPr>
            <w:tcW w:w="565" w:type="pct"/>
            <w:tcBorders>
              <w:top w:val="single" w:sz="6" w:space="0" w:color="auto"/>
              <w:left w:val="single" w:sz="6" w:space="0" w:color="auto"/>
              <w:bottom w:val="single" w:sz="6" w:space="0" w:color="auto"/>
              <w:right w:val="single" w:sz="6" w:space="0" w:color="auto"/>
            </w:tcBorders>
            <w:textDirection w:val="btLr"/>
            <w:hideMark/>
          </w:tcPr>
          <w:p w14:paraId="605FD400" w14:textId="03CD4230"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Схема контроля</w:t>
            </w:r>
          </w:p>
        </w:tc>
        <w:tc>
          <w:tcPr>
            <w:tcW w:w="319" w:type="pct"/>
            <w:tcBorders>
              <w:top w:val="single" w:sz="6" w:space="0" w:color="auto"/>
              <w:left w:val="single" w:sz="6" w:space="0" w:color="auto"/>
              <w:bottom w:val="single" w:sz="6" w:space="0" w:color="auto"/>
              <w:right w:val="single" w:sz="6" w:space="0" w:color="auto"/>
            </w:tcBorders>
            <w:textDirection w:val="btLr"/>
          </w:tcPr>
          <w:p w14:paraId="5754EEFF" w14:textId="26364A70" w:rsidR="00642061" w:rsidRPr="00AE6740" w:rsidRDefault="00642061" w:rsidP="00642061">
            <w:pPr>
              <w:pStyle w:val="Style2"/>
              <w:widowControl/>
              <w:jc w:val="center"/>
              <w:rPr>
                <w:rStyle w:val="FontStyle15"/>
                <w:rFonts w:ascii="Arial" w:hAnsi="Arial" w:cs="Arial"/>
                <w:sz w:val="20"/>
                <w:szCs w:val="20"/>
                <w:lang w:val="en-US" w:eastAsia="en-US"/>
              </w:rPr>
            </w:pPr>
            <w:r w:rsidRPr="00AE6740">
              <w:rPr>
                <w:rFonts w:ascii="Arial" w:hAnsi="Arial" w:cs="Arial"/>
                <w:b/>
                <w:bCs/>
                <w:sz w:val="20"/>
                <w:szCs w:val="20"/>
                <w:lang w:eastAsia="en-US"/>
              </w:rPr>
              <w:t>Ширина зоны сканирования</w:t>
            </w:r>
          </w:p>
        </w:tc>
        <w:tc>
          <w:tcPr>
            <w:tcW w:w="294" w:type="pct"/>
            <w:vMerge/>
            <w:tcBorders>
              <w:left w:val="single" w:sz="6" w:space="0" w:color="auto"/>
              <w:right w:val="single" w:sz="6" w:space="0" w:color="auto"/>
            </w:tcBorders>
            <w:vAlign w:val="center"/>
            <w:hideMark/>
          </w:tcPr>
          <w:p w14:paraId="6AA42EA4" w14:textId="77777777" w:rsidR="00642061" w:rsidRPr="00AE6740" w:rsidRDefault="00642061" w:rsidP="00642061">
            <w:pPr>
              <w:ind w:firstLine="0"/>
              <w:rPr>
                <w:rStyle w:val="FontStyle15"/>
                <w:rFonts w:ascii="Arial" w:hAnsi="Arial" w:cs="Arial"/>
                <w:sz w:val="20"/>
                <w:szCs w:val="20"/>
                <w:lang w:eastAsia="en-US"/>
              </w:rPr>
            </w:pPr>
          </w:p>
        </w:tc>
        <w:tc>
          <w:tcPr>
            <w:tcW w:w="294" w:type="pct"/>
            <w:tcBorders>
              <w:top w:val="single" w:sz="6" w:space="0" w:color="auto"/>
              <w:left w:val="single" w:sz="6" w:space="0" w:color="auto"/>
              <w:bottom w:val="single" w:sz="6" w:space="0" w:color="auto"/>
              <w:right w:val="single" w:sz="6" w:space="0" w:color="auto"/>
            </w:tcBorders>
            <w:textDirection w:val="btLr"/>
            <w:hideMark/>
          </w:tcPr>
          <w:p w14:paraId="379E4762" w14:textId="0B206158"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Углов ввода</w:t>
            </w:r>
          </w:p>
        </w:tc>
        <w:tc>
          <w:tcPr>
            <w:tcW w:w="442" w:type="pct"/>
            <w:tcBorders>
              <w:top w:val="single" w:sz="6" w:space="0" w:color="auto"/>
              <w:left w:val="single" w:sz="6" w:space="0" w:color="auto"/>
              <w:bottom w:val="single" w:sz="6" w:space="0" w:color="auto"/>
              <w:right w:val="single" w:sz="6" w:space="0" w:color="auto"/>
            </w:tcBorders>
            <w:textDirection w:val="btLr"/>
          </w:tcPr>
          <w:p w14:paraId="4E255377" w14:textId="5100C766" w:rsidR="00642061" w:rsidRPr="00AE6740" w:rsidRDefault="00642061" w:rsidP="00642061">
            <w:pPr>
              <w:pStyle w:val="Style2"/>
              <w:widowControl/>
              <w:jc w:val="center"/>
              <w:rPr>
                <w:rStyle w:val="FontStyle15"/>
                <w:rFonts w:ascii="Arial" w:hAnsi="Arial" w:cs="Arial"/>
                <w:sz w:val="20"/>
                <w:szCs w:val="20"/>
                <w:lang w:eastAsia="en-US"/>
              </w:rPr>
            </w:pPr>
            <w:r w:rsidRPr="00AE6740">
              <w:rPr>
                <w:rFonts w:ascii="Arial" w:hAnsi="Arial" w:cs="Arial"/>
                <w:b/>
                <w:bCs/>
                <w:sz w:val="20"/>
                <w:szCs w:val="20"/>
                <w:lang w:eastAsia="en-US"/>
              </w:rPr>
              <w:t>Схема контроля</w:t>
            </w:r>
          </w:p>
        </w:tc>
        <w:tc>
          <w:tcPr>
            <w:tcW w:w="221" w:type="pct"/>
            <w:vMerge w:val="restart"/>
            <w:tcBorders>
              <w:top w:val="single" w:sz="6" w:space="0" w:color="auto"/>
              <w:left w:val="single" w:sz="6" w:space="0" w:color="auto"/>
              <w:bottom w:val="single" w:sz="6" w:space="0" w:color="auto"/>
              <w:right w:val="single" w:sz="6" w:space="0" w:color="auto"/>
            </w:tcBorders>
            <w:vAlign w:val="center"/>
            <w:hideMark/>
          </w:tcPr>
          <w:p w14:paraId="08FFE668" w14:textId="77777777" w:rsidR="00642061" w:rsidRPr="00AE6740" w:rsidRDefault="00642061" w:rsidP="00642061">
            <w:pPr>
              <w:pStyle w:val="Style2"/>
              <w:widowControl/>
              <w:jc w:val="center"/>
              <w:rPr>
                <w:rStyle w:val="FontStyle15"/>
                <w:rFonts w:ascii="Arial" w:hAnsi="Arial" w:cs="Arial"/>
                <w:sz w:val="20"/>
                <w:szCs w:val="20"/>
                <w:lang w:val="en-US" w:eastAsia="en-US"/>
              </w:rPr>
            </w:pPr>
          </w:p>
          <w:p w14:paraId="5C36E604" w14:textId="77777777" w:rsidR="00642061" w:rsidRPr="00AE6740" w:rsidRDefault="00642061" w:rsidP="00642061">
            <w:pPr>
              <w:pStyle w:val="Style2"/>
              <w:widowControl/>
              <w:jc w:val="center"/>
              <w:rPr>
                <w:rStyle w:val="FontStyle15"/>
                <w:rFonts w:ascii="Arial" w:hAnsi="Arial" w:cs="Arial"/>
                <w:sz w:val="20"/>
                <w:szCs w:val="20"/>
                <w:lang w:val="en-US" w:eastAsia="en-US"/>
              </w:rPr>
            </w:pPr>
          </w:p>
          <w:p w14:paraId="4123172C" w14:textId="77777777" w:rsidR="00642061" w:rsidRPr="00AE6740" w:rsidRDefault="00642061" w:rsidP="00642061">
            <w:pPr>
              <w:ind w:firstLine="0"/>
              <w:rPr>
                <w:rStyle w:val="FontStyle15"/>
                <w:rFonts w:ascii="Arial" w:hAnsi="Arial" w:cs="Arial"/>
                <w:sz w:val="20"/>
                <w:szCs w:val="20"/>
                <w:lang w:eastAsia="en-US"/>
              </w:rPr>
            </w:pPr>
          </w:p>
        </w:tc>
        <w:tc>
          <w:tcPr>
            <w:tcW w:w="290" w:type="pct"/>
            <w:vMerge/>
            <w:tcBorders>
              <w:top w:val="single" w:sz="6" w:space="0" w:color="auto"/>
              <w:left w:val="single" w:sz="6" w:space="0" w:color="auto"/>
              <w:bottom w:val="single" w:sz="6" w:space="0" w:color="auto"/>
              <w:right w:val="single" w:sz="6" w:space="0" w:color="auto"/>
            </w:tcBorders>
            <w:vAlign w:val="center"/>
            <w:hideMark/>
          </w:tcPr>
          <w:p w14:paraId="7A3CC627" w14:textId="77777777" w:rsidR="00642061" w:rsidRPr="00AE6740" w:rsidRDefault="00642061" w:rsidP="00642061">
            <w:pPr>
              <w:ind w:firstLine="0"/>
              <w:rPr>
                <w:rStyle w:val="FontStyle15"/>
                <w:rFonts w:ascii="Arial" w:hAnsi="Arial" w:cs="Arial"/>
                <w:sz w:val="20"/>
                <w:szCs w:val="20"/>
                <w:lang w:eastAsia="en-US"/>
              </w:rPr>
            </w:pPr>
          </w:p>
        </w:tc>
      </w:tr>
      <w:tr w:rsidR="00642061" w:rsidRPr="00AE6740" w14:paraId="6B35D589" w14:textId="77777777" w:rsidTr="00642061">
        <w:trPr>
          <w:trHeight w:val="302"/>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4CBB5559" w14:textId="77777777" w:rsidR="00642061" w:rsidRPr="00AE6740" w:rsidRDefault="00642061" w:rsidP="00642061">
            <w:pPr>
              <w:ind w:firstLine="0"/>
              <w:rPr>
                <w:rStyle w:val="FontStyle15"/>
                <w:rFonts w:ascii="Arial" w:hAnsi="Arial" w:cs="Arial"/>
                <w:sz w:val="20"/>
                <w:szCs w:val="20"/>
                <w:lang w:eastAsia="en-US"/>
              </w:rPr>
            </w:pP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49C6118C" w14:textId="77777777" w:rsidR="00642061" w:rsidRPr="00AE6740" w:rsidRDefault="00642061" w:rsidP="00642061">
            <w:pPr>
              <w:ind w:firstLine="0"/>
              <w:rPr>
                <w:rStyle w:val="FontStyle13"/>
                <w:rFonts w:ascii="Arial" w:hAnsi="Arial" w:cs="Arial"/>
                <w:sz w:val="20"/>
                <w:szCs w:val="20"/>
                <w:lang w:eastAsia="en-US"/>
              </w:rPr>
            </w:pPr>
          </w:p>
        </w:tc>
        <w:tc>
          <w:tcPr>
            <w:tcW w:w="1768" w:type="pct"/>
            <w:gridSpan w:val="3"/>
            <w:tcBorders>
              <w:top w:val="single" w:sz="6" w:space="0" w:color="auto"/>
              <w:left w:val="single" w:sz="6" w:space="0" w:color="auto"/>
              <w:bottom w:val="single" w:sz="6" w:space="0" w:color="auto"/>
              <w:right w:val="single" w:sz="6" w:space="0" w:color="auto"/>
            </w:tcBorders>
          </w:tcPr>
          <w:p w14:paraId="4C378279" w14:textId="77777777" w:rsidR="00642061" w:rsidRPr="00AE6740" w:rsidRDefault="00642061" w:rsidP="00642061">
            <w:pPr>
              <w:pStyle w:val="Style2"/>
              <w:widowControl/>
              <w:jc w:val="center"/>
              <w:rPr>
                <w:rStyle w:val="FontStyle15"/>
                <w:rFonts w:ascii="Arial" w:hAnsi="Arial" w:cs="Arial"/>
                <w:sz w:val="20"/>
                <w:szCs w:val="20"/>
                <w:lang w:val="en-US" w:eastAsia="en-US"/>
              </w:rPr>
            </w:pPr>
            <w:r w:rsidRPr="00AE6740">
              <w:rPr>
                <w:rStyle w:val="FontStyle15"/>
                <w:rFonts w:ascii="Arial" w:hAnsi="Arial" w:cs="Arial"/>
                <w:sz w:val="20"/>
                <w:szCs w:val="20"/>
                <w:lang w:val="en-US" w:eastAsia="en-US"/>
              </w:rPr>
              <w:t>L-</w:t>
            </w:r>
            <w:proofErr w:type="spellStart"/>
            <w:r w:rsidRPr="00AE6740">
              <w:rPr>
                <w:rStyle w:val="FontStyle15"/>
                <w:rFonts w:ascii="Arial" w:hAnsi="Arial" w:cs="Arial"/>
                <w:sz w:val="20"/>
                <w:szCs w:val="20"/>
                <w:lang w:val="en-US" w:eastAsia="en-US"/>
              </w:rPr>
              <w:t>сканирование</w:t>
            </w:r>
            <w:proofErr w:type="spellEnd"/>
          </w:p>
        </w:tc>
        <w:tc>
          <w:tcPr>
            <w:tcW w:w="884" w:type="pct"/>
            <w:gridSpan w:val="2"/>
            <w:tcBorders>
              <w:top w:val="single" w:sz="6" w:space="0" w:color="auto"/>
              <w:left w:val="single" w:sz="6" w:space="0" w:color="auto"/>
              <w:bottom w:val="single" w:sz="6" w:space="0" w:color="auto"/>
              <w:right w:val="single" w:sz="6" w:space="0" w:color="auto"/>
            </w:tcBorders>
          </w:tcPr>
          <w:p w14:paraId="08953C78" w14:textId="77777777" w:rsidR="00642061" w:rsidRPr="00AE6740" w:rsidRDefault="00642061" w:rsidP="00642061">
            <w:pPr>
              <w:pStyle w:val="Style2"/>
              <w:widowControl/>
              <w:jc w:val="center"/>
              <w:rPr>
                <w:rStyle w:val="FontStyle15"/>
                <w:rFonts w:ascii="Arial" w:hAnsi="Arial" w:cs="Arial"/>
                <w:sz w:val="20"/>
                <w:szCs w:val="20"/>
                <w:lang w:eastAsia="en-US"/>
              </w:rPr>
            </w:pPr>
            <w:r w:rsidRPr="00AE6740">
              <w:rPr>
                <w:rStyle w:val="FontStyle15"/>
                <w:rFonts w:ascii="Arial" w:hAnsi="Arial" w:cs="Arial"/>
                <w:sz w:val="20"/>
                <w:szCs w:val="20"/>
                <w:lang w:val="en-US" w:eastAsia="en-US"/>
              </w:rPr>
              <w:t>N-</w:t>
            </w:r>
            <w:r w:rsidRPr="00AE6740">
              <w:rPr>
                <w:rStyle w:val="FontStyle15"/>
                <w:rFonts w:ascii="Arial" w:hAnsi="Arial" w:cs="Arial"/>
                <w:sz w:val="20"/>
                <w:szCs w:val="20"/>
                <w:lang w:eastAsia="en-US"/>
              </w:rPr>
              <w:t>сканирование</w:t>
            </w:r>
          </w:p>
        </w:tc>
        <w:tc>
          <w:tcPr>
            <w:tcW w:w="294" w:type="pct"/>
            <w:vMerge/>
            <w:tcBorders>
              <w:left w:val="single" w:sz="6" w:space="0" w:color="auto"/>
              <w:bottom w:val="single" w:sz="6" w:space="0" w:color="auto"/>
              <w:right w:val="single" w:sz="6" w:space="0" w:color="auto"/>
            </w:tcBorders>
            <w:vAlign w:val="center"/>
            <w:hideMark/>
          </w:tcPr>
          <w:p w14:paraId="603D7945" w14:textId="77777777" w:rsidR="00642061" w:rsidRPr="00AE6740" w:rsidRDefault="00642061" w:rsidP="00642061">
            <w:pPr>
              <w:ind w:firstLine="0"/>
              <w:rPr>
                <w:rStyle w:val="FontStyle15"/>
                <w:rFonts w:ascii="Arial" w:hAnsi="Arial" w:cs="Arial"/>
                <w:sz w:val="20"/>
                <w:szCs w:val="20"/>
                <w:lang w:eastAsia="en-US"/>
              </w:rPr>
            </w:pPr>
          </w:p>
        </w:tc>
        <w:tc>
          <w:tcPr>
            <w:tcW w:w="736" w:type="pct"/>
            <w:gridSpan w:val="2"/>
            <w:tcBorders>
              <w:top w:val="single" w:sz="6" w:space="0" w:color="auto"/>
              <w:left w:val="single" w:sz="6" w:space="0" w:color="auto"/>
              <w:bottom w:val="single" w:sz="6" w:space="0" w:color="auto"/>
              <w:right w:val="single" w:sz="6" w:space="0" w:color="auto"/>
            </w:tcBorders>
          </w:tcPr>
          <w:p w14:paraId="31623651" w14:textId="5D5F3FD7" w:rsidR="00642061" w:rsidRPr="00AE6740" w:rsidRDefault="00642061" w:rsidP="00642061">
            <w:pPr>
              <w:pStyle w:val="Style2"/>
              <w:widowControl/>
              <w:jc w:val="center"/>
              <w:rPr>
                <w:rStyle w:val="FontStyle15"/>
                <w:rFonts w:ascii="Arial" w:hAnsi="Arial" w:cs="Arial"/>
                <w:sz w:val="20"/>
                <w:szCs w:val="20"/>
                <w:lang w:val="en-US" w:eastAsia="en-US"/>
              </w:rPr>
            </w:pPr>
            <w:r w:rsidRPr="00AE6740">
              <w:rPr>
                <w:rStyle w:val="FontStyle15"/>
                <w:rFonts w:ascii="Arial" w:hAnsi="Arial" w:cs="Arial"/>
                <w:sz w:val="20"/>
                <w:szCs w:val="20"/>
                <w:lang w:val="en-US" w:eastAsia="en-US"/>
              </w:rPr>
              <w:t>T-</w:t>
            </w:r>
            <w:r w:rsidRPr="00AE6740">
              <w:rPr>
                <w:rStyle w:val="10"/>
                <w:rFonts w:eastAsiaTheme="minorEastAsia" w:cs="Arial"/>
                <w:sz w:val="20"/>
                <w:szCs w:val="20"/>
                <w:lang w:eastAsia="en-US"/>
              </w:rPr>
              <w:t xml:space="preserve"> </w:t>
            </w:r>
            <w:r w:rsidRPr="00AE6740">
              <w:rPr>
                <w:rStyle w:val="FontStyle15"/>
                <w:rFonts w:ascii="Arial" w:hAnsi="Arial" w:cs="Arial"/>
                <w:sz w:val="20"/>
                <w:szCs w:val="20"/>
                <w:lang w:eastAsia="en-US"/>
              </w:rPr>
              <w:t>сканирование</w:t>
            </w:r>
          </w:p>
        </w:tc>
        <w:tc>
          <w:tcPr>
            <w:tcW w:w="221" w:type="pct"/>
            <w:vMerge/>
            <w:tcBorders>
              <w:top w:val="single" w:sz="6" w:space="0" w:color="auto"/>
              <w:left w:val="single" w:sz="6" w:space="0" w:color="auto"/>
              <w:bottom w:val="single" w:sz="6" w:space="0" w:color="auto"/>
              <w:right w:val="single" w:sz="6" w:space="0" w:color="auto"/>
            </w:tcBorders>
            <w:vAlign w:val="center"/>
            <w:hideMark/>
          </w:tcPr>
          <w:p w14:paraId="1FCA8AA2" w14:textId="77777777" w:rsidR="00642061" w:rsidRPr="00AE6740" w:rsidRDefault="00642061" w:rsidP="00642061">
            <w:pPr>
              <w:ind w:firstLine="0"/>
              <w:rPr>
                <w:rStyle w:val="FontStyle15"/>
                <w:rFonts w:ascii="Arial" w:hAnsi="Arial" w:cs="Arial"/>
                <w:sz w:val="20"/>
                <w:szCs w:val="20"/>
                <w:lang w:eastAsia="en-US"/>
              </w:rPr>
            </w:pPr>
          </w:p>
        </w:tc>
        <w:tc>
          <w:tcPr>
            <w:tcW w:w="290" w:type="pct"/>
            <w:vMerge/>
            <w:tcBorders>
              <w:top w:val="single" w:sz="6" w:space="0" w:color="auto"/>
              <w:left w:val="single" w:sz="6" w:space="0" w:color="auto"/>
              <w:bottom w:val="single" w:sz="6" w:space="0" w:color="auto"/>
              <w:right w:val="single" w:sz="6" w:space="0" w:color="auto"/>
            </w:tcBorders>
            <w:vAlign w:val="center"/>
            <w:hideMark/>
          </w:tcPr>
          <w:p w14:paraId="38352E16" w14:textId="77777777" w:rsidR="00642061" w:rsidRPr="00AE6740" w:rsidRDefault="00642061" w:rsidP="00642061">
            <w:pPr>
              <w:ind w:firstLine="0"/>
              <w:rPr>
                <w:rStyle w:val="FontStyle15"/>
                <w:rFonts w:ascii="Arial" w:hAnsi="Arial" w:cs="Arial"/>
                <w:sz w:val="20"/>
                <w:szCs w:val="20"/>
                <w:lang w:eastAsia="en-US"/>
              </w:rPr>
            </w:pPr>
          </w:p>
        </w:tc>
      </w:tr>
      <w:tr w:rsidR="00D37C11" w:rsidRPr="00AE6740" w14:paraId="10084CFF" w14:textId="77777777" w:rsidTr="00642061">
        <w:trPr>
          <w:trHeight w:val="634"/>
        </w:trPr>
        <w:tc>
          <w:tcPr>
            <w:tcW w:w="218" w:type="pct"/>
            <w:vMerge w:val="restart"/>
            <w:tcBorders>
              <w:top w:val="single" w:sz="6" w:space="0" w:color="auto"/>
              <w:left w:val="single" w:sz="6" w:space="0" w:color="auto"/>
              <w:bottom w:val="single" w:sz="6" w:space="0" w:color="auto"/>
              <w:right w:val="single" w:sz="6" w:space="0" w:color="auto"/>
            </w:tcBorders>
            <w:hideMark/>
          </w:tcPr>
          <w:p w14:paraId="0B4DD6EB"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A</w:t>
            </w:r>
          </w:p>
        </w:tc>
        <w:tc>
          <w:tcPr>
            <w:tcW w:w="589" w:type="pct"/>
            <w:tcBorders>
              <w:top w:val="single" w:sz="6" w:space="0" w:color="auto"/>
              <w:left w:val="single" w:sz="6" w:space="0" w:color="auto"/>
              <w:bottom w:val="single" w:sz="6" w:space="0" w:color="auto"/>
              <w:right w:val="single" w:sz="6" w:space="0" w:color="auto"/>
            </w:tcBorders>
            <w:vAlign w:val="center"/>
            <w:hideMark/>
          </w:tcPr>
          <w:p w14:paraId="443AA972"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8 ≤ </w:t>
            </w:r>
            <w:r w:rsidRPr="00AE6740">
              <w:rPr>
                <w:rStyle w:val="FontStyle14"/>
                <w:rFonts w:ascii="Arial" w:hAnsi="Arial" w:cs="Arial"/>
                <w:b w:val="0"/>
                <w:sz w:val="20"/>
                <w:szCs w:val="20"/>
                <w:lang w:val="en-US" w:eastAsia="en-US"/>
              </w:rPr>
              <w:t>t</w:t>
            </w:r>
            <w:r w:rsidRPr="00AE6740">
              <w:rPr>
                <w:rStyle w:val="FontStyle14"/>
                <w:rFonts w:ascii="Arial" w:hAnsi="Arial" w:cs="Arial"/>
                <w:sz w:val="20"/>
                <w:szCs w:val="20"/>
                <w:lang w:val="en-US" w:eastAsia="en-US"/>
              </w:rPr>
              <w:t xml:space="preserve"> </w:t>
            </w:r>
            <w:r w:rsidRPr="00AE6740">
              <w:rPr>
                <w:rStyle w:val="FontStyle13"/>
                <w:rFonts w:ascii="Arial" w:hAnsi="Arial" w:cs="Arial"/>
                <w:sz w:val="20"/>
                <w:szCs w:val="20"/>
                <w:lang w:val="en-US" w:eastAsia="en-US"/>
              </w:rPr>
              <w:t>&lt; 15</w:t>
            </w:r>
          </w:p>
        </w:tc>
        <w:tc>
          <w:tcPr>
            <w:tcW w:w="515" w:type="pct"/>
            <w:tcBorders>
              <w:top w:val="single" w:sz="6" w:space="0" w:color="auto"/>
              <w:left w:val="single" w:sz="6" w:space="0" w:color="auto"/>
              <w:bottom w:val="single" w:sz="6" w:space="0" w:color="auto"/>
              <w:right w:val="single" w:sz="6" w:space="0" w:color="auto"/>
            </w:tcBorders>
            <w:vAlign w:val="center"/>
            <w:hideMark/>
          </w:tcPr>
          <w:p w14:paraId="19835D79"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694" w:type="pct"/>
            <w:tcBorders>
              <w:top w:val="single" w:sz="6" w:space="0" w:color="auto"/>
              <w:left w:val="single" w:sz="6" w:space="0" w:color="auto"/>
              <w:bottom w:val="single" w:sz="6" w:space="0" w:color="auto"/>
              <w:right w:val="single" w:sz="6" w:space="0" w:color="auto"/>
            </w:tcBorders>
            <w:vAlign w:val="center"/>
            <w:hideMark/>
          </w:tcPr>
          <w:p w14:paraId="5FA5A360"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hideMark/>
          </w:tcPr>
          <w:p w14:paraId="70799175" w14:textId="77777777" w:rsidR="00833E02" w:rsidRPr="00AE6740" w:rsidRDefault="00833E02" w:rsidP="00642061">
            <w:pPr>
              <w:pStyle w:val="Style8"/>
              <w:widowControl/>
              <w:jc w:val="center"/>
              <w:rPr>
                <w:rStyle w:val="FontStyle14"/>
                <w:rFonts w:ascii="Arial" w:hAnsi="Arial" w:cs="Arial"/>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02CE31D0" w14:textId="77777777" w:rsidR="00833E02" w:rsidRPr="00AE6740" w:rsidRDefault="00833E02" w:rsidP="00642061">
            <w:pPr>
              <w:pStyle w:val="Style8"/>
              <w:widowControl/>
              <w:jc w:val="center"/>
              <w:rPr>
                <w:rStyle w:val="FontStyle14"/>
                <w:rFonts w:ascii="Arial" w:hAnsi="Arial" w:cs="Arial"/>
                <w:sz w:val="20"/>
                <w:szCs w:val="20"/>
                <w:lang w:val="en-US" w:eastAsia="en-US"/>
              </w:rPr>
            </w:pPr>
            <w:r w:rsidRPr="00AE6740">
              <w:rPr>
                <w:rStyle w:val="FontStyle13"/>
                <w:rFonts w:ascii="Arial" w:hAnsi="Arial" w:cs="Arial"/>
                <w:sz w:val="20"/>
                <w:szCs w:val="20"/>
                <w:lang w:val="en-US" w:eastAsia="en-US"/>
              </w:rPr>
              <w:t xml:space="preserve">0,50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tcPr>
          <w:p w14:paraId="3B59B93A" w14:textId="77777777" w:rsidR="00833E02" w:rsidRPr="00AE6740" w:rsidRDefault="00833E02" w:rsidP="00642061">
            <w:pPr>
              <w:pStyle w:val="Style6"/>
              <w:widowControl/>
              <w:jc w:val="center"/>
              <w:rPr>
                <w:rFonts w:ascii="Arial" w:hAnsi="Arial" w:cs="Arial"/>
                <w:sz w:val="20"/>
                <w:szCs w:val="20"/>
              </w:rPr>
            </w:pPr>
          </w:p>
        </w:tc>
        <w:tc>
          <w:tcPr>
            <w:tcW w:w="319" w:type="pct"/>
            <w:tcBorders>
              <w:top w:val="single" w:sz="6" w:space="0" w:color="auto"/>
              <w:left w:val="single" w:sz="6" w:space="0" w:color="auto"/>
              <w:bottom w:val="single" w:sz="6" w:space="0" w:color="auto"/>
              <w:right w:val="single" w:sz="6" w:space="0" w:color="auto"/>
            </w:tcBorders>
          </w:tcPr>
          <w:p w14:paraId="7C23B68B" w14:textId="77777777" w:rsidR="00833E02" w:rsidRPr="00AE6740" w:rsidRDefault="00833E02" w:rsidP="00642061">
            <w:pPr>
              <w:pStyle w:val="Style6"/>
              <w:widowControl/>
              <w:jc w:val="center"/>
              <w:rPr>
                <w:rFonts w:ascii="Arial" w:hAnsi="Arial" w:cs="Arial"/>
                <w:sz w:val="20"/>
                <w:szCs w:val="20"/>
              </w:rPr>
            </w:pPr>
          </w:p>
        </w:tc>
        <w:tc>
          <w:tcPr>
            <w:tcW w:w="294" w:type="pct"/>
            <w:tcBorders>
              <w:top w:val="single" w:sz="6" w:space="0" w:color="auto"/>
              <w:left w:val="single" w:sz="6" w:space="0" w:color="auto"/>
              <w:bottom w:val="single" w:sz="6" w:space="0" w:color="auto"/>
              <w:right w:val="single" w:sz="6" w:space="0" w:color="auto"/>
            </w:tcBorders>
            <w:vAlign w:val="center"/>
            <w:hideMark/>
          </w:tcPr>
          <w:p w14:paraId="011EE67D"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294" w:type="pct"/>
            <w:tcBorders>
              <w:top w:val="single" w:sz="6" w:space="0" w:color="auto"/>
              <w:left w:val="single" w:sz="6" w:space="0" w:color="auto"/>
              <w:bottom w:val="single" w:sz="6" w:space="0" w:color="auto"/>
              <w:right w:val="single" w:sz="6" w:space="0" w:color="auto"/>
            </w:tcBorders>
          </w:tcPr>
          <w:p w14:paraId="197D03C8" w14:textId="77777777" w:rsidR="00833E02" w:rsidRPr="00AE6740" w:rsidRDefault="00833E02" w:rsidP="00642061">
            <w:pPr>
              <w:pStyle w:val="Style6"/>
              <w:widowControl/>
              <w:jc w:val="center"/>
              <w:rPr>
                <w:rFonts w:ascii="Arial" w:hAnsi="Arial" w:cs="Arial"/>
                <w:sz w:val="20"/>
                <w:szCs w:val="20"/>
              </w:rPr>
            </w:pPr>
          </w:p>
        </w:tc>
        <w:tc>
          <w:tcPr>
            <w:tcW w:w="442" w:type="pct"/>
            <w:tcBorders>
              <w:top w:val="single" w:sz="6" w:space="0" w:color="auto"/>
              <w:left w:val="single" w:sz="6" w:space="0" w:color="auto"/>
              <w:bottom w:val="single" w:sz="6" w:space="0" w:color="auto"/>
              <w:right w:val="single" w:sz="6" w:space="0" w:color="auto"/>
            </w:tcBorders>
          </w:tcPr>
          <w:p w14:paraId="6C06D63D" w14:textId="77777777" w:rsidR="00833E02" w:rsidRPr="00AE6740" w:rsidRDefault="00833E02" w:rsidP="00642061">
            <w:pPr>
              <w:pStyle w:val="Style6"/>
              <w:widowControl/>
              <w:jc w:val="center"/>
              <w:rPr>
                <w:rFonts w:ascii="Arial" w:hAnsi="Arial" w:cs="Arial"/>
                <w:sz w:val="20"/>
                <w:szCs w:val="20"/>
              </w:rPr>
            </w:pPr>
          </w:p>
        </w:tc>
        <w:tc>
          <w:tcPr>
            <w:tcW w:w="221" w:type="pct"/>
            <w:tcBorders>
              <w:top w:val="single" w:sz="6" w:space="0" w:color="auto"/>
              <w:left w:val="single" w:sz="6" w:space="0" w:color="auto"/>
              <w:bottom w:val="single" w:sz="6" w:space="0" w:color="auto"/>
              <w:right w:val="single" w:sz="6" w:space="0" w:color="auto"/>
            </w:tcBorders>
            <w:hideMark/>
          </w:tcPr>
          <w:p w14:paraId="5D55CB8C" w14:textId="77777777" w:rsidR="00833E02" w:rsidRPr="00AE6740" w:rsidRDefault="00833E02" w:rsidP="00642061">
            <w:pPr>
              <w:pStyle w:val="Style6"/>
              <w:widowControl/>
              <w:jc w:val="center"/>
              <w:rPr>
                <w:rStyle w:val="FontStyle17"/>
                <w:rFonts w:ascii="Arial" w:hAnsi="Arial" w:cs="Arial"/>
                <w:sz w:val="20"/>
                <w:szCs w:val="20"/>
                <w:lang w:val="en-US" w:eastAsia="en-US"/>
              </w:rPr>
            </w:pPr>
            <w:r w:rsidRPr="00AE6740">
              <w:rPr>
                <w:rStyle w:val="FontStyle17"/>
                <w:rFonts w:ascii="Arial" w:hAnsi="Arial" w:cs="Arial"/>
                <w:sz w:val="20"/>
                <w:szCs w:val="20"/>
                <w:lang w:val="en-US" w:eastAsia="en-US"/>
              </w:rPr>
              <w:t>_</w:t>
            </w:r>
          </w:p>
        </w:tc>
        <w:tc>
          <w:tcPr>
            <w:tcW w:w="290" w:type="pct"/>
            <w:tcBorders>
              <w:top w:val="single" w:sz="6" w:space="0" w:color="auto"/>
              <w:left w:val="single" w:sz="6" w:space="0" w:color="auto"/>
              <w:bottom w:val="single" w:sz="6" w:space="0" w:color="auto"/>
              <w:right w:val="single" w:sz="6" w:space="0" w:color="auto"/>
            </w:tcBorders>
            <w:vAlign w:val="center"/>
            <w:hideMark/>
          </w:tcPr>
          <w:p w14:paraId="3F6E92F3" w14:textId="77777777" w:rsidR="00833E02" w:rsidRPr="00AE6740" w:rsidRDefault="00833E02" w:rsidP="00642061">
            <w:pPr>
              <w:pStyle w:val="Style5"/>
              <w:widowControl/>
              <w:jc w:val="center"/>
              <w:rPr>
                <w:rStyle w:val="FontStyle12"/>
                <w:rFonts w:ascii="Arial" w:hAnsi="Arial" w:cs="Arial"/>
                <w:sz w:val="20"/>
                <w:szCs w:val="20"/>
                <w:vertAlign w:val="superscript"/>
              </w:rPr>
            </w:pPr>
            <w:r w:rsidRPr="00AE6740">
              <w:rPr>
                <w:rStyle w:val="FontStyle12"/>
                <w:rFonts w:ascii="Arial" w:hAnsi="Arial" w:cs="Arial"/>
                <w:sz w:val="20"/>
                <w:szCs w:val="20"/>
                <w:vertAlign w:val="superscript"/>
                <w:lang w:val="en-US" w:eastAsia="en-US"/>
              </w:rPr>
              <w:t>a</w:t>
            </w:r>
          </w:p>
        </w:tc>
      </w:tr>
      <w:tr w:rsidR="00D37C11" w:rsidRPr="00AE6740" w14:paraId="7859C5A8" w14:textId="77777777" w:rsidTr="00642061">
        <w:trPr>
          <w:trHeight w:val="474"/>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297E8883" w14:textId="77777777" w:rsidR="00833E02" w:rsidRPr="00AE6740" w:rsidRDefault="00833E02"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vAlign w:val="center"/>
          </w:tcPr>
          <w:p w14:paraId="3C9F7F25"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 xml:space="preserve">15 ≤ </w:t>
            </w:r>
            <w:r w:rsidRPr="00AE6740">
              <w:rPr>
                <w:rStyle w:val="FontStyle14"/>
                <w:rFonts w:ascii="Arial" w:hAnsi="Arial" w:cs="Arial"/>
                <w:b w:val="0"/>
                <w:sz w:val="20"/>
                <w:szCs w:val="20"/>
                <w:lang w:val="en-US" w:eastAsia="en-US"/>
              </w:rPr>
              <w:t xml:space="preserve">t </w:t>
            </w:r>
            <w:r w:rsidRPr="00AE6740">
              <w:rPr>
                <w:rStyle w:val="FontStyle13"/>
                <w:rFonts w:ascii="Arial" w:hAnsi="Arial" w:cs="Arial"/>
                <w:sz w:val="20"/>
                <w:szCs w:val="20"/>
                <w:lang w:val="en-US" w:eastAsia="en-US"/>
              </w:rPr>
              <w:t>≤ 40</w:t>
            </w:r>
          </w:p>
        </w:tc>
        <w:tc>
          <w:tcPr>
            <w:tcW w:w="515" w:type="pct"/>
            <w:tcBorders>
              <w:top w:val="single" w:sz="6" w:space="0" w:color="auto"/>
              <w:left w:val="single" w:sz="6" w:space="0" w:color="auto"/>
              <w:bottom w:val="single" w:sz="6" w:space="0" w:color="auto"/>
              <w:right w:val="single" w:sz="6" w:space="0" w:color="auto"/>
            </w:tcBorders>
            <w:vAlign w:val="center"/>
            <w:hideMark/>
          </w:tcPr>
          <w:p w14:paraId="4DDD88BB"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694" w:type="pct"/>
            <w:tcBorders>
              <w:top w:val="single" w:sz="6" w:space="0" w:color="auto"/>
              <w:left w:val="single" w:sz="6" w:space="0" w:color="auto"/>
              <w:bottom w:val="single" w:sz="6" w:space="0" w:color="auto"/>
              <w:right w:val="single" w:sz="6" w:space="0" w:color="auto"/>
            </w:tcBorders>
            <w:vAlign w:val="center"/>
            <w:hideMark/>
          </w:tcPr>
          <w:p w14:paraId="46D3430D"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hideMark/>
          </w:tcPr>
          <w:p w14:paraId="31C030C0" w14:textId="77777777" w:rsidR="00833E02" w:rsidRPr="00AE6740" w:rsidRDefault="00833E02"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351B0639" w14:textId="77777777" w:rsidR="00833E02" w:rsidRPr="00AE6740" w:rsidRDefault="00833E02" w:rsidP="00642061">
            <w:pPr>
              <w:pStyle w:val="Style8"/>
              <w:widowControl/>
              <w:jc w:val="center"/>
              <w:rPr>
                <w:rStyle w:val="FontStyle14"/>
                <w:rFonts w:ascii="Arial" w:hAnsi="Arial" w:cs="Arial"/>
                <w:b w:val="0"/>
                <w:sz w:val="20"/>
                <w:szCs w:val="20"/>
                <w:lang w:val="en-US" w:eastAsia="en-US"/>
              </w:rPr>
            </w:pPr>
            <w:r w:rsidRPr="00AE6740">
              <w:rPr>
                <w:rStyle w:val="FontStyle13"/>
                <w:rFonts w:ascii="Arial" w:hAnsi="Arial" w:cs="Arial"/>
                <w:sz w:val="20"/>
                <w:szCs w:val="20"/>
                <w:lang w:val="en-US" w:eastAsia="en-US"/>
              </w:rPr>
              <w:t xml:space="preserve">0,50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vAlign w:val="center"/>
            <w:hideMark/>
          </w:tcPr>
          <w:p w14:paraId="68CA95B1"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vAlign w:val="center"/>
            <w:hideMark/>
          </w:tcPr>
          <w:p w14:paraId="3EDD911A" w14:textId="77777777" w:rsidR="00833E02" w:rsidRPr="00AE6740" w:rsidRDefault="00833E02" w:rsidP="00642061">
            <w:pPr>
              <w:pStyle w:val="Style9"/>
              <w:widowControl/>
              <w:jc w:val="center"/>
              <w:rPr>
                <w:rStyle w:val="FontStyle14"/>
                <w:rFonts w:ascii="Arial" w:hAnsi="Arial" w:cs="Arial"/>
                <w:b w:val="0"/>
                <w:sz w:val="20"/>
                <w:szCs w:val="20"/>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vAlign w:val="center"/>
            <w:hideMark/>
          </w:tcPr>
          <w:p w14:paraId="55145834"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2</w:t>
            </w:r>
          </w:p>
        </w:tc>
        <w:tc>
          <w:tcPr>
            <w:tcW w:w="294" w:type="pct"/>
            <w:tcBorders>
              <w:top w:val="single" w:sz="6" w:space="0" w:color="auto"/>
              <w:left w:val="single" w:sz="6" w:space="0" w:color="auto"/>
              <w:bottom w:val="single" w:sz="6" w:space="0" w:color="auto"/>
              <w:right w:val="single" w:sz="6" w:space="0" w:color="auto"/>
            </w:tcBorders>
          </w:tcPr>
          <w:p w14:paraId="0888A0DB" w14:textId="77777777" w:rsidR="00833E02" w:rsidRPr="00AE6740" w:rsidRDefault="00833E02" w:rsidP="00642061">
            <w:pPr>
              <w:pStyle w:val="Style6"/>
              <w:widowControl/>
              <w:jc w:val="center"/>
              <w:rPr>
                <w:rFonts w:ascii="Arial" w:hAnsi="Arial" w:cs="Arial"/>
                <w:sz w:val="20"/>
                <w:szCs w:val="20"/>
              </w:rPr>
            </w:pPr>
          </w:p>
        </w:tc>
        <w:tc>
          <w:tcPr>
            <w:tcW w:w="442" w:type="pct"/>
            <w:tcBorders>
              <w:top w:val="single" w:sz="6" w:space="0" w:color="auto"/>
              <w:left w:val="single" w:sz="6" w:space="0" w:color="auto"/>
              <w:bottom w:val="single" w:sz="6" w:space="0" w:color="auto"/>
              <w:right w:val="single" w:sz="6" w:space="0" w:color="auto"/>
            </w:tcBorders>
          </w:tcPr>
          <w:p w14:paraId="7C8F9C7D" w14:textId="77777777" w:rsidR="00833E02" w:rsidRPr="00AE6740" w:rsidRDefault="00833E02" w:rsidP="00642061">
            <w:pPr>
              <w:pStyle w:val="Style6"/>
              <w:widowControl/>
              <w:jc w:val="center"/>
              <w:rPr>
                <w:rFonts w:ascii="Arial" w:hAnsi="Arial" w:cs="Arial"/>
                <w:sz w:val="20"/>
                <w:szCs w:val="20"/>
              </w:rPr>
            </w:pPr>
          </w:p>
        </w:tc>
        <w:tc>
          <w:tcPr>
            <w:tcW w:w="221" w:type="pct"/>
            <w:tcBorders>
              <w:top w:val="single" w:sz="6" w:space="0" w:color="auto"/>
              <w:left w:val="single" w:sz="6" w:space="0" w:color="auto"/>
              <w:bottom w:val="single" w:sz="6" w:space="0" w:color="auto"/>
              <w:right w:val="single" w:sz="6" w:space="0" w:color="auto"/>
            </w:tcBorders>
            <w:hideMark/>
          </w:tcPr>
          <w:p w14:paraId="2C736AB0" w14:textId="77777777" w:rsidR="00833E02" w:rsidRPr="00AE6740" w:rsidRDefault="00833E02" w:rsidP="00642061">
            <w:pPr>
              <w:pStyle w:val="Style6"/>
              <w:widowControl/>
              <w:jc w:val="center"/>
              <w:rPr>
                <w:rStyle w:val="FontStyle17"/>
                <w:rFonts w:ascii="Arial" w:hAnsi="Arial" w:cs="Arial"/>
                <w:sz w:val="20"/>
                <w:szCs w:val="20"/>
                <w:lang w:val="en-US" w:eastAsia="en-US"/>
              </w:rPr>
            </w:pPr>
            <w:r w:rsidRPr="00AE6740">
              <w:rPr>
                <w:rStyle w:val="FontStyle17"/>
                <w:rFonts w:ascii="Arial" w:hAnsi="Arial" w:cs="Arial"/>
                <w:sz w:val="20"/>
                <w:szCs w:val="20"/>
                <w:lang w:val="en-US" w:eastAsia="en-US"/>
              </w:rPr>
              <w:t>_</w:t>
            </w:r>
          </w:p>
        </w:tc>
        <w:tc>
          <w:tcPr>
            <w:tcW w:w="290" w:type="pct"/>
            <w:tcBorders>
              <w:top w:val="single" w:sz="6" w:space="0" w:color="auto"/>
              <w:left w:val="single" w:sz="6" w:space="0" w:color="auto"/>
              <w:bottom w:val="single" w:sz="6" w:space="0" w:color="auto"/>
              <w:right w:val="single" w:sz="6" w:space="0" w:color="auto"/>
            </w:tcBorders>
            <w:vAlign w:val="center"/>
            <w:hideMark/>
          </w:tcPr>
          <w:p w14:paraId="62D09E67" w14:textId="77777777" w:rsidR="00833E02" w:rsidRPr="00AE6740" w:rsidRDefault="00833E02" w:rsidP="00642061">
            <w:pPr>
              <w:pStyle w:val="Style5"/>
              <w:widowControl/>
              <w:jc w:val="center"/>
              <w:rPr>
                <w:rStyle w:val="FontStyle12"/>
                <w:rFonts w:ascii="Arial" w:hAnsi="Arial" w:cs="Arial"/>
                <w:sz w:val="20"/>
                <w:szCs w:val="20"/>
                <w:vertAlign w:val="superscript"/>
              </w:rPr>
            </w:pPr>
            <w:r w:rsidRPr="00AE6740">
              <w:rPr>
                <w:rStyle w:val="FontStyle12"/>
                <w:rFonts w:ascii="Arial" w:hAnsi="Arial" w:cs="Arial"/>
                <w:sz w:val="20"/>
                <w:szCs w:val="20"/>
                <w:vertAlign w:val="superscript"/>
                <w:lang w:val="en-US" w:eastAsia="en-US"/>
              </w:rPr>
              <w:t>a</w:t>
            </w:r>
          </w:p>
        </w:tc>
      </w:tr>
      <w:tr w:rsidR="00D37C11" w:rsidRPr="00AE6740" w14:paraId="06EC2C94" w14:textId="77777777" w:rsidTr="00642061">
        <w:trPr>
          <w:trHeight w:val="424"/>
        </w:trPr>
        <w:tc>
          <w:tcPr>
            <w:tcW w:w="218" w:type="pct"/>
            <w:vMerge w:val="restart"/>
            <w:tcBorders>
              <w:top w:val="single" w:sz="6" w:space="0" w:color="auto"/>
              <w:left w:val="single" w:sz="6" w:space="0" w:color="auto"/>
              <w:bottom w:val="single" w:sz="6" w:space="0" w:color="auto"/>
              <w:right w:val="single" w:sz="6" w:space="0" w:color="auto"/>
            </w:tcBorders>
            <w:hideMark/>
          </w:tcPr>
          <w:p w14:paraId="2700C1FB"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B</w:t>
            </w:r>
          </w:p>
        </w:tc>
        <w:tc>
          <w:tcPr>
            <w:tcW w:w="589" w:type="pct"/>
            <w:tcBorders>
              <w:top w:val="single" w:sz="6" w:space="0" w:color="auto"/>
              <w:left w:val="single" w:sz="6" w:space="0" w:color="auto"/>
              <w:bottom w:val="single" w:sz="6" w:space="0" w:color="auto"/>
              <w:right w:val="single" w:sz="6" w:space="0" w:color="auto"/>
            </w:tcBorders>
            <w:hideMark/>
          </w:tcPr>
          <w:p w14:paraId="631E8F13"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8 ≤ </w:t>
            </w:r>
            <w:r w:rsidRPr="00AE6740">
              <w:rPr>
                <w:rStyle w:val="FontStyle14"/>
                <w:rFonts w:ascii="Arial" w:hAnsi="Arial" w:cs="Arial"/>
                <w:b w:val="0"/>
                <w:sz w:val="20"/>
                <w:szCs w:val="20"/>
                <w:lang w:val="en-US" w:eastAsia="en-US"/>
              </w:rPr>
              <w:t>t</w:t>
            </w:r>
            <w:r w:rsidRPr="00AE6740">
              <w:rPr>
                <w:rStyle w:val="FontStyle14"/>
                <w:rFonts w:ascii="Arial" w:hAnsi="Arial" w:cs="Arial"/>
                <w:sz w:val="20"/>
                <w:szCs w:val="20"/>
                <w:lang w:val="en-US" w:eastAsia="en-US"/>
              </w:rPr>
              <w:t xml:space="preserve"> </w:t>
            </w:r>
            <w:r w:rsidRPr="00AE6740">
              <w:rPr>
                <w:rStyle w:val="FontStyle13"/>
                <w:rFonts w:ascii="Arial" w:hAnsi="Arial" w:cs="Arial"/>
                <w:sz w:val="20"/>
                <w:szCs w:val="20"/>
                <w:lang w:val="en-US" w:eastAsia="en-US"/>
              </w:rPr>
              <w:t>&lt; 15</w:t>
            </w:r>
          </w:p>
        </w:tc>
        <w:tc>
          <w:tcPr>
            <w:tcW w:w="515" w:type="pct"/>
            <w:tcBorders>
              <w:top w:val="single" w:sz="6" w:space="0" w:color="auto"/>
              <w:left w:val="single" w:sz="6" w:space="0" w:color="auto"/>
              <w:bottom w:val="single" w:sz="6" w:space="0" w:color="auto"/>
              <w:right w:val="single" w:sz="6" w:space="0" w:color="auto"/>
            </w:tcBorders>
            <w:hideMark/>
          </w:tcPr>
          <w:p w14:paraId="2663C464"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694" w:type="pct"/>
            <w:tcBorders>
              <w:top w:val="single" w:sz="6" w:space="0" w:color="auto"/>
              <w:left w:val="single" w:sz="6" w:space="0" w:color="auto"/>
              <w:bottom w:val="single" w:sz="6" w:space="0" w:color="auto"/>
              <w:right w:val="single" w:sz="6" w:space="0" w:color="auto"/>
            </w:tcBorders>
            <w:hideMark/>
          </w:tcPr>
          <w:p w14:paraId="5C71E6CD"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hideMark/>
          </w:tcPr>
          <w:p w14:paraId="18B02256" w14:textId="77777777" w:rsidR="00833E02" w:rsidRPr="00AE6740" w:rsidRDefault="00833E02" w:rsidP="00642061">
            <w:pPr>
              <w:pStyle w:val="Style8"/>
              <w:widowControl/>
              <w:jc w:val="center"/>
              <w:rPr>
                <w:rStyle w:val="FontStyle14"/>
                <w:rFonts w:ascii="Arial" w:hAnsi="Arial" w:cs="Arial"/>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p</w:t>
            </w:r>
            <w:r w:rsidRPr="00AE6740">
              <w:rPr>
                <w:rStyle w:val="FontStyle14"/>
                <w:rFonts w:ascii="Arial" w:hAnsi="Arial" w:cs="Arial"/>
                <w:sz w:val="20"/>
                <w:szCs w:val="20"/>
                <w:lang w:val="en-US" w:eastAsia="en-US"/>
              </w:rPr>
              <w:t xml:space="preserve"> </w:t>
            </w:r>
          </w:p>
          <w:p w14:paraId="38220B3E" w14:textId="77777777" w:rsidR="00833E02" w:rsidRPr="00AE6740" w:rsidRDefault="00833E02" w:rsidP="00642061">
            <w:pPr>
              <w:pStyle w:val="Style8"/>
              <w:widowControl/>
              <w:jc w:val="center"/>
              <w:rPr>
                <w:rStyle w:val="FontStyle14"/>
                <w:rFonts w:ascii="Arial" w:hAnsi="Arial" w:cs="Arial"/>
                <w:sz w:val="20"/>
                <w:szCs w:val="20"/>
                <w:lang w:val="en-US" w:eastAsia="en-US"/>
              </w:rPr>
            </w:pPr>
            <w:r w:rsidRPr="00AE6740">
              <w:rPr>
                <w:rStyle w:val="FontStyle13"/>
                <w:rFonts w:ascii="Arial" w:hAnsi="Arial" w:cs="Arial"/>
                <w:sz w:val="20"/>
                <w:szCs w:val="20"/>
                <w:lang w:val="en-US" w:eastAsia="en-US"/>
              </w:rPr>
              <w:t xml:space="preserve">0,50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tcPr>
          <w:p w14:paraId="0D1626BD" w14:textId="77777777" w:rsidR="00833E02" w:rsidRPr="00AE6740" w:rsidRDefault="00833E02" w:rsidP="00642061">
            <w:pPr>
              <w:pStyle w:val="Style6"/>
              <w:widowControl/>
              <w:jc w:val="center"/>
              <w:rPr>
                <w:rFonts w:ascii="Arial" w:hAnsi="Arial" w:cs="Arial"/>
                <w:sz w:val="20"/>
                <w:szCs w:val="20"/>
              </w:rPr>
            </w:pPr>
          </w:p>
        </w:tc>
        <w:tc>
          <w:tcPr>
            <w:tcW w:w="319" w:type="pct"/>
            <w:tcBorders>
              <w:top w:val="single" w:sz="6" w:space="0" w:color="auto"/>
              <w:left w:val="single" w:sz="6" w:space="0" w:color="auto"/>
              <w:bottom w:val="single" w:sz="6" w:space="0" w:color="auto"/>
              <w:right w:val="single" w:sz="6" w:space="0" w:color="auto"/>
            </w:tcBorders>
          </w:tcPr>
          <w:p w14:paraId="25D8D2A4" w14:textId="77777777" w:rsidR="00833E02" w:rsidRPr="00AE6740" w:rsidRDefault="00833E02" w:rsidP="00642061">
            <w:pPr>
              <w:pStyle w:val="Style6"/>
              <w:widowControl/>
              <w:jc w:val="center"/>
              <w:rPr>
                <w:rFonts w:ascii="Arial" w:hAnsi="Arial" w:cs="Arial"/>
                <w:sz w:val="20"/>
                <w:szCs w:val="20"/>
              </w:rPr>
            </w:pPr>
          </w:p>
        </w:tc>
        <w:tc>
          <w:tcPr>
            <w:tcW w:w="294" w:type="pct"/>
            <w:tcBorders>
              <w:top w:val="single" w:sz="6" w:space="0" w:color="auto"/>
              <w:left w:val="single" w:sz="6" w:space="0" w:color="auto"/>
              <w:bottom w:val="single" w:sz="6" w:space="0" w:color="auto"/>
              <w:right w:val="single" w:sz="6" w:space="0" w:color="auto"/>
            </w:tcBorders>
            <w:hideMark/>
          </w:tcPr>
          <w:p w14:paraId="0A1596FA"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294" w:type="pct"/>
            <w:tcBorders>
              <w:top w:val="single" w:sz="6" w:space="0" w:color="auto"/>
              <w:left w:val="single" w:sz="6" w:space="0" w:color="auto"/>
              <w:bottom w:val="single" w:sz="6" w:space="0" w:color="auto"/>
              <w:right w:val="single" w:sz="6" w:space="0" w:color="auto"/>
            </w:tcBorders>
            <w:hideMark/>
          </w:tcPr>
          <w:p w14:paraId="794DAD8A"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442" w:type="pct"/>
            <w:tcBorders>
              <w:top w:val="single" w:sz="6" w:space="0" w:color="auto"/>
              <w:left w:val="single" w:sz="6" w:space="0" w:color="auto"/>
              <w:bottom w:val="single" w:sz="6" w:space="0" w:color="auto"/>
              <w:right w:val="single" w:sz="6" w:space="0" w:color="auto"/>
            </w:tcBorders>
            <w:hideMark/>
          </w:tcPr>
          <w:p w14:paraId="3407743B"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hideMark/>
          </w:tcPr>
          <w:p w14:paraId="1D02C0E5"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290" w:type="pct"/>
            <w:tcBorders>
              <w:top w:val="single" w:sz="6" w:space="0" w:color="auto"/>
              <w:left w:val="single" w:sz="6" w:space="0" w:color="auto"/>
              <w:bottom w:val="single" w:sz="6" w:space="0" w:color="auto"/>
              <w:right w:val="single" w:sz="6" w:space="0" w:color="auto"/>
            </w:tcBorders>
            <w:hideMark/>
          </w:tcPr>
          <w:p w14:paraId="0DAED348" w14:textId="77777777" w:rsidR="00833E02" w:rsidRPr="00AE6740" w:rsidRDefault="00833E02" w:rsidP="00642061">
            <w:pPr>
              <w:pStyle w:val="Style5"/>
              <w:widowControl/>
              <w:jc w:val="center"/>
              <w:rPr>
                <w:rStyle w:val="FontStyle12"/>
                <w:rFonts w:ascii="Arial" w:hAnsi="Arial" w:cs="Arial"/>
                <w:sz w:val="20"/>
                <w:szCs w:val="20"/>
                <w:vertAlign w:val="superscript"/>
              </w:rPr>
            </w:pPr>
            <w:proofErr w:type="spellStart"/>
            <w:r w:rsidRPr="00AE6740">
              <w:rPr>
                <w:rStyle w:val="FontStyle12"/>
                <w:rFonts w:ascii="Arial" w:hAnsi="Arial" w:cs="Arial"/>
                <w:sz w:val="20"/>
                <w:szCs w:val="20"/>
                <w:vertAlign w:val="superscript"/>
                <w:lang w:val="en-US" w:eastAsia="en-US"/>
              </w:rPr>
              <w:t>b,c</w:t>
            </w:r>
            <w:proofErr w:type="spellEnd"/>
          </w:p>
        </w:tc>
      </w:tr>
      <w:tr w:rsidR="00D37C11" w:rsidRPr="00AE6740" w14:paraId="36618BB2" w14:textId="77777777" w:rsidTr="00642061">
        <w:trPr>
          <w:trHeight w:val="360"/>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2D76DED1" w14:textId="77777777" w:rsidR="00833E02" w:rsidRPr="00AE6740" w:rsidRDefault="00833E02"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1C87B843"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 xml:space="preserve">15 ≤ </w:t>
            </w:r>
            <w:r w:rsidRPr="00AE6740">
              <w:rPr>
                <w:rStyle w:val="FontStyle14"/>
                <w:rFonts w:ascii="Arial" w:hAnsi="Arial" w:cs="Arial"/>
                <w:b w:val="0"/>
                <w:sz w:val="20"/>
                <w:szCs w:val="20"/>
                <w:lang w:val="en-US" w:eastAsia="en-US"/>
              </w:rPr>
              <w:t xml:space="preserve">t </w:t>
            </w:r>
            <w:r w:rsidRPr="00AE6740">
              <w:rPr>
                <w:rStyle w:val="FontStyle13"/>
                <w:rFonts w:ascii="Arial" w:hAnsi="Arial" w:cs="Arial"/>
                <w:sz w:val="20"/>
                <w:szCs w:val="20"/>
                <w:lang w:val="en-US" w:eastAsia="en-US"/>
              </w:rPr>
              <w:t>&lt; 40</w:t>
            </w:r>
          </w:p>
        </w:tc>
        <w:tc>
          <w:tcPr>
            <w:tcW w:w="515" w:type="pct"/>
            <w:tcBorders>
              <w:top w:val="single" w:sz="6" w:space="0" w:color="auto"/>
              <w:left w:val="single" w:sz="6" w:space="0" w:color="auto"/>
              <w:bottom w:val="single" w:sz="6" w:space="0" w:color="auto"/>
              <w:right w:val="single" w:sz="6" w:space="0" w:color="auto"/>
            </w:tcBorders>
            <w:hideMark/>
          </w:tcPr>
          <w:p w14:paraId="1DB49212"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694" w:type="pct"/>
            <w:tcBorders>
              <w:top w:val="single" w:sz="6" w:space="0" w:color="auto"/>
              <w:left w:val="single" w:sz="6" w:space="0" w:color="auto"/>
              <w:bottom w:val="single" w:sz="6" w:space="0" w:color="auto"/>
              <w:right w:val="single" w:sz="6" w:space="0" w:color="auto"/>
            </w:tcBorders>
            <w:hideMark/>
          </w:tcPr>
          <w:p w14:paraId="33548B11"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hideMark/>
          </w:tcPr>
          <w:p w14:paraId="4D67CC70" w14:textId="77777777" w:rsidR="00833E02" w:rsidRPr="00AE6740" w:rsidRDefault="00833E02"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221AC68C" w14:textId="77777777" w:rsidR="00833E02" w:rsidRPr="00AE6740" w:rsidRDefault="00833E02" w:rsidP="00642061">
            <w:pPr>
              <w:pStyle w:val="Style8"/>
              <w:widowControl/>
              <w:jc w:val="center"/>
              <w:rPr>
                <w:rStyle w:val="FontStyle14"/>
                <w:rFonts w:ascii="Arial" w:hAnsi="Arial" w:cs="Arial"/>
                <w:b w:val="0"/>
                <w:sz w:val="20"/>
                <w:szCs w:val="20"/>
                <w:lang w:val="en-US" w:eastAsia="en-US"/>
              </w:rPr>
            </w:pPr>
            <w:r w:rsidRPr="00AE6740">
              <w:rPr>
                <w:rStyle w:val="FontStyle13"/>
                <w:rFonts w:ascii="Arial" w:hAnsi="Arial" w:cs="Arial"/>
                <w:sz w:val="20"/>
                <w:szCs w:val="20"/>
                <w:lang w:val="en-US" w:eastAsia="en-US"/>
              </w:rPr>
              <w:t xml:space="preserve">0,50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hideMark/>
          </w:tcPr>
          <w:p w14:paraId="783FA4E0"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hideMark/>
          </w:tcPr>
          <w:p w14:paraId="3CA5122C" w14:textId="77777777" w:rsidR="00833E02" w:rsidRPr="00AE6740" w:rsidRDefault="00833E02" w:rsidP="00642061">
            <w:pPr>
              <w:pStyle w:val="Style9"/>
              <w:widowControl/>
              <w:jc w:val="center"/>
              <w:rPr>
                <w:rStyle w:val="FontStyle14"/>
                <w:rFonts w:ascii="Arial" w:hAnsi="Arial" w:cs="Arial"/>
                <w:b w:val="0"/>
                <w:sz w:val="20"/>
                <w:szCs w:val="20"/>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hideMark/>
          </w:tcPr>
          <w:p w14:paraId="23B6F1EF"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3</w:t>
            </w:r>
          </w:p>
        </w:tc>
        <w:tc>
          <w:tcPr>
            <w:tcW w:w="294" w:type="pct"/>
            <w:tcBorders>
              <w:top w:val="single" w:sz="6" w:space="0" w:color="auto"/>
              <w:left w:val="single" w:sz="6" w:space="0" w:color="auto"/>
              <w:bottom w:val="single" w:sz="6" w:space="0" w:color="auto"/>
              <w:right w:val="single" w:sz="6" w:space="0" w:color="auto"/>
            </w:tcBorders>
            <w:hideMark/>
          </w:tcPr>
          <w:p w14:paraId="3C6C3065"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442" w:type="pct"/>
            <w:tcBorders>
              <w:top w:val="single" w:sz="6" w:space="0" w:color="auto"/>
              <w:left w:val="single" w:sz="6" w:space="0" w:color="auto"/>
              <w:bottom w:val="single" w:sz="6" w:space="0" w:color="auto"/>
              <w:right w:val="single" w:sz="6" w:space="0" w:color="auto"/>
            </w:tcBorders>
            <w:hideMark/>
          </w:tcPr>
          <w:p w14:paraId="1D8972FA"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hideMark/>
          </w:tcPr>
          <w:p w14:paraId="3D0CA3F5"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290" w:type="pct"/>
            <w:tcBorders>
              <w:top w:val="single" w:sz="6" w:space="0" w:color="auto"/>
              <w:left w:val="single" w:sz="6" w:space="0" w:color="auto"/>
              <w:bottom w:val="single" w:sz="6" w:space="0" w:color="auto"/>
              <w:right w:val="single" w:sz="6" w:space="0" w:color="auto"/>
            </w:tcBorders>
            <w:hideMark/>
          </w:tcPr>
          <w:p w14:paraId="28FABE41" w14:textId="77777777" w:rsidR="00833E02" w:rsidRPr="00AE6740" w:rsidRDefault="00833E02" w:rsidP="00642061">
            <w:pPr>
              <w:pStyle w:val="Style5"/>
              <w:widowControl/>
              <w:jc w:val="center"/>
              <w:rPr>
                <w:rStyle w:val="FontStyle12"/>
                <w:rFonts w:ascii="Arial" w:hAnsi="Arial" w:cs="Arial"/>
                <w:sz w:val="20"/>
                <w:szCs w:val="20"/>
                <w:vertAlign w:val="superscript"/>
              </w:rPr>
            </w:pPr>
            <w:proofErr w:type="spellStart"/>
            <w:r w:rsidRPr="00AE6740">
              <w:rPr>
                <w:rStyle w:val="FontStyle12"/>
                <w:rFonts w:ascii="Arial" w:hAnsi="Arial" w:cs="Arial"/>
                <w:sz w:val="20"/>
                <w:szCs w:val="20"/>
                <w:vertAlign w:val="superscript"/>
                <w:lang w:val="en-US" w:eastAsia="en-US"/>
              </w:rPr>
              <w:t>b,c</w:t>
            </w:r>
            <w:proofErr w:type="spellEnd"/>
          </w:p>
        </w:tc>
      </w:tr>
      <w:tr w:rsidR="00D37C11" w:rsidRPr="00AE6740" w14:paraId="5D268156" w14:textId="77777777" w:rsidTr="00642061">
        <w:trPr>
          <w:trHeight w:val="310"/>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5738FB76" w14:textId="77777777" w:rsidR="00833E02" w:rsidRPr="00AE6740" w:rsidRDefault="00833E02"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520DAECF"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 xml:space="preserve">40 ≤ </w:t>
            </w:r>
            <w:r w:rsidRPr="00AE6740">
              <w:rPr>
                <w:rStyle w:val="FontStyle14"/>
                <w:rFonts w:ascii="Arial" w:hAnsi="Arial" w:cs="Arial"/>
                <w:b w:val="0"/>
                <w:sz w:val="20"/>
                <w:szCs w:val="20"/>
                <w:lang w:val="en-US" w:eastAsia="en-US"/>
              </w:rPr>
              <w:t>t</w:t>
            </w:r>
            <w:r w:rsidRPr="00AE6740">
              <w:rPr>
                <w:rStyle w:val="FontStyle13"/>
                <w:rFonts w:ascii="Arial" w:hAnsi="Arial" w:cs="Arial"/>
                <w:sz w:val="20"/>
                <w:szCs w:val="20"/>
                <w:lang w:val="en-US" w:eastAsia="en-US"/>
              </w:rPr>
              <w:t>&lt; 60</w:t>
            </w:r>
          </w:p>
        </w:tc>
        <w:tc>
          <w:tcPr>
            <w:tcW w:w="515" w:type="pct"/>
            <w:tcBorders>
              <w:top w:val="single" w:sz="6" w:space="0" w:color="auto"/>
              <w:left w:val="single" w:sz="6" w:space="0" w:color="auto"/>
              <w:bottom w:val="single" w:sz="6" w:space="0" w:color="auto"/>
              <w:right w:val="single" w:sz="6" w:space="0" w:color="auto"/>
            </w:tcBorders>
            <w:hideMark/>
          </w:tcPr>
          <w:p w14:paraId="71F823F2"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694" w:type="pct"/>
            <w:tcBorders>
              <w:top w:val="single" w:sz="6" w:space="0" w:color="auto"/>
              <w:left w:val="single" w:sz="6" w:space="0" w:color="auto"/>
              <w:bottom w:val="single" w:sz="6" w:space="0" w:color="auto"/>
              <w:right w:val="single" w:sz="6" w:space="0" w:color="auto"/>
            </w:tcBorders>
            <w:hideMark/>
          </w:tcPr>
          <w:p w14:paraId="5787F891" w14:textId="77777777" w:rsidR="00833E02" w:rsidRPr="00AE6740" w:rsidRDefault="00833E02" w:rsidP="00642061">
            <w:pPr>
              <w:pStyle w:val="Style8"/>
              <w:widowControl/>
              <w:jc w:val="center"/>
              <w:rPr>
                <w:rStyle w:val="FontStyle13"/>
                <w:rFonts w:ascii="Arial" w:hAnsi="Arial" w:cs="Arial"/>
                <w:sz w:val="20"/>
                <w:szCs w:val="20"/>
                <w:lang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(B </w:t>
            </w:r>
            <w:r w:rsidRPr="00AE6740">
              <w:rPr>
                <w:rStyle w:val="FontStyle13"/>
                <w:rFonts w:ascii="Arial" w:hAnsi="Arial" w:cs="Arial"/>
                <w:sz w:val="20"/>
                <w:szCs w:val="20"/>
                <w:lang w:eastAsia="en-US"/>
              </w:rPr>
              <w:t>или</w:t>
            </w:r>
          </w:p>
          <w:p w14:paraId="1657C40C" w14:textId="77777777" w:rsidR="00833E02" w:rsidRPr="00AE6740" w:rsidRDefault="00833E02" w:rsidP="00642061">
            <w:pPr>
              <w:ind w:firstLine="0"/>
              <w:jc w:val="center"/>
              <w:rPr>
                <w:rFonts w:cs="Arial"/>
                <w:color w:val="auto"/>
                <w:sz w:val="20"/>
                <w:szCs w:val="20"/>
              </w:rPr>
            </w:pPr>
            <w:r w:rsidRPr="00AE6740">
              <w:rPr>
                <w:rFonts w:cs="Arial"/>
                <w:sz w:val="20"/>
                <w:szCs w:val="20"/>
                <w:lang w:val="en-US" w:eastAsia="en-US"/>
              </w:rPr>
              <w:t>D)</w:t>
            </w:r>
          </w:p>
        </w:tc>
        <w:tc>
          <w:tcPr>
            <w:tcW w:w="559" w:type="pct"/>
            <w:tcBorders>
              <w:top w:val="single" w:sz="6" w:space="0" w:color="auto"/>
              <w:left w:val="single" w:sz="6" w:space="0" w:color="auto"/>
              <w:bottom w:val="single" w:sz="6" w:space="0" w:color="auto"/>
              <w:right w:val="single" w:sz="6" w:space="0" w:color="auto"/>
            </w:tcBorders>
            <w:vAlign w:val="center"/>
            <w:hideMark/>
          </w:tcPr>
          <w:p w14:paraId="4008AD04" w14:textId="77777777" w:rsidR="00833E02" w:rsidRPr="00AE6740" w:rsidRDefault="00833E02"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27E2562F" w14:textId="77777777" w:rsidR="00833E02" w:rsidRPr="00AE6740" w:rsidRDefault="00833E02" w:rsidP="00642061">
            <w:pPr>
              <w:pStyle w:val="Style8"/>
              <w:widowControl/>
              <w:jc w:val="center"/>
              <w:rPr>
                <w:rStyle w:val="FontStyle14"/>
                <w:rFonts w:ascii="Arial" w:hAnsi="Arial" w:cs="Arial"/>
                <w:b w:val="0"/>
                <w:sz w:val="20"/>
                <w:szCs w:val="20"/>
                <w:lang w:val="en-US" w:eastAsia="en-US"/>
              </w:rPr>
            </w:pPr>
            <w:r w:rsidRPr="00AE6740">
              <w:rPr>
                <w:rStyle w:val="FontStyle13"/>
                <w:rFonts w:ascii="Arial" w:hAnsi="Arial" w:cs="Arial"/>
                <w:sz w:val="20"/>
                <w:szCs w:val="20"/>
                <w:lang w:val="en-US" w:eastAsia="en-US"/>
              </w:rPr>
              <w:t xml:space="preserve">0,50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hideMark/>
          </w:tcPr>
          <w:p w14:paraId="311119D9"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hideMark/>
          </w:tcPr>
          <w:p w14:paraId="78196C53" w14:textId="77777777" w:rsidR="00833E02" w:rsidRPr="00AE6740" w:rsidRDefault="00833E02" w:rsidP="00642061">
            <w:pPr>
              <w:pStyle w:val="Style9"/>
              <w:widowControl/>
              <w:jc w:val="center"/>
              <w:rPr>
                <w:rStyle w:val="FontStyle14"/>
                <w:rFonts w:ascii="Arial" w:hAnsi="Arial" w:cs="Arial"/>
                <w:b w:val="0"/>
                <w:sz w:val="20"/>
                <w:szCs w:val="20"/>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hideMark/>
          </w:tcPr>
          <w:p w14:paraId="025DABD6"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5</w:t>
            </w:r>
          </w:p>
        </w:tc>
        <w:tc>
          <w:tcPr>
            <w:tcW w:w="294" w:type="pct"/>
            <w:tcBorders>
              <w:top w:val="single" w:sz="6" w:space="0" w:color="auto"/>
              <w:left w:val="single" w:sz="6" w:space="0" w:color="auto"/>
              <w:bottom w:val="single" w:sz="6" w:space="0" w:color="auto"/>
              <w:right w:val="single" w:sz="6" w:space="0" w:color="auto"/>
            </w:tcBorders>
            <w:hideMark/>
          </w:tcPr>
          <w:p w14:paraId="5E95D1A2"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442" w:type="pct"/>
            <w:tcBorders>
              <w:top w:val="single" w:sz="6" w:space="0" w:color="auto"/>
              <w:left w:val="single" w:sz="6" w:space="0" w:color="auto"/>
              <w:bottom w:val="single" w:sz="6" w:space="0" w:color="auto"/>
              <w:right w:val="single" w:sz="6" w:space="0" w:color="auto"/>
            </w:tcBorders>
            <w:hideMark/>
          </w:tcPr>
          <w:p w14:paraId="34982A17"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hideMark/>
          </w:tcPr>
          <w:p w14:paraId="4C9396F6"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4</w:t>
            </w:r>
          </w:p>
        </w:tc>
        <w:tc>
          <w:tcPr>
            <w:tcW w:w="290" w:type="pct"/>
            <w:tcBorders>
              <w:top w:val="single" w:sz="6" w:space="0" w:color="auto"/>
              <w:left w:val="single" w:sz="6" w:space="0" w:color="auto"/>
              <w:bottom w:val="single" w:sz="6" w:space="0" w:color="auto"/>
              <w:right w:val="single" w:sz="6" w:space="0" w:color="auto"/>
            </w:tcBorders>
            <w:hideMark/>
          </w:tcPr>
          <w:p w14:paraId="551336B4" w14:textId="77777777" w:rsidR="00833E02" w:rsidRPr="00AE6740" w:rsidRDefault="00833E02" w:rsidP="00642061">
            <w:pPr>
              <w:pStyle w:val="Style5"/>
              <w:widowControl/>
              <w:jc w:val="center"/>
              <w:rPr>
                <w:rStyle w:val="FontStyle12"/>
                <w:rFonts w:ascii="Arial" w:hAnsi="Arial" w:cs="Arial"/>
                <w:sz w:val="20"/>
                <w:szCs w:val="20"/>
                <w:vertAlign w:val="superscript"/>
              </w:rPr>
            </w:pPr>
            <w:proofErr w:type="spellStart"/>
            <w:r w:rsidRPr="00AE6740">
              <w:rPr>
                <w:rStyle w:val="FontStyle12"/>
                <w:rFonts w:ascii="Arial" w:hAnsi="Arial" w:cs="Arial"/>
                <w:sz w:val="20"/>
                <w:szCs w:val="20"/>
                <w:vertAlign w:val="superscript"/>
                <w:lang w:val="en-US" w:eastAsia="en-US"/>
              </w:rPr>
              <w:t>b,c</w:t>
            </w:r>
            <w:proofErr w:type="spellEnd"/>
          </w:p>
        </w:tc>
      </w:tr>
      <w:tr w:rsidR="00D37C11" w:rsidRPr="00AE6740" w14:paraId="5AAFA3B4" w14:textId="77777777" w:rsidTr="00642061">
        <w:trPr>
          <w:trHeight w:val="643"/>
        </w:trPr>
        <w:tc>
          <w:tcPr>
            <w:tcW w:w="218" w:type="pct"/>
            <w:vMerge/>
            <w:tcBorders>
              <w:top w:val="single" w:sz="6" w:space="0" w:color="auto"/>
              <w:left w:val="single" w:sz="6" w:space="0" w:color="auto"/>
              <w:bottom w:val="single" w:sz="6" w:space="0" w:color="auto"/>
              <w:right w:val="single" w:sz="6" w:space="0" w:color="auto"/>
            </w:tcBorders>
            <w:vAlign w:val="center"/>
            <w:hideMark/>
          </w:tcPr>
          <w:p w14:paraId="293CBA4D" w14:textId="77777777" w:rsidR="00833E02" w:rsidRPr="00AE6740" w:rsidRDefault="00833E02"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0D1BE55A"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 xml:space="preserve">60≤ </w:t>
            </w:r>
            <w:r w:rsidRPr="00AE6740">
              <w:rPr>
                <w:rStyle w:val="FontStyle14"/>
                <w:rFonts w:ascii="Arial" w:hAnsi="Arial" w:cs="Arial"/>
                <w:b w:val="0"/>
                <w:sz w:val="20"/>
                <w:szCs w:val="20"/>
                <w:lang w:val="en-US" w:eastAsia="en-US"/>
              </w:rPr>
              <w:t xml:space="preserve">t </w:t>
            </w:r>
            <w:r w:rsidRPr="00AE6740">
              <w:rPr>
                <w:rStyle w:val="FontStyle13"/>
                <w:rFonts w:ascii="Arial" w:hAnsi="Arial" w:cs="Arial"/>
                <w:sz w:val="20"/>
                <w:szCs w:val="20"/>
                <w:lang w:val="en-US" w:eastAsia="en-US"/>
              </w:rPr>
              <w:t>≤100</w:t>
            </w:r>
          </w:p>
        </w:tc>
        <w:tc>
          <w:tcPr>
            <w:tcW w:w="515" w:type="pct"/>
            <w:tcBorders>
              <w:top w:val="single" w:sz="6" w:space="0" w:color="auto"/>
              <w:left w:val="single" w:sz="6" w:space="0" w:color="auto"/>
              <w:bottom w:val="single" w:sz="6" w:space="0" w:color="auto"/>
              <w:right w:val="single" w:sz="6" w:space="0" w:color="auto"/>
            </w:tcBorders>
            <w:hideMark/>
          </w:tcPr>
          <w:p w14:paraId="023A5D34"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694" w:type="pct"/>
            <w:tcBorders>
              <w:top w:val="single" w:sz="6" w:space="0" w:color="auto"/>
              <w:left w:val="single" w:sz="6" w:space="0" w:color="auto"/>
              <w:bottom w:val="single" w:sz="6" w:space="0" w:color="auto"/>
              <w:right w:val="single" w:sz="6" w:space="0" w:color="auto"/>
            </w:tcBorders>
            <w:vAlign w:val="center"/>
            <w:hideMark/>
          </w:tcPr>
          <w:p w14:paraId="14164D83" w14:textId="77777777" w:rsidR="00833E02" w:rsidRPr="00AE6740" w:rsidRDefault="00833E02" w:rsidP="00642061">
            <w:pPr>
              <w:pStyle w:val="Style7"/>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(B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D)</w:t>
            </w:r>
          </w:p>
        </w:tc>
        <w:tc>
          <w:tcPr>
            <w:tcW w:w="559" w:type="pct"/>
            <w:tcBorders>
              <w:top w:val="single" w:sz="6" w:space="0" w:color="auto"/>
              <w:left w:val="single" w:sz="6" w:space="0" w:color="auto"/>
              <w:bottom w:val="single" w:sz="6" w:space="0" w:color="auto"/>
              <w:right w:val="single" w:sz="6" w:space="0" w:color="auto"/>
            </w:tcBorders>
            <w:vAlign w:val="center"/>
            <w:hideMark/>
          </w:tcPr>
          <w:p w14:paraId="36A86838" w14:textId="77777777" w:rsidR="00833E02" w:rsidRPr="00AE6740" w:rsidRDefault="00833E02"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75B2FDB7" w14:textId="77777777" w:rsidR="00833E02" w:rsidRPr="00AE6740" w:rsidRDefault="00833E02" w:rsidP="00642061">
            <w:pPr>
              <w:pStyle w:val="Style8"/>
              <w:widowControl/>
              <w:jc w:val="center"/>
              <w:rPr>
                <w:rStyle w:val="FontStyle14"/>
                <w:rFonts w:ascii="Arial" w:hAnsi="Arial" w:cs="Arial"/>
                <w:b w:val="0"/>
                <w:sz w:val="20"/>
                <w:szCs w:val="20"/>
                <w:lang w:val="en-US" w:eastAsia="en-US"/>
              </w:rPr>
            </w:pPr>
            <w:r w:rsidRPr="00AE6740">
              <w:rPr>
                <w:rStyle w:val="FontStyle13"/>
                <w:rFonts w:ascii="Arial" w:hAnsi="Arial" w:cs="Arial"/>
                <w:sz w:val="20"/>
                <w:szCs w:val="20"/>
                <w:lang w:val="en-US" w:eastAsia="en-US"/>
              </w:rPr>
              <w:t xml:space="preserve">0,5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hideMark/>
          </w:tcPr>
          <w:p w14:paraId="6EBC395B"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hideMark/>
          </w:tcPr>
          <w:p w14:paraId="45F15D35" w14:textId="77777777" w:rsidR="00833E02" w:rsidRPr="00AE6740" w:rsidRDefault="00833E02" w:rsidP="00642061">
            <w:pPr>
              <w:pStyle w:val="Style9"/>
              <w:widowControl/>
              <w:jc w:val="center"/>
              <w:rPr>
                <w:rStyle w:val="FontStyle14"/>
                <w:rFonts w:ascii="Arial" w:hAnsi="Arial" w:cs="Arial"/>
                <w:b w:val="0"/>
                <w:sz w:val="20"/>
                <w:szCs w:val="20"/>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hideMark/>
          </w:tcPr>
          <w:p w14:paraId="57918B8D" w14:textId="77777777" w:rsidR="00833E02" w:rsidRPr="00AE6740" w:rsidRDefault="00833E02" w:rsidP="00642061">
            <w:pPr>
              <w:pStyle w:val="Style8"/>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5</w:t>
            </w:r>
          </w:p>
        </w:tc>
        <w:tc>
          <w:tcPr>
            <w:tcW w:w="294" w:type="pct"/>
            <w:tcBorders>
              <w:top w:val="single" w:sz="6" w:space="0" w:color="auto"/>
              <w:left w:val="single" w:sz="6" w:space="0" w:color="auto"/>
              <w:bottom w:val="single" w:sz="6" w:space="0" w:color="auto"/>
              <w:right w:val="single" w:sz="6" w:space="0" w:color="auto"/>
            </w:tcBorders>
            <w:hideMark/>
          </w:tcPr>
          <w:p w14:paraId="05A37D23"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442" w:type="pct"/>
            <w:tcBorders>
              <w:top w:val="single" w:sz="6" w:space="0" w:color="auto"/>
              <w:left w:val="single" w:sz="6" w:space="0" w:color="auto"/>
              <w:bottom w:val="single" w:sz="6" w:space="0" w:color="auto"/>
              <w:right w:val="single" w:sz="6" w:space="0" w:color="auto"/>
            </w:tcBorders>
            <w:hideMark/>
          </w:tcPr>
          <w:p w14:paraId="6C04642E"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hideMark/>
          </w:tcPr>
          <w:p w14:paraId="7F8428F3" w14:textId="77777777" w:rsidR="00833E02" w:rsidRPr="00AE6740" w:rsidRDefault="00833E02"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4</w:t>
            </w:r>
          </w:p>
        </w:tc>
        <w:tc>
          <w:tcPr>
            <w:tcW w:w="290" w:type="pct"/>
            <w:tcBorders>
              <w:top w:val="single" w:sz="6" w:space="0" w:color="auto"/>
              <w:left w:val="single" w:sz="6" w:space="0" w:color="auto"/>
              <w:bottom w:val="single" w:sz="6" w:space="0" w:color="auto"/>
              <w:right w:val="single" w:sz="6" w:space="0" w:color="auto"/>
            </w:tcBorders>
            <w:hideMark/>
          </w:tcPr>
          <w:p w14:paraId="0C23F661" w14:textId="77777777" w:rsidR="00833E02" w:rsidRPr="00AE6740" w:rsidRDefault="00833E02" w:rsidP="00642061">
            <w:pPr>
              <w:pStyle w:val="Style5"/>
              <w:widowControl/>
              <w:jc w:val="center"/>
              <w:rPr>
                <w:rStyle w:val="FontStyle12"/>
                <w:rFonts w:ascii="Arial" w:hAnsi="Arial" w:cs="Arial"/>
                <w:sz w:val="20"/>
                <w:szCs w:val="20"/>
                <w:vertAlign w:val="superscript"/>
              </w:rPr>
            </w:pPr>
            <w:proofErr w:type="spellStart"/>
            <w:r w:rsidRPr="00AE6740">
              <w:rPr>
                <w:rStyle w:val="FontStyle12"/>
                <w:rFonts w:ascii="Arial" w:hAnsi="Arial" w:cs="Arial"/>
                <w:sz w:val="20"/>
                <w:szCs w:val="20"/>
                <w:vertAlign w:val="superscript"/>
                <w:lang w:val="en-US" w:eastAsia="en-US"/>
              </w:rPr>
              <w:t>b,c</w:t>
            </w:r>
            <w:proofErr w:type="spellEnd"/>
          </w:p>
        </w:tc>
      </w:tr>
      <w:tr w:rsidR="00642061" w:rsidRPr="00AE6740" w14:paraId="0552AAD5" w14:textId="77777777" w:rsidTr="00642061">
        <w:trPr>
          <w:trHeight w:val="313"/>
        </w:trPr>
        <w:tc>
          <w:tcPr>
            <w:tcW w:w="218" w:type="pct"/>
            <w:tcBorders>
              <w:top w:val="single" w:sz="6" w:space="0" w:color="auto"/>
              <w:left w:val="single" w:sz="6" w:space="0" w:color="auto"/>
              <w:bottom w:val="single" w:sz="6" w:space="0" w:color="auto"/>
              <w:right w:val="single" w:sz="6" w:space="0" w:color="auto"/>
            </w:tcBorders>
            <w:vAlign w:val="center"/>
          </w:tcPr>
          <w:p w14:paraId="45FEF1CF" w14:textId="0199EDFC" w:rsidR="00642061" w:rsidRPr="00AE6740" w:rsidRDefault="00642061" w:rsidP="00642061">
            <w:pPr>
              <w:ind w:firstLine="0"/>
              <w:rPr>
                <w:rStyle w:val="FontStyle13"/>
                <w:rFonts w:ascii="Arial" w:hAnsi="Arial" w:cs="Arial"/>
                <w:sz w:val="20"/>
                <w:szCs w:val="20"/>
              </w:rPr>
            </w:pPr>
            <w:r w:rsidRPr="00AE6740">
              <w:rPr>
                <w:rStyle w:val="FontStyle13"/>
                <w:rFonts w:ascii="Arial" w:hAnsi="Arial" w:cs="Arial"/>
                <w:sz w:val="20"/>
                <w:szCs w:val="20"/>
              </w:rPr>
              <w:t>С</w:t>
            </w:r>
          </w:p>
        </w:tc>
        <w:tc>
          <w:tcPr>
            <w:tcW w:w="589" w:type="pct"/>
            <w:tcBorders>
              <w:top w:val="single" w:sz="6" w:space="0" w:color="auto"/>
              <w:left w:val="single" w:sz="6" w:space="0" w:color="auto"/>
              <w:bottom w:val="single" w:sz="6" w:space="0" w:color="auto"/>
              <w:right w:val="single" w:sz="6" w:space="0" w:color="auto"/>
            </w:tcBorders>
            <w:vAlign w:val="center"/>
          </w:tcPr>
          <w:p w14:paraId="608F67D7" w14:textId="1B7D7B65"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8 ≤ </w:t>
            </w:r>
            <w:r w:rsidRPr="00AE6740">
              <w:rPr>
                <w:rStyle w:val="FontStyle14"/>
                <w:rFonts w:ascii="Arial" w:hAnsi="Arial" w:cs="Arial"/>
                <w:b w:val="0"/>
                <w:sz w:val="20"/>
                <w:szCs w:val="20"/>
                <w:lang w:val="en-US" w:eastAsia="en-US"/>
              </w:rPr>
              <w:t xml:space="preserve">t </w:t>
            </w:r>
            <w:r w:rsidRPr="00AE6740">
              <w:rPr>
                <w:rStyle w:val="FontStyle13"/>
                <w:rFonts w:ascii="Arial" w:hAnsi="Arial" w:cs="Arial"/>
                <w:sz w:val="20"/>
                <w:szCs w:val="20"/>
                <w:lang w:val="en-US" w:eastAsia="en-US"/>
              </w:rPr>
              <w:t>&lt; 15</w:t>
            </w:r>
          </w:p>
        </w:tc>
        <w:tc>
          <w:tcPr>
            <w:tcW w:w="515" w:type="pct"/>
            <w:tcBorders>
              <w:top w:val="single" w:sz="6" w:space="0" w:color="auto"/>
              <w:left w:val="single" w:sz="6" w:space="0" w:color="auto"/>
              <w:bottom w:val="single" w:sz="6" w:space="0" w:color="auto"/>
              <w:right w:val="single" w:sz="6" w:space="0" w:color="auto"/>
            </w:tcBorders>
            <w:vAlign w:val="center"/>
          </w:tcPr>
          <w:p w14:paraId="788F948B" w14:textId="37F3A430"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3</w:t>
            </w:r>
          </w:p>
        </w:tc>
        <w:tc>
          <w:tcPr>
            <w:tcW w:w="694" w:type="pct"/>
            <w:tcBorders>
              <w:top w:val="single" w:sz="6" w:space="0" w:color="auto"/>
              <w:left w:val="single" w:sz="6" w:space="0" w:color="auto"/>
              <w:bottom w:val="single" w:sz="6" w:space="0" w:color="auto"/>
              <w:right w:val="single" w:sz="6" w:space="0" w:color="auto"/>
            </w:tcBorders>
            <w:vAlign w:val="center"/>
          </w:tcPr>
          <w:p w14:paraId="374298D9" w14:textId="18EE9EC1" w:rsidR="00642061" w:rsidRPr="00AE6740" w:rsidRDefault="00642061" w:rsidP="00642061">
            <w:pPr>
              <w:pStyle w:val="Style7"/>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tcPr>
          <w:p w14:paraId="154D195F" w14:textId="77777777" w:rsidR="00642061" w:rsidRPr="00AE6740" w:rsidRDefault="00642061"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p</w:t>
            </w:r>
            <w:r w:rsidRPr="00AE6740">
              <w:rPr>
                <w:rStyle w:val="FontStyle14"/>
                <w:rFonts w:ascii="Arial" w:hAnsi="Arial" w:cs="Arial"/>
                <w:sz w:val="20"/>
                <w:szCs w:val="20"/>
                <w:lang w:val="en-US" w:eastAsia="en-US"/>
              </w:rPr>
              <w:t xml:space="preserve"> </w:t>
            </w:r>
          </w:p>
          <w:p w14:paraId="10EE9C85" w14:textId="49D32163"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0,5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vAlign w:val="center"/>
          </w:tcPr>
          <w:p w14:paraId="2CF74C12" w14:textId="43B49E91"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vAlign w:val="center"/>
          </w:tcPr>
          <w:p w14:paraId="262E1965" w14:textId="03340515" w:rsidR="00642061" w:rsidRPr="00AE6740" w:rsidRDefault="00642061" w:rsidP="00642061">
            <w:pPr>
              <w:pStyle w:val="Style9"/>
              <w:widowControl/>
              <w:jc w:val="center"/>
              <w:rPr>
                <w:rStyle w:val="FontStyle14"/>
                <w:rFonts w:ascii="Arial" w:hAnsi="Arial" w:cs="Arial"/>
                <w:b w:val="0"/>
                <w:sz w:val="20"/>
                <w:szCs w:val="20"/>
                <w:lang w:val="en-US" w:eastAsia="en-US"/>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vAlign w:val="center"/>
          </w:tcPr>
          <w:p w14:paraId="5190FCC6" w14:textId="7DB3B963"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4</w:t>
            </w:r>
          </w:p>
        </w:tc>
        <w:tc>
          <w:tcPr>
            <w:tcW w:w="294" w:type="pct"/>
            <w:tcBorders>
              <w:top w:val="single" w:sz="6" w:space="0" w:color="auto"/>
              <w:left w:val="single" w:sz="6" w:space="0" w:color="auto"/>
              <w:bottom w:val="single" w:sz="6" w:space="0" w:color="auto"/>
              <w:right w:val="single" w:sz="6" w:space="0" w:color="auto"/>
            </w:tcBorders>
            <w:vAlign w:val="center"/>
          </w:tcPr>
          <w:p w14:paraId="423E23E7" w14:textId="72DC0519"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442" w:type="pct"/>
            <w:tcBorders>
              <w:top w:val="single" w:sz="6" w:space="0" w:color="auto"/>
              <w:left w:val="single" w:sz="6" w:space="0" w:color="auto"/>
              <w:bottom w:val="single" w:sz="6" w:space="0" w:color="auto"/>
              <w:right w:val="single" w:sz="6" w:space="0" w:color="auto"/>
            </w:tcBorders>
            <w:vAlign w:val="center"/>
          </w:tcPr>
          <w:p w14:paraId="64F424F1" w14:textId="7DBC83D8"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vAlign w:val="center"/>
          </w:tcPr>
          <w:p w14:paraId="053A0B18" w14:textId="441AE7BC"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290" w:type="pct"/>
            <w:tcBorders>
              <w:top w:val="single" w:sz="6" w:space="0" w:color="auto"/>
              <w:left w:val="single" w:sz="6" w:space="0" w:color="auto"/>
              <w:bottom w:val="single" w:sz="6" w:space="0" w:color="auto"/>
              <w:right w:val="single" w:sz="6" w:space="0" w:color="auto"/>
            </w:tcBorders>
            <w:vAlign w:val="center"/>
          </w:tcPr>
          <w:p w14:paraId="1EC84D85" w14:textId="5738F149" w:rsidR="00642061" w:rsidRPr="00AE6740" w:rsidRDefault="00642061" w:rsidP="00642061">
            <w:pPr>
              <w:pStyle w:val="Style5"/>
              <w:widowControl/>
              <w:jc w:val="center"/>
              <w:rPr>
                <w:rStyle w:val="FontStyle12"/>
                <w:rFonts w:ascii="Arial" w:hAnsi="Arial" w:cs="Arial"/>
                <w:sz w:val="20"/>
                <w:szCs w:val="20"/>
                <w:vertAlign w:val="superscript"/>
                <w:lang w:val="en-US" w:eastAsia="en-US"/>
              </w:rPr>
            </w:pPr>
            <w:proofErr w:type="spellStart"/>
            <w:r w:rsidRPr="00AE6740">
              <w:rPr>
                <w:rStyle w:val="FontStyle12"/>
                <w:rFonts w:ascii="Arial" w:hAnsi="Arial" w:cs="Arial"/>
                <w:sz w:val="20"/>
                <w:szCs w:val="20"/>
                <w:vertAlign w:val="superscript"/>
                <w:lang w:val="en-US" w:eastAsia="en-US"/>
              </w:rPr>
              <w:t>b,c</w:t>
            </w:r>
            <w:proofErr w:type="spellEnd"/>
          </w:p>
        </w:tc>
      </w:tr>
      <w:tr w:rsidR="00642061" w:rsidRPr="00AE6740" w14:paraId="703F68EC" w14:textId="77777777" w:rsidTr="00642061">
        <w:trPr>
          <w:trHeight w:val="263"/>
        </w:trPr>
        <w:tc>
          <w:tcPr>
            <w:tcW w:w="218" w:type="pct"/>
            <w:tcBorders>
              <w:top w:val="single" w:sz="6" w:space="0" w:color="auto"/>
              <w:left w:val="single" w:sz="6" w:space="0" w:color="auto"/>
              <w:bottom w:val="single" w:sz="6" w:space="0" w:color="auto"/>
              <w:right w:val="single" w:sz="6" w:space="0" w:color="auto"/>
            </w:tcBorders>
            <w:vAlign w:val="center"/>
          </w:tcPr>
          <w:p w14:paraId="02F090C6" w14:textId="77777777" w:rsidR="00642061" w:rsidRPr="00AE6740" w:rsidRDefault="00642061"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61EEA7FC" w14:textId="503A8C23"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15 ≤ </w:t>
            </w:r>
            <w:r w:rsidRPr="00AE6740">
              <w:rPr>
                <w:rStyle w:val="FontStyle14"/>
                <w:rFonts w:ascii="Arial" w:hAnsi="Arial" w:cs="Arial"/>
                <w:b w:val="0"/>
                <w:sz w:val="20"/>
                <w:szCs w:val="20"/>
                <w:lang w:val="en-US" w:eastAsia="en-US"/>
              </w:rPr>
              <w:t>t</w:t>
            </w:r>
            <w:r w:rsidRPr="00AE6740">
              <w:rPr>
                <w:rStyle w:val="FontStyle13"/>
                <w:rFonts w:ascii="Arial" w:hAnsi="Arial" w:cs="Arial"/>
                <w:b/>
                <w:sz w:val="20"/>
                <w:szCs w:val="20"/>
              </w:rPr>
              <w:t xml:space="preserve"> </w:t>
            </w:r>
            <w:r w:rsidRPr="00AE6740">
              <w:rPr>
                <w:rStyle w:val="FontStyle13"/>
                <w:rFonts w:ascii="Arial" w:hAnsi="Arial" w:cs="Arial"/>
                <w:sz w:val="20"/>
                <w:szCs w:val="20"/>
                <w:lang w:val="en-US" w:eastAsia="en-US"/>
              </w:rPr>
              <w:t>≤ 40</w:t>
            </w:r>
          </w:p>
        </w:tc>
        <w:tc>
          <w:tcPr>
            <w:tcW w:w="515" w:type="pct"/>
            <w:tcBorders>
              <w:top w:val="single" w:sz="6" w:space="0" w:color="auto"/>
              <w:left w:val="single" w:sz="6" w:space="0" w:color="auto"/>
              <w:bottom w:val="single" w:sz="6" w:space="0" w:color="auto"/>
              <w:right w:val="single" w:sz="6" w:space="0" w:color="auto"/>
            </w:tcBorders>
          </w:tcPr>
          <w:p w14:paraId="1BAF6743" w14:textId="711EE9B0"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3</w:t>
            </w:r>
          </w:p>
        </w:tc>
        <w:tc>
          <w:tcPr>
            <w:tcW w:w="694" w:type="pct"/>
            <w:tcBorders>
              <w:top w:val="single" w:sz="6" w:space="0" w:color="auto"/>
              <w:left w:val="single" w:sz="6" w:space="0" w:color="auto"/>
              <w:bottom w:val="single" w:sz="6" w:space="0" w:color="auto"/>
              <w:right w:val="single" w:sz="6" w:space="0" w:color="auto"/>
            </w:tcBorders>
          </w:tcPr>
          <w:p w14:paraId="3319315C" w14:textId="49F7F002" w:rsidR="00642061" w:rsidRPr="00AE6740" w:rsidRDefault="00642061" w:rsidP="00642061">
            <w:pPr>
              <w:pStyle w:val="Style7"/>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или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tcPr>
          <w:p w14:paraId="47BF6C4B" w14:textId="77777777" w:rsidR="00642061" w:rsidRPr="00AE6740" w:rsidRDefault="00642061"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68875CDA" w14:textId="15AA64D9"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0,5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tcPr>
          <w:p w14:paraId="2C020D82" w14:textId="44EB8604"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tcPr>
          <w:p w14:paraId="65CD06CC" w14:textId="1A810F3D" w:rsidR="00642061" w:rsidRPr="00AE6740" w:rsidRDefault="00642061" w:rsidP="00642061">
            <w:pPr>
              <w:pStyle w:val="Style9"/>
              <w:widowControl/>
              <w:jc w:val="center"/>
              <w:rPr>
                <w:rStyle w:val="FontStyle14"/>
                <w:rFonts w:ascii="Arial" w:hAnsi="Arial" w:cs="Arial"/>
                <w:b w:val="0"/>
                <w:sz w:val="20"/>
                <w:szCs w:val="20"/>
                <w:lang w:val="en-US" w:eastAsia="en-US"/>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tcPr>
          <w:p w14:paraId="058AA065" w14:textId="64324B15"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4</w:t>
            </w:r>
          </w:p>
        </w:tc>
        <w:tc>
          <w:tcPr>
            <w:tcW w:w="294" w:type="pct"/>
            <w:tcBorders>
              <w:top w:val="single" w:sz="6" w:space="0" w:color="auto"/>
              <w:left w:val="single" w:sz="6" w:space="0" w:color="auto"/>
              <w:bottom w:val="single" w:sz="6" w:space="0" w:color="auto"/>
              <w:right w:val="single" w:sz="6" w:space="0" w:color="auto"/>
            </w:tcBorders>
          </w:tcPr>
          <w:p w14:paraId="323805D4" w14:textId="7877601C"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1</w:t>
            </w:r>
          </w:p>
        </w:tc>
        <w:tc>
          <w:tcPr>
            <w:tcW w:w="442" w:type="pct"/>
            <w:tcBorders>
              <w:top w:val="single" w:sz="6" w:space="0" w:color="auto"/>
              <w:left w:val="single" w:sz="6" w:space="0" w:color="auto"/>
              <w:bottom w:val="single" w:sz="6" w:space="0" w:color="auto"/>
              <w:right w:val="single" w:sz="6" w:space="0" w:color="auto"/>
            </w:tcBorders>
          </w:tcPr>
          <w:p w14:paraId="2A446644" w14:textId="16AEF933"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tcPr>
          <w:p w14:paraId="1D1406C9" w14:textId="519AEA13"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290" w:type="pct"/>
            <w:tcBorders>
              <w:top w:val="single" w:sz="6" w:space="0" w:color="auto"/>
              <w:left w:val="single" w:sz="6" w:space="0" w:color="auto"/>
              <w:bottom w:val="single" w:sz="6" w:space="0" w:color="auto"/>
              <w:right w:val="single" w:sz="6" w:space="0" w:color="auto"/>
            </w:tcBorders>
          </w:tcPr>
          <w:p w14:paraId="24551CD2" w14:textId="3F12BEDB" w:rsidR="00642061" w:rsidRPr="00AE6740" w:rsidRDefault="00642061" w:rsidP="00642061">
            <w:pPr>
              <w:pStyle w:val="Style5"/>
              <w:widowControl/>
              <w:jc w:val="center"/>
              <w:rPr>
                <w:rStyle w:val="FontStyle12"/>
                <w:rFonts w:ascii="Arial" w:hAnsi="Arial" w:cs="Arial"/>
                <w:sz w:val="20"/>
                <w:szCs w:val="20"/>
                <w:vertAlign w:val="superscript"/>
                <w:lang w:val="en-US" w:eastAsia="en-US"/>
              </w:rPr>
            </w:pPr>
            <w:proofErr w:type="spellStart"/>
            <w:r w:rsidRPr="00AE6740">
              <w:rPr>
                <w:rStyle w:val="FontStyle12"/>
                <w:rFonts w:ascii="Arial" w:hAnsi="Arial" w:cs="Arial"/>
                <w:sz w:val="20"/>
                <w:szCs w:val="20"/>
                <w:vertAlign w:val="superscript"/>
                <w:lang w:val="en-US" w:eastAsia="en-US"/>
              </w:rPr>
              <w:t>b,c</w:t>
            </w:r>
            <w:proofErr w:type="spellEnd"/>
          </w:p>
        </w:tc>
      </w:tr>
      <w:tr w:rsidR="00642061" w:rsidRPr="00AE6740" w14:paraId="505CE573" w14:textId="77777777" w:rsidTr="00642061">
        <w:trPr>
          <w:trHeight w:val="227"/>
        </w:trPr>
        <w:tc>
          <w:tcPr>
            <w:tcW w:w="218" w:type="pct"/>
            <w:tcBorders>
              <w:top w:val="single" w:sz="6" w:space="0" w:color="auto"/>
              <w:left w:val="single" w:sz="6" w:space="0" w:color="auto"/>
              <w:bottom w:val="single" w:sz="6" w:space="0" w:color="auto"/>
              <w:right w:val="single" w:sz="6" w:space="0" w:color="auto"/>
            </w:tcBorders>
            <w:vAlign w:val="center"/>
          </w:tcPr>
          <w:p w14:paraId="2C38E05D" w14:textId="77777777" w:rsidR="00642061" w:rsidRPr="00AE6740" w:rsidRDefault="00642061"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1D042069" w14:textId="61D8934B"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40 ≤ </w:t>
            </w:r>
            <w:r w:rsidRPr="00AE6740">
              <w:rPr>
                <w:rStyle w:val="FontStyle14"/>
                <w:rFonts w:ascii="Arial" w:hAnsi="Arial" w:cs="Arial"/>
                <w:b w:val="0"/>
                <w:sz w:val="20"/>
                <w:szCs w:val="20"/>
                <w:lang w:val="en-US" w:eastAsia="en-US"/>
              </w:rPr>
              <w:t>t</w:t>
            </w:r>
            <w:r w:rsidRPr="00AE6740">
              <w:rPr>
                <w:rStyle w:val="FontStyle14"/>
                <w:rFonts w:ascii="Arial" w:hAnsi="Arial" w:cs="Arial"/>
                <w:sz w:val="20"/>
                <w:szCs w:val="20"/>
                <w:lang w:val="en-US" w:eastAsia="en-US"/>
              </w:rPr>
              <w:t xml:space="preserve"> </w:t>
            </w:r>
            <w:r w:rsidRPr="00AE6740">
              <w:rPr>
                <w:rStyle w:val="FontStyle13"/>
                <w:rFonts w:ascii="Arial" w:hAnsi="Arial" w:cs="Arial"/>
                <w:sz w:val="20"/>
                <w:szCs w:val="20"/>
                <w:lang w:val="en-US" w:eastAsia="en-US"/>
              </w:rPr>
              <w:t>&lt; 60</w:t>
            </w:r>
          </w:p>
        </w:tc>
        <w:tc>
          <w:tcPr>
            <w:tcW w:w="515" w:type="pct"/>
            <w:tcBorders>
              <w:top w:val="single" w:sz="6" w:space="0" w:color="auto"/>
              <w:left w:val="single" w:sz="6" w:space="0" w:color="auto"/>
              <w:bottom w:val="single" w:sz="6" w:space="0" w:color="auto"/>
              <w:right w:val="single" w:sz="6" w:space="0" w:color="auto"/>
            </w:tcBorders>
          </w:tcPr>
          <w:p w14:paraId="425C20B4" w14:textId="4C977EAF"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3</w:t>
            </w:r>
          </w:p>
        </w:tc>
        <w:tc>
          <w:tcPr>
            <w:tcW w:w="694" w:type="pct"/>
            <w:tcBorders>
              <w:top w:val="single" w:sz="6" w:space="0" w:color="auto"/>
              <w:left w:val="single" w:sz="6" w:space="0" w:color="auto"/>
              <w:bottom w:val="single" w:sz="6" w:space="0" w:color="auto"/>
              <w:right w:val="single" w:sz="6" w:space="0" w:color="auto"/>
            </w:tcBorders>
          </w:tcPr>
          <w:p w14:paraId="635F7AF2" w14:textId="6AE3E2A1" w:rsidR="00642061" w:rsidRPr="00AE6740" w:rsidRDefault="00642061" w:rsidP="00642061">
            <w:pPr>
              <w:pStyle w:val="Style7"/>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tcPr>
          <w:p w14:paraId="437A1946" w14:textId="77777777" w:rsidR="00642061" w:rsidRPr="00AE6740" w:rsidRDefault="00642061"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60FC82C8" w14:textId="3E2863BA"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0,5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tcPr>
          <w:p w14:paraId="52322FF0" w14:textId="2E86B37C"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tcPr>
          <w:p w14:paraId="6A65D8A3" w14:textId="00A05885" w:rsidR="00642061" w:rsidRPr="00AE6740" w:rsidRDefault="00642061" w:rsidP="00642061">
            <w:pPr>
              <w:pStyle w:val="Style9"/>
              <w:widowControl/>
              <w:jc w:val="center"/>
              <w:rPr>
                <w:rStyle w:val="FontStyle14"/>
                <w:rFonts w:ascii="Arial" w:hAnsi="Arial" w:cs="Arial"/>
                <w:b w:val="0"/>
                <w:sz w:val="20"/>
                <w:szCs w:val="20"/>
                <w:lang w:val="en-US" w:eastAsia="en-US"/>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tcPr>
          <w:p w14:paraId="6034C5DF" w14:textId="227089D6"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7</w:t>
            </w:r>
          </w:p>
        </w:tc>
        <w:tc>
          <w:tcPr>
            <w:tcW w:w="294" w:type="pct"/>
            <w:tcBorders>
              <w:top w:val="single" w:sz="6" w:space="0" w:color="auto"/>
              <w:left w:val="single" w:sz="6" w:space="0" w:color="auto"/>
              <w:bottom w:val="single" w:sz="6" w:space="0" w:color="auto"/>
              <w:right w:val="single" w:sz="6" w:space="0" w:color="auto"/>
            </w:tcBorders>
          </w:tcPr>
          <w:p w14:paraId="6397E1FD" w14:textId="52648DF7"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442" w:type="pct"/>
            <w:tcBorders>
              <w:top w:val="single" w:sz="6" w:space="0" w:color="auto"/>
              <w:left w:val="single" w:sz="6" w:space="0" w:color="auto"/>
              <w:bottom w:val="single" w:sz="6" w:space="0" w:color="auto"/>
              <w:right w:val="single" w:sz="6" w:space="0" w:color="auto"/>
            </w:tcBorders>
          </w:tcPr>
          <w:p w14:paraId="54C588EA" w14:textId="76A71D0C"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tcPr>
          <w:p w14:paraId="39226953" w14:textId="0412557E"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4</w:t>
            </w:r>
          </w:p>
        </w:tc>
        <w:tc>
          <w:tcPr>
            <w:tcW w:w="290" w:type="pct"/>
            <w:tcBorders>
              <w:top w:val="single" w:sz="6" w:space="0" w:color="auto"/>
              <w:left w:val="single" w:sz="6" w:space="0" w:color="auto"/>
              <w:bottom w:val="single" w:sz="6" w:space="0" w:color="auto"/>
              <w:right w:val="single" w:sz="6" w:space="0" w:color="auto"/>
            </w:tcBorders>
          </w:tcPr>
          <w:p w14:paraId="782F79B4" w14:textId="4E666743" w:rsidR="00642061" w:rsidRPr="00AE6740" w:rsidRDefault="00642061" w:rsidP="00642061">
            <w:pPr>
              <w:pStyle w:val="Style5"/>
              <w:widowControl/>
              <w:jc w:val="center"/>
              <w:rPr>
                <w:rStyle w:val="FontStyle12"/>
                <w:rFonts w:ascii="Arial" w:hAnsi="Arial" w:cs="Arial"/>
                <w:sz w:val="20"/>
                <w:szCs w:val="20"/>
                <w:vertAlign w:val="superscript"/>
                <w:lang w:val="en-US" w:eastAsia="en-US"/>
              </w:rPr>
            </w:pPr>
            <w:proofErr w:type="spellStart"/>
            <w:r w:rsidRPr="00AE6740">
              <w:rPr>
                <w:rStyle w:val="FontStyle12"/>
                <w:rFonts w:ascii="Arial" w:hAnsi="Arial" w:cs="Arial"/>
                <w:sz w:val="20"/>
                <w:szCs w:val="20"/>
                <w:vertAlign w:val="superscript"/>
                <w:lang w:val="en-US" w:eastAsia="en-US"/>
              </w:rPr>
              <w:t>b,c</w:t>
            </w:r>
            <w:proofErr w:type="spellEnd"/>
          </w:p>
        </w:tc>
      </w:tr>
      <w:tr w:rsidR="00642061" w:rsidRPr="00AE6740" w14:paraId="17F54FBB" w14:textId="77777777" w:rsidTr="00642061">
        <w:trPr>
          <w:trHeight w:val="643"/>
        </w:trPr>
        <w:tc>
          <w:tcPr>
            <w:tcW w:w="218" w:type="pct"/>
            <w:tcBorders>
              <w:top w:val="single" w:sz="6" w:space="0" w:color="auto"/>
              <w:left w:val="single" w:sz="6" w:space="0" w:color="auto"/>
              <w:bottom w:val="single" w:sz="6" w:space="0" w:color="auto"/>
              <w:right w:val="single" w:sz="6" w:space="0" w:color="auto"/>
            </w:tcBorders>
            <w:vAlign w:val="center"/>
          </w:tcPr>
          <w:p w14:paraId="45D1DEA9" w14:textId="77777777" w:rsidR="00642061" w:rsidRPr="00AE6740" w:rsidRDefault="00642061" w:rsidP="00642061">
            <w:pPr>
              <w:ind w:firstLine="0"/>
              <w:rPr>
                <w:rStyle w:val="FontStyle13"/>
                <w:rFonts w:ascii="Arial" w:hAnsi="Arial" w:cs="Arial"/>
                <w:sz w:val="20"/>
                <w:szCs w:val="20"/>
              </w:rPr>
            </w:pPr>
          </w:p>
        </w:tc>
        <w:tc>
          <w:tcPr>
            <w:tcW w:w="589" w:type="pct"/>
            <w:tcBorders>
              <w:top w:val="single" w:sz="6" w:space="0" w:color="auto"/>
              <w:left w:val="single" w:sz="6" w:space="0" w:color="auto"/>
              <w:bottom w:val="single" w:sz="6" w:space="0" w:color="auto"/>
              <w:right w:val="single" w:sz="6" w:space="0" w:color="auto"/>
            </w:tcBorders>
          </w:tcPr>
          <w:p w14:paraId="499460C9" w14:textId="77777777" w:rsidR="00642061" w:rsidRPr="00AE6740" w:rsidRDefault="00642061" w:rsidP="00642061">
            <w:pPr>
              <w:jc w:val="center"/>
              <w:rPr>
                <w:rStyle w:val="FontStyle12"/>
                <w:rFonts w:ascii="Arial" w:hAnsi="Arial" w:cs="Arial"/>
                <w:sz w:val="20"/>
                <w:szCs w:val="20"/>
                <w:lang w:val="en-US" w:eastAsia="en-US"/>
              </w:rPr>
            </w:pPr>
          </w:p>
          <w:p w14:paraId="1F57DC61" w14:textId="5C51EAFD"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60≤ </w:t>
            </w:r>
            <w:r w:rsidRPr="00AE6740">
              <w:rPr>
                <w:rStyle w:val="FontStyle14"/>
                <w:rFonts w:ascii="Arial" w:hAnsi="Arial" w:cs="Arial"/>
                <w:b w:val="0"/>
                <w:sz w:val="20"/>
                <w:szCs w:val="20"/>
                <w:lang w:val="en-US" w:eastAsia="en-US"/>
              </w:rPr>
              <w:t xml:space="preserve">t </w:t>
            </w:r>
            <w:r w:rsidRPr="00AE6740">
              <w:rPr>
                <w:rStyle w:val="FontStyle13"/>
                <w:rFonts w:ascii="Arial" w:hAnsi="Arial" w:cs="Arial"/>
                <w:sz w:val="20"/>
                <w:szCs w:val="20"/>
                <w:lang w:val="en-US" w:eastAsia="en-US"/>
              </w:rPr>
              <w:t>&lt;100</w:t>
            </w:r>
          </w:p>
        </w:tc>
        <w:tc>
          <w:tcPr>
            <w:tcW w:w="515" w:type="pct"/>
            <w:tcBorders>
              <w:top w:val="single" w:sz="6" w:space="0" w:color="auto"/>
              <w:left w:val="single" w:sz="6" w:space="0" w:color="auto"/>
              <w:bottom w:val="single" w:sz="6" w:space="0" w:color="auto"/>
              <w:right w:val="single" w:sz="6" w:space="0" w:color="auto"/>
            </w:tcBorders>
          </w:tcPr>
          <w:p w14:paraId="08AE26B2" w14:textId="4DB0E24C"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3</w:t>
            </w:r>
          </w:p>
        </w:tc>
        <w:tc>
          <w:tcPr>
            <w:tcW w:w="694" w:type="pct"/>
            <w:tcBorders>
              <w:top w:val="single" w:sz="6" w:space="0" w:color="auto"/>
              <w:left w:val="single" w:sz="6" w:space="0" w:color="auto"/>
              <w:bottom w:val="single" w:sz="6" w:space="0" w:color="auto"/>
              <w:right w:val="single" w:sz="6" w:space="0" w:color="auto"/>
            </w:tcBorders>
          </w:tcPr>
          <w:p w14:paraId="1C0F29A6" w14:textId="15E65727" w:rsidR="00642061" w:rsidRPr="00AE6740" w:rsidRDefault="00642061" w:rsidP="00642061">
            <w:pPr>
              <w:pStyle w:val="Style7"/>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A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B</w:t>
            </w:r>
          </w:p>
        </w:tc>
        <w:tc>
          <w:tcPr>
            <w:tcW w:w="559" w:type="pct"/>
            <w:tcBorders>
              <w:top w:val="single" w:sz="6" w:space="0" w:color="auto"/>
              <w:left w:val="single" w:sz="6" w:space="0" w:color="auto"/>
              <w:bottom w:val="single" w:sz="6" w:space="0" w:color="auto"/>
              <w:right w:val="single" w:sz="6" w:space="0" w:color="auto"/>
            </w:tcBorders>
            <w:vAlign w:val="center"/>
          </w:tcPr>
          <w:p w14:paraId="40AA28F7" w14:textId="77777777" w:rsidR="00642061" w:rsidRPr="00AE6740" w:rsidRDefault="00642061" w:rsidP="00642061">
            <w:pPr>
              <w:pStyle w:val="Style8"/>
              <w:widowControl/>
              <w:jc w:val="center"/>
              <w:rPr>
                <w:rStyle w:val="FontStyle14"/>
                <w:rFonts w:ascii="Arial" w:hAnsi="Arial" w:cs="Arial"/>
                <w:b w:val="0"/>
                <w:sz w:val="20"/>
                <w:szCs w:val="20"/>
              </w:rPr>
            </w:pPr>
            <w:r w:rsidRPr="00AE6740">
              <w:rPr>
                <w:rStyle w:val="FontStyle13"/>
                <w:rFonts w:ascii="Arial" w:hAnsi="Arial" w:cs="Arial"/>
                <w:sz w:val="20"/>
                <w:szCs w:val="20"/>
                <w:lang w:val="en-US" w:eastAsia="en-US"/>
              </w:rPr>
              <w:t xml:space="preserve">1,25 </w:t>
            </w:r>
            <w:r w:rsidRPr="00AE6740">
              <w:rPr>
                <w:rStyle w:val="FontStyle14"/>
                <w:rFonts w:ascii="Arial" w:hAnsi="Arial" w:cs="Arial"/>
                <w:b w:val="0"/>
                <w:sz w:val="20"/>
                <w:szCs w:val="20"/>
                <w:lang w:val="en-US" w:eastAsia="en-US"/>
              </w:rPr>
              <w:t xml:space="preserve">p </w:t>
            </w:r>
          </w:p>
          <w:p w14:paraId="0CBD7483" w14:textId="5AF2759A"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0,5 </w:t>
            </w:r>
            <w:r w:rsidRPr="00AE6740">
              <w:rPr>
                <w:rStyle w:val="FontStyle14"/>
                <w:rFonts w:ascii="Arial" w:hAnsi="Arial" w:cs="Arial"/>
                <w:b w:val="0"/>
                <w:sz w:val="20"/>
                <w:szCs w:val="20"/>
                <w:lang w:val="en-US" w:eastAsia="en-US"/>
              </w:rPr>
              <w:t>p</w:t>
            </w:r>
          </w:p>
        </w:tc>
        <w:tc>
          <w:tcPr>
            <w:tcW w:w="565" w:type="pct"/>
            <w:tcBorders>
              <w:top w:val="single" w:sz="6" w:space="0" w:color="auto"/>
              <w:left w:val="single" w:sz="6" w:space="0" w:color="auto"/>
              <w:bottom w:val="single" w:sz="6" w:space="0" w:color="auto"/>
              <w:right w:val="single" w:sz="6" w:space="0" w:color="auto"/>
            </w:tcBorders>
          </w:tcPr>
          <w:p w14:paraId="5B2B89B3" w14:textId="2296880A"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C</w:t>
            </w:r>
          </w:p>
        </w:tc>
        <w:tc>
          <w:tcPr>
            <w:tcW w:w="319" w:type="pct"/>
            <w:tcBorders>
              <w:top w:val="single" w:sz="6" w:space="0" w:color="auto"/>
              <w:left w:val="single" w:sz="6" w:space="0" w:color="auto"/>
              <w:bottom w:val="single" w:sz="6" w:space="0" w:color="auto"/>
              <w:right w:val="single" w:sz="6" w:space="0" w:color="auto"/>
            </w:tcBorders>
          </w:tcPr>
          <w:p w14:paraId="304E7623" w14:textId="03ED9B1D" w:rsidR="00642061" w:rsidRPr="00AE6740" w:rsidRDefault="00642061" w:rsidP="00642061">
            <w:pPr>
              <w:pStyle w:val="Style9"/>
              <w:widowControl/>
              <w:jc w:val="center"/>
              <w:rPr>
                <w:rStyle w:val="FontStyle14"/>
                <w:rFonts w:ascii="Arial" w:hAnsi="Arial" w:cs="Arial"/>
                <w:b w:val="0"/>
                <w:sz w:val="20"/>
                <w:szCs w:val="20"/>
                <w:lang w:val="en-US" w:eastAsia="en-US"/>
              </w:rPr>
            </w:pPr>
            <w:r w:rsidRPr="00AE6740">
              <w:rPr>
                <w:rStyle w:val="FontStyle14"/>
                <w:rFonts w:ascii="Arial" w:hAnsi="Arial" w:cs="Arial"/>
                <w:b w:val="0"/>
                <w:sz w:val="20"/>
                <w:szCs w:val="20"/>
                <w:lang w:val="en-US" w:eastAsia="en-US"/>
              </w:rPr>
              <w:t>c</w:t>
            </w:r>
          </w:p>
        </w:tc>
        <w:tc>
          <w:tcPr>
            <w:tcW w:w="294" w:type="pct"/>
            <w:tcBorders>
              <w:top w:val="single" w:sz="6" w:space="0" w:color="auto"/>
              <w:left w:val="single" w:sz="6" w:space="0" w:color="auto"/>
              <w:bottom w:val="single" w:sz="6" w:space="0" w:color="auto"/>
              <w:right w:val="single" w:sz="6" w:space="0" w:color="auto"/>
            </w:tcBorders>
          </w:tcPr>
          <w:p w14:paraId="4D16FBF3" w14:textId="4D6452D8"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7</w:t>
            </w:r>
          </w:p>
        </w:tc>
        <w:tc>
          <w:tcPr>
            <w:tcW w:w="294" w:type="pct"/>
            <w:tcBorders>
              <w:top w:val="single" w:sz="6" w:space="0" w:color="auto"/>
              <w:left w:val="single" w:sz="6" w:space="0" w:color="auto"/>
              <w:bottom w:val="single" w:sz="6" w:space="0" w:color="auto"/>
              <w:right w:val="single" w:sz="6" w:space="0" w:color="auto"/>
            </w:tcBorders>
          </w:tcPr>
          <w:p w14:paraId="05CC6DF3" w14:textId="1CCB01DC"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2</w:t>
            </w:r>
          </w:p>
        </w:tc>
        <w:tc>
          <w:tcPr>
            <w:tcW w:w="442" w:type="pct"/>
            <w:tcBorders>
              <w:top w:val="single" w:sz="6" w:space="0" w:color="auto"/>
              <w:left w:val="single" w:sz="6" w:space="0" w:color="auto"/>
              <w:bottom w:val="single" w:sz="6" w:space="0" w:color="auto"/>
              <w:right w:val="single" w:sz="6" w:space="0" w:color="auto"/>
            </w:tcBorders>
          </w:tcPr>
          <w:p w14:paraId="0EA2C07F" w14:textId="33132326"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 xml:space="preserve">X </w:t>
            </w:r>
            <w:r w:rsidRPr="00AE6740">
              <w:rPr>
                <w:rStyle w:val="FontStyle13"/>
                <w:rFonts w:ascii="Arial" w:hAnsi="Arial" w:cs="Arial"/>
                <w:sz w:val="20"/>
                <w:szCs w:val="20"/>
                <w:lang w:eastAsia="en-US"/>
              </w:rPr>
              <w:t>и</w:t>
            </w:r>
            <w:r w:rsidRPr="00AE6740">
              <w:rPr>
                <w:rStyle w:val="FontStyle13"/>
                <w:rFonts w:ascii="Arial" w:hAnsi="Arial" w:cs="Arial"/>
                <w:sz w:val="20"/>
                <w:szCs w:val="20"/>
                <w:lang w:val="en-US" w:eastAsia="en-US"/>
              </w:rPr>
              <w:t xml:space="preserve"> Y</w:t>
            </w:r>
          </w:p>
        </w:tc>
        <w:tc>
          <w:tcPr>
            <w:tcW w:w="221" w:type="pct"/>
            <w:tcBorders>
              <w:top w:val="single" w:sz="6" w:space="0" w:color="auto"/>
              <w:left w:val="single" w:sz="6" w:space="0" w:color="auto"/>
              <w:bottom w:val="single" w:sz="6" w:space="0" w:color="auto"/>
              <w:right w:val="single" w:sz="6" w:space="0" w:color="auto"/>
            </w:tcBorders>
          </w:tcPr>
          <w:p w14:paraId="14BF8AFA" w14:textId="00383490" w:rsidR="00642061" w:rsidRPr="00AE6740" w:rsidRDefault="00642061" w:rsidP="00642061">
            <w:pPr>
              <w:pStyle w:val="Style8"/>
              <w:widowControl/>
              <w:jc w:val="center"/>
              <w:rPr>
                <w:rStyle w:val="FontStyle13"/>
                <w:rFonts w:ascii="Arial" w:hAnsi="Arial" w:cs="Arial"/>
                <w:sz w:val="20"/>
                <w:szCs w:val="20"/>
                <w:lang w:val="en-US" w:eastAsia="en-US"/>
              </w:rPr>
            </w:pPr>
            <w:r w:rsidRPr="00AE6740">
              <w:rPr>
                <w:rStyle w:val="FontStyle13"/>
                <w:rFonts w:ascii="Arial" w:hAnsi="Arial" w:cs="Arial"/>
                <w:sz w:val="20"/>
                <w:szCs w:val="20"/>
                <w:lang w:val="en-US" w:eastAsia="en-US"/>
              </w:rPr>
              <w:t>4</w:t>
            </w:r>
          </w:p>
        </w:tc>
        <w:tc>
          <w:tcPr>
            <w:tcW w:w="290" w:type="pct"/>
            <w:tcBorders>
              <w:top w:val="single" w:sz="6" w:space="0" w:color="auto"/>
              <w:left w:val="single" w:sz="6" w:space="0" w:color="auto"/>
              <w:bottom w:val="single" w:sz="6" w:space="0" w:color="auto"/>
              <w:right w:val="single" w:sz="6" w:space="0" w:color="auto"/>
            </w:tcBorders>
          </w:tcPr>
          <w:p w14:paraId="13434D33" w14:textId="07451DEE" w:rsidR="00642061" w:rsidRPr="00AE6740" w:rsidRDefault="00642061" w:rsidP="00642061">
            <w:pPr>
              <w:pStyle w:val="Style5"/>
              <w:widowControl/>
              <w:jc w:val="center"/>
              <w:rPr>
                <w:rStyle w:val="FontStyle12"/>
                <w:rFonts w:ascii="Arial" w:hAnsi="Arial" w:cs="Arial"/>
                <w:sz w:val="20"/>
                <w:szCs w:val="20"/>
                <w:vertAlign w:val="superscript"/>
                <w:lang w:val="en-US" w:eastAsia="en-US"/>
              </w:rPr>
            </w:pPr>
            <w:proofErr w:type="spellStart"/>
            <w:r w:rsidRPr="00AE6740">
              <w:rPr>
                <w:rStyle w:val="FontStyle12"/>
                <w:rFonts w:ascii="Arial" w:hAnsi="Arial" w:cs="Arial"/>
                <w:sz w:val="20"/>
                <w:szCs w:val="20"/>
                <w:vertAlign w:val="superscript"/>
                <w:lang w:val="en-US" w:eastAsia="en-US"/>
              </w:rPr>
              <w:t>b,c</w:t>
            </w:r>
            <w:proofErr w:type="spellEnd"/>
          </w:p>
        </w:tc>
      </w:tr>
      <w:tr w:rsidR="00833E02" w:rsidRPr="000B57C0" w14:paraId="4335D015" w14:textId="77777777" w:rsidTr="00642061">
        <w:trPr>
          <w:trHeight w:val="1723"/>
        </w:trPr>
        <w:tc>
          <w:tcPr>
            <w:tcW w:w="5000" w:type="pct"/>
            <w:gridSpan w:val="12"/>
            <w:tcBorders>
              <w:top w:val="single" w:sz="6" w:space="0" w:color="auto"/>
              <w:left w:val="single" w:sz="6" w:space="0" w:color="auto"/>
              <w:bottom w:val="single" w:sz="6" w:space="0" w:color="auto"/>
              <w:right w:val="single" w:sz="6" w:space="0" w:color="auto"/>
            </w:tcBorders>
            <w:hideMark/>
          </w:tcPr>
          <w:p w14:paraId="1F2820A3" w14:textId="2EE27E05" w:rsidR="00833E02" w:rsidRPr="000B57C0" w:rsidRDefault="00833E02" w:rsidP="00642061">
            <w:pPr>
              <w:pStyle w:val="Style8"/>
              <w:widowControl/>
              <w:ind w:firstLine="624"/>
              <w:rPr>
                <w:rStyle w:val="FontStyle13"/>
                <w:rFonts w:ascii="Arial" w:hAnsi="Arial" w:cs="Arial"/>
                <w:sz w:val="18"/>
                <w:szCs w:val="18"/>
              </w:rPr>
            </w:pPr>
            <w:r w:rsidRPr="000B57C0">
              <w:rPr>
                <w:rStyle w:val="FontStyle13"/>
                <w:rFonts w:ascii="Arial" w:hAnsi="Arial" w:cs="Arial"/>
                <w:sz w:val="18"/>
                <w:szCs w:val="18"/>
                <w:vertAlign w:val="superscript"/>
                <w:lang w:val="en-US" w:eastAsia="en-US"/>
              </w:rPr>
              <w:t>a</w:t>
            </w:r>
            <w:r w:rsidRPr="000B57C0">
              <w:rPr>
                <w:rStyle w:val="FontStyle13"/>
                <w:rFonts w:ascii="Arial" w:hAnsi="Arial" w:cs="Arial"/>
                <w:sz w:val="18"/>
                <w:szCs w:val="18"/>
                <w:lang w:eastAsia="en-US"/>
              </w:rPr>
              <w:t xml:space="preserve"> </w:t>
            </w:r>
            <w:r w:rsidR="00642061" w:rsidRPr="000B57C0">
              <w:rPr>
                <w:rStyle w:val="FontStyle13"/>
                <w:rFonts w:ascii="Arial" w:hAnsi="Arial" w:cs="Arial"/>
                <w:sz w:val="18"/>
                <w:szCs w:val="18"/>
                <w:lang w:eastAsia="en-US"/>
              </w:rPr>
              <w:t>Н</w:t>
            </w:r>
            <w:r w:rsidRPr="000B57C0">
              <w:rPr>
                <w:rStyle w:val="FontStyle13"/>
                <w:rFonts w:ascii="Arial" w:hAnsi="Arial" w:cs="Arial"/>
                <w:sz w:val="18"/>
                <w:szCs w:val="18"/>
                <w:lang w:eastAsia="en-US"/>
              </w:rPr>
              <w:t>е применяется.</w:t>
            </w:r>
          </w:p>
          <w:p w14:paraId="6178C46F" w14:textId="78B3AF39" w:rsidR="00833E02" w:rsidRPr="000B57C0" w:rsidRDefault="00833E02" w:rsidP="00642061">
            <w:pPr>
              <w:pStyle w:val="Style8"/>
              <w:widowControl/>
              <w:ind w:firstLine="624"/>
              <w:rPr>
                <w:rStyle w:val="FontStyle13"/>
                <w:rFonts w:ascii="Arial" w:hAnsi="Arial" w:cs="Arial"/>
                <w:sz w:val="18"/>
                <w:szCs w:val="18"/>
                <w:lang w:eastAsia="en-US"/>
              </w:rPr>
            </w:pPr>
            <w:r w:rsidRPr="000B57C0">
              <w:rPr>
                <w:rStyle w:val="FontStyle13"/>
                <w:rFonts w:ascii="Arial" w:hAnsi="Arial" w:cs="Arial"/>
                <w:sz w:val="18"/>
                <w:szCs w:val="18"/>
                <w:vertAlign w:val="superscript"/>
                <w:lang w:val="en-US" w:eastAsia="en-US"/>
              </w:rPr>
              <w:t>b</w:t>
            </w:r>
            <w:r w:rsidRPr="000B57C0">
              <w:rPr>
                <w:rStyle w:val="FontStyle13"/>
                <w:rFonts w:ascii="Arial" w:hAnsi="Arial" w:cs="Arial"/>
                <w:sz w:val="18"/>
                <w:szCs w:val="18"/>
                <w:lang w:eastAsia="en-US"/>
              </w:rPr>
              <w:t xml:space="preserve"> </w:t>
            </w:r>
            <w:r w:rsidR="00642061" w:rsidRPr="000B57C0">
              <w:rPr>
                <w:rStyle w:val="FontStyle13"/>
                <w:rFonts w:ascii="Arial" w:hAnsi="Arial" w:cs="Arial"/>
                <w:sz w:val="18"/>
                <w:szCs w:val="18"/>
                <w:lang w:eastAsia="en-US"/>
              </w:rPr>
              <w:t>Д</w:t>
            </w:r>
            <w:r w:rsidRPr="000B57C0">
              <w:rPr>
                <w:rStyle w:val="FontStyle13"/>
                <w:rFonts w:ascii="Arial" w:hAnsi="Arial" w:cs="Arial"/>
                <w:sz w:val="18"/>
                <w:szCs w:val="18"/>
                <w:lang w:eastAsia="en-US"/>
              </w:rPr>
              <w:t>олжно выполняться только по специальному соглашению.</w:t>
            </w:r>
          </w:p>
          <w:p w14:paraId="7114D181" w14:textId="21A11296" w:rsidR="00833E02" w:rsidRPr="000B57C0" w:rsidRDefault="00833E02" w:rsidP="00642061">
            <w:pPr>
              <w:pStyle w:val="Style4"/>
              <w:widowControl/>
              <w:ind w:firstLine="624"/>
              <w:rPr>
                <w:rStyle w:val="FontStyle13"/>
                <w:rFonts w:ascii="Arial" w:hAnsi="Arial" w:cs="Arial"/>
                <w:sz w:val="18"/>
                <w:szCs w:val="18"/>
                <w:lang w:eastAsia="en-US"/>
              </w:rPr>
            </w:pPr>
            <w:r w:rsidRPr="000B57C0">
              <w:rPr>
                <w:rStyle w:val="FontStyle13"/>
                <w:rFonts w:ascii="Arial" w:hAnsi="Arial" w:cs="Arial"/>
                <w:sz w:val="18"/>
                <w:szCs w:val="18"/>
                <w:vertAlign w:val="superscript"/>
                <w:lang w:val="en-US" w:eastAsia="en-US"/>
              </w:rPr>
              <w:t>c</w:t>
            </w:r>
            <w:r w:rsidRPr="000B57C0">
              <w:rPr>
                <w:rStyle w:val="FontStyle13"/>
                <w:rFonts w:ascii="Arial" w:hAnsi="Arial" w:cs="Arial"/>
                <w:sz w:val="18"/>
                <w:szCs w:val="18"/>
                <w:lang w:eastAsia="en-US"/>
              </w:rPr>
              <w:t xml:space="preserve"> </w:t>
            </w:r>
            <w:r w:rsidR="00642061" w:rsidRPr="000B57C0">
              <w:rPr>
                <w:rStyle w:val="FontStyle13"/>
                <w:rFonts w:ascii="Arial" w:hAnsi="Arial" w:cs="Arial"/>
                <w:sz w:val="18"/>
                <w:szCs w:val="18"/>
                <w:lang w:eastAsia="en-US"/>
              </w:rPr>
              <w:t>П</w:t>
            </w:r>
            <w:r w:rsidRPr="000B57C0">
              <w:rPr>
                <w:rStyle w:val="FontStyle13"/>
                <w:rFonts w:ascii="Arial" w:hAnsi="Arial" w:cs="Arial"/>
                <w:sz w:val="18"/>
                <w:szCs w:val="18"/>
                <w:lang w:eastAsia="en-US"/>
              </w:rPr>
              <w:t>оверхность валика сварного соединения должна соответствовать требованиям пункт 9. Для этого может потребоваться снятие валика усиления.</w:t>
            </w:r>
          </w:p>
          <w:p w14:paraId="46B63361" w14:textId="18F00DDF" w:rsidR="00833E02" w:rsidRPr="000B57C0" w:rsidRDefault="000B57C0" w:rsidP="00642061">
            <w:pPr>
              <w:rPr>
                <w:rFonts w:cs="Arial"/>
                <w:color w:val="auto"/>
                <w:sz w:val="18"/>
                <w:szCs w:val="18"/>
              </w:rPr>
            </w:pPr>
            <w:r w:rsidRPr="000B57C0">
              <w:rPr>
                <w:spacing w:val="20"/>
                <w:sz w:val="18"/>
                <w:szCs w:val="18"/>
                <w:lang w:eastAsia="en-US"/>
              </w:rPr>
              <w:t xml:space="preserve">Примечание </w:t>
            </w:r>
            <w:r w:rsidRPr="000B57C0">
              <w:rPr>
                <w:sz w:val="18"/>
                <w:szCs w:val="18"/>
                <w:lang w:eastAsia="en-US"/>
              </w:rPr>
              <w:t xml:space="preserve">1 – </w:t>
            </w:r>
            <w:r w:rsidR="00833E02" w:rsidRPr="000B57C0">
              <w:rPr>
                <w:rFonts w:cs="Arial"/>
                <w:sz w:val="18"/>
                <w:szCs w:val="18"/>
                <w:lang w:eastAsia="en-US"/>
              </w:rPr>
              <w:t xml:space="preserve">Для обозначений, см Рисунок </w:t>
            </w:r>
            <w:r w:rsidR="00833E02" w:rsidRPr="000B57C0">
              <w:rPr>
                <w:rFonts w:cs="Arial"/>
                <w:sz w:val="18"/>
                <w:szCs w:val="18"/>
                <w:lang w:val="en-US" w:eastAsia="en-US"/>
              </w:rPr>
              <w:t>A</w:t>
            </w:r>
            <w:r w:rsidR="00833E02" w:rsidRPr="000B57C0">
              <w:rPr>
                <w:rFonts w:cs="Arial"/>
                <w:sz w:val="18"/>
                <w:szCs w:val="18"/>
                <w:lang w:eastAsia="en-US"/>
              </w:rPr>
              <w:t>.5.</w:t>
            </w:r>
          </w:p>
          <w:p w14:paraId="1B7DC686" w14:textId="6058F349" w:rsidR="00833E02" w:rsidRPr="000B57C0" w:rsidRDefault="000B57C0" w:rsidP="000B57C0">
            <w:pPr>
              <w:rPr>
                <w:rStyle w:val="FontStyle13"/>
                <w:rFonts w:ascii="Arial" w:hAnsi="Arial" w:cs="Arial"/>
                <w:sz w:val="18"/>
                <w:szCs w:val="18"/>
              </w:rPr>
            </w:pPr>
            <w:r w:rsidRPr="000B57C0">
              <w:rPr>
                <w:spacing w:val="20"/>
                <w:sz w:val="18"/>
                <w:szCs w:val="18"/>
                <w:lang w:eastAsia="en-US"/>
              </w:rPr>
              <w:t>Примечание</w:t>
            </w:r>
            <w:r w:rsidRPr="000B57C0">
              <w:rPr>
                <w:sz w:val="18"/>
                <w:szCs w:val="18"/>
                <w:lang w:eastAsia="en-US"/>
              </w:rPr>
              <w:t xml:space="preserve"> 2 – </w:t>
            </w:r>
            <w:r w:rsidR="00833E02" w:rsidRPr="000B57C0">
              <w:rPr>
                <w:rFonts w:cs="Arial"/>
                <w:i/>
                <w:sz w:val="18"/>
                <w:szCs w:val="18"/>
                <w:lang w:val="en-US" w:eastAsia="en-US"/>
              </w:rPr>
              <w:t>L</w:t>
            </w:r>
            <w:r w:rsidR="00833E02" w:rsidRPr="000B57C0">
              <w:rPr>
                <w:rFonts w:cs="Arial"/>
                <w:sz w:val="18"/>
                <w:szCs w:val="18"/>
                <w:lang w:eastAsia="en-US"/>
              </w:rPr>
              <w:t xml:space="preserve">-сканирование: сканирование для обнаружения продольных </w:t>
            </w:r>
            <w:proofErr w:type="spellStart"/>
            <w:r w:rsidR="0083410F" w:rsidRPr="000B57C0">
              <w:rPr>
                <w:rFonts w:cs="Arial"/>
                <w:sz w:val="18"/>
                <w:szCs w:val="18"/>
                <w:lang w:eastAsia="en-US"/>
              </w:rPr>
              <w:t>несплошностей</w:t>
            </w:r>
            <w:proofErr w:type="spellEnd"/>
            <w:r w:rsidR="00833E02" w:rsidRPr="000B57C0">
              <w:rPr>
                <w:rFonts w:cs="Arial"/>
                <w:sz w:val="18"/>
                <w:szCs w:val="18"/>
                <w:lang w:eastAsia="en-US"/>
              </w:rPr>
              <w:t xml:space="preserve"> с использованием преобразователей;</w:t>
            </w:r>
            <w:r w:rsidRPr="000B57C0">
              <w:rPr>
                <w:rFonts w:cs="Arial"/>
                <w:sz w:val="18"/>
                <w:szCs w:val="18"/>
                <w:lang w:eastAsia="en-US"/>
              </w:rPr>
              <w:t xml:space="preserve"> </w:t>
            </w:r>
            <w:r w:rsidR="00833E02" w:rsidRPr="000B57C0">
              <w:rPr>
                <w:rFonts w:cs="Arial"/>
                <w:i/>
                <w:sz w:val="18"/>
                <w:szCs w:val="18"/>
                <w:lang w:val="en-US" w:eastAsia="en-US"/>
              </w:rPr>
              <w:t>N</w:t>
            </w:r>
            <w:r w:rsidR="00833E02" w:rsidRPr="000B57C0">
              <w:rPr>
                <w:rFonts w:cs="Arial"/>
                <w:sz w:val="18"/>
                <w:szCs w:val="18"/>
                <w:lang w:eastAsia="en-US"/>
              </w:rPr>
              <w:t xml:space="preserve">-сканирование: сканирование с использованием прямого преобразователя; </w:t>
            </w:r>
            <w:r w:rsidR="00833E02" w:rsidRPr="000B57C0">
              <w:rPr>
                <w:rFonts w:cs="Arial"/>
                <w:i/>
                <w:sz w:val="18"/>
                <w:szCs w:val="18"/>
                <w:lang w:val="en-US" w:eastAsia="en-US"/>
              </w:rPr>
              <w:t>T</w:t>
            </w:r>
            <w:r w:rsidR="00833E02" w:rsidRPr="000B57C0">
              <w:rPr>
                <w:rFonts w:cs="Arial"/>
                <w:sz w:val="18"/>
                <w:szCs w:val="18"/>
                <w:lang w:eastAsia="en-US"/>
              </w:rPr>
              <w:t xml:space="preserve">-сканирование: сканирование для обнаружения поперечных </w:t>
            </w:r>
            <w:proofErr w:type="spellStart"/>
            <w:r w:rsidR="0083410F" w:rsidRPr="000B57C0">
              <w:rPr>
                <w:rFonts w:cs="Arial"/>
                <w:sz w:val="18"/>
                <w:szCs w:val="18"/>
                <w:lang w:eastAsia="en-US"/>
              </w:rPr>
              <w:t>несплошностей</w:t>
            </w:r>
            <w:proofErr w:type="spellEnd"/>
            <w:r w:rsidR="00833E02" w:rsidRPr="000B57C0">
              <w:rPr>
                <w:rFonts w:cs="Arial"/>
                <w:sz w:val="18"/>
                <w:szCs w:val="18"/>
                <w:lang w:eastAsia="en-US"/>
              </w:rPr>
              <w:t xml:space="preserve"> с использованием преобразователей; </w:t>
            </w:r>
            <w:r w:rsidR="00833E02" w:rsidRPr="000B57C0">
              <w:rPr>
                <w:rFonts w:cs="Arial"/>
                <w:bCs/>
                <w:i/>
                <w:iCs/>
                <w:sz w:val="18"/>
                <w:szCs w:val="18"/>
                <w:lang w:val="en-US" w:eastAsia="en-US"/>
              </w:rPr>
              <w:t>p</w:t>
            </w:r>
            <w:r w:rsidR="00833E02" w:rsidRPr="000B57C0">
              <w:rPr>
                <w:rFonts w:cs="Arial"/>
                <w:bCs/>
                <w:i/>
                <w:iCs/>
                <w:sz w:val="18"/>
                <w:szCs w:val="18"/>
                <w:lang w:eastAsia="en-US"/>
              </w:rPr>
              <w:t xml:space="preserve"> </w:t>
            </w:r>
            <w:r w:rsidR="00833E02" w:rsidRPr="000B57C0">
              <w:rPr>
                <w:rFonts w:cs="Arial"/>
                <w:sz w:val="18"/>
                <w:szCs w:val="18"/>
                <w:lang w:eastAsia="en-US"/>
              </w:rPr>
              <w:t>проекция пути однократного отраженного луча.</w:t>
            </w:r>
          </w:p>
        </w:tc>
      </w:tr>
    </w:tbl>
    <w:p w14:paraId="027C8176" w14:textId="7D7F3872" w:rsidR="00833E02" w:rsidRPr="00AE6740" w:rsidRDefault="00833E02">
      <w:pPr>
        <w:spacing w:after="160" w:line="259" w:lineRule="auto"/>
        <w:ind w:firstLine="0"/>
        <w:jc w:val="left"/>
        <w:rPr>
          <w:rFonts w:cs="Arial"/>
        </w:rPr>
      </w:pPr>
      <w:r w:rsidRPr="00AE6740">
        <w:rPr>
          <w:rFonts w:cs="Arial"/>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33E02" w:rsidRPr="00AE6740" w14:paraId="25B99ABB" w14:textId="77777777" w:rsidTr="00642061">
        <w:tc>
          <w:tcPr>
            <w:tcW w:w="9628" w:type="dxa"/>
            <w:hideMark/>
          </w:tcPr>
          <w:p w14:paraId="0435F9B7" w14:textId="4734AFB6" w:rsidR="00833E02" w:rsidRPr="00AE6740" w:rsidRDefault="00833E02">
            <w:pPr>
              <w:pStyle w:val="af8"/>
              <w:ind w:firstLine="0"/>
              <w:rPr>
                <w:rStyle w:val="FontStyle376"/>
                <w:rFonts w:ascii="Arial" w:hAnsi="Arial" w:cs="Arial"/>
                <w:lang w:eastAsia="en-US"/>
              </w:rPr>
            </w:pPr>
            <w:r w:rsidRPr="00AE6740">
              <w:rPr>
                <w:noProof/>
                <w:szCs w:val="20"/>
              </w:rPr>
              <w:lastRenderedPageBreak/>
              <w:drawing>
                <wp:inline distT="0" distB="0" distL="0" distR="0" wp14:anchorId="4B45BE0C" wp14:editId="4D989F89">
                  <wp:extent cx="5943600" cy="3857625"/>
                  <wp:effectExtent l="0" t="0" r="0" b="9525"/>
                  <wp:docPr id="20" name="Рисунок 20"/>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a:noFill/>
                          </a:ln>
                        </pic:spPr>
                      </pic:pic>
                    </a:graphicData>
                  </a:graphic>
                </wp:inline>
              </w:drawing>
            </w:r>
          </w:p>
        </w:tc>
      </w:tr>
      <w:tr w:rsidR="00833E02" w:rsidRPr="00AE6740" w14:paraId="67633995" w14:textId="77777777" w:rsidTr="00642061">
        <w:tc>
          <w:tcPr>
            <w:tcW w:w="9628" w:type="dxa"/>
          </w:tcPr>
          <w:p w14:paraId="3628AAC3" w14:textId="77777777" w:rsidR="00833E02" w:rsidRPr="00AE6740" w:rsidRDefault="00833E02" w:rsidP="00833E02">
            <w:pPr>
              <w:pStyle w:val="Style16"/>
              <w:widowControl/>
              <w:ind w:left="720"/>
              <w:jc w:val="both"/>
              <w:rPr>
                <w:rStyle w:val="FontStyle378"/>
                <w:rFonts w:ascii="Arial" w:hAnsi="Arial" w:cs="Arial"/>
                <w:lang w:eastAsia="en-US"/>
              </w:rPr>
            </w:pPr>
            <w:r w:rsidRPr="00AE6740">
              <w:rPr>
                <w:rStyle w:val="FontStyle378"/>
                <w:rFonts w:ascii="Arial" w:hAnsi="Arial" w:cs="Arial"/>
                <w:lang w:val="en-US" w:eastAsia="en-US"/>
              </w:rPr>
              <w:t>a</w:t>
            </w:r>
            <w:r w:rsidRPr="00AE6740">
              <w:rPr>
                <w:rStyle w:val="FontStyle378"/>
                <w:rFonts w:ascii="Arial" w:hAnsi="Arial" w:cs="Arial"/>
                <w:lang w:eastAsia="en-US"/>
              </w:rPr>
              <w:t>) Вид сзади</w:t>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val="en-US" w:eastAsia="en-US"/>
              </w:rPr>
              <w:t>b</w:t>
            </w:r>
            <w:r w:rsidRPr="00AE6740">
              <w:rPr>
                <w:rStyle w:val="FontStyle378"/>
                <w:rFonts w:ascii="Arial" w:hAnsi="Arial" w:cs="Arial"/>
                <w:lang w:eastAsia="en-US"/>
              </w:rPr>
              <w:t>) Вид сбоку</w:t>
            </w:r>
          </w:p>
          <w:p w14:paraId="103549F7" w14:textId="77777777" w:rsidR="00833E02" w:rsidRPr="00AE6740" w:rsidRDefault="00833E02">
            <w:pPr>
              <w:pStyle w:val="af8"/>
              <w:ind w:firstLine="0"/>
              <w:rPr>
                <w:rStyle w:val="FontStyle376"/>
                <w:rFonts w:ascii="Arial" w:hAnsi="Arial" w:cs="Arial"/>
              </w:rPr>
            </w:pPr>
          </w:p>
        </w:tc>
      </w:tr>
      <w:tr w:rsidR="00833E02" w:rsidRPr="00AE6740" w14:paraId="4388C0C4" w14:textId="77777777" w:rsidTr="00642061">
        <w:tc>
          <w:tcPr>
            <w:tcW w:w="9628" w:type="dxa"/>
          </w:tcPr>
          <w:p w14:paraId="4F87EAD8" w14:textId="77777777" w:rsidR="00833E02" w:rsidRPr="00AE6740" w:rsidRDefault="00833E02" w:rsidP="00833E02">
            <w:pPr>
              <w:pStyle w:val="Style49"/>
              <w:widowControl/>
              <w:jc w:val="both"/>
              <w:rPr>
                <w:rStyle w:val="FontStyle358"/>
                <w:rFonts w:ascii="Arial" w:hAnsi="Arial" w:cs="Arial"/>
                <w:sz w:val="20"/>
                <w:szCs w:val="20"/>
                <w:lang w:eastAsia="en-US"/>
              </w:rPr>
            </w:pPr>
          </w:p>
          <w:p w14:paraId="2C49367D" w14:textId="77777777" w:rsidR="00833E02" w:rsidRPr="00AE6740" w:rsidRDefault="00833E02" w:rsidP="00833E02">
            <w:pPr>
              <w:pStyle w:val="Style49"/>
              <w:widowControl/>
              <w:ind w:firstLine="720"/>
              <w:jc w:val="both"/>
              <w:rPr>
                <w:rStyle w:val="FontStyle358"/>
                <w:rFonts w:ascii="Arial" w:hAnsi="Arial" w:cs="Arial"/>
                <w:sz w:val="20"/>
                <w:szCs w:val="20"/>
                <w:lang w:eastAsia="en-US"/>
              </w:rPr>
            </w:pPr>
            <w:r w:rsidRPr="00AE6740">
              <w:rPr>
                <w:rStyle w:val="FontStyle358"/>
                <w:rFonts w:ascii="Arial" w:hAnsi="Arial" w:cs="Arial"/>
                <w:sz w:val="20"/>
                <w:szCs w:val="20"/>
                <w:lang w:eastAsia="en-US"/>
              </w:rPr>
              <w:t>Условные обозначения</w:t>
            </w:r>
          </w:p>
          <w:p w14:paraId="0FBC20F8" w14:textId="77777777" w:rsidR="00833E02" w:rsidRPr="00AE6740" w:rsidRDefault="00833E02" w:rsidP="00833E02">
            <w:pPr>
              <w:pStyle w:val="Style83"/>
              <w:widowControl/>
              <w:ind w:firstLine="720"/>
              <w:jc w:val="both"/>
              <w:rPr>
                <w:rStyle w:val="FontStyle363"/>
                <w:rFonts w:ascii="Arial" w:hAnsi="Arial" w:cs="Arial"/>
                <w:sz w:val="20"/>
                <w:szCs w:val="20"/>
              </w:rPr>
            </w:pPr>
            <w:r w:rsidRPr="00AE6740">
              <w:rPr>
                <w:rStyle w:val="FontStyle363"/>
                <w:rFonts w:ascii="Arial" w:hAnsi="Arial" w:cs="Arial"/>
                <w:sz w:val="20"/>
                <w:szCs w:val="20"/>
                <w:lang w:eastAsia="en-US"/>
              </w:rPr>
              <w:t>1 элемент 1</w:t>
            </w:r>
          </w:p>
          <w:p w14:paraId="3F498F7A" w14:textId="77777777" w:rsidR="00833E02" w:rsidRPr="00AE6740" w:rsidRDefault="00833E02" w:rsidP="00833E02">
            <w:pPr>
              <w:pStyle w:val="Style83"/>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2 элемент 2</w:t>
            </w:r>
          </w:p>
          <w:p w14:paraId="04121CCE" w14:textId="77777777" w:rsidR="00833E02" w:rsidRPr="00AE6740" w:rsidRDefault="00833E02" w:rsidP="00833E02">
            <w:pPr>
              <w:pStyle w:val="Style83"/>
              <w:widowControl/>
              <w:ind w:firstLine="720"/>
              <w:jc w:val="both"/>
              <w:rPr>
                <w:rStyle w:val="FontStyle363"/>
                <w:rFonts w:ascii="Arial" w:hAnsi="Arial" w:cs="Arial"/>
                <w:sz w:val="20"/>
                <w:szCs w:val="20"/>
                <w:lang w:eastAsia="en-US"/>
              </w:rPr>
            </w:pPr>
            <w:r w:rsidRPr="00AE6740">
              <w:rPr>
                <w:rStyle w:val="FontStyle363"/>
                <w:rFonts w:ascii="Arial" w:hAnsi="Arial" w:cs="Arial"/>
                <w:sz w:val="20"/>
                <w:szCs w:val="20"/>
                <w:lang w:eastAsia="en-US"/>
              </w:rPr>
              <w:t>3 элемент 3</w:t>
            </w:r>
          </w:p>
          <w:p w14:paraId="45E7CA60" w14:textId="77777777" w:rsidR="00833E02" w:rsidRPr="00AE6740" w:rsidRDefault="00833E02" w:rsidP="00833E02">
            <w:pPr>
              <w:pStyle w:val="Style11"/>
              <w:widowControl/>
              <w:ind w:firstLine="720"/>
              <w:jc w:val="both"/>
              <w:rPr>
                <w:rStyle w:val="FontStyle360"/>
                <w:rFonts w:ascii="Arial" w:hAnsi="Arial" w:cs="Arial"/>
                <w:sz w:val="20"/>
                <w:szCs w:val="20"/>
                <w:lang w:val="en-US"/>
              </w:rPr>
            </w:pPr>
            <w:r w:rsidRPr="00AE6740">
              <w:rPr>
                <w:rStyle w:val="FontStyle363"/>
                <w:rFonts w:ascii="Arial" w:hAnsi="Arial" w:cs="Arial"/>
                <w:sz w:val="20"/>
                <w:szCs w:val="20"/>
                <w:lang w:val="en-US" w:eastAsia="en-US"/>
              </w:rPr>
              <w:t>A, B, C, D, E, F, G, H, W, W</w:t>
            </w:r>
            <w:r w:rsidRPr="00AE6740">
              <w:rPr>
                <w:rStyle w:val="FontStyle363"/>
                <w:rFonts w:ascii="Arial" w:hAnsi="Arial" w:cs="Arial"/>
                <w:sz w:val="20"/>
                <w:szCs w:val="20"/>
                <w:vertAlign w:val="subscript"/>
                <w:lang w:val="en-US" w:eastAsia="en-US"/>
              </w:rPr>
              <w:t>1</w:t>
            </w:r>
            <w:r w:rsidRPr="00AE6740">
              <w:rPr>
                <w:rStyle w:val="FontStyle363"/>
                <w:rFonts w:ascii="Arial" w:hAnsi="Arial" w:cs="Arial"/>
                <w:sz w:val="20"/>
                <w:szCs w:val="20"/>
                <w:lang w:val="en-US" w:eastAsia="en-US"/>
              </w:rPr>
              <w:t>, W</w:t>
            </w:r>
            <w:r w:rsidRPr="00AE6740">
              <w:rPr>
                <w:rStyle w:val="FontStyle360"/>
                <w:rFonts w:ascii="Arial" w:hAnsi="Arial" w:cs="Arial"/>
                <w:sz w:val="20"/>
                <w:szCs w:val="20"/>
                <w:lang w:val="en-US" w:eastAsia="en-US"/>
              </w:rPr>
              <w:t xml:space="preserve">2, </w:t>
            </w:r>
            <w:r w:rsidRPr="00AE6740">
              <w:rPr>
                <w:rStyle w:val="FontStyle363"/>
                <w:rFonts w:ascii="Arial" w:hAnsi="Arial" w:cs="Arial"/>
                <w:sz w:val="20"/>
                <w:szCs w:val="20"/>
                <w:lang w:val="en-US" w:eastAsia="en-US"/>
              </w:rPr>
              <w:t>X, X</w:t>
            </w:r>
            <w:r w:rsidRPr="00AE6740">
              <w:rPr>
                <w:rStyle w:val="FontStyle360"/>
                <w:rFonts w:ascii="Arial" w:hAnsi="Arial" w:cs="Arial"/>
                <w:sz w:val="20"/>
                <w:szCs w:val="20"/>
                <w:lang w:val="en-US" w:eastAsia="en-US"/>
              </w:rPr>
              <w:t xml:space="preserve">1, </w:t>
            </w:r>
            <w:r w:rsidRPr="00AE6740">
              <w:rPr>
                <w:rStyle w:val="FontStyle363"/>
                <w:rFonts w:ascii="Arial" w:hAnsi="Arial" w:cs="Arial"/>
                <w:sz w:val="20"/>
                <w:szCs w:val="20"/>
                <w:lang w:val="en-US" w:eastAsia="en-US"/>
              </w:rPr>
              <w:t>X</w:t>
            </w:r>
            <w:r w:rsidRPr="00AE6740">
              <w:rPr>
                <w:rStyle w:val="FontStyle360"/>
                <w:rFonts w:ascii="Arial" w:hAnsi="Arial" w:cs="Arial"/>
                <w:sz w:val="20"/>
                <w:szCs w:val="20"/>
                <w:lang w:val="en-US" w:eastAsia="en-US"/>
              </w:rPr>
              <w:t xml:space="preserve">2, </w:t>
            </w:r>
            <w:r w:rsidRPr="00AE6740">
              <w:rPr>
                <w:rStyle w:val="FontStyle363"/>
                <w:rFonts w:ascii="Arial" w:hAnsi="Arial" w:cs="Arial"/>
                <w:sz w:val="20"/>
                <w:szCs w:val="20"/>
                <w:lang w:val="en-US" w:eastAsia="en-US"/>
              </w:rPr>
              <w:t>Y, Y</w:t>
            </w:r>
            <w:r w:rsidRPr="00AE6740">
              <w:rPr>
                <w:rStyle w:val="FontStyle360"/>
                <w:rFonts w:ascii="Arial" w:hAnsi="Arial" w:cs="Arial"/>
                <w:sz w:val="20"/>
                <w:szCs w:val="20"/>
                <w:lang w:val="en-US" w:eastAsia="en-US"/>
              </w:rPr>
              <w:t xml:space="preserve">1, </w:t>
            </w:r>
            <w:r w:rsidRPr="00AE6740">
              <w:rPr>
                <w:rStyle w:val="FontStyle363"/>
                <w:rFonts w:ascii="Arial" w:hAnsi="Arial" w:cs="Arial"/>
                <w:sz w:val="20"/>
                <w:szCs w:val="20"/>
                <w:lang w:val="en-US" w:eastAsia="en-US"/>
              </w:rPr>
              <w:t>Y</w:t>
            </w:r>
            <w:r w:rsidRPr="00AE6740">
              <w:rPr>
                <w:rStyle w:val="FontStyle360"/>
                <w:rFonts w:ascii="Arial" w:hAnsi="Arial" w:cs="Arial"/>
                <w:sz w:val="20"/>
                <w:szCs w:val="20"/>
                <w:lang w:val="en-US" w:eastAsia="en-US"/>
              </w:rPr>
              <w:t xml:space="preserve">2, </w:t>
            </w:r>
            <w:r w:rsidRPr="00AE6740">
              <w:rPr>
                <w:rStyle w:val="FontStyle363"/>
                <w:rFonts w:ascii="Arial" w:hAnsi="Arial" w:cs="Arial"/>
                <w:sz w:val="20"/>
                <w:szCs w:val="20"/>
                <w:lang w:val="en-US" w:eastAsia="en-US"/>
              </w:rPr>
              <w:t>Z, Z</w:t>
            </w:r>
            <w:r w:rsidRPr="00AE6740">
              <w:rPr>
                <w:rStyle w:val="FontStyle360"/>
                <w:rFonts w:ascii="Arial" w:hAnsi="Arial" w:cs="Arial"/>
                <w:sz w:val="20"/>
                <w:szCs w:val="20"/>
                <w:lang w:val="en-US" w:eastAsia="en-US"/>
              </w:rPr>
              <w:t>1,</w:t>
            </w:r>
          </w:p>
          <w:p w14:paraId="684B9FE9" w14:textId="77777777" w:rsidR="00833E02" w:rsidRPr="00AE6740" w:rsidRDefault="00833E02" w:rsidP="00833E02">
            <w:pPr>
              <w:pStyle w:val="Style11"/>
              <w:widowControl/>
              <w:ind w:firstLine="720"/>
              <w:jc w:val="both"/>
              <w:rPr>
                <w:rStyle w:val="FontStyle360"/>
                <w:rFonts w:ascii="Arial" w:hAnsi="Arial" w:cs="Arial"/>
                <w:sz w:val="20"/>
                <w:szCs w:val="20"/>
                <w:lang w:eastAsia="en-US"/>
              </w:rPr>
            </w:pPr>
            <w:r w:rsidRPr="00AE6740">
              <w:rPr>
                <w:rStyle w:val="FontStyle363"/>
                <w:rFonts w:ascii="Arial" w:hAnsi="Arial" w:cs="Arial"/>
                <w:sz w:val="20"/>
                <w:szCs w:val="20"/>
                <w:lang w:val="en-US" w:eastAsia="en-US"/>
              </w:rPr>
              <w:t>Z</w:t>
            </w:r>
            <w:r w:rsidRPr="00AE6740">
              <w:rPr>
                <w:rStyle w:val="FontStyle360"/>
                <w:rFonts w:ascii="Arial" w:hAnsi="Arial" w:cs="Arial"/>
                <w:sz w:val="20"/>
                <w:szCs w:val="20"/>
                <w:lang w:eastAsia="en-US"/>
              </w:rPr>
              <w:t xml:space="preserve">2 </w:t>
            </w:r>
            <w:r w:rsidRPr="00AE6740">
              <w:rPr>
                <w:rStyle w:val="FontStyle363"/>
                <w:rFonts w:ascii="Arial" w:hAnsi="Arial" w:cs="Arial"/>
                <w:sz w:val="20"/>
                <w:szCs w:val="20"/>
                <w:lang w:eastAsia="en-US"/>
              </w:rPr>
              <w:t>схема контроля</w:t>
            </w:r>
          </w:p>
          <w:p w14:paraId="3842A215" w14:textId="77777777" w:rsidR="00833E02" w:rsidRPr="00AE6740" w:rsidRDefault="00833E02" w:rsidP="00833E02">
            <w:pPr>
              <w:pStyle w:val="Style2"/>
              <w:widowControl/>
              <w:ind w:firstLine="720"/>
              <w:jc w:val="both"/>
              <w:rPr>
                <w:rStyle w:val="FontStyle363"/>
                <w:rFonts w:ascii="Arial" w:hAnsi="Arial" w:cs="Arial"/>
                <w:sz w:val="20"/>
                <w:szCs w:val="20"/>
              </w:rPr>
            </w:pPr>
            <w:r w:rsidRPr="00AE6740">
              <w:rPr>
                <w:rStyle w:val="FontStyle364"/>
                <w:rFonts w:ascii="Arial" w:hAnsi="Arial" w:cs="Arial"/>
                <w:sz w:val="20"/>
                <w:szCs w:val="20"/>
                <w:lang w:val="en-US" w:eastAsia="en-US"/>
              </w:rPr>
              <w:t>a</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b</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c</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d</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e</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f</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g</w:t>
            </w:r>
            <w:r w:rsidRPr="00AE6740">
              <w:rPr>
                <w:rStyle w:val="FontStyle364"/>
                <w:rFonts w:ascii="Arial" w:hAnsi="Arial" w:cs="Arial"/>
                <w:sz w:val="20"/>
                <w:szCs w:val="20"/>
                <w:lang w:eastAsia="en-US"/>
              </w:rPr>
              <w:t xml:space="preserve">, </w:t>
            </w:r>
            <w:r w:rsidRPr="00AE6740">
              <w:rPr>
                <w:rStyle w:val="FontStyle364"/>
                <w:rFonts w:ascii="Arial" w:hAnsi="Arial" w:cs="Arial"/>
                <w:sz w:val="20"/>
                <w:szCs w:val="20"/>
                <w:lang w:val="en-US" w:eastAsia="en-US"/>
              </w:rPr>
              <w:t>h</w:t>
            </w:r>
            <w:r w:rsidRPr="00AE6740">
              <w:rPr>
                <w:rStyle w:val="FontStyle364"/>
                <w:rFonts w:ascii="Arial" w:hAnsi="Arial" w:cs="Arial"/>
                <w:sz w:val="20"/>
                <w:szCs w:val="20"/>
                <w:lang w:eastAsia="en-US"/>
              </w:rPr>
              <w:t xml:space="preserve"> </w:t>
            </w:r>
            <w:bookmarkStart w:id="56" w:name="bookmark38"/>
            <w:r w:rsidRPr="00AE6740">
              <w:rPr>
                <w:rStyle w:val="FontStyle363"/>
                <w:rFonts w:ascii="Arial" w:hAnsi="Arial" w:cs="Arial"/>
                <w:sz w:val="20"/>
                <w:szCs w:val="20"/>
                <w:lang w:eastAsia="en-US"/>
              </w:rPr>
              <w:t>индикаторы ширины зоны сканирования</w:t>
            </w:r>
          </w:p>
          <w:p w14:paraId="6F50E3CE" w14:textId="77777777" w:rsidR="00833E02" w:rsidRPr="00AE6740" w:rsidRDefault="00833E02" w:rsidP="00833E02">
            <w:pPr>
              <w:pStyle w:val="Style5"/>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 xml:space="preserve">t </w:t>
            </w:r>
            <w:r w:rsidRPr="00AE6740">
              <w:rPr>
                <w:rStyle w:val="FontStyle363"/>
                <w:rFonts w:ascii="Arial" w:hAnsi="Arial" w:cs="Arial"/>
                <w:sz w:val="20"/>
                <w:szCs w:val="20"/>
                <w:lang w:eastAsia="en-US"/>
              </w:rPr>
              <w:t>толщина</w:t>
            </w:r>
            <w:bookmarkEnd w:id="56"/>
          </w:p>
          <w:p w14:paraId="15D911B3" w14:textId="77777777" w:rsidR="00833E02" w:rsidRPr="00AE6740" w:rsidRDefault="00833E02">
            <w:pPr>
              <w:pStyle w:val="Style16"/>
              <w:widowControl/>
              <w:ind w:left="720" w:firstLine="720"/>
              <w:jc w:val="both"/>
              <w:rPr>
                <w:rStyle w:val="FontStyle378"/>
                <w:rFonts w:ascii="Arial" w:hAnsi="Arial" w:cs="Arial"/>
                <w:lang w:val="en-US"/>
              </w:rPr>
            </w:pPr>
          </w:p>
        </w:tc>
      </w:tr>
      <w:tr w:rsidR="00833E02" w:rsidRPr="00AE6740" w14:paraId="799DF0CE" w14:textId="77777777" w:rsidTr="00642061">
        <w:tc>
          <w:tcPr>
            <w:tcW w:w="9628" w:type="dxa"/>
            <w:hideMark/>
          </w:tcPr>
          <w:p w14:paraId="5FB9E40B" w14:textId="4857E8A5" w:rsidR="00833E02" w:rsidRPr="00AE6740" w:rsidRDefault="00833E02" w:rsidP="00833E02">
            <w:pPr>
              <w:pStyle w:val="Style11"/>
              <w:widowControl/>
              <w:jc w:val="center"/>
              <w:rPr>
                <w:rStyle w:val="FontStyle378"/>
                <w:rFonts w:ascii="Arial" w:hAnsi="Arial" w:cs="Arial"/>
                <w:lang w:eastAsia="en-US"/>
              </w:rPr>
            </w:pPr>
            <w:r w:rsidRPr="00AE6740">
              <w:rPr>
                <w:rStyle w:val="FontStyle378"/>
                <w:rFonts w:ascii="Arial" w:hAnsi="Arial" w:cs="Arial"/>
                <w:lang w:eastAsia="en-US"/>
              </w:rPr>
              <w:t xml:space="preserve">Рисунок </w:t>
            </w:r>
            <w:r w:rsidRPr="00AE6740">
              <w:rPr>
                <w:rStyle w:val="FontStyle378"/>
                <w:rFonts w:ascii="Arial" w:hAnsi="Arial" w:cs="Arial"/>
                <w:lang w:val="en-US" w:eastAsia="en-US"/>
              </w:rPr>
              <w:t>A</w:t>
            </w:r>
            <w:r w:rsidRPr="00AE6740">
              <w:rPr>
                <w:rStyle w:val="FontStyle378"/>
                <w:rFonts w:ascii="Arial" w:hAnsi="Arial" w:cs="Arial"/>
                <w:lang w:eastAsia="en-US"/>
              </w:rPr>
              <w:t xml:space="preserve">.6 </w:t>
            </w:r>
            <w:r w:rsidR="00C55385" w:rsidRPr="00AE6740">
              <w:rPr>
                <w:rStyle w:val="FontStyle378"/>
                <w:rFonts w:ascii="Arial" w:hAnsi="Arial" w:cs="Arial"/>
                <w:lang w:eastAsia="en-US"/>
              </w:rPr>
              <w:t>–</w:t>
            </w:r>
            <w:r w:rsidRPr="00AE6740">
              <w:rPr>
                <w:rStyle w:val="FontStyle378"/>
                <w:rFonts w:ascii="Arial" w:hAnsi="Arial" w:cs="Arial"/>
                <w:lang w:eastAsia="en-US"/>
              </w:rPr>
              <w:t xml:space="preserve"> Крестообразное сварное соединение</w:t>
            </w:r>
          </w:p>
          <w:p w14:paraId="7057F6A4" w14:textId="0C7E2E10" w:rsidR="00833E02" w:rsidRPr="00AE6740" w:rsidRDefault="00833E02">
            <w:pPr>
              <w:pStyle w:val="af8"/>
              <w:ind w:firstLine="0"/>
              <w:rPr>
                <w:rStyle w:val="FontStyle376"/>
                <w:rFonts w:ascii="Arial" w:hAnsi="Arial" w:cs="Arial"/>
              </w:rPr>
            </w:pPr>
          </w:p>
        </w:tc>
      </w:tr>
    </w:tbl>
    <w:p w14:paraId="14A5708B" w14:textId="4250E05D" w:rsidR="00833E02" w:rsidRPr="00AE6740" w:rsidRDefault="00833E02">
      <w:pPr>
        <w:spacing w:after="160" w:line="259" w:lineRule="auto"/>
        <w:ind w:firstLine="0"/>
        <w:jc w:val="left"/>
        <w:rPr>
          <w:rFonts w:cs="Arial"/>
        </w:rPr>
      </w:pPr>
    </w:p>
    <w:p w14:paraId="33BC1911" w14:textId="77777777" w:rsidR="00833E02" w:rsidRPr="00AE6740" w:rsidRDefault="00833E02">
      <w:pPr>
        <w:spacing w:after="160" w:line="259" w:lineRule="auto"/>
        <w:ind w:firstLine="0"/>
        <w:jc w:val="left"/>
        <w:rPr>
          <w:rFonts w:cs="Arial"/>
        </w:rPr>
      </w:pPr>
      <w:r w:rsidRPr="00AE6740">
        <w:rPr>
          <w:rFonts w:cs="Arial"/>
        </w:rPr>
        <w:br w:type="page"/>
      </w:r>
    </w:p>
    <w:p w14:paraId="5EAEA995" w14:textId="77777777" w:rsidR="00941F7D" w:rsidRPr="00AE6740" w:rsidRDefault="00941F7D">
      <w:pPr>
        <w:spacing w:after="160" w:line="259" w:lineRule="auto"/>
        <w:ind w:firstLine="0"/>
        <w:jc w:val="left"/>
        <w:rPr>
          <w:rFonts w:cs="Arial"/>
        </w:rPr>
      </w:pPr>
    </w:p>
    <w:p w14:paraId="4CAFAF86" w14:textId="55582BB1" w:rsidR="00833E02" w:rsidRPr="00AE6740" w:rsidRDefault="00833E02" w:rsidP="00833E02">
      <w:pPr>
        <w:jc w:val="center"/>
        <w:rPr>
          <w:rStyle w:val="FontStyle378"/>
          <w:rFonts w:ascii="Arial" w:hAnsi="Arial" w:cs="Arial"/>
          <w:lang w:eastAsia="en-US"/>
        </w:rPr>
      </w:pPr>
      <w:r w:rsidRPr="00AE6740">
        <w:rPr>
          <w:rFonts w:cs="Arial"/>
          <w:b/>
          <w:bCs/>
          <w:sz w:val="20"/>
          <w:szCs w:val="20"/>
          <w:lang w:eastAsia="en-US"/>
        </w:rPr>
        <w:t xml:space="preserve">Таблица </w:t>
      </w:r>
      <w:r w:rsidRPr="00AE6740">
        <w:rPr>
          <w:rFonts w:cs="Arial"/>
          <w:b/>
          <w:bCs/>
          <w:sz w:val="20"/>
          <w:szCs w:val="20"/>
          <w:lang w:val="en-US" w:eastAsia="en-US"/>
        </w:rPr>
        <w:t>A</w:t>
      </w:r>
      <w:r w:rsidRPr="00AE6740">
        <w:rPr>
          <w:rFonts w:cs="Arial"/>
          <w:b/>
          <w:bCs/>
          <w:sz w:val="20"/>
          <w:szCs w:val="20"/>
          <w:lang w:eastAsia="en-US"/>
        </w:rPr>
        <w:t xml:space="preserve">.6 </w:t>
      </w:r>
      <w:r w:rsidR="00C55385" w:rsidRPr="00AE6740">
        <w:rPr>
          <w:rFonts w:cs="Arial"/>
          <w:b/>
          <w:bCs/>
          <w:sz w:val="20"/>
          <w:szCs w:val="20"/>
          <w:lang w:eastAsia="en-US"/>
        </w:rPr>
        <w:t>–</w:t>
      </w:r>
      <w:r w:rsidRPr="00AE6740">
        <w:rPr>
          <w:rFonts w:cs="Arial"/>
          <w:b/>
          <w:bCs/>
          <w:sz w:val="20"/>
          <w:szCs w:val="20"/>
          <w:lang w:eastAsia="en-US"/>
        </w:rPr>
        <w:t xml:space="preserve"> </w:t>
      </w:r>
      <w:r w:rsidRPr="00AE6740">
        <w:rPr>
          <w:rStyle w:val="FontStyle378"/>
          <w:rFonts w:ascii="Arial" w:hAnsi="Arial" w:cs="Arial"/>
          <w:lang w:eastAsia="en-US"/>
        </w:rPr>
        <w:t>Крестообразное сварное соединение</w:t>
      </w:r>
    </w:p>
    <w:p w14:paraId="2A9417FF" w14:textId="77777777" w:rsidR="00941F7D" w:rsidRPr="00AE6740" w:rsidRDefault="00941F7D" w:rsidP="00833E02">
      <w:pPr>
        <w:jc w:val="center"/>
        <w:rPr>
          <w:rFonts w:cs="Arial"/>
          <w:b/>
          <w:bCs/>
          <w:color w:val="auto"/>
          <w:sz w:val="28"/>
          <w:lang w:eastAsia="en-US"/>
        </w:rPr>
      </w:pPr>
    </w:p>
    <w:tbl>
      <w:tblPr>
        <w:tblW w:w="4637" w:type="pct"/>
        <w:jc w:val="center"/>
        <w:tblLayout w:type="fixed"/>
        <w:tblCellMar>
          <w:left w:w="40" w:type="dxa"/>
          <w:right w:w="40" w:type="dxa"/>
        </w:tblCellMar>
        <w:tblLook w:val="04A0" w:firstRow="1" w:lastRow="0" w:firstColumn="1" w:lastColumn="0" w:noHBand="0" w:noVBand="1"/>
      </w:tblPr>
      <w:tblGrid>
        <w:gridCol w:w="311"/>
        <w:gridCol w:w="1099"/>
        <w:gridCol w:w="555"/>
        <w:gridCol w:w="862"/>
        <w:gridCol w:w="1276"/>
        <w:gridCol w:w="717"/>
        <w:gridCol w:w="569"/>
        <w:gridCol w:w="557"/>
        <w:gridCol w:w="425"/>
        <w:gridCol w:w="1699"/>
        <w:gridCol w:w="569"/>
        <w:gridCol w:w="284"/>
      </w:tblGrid>
      <w:tr w:rsidR="00D37C11" w:rsidRPr="00AE6740" w14:paraId="5FDFFC4F" w14:textId="77777777" w:rsidTr="00D37C11">
        <w:trPr>
          <w:trHeight w:val="307"/>
          <w:jc w:val="center"/>
        </w:trPr>
        <w:tc>
          <w:tcPr>
            <w:tcW w:w="174" w:type="pct"/>
            <w:vMerge w:val="restart"/>
            <w:tcBorders>
              <w:top w:val="single" w:sz="6" w:space="0" w:color="auto"/>
              <w:left w:val="single" w:sz="6" w:space="0" w:color="auto"/>
              <w:bottom w:val="single" w:sz="6" w:space="0" w:color="auto"/>
              <w:right w:val="single" w:sz="6" w:space="0" w:color="auto"/>
            </w:tcBorders>
            <w:textDirection w:val="btLr"/>
            <w:hideMark/>
          </w:tcPr>
          <w:p w14:paraId="3EBA7E31" w14:textId="5B447A1A" w:rsidR="00941F7D" w:rsidRPr="00AE6740" w:rsidRDefault="00941F7D" w:rsidP="00941F7D">
            <w:pPr>
              <w:ind w:firstLine="0"/>
              <w:jc w:val="center"/>
              <w:rPr>
                <w:rFonts w:cs="Arial"/>
                <w:b/>
                <w:bCs/>
                <w:color w:val="auto"/>
                <w:sz w:val="20"/>
                <w:szCs w:val="20"/>
                <w:lang w:eastAsia="en-US"/>
              </w:rPr>
            </w:pPr>
            <w:r w:rsidRPr="00AE6740">
              <w:rPr>
                <w:rFonts w:cs="Arial"/>
                <w:b/>
                <w:bCs/>
                <w:sz w:val="20"/>
                <w:szCs w:val="20"/>
                <w:lang w:eastAsia="en-US"/>
              </w:rPr>
              <w:t>Уровень контроля</w:t>
            </w:r>
          </w:p>
        </w:tc>
        <w:tc>
          <w:tcPr>
            <w:tcW w:w="616" w:type="pct"/>
            <w:vMerge w:val="restart"/>
            <w:tcBorders>
              <w:top w:val="single" w:sz="6" w:space="0" w:color="auto"/>
              <w:left w:val="single" w:sz="6" w:space="0" w:color="auto"/>
              <w:bottom w:val="single" w:sz="6" w:space="0" w:color="auto"/>
              <w:right w:val="single" w:sz="6" w:space="0" w:color="auto"/>
            </w:tcBorders>
            <w:textDirection w:val="btLr"/>
            <w:hideMark/>
          </w:tcPr>
          <w:p w14:paraId="1387EFB3" w14:textId="2A3A453C" w:rsidR="00941F7D" w:rsidRPr="00AE6740" w:rsidRDefault="00941F7D" w:rsidP="00941F7D">
            <w:pPr>
              <w:ind w:firstLine="0"/>
              <w:jc w:val="center"/>
              <w:rPr>
                <w:rFonts w:cs="Arial"/>
                <w:sz w:val="20"/>
                <w:szCs w:val="20"/>
                <w:lang w:eastAsia="en-US"/>
              </w:rPr>
            </w:pPr>
            <w:r w:rsidRPr="00AE6740">
              <w:rPr>
                <w:rFonts w:cs="Arial"/>
                <w:b/>
                <w:bCs/>
                <w:sz w:val="20"/>
                <w:szCs w:val="20"/>
                <w:lang w:eastAsia="en-US"/>
              </w:rPr>
              <w:t xml:space="preserve">Толщина основного металла, </w:t>
            </w:r>
            <w:r w:rsidRPr="00AE6740">
              <w:rPr>
                <w:rFonts w:cs="Arial"/>
                <w:sz w:val="20"/>
                <w:szCs w:val="20"/>
                <w:lang w:eastAsia="en-US"/>
              </w:rPr>
              <w:t>мм</w:t>
            </w:r>
          </w:p>
        </w:tc>
        <w:tc>
          <w:tcPr>
            <w:tcW w:w="2230" w:type="pct"/>
            <w:gridSpan w:val="5"/>
            <w:tcBorders>
              <w:top w:val="single" w:sz="6" w:space="0" w:color="auto"/>
              <w:left w:val="single" w:sz="6" w:space="0" w:color="auto"/>
              <w:bottom w:val="single" w:sz="6" w:space="0" w:color="auto"/>
              <w:right w:val="single" w:sz="6" w:space="0" w:color="auto"/>
            </w:tcBorders>
            <w:vAlign w:val="bottom"/>
            <w:hideMark/>
          </w:tcPr>
          <w:p w14:paraId="61036DF5" w14:textId="454611DB" w:rsidR="00941F7D" w:rsidRPr="00AE6740" w:rsidRDefault="0083410F" w:rsidP="00941F7D">
            <w:pPr>
              <w:ind w:firstLine="0"/>
              <w:jc w:val="center"/>
              <w:rPr>
                <w:rFonts w:cs="Arial"/>
                <w:b/>
                <w:bCs/>
                <w:sz w:val="20"/>
                <w:szCs w:val="20"/>
                <w:lang w:eastAsia="en-US"/>
              </w:rPr>
            </w:pPr>
            <w:r>
              <w:rPr>
                <w:rFonts w:cs="Arial"/>
                <w:b/>
                <w:bCs/>
                <w:sz w:val="20"/>
                <w:szCs w:val="20"/>
                <w:lang w:eastAsia="en-US"/>
              </w:rPr>
              <w:t xml:space="preserve">Продольная </w:t>
            </w:r>
            <w:proofErr w:type="spellStart"/>
            <w:r>
              <w:rPr>
                <w:rFonts w:cs="Arial"/>
                <w:b/>
                <w:bCs/>
                <w:sz w:val="20"/>
                <w:szCs w:val="20"/>
                <w:lang w:eastAsia="en-US"/>
              </w:rPr>
              <w:t>несплошность</w:t>
            </w:r>
            <w:proofErr w:type="spellEnd"/>
          </w:p>
        </w:tc>
        <w:tc>
          <w:tcPr>
            <w:tcW w:w="1980" w:type="pct"/>
            <w:gridSpan w:val="5"/>
            <w:tcBorders>
              <w:top w:val="single" w:sz="6" w:space="0" w:color="auto"/>
              <w:left w:val="single" w:sz="6" w:space="0" w:color="auto"/>
              <w:bottom w:val="single" w:sz="6" w:space="0" w:color="auto"/>
              <w:right w:val="single" w:sz="6" w:space="0" w:color="auto"/>
            </w:tcBorders>
            <w:vAlign w:val="bottom"/>
            <w:hideMark/>
          </w:tcPr>
          <w:p w14:paraId="5B9E383A" w14:textId="24FAC3A7" w:rsidR="00941F7D" w:rsidRPr="00AE6740" w:rsidRDefault="0083410F" w:rsidP="00941F7D">
            <w:pPr>
              <w:ind w:firstLine="0"/>
              <w:jc w:val="center"/>
              <w:rPr>
                <w:rFonts w:cs="Arial"/>
                <w:b/>
                <w:bCs/>
                <w:sz w:val="20"/>
                <w:szCs w:val="20"/>
                <w:lang w:eastAsia="en-US"/>
              </w:rPr>
            </w:pPr>
            <w:r>
              <w:rPr>
                <w:rFonts w:cs="Arial"/>
                <w:b/>
                <w:bCs/>
                <w:sz w:val="20"/>
                <w:szCs w:val="20"/>
                <w:lang w:eastAsia="en-US"/>
              </w:rPr>
              <w:t xml:space="preserve">Поперечная </w:t>
            </w:r>
            <w:proofErr w:type="spellStart"/>
            <w:r>
              <w:rPr>
                <w:rFonts w:cs="Arial"/>
                <w:b/>
                <w:bCs/>
                <w:sz w:val="20"/>
                <w:szCs w:val="20"/>
                <w:lang w:eastAsia="en-US"/>
              </w:rPr>
              <w:t>несплошность</w:t>
            </w:r>
            <w:proofErr w:type="spellEnd"/>
          </w:p>
        </w:tc>
      </w:tr>
      <w:tr w:rsidR="00D37C11" w:rsidRPr="00AE6740" w14:paraId="5516EBF1" w14:textId="77777777" w:rsidTr="00D37C11">
        <w:trPr>
          <w:trHeight w:val="293"/>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2EDF4A7A" w14:textId="77777777" w:rsidR="00941F7D" w:rsidRPr="00AE6740" w:rsidRDefault="00941F7D" w:rsidP="00941F7D">
            <w:pPr>
              <w:ind w:firstLine="0"/>
              <w:rPr>
                <w:rFonts w:cs="Arial"/>
                <w:b/>
                <w:bCs/>
                <w:sz w:val="20"/>
                <w:szCs w:val="20"/>
                <w:lang w:eastAsia="en-US"/>
              </w:rPr>
            </w:pPr>
          </w:p>
        </w:tc>
        <w:tc>
          <w:tcPr>
            <w:tcW w:w="616" w:type="pct"/>
            <w:vMerge/>
            <w:tcBorders>
              <w:top w:val="single" w:sz="6" w:space="0" w:color="auto"/>
              <w:left w:val="single" w:sz="6" w:space="0" w:color="auto"/>
              <w:bottom w:val="single" w:sz="6" w:space="0" w:color="auto"/>
              <w:right w:val="single" w:sz="6" w:space="0" w:color="auto"/>
            </w:tcBorders>
            <w:vAlign w:val="center"/>
            <w:hideMark/>
          </w:tcPr>
          <w:p w14:paraId="4738F3C0" w14:textId="77777777" w:rsidR="00941F7D" w:rsidRPr="00AE6740" w:rsidRDefault="00941F7D" w:rsidP="00941F7D">
            <w:pPr>
              <w:ind w:firstLine="0"/>
              <w:rPr>
                <w:rFonts w:cs="Arial"/>
                <w:sz w:val="20"/>
                <w:szCs w:val="20"/>
                <w:lang w:eastAsia="en-US"/>
              </w:rPr>
            </w:pPr>
          </w:p>
        </w:tc>
        <w:tc>
          <w:tcPr>
            <w:tcW w:w="1911" w:type="pct"/>
            <w:gridSpan w:val="4"/>
            <w:tcBorders>
              <w:top w:val="single" w:sz="6" w:space="0" w:color="auto"/>
              <w:left w:val="single" w:sz="6" w:space="0" w:color="auto"/>
              <w:bottom w:val="single" w:sz="6" w:space="0" w:color="auto"/>
              <w:right w:val="single" w:sz="6" w:space="0" w:color="auto"/>
            </w:tcBorders>
            <w:vAlign w:val="bottom"/>
          </w:tcPr>
          <w:p w14:paraId="4D0CBC25" w14:textId="77777777"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319" w:type="pct"/>
            <w:vMerge w:val="restart"/>
            <w:tcBorders>
              <w:top w:val="single" w:sz="6" w:space="0" w:color="auto"/>
              <w:left w:val="single" w:sz="6" w:space="0" w:color="auto"/>
              <w:right w:val="single" w:sz="6" w:space="0" w:color="auto"/>
            </w:tcBorders>
            <w:textDirection w:val="btLr"/>
            <w:hideMark/>
          </w:tcPr>
          <w:p w14:paraId="7C9AB52C" w14:textId="0D00250D"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Общее число сканирования</w:t>
            </w:r>
          </w:p>
        </w:tc>
        <w:tc>
          <w:tcPr>
            <w:tcW w:w="312" w:type="pct"/>
            <w:vMerge w:val="restart"/>
            <w:tcBorders>
              <w:top w:val="single" w:sz="6" w:space="0" w:color="auto"/>
              <w:left w:val="single" w:sz="6" w:space="0" w:color="auto"/>
              <w:bottom w:val="single" w:sz="6" w:space="0" w:color="auto"/>
              <w:right w:val="single" w:sz="6" w:space="0" w:color="auto"/>
            </w:tcBorders>
            <w:textDirection w:val="btLr"/>
            <w:hideMark/>
          </w:tcPr>
          <w:p w14:paraId="5625621A" w14:textId="359BCE1C"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Примечание</w:t>
            </w:r>
          </w:p>
        </w:tc>
        <w:tc>
          <w:tcPr>
            <w:tcW w:w="1190" w:type="pct"/>
            <w:gridSpan w:val="2"/>
            <w:tcBorders>
              <w:top w:val="single" w:sz="6" w:space="0" w:color="auto"/>
              <w:left w:val="single" w:sz="6" w:space="0" w:color="auto"/>
              <w:bottom w:val="single" w:sz="6" w:space="0" w:color="auto"/>
              <w:right w:val="single" w:sz="6" w:space="0" w:color="auto"/>
            </w:tcBorders>
            <w:vAlign w:val="bottom"/>
            <w:hideMark/>
          </w:tcPr>
          <w:p w14:paraId="733168DE" w14:textId="77777777"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Необходимое число</w:t>
            </w:r>
          </w:p>
        </w:tc>
        <w:tc>
          <w:tcPr>
            <w:tcW w:w="319" w:type="pct"/>
            <w:vMerge w:val="restart"/>
            <w:tcBorders>
              <w:top w:val="single" w:sz="6" w:space="0" w:color="auto"/>
              <w:left w:val="single" w:sz="6" w:space="0" w:color="auto"/>
              <w:right w:val="single" w:sz="6" w:space="0" w:color="auto"/>
            </w:tcBorders>
            <w:textDirection w:val="btLr"/>
            <w:hideMark/>
          </w:tcPr>
          <w:p w14:paraId="12990A2F" w14:textId="6C0FB2C3" w:rsidR="00941F7D" w:rsidRPr="00AE6740" w:rsidRDefault="00941F7D" w:rsidP="00941F7D">
            <w:pPr>
              <w:ind w:firstLine="0"/>
              <w:jc w:val="center"/>
              <w:rPr>
                <w:rFonts w:cs="Arial"/>
                <w:b/>
                <w:bCs/>
                <w:sz w:val="20"/>
                <w:szCs w:val="20"/>
                <w:lang w:val="en-US" w:eastAsia="en-US"/>
              </w:rPr>
            </w:pPr>
            <w:r w:rsidRPr="00AE6740">
              <w:rPr>
                <w:rFonts w:cs="Arial"/>
                <w:b/>
                <w:bCs/>
                <w:sz w:val="20"/>
                <w:szCs w:val="20"/>
                <w:lang w:eastAsia="en-US"/>
              </w:rPr>
              <w:t>Общее число сканирования</w:t>
            </w:r>
          </w:p>
          <w:p w14:paraId="4990FC4B" w14:textId="14A1CFB2" w:rsidR="00941F7D" w:rsidRPr="00AE6740" w:rsidRDefault="00941F7D" w:rsidP="00941F7D">
            <w:pPr>
              <w:rPr>
                <w:rFonts w:cs="Arial"/>
                <w:b/>
                <w:bCs/>
                <w:sz w:val="20"/>
                <w:szCs w:val="20"/>
                <w:lang w:val="en-US" w:eastAsia="en-US"/>
              </w:rPr>
            </w:pPr>
          </w:p>
        </w:tc>
        <w:tc>
          <w:tcPr>
            <w:tcW w:w="159" w:type="pct"/>
            <w:vMerge w:val="restart"/>
            <w:tcBorders>
              <w:top w:val="single" w:sz="6" w:space="0" w:color="auto"/>
              <w:left w:val="single" w:sz="6" w:space="0" w:color="auto"/>
              <w:bottom w:val="single" w:sz="6" w:space="0" w:color="auto"/>
              <w:right w:val="single" w:sz="6" w:space="0" w:color="auto"/>
            </w:tcBorders>
            <w:textDirection w:val="btLr"/>
            <w:hideMark/>
          </w:tcPr>
          <w:p w14:paraId="5A2B9599" w14:textId="6E053524"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Примечание</w:t>
            </w:r>
          </w:p>
        </w:tc>
      </w:tr>
      <w:tr w:rsidR="00941F7D" w:rsidRPr="00AE6740" w14:paraId="3BCAFDA2" w14:textId="77777777" w:rsidTr="00D37C11">
        <w:trPr>
          <w:trHeight w:val="1259"/>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6B6662D3" w14:textId="77777777" w:rsidR="00941F7D" w:rsidRPr="00AE6740" w:rsidRDefault="00941F7D" w:rsidP="00941F7D">
            <w:pPr>
              <w:ind w:firstLine="0"/>
              <w:rPr>
                <w:rFonts w:cs="Arial"/>
                <w:b/>
                <w:bCs/>
                <w:sz w:val="20"/>
                <w:szCs w:val="20"/>
                <w:lang w:eastAsia="en-US"/>
              </w:rPr>
            </w:pPr>
          </w:p>
        </w:tc>
        <w:tc>
          <w:tcPr>
            <w:tcW w:w="616" w:type="pct"/>
            <w:vMerge/>
            <w:tcBorders>
              <w:top w:val="single" w:sz="6" w:space="0" w:color="auto"/>
              <w:left w:val="single" w:sz="6" w:space="0" w:color="auto"/>
              <w:bottom w:val="single" w:sz="6" w:space="0" w:color="auto"/>
              <w:right w:val="single" w:sz="6" w:space="0" w:color="auto"/>
            </w:tcBorders>
            <w:vAlign w:val="center"/>
            <w:hideMark/>
          </w:tcPr>
          <w:p w14:paraId="51EA3688" w14:textId="77777777" w:rsidR="00941F7D" w:rsidRPr="00AE6740" w:rsidRDefault="00941F7D" w:rsidP="00941F7D">
            <w:pPr>
              <w:ind w:firstLine="0"/>
              <w:rPr>
                <w:rFonts w:cs="Arial"/>
                <w:sz w:val="20"/>
                <w:szCs w:val="20"/>
                <w:lang w:eastAsia="en-US"/>
              </w:rPr>
            </w:pPr>
          </w:p>
        </w:tc>
        <w:tc>
          <w:tcPr>
            <w:tcW w:w="311" w:type="pct"/>
            <w:tcBorders>
              <w:top w:val="single" w:sz="6" w:space="0" w:color="auto"/>
              <w:left w:val="single" w:sz="6" w:space="0" w:color="auto"/>
              <w:bottom w:val="single" w:sz="6" w:space="0" w:color="auto"/>
              <w:right w:val="single" w:sz="6" w:space="0" w:color="auto"/>
            </w:tcBorders>
            <w:textDirection w:val="btLr"/>
          </w:tcPr>
          <w:p w14:paraId="266EB998" w14:textId="40CFA0B7"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Углов ввода</w:t>
            </w:r>
          </w:p>
        </w:tc>
        <w:tc>
          <w:tcPr>
            <w:tcW w:w="1198" w:type="pct"/>
            <w:gridSpan w:val="2"/>
            <w:tcBorders>
              <w:top w:val="single" w:sz="6" w:space="0" w:color="auto"/>
              <w:left w:val="single" w:sz="6" w:space="0" w:color="auto"/>
              <w:bottom w:val="single" w:sz="6" w:space="0" w:color="auto"/>
              <w:right w:val="single" w:sz="6" w:space="0" w:color="auto"/>
            </w:tcBorders>
            <w:textDirection w:val="btLr"/>
            <w:hideMark/>
          </w:tcPr>
          <w:p w14:paraId="00D2C20E" w14:textId="7E12772A"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402" w:type="pct"/>
            <w:tcBorders>
              <w:top w:val="single" w:sz="6" w:space="0" w:color="auto"/>
              <w:left w:val="single" w:sz="6" w:space="0" w:color="auto"/>
              <w:bottom w:val="single" w:sz="6" w:space="0" w:color="auto"/>
              <w:right w:val="single" w:sz="6" w:space="0" w:color="auto"/>
            </w:tcBorders>
            <w:textDirection w:val="btLr"/>
          </w:tcPr>
          <w:p w14:paraId="306B51A7" w14:textId="37C515C9"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Ширина зоны сканирования</w:t>
            </w:r>
          </w:p>
        </w:tc>
        <w:tc>
          <w:tcPr>
            <w:tcW w:w="319" w:type="pct"/>
            <w:vMerge/>
            <w:tcBorders>
              <w:left w:val="single" w:sz="6" w:space="0" w:color="auto"/>
              <w:right w:val="single" w:sz="6" w:space="0" w:color="auto"/>
            </w:tcBorders>
            <w:vAlign w:val="center"/>
            <w:hideMark/>
          </w:tcPr>
          <w:p w14:paraId="69EDB691" w14:textId="77777777" w:rsidR="00941F7D" w:rsidRPr="00AE6740" w:rsidRDefault="00941F7D" w:rsidP="00941F7D">
            <w:pPr>
              <w:ind w:firstLine="0"/>
              <w:rPr>
                <w:rFonts w:cs="Arial"/>
                <w:b/>
                <w:bCs/>
                <w:sz w:val="20"/>
                <w:szCs w:val="20"/>
                <w:lang w:eastAsia="en-US"/>
              </w:rPr>
            </w:pPr>
          </w:p>
        </w:tc>
        <w:tc>
          <w:tcPr>
            <w:tcW w:w="312" w:type="pct"/>
            <w:vMerge/>
            <w:tcBorders>
              <w:top w:val="single" w:sz="6" w:space="0" w:color="auto"/>
              <w:left w:val="single" w:sz="6" w:space="0" w:color="auto"/>
              <w:bottom w:val="single" w:sz="6" w:space="0" w:color="auto"/>
              <w:right w:val="single" w:sz="6" w:space="0" w:color="auto"/>
            </w:tcBorders>
            <w:vAlign w:val="center"/>
            <w:hideMark/>
          </w:tcPr>
          <w:p w14:paraId="5F81DB0D" w14:textId="77777777" w:rsidR="00941F7D" w:rsidRPr="00AE6740" w:rsidRDefault="00941F7D" w:rsidP="00941F7D">
            <w:pPr>
              <w:ind w:firstLine="0"/>
              <w:rPr>
                <w:rFonts w:cs="Arial"/>
                <w:b/>
                <w:bCs/>
                <w:sz w:val="20"/>
                <w:szCs w:val="20"/>
                <w:lang w:eastAsia="en-US"/>
              </w:rPr>
            </w:pPr>
          </w:p>
        </w:tc>
        <w:tc>
          <w:tcPr>
            <w:tcW w:w="238" w:type="pct"/>
            <w:tcBorders>
              <w:top w:val="single" w:sz="6" w:space="0" w:color="auto"/>
              <w:left w:val="single" w:sz="6" w:space="0" w:color="auto"/>
              <w:bottom w:val="single" w:sz="6" w:space="0" w:color="auto"/>
              <w:right w:val="single" w:sz="6" w:space="0" w:color="auto"/>
            </w:tcBorders>
            <w:textDirection w:val="btLr"/>
            <w:hideMark/>
          </w:tcPr>
          <w:p w14:paraId="13BD5DAA" w14:textId="763E7417"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Углов ввода</w:t>
            </w:r>
          </w:p>
        </w:tc>
        <w:tc>
          <w:tcPr>
            <w:tcW w:w="952" w:type="pct"/>
            <w:tcBorders>
              <w:top w:val="single" w:sz="6" w:space="0" w:color="auto"/>
              <w:left w:val="single" w:sz="6" w:space="0" w:color="auto"/>
              <w:bottom w:val="single" w:sz="6" w:space="0" w:color="auto"/>
              <w:right w:val="single" w:sz="6" w:space="0" w:color="auto"/>
            </w:tcBorders>
            <w:textDirection w:val="btLr"/>
          </w:tcPr>
          <w:p w14:paraId="62BEF15D" w14:textId="5C0E87CD" w:rsidR="00941F7D" w:rsidRPr="00AE6740" w:rsidRDefault="00941F7D" w:rsidP="00941F7D">
            <w:pPr>
              <w:ind w:firstLine="0"/>
              <w:jc w:val="center"/>
              <w:rPr>
                <w:rFonts w:cs="Arial"/>
                <w:b/>
                <w:bCs/>
                <w:sz w:val="20"/>
                <w:szCs w:val="20"/>
                <w:lang w:eastAsia="en-US"/>
              </w:rPr>
            </w:pPr>
            <w:r w:rsidRPr="00AE6740">
              <w:rPr>
                <w:rFonts w:cs="Arial"/>
                <w:b/>
                <w:bCs/>
                <w:sz w:val="20"/>
                <w:szCs w:val="20"/>
                <w:lang w:eastAsia="en-US"/>
              </w:rPr>
              <w:t>Схема контроля</w:t>
            </w:r>
          </w:p>
        </w:tc>
        <w:tc>
          <w:tcPr>
            <w:tcW w:w="319" w:type="pct"/>
            <w:vMerge/>
            <w:tcBorders>
              <w:left w:val="single" w:sz="6" w:space="0" w:color="auto"/>
              <w:right w:val="single" w:sz="6" w:space="0" w:color="auto"/>
            </w:tcBorders>
            <w:vAlign w:val="center"/>
            <w:hideMark/>
          </w:tcPr>
          <w:p w14:paraId="615A8D97" w14:textId="77777777" w:rsidR="00941F7D" w:rsidRPr="00AE6740" w:rsidRDefault="00941F7D" w:rsidP="00941F7D">
            <w:pPr>
              <w:ind w:firstLine="0"/>
              <w:rPr>
                <w:rFonts w:cs="Arial"/>
                <w:b/>
                <w:bCs/>
                <w:sz w:val="20"/>
                <w:szCs w:val="20"/>
                <w:lang w:val="en-US" w:eastAsia="en-US"/>
              </w:rPr>
            </w:pPr>
          </w:p>
        </w:tc>
        <w:tc>
          <w:tcPr>
            <w:tcW w:w="159" w:type="pct"/>
            <w:vMerge/>
            <w:tcBorders>
              <w:top w:val="single" w:sz="6" w:space="0" w:color="auto"/>
              <w:left w:val="single" w:sz="6" w:space="0" w:color="auto"/>
              <w:bottom w:val="single" w:sz="6" w:space="0" w:color="auto"/>
              <w:right w:val="single" w:sz="6" w:space="0" w:color="auto"/>
            </w:tcBorders>
            <w:vAlign w:val="center"/>
            <w:hideMark/>
          </w:tcPr>
          <w:p w14:paraId="69F6CAB2" w14:textId="77777777" w:rsidR="00941F7D" w:rsidRPr="00AE6740" w:rsidRDefault="00941F7D" w:rsidP="00941F7D">
            <w:pPr>
              <w:ind w:firstLine="0"/>
              <w:rPr>
                <w:rFonts w:cs="Arial"/>
                <w:b/>
                <w:bCs/>
                <w:sz w:val="20"/>
                <w:szCs w:val="20"/>
                <w:lang w:eastAsia="en-US"/>
              </w:rPr>
            </w:pPr>
          </w:p>
        </w:tc>
      </w:tr>
      <w:tr w:rsidR="00D37C11" w:rsidRPr="00AE6740" w14:paraId="5535BE31" w14:textId="77777777" w:rsidTr="00D37C11">
        <w:trPr>
          <w:trHeight w:val="288"/>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75710A10" w14:textId="77777777" w:rsidR="00941F7D" w:rsidRPr="00AE6740" w:rsidRDefault="00941F7D" w:rsidP="00941F7D">
            <w:pPr>
              <w:ind w:firstLine="0"/>
              <w:rPr>
                <w:rFonts w:cs="Arial"/>
                <w:b/>
                <w:bCs/>
                <w:sz w:val="20"/>
                <w:szCs w:val="20"/>
                <w:lang w:eastAsia="en-US"/>
              </w:rPr>
            </w:pPr>
          </w:p>
        </w:tc>
        <w:tc>
          <w:tcPr>
            <w:tcW w:w="616" w:type="pct"/>
            <w:vMerge/>
            <w:tcBorders>
              <w:top w:val="single" w:sz="6" w:space="0" w:color="auto"/>
              <w:left w:val="single" w:sz="6" w:space="0" w:color="auto"/>
              <w:bottom w:val="single" w:sz="6" w:space="0" w:color="auto"/>
              <w:right w:val="single" w:sz="6" w:space="0" w:color="auto"/>
            </w:tcBorders>
            <w:vAlign w:val="center"/>
            <w:hideMark/>
          </w:tcPr>
          <w:p w14:paraId="0C9BFC54" w14:textId="77777777" w:rsidR="00941F7D" w:rsidRPr="00AE6740" w:rsidRDefault="00941F7D" w:rsidP="00941F7D">
            <w:pPr>
              <w:ind w:firstLine="0"/>
              <w:rPr>
                <w:rFonts w:cs="Arial"/>
                <w:sz w:val="20"/>
                <w:szCs w:val="20"/>
                <w:lang w:eastAsia="en-US"/>
              </w:rPr>
            </w:pPr>
          </w:p>
        </w:tc>
        <w:tc>
          <w:tcPr>
            <w:tcW w:w="1911" w:type="pct"/>
            <w:gridSpan w:val="4"/>
            <w:tcBorders>
              <w:top w:val="single" w:sz="6" w:space="0" w:color="auto"/>
              <w:left w:val="single" w:sz="6" w:space="0" w:color="auto"/>
              <w:bottom w:val="single" w:sz="6" w:space="0" w:color="auto"/>
              <w:right w:val="single" w:sz="6" w:space="0" w:color="auto"/>
            </w:tcBorders>
          </w:tcPr>
          <w:p w14:paraId="572BE760" w14:textId="77777777" w:rsidR="00941F7D" w:rsidRPr="00AE6740" w:rsidRDefault="00941F7D" w:rsidP="00941F7D">
            <w:pPr>
              <w:ind w:firstLine="0"/>
              <w:jc w:val="center"/>
              <w:rPr>
                <w:rFonts w:cs="Arial"/>
                <w:b/>
                <w:bCs/>
                <w:sz w:val="20"/>
                <w:szCs w:val="20"/>
                <w:lang w:val="en-US" w:eastAsia="en-US"/>
              </w:rPr>
            </w:pPr>
          </w:p>
          <w:p w14:paraId="4A5824F1" w14:textId="77777777" w:rsidR="00941F7D" w:rsidRPr="00AE6740" w:rsidRDefault="00941F7D" w:rsidP="00941F7D">
            <w:pPr>
              <w:ind w:firstLine="0"/>
              <w:jc w:val="center"/>
              <w:rPr>
                <w:rFonts w:cs="Arial"/>
                <w:b/>
                <w:bCs/>
                <w:sz w:val="20"/>
                <w:szCs w:val="20"/>
                <w:lang w:val="en-US" w:eastAsia="en-US"/>
              </w:rPr>
            </w:pPr>
          </w:p>
          <w:p w14:paraId="328E0DF0" w14:textId="77777777" w:rsidR="00941F7D" w:rsidRPr="00AE6740" w:rsidRDefault="00941F7D" w:rsidP="00941F7D">
            <w:pPr>
              <w:ind w:firstLine="0"/>
              <w:jc w:val="center"/>
              <w:rPr>
                <w:rFonts w:cs="Arial"/>
                <w:b/>
                <w:bCs/>
                <w:sz w:val="20"/>
                <w:szCs w:val="20"/>
                <w:lang w:eastAsia="en-US"/>
              </w:rPr>
            </w:pPr>
            <w:r w:rsidRPr="00AE6740">
              <w:rPr>
                <w:rFonts w:cs="Arial"/>
                <w:b/>
                <w:bCs/>
                <w:sz w:val="20"/>
                <w:szCs w:val="20"/>
                <w:lang w:val="en-US" w:eastAsia="en-US"/>
              </w:rPr>
              <w:t>L-</w:t>
            </w:r>
            <w:r w:rsidRPr="00AE6740">
              <w:rPr>
                <w:rFonts w:cs="Arial"/>
                <w:b/>
                <w:bCs/>
                <w:sz w:val="20"/>
                <w:szCs w:val="20"/>
                <w:lang w:eastAsia="en-US"/>
              </w:rPr>
              <w:t>сканирование</w:t>
            </w:r>
          </w:p>
        </w:tc>
        <w:tc>
          <w:tcPr>
            <w:tcW w:w="319" w:type="pct"/>
            <w:vMerge/>
            <w:tcBorders>
              <w:left w:val="single" w:sz="6" w:space="0" w:color="auto"/>
              <w:bottom w:val="single" w:sz="6" w:space="0" w:color="auto"/>
              <w:right w:val="single" w:sz="6" w:space="0" w:color="auto"/>
            </w:tcBorders>
            <w:vAlign w:val="center"/>
            <w:hideMark/>
          </w:tcPr>
          <w:p w14:paraId="0EB9889B" w14:textId="77777777" w:rsidR="00941F7D" w:rsidRPr="00AE6740" w:rsidRDefault="00941F7D" w:rsidP="00941F7D">
            <w:pPr>
              <w:ind w:firstLine="0"/>
              <w:rPr>
                <w:rFonts w:cs="Arial"/>
                <w:b/>
                <w:bCs/>
                <w:sz w:val="20"/>
                <w:szCs w:val="20"/>
                <w:lang w:eastAsia="en-US"/>
              </w:rPr>
            </w:pPr>
          </w:p>
        </w:tc>
        <w:tc>
          <w:tcPr>
            <w:tcW w:w="312" w:type="pct"/>
            <w:vMerge/>
            <w:tcBorders>
              <w:top w:val="single" w:sz="6" w:space="0" w:color="auto"/>
              <w:left w:val="single" w:sz="6" w:space="0" w:color="auto"/>
              <w:bottom w:val="single" w:sz="6" w:space="0" w:color="auto"/>
              <w:right w:val="single" w:sz="6" w:space="0" w:color="auto"/>
            </w:tcBorders>
            <w:vAlign w:val="center"/>
            <w:hideMark/>
          </w:tcPr>
          <w:p w14:paraId="7EBA62AB" w14:textId="77777777" w:rsidR="00941F7D" w:rsidRPr="00AE6740" w:rsidRDefault="00941F7D" w:rsidP="00941F7D">
            <w:pPr>
              <w:ind w:firstLine="0"/>
              <w:rPr>
                <w:rFonts w:cs="Arial"/>
                <w:b/>
                <w:bCs/>
                <w:sz w:val="20"/>
                <w:szCs w:val="20"/>
                <w:lang w:eastAsia="en-US"/>
              </w:rPr>
            </w:pPr>
          </w:p>
        </w:tc>
        <w:tc>
          <w:tcPr>
            <w:tcW w:w="1190" w:type="pct"/>
            <w:gridSpan w:val="2"/>
            <w:tcBorders>
              <w:top w:val="single" w:sz="6" w:space="0" w:color="auto"/>
              <w:left w:val="single" w:sz="6" w:space="0" w:color="auto"/>
              <w:bottom w:val="single" w:sz="6" w:space="0" w:color="auto"/>
              <w:right w:val="single" w:sz="6" w:space="0" w:color="auto"/>
            </w:tcBorders>
          </w:tcPr>
          <w:p w14:paraId="4F683B72" w14:textId="77777777" w:rsidR="00941F7D" w:rsidRPr="00AE6740" w:rsidRDefault="00941F7D" w:rsidP="00941F7D">
            <w:pPr>
              <w:ind w:firstLine="0"/>
              <w:jc w:val="center"/>
              <w:rPr>
                <w:rFonts w:cs="Arial"/>
                <w:b/>
                <w:bCs/>
                <w:sz w:val="20"/>
                <w:szCs w:val="20"/>
                <w:lang w:eastAsia="en-US"/>
              </w:rPr>
            </w:pPr>
            <w:r w:rsidRPr="00AE6740">
              <w:rPr>
                <w:rFonts w:cs="Arial"/>
                <w:b/>
                <w:bCs/>
                <w:sz w:val="20"/>
                <w:szCs w:val="20"/>
                <w:lang w:val="en-US" w:eastAsia="en-US"/>
              </w:rPr>
              <w:t>T-</w:t>
            </w:r>
            <w:r w:rsidRPr="00AE6740">
              <w:rPr>
                <w:rFonts w:cs="Arial"/>
                <w:b/>
                <w:bCs/>
                <w:sz w:val="20"/>
                <w:szCs w:val="20"/>
                <w:lang w:eastAsia="en-US"/>
              </w:rPr>
              <w:t>сканирование</w:t>
            </w:r>
          </w:p>
        </w:tc>
        <w:tc>
          <w:tcPr>
            <w:tcW w:w="319" w:type="pct"/>
            <w:vMerge/>
            <w:tcBorders>
              <w:left w:val="single" w:sz="6" w:space="0" w:color="auto"/>
              <w:bottom w:val="single" w:sz="6" w:space="0" w:color="auto"/>
              <w:right w:val="single" w:sz="6" w:space="0" w:color="auto"/>
            </w:tcBorders>
            <w:vAlign w:val="center"/>
            <w:hideMark/>
          </w:tcPr>
          <w:p w14:paraId="6CBD7208" w14:textId="77777777" w:rsidR="00941F7D" w:rsidRPr="00AE6740" w:rsidRDefault="00941F7D" w:rsidP="00941F7D">
            <w:pPr>
              <w:ind w:firstLine="0"/>
              <w:rPr>
                <w:rFonts w:cs="Arial"/>
                <w:b/>
                <w:bCs/>
                <w:sz w:val="20"/>
                <w:szCs w:val="20"/>
                <w:lang w:val="en-US" w:eastAsia="en-US"/>
              </w:rPr>
            </w:pPr>
          </w:p>
        </w:tc>
        <w:tc>
          <w:tcPr>
            <w:tcW w:w="159" w:type="pct"/>
            <w:vMerge/>
            <w:tcBorders>
              <w:top w:val="single" w:sz="6" w:space="0" w:color="auto"/>
              <w:left w:val="single" w:sz="6" w:space="0" w:color="auto"/>
              <w:bottom w:val="single" w:sz="6" w:space="0" w:color="auto"/>
              <w:right w:val="single" w:sz="6" w:space="0" w:color="auto"/>
            </w:tcBorders>
            <w:vAlign w:val="center"/>
            <w:hideMark/>
          </w:tcPr>
          <w:p w14:paraId="3ACC9325" w14:textId="77777777" w:rsidR="00941F7D" w:rsidRPr="00AE6740" w:rsidRDefault="00941F7D" w:rsidP="00941F7D">
            <w:pPr>
              <w:ind w:firstLine="0"/>
              <w:rPr>
                <w:rFonts w:cs="Arial"/>
                <w:b/>
                <w:bCs/>
                <w:sz w:val="20"/>
                <w:szCs w:val="20"/>
                <w:lang w:eastAsia="en-US"/>
              </w:rPr>
            </w:pPr>
          </w:p>
        </w:tc>
      </w:tr>
      <w:tr w:rsidR="00D37C11" w:rsidRPr="00AE6740" w14:paraId="7F48B900" w14:textId="77777777" w:rsidTr="00D37C11">
        <w:trPr>
          <w:trHeight w:val="288"/>
          <w:jc w:val="center"/>
        </w:trPr>
        <w:tc>
          <w:tcPr>
            <w:tcW w:w="174" w:type="pct"/>
            <w:vMerge w:val="restart"/>
            <w:tcBorders>
              <w:top w:val="single" w:sz="6" w:space="0" w:color="auto"/>
              <w:left w:val="single" w:sz="6" w:space="0" w:color="auto"/>
              <w:bottom w:val="single" w:sz="6" w:space="0" w:color="auto"/>
              <w:right w:val="single" w:sz="6" w:space="0" w:color="auto"/>
            </w:tcBorders>
            <w:hideMark/>
          </w:tcPr>
          <w:p w14:paraId="09CE5025"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A</w:t>
            </w:r>
          </w:p>
        </w:tc>
        <w:tc>
          <w:tcPr>
            <w:tcW w:w="616" w:type="pct"/>
            <w:tcBorders>
              <w:top w:val="single" w:sz="6" w:space="0" w:color="auto"/>
              <w:left w:val="single" w:sz="6" w:space="0" w:color="auto"/>
              <w:bottom w:val="single" w:sz="6" w:space="0" w:color="auto"/>
              <w:right w:val="single" w:sz="6" w:space="0" w:color="auto"/>
            </w:tcBorders>
            <w:hideMark/>
          </w:tcPr>
          <w:p w14:paraId="4AE555F6"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311" w:type="pct"/>
            <w:tcBorders>
              <w:top w:val="single" w:sz="6" w:space="0" w:color="auto"/>
              <w:left w:val="single" w:sz="6" w:space="0" w:color="auto"/>
              <w:bottom w:val="single" w:sz="6" w:space="0" w:color="auto"/>
              <w:right w:val="single" w:sz="6" w:space="0" w:color="auto"/>
            </w:tcBorders>
            <w:hideMark/>
          </w:tcPr>
          <w:p w14:paraId="5B1F92E3"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1</w:t>
            </w:r>
          </w:p>
        </w:tc>
        <w:tc>
          <w:tcPr>
            <w:tcW w:w="1198" w:type="pct"/>
            <w:gridSpan w:val="2"/>
            <w:tcBorders>
              <w:top w:val="single" w:sz="6" w:space="0" w:color="auto"/>
              <w:left w:val="single" w:sz="6" w:space="0" w:color="auto"/>
              <w:bottom w:val="single" w:sz="6" w:space="0" w:color="auto"/>
              <w:right w:val="single" w:sz="6" w:space="0" w:color="auto"/>
            </w:tcBorders>
            <w:hideMark/>
          </w:tcPr>
          <w:p w14:paraId="6552E41B"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C) </w:t>
            </w:r>
            <w:r w:rsidRPr="00AE6740">
              <w:rPr>
                <w:rFonts w:cs="Arial"/>
                <w:sz w:val="20"/>
                <w:szCs w:val="20"/>
                <w:lang w:eastAsia="en-US"/>
              </w:rPr>
              <w:t>или</w:t>
            </w:r>
            <w:r w:rsidRPr="00AE6740">
              <w:rPr>
                <w:rFonts w:cs="Arial"/>
                <w:sz w:val="20"/>
                <w:szCs w:val="20"/>
                <w:lang w:val="en-US" w:eastAsia="en-US"/>
              </w:rPr>
              <w:t xml:space="preserve"> (B </w:t>
            </w:r>
            <w:r w:rsidRPr="00AE6740">
              <w:rPr>
                <w:rFonts w:cs="Arial"/>
                <w:sz w:val="20"/>
                <w:szCs w:val="20"/>
                <w:lang w:eastAsia="en-US"/>
              </w:rPr>
              <w:t>и</w:t>
            </w:r>
            <w:r w:rsidRPr="00AE6740">
              <w:rPr>
                <w:rFonts w:cs="Arial"/>
                <w:sz w:val="20"/>
                <w:szCs w:val="20"/>
                <w:lang w:val="en-US" w:eastAsia="en-US"/>
              </w:rPr>
              <w:t xml:space="preserve"> D)</w:t>
            </w:r>
          </w:p>
        </w:tc>
        <w:tc>
          <w:tcPr>
            <w:tcW w:w="402" w:type="pct"/>
            <w:tcBorders>
              <w:top w:val="single" w:sz="6" w:space="0" w:color="auto"/>
              <w:left w:val="single" w:sz="6" w:space="0" w:color="auto"/>
              <w:bottom w:val="single" w:sz="6" w:space="0" w:color="auto"/>
              <w:right w:val="single" w:sz="6" w:space="0" w:color="auto"/>
            </w:tcBorders>
            <w:hideMark/>
          </w:tcPr>
          <w:p w14:paraId="3805D140" w14:textId="77777777" w:rsidR="00D37C11" w:rsidRPr="00AE6740" w:rsidRDefault="00D37C11" w:rsidP="00D37C11">
            <w:pPr>
              <w:ind w:firstLine="0"/>
              <w:jc w:val="center"/>
              <w:rPr>
                <w:rFonts w:cs="Arial"/>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319" w:type="pct"/>
            <w:tcBorders>
              <w:top w:val="single" w:sz="6" w:space="0" w:color="auto"/>
              <w:left w:val="single" w:sz="6" w:space="0" w:color="auto"/>
              <w:bottom w:val="single" w:sz="6" w:space="0" w:color="auto"/>
              <w:right w:val="single" w:sz="6" w:space="0" w:color="auto"/>
            </w:tcBorders>
            <w:hideMark/>
          </w:tcPr>
          <w:p w14:paraId="52395E3D"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2</w:t>
            </w:r>
          </w:p>
        </w:tc>
        <w:tc>
          <w:tcPr>
            <w:tcW w:w="312" w:type="pct"/>
            <w:tcBorders>
              <w:top w:val="single" w:sz="6" w:space="0" w:color="auto"/>
              <w:left w:val="single" w:sz="6" w:space="0" w:color="auto"/>
              <w:bottom w:val="single" w:sz="6" w:space="0" w:color="auto"/>
              <w:right w:val="single" w:sz="6" w:space="0" w:color="auto"/>
            </w:tcBorders>
          </w:tcPr>
          <w:p w14:paraId="7DE129C4" w14:textId="75095103" w:rsidR="00D37C11" w:rsidRPr="00AE6740" w:rsidRDefault="00D37C11" w:rsidP="00D37C11">
            <w:pPr>
              <w:ind w:firstLine="0"/>
              <w:jc w:val="center"/>
              <w:rPr>
                <w:rFonts w:cs="Arial"/>
                <w:sz w:val="20"/>
                <w:szCs w:val="20"/>
                <w:vertAlign w:val="superscript"/>
              </w:rPr>
            </w:pPr>
            <w:r w:rsidRPr="00AE6740">
              <w:rPr>
                <w:rFonts w:cs="Arial"/>
                <w:sz w:val="20"/>
                <w:szCs w:val="20"/>
              </w:rPr>
              <w:t>–</w:t>
            </w:r>
          </w:p>
        </w:tc>
        <w:tc>
          <w:tcPr>
            <w:tcW w:w="238" w:type="pct"/>
            <w:tcBorders>
              <w:top w:val="single" w:sz="6" w:space="0" w:color="auto"/>
              <w:left w:val="single" w:sz="6" w:space="0" w:color="auto"/>
              <w:bottom w:val="single" w:sz="6" w:space="0" w:color="auto"/>
              <w:right w:val="single" w:sz="6" w:space="0" w:color="auto"/>
            </w:tcBorders>
          </w:tcPr>
          <w:p w14:paraId="420C3BB7" w14:textId="2041C4FB" w:rsidR="00D37C11" w:rsidRPr="00AE6740" w:rsidRDefault="00D37C11" w:rsidP="00D37C11">
            <w:pPr>
              <w:ind w:firstLine="0"/>
              <w:jc w:val="center"/>
              <w:rPr>
                <w:rFonts w:cs="Arial"/>
                <w:sz w:val="20"/>
                <w:szCs w:val="20"/>
              </w:rPr>
            </w:pPr>
            <w:r w:rsidRPr="00AE6740">
              <w:rPr>
                <w:rFonts w:cs="Arial"/>
                <w:sz w:val="20"/>
                <w:szCs w:val="20"/>
              </w:rPr>
              <w:t>–</w:t>
            </w:r>
          </w:p>
        </w:tc>
        <w:tc>
          <w:tcPr>
            <w:tcW w:w="952" w:type="pct"/>
            <w:tcBorders>
              <w:top w:val="single" w:sz="6" w:space="0" w:color="auto"/>
              <w:left w:val="single" w:sz="6" w:space="0" w:color="auto"/>
              <w:bottom w:val="single" w:sz="6" w:space="0" w:color="auto"/>
              <w:right w:val="single" w:sz="6" w:space="0" w:color="auto"/>
            </w:tcBorders>
          </w:tcPr>
          <w:p w14:paraId="6A5BAA87" w14:textId="162E9539" w:rsidR="00D37C11" w:rsidRPr="00AE6740" w:rsidRDefault="00D37C11" w:rsidP="00D37C11">
            <w:pPr>
              <w:ind w:firstLine="0"/>
              <w:jc w:val="center"/>
              <w:rPr>
                <w:rFonts w:cs="Arial"/>
                <w:sz w:val="20"/>
                <w:szCs w:val="20"/>
              </w:rPr>
            </w:pPr>
            <w:r w:rsidRPr="00AE6740">
              <w:rPr>
                <w:rFonts w:cs="Arial"/>
                <w:sz w:val="20"/>
                <w:szCs w:val="20"/>
              </w:rPr>
              <w:t>–</w:t>
            </w:r>
          </w:p>
        </w:tc>
        <w:tc>
          <w:tcPr>
            <w:tcW w:w="319" w:type="pct"/>
            <w:tcBorders>
              <w:top w:val="single" w:sz="6" w:space="0" w:color="auto"/>
              <w:left w:val="single" w:sz="6" w:space="0" w:color="auto"/>
              <w:bottom w:val="single" w:sz="6" w:space="0" w:color="auto"/>
              <w:right w:val="single" w:sz="6" w:space="0" w:color="auto"/>
            </w:tcBorders>
          </w:tcPr>
          <w:p w14:paraId="59A9EF15" w14:textId="141F67FD" w:rsidR="00D37C11" w:rsidRPr="00AE6740" w:rsidRDefault="00D37C11" w:rsidP="00D37C11">
            <w:pPr>
              <w:ind w:firstLine="0"/>
              <w:jc w:val="center"/>
              <w:rPr>
                <w:rFonts w:cs="Arial"/>
                <w:sz w:val="20"/>
                <w:szCs w:val="20"/>
              </w:rPr>
            </w:pPr>
            <w:r w:rsidRPr="00AE6740">
              <w:rPr>
                <w:rFonts w:cs="Arial"/>
                <w:sz w:val="20"/>
                <w:szCs w:val="20"/>
              </w:rPr>
              <w:t>–</w:t>
            </w:r>
          </w:p>
        </w:tc>
        <w:tc>
          <w:tcPr>
            <w:tcW w:w="159" w:type="pct"/>
            <w:tcBorders>
              <w:top w:val="single" w:sz="6" w:space="0" w:color="auto"/>
              <w:left w:val="single" w:sz="6" w:space="0" w:color="auto"/>
              <w:bottom w:val="single" w:sz="6" w:space="0" w:color="auto"/>
              <w:right w:val="single" w:sz="6" w:space="0" w:color="auto"/>
            </w:tcBorders>
            <w:hideMark/>
          </w:tcPr>
          <w:p w14:paraId="6745E400" w14:textId="77777777" w:rsidR="00D37C11" w:rsidRPr="00AE6740" w:rsidRDefault="00D37C11" w:rsidP="00D37C11">
            <w:pPr>
              <w:ind w:firstLine="0"/>
              <w:jc w:val="center"/>
              <w:rPr>
                <w:rFonts w:cs="Arial"/>
                <w:sz w:val="20"/>
                <w:szCs w:val="20"/>
                <w:vertAlign w:val="superscript"/>
                <w:lang w:val="en-US" w:eastAsia="en-US"/>
              </w:rPr>
            </w:pPr>
            <w:r w:rsidRPr="00AE6740">
              <w:rPr>
                <w:rFonts w:cs="Arial"/>
                <w:sz w:val="20"/>
                <w:szCs w:val="20"/>
                <w:vertAlign w:val="superscript"/>
                <w:lang w:val="en-US" w:eastAsia="en-US"/>
              </w:rPr>
              <w:t>a</w:t>
            </w:r>
          </w:p>
        </w:tc>
      </w:tr>
      <w:tr w:rsidR="00D37C11" w:rsidRPr="00AE6740" w14:paraId="6F0029BC" w14:textId="77777777" w:rsidTr="00D37C11">
        <w:trPr>
          <w:trHeight w:val="293"/>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23EE2F83" w14:textId="77777777" w:rsidR="00D37C11" w:rsidRPr="00AE6740" w:rsidRDefault="00D37C11" w:rsidP="00D37C11">
            <w:pPr>
              <w:ind w:firstLine="0"/>
              <w:rPr>
                <w:rFonts w:cs="Arial"/>
                <w:sz w:val="20"/>
                <w:szCs w:val="20"/>
                <w:lang w:val="en-US" w:eastAsia="en-US"/>
              </w:rPr>
            </w:pPr>
          </w:p>
        </w:tc>
        <w:tc>
          <w:tcPr>
            <w:tcW w:w="616" w:type="pct"/>
            <w:tcBorders>
              <w:top w:val="single" w:sz="6" w:space="0" w:color="auto"/>
              <w:left w:val="single" w:sz="6" w:space="0" w:color="auto"/>
              <w:bottom w:val="single" w:sz="6" w:space="0" w:color="auto"/>
              <w:right w:val="single" w:sz="6" w:space="0" w:color="auto"/>
            </w:tcBorders>
          </w:tcPr>
          <w:p w14:paraId="620B26E1"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311" w:type="pct"/>
            <w:tcBorders>
              <w:top w:val="single" w:sz="6" w:space="0" w:color="auto"/>
              <w:left w:val="single" w:sz="6" w:space="0" w:color="auto"/>
              <w:bottom w:val="single" w:sz="6" w:space="0" w:color="auto"/>
              <w:right w:val="single" w:sz="6" w:space="0" w:color="auto"/>
            </w:tcBorders>
            <w:hideMark/>
          </w:tcPr>
          <w:p w14:paraId="60DF8018"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1</w:t>
            </w:r>
          </w:p>
        </w:tc>
        <w:tc>
          <w:tcPr>
            <w:tcW w:w="1198" w:type="pct"/>
            <w:gridSpan w:val="2"/>
            <w:tcBorders>
              <w:top w:val="single" w:sz="6" w:space="0" w:color="auto"/>
              <w:left w:val="single" w:sz="6" w:space="0" w:color="auto"/>
              <w:bottom w:val="single" w:sz="6" w:space="0" w:color="auto"/>
              <w:right w:val="single" w:sz="6" w:space="0" w:color="auto"/>
            </w:tcBorders>
            <w:hideMark/>
          </w:tcPr>
          <w:p w14:paraId="79420A4F"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 </w:t>
            </w:r>
            <w:r w:rsidRPr="00AE6740">
              <w:rPr>
                <w:rFonts w:cs="Arial"/>
                <w:sz w:val="20"/>
                <w:szCs w:val="20"/>
                <w:lang w:eastAsia="en-US"/>
              </w:rPr>
              <w:t>и</w:t>
            </w:r>
            <w:r w:rsidRPr="00AE6740">
              <w:rPr>
                <w:rFonts w:cs="Arial"/>
                <w:sz w:val="20"/>
                <w:szCs w:val="20"/>
                <w:lang w:val="en-US" w:eastAsia="en-US"/>
              </w:rPr>
              <w:t xml:space="preserve"> C </w:t>
            </w:r>
            <w:r w:rsidRPr="00AE6740">
              <w:rPr>
                <w:rFonts w:cs="Arial"/>
                <w:sz w:val="20"/>
                <w:szCs w:val="20"/>
                <w:lang w:eastAsia="en-US"/>
              </w:rPr>
              <w:t>и</w:t>
            </w:r>
            <w:r w:rsidRPr="00AE6740">
              <w:rPr>
                <w:rFonts w:cs="Arial"/>
                <w:sz w:val="20"/>
                <w:szCs w:val="20"/>
                <w:lang w:val="en-US" w:eastAsia="en-US"/>
              </w:rPr>
              <w:t xml:space="preserve"> D</w:t>
            </w:r>
          </w:p>
        </w:tc>
        <w:tc>
          <w:tcPr>
            <w:tcW w:w="402" w:type="pct"/>
            <w:tcBorders>
              <w:top w:val="single" w:sz="6" w:space="0" w:color="auto"/>
              <w:left w:val="single" w:sz="6" w:space="0" w:color="auto"/>
              <w:bottom w:val="single" w:sz="6" w:space="0" w:color="auto"/>
              <w:right w:val="single" w:sz="6" w:space="0" w:color="auto"/>
            </w:tcBorders>
            <w:hideMark/>
          </w:tcPr>
          <w:p w14:paraId="7592609F" w14:textId="77777777" w:rsidR="00D37C11" w:rsidRPr="00AE6740" w:rsidRDefault="00D37C11" w:rsidP="00D37C11">
            <w:pPr>
              <w:ind w:firstLine="0"/>
              <w:jc w:val="center"/>
              <w:rPr>
                <w:rFonts w:cs="Arial"/>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tc>
        <w:tc>
          <w:tcPr>
            <w:tcW w:w="319" w:type="pct"/>
            <w:tcBorders>
              <w:top w:val="single" w:sz="6" w:space="0" w:color="auto"/>
              <w:left w:val="single" w:sz="6" w:space="0" w:color="auto"/>
              <w:bottom w:val="single" w:sz="6" w:space="0" w:color="auto"/>
              <w:right w:val="single" w:sz="6" w:space="0" w:color="auto"/>
            </w:tcBorders>
            <w:hideMark/>
          </w:tcPr>
          <w:p w14:paraId="0B91B192"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4</w:t>
            </w:r>
          </w:p>
        </w:tc>
        <w:tc>
          <w:tcPr>
            <w:tcW w:w="312" w:type="pct"/>
            <w:tcBorders>
              <w:top w:val="single" w:sz="6" w:space="0" w:color="auto"/>
              <w:left w:val="single" w:sz="6" w:space="0" w:color="auto"/>
              <w:bottom w:val="single" w:sz="6" w:space="0" w:color="auto"/>
              <w:right w:val="single" w:sz="6" w:space="0" w:color="auto"/>
            </w:tcBorders>
            <w:hideMark/>
          </w:tcPr>
          <w:p w14:paraId="6F55E09D" w14:textId="77777777" w:rsidR="00D37C11" w:rsidRPr="00AE6740" w:rsidRDefault="00D37C11" w:rsidP="00D37C11">
            <w:pPr>
              <w:ind w:firstLine="0"/>
              <w:jc w:val="center"/>
              <w:rPr>
                <w:rFonts w:cs="Arial"/>
                <w:sz w:val="20"/>
                <w:szCs w:val="20"/>
                <w:vertAlign w:val="superscript"/>
                <w:lang w:val="en-US" w:eastAsia="en-US"/>
              </w:rPr>
            </w:pPr>
            <w:r w:rsidRPr="00AE6740">
              <w:rPr>
                <w:rFonts w:cs="Arial"/>
                <w:sz w:val="20"/>
                <w:szCs w:val="20"/>
                <w:vertAlign w:val="superscript"/>
                <w:lang w:val="en-US" w:eastAsia="en-US"/>
              </w:rPr>
              <w:t>c</w:t>
            </w:r>
          </w:p>
        </w:tc>
        <w:tc>
          <w:tcPr>
            <w:tcW w:w="238" w:type="pct"/>
            <w:tcBorders>
              <w:top w:val="single" w:sz="6" w:space="0" w:color="auto"/>
              <w:left w:val="single" w:sz="6" w:space="0" w:color="auto"/>
              <w:bottom w:val="single" w:sz="6" w:space="0" w:color="auto"/>
              <w:right w:val="single" w:sz="6" w:space="0" w:color="auto"/>
            </w:tcBorders>
          </w:tcPr>
          <w:p w14:paraId="4C96D82D" w14:textId="2631BD48" w:rsidR="00D37C11" w:rsidRPr="00AE6740" w:rsidRDefault="00D37C11" w:rsidP="00D37C11">
            <w:pPr>
              <w:ind w:firstLine="0"/>
              <w:jc w:val="center"/>
              <w:rPr>
                <w:rFonts w:cs="Arial"/>
                <w:sz w:val="20"/>
                <w:szCs w:val="20"/>
              </w:rPr>
            </w:pPr>
            <w:r w:rsidRPr="00AE6740">
              <w:rPr>
                <w:rFonts w:cs="Arial"/>
                <w:sz w:val="20"/>
                <w:szCs w:val="20"/>
              </w:rPr>
              <w:t>–</w:t>
            </w:r>
          </w:p>
        </w:tc>
        <w:tc>
          <w:tcPr>
            <w:tcW w:w="952" w:type="pct"/>
            <w:tcBorders>
              <w:top w:val="single" w:sz="6" w:space="0" w:color="auto"/>
              <w:left w:val="single" w:sz="6" w:space="0" w:color="auto"/>
              <w:bottom w:val="single" w:sz="6" w:space="0" w:color="auto"/>
              <w:right w:val="single" w:sz="6" w:space="0" w:color="auto"/>
            </w:tcBorders>
          </w:tcPr>
          <w:p w14:paraId="51F01AFA" w14:textId="5D372F52" w:rsidR="00D37C11" w:rsidRPr="00AE6740" w:rsidRDefault="00D37C11" w:rsidP="00D37C11">
            <w:pPr>
              <w:ind w:firstLine="0"/>
              <w:jc w:val="center"/>
              <w:rPr>
                <w:rFonts w:cs="Arial"/>
                <w:sz w:val="20"/>
                <w:szCs w:val="20"/>
              </w:rPr>
            </w:pPr>
            <w:r w:rsidRPr="00AE6740">
              <w:rPr>
                <w:rFonts w:cs="Arial"/>
                <w:sz w:val="20"/>
                <w:szCs w:val="20"/>
              </w:rPr>
              <w:t>–</w:t>
            </w:r>
          </w:p>
        </w:tc>
        <w:tc>
          <w:tcPr>
            <w:tcW w:w="319" w:type="pct"/>
            <w:tcBorders>
              <w:top w:val="single" w:sz="6" w:space="0" w:color="auto"/>
              <w:left w:val="single" w:sz="6" w:space="0" w:color="auto"/>
              <w:bottom w:val="single" w:sz="6" w:space="0" w:color="auto"/>
              <w:right w:val="single" w:sz="6" w:space="0" w:color="auto"/>
            </w:tcBorders>
          </w:tcPr>
          <w:p w14:paraId="0347C07E" w14:textId="291F5786" w:rsidR="00D37C11" w:rsidRPr="00AE6740" w:rsidRDefault="00D37C11" w:rsidP="00D37C11">
            <w:pPr>
              <w:ind w:firstLine="0"/>
              <w:jc w:val="center"/>
              <w:rPr>
                <w:rFonts w:cs="Arial"/>
                <w:sz w:val="20"/>
                <w:szCs w:val="20"/>
              </w:rPr>
            </w:pPr>
            <w:r w:rsidRPr="00AE6740">
              <w:rPr>
                <w:rFonts w:cs="Arial"/>
                <w:sz w:val="20"/>
                <w:szCs w:val="20"/>
              </w:rPr>
              <w:t>–</w:t>
            </w:r>
          </w:p>
        </w:tc>
        <w:tc>
          <w:tcPr>
            <w:tcW w:w="159" w:type="pct"/>
            <w:tcBorders>
              <w:top w:val="single" w:sz="6" w:space="0" w:color="auto"/>
              <w:left w:val="single" w:sz="6" w:space="0" w:color="auto"/>
              <w:bottom w:val="single" w:sz="6" w:space="0" w:color="auto"/>
              <w:right w:val="single" w:sz="6" w:space="0" w:color="auto"/>
            </w:tcBorders>
            <w:hideMark/>
          </w:tcPr>
          <w:p w14:paraId="72B042D0" w14:textId="77777777" w:rsidR="00D37C11" w:rsidRPr="00AE6740" w:rsidRDefault="00D37C11" w:rsidP="00D37C11">
            <w:pPr>
              <w:ind w:firstLine="0"/>
              <w:jc w:val="center"/>
              <w:rPr>
                <w:rFonts w:cs="Arial"/>
                <w:sz w:val="20"/>
                <w:szCs w:val="20"/>
                <w:vertAlign w:val="superscript"/>
                <w:lang w:val="en-US" w:eastAsia="en-US"/>
              </w:rPr>
            </w:pPr>
            <w:r w:rsidRPr="00AE6740">
              <w:rPr>
                <w:rFonts w:cs="Arial"/>
                <w:sz w:val="20"/>
                <w:szCs w:val="20"/>
                <w:vertAlign w:val="superscript"/>
                <w:lang w:val="en-US" w:eastAsia="en-US"/>
              </w:rPr>
              <w:t>a</w:t>
            </w:r>
          </w:p>
        </w:tc>
      </w:tr>
      <w:tr w:rsidR="00D37C11" w:rsidRPr="00AE6740" w14:paraId="5EFF2C48" w14:textId="77777777" w:rsidTr="00D37C11">
        <w:trPr>
          <w:trHeight w:val="288"/>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744E1219" w14:textId="77777777" w:rsidR="00D37C11" w:rsidRPr="00AE6740" w:rsidRDefault="00D37C11" w:rsidP="00D37C11">
            <w:pPr>
              <w:ind w:firstLine="0"/>
              <w:rPr>
                <w:rFonts w:cs="Arial"/>
                <w:sz w:val="20"/>
                <w:szCs w:val="20"/>
                <w:lang w:val="en-US" w:eastAsia="en-US"/>
              </w:rPr>
            </w:pPr>
          </w:p>
        </w:tc>
        <w:tc>
          <w:tcPr>
            <w:tcW w:w="616" w:type="pct"/>
            <w:tcBorders>
              <w:top w:val="single" w:sz="6" w:space="0" w:color="auto"/>
              <w:left w:val="single" w:sz="6" w:space="0" w:color="auto"/>
              <w:bottom w:val="single" w:sz="6" w:space="0" w:color="auto"/>
              <w:right w:val="single" w:sz="6" w:space="0" w:color="auto"/>
            </w:tcBorders>
          </w:tcPr>
          <w:p w14:paraId="4AC1F972" w14:textId="77777777" w:rsidR="00D37C11" w:rsidRPr="00AE6740" w:rsidRDefault="00D37C11" w:rsidP="00D37C11">
            <w:pPr>
              <w:ind w:firstLine="0"/>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 xml:space="preserve">t </w:t>
            </w:r>
            <w:r w:rsidRPr="00AE6740">
              <w:rPr>
                <w:rFonts w:cs="Arial"/>
                <w:sz w:val="20"/>
                <w:szCs w:val="20"/>
                <w:lang w:val="en-US" w:eastAsia="en-US"/>
              </w:rPr>
              <w:t>&lt; 100</w:t>
            </w:r>
          </w:p>
        </w:tc>
        <w:tc>
          <w:tcPr>
            <w:tcW w:w="311" w:type="pct"/>
            <w:tcBorders>
              <w:top w:val="single" w:sz="6" w:space="0" w:color="auto"/>
              <w:left w:val="single" w:sz="6" w:space="0" w:color="auto"/>
              <w:bottom w:val="single" w:sz="6" w:space="0" w:color="auto"/>
              <w:right w:val="single" w:sz="6" w:space="0" w:color="auto"/>
            </w:tcBorders>
            <w:hideMark/>
          </w:tcPr>
          <w:p w14:paraId="0E8B5E90"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2</w:t>
            </w:r>
          </w:p>
        </w:tc>
        <w:tc>
          <w:tcPr>
            <w:tcW w:w="1198" w:type="pct"/>
            <w:gridSpan w:val="2"/>
            <w:tcBorders>
              <w:top w:val="single" w:sz="6" w:space="0" w:color="auto"/>
              <w:left w:val="single" w:sz="6" w:space="0" w:color="auto"/>
              <w:bottom w:val="single" w:sz="6" w:space="0" w:color="auto"/>
              <w:right w:val="single" w:sz="6" w:space="0" w:color="auto"/>
            </w:tcBorders>
            <w:hideMark/>
          </w:tcPr>
          <w:p w14:paraId="13B76D1E"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 </w:t>
            </w:r>
            <w:r w:rsidRPr="00AE6740">
              <w:rPr>
                <w:rFonts w:cs="Arial"/>
                <w:sz w:val="20"/>
                <w:szCs w:val="20"/>
                <w:lang w:eastAsia="en-US"/>
              </w:rPr>
              <w:t>и</w:t>
            </w:r>
            <w:r w:rsidRPr="00AE6740">
              <w:rPr>
                <w:rFonts w:cs="Arial"/>
                <w:sz w:val="20"/>
                <w:szCs w:val="20"/>
                <w:lang w:val="en-US" w:eastAsia="en-US"/>
              </w:rPr>
              <w:t xml:space="preserve"> C </w:t>
            </w:r>
            <w:r w:rsidRPr="00AE6740">
              <w:rPr>
                <w:rFonts w:cs="Arial"/>
                <w:sz w:val="20"/>
                <w:szCs w:val="20"/>
                <w:lang w:eastAsia="en-US"/>
              </w:rPr>
              <w:t>и</w:t>
            </w:r>
            <w:r w:rsidRPr="00AE6740">
              <w:rPr>
                <w:rFonts w:cs="Arial"/>
                <w:sz w:val="20"/>
                <w:szCs w:val="20"/>
                <w:lang w:val="en-US" w:eastAsia="en-US"/>
              </w:rPr>
              <w:t xml:space="preserve"> D</w:t>
            </w:r>
          </w:p>
        </w:tc>
        <w:tc>
          <w:tcPr>
            <w:tcW w:w="402" w:type="pct"/>
            <w:tcBorders>
              <w:top w:val="single" w:sz="6" w:space="0" w:color="auto"/>
              <w:left w:val="single" w:sz="6" w:space="0" w:color="auto"/>
              <w:bottom w:val="single" w:sz="6" w:space="0" w:color="auto"/>
              <w:right w:val="single" w:sz="6" w:space="0" w:color="auto"/>
            </w:tcBorders>
            <w:hideMark/>
          </w:tcPr>
          <w:p w14:paraId="7EE1D137" w14:textId="77777777" w:rsidR="00D37C11" w:rsidRPr="00AE6740" w:rsidRDefault="00D37C11" w:rsidP="00D37C11">
            <w:pPr>
              <w:ind w:firstLine="0"/>
              <w:jc w:val="center"/>
              <w:rPr>
                <w:rFonts w:cs="Arial"/>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tc>
        <w:tc>
          <w:tcPr>
            <w:tcW w:w="319" w:type="pct"/>
            <w:tcBorders>
              <w:top w:val="single" w:sz="6" w:space="0" w:color="auto"/>
              <w:left w:val="single" w:sz="6" w:space="0" w:color="auto"/>
              <w:bottom w:val="single" w:sz="6" w:space="0" w:color="auto"/>
              <w:right w:val="single" w:sz="6" w:space="0" w:color="auto"/>
            </w:tcBorders>
            <w:hideMark/>
          </w:tcPr>
          <w:p w14:paraId="38242976" w14:textId="77777777" w:rsidR="00D37C11" w:rsidRPr="00AE6740" w:rsidRDefault="00D37C11" w:rsidP="00D37C11">
            <w:pPr>
              <w:ind w:firstLine="0"/>
              <w:jc w:val="center"/>
              <w:rPr>
                <w:rFonts w:cs="Arial"/>
                <w:sz w:val="20"/>
                <w:szCs w:val="20"/>
                <w:lang w:val="en-US" w:eastAsia="en-US"/>
              </w:rPr>
            </w:pPr>
            <w:r w:rsidRPr="00AE6740">
              <w:rPr>
                <w:rFonts w:cs="Arial"/>
                <w:sz w:val="20"/>
                <w:szCs w:val="20"/>
                <w:lang w:val="en-US" w:eastAsia="en-US"/>
              </w:rPr>
              <w:t>8</w:t>
            </w:r>
          </w:p>
        </w:tc>
        <w:tc>
          <w:tcPr>
            <w:tcW w:w="312" w:type="pct"/>
            <w:tcBorders>
              <w:top w:val="single" w:sz="6" w:space="0" w:color="auto"/>
              <w:left w:val="single" w:sz="6" w:space="0" w:color="auto"/>
              <w:bottom w:val="single" w:sz="6" w:space="0" w:color="auto"/>
              <w:right w:val="single" w:sz="6" w:space="0" w:color="auto"/>
            </w:tcBorders>
            <w:hideMark/>
          </w:tcPr>
          <w:p w14:paraId="5E575EB8" w14:textId="77777777" w:rsidR="00D37C11" w:rsidRPr="00AE6740" w:rsidRDefault="00D37C11" w:rsidP="00D37C11">
            <w:pPr>
              <w:ind w:firstLine="0"/>
              <w:jc w:val="center"/>
              <w:rPr>
                <w:rFonts w:cs="Arial"/>
                <w:sz w:val="20"/>
                <w:szCs w:val="20"/>
                <w:vertAlign w:val="superscript"/>
                <w:lang w:val="en-US" w:eastAsia="en-US"/>
              </w:rPr>
            </w:pPr>
            <w:r w:rsidRPr="00AE6740">
              <w:rPr>
                <w:rFonts w:cs="Arial"/>
                <w:sz w:val="20"/>
                <w:szCs w:val="20"/>
                <w:vertAlign w:val="superscript"/>
                <w:lang w:val="en-US" w:eastAsia="en-US"/>
              </w:rPr>
              <w:t>c</w:t>
            </w:r>
          </w:p>
        </w:tc>
        <w:tc>
          <w:tcPr>
            <w:tcW w:w="238" w:type="pct"/>
            <w:tcBorders>
              <w:top w:val="single" w:sz="6" w:space="0" w:color="auto"/>
              <w:left w:val="single" w:sz="6" w:space="0" w:color="auto"/>
              <w:bottom w:val="single" w:sz="6" w:space="0" w:color="auto"/>
              <w:right w:val="single" w:sz="6" w:space="0" w:color="auto"/>
            </w:tcBorders>
          </w:tcPr>
          <w:p w14:paraId="58D9A44A" w14:textId="343D6204" w:rsidR="00D37C11" w:rsidRPr="00AE6740" w:rsidRDefault="00D37C11" w:rsidP="00D37C11">
            <w:pPr>
              <w:ind w:firstLine="0"/>
              <w:jc w:val="center"/>
              <w:rPr>
                <w:rFonts w:cs="Arial"/>
                <w:sz w:val="20"/>
                <w:szCs w:val="20"/>
              </w:rPr>
            </w:pPr>
            <w:r w:rsidRPr="00AE6740">
              <w:rPr>
                <w:rFonts w:cs="Arial"/>
                <w:sz w:val="20"/>
                <w:szCs w:val="20"/>
              </w:rPr>
              <w:t>–</w:t>
            </w:r>
          </w:p>
        </w:tc>
        <w:tc>
          <w:tcPr>
            <w:tcW w:w="952" w:type="pct"/>
            <w:tcBorders>
              <w:top w:val="single" w:sz="6" w:space="0" w:color="auto"/>
              <w:left w:val="single" w:sz="6" w:space="0" w:color="auto"/>
              <w:bottom w:val="single" w:sz="6" w:space="0" w:color="auto"/>
              <w:right w:val="single" w:sz="6" w:space="0" w:color="auto"/>
            </w:tcBorders>
          </w:tcPr>
          <w:p w14:paraId="308096DB" w14:textId="31E60401" w:rsidR="00D37C11" w:rsidRPr="00AE6740" w:rsidRDefault="00D37C11" w:rsidP="00D37C11">
            <w:pPr>
              <w:ind w:firstLine="0"/>
              <w:jc w:val="center"/>
              <w:rPr>
                <w:rFonts w:cs="Arial"/>
                <w:sz w:val="20"/>
                <w:szCs w:val="20"/>
              </w:rPr>
            </w:pPr>
            <w:r w:rsidRPr="00AE6740">
              <w:rPr>
                <w:rFonts w:cs="Arial"/>
                <w:sz w:val="20"/>
                <w:szCs w:val="20"/>
              </w:rPr>
              <w:t>–</w:t>
            </w:r>
          </w:p>
        </w:tc>
        <w:tc>
          <w:tcPr>
            <w:tcW w:w="319" w:type="pct"/>
            <w:tcBorders>
              <w:top w:val="single" w:sz="6" w:space="0" w:color="auto"/>
              <w:left w:val="single" w:sz="6" w:space="0" w:color="auto"/>
              <w:bottom w:val="single" w:sz="6" w:space="0" w:color="auto"/>
              <w:right w:val="single" w:sz="6" w:space="0" w:color="auto"/>
            </w:tcBorders>
          </w:tcPr>
          <w:p w14:paraId="50281F95" w14:textId="603457F4" w:rsidR="00D37C11" w:rsidRPr="00AE6740" w:rsidRDefault="00D37C11" w:rsidP="00D37C11">
            <w:pPr>
              <w:ind w:firstLine="0"/>
              <w:jc w:val="center"/>
              <w:rPr>
                <w:rFonts w:cs="Arial"/>
                <w:sz w:val="20"/>
                <w:szCs w:val="20"/>
              </w:rPr>
            </w:pPr>
            <w:r w:rsidRPr="00AE6740">
              <w:rPr>
                <w:rFonts w:cs="Arial"/>
                <w:sz w:val="20"/>
                <w:szCs w:val="20"/>
              </w:rPr>
              <w:t>–</w:t>
            </w:r>
          </w:p>
        </w:tc>
        <w:tc>
          <w:tcPr>
            <w:tcW w:w="159" w:type="pct"/>
            <w:tcBorders>
              <w:top w:val="single" w:sz="6" w:space="0" w:color="auto"/>
              <w:left w:val="single" w:sz="6" w:space="0" w:color="auto"/>
              <w:bottom w:val="single" w:sz="6" w:space="0" w:color="auto"/>
              <w:right w:val="single" w:sz="6" w:space="0" w:color="auto"/>
            </w:tcBorders>
          </w:tcPr>
          <w:p w14:paraId="2E5070AB" w14:textId="531F1151" w:rsidR="00D37C11" w:rsidRPr="00AE6740" w:rsidRDefault="00D37C11" w:rsidP="00D37C11">
            <w:pPr>
              <w:ind w:firstLine="0"/>
              <w:jc w:val="center"/>
              <w:rPr>
                <w:rFonts w:cs="Arial"/>
                <w:sz w:val="20"/>
                <w:szCs w:val="20"/>
                <w:vertAlign w:val="superscript"/>
              </w:rPr>
            </w:pPr>
            <w:r w:rsidRPr="00AE6740">
              <w:rPr>
                <w:rFonts w:cs="Arial"/>
                <w:sz w:val="20"/>
                <w:szCs w:val="20"/>
              </w:rPr>
              <w:t>–</w:t>
            </w:r>
          </w:p>
        </w:tc>
      </w:tr>
      <w:tr w:rsidR="00941F7D" w:rsidRPr="00AE6740" w14:paraId="6FE85C2F" w14:textId="77777777" w:rsidTr="00D37C11">
        <w:trPr>
          <w:trHeight w:val="883"/>
          <w:jc w:val="center"/>
        </w:trPr>
        <w:tc>
          <w:tcPr>
            <w:tcW w:w="174" w:type="pct"/>
            <w:vMerge w:val="restart"/>
            <w:tcBorders>
              <w:top w:val="single" w:sz="6" w:space="0" w:color="auto"/>
              <w:left w:val="single" w:sz="6" w:space="0" w:color="auto"/>
              <w:bottom w:val="single" w:sz="6" w:space="0" w:color="auto"/>
              <w:right w:val="single" w:sz="6" w:space="0" w:color="auto"/>
            </w:tcBorders>
            <w:hideMark/>
          </w:tcPr>
          <w:p w14:paraId="7E52B007"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B</w:t>
            </w:r>
          </w:p>
        </w:tc>
        <w:tc>
          <w:tcPr>
            <w:tcW w:w="616" w:type="pct"/>
            <w:tcBorders>
              <w:top w:val="single" w:sz="6" w:space="0" w:color="auto"/>
              <w:left w:val="single" w:sz="6" w:space="0" w:color="auto"/>
              <w:bottom w:val="single" w:sz="6" w:space="0" w:color="auto"/>
              <w:right w:val="single" w:sz="6" w:space="0" w:color="auto"/>
            </w:tcBorders>
            <w:vAlign w:val="center"/>
            <w:hideMark/>
          </w:tcPr>
          <w:p w14:paraId="4537EFA2"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 xml:space="preserve">8 ≤ </w:t>
            </w:r>
            <w:r w:rsidRPr="00AE6740">
              <w:rPr>
                <w:rFonts w:cs="Arial"/>
                <w:bCs/>
                <w:i/>
                <w:iCs/>
                <w:sz w:val="20"/>
                <w:szCs w:val="20"/>
                <w:lang w:val="en-US" w:eastAsia="en-US"/>
              </w:rPr>
              <w:t xml:space="preserve">t </w:t>
            </w:r>
            <w:r w:rsidRPr="00AE6740">
              <w:rPr>
                <w:rFonts w:cs="Arial"/>
                <w:sz w:val="20"/>
                <w:szCs w:val="20"/>
                <w:lang w:val="en-US" w:eastAsia="en-US"/>
              </w:rPr>
              <w:t>&lt; 15</w:t>
            </w:r>
          </w:p>
        </w:tc>
        <w:tc>
          <w:tcPr>
            <w:tcW w:w="311" w:type="pct"/>
            <w:tcBorders>
              <w:top w:val="single" w:sz="6" w:space="0" w:color="auto"/>
              <w:left w:val="single" w:sz="6" w:space="0" w:color="auto"/>
              <w:bottom w:val="single" w:sz="6" w:space="0" w:color="auto"/>
              <w:right w:val="single" w:sz="6" w:space="0" w:color="auto"/>
            </w:tcBorders>
            <w:vAlign w:val="center"/>
            <w:hideMark/>
          </w:tcPr>
          <w:p w14:paraId="0DF0F3B2"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1</w:t>
            </w:r>
          </w:p>
        </w:tc>
        <w:tc>
          <w:tcPr>
            <w:tcW w:w="1198" w:type="pct"/>
            <w:gridSpan w:val="2"/>
            <w:tcBorders>
              <w:top w:val="single" w:sz="6" w:space="0" w:color="auto"/>
              <w:left w:val="single" w:sz="6" w:space="0" w:color="auto"/>
              <w:bottom w:val="single" w:sz="6" w:space="0" w:color="auto"/>
              <w:right w:val="single" w:sz="6" w:space="0" w:color="auto"/>
            </w:tcBorders>
            <w:vAlign w:val="center"/>
            <w:hideMark/>
          </w:tcPr>
          <w:p w14:paraId="6FC19EF8"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 xml:space="preserve">A </w:t>
            </w:r>
            <w:r w:rsidRPr="00AE6740">
              <w:rPr>
                <w:rFonts w:cs="Arial"/>
                <w:sz w:val="20"/>
                <w:szCs w:val="20"/>
                <w:lang w:eastAsia="en-US"/>
              </w:rPr>
              <w:t>и</w:t>
            </w:r>
            <w:r w:rsidRPr="00AE6740">
              <w:rPr>
                <w:rFonts w:cs="Arial"/>
                <w:sz w:val="20"/>
                <w:szCs w:val="20"/>
                <w:lang w:val="en-US" w:eastAsia="en-US"/>
              </w:rPr>
              <w:t xml:space="preserve"> B </w:t>
            </w:r>
            <w:r w:rsidRPr="00AE6740">
              <w:rPr>
                <w:rFonts w:cs="Arial"/>
                <w:sz w:val="20"/>
                <w:szCs w:val="20"/>
                <w:lang w:eastAsia="en-US"/>
              </w:rPr>
              <w:t>и</w:t>
            </w:r>
            <w:r w:rsidRPr="00AE6740">
              <w:rPr>
                <w:rFonts w:cs="Arial"/>
                <w:sz w:val="20"/>
                <w:szCs w:val="20"/>
                <w:lang w:val="en-US" w:eastAsia="en-US"/>
              </w:rPr>
              <w:t xml:space="preserve"> C </w:t>
            </w:r>
            <w:r w:rsidRPr="00AE6740">
              <w:rPr>
                <w:rFonts w:cs="Arial"/>
                <w:sz w:val="20"/>
                <w:szCs w:val="20"/>
                <w:lang w:eastAsia="en-US"/>
              </w:rPr>
              <w:t>и</w:t>
            </w:r>
            <w:r w:rsidRPr="00AE6740">
              <w:rPr>
                <w:rFonts w:cs="Arial"/>
                <w:sz w:val="20"/>
                <w:szCs w:val="20"/>
                <w:lang w:val="en-US" w:eastAsia="en-US"/>
              </w:rPr>
              <w:t xml:space="preserve"> D</w:t>
            </w:r>
          </w:p>
        </w:tc>
        <w:tc>
          <w:tcPr>
            <w:tcW w:w="402" w:type="pct"/>
            <w:tcBorders>
              <w:top w:val="single" w:sz="6" w:space="0" w:color="auto"/>
              <w:left w:val="single" w:sz="6" w:space="0" w:color="auto"/>
              <w:bottom w:val="single" w:sz="6" w:space="0" w:color="auto"/>
              <w:right w:val="single" w:sz="6" w:space="0" w:color="auto"/>
            </w:tcBorders>
            <w:vAlign w:val="center"/>
            <w:hideMark/>
          </w:tcPr>
          <w:p w14:paraId="71FC8FD8" w14:textId="77777777" w:rsidR="00833E02" w:rsidRPr="00AE6740" w:rsidRDefault="00833E02" w:rsidP="00941F7D">
            <w:pPr>
              <w:ind w:firstLine="0"/>
              <w:jc w:val="center"/>
              <w:rPr>
                <w:rFonts w:cs="Arial"/>
                <w:bCs/>
                <w:i/>
                <w:iCs/>
                <w:sz w:val="20"/>
                <w:szCs w:val="20"/>
                <w:lang w:val="en-US" w:eastAsia="en-US"/>
              </w:rPr>
            </w:pPr>
            <w:r w:rsidRPr="00AE6740">
              <w:rPr>
                <w:rFonts w:cs="Arial"/>
                <w:sz w:val="20"/>
                <w:szCs w:val="20"/>
                <w:lang w:val="en-US" w:eastAsia="en-US"/>
              </w:rPr>
              <w:t xml:space="preserve">1,25 </w:t>
            </w:r>
            <w:r w:rsidRPr="00AE6740">
              <w:rPr>
                <w:rFonts w:cs="Arial"/>
                <w:bCs/>
                <w:i/>
                <w:iCs/>
                <w:sz w:val="20"/>
                <w:szCs w:val="20"/>
                <w:lang w:val="en-US" w:eastAsia="en-US"/>
              </w:rPr>
              <w:t>p</w:t>
            </w:r>
          </w:p>
        </w:tc>
        <w:tc>
          <w:tcPr>
            <w:tcW w:w="319" w:type="pct"/>
            <w:tcBorders>
              <w:top w:val="single" w:sz="6" w:space="0" w:color="auto"/>
              <w:left w:val="single" w:sz="6" w:space="0" w:color="auto"/>
              <w:bottom w:val="single" w:sz="6" w:space="0" w:color="auto"/>
              <w:right w:val="single" w:sz="6" w:space="0" w:color="auto"/>
            </w:tcBorders>
            <w:vAlign w:val="center"/>
            <w:hideMark/>
          </w:tcPr>
          <w:p w14:paraId="01274623"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4</w:t>
            </w:r>
          </w:p>
        </w:tc>
        <w:tc>
          <w:tcPr>
            <w:tcW w:w="312" w:type="pct"/>
            <w:tcBorders>
              <w:top w:val="single" w:sz="6" w:space="0" w:color="auto"/>
              <w:left w:val="single" w:sz="6" w:space="0" w:color="auto"/>
              <w:bottom w:val="single" w:sz="6" w:space="0" w:color="auto"/>
              <w:right w:val="single" w:sz="6" w:space="0" w:color="auto"/>
            </w:tcBorders>
          </w:tcPr>
          <w:p w14:paraId="5ABA5925" w14:textId="69E83CEB" w:rsidR="00833E02" w:rsidRPr="00AE6740" w:rsidRDefault="00D37C11" w:rsidP="00941F7D">
            <w:pPr>
              <w:ind w:firstLine="0"/>
              <w:jc w:val="center"/>
              <w:rPr>
                <w:rFonts w:cs="Arial"/>
                <w:sz w:val="20"/>
                <w:szCs w:val="20"/>
                <w:vertAlign w:val="superscript"/>
              </w:rPr>
            </w:pPr>
            <w:r w:rsidRPr="00AE6740">
              <w:rPr>
                <w:rFonts w:cs="Arial"/>
                <w:sz w:val="20"/>
                <w:szCs w:val="20"/>
              </w:rPr>
              <w:t>–</w:t>
            </w:r>
          </w:p>
        </w:tc>
        <w:tc>
          <w:tcPr>
            <w:tcW w:w="238" w:type="pct"/>
            <w:tcBorders>
              <w:top w:val="single" w:sz="6" w:space="0" w:color="auto"/>
              <w:left w:val="single" w:sz="6" w:space="0" w:color="auto"/>
              <w:bottom w:val="single" w:sz="6" w:space="0" w:color="auto"/>
              <w:right w:val="single" w:sz="6" w:space="0" w:color="auto"/>
            </w:tcBorders>
            <w:vAlign w:val="center"/>
            <w:hideMark/>
          </w:tcPr>
          <w:p w14:paraId="39FAD5A2"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1</w:t>
            </w:r>
          </w:p>
        </w:tc>
        <w:tc>
          <w:tcPr>
            <w:tcW w:w="952" w:type="pct"/>
            <w:tcBorders>
              <w:top w:val="single" w:sz="6" w:space="0" w:color="auto"/>
              <w:left w:val="single" w:sz="6" w:space="0" w:color="auto"/>
              <w:bottom w:val="single" w:sz="6" w:space="0" w:color="auto"/>
              <w:right w:val="single" w:sz="6" w:space="0" w:color="auto"/>
            </w:tcBorders>
            <w:vAlign w:val="center"/>
            <w:hideMark/>
          </w:tcPr>
          <w:p w14:paraId="66E26A16"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vertAlign w:val="subscript"/>
                <w:lang w:eastAsia="en-US"/>
              </w:rPr>
              <w:t>1</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vertAlign w:val="subscript"/>
                <w:lang w:eastAsia="en-US"/>
              </w:rPr>
              <w:t>1</w:t>
            </w:r>
            <w:r w:rsidRPr="00AE6740">
              <w:rPr>
                <w:rFonts w:cs="Arial"/>
                <w:sz w:val="20"/>
                <w:szCs w:val="20"/>
                <w:lang w:eastAsia="en-US"/>
              </w:rPr>
              <w:t xml:space="preserve"> и </w:t>
            </w:r>
            <w:r w:rsidRPr="00AE6740">
              <w:rPr>
                <w:rFonts w:cs="Arial"/>
                <w:sz w:val="20"/>
                <w:szCs w:val="20"/>
                <w:lang w:val="en-US" w:eastAsia="en-US"/>
              </w:rPr>
              <w:t>W</w:t>
            </w:r>
            <w:r w:rsidRPr="00AE6740">
              <w:rPr>
                <w:rFonts w:cs="Arial"/>
                <w:sz w:val="20"/>
                <w:szCs w:val="20"/>
                <w:vertAlign w:val="subscript"/>
                <w:lang w:eastAsia="en-US"/>
              </w:rPr>
              <w:t>1</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vertAlign w:val="subscript"/>
                <w:lang w:eastAsia="en-US"/>
              </w:rPr>
              <w:t>1</w:t>
            </w:r>
            <w:r w:rsidRPr="00AE6740">
              <w:rPr>
                <w:rFonts w:cs="Arial"/>
                <w:sz w:val="20"/>
                <w:szCs w:val="20"/>
                <w:lang w:eastAsia="en-US"/>
              </w:rPr>
              <w:t>) и (</w:t>
            </w:r>
            <w:r w:rsidRPr="00AE6740">
              <w:rPr>
                <w:rFonts w:cs="Arial"/>
                <w:sz w:val="20"/>
                <w:szCs w:val="20"/>
                <w:lang w:val="en-US" w:eastAsia="en-US"/>
              </w:rPr>
              <w:t>X</w:t>
            </w:r>
            <w:r w:rsidRPr="00AE6740">
              <w:rPr>
                <w:rFonts w:cs="Arial"/>
                <w:sz w:val="20"/>
                <w:szCs w:val="20"/>
                <w:vertAlign w:val="subscript"/>
                <w:lang w:eastAsia="en-US"/>
              </w:rPr>
              <w:t>2</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vertAlign w:val="subscript"/>
                <w:lang w:eastAsia="en-US"/>
              </w:rPr>
              <w:t>2</w:t>
            </w:r>
            <w:r w:rsidRPr="00AE6740">
              <w:rPr>
                <w:rFonts w:cs="Arial"/>
                <w:sz w:val="20"/>
                <w:szCs w:val="20"/>
                <w:lang w:eastAsia="en-US"/>
              </w:rPr>
              <w:t xml:space="preserve"> и </w:t>
            </w:r>
            <w:r w:rsidRPr="00AE6740">
              <w:rPr>
                <w:rFonts w:cs="Arial"/>
                <w:sz w:val="20"/>
                <w:szCs w:val="20"/>
                <w:lang w:val="en-US" w:eastAsia="en-US"/>
              </w:rPr>
              <w:t>W</w:t>
            </w:r>
            <w:r w:rsidRPr="00AE6740">
              <w:rPr>
                <w:rFonts w:cs="Arial"/>
                <w:sz w:val="20"/>
                <w:szCs w:val="20"/>
                <w:vertAlign w:val="subscript"/>
                <w:lang w:eastAsia="en-US"/>
              </w:rPr>
              <w:t>2</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vertAlign w:val="subscript"/>
                <w:lang w:eastAsia="en-US"/>
              </w:rPr>
              <w:t>2</w:t>
            </w:r>
            <w:r w:rsidRPr="00AE6740">
              <w:rPr>
                <w:rFonts w:cs="Arial"/>
                <w:sz w:val="20"/>
                <w:szCs w:val="20"/>
                <w:lang w:eastAsia="en-US"/>
              </w:rPr>
              <w:t>)</w:t>
            </w:r>
          </w:p>
        </w:tc>
        <w:tc>
          <w:tcPr>
            <w:tcW w:w="319" w:type="pct"/>
            <w:tcBorders>
              <w:top w:val="single" w:sz="6" w:space="0" w:color="auto"/>
              <w:left w:val="single" w:sz="6" w:space="0" w:color="auto"/>
              <w:bottom w:val="single" w:sz="6" w:space="0" w:color="auto"/>
              <w:right w:val="single" w:sz="6" w:space="0" w:color="auto"/>
            </w:tcBorders>
            <w:vAlign w:val="center"/>
            <w:hideMark/>
          </w:tcPr>
          <w:p w14:paraId="170CBDB7"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8</w:t>
            </w:r>
          </w:p>
        </w:tc>
        <w:tc>
          <w:tcPr>
            <w:tcW w:w="159" w:type="pct"/>
            <w:tcBorders>
              <w:top w:val="single" w:sz="6" w:space="0" w:color="auto"/>
              <w:left w:val="single" w:sz="6" w:space="0" w:color="auto"/>
              <w:bottom w:val="single" w:sz="6" w:space="0" w:color="auto"/>
              <w:right w:val="single" w:sz="6" w:space="0" w:color="auto"/>
            </w:tcBorders>
            <w:vAlign w:val="center"/>
            <w:hideMark/>
          </w:tcPr>
          <w:p w14:paraId="5ED6C249" w14:textId="77777777" w:rsidR="00833E02"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941F7D" w:rsidRPr="00AE6740" w14:paraId="27A015FA" w14:textId="77777777" w:rsidTr="00D37C11">
        <w:trPr>
          <w:trHeight w:val="883"/>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402565F8" w14:textId="77777777" w:rsidR="00833E02" w:rsidRPr="00AE6740" w:rsidRDefault="00833E02" w:rsidP="00941F7D">
            <w:pPr>
              <w:ind w:firstLine="0"/>
              <w:rPr>
                <w:rFonts w:cs="Arial"/>
                <w:sz w:val="20"/>
                <w:szCs w:val="20"/>
                <w:lang w:val="en-US" w:eastAsia="en-US"/>
              </w:rPr>
            </w:pPr>
          </w:p>
        </w:tc>
        <w:tc>
          <w:tcPr>
            <w:tcW w:w="616" w:type="pct"/>
            <w:tcBorders>
              <w:top w:val="single" w:sz="6" w:space="0" w:color="auto"/>
              <w:left w:val="single" w:sz="6" w:space="0" w:color="auto"/>
              <w:bottom w:val="single" w:sz="6" w:space="0" w:color="auto"/>
              <w:right w:val="single" w:sz="6" w:space="0" w:color="auto"/>
            </w:tcBorders>
            <w:vAlign w:val="center"/>
          </w:tcPr>
          <w:p w14:paraId="3BBE11E1"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 xml:space="preserve">15 ≤ </w:t>
            </w:r>
            <w:r w:rsidRPr="00AE6740">
              <w:rPr>
                <w:rFonts w:cs="Arial"/>
                <w:bCs/>
                <w:i/>
                <w:iCs/>
                <w:sz w:val="20"/>
                <w:szCs w:val="20"/>
                <w:lang w:val="en-US" w:eastAsia="en-US"/>
              </w:rPr>
              <w:t xml:space="preserve">t </w:t>
            </w:r>
            <w:r w:rsidRPr="00AE6740">
              <w:rPr>
                <w:rFonts w:cs="Arial"/>
                <w:sz w:val="20"/>
                <w:szCs w:val="20"/>
                <w:lang w:val="en-US" w:eastAsia="en-US"/>
              </w:rPr>
              <w:t>&lt; 40</w:t>
            </w:r>
          </w:p>
        </w:tc>
        <w:tc>
          <w:tcPr>
            <w:tcW w:w="311" w:type="pct"/>
            <w:tcBorders>
              <w:top w:val="single" w:sz="6" w:space="0" w:color="auto"/>
              <w:left w:val="single" w:sz="6" w:space="0" w:color="auto"/>
              <w:bottom w:val="single" w:sz="6" w:space="0" w:color="auto"/>
              <w:right w:val="single" w:sz="6" w:space="0" w:color="auto"/>
            </w:tcBorders>
            <w:vAlign w:val="center"/>
            <w:hideMark/>
          </w:tcPr>
          <w:p w14:paraId="05C0A94D"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2</w:t>
            </w:r>
          </w:p>
        </w:tc>
        <w:tc>
          <w:tcPr>
            <w:tcW w:w="1198" w:type="pct"/>
            <w:gridSpan w:val="2"/>
            <w:tcBorders>
              <w:top w:val="single" w:sz="6" w:space="0" w:color="auto"/>
              <w:left w:val="single" w:sz="6" w:space="0" w:color="auto"/>
              <w:bottom w:val="single" w:sz="6" w:space="0" w:color="auto"/>
              <w:right w:val="single" w:sz="6" w:space="0" w:color="auto"/>
            </w:tcBorders>
            <w:vAlign w:val="center"/>
            <w:hideMark/>
          </w:tcPr>
          <w:p w14:paraId="4B2BAA2A" w14:textId="77777777" w:rsidR="00833E02" w:rsidRPr="00AE6740" w:rsidRDefault="00833E02" w:rsidP="00941F7D">
            <w:pPr>
              <w:ind w:firstLine="0"/>
              <w:jc w:val="center"/>
              <w:rPr>
                <w:rFonts w:cs="Arial"/>
                <w:sz w:val="20"/>
                <w:szCs w:val="20"/>
                <w:lang w:eastAsia="en-US"/>
              </w:rPr>
            </w:pPr>
            <w:r w:rsidRPr="00AE6740">
              <w:rPr>
                <w:rFonts w:cs="Arial"/>
                <w:sz w:val="20"/>
                <w:szCs w:val="20"/>
                <w:lang w:val="en-US" w:eastAsia="en-US"/>
              </w:rPr>
              <w:t xml:space="preserve">A </w:t>
            </w:r>
            <w:r w:rsidRPr="00AE6740">
              <w:rPr>
                <w:rFonts w:cs="Arial"/>
                <w:sz w:val="20"/>
                <w:szCs w:val="20"/>
                <w:lang w:eastAsia="en-US"/>
              </w:rPr>
              <w:t xml:space="preserve">и </w:t>
            </w:r>
            <w:r w:rsidRPr="00AE6740">
              <w:rPr>
                <w:rFonts w:cs="Arial"/>
                <w:sz w:val="20"/>
                <w:szCs w:val="20"/>
                <w:lang w:val="en-US" w:eastAsia="en-US"/>
              </w:rPr>
              <w:t xml:space="preserve">B </w:t>
            </w:r>
            <w:r w:rsidRPr="00AE6740">
              <w:rPr>
                <w:rFonts w:cs="Arial"/>
                <w:sz w:val="20"/>
                <w:szCs w:val="20"/>
                <w:lang w:eastAsia="en-US"/>
              </w:rPr>
              <w:t xml:space="preserve">и </w:t>
            </w:r>
            <w:r w:rsidRPr="00AE6740">
              <w:rPr>
                <w:rFonts w:cs="Arial"/>
                <w:sz w:val="20"/>
                <w:szCs w:val="20"/>
                <w:lang w:val="en-US" w:eastAsia="en-US"/>
              </w:rPr>
              <w:t xml:space="preserve">C </w:t>
            </w:r>
            <w:r w:rsidRPr="00AE6740">
              <w:rPr>
                <w:rFonts w:cs="Arial"/>
                <w:sz w:val="20"/>
                <w:szCs w:val="20"/>
                <w:lang w:eastAsia="en-US"/>
              </w:rPr>
              <w:t xml:space="preserve">и </w:t>
            </w:r>
            <w:r w:rsidRPr="00AE6740">
              <w:rPr>
                <w:rFonts w:cs="Arial"/>
                <w:sz w:val="20"/>
                <w:szCs w:val="20"/>
                <w:lang w:val="en-US" w:eastAsia="en-US"/>
              </w:rPr>
              <w:t>D</w:t>
            </w:r>
          </w:p>
        </w:tc>
        <w:tc>
          <w:tcPr>
            <w:tcW w:w="402" w:type="pct"/>
            <w:tcBorders>
              <w:top w:val="single" w:sz="6" w:space="0" w:color="auto"/>
              <w:left w:val="single" w:sz="6" w:space="0" w:color="auto"/>
              <w:bottom w:val="single" w:sz="6" w:space="0" w:color="auto"/>
              <w:right w:val="single" w:sz="6" w:space="0" w:color="auto"/>
            </w:tcBorders>
            <w:vAlign w:val="center"/>
            <w:hideMark/>
          </w:tcPr>
          <w:p w14:paraId="652BFA20" w14:textId="77777777" w:rsidR="00833E02" w:rsidRPr="00AE6740" w:rsidRDefault="00833E02" w:rsidP="00941F7D">
            <w:pPr>
              <w:ind w:firstLine="0"/>
              <w:jc w:val="center"/>
              <w:rPr>
                <w:rFonts w:cs="Arial"/>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tc>
        <w:tc>
          <w:tcPr>
            <w:tcW w:w="319" w:type="pct"/>
            <w:tcBorders>
              <w:top w:val="single" w:sz="6" w:space="0" w:color="auto"/>
              <w:left w:val="single" w:sz="6" w:space="0" w:color="auto"/>
              <w:bottom w:val="single" w:sz="6" w:space="0" w:color="auto"/>
              <w:right w:val="single" w:sz="6" w:space="0" w:color="auto"/>
            </w:tcBorders>
            <w:vAlign w:val="center"/>
            <w:hideMark/>
          </w:tcPr>
          <w:p w14:paraId="63279AE7"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8</w:t>
            </w:r>
          </w:p>
        </w:tc>
        <w:tc>
          <w:tcPr>
            <w:tcW w:w="312" w:type="pct"/>
            <w:tcBorders>
              <w:top w:val="single" w:sz="6" w:space="0" w:color="auto"/>
              <w:left w:val="single" w:sz="6" w:space="0" w:color="auto"/>
              <w:bottom w:val="single" w:sz="6" w:space="0" w:color="auto"/>
              <w:right w:val="single" w:sz="6" w:space="0" w:color="auto"/>
            </w:tcBorders>
            <w:vAlign w:val="center"/>
            <w:hideMark/>
          </w:tcPr>
          <w:p w14:paraId="016E84BC" w14:textId="77777777" w:rsidR="00833E02"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c</w:t>
            </w:r>
          </w:p>
        </w:tc>
        <w:tc>
          <w:tcPr>
            <w:tcW w:w="238" w:type="pct"/>
            <w:tcBorders>
              <w:top w:val="single" w:sz="6" w:space="0" w:color="auto"/>
              <w:left w:val="single" w:sz="6" w:space="0" w:color="auto"/>
              <w:bottom w:val="single" w:sz="6" w:space="0" w:color="auto"/>
              <w:right w:val="single" w:sz="6" w:space="0" w:color="auto"/>
            </w:tcBorders>
            <w:vAlign w:val="center"/>
            <w:hideMark/>
          </w:tcPr>
          <w:p w14:paraId="07E6DA98"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1</w:t>
            </w:r>
          </w:p>
        </w:tc>
        <w:tc>
          <w:tcPr>
            <w:tcW w:w="952" w:type="pct"/>
            <w:tcBorders>
              <w:top w:val="single" w:sz="6" w:space="0" w:color="auto"/>
              <w:left w:val="single" w:sz="6" w:space="0" w:color="auto"/>
              <w:bottom w:val="single" w:sz="6" w:space="0" w:color="auto"/>
              <w:right w:val="single" w:sz="6" w:space="0" w:color="auto"/>
            </w:tcBorders>
            <w:vAlign w:val="center"/>
            <w:hideMark/>
          </w:tcPr>
          <w:p w14:paraId="3E5CB8D6"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lang w:eastAsia="en-US"/>
              </w:rPr>
              <w:t xml:space="preserve">1 и </w:t>
            </w:r>
            <w:r w:rsidRPr="00AE6740">
              <w:rPr>
                <w:rFonts w:cs="Arial"/>
                <w:sz w:val="20"/>
                <w:szCs w:val="20"/>
                <w:lang w:val="en-US" w:eastAsia="en-US"/>
              </w:rPr>
              <w:t>Y</w:t>
            </w:r>
            <w:r w:rsidRPr="00AE6740">
              <w:rPr>
                <w:rFonts w:cs="Arial"/>
                <w:sz w:val="20"/>
                <w:szCs w:val="20"/>
                <w:lang w:eastAsia="en-US"/>
              </w:rPr>
              <w:t xml:space="preserve">1 и </w:t>
            </w:r>
            <w:r w:rsidRPr="00AE6740">
              <w:rPr>
                <w:rFonts w:cs="Arial"/>
                <w:sz w:val="20"/>
                <w:szCs w:val="20"/>
                <w:lang w:val="en-US" w:eastAsia="en-US"/>
              </w:rPr>
              <w:t>W</w:t>
            </w:r>
            <w:r w:rsidRPr="00AE6740">
              <w:rPr>
                <w:rFonts w:cs="Arial"/>
                <w:sz w:val="20"/>
                <w:szCs w:val="20"/>
                <w:vertAlign w:val="subscript"/>
                <w:lang w:eastAsia="en-US"/>
              </w:rPr>
              <w:t>1</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vertAlign w:val="subscript"/>
                <w:lang w:eastAsia="en-US"/>
              </w:rPr>
              <w:t>1</w:t>
            </w:r>
            <w:r w:rsidRPr="00AE6740">
              <w:rPr>
                <w:rFonts w:cs="Arial"/>
                <w:sz w:val="20"/>
                <w:szCs w:val="20"/>
                <w:lang w:eastAsia="en-US"/>
              </w:rPr>
              <w:t>) и (</w:t>
            </w:r>
            <w:r w:rsidRPr="00AE6740">
              <w:rPr>
                <w:rFonts w:cs="Arial"/>
                <w:sz w:val="20"/>
                <w:szCs w:val="20"/>
                <w:lang w:val="en-US" w:eastAsia="en-US"/>
              </w:rPr>
              <w:t>X</w:t>
            </w:r>
            <w:r w:rsidRPr="00AE6740">
              <w:rPr>
                <w:rFonts w:cs="Arial"/>
                <w:sz w:val="20"/>
                <w:szCs w:val="20"/>
                <w:vertAlign w:val="subscript"/>
                <w:lang w:eastAsia="en-US"/>
              </w:rPr>
              <w:t>2</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vertAlign w:val="subscript"/>
                <w:lang w:eastAsia="en-US"/>
              </w:rPr>
              <w:t>2</w:t>
            </w:r>
            <w:r w:rsidRPr="00AE6740">
              <w:rPr>
                <w:rFonts w:cs="Arial"/>
                <w:sz w:val="20"/>
                <w:szCs w:val="20"/>
                <w:lang w:eastAsia="en-US"/>
              </w:rPr>
              <w:t xml:space="preserve"> и</w:t>
            </w:r>
          </w:p>
          <w:p w14:paraId="062BB0E4"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 xml:space="preserve">W2 </w:t>
            </w:r>
            <w:r w:rsidRPr="00AE6740">
              <w:rPr>
                <w:rFonts w:cs="Arial"/>
                <w:sz w:val="20"/>
                <w:szCs w:val="20"/>
                <w:lang w:eastAsia="en-US"/>
              </w:rPr>
              <w:t>и</w:t>
            </w:r>
            <w:r w:rsidRPr="00AE6740">
              <w:rPr>
                <w:rFonts w:cs="Arial"/>
                <w:sz w:val="20"/>
                <w:szCs w:val="20"/>
                <w:lang w:val="en-US" w:eastAsia="en-US"/>
              </w:rPr>
              <w:t xml:space="preserve"> Z2)</w:t>
            </w:r>
          </w:p>
        </w:tc>
        <w:tc>
          <w:tcPr>
            <w:tcW w:w="319" w:type="pct"/>
            <w:tcBorders>
              <w:top w:val="single" w:sz="6" w:space="0" w:color="auto"/>
              <w:left w:val="single" w:sz="6" w:space="0" w:color="auto"/>
              <w:bottom w:val="single" w:sz="6" w:space="0" w:color="auto"/>
              <w:right w:val="single" w:sz="6" w:space="0" w:color="auto"/>
            </w:tcBorders>
            <w:vAlign w:val="center"/>
            <w:hideMark/>
          </w:tcPr>
          <w:p w14:paraId="552DCD07"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8</w:t>
            </w:r>
          </w:p>
        </w:tc>
        <w:tc>
          <w:tcPr>
            <w:tcW w:w="159" w:type="pct"/>
            <w:tcBorders>
              <w:top w:val="single" w:sz="6" w:space="0" w:color="auto"/>
              <w:left w:val="single" w:sz="6" w:space="0" w:color="auto"/>
              <w:bottom w:val="single" w:sz="6" w:space="0" w:color="auto"/>
              <w:right w:val="single" w:sz="6" w:space="0" w:color="auto"/>
            </w:tcBorders>
            <w:vAlign w:val="center"/>
            <w:hideMark/>
          </w:tcPr>
          <w:p w14:paraId="591F7A35" w14:textId="77777777" w:rsidR="00833E02"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941F7D" w:rsidRPr="00AE6740" w14:paraId="7B4740DF" w14:textId="77777777" w:rsidTr="00D37C11">
        <w:trPr>
          <w:trHeight w:val="888"/>
          <w:jc w:val="center"/>
        </w:trPr>
        <w:tc>
          <w:tcPr>
            <w:tcW w:w="174" w:type="pct"/>
            <w:vMerge/>
            <w:tcBorders>
              <w:top w:val="single" w:sz="6" w:space="0" w:color="auto"/>
              <w:left w:val="single" w:sz="6" w:space="0" w:color="auto"/>
              <w:bottom w:val="single" w:sz="6" w:space="0" w:color="auto"/>
              <w:right w:val="single" w:sz="6" w:space="0" w:color="auto"/>
            </w:tcBorders>
            <w:vAlign w:val="center"/>
            <w:hideMark/>
          </w:tcPr>
          <w:p w14:paraId="4377DFAD" w14:textId="77777777" w:rsidR="00833E02" w:rsidRPr="00AE6740" w:rsidRDefault="00833E02" w:rsidP="00941F7D">
            <w:pPr>
              <w:ind w:firstLine="0"/>
              <w:rPr>
                <w:rFonts w:cs="Arial"/>
                <w:sz w:val="20"/>
                <w:szCs w:val="20"/>
                <w:lang w:val="en-US" w:eastAsia="en-US"/>
              </w:rPr>
            </w:pPr>
          </w:p>
        </w:tc>
        <w:tc>
          <w:tcPr>
            <w:tcW w:w="616" w:type="pct"/>
            <w:tcBorders>
              <w:top w:val="single" w:sz="6" w:space="0" w:color="auto"/>
              <w:left w:val="single" w:sz="6" w:space="0" w:color="auto"/>
              <w:bottom w:val="single" w:sz="6" w:space="0" w:color="auto"/>
              <w:right w:val="single" w:sz="6" w:space="0" w:color="auto"/>
            </w:tcBorders>
            <w:vAlign w:val="center"/>
          </w:tcPr>
          <w:p w14:paraId="147EC9CF" w14:textId="77777777" w:rsidR="00833E02" w:rsidRPr="00AE6740" w:rsidRDefault="00833E02" w:rsidP="00941F7D">
            <w:pPr>
              <w:ind w:firstLine="0"/>
              <w:rPr>
                <w:rFonts w:cs="Arial"/>
                <w:sz w:val="20"/>
                <w:szCs w:val="20"/>
                <w:lang w:val="en-US" w:eastAsia="en-US"/>
              </w:rPr>
            </w:pPr>
            <w:r w:rsidRPr="00AE6740">
              <w:rPr>
                <w:rFonts w:cs="Arial"/>
                <w:sz w:val="20"/>
                <w:szCs w:val="20"/>
                <w:lang w:val="en-US" w:eastAsia="en-US"/>
              </w:rPr>
              <w:t xml:space="preserve">40 ≤ </w:t>
            </w:r>
            <w:r w:rsidRPr="00AE6740">
              <w:rPr>
                <w:rFonts w:cs="Arial"/>
                <w:bCs/>
                <w:i/>
                <w:iCs/>
                <w:sz w:val="20"/>
                <w:szCs w:val="20"/>
                <w:lang w:val="en-US" w:eastAsia="en-US"/>
              </w:rPr>
              <w:t xml:space="preserve">t </w:t>
            </w:r>
            <w:r w:rsidRPr="00AE6740">
              <w:rPr>
                <w:rFonts w:cs="Arial"/>
                <w:sz w:val="20"/>
                <w:szCs w:val="20"/>
                <w:lang w:val="en-US" w:eastAsia="en-US"/>
              </w:rPr>
              <w:t>≤ 100</w:t>
            </w:r>
          </w:p>
        </w:tc>
        <w:tc>
          <w:tcPr>
            <w:tcW w:w="311" w:type="pct"/>
            <w:tcBorders>
              <w:top w:val="single" w:sz="6" w:space="0" w:color="auto"/>
              <w:left w:val="single" w:sz="6" w:space="0" w:color="auto"/>
              <w:bottom w:val="single" w:sz="6" w:space="0" w:color="auto"/>
              <w:right w:val="single" w:sz="6" w:space="0" w:color="auto"/>
            </w:tcBorders>
            <w:vAlign w:val="center"/>
            <w:hideMark/>
          </w:tcPr>
          <w:p w14:paraId="5F10CB3C"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2 1</w:t>
            </w:r>
          </w:p>
        </w:tc>
        <w:tc>
          <w:tcPr>
            <w:tcW w:w="1198" w:type="pct"/>
            <w:gridSpan w:val="2"/>
            <w:tcBorders>
              <w:top w:val="single" w:sz="6" w:space="0" w:color="auto"/>
              <w:left w:val="single" w:sz="6" w:space="0" w:color="auto"/>
              <w:bottom w:val="single" w:sz="6" w:space="0" w:color="auto"/>
              <w:right w:val="single" w:sz="6" w:space="0" w:color="auto"/>
            </w:tcBorders>
            <w:vAlign w:val="center"/>
            <w:hideMark/>
          </w:tcPr>
          <w:p w14:paraId="2251B01D"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A</w:t>
            </w:r>
            <w:r w:rsidRPr="00AE6740">
              <w:rPr>
                <w:rFonts w:cs="Arial"/>
                <w:sz w:val="20"/>
                <w:szCs w:val="20"/>
                <w:lang w:eastAsia="en-US"/>
              </w:rPr>
              <w:t xml:space="preserve"> и </w:t>
            </w:r>
            <w:r w:rsidRPr="00AE6740">
              <w:rPr>
                <w:rFonts w:cs="Arial"/>
                <w:sz w:val="20"/>
                <w:szCs w:val="20"/>
                <w:lang w:val="en-US" w:eastAsia="en-US"/>
              </w:rPr>
              <w:t>B</w:t>
            </w:r>
            <w:r w:rsidRPr="00AE6740">
              <w:rPr>
                <w:rFonts w:cs="Arial"/>
                <w:sz w:val="20"/>
                <w:szCs w:val="20"/>
                <w:lang w:eastAsia="en-US"/>
              </w:rPr>
              <w:t xml:space="preserve"> и </w:t>
            </w:r>
            <w:r w:rsidRPr="00AE6740">
              <w:rPr>
                <w:rFonts w:cs="Arial"/>
                <w:sz w:val="20"/>
                <w:szCs w:val="20"/>
                <w:lang w:val="en-US" w:eastAsia="en-US"/>
              </w:rPr>
              <w:t>C</w:t>
            </w:r>
            <w:r w:rsidRPr="00AE6740">
              <w:rPr>
                <w:rFonts w:cs="Arial"/>
                <w:sz w:val="20"/>
                <w:szCs w:val="20"/>
                <w:lang w:eastAsia="en-US"/>
              </w:rPr>
              <w:t xml:space="preserve"> и </w:t>
            </w:r>
            <w:r w:rsidRPr="00AE6740">
              <w:rPr>
                <w:rFonts w:cs="Arial"/>
                <w:sz w:val="20"/>
                <w:szCs w:val="20"/>
                <w:lang w:val="en-US" w:eastAsia="en-US"/>
              </w:rPr>
              <w:t>D</w:t>
            </w:r>
            <w:r w:rsidRPr="00AE6740">
              <w:rPr>
                <w:rFonts w:cs="Arial"/>
                <w:sz w:val="20"/>
                <w:szCs w:val="20"/>
                <w:lang w:eastAsia="en-US"/>
              </w:rPr>
              <w:t>) и</w:t>
            </w:r>
          </w:p>
          <w:p w14:paraId="32DE10EB"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E</w:t>
            </w:r>
            <w:r w:rsidRPr="00AE6740">
              <w:rPr>
                <w:rFonts w:cs="Arial"/>
                <w:sz w:val="20"/>
                <w:szCs w:val="20"/>
                <w:lang w:eastAsia="en-US"/>
              </w:rPr>
              <w:t xml:space="preserve"> и </w:t>
            </w:r>
            <w:r w:rsidRPr="00AE6740">
              <w:rPr>
                <w:rFonts w:cs="Arial"/>
                <w:sz w:val="20"/>
                <w:szCs w:val="20"/>
                <w:lang w:val="en-US" w:eastAsia="en-US"/>
              </w:rPr>
              <w:t>F</w:t>
            </w:r>
            <w:r w:rsidRPr="00AE6740">
              <w:rPr>
                <w:rFonts w:cs="Arial"/>
                <w:sz w:val="20"/>
                <w:szCs w:val="20"/>
                <w:lang w:eastAsia="en-US"/>
              </w:rPr>
              <w:t xml:space="preserve"> и </w:t>
            </w:r>
            <w:r w:rsidRPr="00AE6740">
              <w:rPr>
                <w:rFonts w:cs="Arial"/>
                <w:sz w:val="20"/>
                <w:szCs w:val="20"/>
                <w:lang w:val="en-US" w:eastAsia="en-US"/>
              </w:rPr>
              <w:t>G</w:t>
            </w:r>
            <w:r w:rsidRPr="00AE6740">
              <w:rPr>
                <w:rFonts w:cs="Arial"/>
                <w:sz w:val="20"/>
                <w:szCs w:val="20"/>
                <w:lang w:eastAsia="en-US"/>
              </w:rPr>
              <w:t xml:space="preserve"> и </w:t>
            </w:r>
            <w:r w:rsidRPr="00AE6740">
              <w:rPr>
                <w:rFonts w:cs="Arial"/>
                <w:sz w:val="20"/>
                <w:szCs w:val="20"/>
                <w:lang w:val="en-US" w:eastAsia="en-US"/>
              </w:rPr>
              <w:t>H</w:t>
            </w:r>
            <w:r w:rsidRPr="00AE6740">
              <w:rPr>
                <w:rFonts w:cs="Arial"/>
                <w:sz w:val="20"/>
                <w:szCs w:val="20"/>
                <w:lang w:eastAsia="en-US"/>
              </w:rPr>
              <w:t>)</w:t>
            </w:r>
          </w:p>
        </w:tc>
        <w:tc>
          <w:tcPr>
            <w:tcW w:w="402" w:type="pct"/>
            <w:tcBorders>
              <w:top w:val="single" w:sz="6" w:space="0" w:color="auto"/>
              <w:left w:val="single" w:sz="6" w:space="0" w:color="auto"/>
              <w:bottom w:val="single" w:sz="6" w:space="0" w:color="auto"/>
              <w:right w:val="single" w:sz="6" w:space="0" w:color="auto"/>
            </w:tcBorders>
            <w:vAlign w:val="center"/>
            <w:hideMark/>
          </w:tcPr>
          <w:p w14:paraId="0C3BCCAF" w14:textId="77777777" w:rsidR="00833E02" w:rsidRPr="00AE6740" w:rsidRDefault="00833E02" w:rsidP="00941F7D">
            <w:pPr>
              <w:ind w:firstLine="0"/>
              <w:jc w:val="center"/>
              <w:rPr>
                <w:rFonts w:cs="Arial"/>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p w14:paraId="6D2809B9" w14:textId="77777777" w:rsidR="00833E02" w:rsidRPr="00AE6740" w:rsidRDefault="00833E02" w:rsidP="00941F7D">
            <w:pPr>
              <w:ind w:firstLine="0"/>
              <w:jc w:val="center"/>
              <w:rPr>
                <w:rFonts w:cs="Arial"/>
                <w:bCs/>
                <w:i/>
                <w:iCs/>
                <w:sz w:val="20"/>
                <w:szCs w:val="20"/>
                <w:lang w:val="en-US" w:eastAsia="en-US"/>
              </w:rPr>
            </w:pPr>
            <w:r w:rsidRPr="00AE6740">
              <w:rPr>
                <w:rFonts w:cs="Arial"/>
                <w:bCs/>
                <w:i/>
                <w:iCs/>
                <w:sz w:val="20"/>
                <w:szCs w:val="20"/>
                <w:lang w:val="en-US" w:eastAsia="en-US"/>
              </w:rPr>
              <w:t xml:space="preserve">e </w:t>
            </w:r>
            <w:r w:rsidRPr="00AE6740">
              <w:rPr>
                <w:rFonts w:cs="Arial"/>
                <w:sz w:val="20"/>
                <w:szCs w:val="20"/>
                <w:lang w:val="en-US" w:eastAsia="en-US"/>
              </w:rPr>
              <w:t xml:space="preserve">- </w:t>
            </w:r>
            <w:r w:rsidRPr="00AE6740">
              <w:rPr>
                <w:rFonts w:cs="Arial"/>
                <w:bCs/>
                <w:i/>
                <w:iCs/>
                <w:sz w:val="20"/>
                <w:szCs w:val="20"/>
                <w:lang w:val="en-US" w:eastAsia="en-US"/>
              </w:rPr>
              <w:t>h</w:t>
            </w:r>
          </w:p>
        </w:tc>
        <w:tc>
          <w:tcPr>
            <w:tcW w:w="319" w:type="pct"/>
            <w:tcBorders>
              <w:top w:val="single" w:sz="6" w:space="0" w:color="auto"/>
              <w:left w:val="single" w:sz="6" w:space="0" w:color="auto"/>
              <w:bottom w:val="single" w:sz="6" w:space="0" w:color="auto"/>
              <w:right w:val="single" w:sz="6" w:space="0" w:color="auto"/>
            </w:tcBorders>
            <w:vAlign w:val="center"/>
            <w:hideMark/>
          </w:tcPr>
          <w:p w14:paraId="3409E83B"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12</w:t>
            </w:r>
          </w:p>
        </w:tc>
        <w:tc>
          <w:tcPr>
            <w:tcW w:w="312" w:type="pct"/>
            <w:tcBorders>
              <w:top w:val="single" w:sz="6" w:space="0" w:color="auto"/>
              <w:left w:val="single" w:sz="6" w:space="0" w:color="auto"/>
              <w:bottom w:val="single" w:sz="6" w:space="0" w:color="auto"/>
              <w:right w:val="single" w:sz="6" w:space="0" w:color="auto"/>
            </w:tcBorders>
            <w:vAlign w:val="center"/>
            <w:hideMark/>
          </w:tcPr>
          <w:p w14:paraId="47C50FBD" w14:textId="77777777" w:rsidR="00941F7D"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d</w:t>
            </w:r>
          </w:p>
          <w:p w14:paraId="7B1EFA2B" w14:textId="69B9BA86" w:rsidR="00833E02"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d</w:t>
            </w:r>
          </w:p>
        </w:tc>
        <w:tc>
          <w:tcPr>
            <w:tcW w:w="238" w:type="pct"/>
            <w:tcBorders>
              <w:top w:val="single" w:sz="6" w:space="0" w:color="auto"/>
              <w:left w:val="single" w:sz="6" w:space="0" w:color="auto"/>
              <w:bottom w:val="single" w:sz="6" w:space="0" w:color="auto"/>
              <w:right w:val="single" w:sz="6" w:space="0" w:color="auto"/>
            </w:tcBorders>
            <w:vAlign w:val="center"/>
            <w:hideMark/>
          </w:tcPr>
          <w:p w14:paraId="6E70428C"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2</w:t>
            </w:r>
          </w:p>
        </w:tc>
        <w:tc>
          <w:tcPr>
            <w:tcW w:w="952" w:type="pct"/>
            <w:tcBorders>
              <w:top w:val="single" w:sz="6" w:space="0" w:color="auto"/>
              <w:left w:val="single" w:sz="6" w:space="0" w:color="auto"/>
              <w:bottom w:val="single" w:sz="6" w:space="0" w:color="auto"/>
              <w:right w:val="single" w:sz="6" w:space="0" w:color="auto"/>
            </w:tcBorders>
            <w:vAlign w:val="center"/>
            <w:hideMark/>
          </w:tcPr>
          <w:p w14:paraId="63B5E9AC"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lang w:eastAsia="en-US"/>
              </w:rPr>
              <w:t xml:space="preserve">1 и </w:t>
            </w:r>
            <w:r w:rsidRPr="00AE6740">
              <w:rPr>
                <w:rFonts w:cs="Arial"/>
                <w:sz w:val="20"/>
                <w:szCs w:val="20"/>
                <w:lang w:val="en-US" w:eastAsia="en-US"/>
              </w:rPr>
              <w:t>Y</w:t>
            </w:r>
            <w:r w:rsidRPr="00AE6740">
              <w:rPr>
                <w:rFonts w:cs="Arial"/>
                <w:sz w:val="20"/>
                <w:szCs w:val="20"/>
                <w:lang w:eastAsia="en-US"/>
              </w:rPr>
              <w:t xml:space="preserve">1 и </w:t>
            </w:r>
            <w:r w:rsidRPr="00AE6740">
              <w:rPr>
                <w:rFonts w:cs="Arial"/>
                <w:sz w:val="20"/>
                <w:szCs w:val="20"/>
                <w:lang w:val="en-US" w:eastAsia="en-US"/>
              </w:rPr>
              <w:t>W</w:t>
            </w:r>
            <w:r w:rsidRPr="00AE6740">
              <w:rPr>
                <w:rFonts w:cs="Arial"/>
                <w:sz w:val="20"/>
                <w:szCs w:val="20"/>
                <w:vertAlign w:val="subscript"/>
                <w:lang w:eastAsia="en-US"/>
              </w:rPr>
              <w:t>1</w:t>
            </w:r>
            <w:r w:rsidRPr="00AE6740">
              <w:rPr>
                <w:rFonts w:cs="Arial"/>
                <w:sz w:val="20"/>
                <w:szCs w:val="20"/>
                <w:lang w:eastAsia="en-US"/>
              </w:rPr>
              <w:t xml:space="preserve"> и </w:t>
            </w:r>
            <w:r w:rsidRPr="00AE6740">
              <w:rPr>
                <w:rFonts w:cs="Arial"/>
                <w:sz w:val="20"/>
                <w:szCs w:val="20"/>
                <w:lang w:val="en-US" w:eastAsia="en-US"/>
              </w:rPr>
              <w:t>Z</w:t>
            </w:r>
            <w:r w:rsidRPr="00AE6740">
              <w:rPr>
                <w:rFonts w:cs="Arial"/>
                <w:sz w:val="20"/>
                <w:szCs w:val="20"/>
                <w:vertAlign w:val="subscript"/>
                <w:lang w:eastAsia="en-US"/>
              </w:rPr>
              <w:t>1</w:t>
            </w:r>
            <w:r w:rsidRPr="00AE6740">
              <w:rPr>
                <w:rFonts w:cs="Arial"/>
                <w:sz w:val="20"/>
                <w:szCs w:val="20"/>
                <w:lang w:eastAsia="en-US"/>
              </w:rPr>
              <w:t>) и (</w:t>
            </w:r>
            <w:r w:rsidRPr="00AE6740">
              <w:rPr>
                <w:rFonts w:cs="Arial"/>
                <w:sz w:val="20"/>
                <w:szCs w:val="20"/>
                <w:lang w:val="en-US" w:eastAsia="en-US"/>
              </w:rPr>
              <w:t>X</w:t>
            </w:r>
            <w:r w:rsidRPr="00AE6740">
              <w:rPr>
                <w:rFonts w:cs="Arial"/>
                <w:sz w:val="20"/>
                <w:szCs w:val="20"/>
                <w:vertAlign w:val="subscript"/>
                <w:lang w:eastAsia="en-US"/>
              </w:rPr>
              <w:t>2</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vertAlign w:val="subscript"/>
                <w:lang w:eastAsia="en-US"/>
              </w:rPr>
              <w:t>2</w:t>
            </w:r>
            <w:r w:rsidRPr="00AE6740">
              <w:rPr>
                <w:rFonts w:cs="Arial"/>
                <w:sz w:val="20"/>
                <w:szCs w:val="20"/>
                <w:lang w:eastAsia="en-US"/>
              </w:rPr>
              <w:t xml:space="preserve"> и</w:t>
            </w:r>
          </w:p>
          <w:p w14:paraId="54D24C37"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 xml:space="preserve">W2 </w:t>
            </w:r>
            <w:r w:rsidRPr="00AE6740">
              <w:rPr>
                <w:rFonts w:cs="Arial"/>
                <w:sz w:val="20"/>
                <w:szCs w:val="20"/>
                <w:lang w:eastAsia="en-US"/>
              </w:rPr>
              <w:t>и</w:t>
            </w:r>
            <w:r w:rsidRPr="00AE6740">
              <w:rPr>
                <w:rFonts w:cs="Arial"/>
                <w:sz w:val="20"/>
                <w:szCs w:val="20"/>
                <w:lang w:val="en-US" w:eastAsia="en-US"/>
              </w:rPr>
              <w:t xml:space="preserve"> Z2)</w:t>
            </w:r>
          </w:p>
        </w:tc>
        <w:tc>
          <w:tcPr>
            <w:tcW w:w="319" w:type="pct"/>
            <w:tcBorders>
              <w:top w:val="single" w:sz="6" w:space="0" w:color="auto"/>
              <w:left w:val="single" w:sz="6" w:space="0" w:color="auto"/>
              <w:bottom w:val="single" w:sz="6" w:space="0" w:color="auto"/>
              <w:right w:val="single" w:sz="6" w:space="0" w:color="auto"/>
            </w:tcBorders>
            <w:vAlign w:val="center"/>
            <w:hideMark/>
          </w:tcPr>
          <w:p w14:paraId="22C2C6EE"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16</w:t>
            </w:r>
          </w:p>
        </w:tc>
        <w:tc>
          <w:tcPr>
            <w:tcW w:w="159" w:type="pct"/>
            <w:tcBorders>
              <w:top w:val="single" w:sz="6" w:space="0" w:color="auto"/>
              <w:left w:val="single" w:sz="6" w:space="0" w:color="auto"/>
              <w:bottom w:val="single" w:sz="6" w:space="0" w:color="auto"/>
              <w:right w:val="single" w:sz="6" w:space="0" w:color="auto"/>
            </w:tcBorders>
            <w:vAlign w:val="center"/>
            <w:hideMark/>
          </w:tcPr>
          <w:p w14:paraId="25564FFC" w14:textId="77777777" w:rsidR="00833E02"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D37C11" w:rsidRPr="00AE6740" w14:paraId="6A4B6016" w14:textId="77777777" w:rsidTr="00D37C11">
        <w:trPr>
          <w:trHeight w:val="1478"/>
          <w:jc w:val="center"/>
        </w:trPr>
        <w:tc>
          <w:tcPr>
            <w:tcW w:w="174" w:type="pct"/>
            <w:tcBorders>
              <w:top w:val="single" w:sz="6" w:space="0" w:color="auto"/>
              <w:left w:val="single" w:sz="6" w:space="0" w:color="auto"/>
              <w:bottom w:val="single" w:sz="6" w:space="0" w:color="auto"/>
              <w:right w:val="single" w:sz="6" w:space="0" w:color="auto"/>
            </w:tcBorders>
            <w:vAlign w:val="center"/>
            <w:hideMark/>
          </w:tcPr>
          <w:p w14:paraId="7790B267"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C</w:t>
            </w:r>
          </w:p>
        </w:tc>
        <w:tc>
          <w:tcPr>
            <w:tcW w:w="616" w:type="pct"/>
            <w:tcBorders>
              <w:top w:val="single" w:sz="6" w:space="0" w:color="auto"/>
              <w:left w:val="single" w:sz="6" w:space="0" w:color="auto"/>
              <w:bottom w:val="single" w:sz="6" w:space="0" w:color="auto"/>
              <w:right w:val="single" w:sz="6" w:space="0" w:color="auto"/>
            </w:tcBorders>
            <w:vAlign w:val="center"/>
            <w:hideMark/>
          </w:tcPr>
          <w:p w14:paraId="05192251" w14:textId="77777777" w:rsidR="00833E02" w:rsidRPr="00AE6740" w:rsidRDefault="00833E02" w:rsidP="00941F7D">
            <w:pPr>
              <w:ind w:firstLine="0"/>
              <w:rPr>
                <w:rFonts w:cs="Arial"/>
                <w:sz w:val="20"/>
                <w:szCs w:val="20"/>
                <w:lang w:val="en-US" w:eastAsia="en-US"/>
              </w:rPr>
            </w:pPr>
            <w:r w:rsidRPr="00AE6740">
              <w:rPr>
                <w:rFonts w:cs="Arial"/>
                <w:sz w:val="20"/>
                <w:szCs w:val="20"/>
                <w:lang w:val="en-US" w:eastAsia="en-US"/>
              </w:rPr>
              <w:t xml:space="preserve">40 &lt; </w:t>
            </w:r>
            <w:r w:rsidRPr="00AE6740">
              <w:rPr>
                <w:rFonts w:cs="Arial"/>
                <w:bCs/>
                <w:i/>
                <w:iCs/>
                <w:sz w:val="20"/>
                <w:szCs w:val="20"/>
                <w:lang w:val="en-US" w:eastAsia="en-US"/>
              </w:rPr>
              <w:t xml:space="preserve">t </w:t>
            </w:r>
            <w:r w:rsidRPr="00AE6740">
              <w:rPr>
                <w:rFonts w:cs="Arial"/>
                <w:sz w:val="20"/>
                <w:szCs w:val="20"/>
                <w:lang w:val="en-US" w:eastAsia="en-US"/>
              </w:rPr>
              <w:t>&lt; 100</w:t>
            </w:r>
          </w:p>
        </w:tc>
        <w:tc>
          <w:tcPr>
            <w:tcW w:w="311" w:type="pct"/>
            <w:tcBorders>
              <w:top w:val="single" w:sz="6" w:space="0" w:color="auto"/>
              <w:left w:val="single" w:sz="6" w:space="0" w:color="auto"/>
              <w:bottom w:val="single" w:sz="6" w:space="0" w:color="auto"/>
              <w:right w:val="single" w:sz="6" w:space="0" w:color="auto"/>
            </w:tcBorders>
            <w:vAlign w:val="center"/>
            <w:hideMark/>
          </w:tcPr>
          <w:p w14:paraId="61D3AF06" w14:textId="51202DF5" w:rsidR="00941F7D" w:rsidRPr="00AE6740" w:rsidRDefault="00941F7D" w:rsidP="00941F7D">
            <w:pPr>
              <w:ind w:firstLine="0"/>
              <w:jc w:val="center"/>
              <w:rPr>
                <w:rFonts w:cs="Arial"/>
                <w:sz w:val="20"/>
                <w:szCs w:val="20"/>
                <w:lang w:val="en-US" w:eastAsia="en-US"/>
              </w:rPr>
            </w:pPr>
            <w:r w:rsidRPr="00AE6740">
              <w:rPr>
                <w:rFonts w:cs="Arial"/>
                <w:sz w:val="20"/>
                <w:szCs w:val="20"/>
                <w:lang w:val="en-US" w:eastAsia="en-US"/>
              </w:rPr>
              <w:t>2</w:t>
            </w:r>
          </w:p>
          <w:p w14:paraId="30462B82" w14:textId="10EE54F8"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1</w:t>
            </w:r>
          </w:p>
        </w:tc>
        <w:tc>
          <w:tcPr>
            <w:tcW w:w="483" w:type="pct"/>
            <w:tcBorders>
              <w:top w:val="single" w:sz="6" w:space="0" w:color="auto"/>
              <w:left w:val="single" w:sz="6" w:space="0" w:color="auto"/>
              <w:bottom w:val="single" w:sz="6" w:space="0" w:color="auto"/>
              <w:right w:val="single" w:sz="6" w:space="0" w:color="auto"/>
            </w:tcBorders>
            <w:vAlign w:val="center"/>
            <w:hideMark/>
          </w:tcPr>
          <w:p w14:paraId="0EFFE8E8"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A</w:t>
            </w:r>
            <w:r w:rsidRPr="00AE6740">
              <w:rPr>
                <w:rFonts w:cs="Arial"/>
                <w:sz w:val="20"/>
                <w:szCs w:val="20"/>
                <w:lang w:eastAsia="en-US"/>
              </w:rPr>
              <w:t xml:space="preserve"> и </w:t>
            </w:r>
            <w:r w:rsidRPr="00AE6740">
              <w:rPr>
                <w:rFonts w:cs="Arial"/>
                <w:sz w:val="20"/>
                <w:szCs w:val="20"/>
                <w:lang w:val="en-US" w:eastAsia="en-US"/>
              </w:rPr>
              <w:t>B</w:t>
            </w:r>
            <w:r w:rsidRPr="00AE6740">
              <w:rPr>
                <w:rFonts w:cs="Arial"/>
                <w:sz w:val="20"/>
                <w:szCs w:val="20"/>
                <w:lang w:eastAsia="en-US"/>
              </w:rPr>
              <w:t>) и</w:t>
            </w:r>
          </w:p>
          <w:p w14:paraId="0A96B51F"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w:t>
            </w:r>
            <w:r w:rsidRPr="00AE6740">
              <w:rPr>
                <w:rFonts w:cs="Arial"/>
                <w:sz w:val="20"/>
                <w:szCs w:val="20"/>
                <w:lang w:val="en-US" w:eastAsia="en-US"/>
              </w:rPr>
              <w:t>C</w:t>
            </w:r>
            <w:r w:rsidRPr="00AE6740">
              <w:rPr>
                <w:rFonts w:cs="Arial"/>
                <w:sz w:val="20"/>
                <w:szCs w:val="20"/>
                <w:lang w:eastAsia="en-US"/>
              </w:rPr>
              <w:t xml:space="preserve"> и </w:t>
            </w:r>
            <w:r w:rsidRPr="00AE6740">
              <w:rPr>
                <w:rFonts w:cs="Arial"/>
                <w:sz w:val="20"/>
                <w:szCs w:val="20"/>
                <w:lang w:val="en-US" w:eastAsia="en-US"/>
              </w:rPr>
              <w:t>D</w:t>
            </w:r>
            <w:r w:rsidRPr="00AE6740">
              <w:rPr>
                <w:rFonts w:cs="Arial"/>
                <w:sz w:val="20"/>
                <w:szCs w:val="20"/>
                <w:lang w:eastAsia="en-US"/>
              </w:rPr>
              <w:t>)</w:t>
            </w:r>
          </w:p>
          <w:p w14:paraId="52AF1983"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и (</w:t>
            </w:r>
            <w:r w:rsidRPr="00AE6740">
              <w:rPr>
                <w:rFonts w:cs="Arial"/>
                <w:sz w:val="20"/>
                <w:szCs w:val="20"/>
                <w:lang w:val="en-US" w:eastAsia="en-US"/>
              </w:rPr>
              <w:t>E</w:t>
            </w:r>
            <w:r w:rsidRPr="00AE6740">
              <w:rPr>
                <w:rFonts w:cs="Arial"/>
                <w:sz w:val="20"/>
                <w:szCs w:val="20"/>
                <w:lang w:eastAsia="en-US"/>
              </w:rPr>
              <w:t xml:space="preserve"> и </w:t>
            </w:r>
            <w:r w:rsidRPr="00AE6740">
              <w:rPr>
                <w:rFonts w:cs="Arial"/>
                <w:sz w:val="20"/>
                <w:szCs w:val="20"/>
                <w:lang w:val="en-US" w:eastAsia="en-US"/>
              </w:rPr>
              <w:t>F</w:t>
            </w:r>
            <w:r w:rsidRPr="00AE6740">
              <w:rPr>
                <w:rFonts w:cs="Arial"/>
                <w:sz w:val="20"/>
                <w:szCs w:val="20"/>
                <w:lang w:eastAsia="en-US"/>
              </w:rPr>
              <w:t>) и</w:t>
            </w:r>
          </w:p>
          <w:p w14:paraId="227299B9" w14:textId="77777777" w:rsidR="00833E02" w:rsidRPr="008F0921" w:rsidRDefault="00833E02" w:rsidP="00941F7D">
            <w:pPr>
              <w:ind w:firstLine="0"/>
              <w:jc w:val="center"/>
              <w:rPr>
                <w:rFonts w:cs="Arial"/>
                <w:sz w:val="20"/>
                <w:szCs w:val="20"/>
                <w:lang w:eastAsia="en-US"/>
              </w:rPr>
            </w:pPr>
            <w:r w:rsidRPr="008F0921">
              <w:rPr>
                <w:rFonts w:cs="Arial"/>
                <w:sz w:val="20"/>
                <w:szCs w:val="20"/>
                <w:lang w:eastAsia="en-US"/>
              </w:rPr>
              <w:t>(</w:t>
            </w:r>
            <w:r w:rsidRPr="00AE6740">
              <w:rPr>
                <w:rFonts w:cs="Arial"/>
                <w:sz w:val="20"/>
                <w:szCs w:val="20"/>
                <w:lang w:val="en-US" w:eastAsia="en-US"/>
              </w:rPr>
              <w:t>G</w:t>
            </w:r>
            <w:r w:rsidRPr="008F0921">
              <w:rPr>
                <w:rFonts w:cs="Arial"/>
                <w:sz w:val="20"/>
                <w:szCs w:val="20"/>
                <w:lang w:eastAsia="en-US"/>
              </w:rPr>
              <w:t xml:space="preserve"> </w:t>
            </w:r>
            <w:r w:rsidRPr="00AE6740">
              <w:rPr>
                <w:rFonts w:cs="Arial"/>
                <w:sz w:val="20"/>
                <w:szCs w:val="20"/>
                <w:lang w:eastAsia="en-US"/>
              </w:rPr>
              <w:t>и</w:t>
            </w:r>
            <w:r w:rsidRPr="008F0921">
              <w:rPr>
                <w:rFonts w:cs="Arial"/>
                <w:sz w:val="20"/>
                <w:szCs w:val="20"/>
                <w:lang w:eastAsia="en-US"/>
              </w:rPr>
              <w:t xml:space="preserve"> </w:t>
            </w:r>
            <w:r w:rsidRPr="00AE6740">
              <w:rPr>
                <w:rFonts w:cs="Arial"/>
                <w:sz w:val="20"/>
                <w:szCs w:val="20"/>
                <w:lang w:val="en-US" w:eastAsia="en-US"/>
              </w:rPr>
              <w:t>H</w:t>
            </w:r>
            <w:r w:rsidRPr="008F0921">
              <w:rPr>
                <w:rFonts w:cs="Arial"/>
                <w:sz w:val="20"/>
                <w:szCs w:val="20"/>
                <w:lang w:eastAsia="en-US"/>
              </w:rPr>
              <w:t>)</w:t>
            </w:r>
          </w:p>
        </w:tc>
        <w:tc>
          <w:tcPr>
            <w:tcW w:w="715" w:type="pct"/>
            <w:tcBorders>
              <w:top w:val="single" w:sz="6" w:space="0" w:color="auto"/>
              <w:left w:val="single" w:sz="6" w:space="0" w:color="auto"/>
              <w:bottom w:val="single" w:sz="6" w:space="0" w:color="auto"/>
              <w:right w:val="single" w:sz="6" w:space="0" w:color="auto"/>
            </w:tcBorders>
            <w:vAlign w:val="center"/>
            <w:hideMark/>
          </w:tcPr>
          <w:p w14:paraId="21800D99" w14:textId="77777777" w:rsidR="00833E02" w:rsidRPr="00AE6740" w:rsidRDefault="00833E02" w:rsidP="00941F7D">
            <w:pPr>
              <w:ind w:firstLine="0"/>
              <w:jc w:val="center"/>
              <w:rPr>
                <w:rFonts w:cs="Arial"/>
                <w:sz w:val="20"/>
                <w:szCs w:val="20"/>
                <w:lang w:eastAsia="en-US"/>
              </w:rPr>
            </w:pPr>
            <w:r w:rsidRPr="00AE6740">
              <w:rPr>
                <w:rFonts w:cs="Arial"/>
                <w:sz w:val="20"/>
                <w:szCs w:val="20"/>
                <w:lang w:eastAsia="en-US"/>
              </w:rPr>
              <w:t>и тандем (</w:t>
            </w:r>
            <w:r w:rsidRPr="00AE6740">
              <w:rPr>
                <w:rFonts w:cs="Arial"/>
                <w:sz w:val="20"/>
                <w:szCs w:val="20"/>
                <w:lang w:val="en-US" w:eastAsia="en-US"/>
              </w:rPr>
              <w:t>A</w:t>
            </w:r>
            <w:r w:rsidRPr="00AE6740">
              <w:rPr>
                <w:rFonts w:cs="Arial"/>
                <w:sz w:val="20"/>
                <w:szCs w:val="20"/>
                <w:lang w:eastAsia="en-US"/>
              </w:rPr>
              <w:t xml:space="preserve"> или </w:t>
            </w:r>
            <w:r w:rsidRPr="00AE6740">
              <w:rPr>
                <w:rFonts w:cs="Arial"/>
                <w:sz w:val="20"/>
                <w:szCs w:val="20"/>
                <w:lang w:val="en-US" w:eastAsia="en-US"/>
              </w:rPr>
              <w:t>B</w:t>
            </w:r>
            <w:r w:rsidRPr="00AE6740">
              <w:rPr>
                <w:rFonts w:cs="Arial"/>
                <w:sz w:val="20"/>
                <w:szCs w:val="20"/>
                <w:lang w:eastAsia="en-US"/>
              </w:rPr>
              <w:t>)</w:t>
            </w:r>
          </w:p>
          <w:p w14:paraId="489673AF"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eastAsia="en-US"/>
              </w:rPr>
              <w:t>и</w:t>
            </w:r>
            <w:r w:rsidRPr="00AE6740">
              <w:rPr>
                <w:rFonts w:cs="Arial"/>
                <w:sz w:val="20"/>
                <w:szCs w:val="20"/>
                <w:lang w:val="en-US" w:eastAsia="en-US"/>
              </w:rPr>
              <w:t xml:space="preserve"> (C </w:t>
            </w:r>
            <w:r w:rsidRPr="00AE6740">
              <w:rPr>
                <w:rFonts w:cs="Arial"/>
                <w:sz w:val="20"/>
                <w:szCs w:val="20"/>
                <w:lang w:eastAsia="en-US"/>
              </w:rPr>
              <w:t>или</w:t>
            </w:r>
            <w:r w:rsidRPr="00AE6740">
              <w:rPr>
                <w:rFonts w:cs="Arial"/>
                <w:sz w:val="20"/>
                <w:szCs w:val="20"/>
                <w:lang w:val="en-US" w:eastAsia="en-US"/>
              </w:rPr>
              <w:t xml:space="preserve"> D)</w:t>
            </w:r>
          </w:p>
        </w:tc>
        <w:tc>
          <w:tcPr>
            <w:tcW w:w="402" w:type="pct"/>
            <w:tcBorders>
              <w:top w:val="single" w:sz="6" w:space="0" w:color="auto"/>
              <w:left w:val="single" w:sz="6" w:space="0" w:color="auto"/>
              <w:bottom w:val="single" w:sz="6" w:space="0" w:color="auto"/>
              <w:right w:val="single" w:sz="6" w:space="0" w:color="auto"/>
            </w:tcBorders>
            <w:vAlign w:val="center"/>
            <w:hideMark/>
          </w:tcPr>
          <w:p w14:paraId="4EE0D6E4" w14:textId="77777777" w:rsidR="00833E02" w:rsidRPr="00AE6740" w:rsidRDefault="00833E02" w:rsidP="00941F7D">
            <w:pPr>
              <w:ind w:firstLine="0"/>
              <w:jc w:val="center"/>
              <w:rPr>
                <w:rFonts w:cs="Arial"/>
                <w:bCs/>
                <w:i/>
                <w:iCs/>
                <w:sz w:val="20"/>
                <w:szCs w:val="20"/>
                <w:lang w:val="en-US" w:eastAsia="en-US"/>
              </w:rPr>
            </w:pPr>
            <w:r w:rsidRPr="00AE6740">
              <w:rPr>
                <w:rFonts w:cs="Arial"/>
                <w:sz w:val="20"/>
                <w:szCs w:val="20"/>
                <w:lang w:val="en-US" w:eastAsia="en-US"/>
              </w:rPr>
              <w:t xml:space="preserve">0,75 </w:t>
            </w:r>
            <w:r w:rsidRPr="00AE6740">
              <w:rPr>
                <w:rFonts w:cs="Arial"/>
                <w:bCs/>
                <w:i/>
                <w:iCs/>
                <w:sz w:val="20"/>
                <w:szCs w:val="20"/>
                <w:lang w:val="en-US" w:eastAsia="en-US"/>
              </w:rPr>
              <w:t>p</w:t>
            </w:r>
          </w:p>
          <w:p w14:paraId="22A0CC43" w14:textId="77777777" w:rsidR="00833E02" w:rsidRPr="00AE6740" w:rsidRDefault="00833E02" w:rsidP="00941F7D">
            <w:pPr>
              <w:ind w:firstLine="0"/>
              <w:jc w:val="center"/>
              <w:rPr>
                <w:rFonts w:cs="Arial"/>
                <w:bCs/>
                <w:i/>
                <w:iCs/>
                <w:sz w:val="20"/>
                <w:szCs w:val="20"/>
                <w:lang w:val="en-US" w:eastAsia="en-US"/>
              </w:rPr>
            </w:pPr>
            <w:r w:rsidRPr="00AE6740">
              <w:rPr>
                <w:rFonts w:cs="Arial"/>
                <w:bCs/>
                <w:i/>
                <w:iCs/>
                <w:sz w:val="20"/>
                <w:szCs w:val="20"/>
                <w:lang w:val="en-US" w:eastAsia="en-US"/>
              </w:rPr>
              <w:t xml:space="preserve">e </w:t>
            </w:r>
            <w:r w:rsidRPr="00AE6740">
              <w:rPr>
                <w:rFonts w:cs="Arial"/>
                <w:sz w:val="20"/>
                <w:szCs w:val="20"/>
                <w:lang w:val="en-US" w:eastAsia="en-US"/>
              </w:rPr>
              <w:t xml:space="preserve">- </w:t>
            </w:r>
            <w:r w:rsidRPr="00AE6740">
              <w:rPr>
                <w:rFonts w:cs="Arial"/>
                <w:bCs/>
                <w:i/>
                <w:iCs/>
                <w:sz w:val="20"/>
                <w:szCs w:val="20"/>
                <w:lang w:val="en-US" w:eastAsia="en-US"/>
              </w:rPr>
              <w:t>h</w:t>
            </w:r>
          </w:p>
        </w:tc>
        <w:tc>
          <w:tcPr>
            <w:tcW w:w="319" w:type="pct"/>
            <w:tcBorders>
              <w:top w:val="single" w:sz="6" w:space="0" w:color="auto"/>
              <w:left w:val="single" w:sz="6" w:space="0" w:color="auto"/>
              <w:bottom w:val="single" w:sz="6" w:space="0" w:color="auto"/>
              <w:right w:val="single" w:sz="6" w:space="0" w:color="auto"/>
            </w:tcBorders>
            <w:vAlign w:val="center"/>
            <w:hideMark/>
          </w:tcPr>
          <w:p w14:paraId="0DC8DB3E" w14:textId="77777777" w:rsidR="00833E02" w:rsidRPr="00AE6740" w:rsidRDefault="00833E02" w:rsidP="00941F7D">
            <w:pPr>
              <w:ind w:firstLine="0"/>
              <w:jc w:val="center"/>
              <w:rPr>
                <w:rFonts w:cs="Arial"/>
                <w:spacing w:val="-20"/>
                <w:sz w:val="20"/>
                <w:szCs w:val="20"/>
                <w:lang w:val="en-US" w:eastAsia="en-US"/>
              </w:rPr>
            </w:pPr>
            <w:r w:rsidRPr="00AE6740">
              <w:rPr>
                <w:rFonts w:cs="Arial"/>
                <w:spacing w:val="-20"/>
                <w:sz w:val="20"/>
                <w:szCs w:val="20"/>
                <w:lang w:val="en-US" w:eastAsia="en-US"/>
              </w:rPr>
              <w:t>14</w:t>
            </w:r>
          </w:p>
        </w:tc>
        <w:tc>
          <w:tcPr>
            <w:tcW w:w="312" w:type="pct"/>
            <w:tcBorders>
              <w:top w:val="single" w:sz="6" w:space="0" w:color="auto"/>
              <w:left w:val="single" w:sz="6" w:space="0" w:color="auto"/>
              <w:bottom w:val="single" w:sz="6" w:space="0" w:color="auto"/>
              <w:right w:val="single" w:sz="6" w:space="0" w:color="auto"/>
            </w:tcBorders>
          </w:tcPr>
          <w:p w14:paraId="6D8F9623" w14:textId="0D76042D" w:rsidR="00833E02" w:rsidRPr="00AE6740" w:rsidRDefault="00D37C11" w:rsidP="00941F7D">
            <w:pPr>
              <w:ind w:firstLine="0"/>
              <w:jc w:val="center"/>
              <w:rPr>
                <w:rFonts w:cs="Arial"/>
                <w:sz w:val="20"/>
                <w:szCs w:val="20"/>
                <w:vertAlign w:val="superscript"/>
              </w:rPr>
            </w:pPr>
            <w:r w:rsidRPr="00AE6740">
              <w:rPr>
                <w:rFonts w:cs="Arial"/>
                <w:sz w:val="20"/>
                <w:szCs w:val="20"/>
              </w:rPr>
              <w:t>–</w:t>
            </w:r>
          </w:p>
        </w:tc>
        <w:tc>
          <w:tcPr>
            <w:tcW w:w="238" w:type="pct"/>
            <w:tcBorders>
              <w:top w:val="single" w:sz="6" w:space="0" w:color="auto"/>
              <w:left w:val="single" w:sz="6" w:space="0" w:color="auto"/>
              <w:bottom w:val="single" w:sz="6" w:space="0" w:color="auto"/>
              <w:right w:val="single" w:sz="6" w:space="0" w:color="auto"/>
            </w:tcBorders>
            <w:vAlign w:val="center"/>
            <w:hideMark/>
          </w:tcPr>
          <w:p w14:paraId="387FBAE5"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2</w:t>
            </w:r>
          </w:p>
        </w:tc>
        <w:tc>
          <w:tcPr>
            <w:tcW w:w="952" w:type="pct"/>
            <w:tcBorders>
              <w:top w:val="single" w:sz="6" w:space="0" w:color="auto"/>
              <w:left w:val="single" w:sz="6" w:space="0" w:color="auto"/>
              <w:bottom w:val="single" w:sz="6" w:space="0" w:color="auto"/>
              <w:right w:val="single" w:sz="6" w:space="0" w:color="auto"/>
            </w:tcBorders>
            <w:vAlign w:val="center"/>
            <w:hideMark/>
          </w:tcPr>
          <w:p w14:paraId="1731B88A" w14:textId="77777777" w:rsidR="00833E02" w:rsidRPr="00AE6740" w:rsidRDefault="00833E02" w:rsidP="00D37C11">
            <w:pPr>
              <w:ind w:firstLine="0"/>
              <w:rPr>
                <w:rFonts w:cs="Arial"/>
                <w:sz w:val="20"/>
                <w:szCs w:val="20"/>
                <w:lang w:eastAsia="en-US"/>
              </w:rPr>
            </w:pPr>
            <w:r w:rsidRPr="00AE6740">
              <w:rPr>
                <w:rFonts w:cs="Arial"/>
                <w:sz w:val="20"/>
                <w:szCs w:val="20"/>
                <w:lang w:eastAsia="en-US"/>
              </w:rPr>
              <w:t>(</w:t>
            </w:r>
            <w:r w:rsidRPr="00AE6740">
              <w:rPr>
                <w:rFonts w:cs="Arial"/>
                <w:sz w:val="20"/>
                <w:szCs w:val="20"/>
                <w:lang w:val="en-US" w:eastAsia="en-US"/>
              </w:rPr>
              <w:t>X</w:t>
            </w:r>
            <w:r w:rsidRPr="00AE6740">
              <w:rPr>
                <w:rFonts w:cs="Arial"/>
                <w:sz w:val="20"/>
                <w:szCs w:val="20"/>
                <w:lang w:eastAsia="en-US"/>
              </w:rPr>
              <w:t xml:space="preserve">1 и </w:t>
            </w:r>
            <w:r w:rsidRPr="00AE6740">
              <w:rPr>
                <w:rFonts w:cs="Arial"/>
                <w:sz w:val="20"/>
                <w:szCs w:val="20"/>
                <w:lang w:val="en-US" w:eastAsia="en-US"/>
              </w:rPr>
              <w:t>Y</w:t>
            </w:r>
            <w:r w:rsidRPr="00AE6740">
              <w:rPr>
                <w:rFonts w:cs="Arial"/>
                <w:sz w:val="20"/>
                <w:szCs w:val="20"/>
                <w:lang w:eastAsia="en-US"/>
              </w:rPr>
              <w:t xml:space="preserve">1 и </w:t>
            </w:r>
            <w:r w:rsidRPr="00AE6740">
              <w:rPr>
                <w:rFonts w:cs="Arial"/>
                <w:spacing w:val="-20"/>
                <w:sz w:val="20"/>
                <w:szCs w:val="20"/>
                <w:lang w:val="en-US" w:eastAsia="en-US"/>
              </w:rPr>
              <w:t>W</w:t>
            </w:r>
            <w:r w:rsidRPr="00AE6740">
              <w:rPr>
                <w:rFonts w:cs="Arial"/>
                <w:spacing w:val="-20"/>
                <w:sz w:val="20"/>
                <w:szCs w:val="20"/>
                <w:vertAlign w:val="subscript"/>
                <w:lang w:eastAsia="en-US"/>
              </w:rPr>
              <w:t>1</w:t>
            </w:r>
            <w:r w:rsidRPr="00AE6740">
              <w:rPr>
                <w:rFonts w:cs="Arial"/>
                <w:sz w:val="20"/>
                <w:szCs w:val="20"/>
                <w:lang w:eastAsia="en-US"/>
              </w:rPr>
              <w:t xml:space="preserve"> и </w:t>
            </w:r>
            <w:r w:rsidRPr="00AE6740">
              <w:rPr>
                <w:rFonts w:cs="Arial"/>
                <w:spacing w:val="-20"/>
                <w:sz w:val="20"/>
                <w:szCs w:val="20"/>
                <w:lang w:val="en-US" w:eastAsia="en-US"/>
              </w:rPr>
              <w:t>Z</w:t>
            </w:r>
            <w:r w:rsidRPr="00AE6740">
              <w:rPr>
                <w:rFonts w:cs="Arial"/>
                <w:spacing w:val="-20"/>
                <w:sz w:val="20"/>
                <w:szCs w:val="20"/>
                <w:vertAlign w:val="subscript"/>
                <w:lang w:eastAsia="en-US"/>
              </w:rPr>
              <w:t>1</w:t>
            </w:r>
            <w:r w:rsidRPr="00AE6740">
              <w:rPr>
                <w:rFonts w:cs="Arial"/>
                <w:spacing w:val="-20"/>
                <w:sz w:val="20"/>
                <w:szCs w:val="20"/>
                <w:lang w:eastAsia="en-US"/>
              </w:rPr>
              <w:t>)</w:t>
            </w:r>
            <w:r w:rsidRPr="00AE6740">
              <w:rPr>
                <w:rFonts w:cs="Arial"/>
                <w:sz w:val="20"/>
                <w:szCs w:val="20"/>
                <w:lang w:eastAsia="en-US"/>
              </w:rPr>
              <w:t xml:space="preserve"> и (</w:t>
            </w:r>
            <w:r w:rsidRPr="00AE6740">
              <w:rPr>
                <w:rFonts w:cs="Arial"/>
                <w:sz w:val="20"/>
                <w:szCs w:val="20"/>
                <w:lang w:val="en-US" w:eastAsia="en-US"/>
              </w:rPr>
              <w:t>X</w:t>
            </w:r>
            <w:r w:rsidRPr="00AE6740">
              <w:rPr>
                <w:rFonts w:cs="Arial"/>
                <w:sz w:val="20"/>
                <w:szCs w:val="20"/>
                <w:vertAlign w:val="subscript"/>
                <w:lang w:eastAsia="en-US"/>
              </w:rPr>
              <w:t>2</w:t>
            </w:r>
            <w:r w:rsidRPr="00AE6740">
              <w:rPr>
                <w:rFonts w:cs="Arial"/>
                <w:sz w:val="20"/>
                <w:szCs w:val="20"/>
                <w:lang w:eastAsia="en-US"/>
              </w:rPr>
              <w:t xml:space="preserve"> и </w:t>
            </w:r>
            <w:r w:rsidRPr="00AE6740">
              <w:rPr>
                <w:rFonts w:cs="Arial"/>
                <w:sz w:val="20"/>
                <w:szCs w:val="20"/>
                <w:lang w:val="en-US" w:eastAsia="en-US"/>
              </w:rPr>
              <w:t>Y</w:t>
            </w:r>
            <w:r w:rsidRPr="00AE6740">
              <w:rPr>
                <w:rFonts w:cs="Arial"/>
                <w:sz w:val="20"/>
                <w:szCs w:val="20"/>
                <w:vertAlign w:val="subscript"/>
                <w:lang w:eastAsia="en-US"/>
              </w:rPr>
              <w:t>2</w:t>
            </w:r>
            <w:r w:rsidRPr="00AE6740">
              <w:rPr>
                <w:rFonts w:cs="Arial"/>
                <w:sz w:val="20"/>
                <w:szCs w:val="20"/>
                <w:lang w:eastAsia="en-US"/>
              </w:rPr>
              <w:t xml:space="preserve"> и</w:t>
            </w:r>
          </w:p>
          <w:p w14:paraId="69813556" w14:textId="77777777" w:rsidR="00833E02" w:rsidRPr="00AE6740" w:rsidRDefault="00833E02" w:rsidP="00941F7D">
            <w:pPr>
              <w:ind w:firstLine="0"/>
              <w:jc w:val="center"/>
              <w:rPr>
                <w:rFonts w:cs="Arial"/>
                <w:sz w:val="20"/>
                <w:szCs w:val="20"/>
                <w:lang w:val="en-US" w:eastAsia="en-US"/>
              </w:rPr>
            </w:pPr>
            <w:r w:rsidRPr="00AE6740">
              <w:rPr>
                <w:rFonts w:cs="Arial"/>
                <w:sz w:val="20"/>
                <w:szCs w:val="20"/>
                <w:lang w:val="en-US" w:eastAsia="en-US"/>
              </w:rPr>
              <w:t xml:space="preserve">W2 </w:t>
            </w:r>
            <w:r w:rsidRPr="00AE6740">
              <w:rPr>
                <w:rFonts w:cs="Arial"/>
                <w:sz w:val="20"/>
                <w:szCs w:val="20"/>
                <w:lang w:eastAsia="en-US"/>
              </w:rPr>
              <w:t>и</w:t>
            </w:r>
            <w:r w:rsidRPr="00AE6740">
              <w:rPr>
                <w:rFonts w:cs="Arial"/>
                <w:sz w:val="20"/>
                <w:szCs w:val="20"/>
                <w:lang w:val="en-US" w:eastAsia="en-US"/>
              </w:rPr>
              <w:t xml:space="preserve"> Z2)</w:t>
            </w:r>
          </w:p>
        </w:tc>
        <w:tc>
          <w:tcPr>
            <w:tcW w:w="319" w:type="pct"/>
            <w:tcBorders>
              <w:top w:val="single" w:sz="6" w:space="0" w:color="auto"/>
              <w:left w:val="single" w:sz="6" w:space="0" w:color="auto"/>
              <w:bottom w:val="single" w:sz="6" w:space="0" w:color="auto"/>
              <w:right w:val="single" w:sz="6" w:space="0" w:color="auto"/>
            </w:tcBorders>
            <w:vAlign w:val="center"/>
            <w:hideMark/>
          </w:tcPr>
          <w:p w14:paraId="1CE80EB8" w14:textId="77777777" w:rsidR="00833E02" w:rsidRPr="00AE6740" w:rsidRDefault="00833E02" w:rsidP="00941F7D">
            <w:pPr>
              <w:ind w:firstLine="0"/>
              <w:jc w:val="center"/>
              <w:rPr>
                <w:rFonts w:cs="Arial"/>
                <w:spacing w:val="-20"/>
                <w:sz w:val="20"/>
                <w:szCs w:val="20"/>
                <w:lang w:val="en-US" w:eastAsia="en-US"/>
              </w:rPr>
            </w:pPr>
            <w:r w:rsidRPr="00AE6740">
              <w:rPr>
                <w:rFonts w:cs="Arial"/>
                <w:spacing w:val="-20"/>
                <w:sz w:val="20"/>
                <w:szCs w:val="20"/>
                <w:lang w:val="en-US" w:eastAsia="en-US"/>
              </w:rPr>
              <w:t>16</w:t>
            </w:r>
          </w:p>
        </w:tc>
        <w:tc>
          <w:tcPr>
            <w:tcW w:w="159" w:type="pct"/>
            <w:tcBorders>
              <w:top w:val="single" w:sz="6" w:space="0" w:color="auto"/>
              <w:left w:val="single" w:sz="6" w:space="0" w:color="auto"/>
              <w:bottom w:val="single" w:sz="6" w:space="0" w:color="auto"/>
              <w:right w:val="single" w:sz="6" w:space="0" w:color="auto"/>
            </w:tcBorders>
            <w:vAlign w:val="center"/>
            <w:hideMark/>
          </w:tcPr>
          <w:p w14:paraId="0D896098" w14:textId="77777777" w:rsidR="00833E02" w:rsidRPr="00AE6740" w:rsidRDefault="00833E02" w:rsidP="00941F7D">
            <w:pPr>
              <w:ind w:firstLine="0"/>
              <w:jc w:val="center"/>
              <w:rPr>
                <w:rFonts w:cs="Arial"/>
                <w:sz w:val="20"/>
                <w:szCs w:val="20"/>
                <w:vertAlign w:val="superscript"/>
                <w:lang w:val="en-US" w:eastAsia="en-US"/>
              </w:rPr>
            </w:pPr>
            <w:r w:rsidRPr="00AE6740">
              <w:rPr>
                <w:rFonts w:cs="Arial"/>
                <w:sz w:val="20"/>
                <w:szCs w:val="20"/>
                <w:vertAlign w:val="superscript"/>
                <w:lang w:val="en-US" w:eastAsia="en-US"/>
              </w:rPr>
              <w:t>b</w:t>
            </w:r>
          </w:p>
        </w:tc>
      </w:tr>
      <w:tr w:rsidR="00833E02" w:rsidRPr="000B57C0" w14:paraId="28847399" w14:textId="77777777" w:rsidTr="00D37C11">
        <w:trPr>
          <w:trHeight w:val="1901"/>
          <w:jc w:val="center"/>
        </w:trPr>
        <w:tc>
          <w:tcPr>
            <w:tcW w:w="5000" w:type="pct"/>
            <w:gridSpan w:val="12"/>
            <w:tcBorders>
              <w:top w:val="single" w:sz="6" w:space="0" w:color="auto"/>
              <w:left w:val="single" w:sz="6" w:space="0" w:color="auto"/>
              <w:bottom w:val="single" w:sz="6" w:space="0" w:color="auto"/>
              <w:right w:val="single" w:sz="6" w:space="0" w:color="auto"/>
            </w:tcBorders>
            <w:hideMark/>
          </w:tcPr>
          <w:p w14:paraId="68B22706" w14:textId="77777777" w:rsidR="00833E02" w:rsidRPr="000B57C0" w:rsidRDefault="00833E02" w:rsidP="00D37C11">
            <w:pPr>
              <w:pStyle w:val="af8"/>
              <w:rPr>
                <w:sz w:val="18"/>
                <w:szCs w:val="18"/>
                <w:lang w:eastAsia="en-US"/>
              </w:rPr>
            </w:pPr>
            <w:r w:rsidRPr="000B57C0">
              <w:rPr>
                <w:sz w:val="18"/>
                <w:szCs w:val="18"/>
                <w:vertAlign w:val="superscript"/>
                <w:lang w:val="en-US" w:eastAsia="en-US"/>
              </w:rPr>
              <w:t>a</w:t>
            </w:r>
            <w:r w:rsidRPr="000B57C0">
              <w:rPr>
                <w:sz w:val="18"/>
                <w:szCs w:val="18"/>
                <w:lang w:eastAsia="en-US"/>
              </w:rPr>
              <w:t xml:space="preserve"> не применяется.</w:t>
            </w:r>
          </w:p>
          <w:p w14:paraId="158FF4C3" w14:textId="77777777" w:rsidR="00833E02" w:rsidRPr="000B57C0" w:rsidRDefault="00833E02" w:rsidP="00D37C11">
            <w:pPr>
              <w:pStyle w:val="af8"/>
              <w:rPr>
                <w:sz w:val="18"/>
                <w:szCs w:val="18"/>
                <w:lang w:eastAsia="en-US"/>
              </w:rPr>
            </w:pPr>
            <w:r w:rsidRPr="000B57C0">
              <w:rPr>
                <w:sz w:val="18"/>
                <w:szCs w:val="18"/>
                <w:vertAlign w:val="superscript"/>
                <w:lang w:val="en-US" w:eastAsia="en-US"/>
              </w:rPr>
              <w:t>b</w:t>
            </w:r>
            <w:r w:rsidRPr="000B57C0">
              <w:rPr>
                <w:sz w:val="18"/>
                <w:szCs w:val="18"/>
                <w:lang w:eastAsia="en-US"/>
              </w:rPr>
              <w:t xml:space="preserve"> </w:t>
            </w:r>
            <w:r w:rsidRPr="000B57C0">
              <w:rPr>
                <w:rStyle w:val="FontStyle13"/>
                <w:rFonts w:ascii="Arial" w:hAnsi="Arial" w:cs="Arial"/>
                <w:sz w:val="18"/>
                <w:szCs w:val="18"/>
                <w:lang w:eastAsia="en-US"/>
              </w:rPr>
              <w:t>должно выполняться только по специальному соглашению</w:t>
            </w:r>
            <w:r w:rsidRPr="000B57C0">
              <w:rPr>
                <w:sz w:val="18"/>
                <w:szCs w:val="18"/>
                <w:lang w:eastAsia="en-US"/>
              </w:rPr>
              <w:t>.</w:t>
            </w:r>
          </w:p>
          <w:p w14:paraId="4EAD9FAD" w14:textId="77777777" w:rsidR="00833E02" w:rsidRPr="000B57C0" w:rsidRDefault="00833E02" w:rsidP="00D37C11">
            <w:pPr>
              <w:pStyle w:val="af8"/>
              <w:rPr>
                <w:sz w:val="18"/>
                <w:szCs w:val="18"/>
                <w:lang w:eastAsia="en-US"/>
              </w:rPr>
            </w:pPr>
            <w:r w:rsidRPr="000B57C0">
              <w:rPr>
                <w:sz w:val="18"/>
                <w:szCs w:val="18"/>
                <w:vertAlign w:val="superscript"/>
                <w:lang w:val="en-US" w:eastAsia="en-US"/>
              </w:rPr>
              <w:t>c</w:t>
            </w:r>
            <w:r w:rsidRPr="000B57C0">
              <w:rPr>
                <w:sz w:val="18"/>
                <w:szCs w:val="18"/>
                <w:lang w:eastAsia="en-US"/>
              </w:rPr>
              <w:t xml:space="preserve"> Если требуется более высокий уровень чувствительности, следует применять метод тандем.</w:t>
            </w:r>
          </w:p>
          <w:p w14:paraId="75D38A95" w14:textId="77777777" w:rsidR="00833E02" w:rsidRPr="000B57C0" w:rsidRDefault="00833E02" w:rsidP="00D37C11">
            <w:pPr>
              <w:pStyle w:val="af8"/>
              <w:rPr>
                <w:sz w:val="18"/>
                <w:szCs w:val="18"/>
                <w:lang w:eastAsia="en-US"/>
              </w:rPr>
            </w:pPr>
            <w:r w:rsidRPr="000B57C0">
              <w:rPr>
                <w:sz w:val="18"/>
                <w:szCs w:val="18"/>
                <w:vertAlign w:val="superscript"/>
                <w:lang w:val="en-US" w:eastAsia="en-US"/>
              </w:rPr>
              <w:t>d</w:t>
            </w:r>
            <w:r w:rsidRPr="000B57C0">
              <w:rPr>
                <w:sz w:val="18"/>
                <w:szCs w:val="18"/>
                <w:lang w:eastAsia="en-US"/>
              </w:rPr>
              <w:t xml:space="preserve"> Если требуется более высокий уровень чувствительности, следует применять метод тандем. В данном случае, </w:t>
            </w:r>
            <w:r w:rsidRPr="000B57C0">
              <w:rPr>
                <w:sz w:val="18"/>
                <w:szCs w:val="18"/>
                <w:lang w:val="en-US" w:eastAsia="en-US"/>
              </w:rPr>
              <w:t>E</w:t>
            </w:r>
            <w:r w:rsidRPr="000B57C0">
              <w:rPr>
                <w:sz w:val="18"/>
                <w:szCs w:val="18"/>
                <w:lang w:eastAsia="en-US"/>
              </w:rPr>
              <w:t xml:space="preserve"> и </w:t>
            </w:r>
            <w:r w:rsidRPr="000B57C0">
              <w:rPr>
                <w:sz w:val="18"/>
                <w:szCs w:val="18"/>
                <w:lang w:val="en-US" w:eastAsia="en-US"/>
              </w:rPr>
              <w:t>F</w:t>
            </w:r>
            <w:r w:rsidRPr="000B57C0">
              <w:rPr>
                <w:sz w:val="18"/>
                <w:szCs w:val="18"/>
                <w:lang w:eastAsia="en-US"/>
              </w:rPr>
              <w:t xml:space="preserve"> и </w:t>
            </w:r>
            <w:r w:rsidRPr="000B57C0">
              <w:rPr>
                <w:sz w:val="18"/>
                <w:szCs w:val="18"/>
                <w:lang w:val="en-US" w:eastAsia="en-US"/>
              </w:rPr>
              <w:t>G</w:t>
            </w:r>
            <w:r w:rsidRPr="000B57C0">
              <w:rPr>
                <w:sz w:val="18"/>
                <w:szCs w:val="18"/>
                <w:lang w:eastAsia="en-US"/>
              </w:rPr>
              <w:t xml:space="preserve"> и </w:t>
            </w:r>
            <w:r w:rsidRPr="000B57C0">
              <w:rPr>
                <w:sz w:val="18"/>
                <w:szCs w:val="18"/>
                <w:lang w:val="en-US" w:eastAsia="en-US"/>
              </w:rPr>
              <w:t>H</w:t>
            </w:r>
            <w:r w:rsidRPr="000B57C0">
              <w:rPr>
                <w:sz w:val="18"/>
                <w:szCs w:val="18"/>
                <w:lang w:eastAsia="en-US"/>
              </w:rPr>
              <w:t xml:space="preserve"> следует исключить.</w:t>
            </w:r>
          </w:p>
          <w:p w14:paraId="4F78750F" w14:textId="77EA362B" w:rsidR="00833E02" w:rsidRPr="000B57C0" w:rsidRDefault="00BE3168" w:rsidP="00D37C11">
            <w:pPr>
              <w:pStyle w:val="af8"/>
              <w:rPr>
                <w:sz w:val="18"/>
                <w:szCs w:val="18"/>
                <w:lang w:eastAsia="en-US"/>
              </w:rPr>
            </w:pPr>
            <w:r w:rsidRPr="000B57C0">
              <w:rPr>
                <w:spacing w:val="20"/>
                <w:sz w:val="18"/>
                <w:szCs w:val="18"/>
                <w:lang w:eastAsia="en-US"/>
              </w:rPr>
              <w:t xml:space="preserve">Примечание </w:t>
            </w:r>
            <w:r w:rsidRPr="000B57C0">
              <w:rPr>
                <w:sz w:val="18"/>
                <w:szCs w:val="18"/>
                <w:lang w:eastAsia="en-US"/>
              </w:rPr>
              <w:t xml:space="preserve">1 – </w:t>
            </w:r>
            <w:r w:rsidR="00D37C11" w:rsidRPr="000B57C0">
              <w:rPr>
                <w:sz w:val="18"/>
                <w:szCs w:val="18"/>
                <w:lang w:eastAsia="en-US"/>
              </w:rPr>
              <w:t xml:space="preserve"> </w:t>
            </w:r>
            <w:r w:rsidR="00833E02" w:rsidRPr="000B57C0">
              <w:rPr>
                <w:sz w:val="18"/>
                <w:szCs w:val="18"/>
                <w:lang w:eastAsia="en-US"/>
              </w:rPr>
              <w:t xml:space="preserve">Для обозначений, см Рисунок </w:t>
            </w:r>
            <w:r w:rsidR="00833E02" w:rsidRPr="000B57C0">
              <w:rPr>
                <w:sz w:val="18"/>
                <w:szCs w:val="18"/>
                <w:lang w:val="en-US" w:eastAsia="en-US"/>
              </w:rPr>
              <w:t>A</w:t>
            </w:r>
            <w:r w:rsidR="00833E02" w:rsidRPr="000B57C0">
              <w:rPr>
                <w:sz w:val="18"/>
                <w:szCs w:val="18"/>
                <w:lang w:eastAsia="en-US"/>
              </w:rPr>
              <w:t>.6.</w:t>
            </w:r>
          </w:p>
          <w:p w14:paraId="4A89EE36" w14:textId="4F5A86B2" w:rsidR="00833E02" w:rsidRPr="000B57C0" w:rsidRDefault="00BE3168" w:rsidP="00BE3168">
            <w:pPr>
              <w:pStyle w:val="af8"/>
              <w:rPr>
                <w:sz w:val="18"/>
                <w:szCs w:val="18"/>
                <w:lang w:eastAsia="en-US"/>
              </w:rPr>
            </w:pPr>
            <w:r w:rsidRPr="000B57C0">
              <w:rPr>
                <w:spacing w:val="20"/>
                <w:sz w:val="18"/>
                <w:szCs w:val="18"/>
                <w:lang w:eastAsia="en-US"/>
              </w:rPr>
              <w:t>Примечание</w:t>
            </w:r>
            <w:r w:rsidRPr="000B57C0">
              <w:rPr>
                <w:sz w:val="18"/>
                <w:szCs w:val="18"/>
                <w:lang w:eastAsia="en-US"/>
              </w:rPr>
              <w:t xml:space="preserve"> 2 – </w:t>
            </w:r>
            <w:r w:rsidR="00833E02" w:rsidRPr="000B57C0">
              <w:rPr>
                <w:i/>
                <w:sz w:val="18"/>
                <w:szCs w:val="18"/>
                <w:lang w:val="en-US" w:eastAsia="en-US"/>
              </w:rPr>
              <w:t>L</w:t>
            </w:r>
            <w:r w:rsidR="00833E02" w:rsidRPr="000B57C0">
              <w:rPr>
                <w:sz w:val="18"/>
                <w:szCs w:val="18"/>
                <w:lang w:eastAsia="en-US"/>
              </w:rPr>
              <w:t xml:space="preserve">-сканирование: сканирование для обнаружения продольных </w:t>
            </w:r>
            <w:proofErr w:type="spellStart"/>
            <w:r w:rsidR="0083410F" w:rsidRPr="000B57C0">
              <w:rPr>
                <w:sz w:val="18"/>
                <w:szCs w:val="18"/>
                <w:lang w:eastAsia="en-US"/>
              </w:rPr>
              <w:t>несплошностей</w:t>
            </w:r>
            <w:proofErr w:type="spellEnd"/>
            <w:r w:rsidR="00833E02" w:rsidRPr="000B57C0">
              <w:rPr>
                <w:sz w:val="18"/>
                <w:szCs w:val="18"/>
                <w:lang w:eastAsia="en-US"/>
              </w:rPr>
              <w:t xml:space="preserve"> с использованием преобразователей;</w:t>
            </w:r>
            <w:r w:rsidRPr="000B57C0">
              <w:rPr>
                <w:sz w:val="18"/>
                <w:szCs w:val="18"/>
                <w:lang w:eastAsia="en-US"/>
              </w:rPr>
              <w:t xml:space="preserve"> </w:t>
            </w:r>
            <w:r w:rsidR="00833E02" w:rsidRPr="000B57C0">
              <w:rPr>
                <w:i/>
                <w:sz w:val="18"/>
                <w:szCs w:val="18"/>
                <w:lang w:val="en-US" w:eastAsia="en-US"/>
              </w:rPr>
              <w:t>N</w:t>
            </w:r>
            <w:r w:rsidR="00833E02" w:rsidRPr="000B57C0">
              <w:rPr>
                <w:sz w:val="18"/>
                <w:szCs w:val="18"/>
                <w:lang w:eastAsia="en-US"/>
              </w:rPr>
              <w:t xml:space="preserve">-сканирование: сканирование с использованием прямого преобразователя; </w:t>
            </w:r>
            <w:r w:rsidR="00833E02" w:rsidRPr="000B57C0">
              <w:rPr>
                <w:i/>
                <w:sz w:val="18"/>
                <w:szCs w:val="18"/>
                <w:lang w:val="en-US" w:eastAsia="en-US"/>
              </w:rPr>
              <w:t>T</w:t>
            </w:r>
            <w:r w:rsidR="00833E02" w:rsidRPr="000B57C0">
              <w:rPr>
                <w:sz w:val="18"/>
                <w:szCs w:val="18"/>
                <w:lang w:eastAsia="en-US"/>
              </w:rPr>
              <w:t xml:space="preserve">-сканирование: сканирование для обнаружения поперечных </w:t>
            </w:r>
            <w:proofErr w:type="spellStart"/>
            <w:r w:rsidR="0083410F" w:rsidRPr="000B57C0">
              <w:rPr>
                <w:sz w:val="18"/>
                <w:szCs w:val="18"/>
                <w:lang w:eastAsia="en-US"/>
              </w:rPr>
              <w:t>несплошностей</w:t>
            </w:r>
            <w:proofErr w:type="spellEnd"/>
            <w:r w:rsidR="00833E02" w:rsidRPr="000B57C0">
              <w:rPr>
                <w:sz w:val="18"/>
                <w:szCs w:val="18"/>
                <w:lang w:eastAsia="en-US"/>
              </w:rPr>
              <w:t xml:space="preserve"> с использованием преобразователей; </w:t>
            </w:r>
            <w:r w:rsidR="00833E02" w:rsidRPr="000B57C0">
              <w:rPr>
                <w:bCs/>
                <w:i/>
                <w:iCs/>
                <w:sz w:val="18"/>
                <w:szCs w:val="18"/>
                <w:lang w:val="en-US" w:eastAsia="en-US"/>
              </w:rPr>
              <w:t>p</w:t>
            </w:r>
            <w:r w:rsidR="00833E02" w:rsidRPr="000B57C0">
              <w:rPr>
                <w:bCs/>
                <w:i/>
                <w:iCs/>
                <w:sz w:val="18"/>
                <w:szCs w:val="18"/>
                <w:lang w:eastAsia="en-US"/>
              </w:rPr>
              <w:t xml:space="preserve"> </w:t>
            </w:r>
            <w:r w:rsidR="00833E02" w:rsidRPr="000B57C0">
              <w:rPr>
                <w:sz w:val="18"/>
                <w:szCs w:val="18"/>
                <w:lang w:eastAsia="en-US"/>
              </w:rPr>
              <w:t>проекция пути однократного отраженного луча.</w:t>
            </w:r>
          </w:p>
        </w:tc>
      </w:tr>
    </w:tbl>
    <w:p w14:paraId="521A6D61" w14:textId="06C609EB" w:rsidR="00833E02" w:rsidRPr="00AE6740" w:rsidRDefault="00833E02">
      <w:pPr>
        <w:spacing w:after="160" w:line="259" w:lineRule="auto"/>
        <w:ind w:firstLine="0"/>
        <w:jc w:val="left"/>
        <w:rPr>
          <w:rFonts w:cs="Arial"/>
        </w:rPr>
      </w:pPr>
    </w:p>
    <w:p w14:paraId="76773B28" w14:textId="77777777" w:rsidR="00833E02" w:rsidRPr="00AE6740" w:rsidRDefault="00833E02">
      <w:pPr>
        <w:spacing w:after="160" w:line="259" w:lineRule="auto"/>
        <w:ind w:firstLine="0"/>
        <w:jc w:val="left"/>
        <w:rPr>
          <w:rFonts w:cs="Arial"/>
        </w:rPr>
      </w:pPr>
      <w:r w:rsidRPr="00AE6740">
        <w:rPr>
          <w:rFonts w:cs="Arial"/>
        </w:rPr>
        <w:br w:type="page"/>
      </w:r>
    </w:p>
    <w:p w14:paraId="17071BE6" w14:textId="77777777" w:rsidR="00833E02" w:rsidRPr="00AE6740" w:rsidRDefault="00833E02">
      <w:pPr>
        <w:spacing w:after="160" w:line="259" w:lineRule="auto"/>
        <w:ind w:firstLine="0"/>
        <w:jc w:val="left"/>
        <w:rPr>
          <w:rFonts w:cs="Arial"/>
        </w:rPr>
      </w:pPr>
    </w:p>
    <w:tbl>
      <w:tblPr>
        <w:tblStyle w:val="af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33E02" w:rsidRPr="00AE6740" w14:paraId="419D537D" w14:textId="77777777" w:rsidTr="00D37C11">
        <w:tc>
          <w:tcPr>
            <w:tcW w:w="9628" w:type="dxa"/>
            <w:hideMark/>
          </w:tcPr>
          <w:p w14:paraId="5B4A048C" w14:textId="198564FB" w:rsidR="00833E02" w:rsidRPr="00AE6740" w:rsidRDefault="00833E02">
            <w:pPr>
              <w:pStyle w:val="af8"/>
              <w:ind w:firstLine="0"/>
              <w:rPr>
                <w:rStyle w:val="FontStyle376"/>
                <w:rFonts w:ascii="Arial" w:hAnsi="Arial" w:cs="Arial"/>
                <w:lang w:eastAsia="en-US"/>
              </w:rPr>
            </w:pPr>
            <w:r w:rsidRPr="00AE6740">
              <w:rPr>
                <w:noProof/>
                <w:szCs w:val="20"/>
              </w:rPr>
              <w:drawing>
                <wp:inline distT="0" distB="0" distL="0" distR="0" wp14:anchorId="2D7FB8D1" wp14:editId="17E1F648">
                  <wp:extent cx="5934075" cy="5476875"/>
                  <wp:effectExtent l="0" t="0" r="9525" b="9525"/>
                  <wp:docPr id="21" name="Рисунок 2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4075" cy="5476875"/>
                          </a:xfrm>
                          <a:prstGeom prst="rect">
                            <a:avLst/>
                          </a:prstGeom>
                          <a:noFill/>
                          <a:ln>
                            <a:noFill/>
                          </a:ln>
                        </pic:spPr>
                      </pic:pic>
                    </a:graphicData>
                  </a:graphic>
                </wp:inline>
              </w:drawing>
            </w:r>
          </w:p>
        </w:tc>
      </w:tr>
      <w:tr w:rsidR="00833E02" w:rsidRPr="00AE6740" w14:paraId="29819C4C" w14:textId="77777777" w:rsidTr="00D37C11">
        <w:tc>
          <w:tcPr>
            <w:tcW w:w="9628" w:type="dxa"/>
          </w:tcPr>
          <w:p w14:paraId="3469C07C" w14:textId="77777777" w:rsidR="00833E02" w:rsidRPr="00AE6740" w:rsidRDefault="00833E02" w:rsidP="00833E02">
            <w:pPr>
              <w:pStyle w:val="Style16"/>
              <w:widowControl/>
              <w:ind w:left="720"/>
              <w:jc w:val="both"/>
              <w:rPr>
                <w:rStyle w:val="FontStyle378"/>
                <w:rFonts w:ascii="Arial" w:hAnsi="Arial" w:cs="Arial"/>
                <w:lang w:eastAsia="en-US"/>
              </w:rPr>
            </w:pPr>
            <w:r w:rsidRPr="00AE6740">
              <w:rPr>
                <w:rStyle w:val="FontStyle378"/>
                <w:rFonts w:ascii="Arial" w:hAnsi="Arial" w:cs="Arial"/>
                <w:lang w:val="en-US" w:eastAsia="en-US"/>
              </w:rPr>
              <w:t>a</w:t>
            </w:r>
            <w:r w:rsidRPr="00AE6740">
              <w:rPr>
                <w:rStyle w:val="FontStyle378"/>
                <w:rFonts w:ascii="Arial" w:hAnsi="Arial" w:cs="Arial"/>
                <w:lang w:eastAsia="en-US"/>
              </w:rPr>
              <w:t>) Вид сзади</w:t>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eastAsia="en-US"/>
              </w:rPr>
              <w:tab/>
            </w:r>
            <w:r w:rsidRPr="00AE6740">
              <w:rPr>
                <w:rStyle w:val="FontStyle378"/>
                <w:rFonts w:ascii="Arial" w:hAnsi="Arial" w:cs="Arial"/>
                <w:lang w:val="en-US" w:eastAsia="en-US"/>
              </w:rPr>
              <w:t>b</w:t>
            </w:r>
            <w:r w:rsidRPr="00AE6740">
              <w:rPr>
                <w:rStyle w:val="FontStyle378"/>
                <w:rFonts w:ascii="Arial" w:hAnsi="Arial" w:cs="Arial"/>
                <w:lang w:eastAsia="en-US"/>
              </w:rPr>
              <w:t>) Вид сбоку</w:t>
            </w:r>
          </w:p>
          <w:p w14:paraId="3D2758AC" w14:textId="77777777" w:rsidR="00833E02" w:rsidRPr="00AE6740" w:rsidRDefault="00833E02">
            <w:pPr>
              <w:pStyle w:val="af8"/>
              <w:ind w:firstLine="0"/>
              <w:rPr>
                <w:rStyle w:val="FontStyle376"/>
                <w:rFonts w:ascii="Arial" w:hAnsi="Arial" w:cs="Arial"/>
              </w:rPr>
            </w:pPr>
          </w:p>
        </w:tc>
      </w:tr>
      <w:tr w:rsidR="00833E02" w:rsidRPr="00AE6740" w14:paraId="583AD381" w14:textId="77777777" w:rsidTr="00D37C11">
        <w:tc>
          <w:tcPr>
            <w:tcW w:w="9628" w:type="dxa"/>
          </w:tcPr>
          <w:p w14:paraId="5817059F" w14:textId="77777777" w:rsidR="00833E02" w:rsidRPr="00AE6740" w:rsidRDefault="00833E02" w:rsidP="00833E02">
            <w:pPr>
              <w:pStyle w:val="Style49"/>
              <w:widowControl/>
              <w:ind w:firstLine="720"/>
              <w:jc w:val="both"/>
              <w:rPr>
                <w:rStyle w:val="FontStyle358"/>
                <w:rFonts w:ascii="Arial" w:hAnsi="Arial" w:cs="Arial"/>
                <w:sz w:val="20"/>
                <w:szCs w:val="20"/>
                <w:lang w:eastAsia="en-US"/>
              </w:rPr>
            </w:pPr>
            <w:r w:rsidRPr="00AE6740">
              <w:rPr>
                <w:rStyle w:val="FontStyle358"/>
                <w:rFonts w:ascii="Arial" w:hAnsi="Arial" w:cs="Arial"/>
                <w:sz w:val="20"/>
                <w:szCs w:val="20"/>
                <w:lang w:eastAsia="en-US"/>
              </w:rPr>
              <w:t>Условные обозначения</w:t>
            </w:r>
          </w:p>
          <w:p w14:paraId="063F8712" w14:textId="77777777" w:rsidR="00833E02" w:rsidRPr="00AE6740" w:rsidRDefault="00833E02" w:rsidP="00833E02">
            <w:pPr>
              <w:ind w:firstLine="720"/>
              <w:rPr>
                <w:rFonts w:cs="Arial"/>
                <w:color w:val="auto"/>
                <w:sz w:val="20"/>
                <w:szCs w:val="20"/>
              </w:rPr>
            </w:pPr>
            <w:r w:rsidRPr="00AE6740">
              <w:rPr>
                <w:rFonts w:cs="Arial"/>
                <w:sz w:val="20"/>
                <w:szCs w:val="20"/>
              </w:rPr>
              <w:t>1 элемент 1, основная труба</w:t>
            </w:r>
          </w:p>
          <w:p w14:paraId="4E2D7D01" w14:textId="77777777" w:rsidR="00833E02" w:rsidRPr="00AE6740" w:rsidRDefault="00833E02" w:rsidP="00833E02">
            <w:pPr>
              <w:ind w:firstLine="720"/>
              <w:rPr>
                <w:rFonts w:cs="Arial"/>
                <w:sz w:val="20"/>
                <w:szCs w:val="20"/>
              </w:rPr>
            </w:pPr>
            <w:r w:rsidRPr="00AE6740">
              <w:rPr>
                <w:rFonts w:cs="Arial"/>
                <w:sz w:val="20"/>
                <w:szCs w:val="20"/>
              </w:rPr>
              <w:t>2 элемент 2, отводная труба</w:t>
            </w:r>
          </w:p>
          <w:p w14:paraId="4221636F" w14:textId="77777777" w:rsidR="00833E02" w:rsidRPr="00AE6740" w:rsidRDefault="00833E02" w:rsidP="00833E02">
            <w:pPr>
              <w:ind w:firstLine="720"/>
              <w:rPr>
                <w:rFonts w:cs="Arial"/>
                <w:sz w:val="20"/>
                <w:szCs w:val="20"/>
              </w:rPr>
            </w:pPr>
            <w:r w:rsidRPr="00AE6740">
              <w:rPr>
                <w:rFonts w:cs="Arial"/>
                <w:sz w:val="20"/>
                <w:szCs w:val="20"/>
                <w:lang w:val="en-US"/>
              </w:rPr>
              <w:t>A</w:t>
            </w:r>
            <w:r w:rsidRPr="00AE6740">
              <w:rPr>
                <w:rFonts w:cs="Arial"/>
                <w:sz w:val="20"/>
                <w:szCs w:val="20"/>
              </w:rPr>
              <w:t xml:space="preserve">, </w:t>
            </w:r>
            <w:r w:rsidRPr="00AE6740">
              <w:rPr>
                <w:rFonts w:cs="Arial"/>
                <w:sz w:val="20"/>
                <w:szCs w:val="20"/>
                <w:lang w:val="en-US"/>
              </w:rPr>
              <w:t>B</w:t>
            </w:r>
            <w:r w:rsidRPr="00AE6740">
              <w:rPr>
                <w:rFonts w:cs="Arial"/>
                <w:sz w:val="20"/>
                <w:szCs w:val="20"/>
              </w:rPr>
              <w:t xml:space="preserve">, </w:t>
            </w:r>
            <w:r w:rsidRPr="00AE6740">
              <w:rPr>
                <w:rFonts w:cs="Arial"/>
                <w:sz w:val="20"/>
                <w:szCs w:val="20"/>
                <w:lang w:val="en-US"/>
              </w:rPr>
              <w:t>C</w:t>
            </w:r>
            <w:r w:rsidRPr="00AE6740">
              <w:rPr>
                <w:rFonts w:cs="Arial"/>
                <w:sz w:val="20"/>
                <w:szCs w:val="20"/>
              </w:rPr>
              <w:t xml:space="preserve">, </w:t>
            </w:r>
            <w:r w:rsidRPr="00AE6740">
              <w:rPr>
                <w:rFonts w:cs="Arial"/>
                <w:sz w:val="20"/>
                <w:szCs w:val="20"/>
                <w:lang w:val="en-US"/>
              </w:rPr>
              <w:t>D</w:t>
            </w:r>
            <w:r w:rsidRPr="00AE6740">
              <w:rPr>
                <w:rFonts w:cs="Arial"/>
                <w:sz w:val="20"/>
                <w:szCs w:val="20"/>
              </w:rPr>
              <w:t xml:space="preserve">, </w:t>
            </w:r>
            <w:r w:rsidRPr="00AE6740">
              <w:rPr>
                <w:rFonts w:cs="Arial"/>
                <w:sz w:val="20"/>
                <w:szCs w:val="20"/>
                <w:lang w:val="en-US"/>
              </w:rPr>
              <w:t>E</w:t>
            </w:r>
            <w:r w:rsidRPr="00AE6740">
              <w:rPr>
                <w:rFonts w:cs="Arial"/>
                <w:sz w:val="20"/>
                <w:szCs w:val="20"/>
              </w:rPr>
              <w:t xml:space="preserve">, </w:t>
            </w:r>
            <w:r w:rsidRPr="00AE6740">
              <w:rPr>
                <w:rFonts w:cs="Arial"/>
                <w:sz w:val="20"/>
                <w:szCs w:val="20"/>
                <w:lang w:val="en-US"/>
              </w:rPr>
              <w:t>F</w:t>
            </w:r>
            <w:r w:rsidRPr="00AE6740">
              <w:rPr>
                <w:rFonts w:cs="Arial"/>
                <w:sz w:val="20"/>
                <w:szCs w:val="20"/>
              </w:rPr>
              <w:t xml:space="preserve">, </w:t>
            </w:r>
            <w:r w:rsidRPr="00AE6740">
              <w:rPr>
                <w:rFonts w:cs="Arial"/>
                <w:sz w:val="20"/>
                <w:szCs w:val="20"/>
                <w:lang w:val="en-US"/>
              </w:rPr>
              <w:t>G</w:t>
            </w:r>
            <w:r w:rsidRPr="00AE6740">
              <w:rPr>
                <w:rFonts w:cs="Arial"/>
                <w:sz w:val="20"/>
                <w:szCs w:val="20"/>
              </w:rPr>
              <w:t xml:space="preserve">, </w:t>
            </w:r>
            <w:r w:rsidRPr="00AE6740">
              <w:rPr>
                <w:rFonts w:cs="Arial"/>
                <w:sz w:val="20"/>
                <w:szCs w:val="20"/>
                <w:lang w:val="en-US"/>
              </w:rPr>
              <w:t>H</w:t>
            </w:r>
            <w:r w:rsidRPr="00AE6740">
              <w:rPr>
                <w:rFonts w:cs="Arial"/>
                <w:sz w:val="20"/>
                <w:szCs w:val="20"/>
              </w:rPr>
              <w:t xml:space="preserve">, </w:t>
            </w:r>
            <w:r w:rsidRPr="00AE6740">
              <w:rPr>
                <w:rFonts w:cs="Arial"/>
                <w:sz w:val="20"/>
                <w:szCs w:val="20"/>
                <w:lang w:val="en-US"/>
              </w:rPr>
              <w:t>X</w:t>
            </w:r>
            <w:r w:rsidRPr="00AE6740">
              <w:rPr>
                <w:rFonts w:cs="Arial"/>
                <w:sz w:val="20"/>
                <w:szCs w:val="20"/>
              </w:rPr>
              <w:t xml:space="preserve">, </w:t>
            </w:r>
            <w:r w:rsidRPr="00AE6740">
              <w:rPr>
                <w:rFonts w:cs="Arial"/>
                <w:sz w:val="20"/>
                <w:szCs w:val="20"/>
                <w:lang w:val="en-US"/>
              </w:rPr>
              <w:t>Y</w:t>
            </w:r>
            <w:r w:rsidRPr="00AE6740">
              <w:rPr>
                <w:rFonts w:cs="Arial"/>
                <w:sz w:val="20"/>
                <w:szCs w:val="20"/>
              </w:rPr>
              <w:t xml:space="preserve"> схема контроля</w:t>
            </w:r>
          </w:p>
          <w:p w14:paraId="15F06B86" w14:textId="77777777" w:rsidR="00833E02" w:rsidRPr="00AE6740" w:rsidRDefault="00833E02" w:rsidP="00833E02">
            <w:pPr>
              <w:pStyle w:val="Style2"/>
              <w:widowControl/>
              <w:ind w:firstLine="720"/>
              <w:jc w:val="both"/>
              <w:rPr>
                <w:rStyle w:val="FontStyle363"/>
                <w:rFonts w:ascii="Arial" w:hAnsi="Arial" w:cs="Arial"/>
                <w:sz w:val="20"/>
                <w:szCs w:val="20"/>
                <w:lang w:eastAsia="en-US"/>
              </w:rPr>
            </w:pPr>
            <w:r w:rsidRPr="00AE6740">
              <w:rPr>
                <w:rFonts w:ascii="Arial" w:hAnsi="Arial" w:cs="Arial"/>
                <w:sz w:val="20"/>
                <w:szCs w:val="20"/>
                <w:lang w:val="en-US"/>
              </w:rPr>
              <w:t>d</w:t>
            </w:r>
            <w:r w:rsidRPr="00AE6740">
              <w:rPr>
                <w:rFonts w:ascii="Arial" w:hAnsi="Arial" w:cs="Arial"/>
                <w:sz w:val="20"/>
                <w:szCs w:val="20"/>
              </w:rPr>
              <w:t xml:space="preserve">, </w:t>
            </w:r>
            <w:r w:rsidRPr="00AE6740">
              <w:rPr>
                <w:rFonts w:ascii="Arial" w:hAnsi="Arial" w:cs="Arial"/>
                <w:sz w:val="20"/>
                <w:szCs w:val="20"/>
                <w:lang w:val="en-US"/>
              </w:rPr>
              <w:t>e</w:t>
            </w:r>
            <w:r w:rsidRPr="00AE6740">
              <w:rPr>
                <w:rFonts w:ascii="Arial" w:hAnsi="Arial" w:cs="Arial"/>
                <w:sz w:val="20"/>
                <w:szCs w:val="20"/>
              </w:rPr>
              <w:t xml:space="preserve">, </w:t>
            </w:r>
            <w:r w:rsidRPr="00AE6740">
              <w:rPr>
                <w:rFonts w:ascii="Arial" w:hAnsi="Arial" w:cs="Arial"/>
                <w:sz w:val="20"/>
                <w:szCs w:val="20"/>
                <w:lang w:val="en-US"/>
              </w:rPr>
              <w:t>f</w:t>
            </w:r>
            <w:r w:rsidRPr="00AE6740">
              <w:rPr>
                <w:rFonts w:ascii="Arial" w:hAnsi="Arial" w:cs="Arial"/>
                <w:sz w:val="20"/>
                <w:szCs w:val="20"/>
              </w:rPr>
              <w:t xml:space="preserve">, </w:t>
            </w:r>
            <w:r w:rsidRPr="00AE6740">
              <w:rPr>
                <w:rFonts w:ascii="Arial" w:hAnsi="Arial" w:cs="Arial"/>
                <w:sz w:val="20"/>
                <w:szCs w:val="20"/>
                <w:lang w:val="en-US"/>
              </w:rPr>
              <w:t>g</w:t>
            </w:r>
            <w:r w:rsidRPr="00AE6740">
              <w:rPr>
                <w:rFonts w:ascii="Arial" w:hAnsi="Arial" w:cs="Arial"/>
                <w:sz w:val="20"/>
                <w:szCs w:val="20"/>
              </w:rPr>
              <w:t xml:space="preserve">, </w:t>
            </w:r>
            <w:r w:rsidRPr="00AE6740">
              <w:rPr>
                <w:rFonts w:ascii="Arial" w:hAnsi="Arial" w:cs="Arial"/>
                <w:sz w:val="20"/>
                <w:szCs w:val="20"/>
                <w:lang w:val="en-US"/>
              </w:rPr>
              <w:t>h</w:t>
            </w:r>
            <w:r w:rsidRPr="00AE6740">
              <w:rPr>
                <w:rFonts w:ascii="Arial" w:hAnsi="Arial" w:cs="Arial"/>
                <w:sz w:val="20"/>
                <w:szCs w:val="20"/>
              </w:rPr>
              <w:t xml:space="preserve"> </w:t>
            </w:r>
            <w:r w:rsidRPr="00AE6740">
              <w:rPr>
                <w:rStyle w:val="FontStyle363"/>
                <w:rFonts w:ascii="Arial" w:hAnsi="Arial" w:cs="Arial"/>
                <w:sz w:val="20"/>
                <w:szCs w:val="20"/>
                <w:lang w:eastAsia="en-US"/>
              </w:rPr>
              <w:t>индикаторы ширины зоны сканирования</w:t>
            </w:r>
          </w:p>
          <w:p w14:paraId="4359B11F" w14:textId="77777777" w:rsidR="00833E02" w:rsidRPr="00AE6740" w:rsidRDefault="00833E02" w:rsidP="00833E02">
            <w:pPr>
              <w:pStyle w:val="Style5"/>
              <w:widowControl/>
              <w:ind w:firstLine="720"/>
              <w:jc w:val="both"/>
              <w:rPr>
                <w:rStyle w:val="FontStyle363"/>
                <w:rFonts w:ascii="Arial" w:hAnsi="Arial" w:cs="Arial"/>
                <w:sz w:val="20"/>
                <w:szCs w:val="20"/>
                <w:lang w:eastAsia="en-US"/>
              </w:rPr>
            </w:pPr>
            <w:r w:rsidRPr="00AE6740">
              <w:rPr>
                <w:rStyle w:val="FontStyle364"/>
                <w:rFonts w:ascii="Arial" w:hAnsi="Arial" w:cs="Arial"/>
                <w:sz w:val="20"/>
                <w:szCs w:val="20"/>
                <w:lang w:val="en-US" w:eastAsia="en-US"/>
              </w:rPr>
              <w:t xml:space="preserve">t </w:t>
            </w:r>
            <w:r w:rsidRPr="00AE6740">
              <w:rPr>
                <w:rStyle w:val="FontStyle363"/>
                <w:rFonts w:ascii="Arial" w:hAnsi="Arial" w:cs="Arial"/>
                <w:sz w:val="20"/>
                <w:szCs w:val="20"/>
                <w:lang w:eastAsia="en-US"/>
              </w:rPr>
              <w:t>толщина</w:t>
            </w:r>
          </w:p>
          <w:p w14:paraId="026A09E5" w14:textId="77777777" w:rsidR="00833E02" w:rsidRPr="00AE6740" w:rsidRDefault="00833E02">
            <w:pPr>
              <w:pStyle w:val="Style2"/>
              <w:widowControl/>
              <w:jc w:val="both"/>
              <w:rPr>
                <w:rStyle w:val="FontStyle378"/>
                <w:rFonts w:ascii="Arial" w:hAnsi="Arial" w:cs="Arial"/>
              </w:rPr>
            </w:pPr>
          </w:p>
          <w:p w14:paraId="390A3909" w14:textId="77777777" w:rsidR="00833E02" w:rsidRPr="00AE6740" w:rsidRDefault="00833E02">
            <w:pPr>
              <w:pStyle w:val="Style16"/>
              <w:widowControl/>
              <w:ind w:left="720" w:firstLine="720"/>
              <w:jc w:val="both"/>
              <w:rPr>
                <w:rStyle w:val="FontStyle378"/>
                <w:rFonts w:ascii="Arial" w:hAnsi="Arial" w:cs="Arial"/>
                <w:lang w:val="en-US"/>
              </w:rPr>
            </w:pPr>
          </w:p>
        </w:tc>
      </w:tr>
      <w:tr w:rsidR="00833E02" w:rsidRPr="00AE6740" w14:paraId="60242F39" w14:textId="77777777" w:rsidTr="00D37C11">
        <w:tc>
          <w:tcPr>
            <w:tcW w:w="9628" w:type="dxa"/>
            <w:hideMark/>
          </w:tcPr>
          <w:p w14:paraId="17E38778" w14:textId="00FD49B8" w:rsidR="00833E02" w:rsidRPr="00AE6740" w:rsidRDefault="00833E02" w:rsidP="00833E02">
            <w:pPr>
              <w:pStyle w:val="Style11"/>
              <w:widowControl/>
              <w:jc w:val="center"/>
              <w:rPr>
                <w:rStyle w:val="FontStyle378"/>
                <w:rFonts w:ascii="Arial" w:hAnsi="Arial" w:cs="Arial"/>
                <w:lang w:eastAsia="en-US"/>
              </w:rPr>
            </w:pPr>
            <w:r w:rsidRPr="00AE6740">
              <w:rPr>
                <w:rStyle w:val="FontStyle378"/>
                <w:rFonts w:ascii="Arial" w:hAnsi="Arial" w:cs="Arial"/>
                <w:lang w:eastAsia="en-US"/>
              </w:rPr>
              <w:t xml:space="preserve">Рисунок </w:t>
            </w:r>
            <w:r w:rsidRPr="00AE6740">
              <w:rPr>
                <w:rStyle w:val="FontStyle378"/>
                <w:rFonts w:ascii="Arial" w:hAnsi="Arial" w:cs="Arial"/>
                <w:lang w:val="en-US" w:eastAsia="en-US"/>
              </w:rPr>
              <w:t>A</w:t>
            </w:r>
            <w:r w:rsidRPr="00AE6740">
              <w:rPr>
                <w:rStyle w:val="FontStyle378"/>
                <w:rFonts w:ascii="Arial" w:hAnsi="Arial" w:cs="Arial"/>
                <w:lang w:eastAsia="en-US"/>
              </w:rPr>
              <w:t>.</w:t>
            </w:r>
            <w:r w:rsidR="00D37C11" w:rsidRPr="00AE6740">
              <w:rPr>
                <w:rStyle w:val="FontStyle378"/>
                <w:rFonts w:ascii="Arial" w:hAnsi="Arial" w:cs="Arial"/>
                <w:lang w:eastAsia="en-US"/>
              </w:rPr>
              <w:t>7</w:t>
            </w:r>
            <w:r w:rsidRPr="00AE6740">
              <w:rPr>
                <w:rStyle w:val="FontStyle378"/>
                <w:rFonts w:ascii="Arial" w:hAnsi="Arial" w:cs="Arial"/>
                <w:lang w:eastAsia="en-US"/>
              </w:rPr>
              <w:t xml:space="preserve"> </w:t>
            </w:r>
            <w:r w:rsidR="00C55385" w:rsidRPr="00AE6740">
              <w:rPr>
                <w:rStyle w:val="FontStyle378"/>
                <w:rFonts w:ascii="Arial" w:hAnsi="Arial" w:cs="Arial"/>
                <w:lang w:eastAsia="en-US"/>
              </w:rPr>
              <w:t>–</w:t>
            </w:r>
            <w:r w:rsidRPr="00AE6740">
              <w:rPr>
                <w:rStyle w:val="FontStyle378"/>
                <w:rFonts w:ascii="Arial" w:hAnsi="Arial" w:cs="Arial"/>
                <w:lang w:eastAsia="en-US"/>
              </w:rPr>
              <w:t xml:space="preserve"> </w:t>
            </w:r>
            <w:r w:rsidR="00D37C11" w:rsidRPr="00AE6740">
              <w:rPr>
                <w:rStyle w:val="FontStyle378"/>
                <w:rFonts w:ascii="Arial" w:hAnsi="Arial" w:cs="Arial"/>
                <w:lang w:eastAsia="en-US"/>
              </w:rPr>
              <w:t>Узловые сварные соединения в трубчатых конструкциях</w:t>
            </w:r>
          </w:p>
          <w:p w14:paraId="63D0E669" w14:textId="2243A37C" w:rsidR="00833E02" w:rsidRPr="00AE6740" w:rsidRDefault="00833E02">
            <w:pPr>
              <w:pStyle w:val="af8"/>
              <w:ind w:firstLine="0"/>
              <w:rPr>
                <w:rStyle w:val="FontStyle376"/>
                <w:rFonts w:ascii="Arial" w:hAnsi="Arial" w:cs="Arial"/>
              </w:rPr>
            </w:pPr>
          </w:p>
        </w:tc>
      </w:tr>
    </w:tbl>
    <w:p w14:paraId="572575F9" w14:textId="77777777" w:rsidR="00833E02" w:rsidRPr="00AE6740" w:rsidRDefault="00833E02">
      <w:pPr>
        <w:spacing w:after="160" w:line="259" w:lineRule="auto"/>
        <w:ind w:firstLine="0"/>
        <w:jc w:val="left"/>
        <w:rPr>
          <w:rFonts w:cs="Arial"/>
        </w:rPr>
      </w:pPr>
    </w:p>
    <w:p w14:paraId="5571DD09" w14:textId="328AC651" w:rsidR="00833E02" w:rsidRPr="00AE6740" w:rsidRDefault="00833E02">
      <w:pPr>
        <w:spacing w:after="160" w:line="259" w:lineRule="auto"/>
        <w:ind w:firstLine="0"/>
        <w:jc w:val="left"/>
        <w:rPr>
          <w:rFonts w:cs="Arial"/>
        </w:rPr>
      </w:pPr>
      <w:r w:rsidRPr="00AE6740">
        <w:rPr>
          <w:rFonts w:cs="Arial"/>
        </w:rPr>
        <w:br w:type="page"/>
      </w:r>
    </w:p>
    <w:p w14:paraId="6F0A75A6" w14:textId="2DF93073" w:rsidR="00833E02" w:rsidRPr="00AE6740" w:rsidRDefault="00833E02" w:rsidP="00833E02">
      <w:pPr>
        <w:pStyle w:val="Style1"/>
        <w:widowControl/>
        <w:jc w:val="center"/>
        <w:rPr>
          <w:rStyle w:val="FontStyle378"/>
          <w:rFonts w:ascii="Arial" w:hAnsi="Arial" w:cs="Arial"/>
          <w:sz w:val="28"/>
          <w:lang w:eastAsia="en-US"/>
        </w:rPr>
      </w:pPr>
      <w:r w:rsidRPr="00AE6740">
        <w:rPr>
          <w:rStyle w:val="FontStyle14"/>
          <w:rFonts w:ascii="Arial" w:hAnsi="Arial" w:cs="Arial"/>
          <w:sz w:val="28"/>
          <w:lang w:eastAsia="en-US"/>
        </w:rPr>
        <w:lastRenderedPageBreak/>
        <w:t xml:space="preserve">Таблица </w:t>
      </w:r>
      <w:r w:rsidRPr="00AE6740">
        <w:rPr>
          <w:rStyle w:val="FontStyle14"/>
          <w:rFonts w:ascii="Arial" w:hAnsi="Arial" w:cs="Arial"/>
          <w:sz w:val="28"/>
          <w:lang w:val="en-US" w:eastAsia="en-US"/>
        </w:rPr>
        <w:t>A</w:t>
      </w:r>
      <w:r w:rsidRPr="00AE6740">
        <w:rPr>
          <w:rStyle w:val="FontStyle14"/>
          <w:rFonts w:ascii="Arial" w:hAnsi="Arial" w:cs="Arial"/>
          <w:sz w:val="28"/>
          <w:lang w:eastAsia="en-US"/>
        </w:rPr>
        <w:t xml:space="preserve">.7 </w:t>
      </w:r>
      <w:r w:rsidR="00C55385" w:rsidRPr="00AE6740">
        <w:rPr>
          <w:rStyle w:val="FontStyle14"/>
          <w:rFonts w:ascii="Arial" w:hAnsi="Arial" w:cs="Arial"/>
          <w:sz w:val="28"/>
          <w:lang w:eastAsia="en-US"/>
        </w:rPr>
        <w:t>–</w:t>
      </w:r>
      <w:r w:rsidRPr="00AE6740">
        <w:rPr>
          <w:rStyle w:val="FontStyle14"/>
          <w:rFonts w:ascii="Arial" w:hAnsi="Arial" w:cs="Arial"/>
          <w:sz w:val="28"/>
          <w:lang w:eastAsia="en-US"/>
        </w:rPr>
        <w:t xml:space="preserve"> </w:t>
      </w:r>
      <w:r w:rsidRPr="00AE6740">
        <w:rPr>
          <w:rStyle w:val="FontStyle378"/>
          <w:rFonts w:ascii="Arial" w:hAnsi="Arial" w:cs="Arial"/>
          <w:sz w:val="28"/>
          <w:lang w:eastAsia="en-US"/>
        </w:rPr>
        <w:t>Узловые сварные соединения в трубчатых конструкциях</w:t>
      </w:r>
    </w:p>
    <w:p w14:paraId="7B3EFE6A" w14:textId="77777777" w:rsidR="00D37C11" w:rsidRPr="00AE6740" w:rsidRDefault="00D37C11" w:rsidP="00833E02">
      <w:pPr>
        <w:pStyle w:val="Style1"/>
        <w:widowControl/>
        <w:jc w:val="center"/>
        <w:rPr>
          <w:rStyle w:val="FontStyle378"/>
          <w:rFonts w:ascii="Arial" w:hAnsi="Arial" w:cs="Arial"/>
          <w:sz w:val="28"/>
          <w:lang w:eastAsia="en-US"/>
        </w:rPr>
      </w:pPr>
    </w:p>
    <w:p w14:paraId="3AB3269D" w14:textId="77777777" w:rsidR="00D37C11" w:rsidRPr="00AE6740" w:rsidRDefault="00D37C11" w:rsidP="00833E02">
      <w:pPr>
        <w:pStyle w:val="Style1"/>
        <w:widowControl/>
        <w:jc w:val="center"/>
        <w:rPr>
          <w:rStyle w:val="FontStyle14"/>
          <w:rFonts w:ascii="Arial" w:hAnsi="Arial" w:cs="Arial"/>
          <w:i w:val="0"/>
          <w:sz w:val="28"/>
          <w:lang w:eastAsia="en-US"/>
        </w:rPr>
      </w:pPr>
    </w:p>
    <w:tbl>
      <w:tblPr>
        <w:tblW w:w="5000" w:type="pct"/>
        <w:jc w:val="center"/>
        <w:tblLayout w:type="fixed"/>
        <w:tblCellMar>
          <w:left w:w="40" w:type="dxa"/>
          <w:right w:w="40" w:type="dxa"/>
        </w:tblCellMar>
        <w:tblLook w:val="04A0" w:firstRow="1" w:lastRow="0" w:firstColumn="1" w:lastColumn="0" w:noHBand="0" w:noVBand="1"/>
      </w:tblPr>
      <w:tblGrid>
        <w:gridCol w:w="559"/>
        <w:gridCol w:w="1418"/>
        <w:gridCol w:w="425"/>
        <w:gridCol w:w="991"/>
        <w:gridCol w:w="995"/>
        <w:gridCol w:w="849"/>
        <w:gridCol w:w="851"/>
        <w:gridCol w:w="708"/>
        <w:gridCol w:w="993"/>
        <w:gridCol w:w="708"/>
        <w:gridCol w:w="577"/>
        <w:gridCol w:w="548"/>
      </w:tblGrid>
      <w:tr w:rsidR="00C55385" w:rsidRPr="00AE6740" w14:paraId="10217C75" w14:textId="77777777" w:rsidTr="00C55385">
        <w:trPr>
          <w:trHeight w:val="307"/>
          <w:jc w:val="center"/>
        </w:trPr>
        <w:tc>
          <w:tcPr>
            <w:tcW w:w="290" w:type="pct"/>
            <w:vMerge w:val="restart"/>
            <w:tcBorders>
              <w:top w:val="single" w:sz="6" w:space="0" w:color="auto"/>
              <w:left w:val="single" w:sz="6" w:space="0" w:color="auto"/>
              <w:right w:val="single" w:sz="6" w:space="0" w:color="auto"/>
            </w:tcBorders>
            <w:textDirection w:val="btLr"/>
          </w:tcPr>
          <w:p w14:paraId="49A2675D" w14:textId="77777777" w:rsidR="00C55385" w:rsidRPr="00AE6740" w:rsidRDefault="00C55385" w:rsidP="00C55385">
            <w:pPr>
              <w:ind w:firstLine="0"/>
              <w:jc w:val="center"/>
              <w:rPr>
                <w:rFonts w:cs="Arial"/>
                <w:b/>
                <w:bCs/>
                <w:sz w:val="20"/>
                <w:szCs w:val="20"/>
                <w:lang w:eastAsia="en-US"/>
              </w:rPr>
            </w:pPr>
            <w:r w:rsidRPr="00AE6740">
              <w:rPr>
                <w:rFonts w:cs="Arial"/>
                <w:b/>
                <w:bCs/>
                <w:sz w:val="20"/>
                <w:szCs w:val="20"/>
                <w:lang w:eastAsia="en-US"/>
              </w:rPr>
              <w:t>Уровень контроля</w:t>
            </w:r>
          </w:p>
          <w:p w14:paraId="044973E4" w14:textId="49BDFFEC" w:rsidR="00C55385" w:rsidRPr="00AE6740" w:rsidRDefault="00C55385" w:rsidP="00C55385">
            <w:pPr>
              <w:pStyle w:val="Style2"/>
              <w:jc w:val="center"/>
              <w:rPr>
                <w:rFonts w:ascii="Arial" w:hAnsi="Arial" w:cs="Arial"/>
                <w:sz w:val="20"/>
                <w:szCs w:val="20"/>
              </w:rPr>
            </w:pPr>
          </w:p>
        </w:tc>
        <w:tc>
          <w:tcPr>
            <w:tcW w:w="737" w:type="pct"/>
            <w:vMerge w:val="restart"/>
            <w:tcBorders>
              <w:top w:val="single" w:sz="6" w:space="0" w:color="auto"/>
              <w:left w:val="single" w:sz="6" w:space="0" w:color="auto"/>
              <w:bottom w:val="single" w:sz="6" w:space="0" w:color="auto"/>
              <w:right w:val="single" w:sz="6" w:space="0" w:color="auto"/>
            </w:tcBorders>
            <w:textDirection w:val="btLr"/>
          </w:tcPr>
          <w:p w14:paraId="1FC645AE" w14:textId="76644734" w:rsidR="00C55385" w:rsidRPr="00AE6740" w:rsidRDefault="00C55385" w:rsidP="00C55385">
            <w:pPr>
              <w:pStyle w:val="Style2"/>
              <w:jc w:val="center"/>
              <w:rPr>
                <w:rStyle w:val="FontStyle14"/>
                <w:rFonts w:ascii="Arial" w:hAnsi="Arial" w:cs="Arial"/>
                <w:i w:val="0"/>
                <w:sz w:val="20"/>
                <w:szCs w:val="20"/>
                <w:lang w:eastAsia="en-US"/>
              </w:rPr>
            </w:pPr>
            <w:r w:rsidRPr="00AE6740">
              <w:rPr>
                <w:rFonts w:ascii="Arial" w:hAnsi="Arial" w:cs="Arial"/>
                <w:b/>
                <w:bCs/>
                <w:sz w:val="20"/>
                <w:szCs w:val="20"/>
                <w:lang w:eastAsia="en-US"/>
              </w:rPr>
              <w:t xml:space="preserve">Толщина основного металла, </w:t>
            </w:r>
            <w:r w:rsidRPr="00AE6740">
              <w:rPr>
                <w:rFonts w:ascii="Arial" w:hAnsi="Arial" w:cs="Arial"/>
                <w:sz w:val="20"/>
                <w:szCs w:val="20"/>
                <w:lang w:eastAsia="en-US"/>
              </w:rPr>
              <w:t>мм</w:t>
            </w:r>
          </w:p>
        </w:tc>
        <w:tc>
          <w:tcPr>
            <w:tcW w:w="2504" w:type="pct"/>
            <w:gridSpan w:val="6"/>
            <w:tcBorders>
              <w:top w:val="single" w:sz="6" w:space="0" w:color="auto"/>
              <w:left w:val="single" w:sz="6" w:space="0" w:color="auto"/>
              <w:bottom w:val="single" w:sz="6" w:space="0" w:color="auto"/>
              <w:right w:val="single" w:sz="6" w:space="0" w:color="auto"/>
            </w:tcBorders>
            <w:vAlign w:val="bottom"/>
            <w:hideMark/>
          </w:tcPr>
          <w:p w14:paraId="146BDA2A" w14:textId="0CDF92AC" w:rsidR="00C55385" w:rsidRPr="00AE6740" w:rsidRDefault="0083410F" w:rsidP="00C55385">
            <w:pPr>
              <w:pStyle w:val="Style2"/>
              <w:widowControl/>
              <w:jc w:val="center"/>
              <w:rPr>
                <w:rStyle w:val="FontStyle14"/>
                <w:rFonts w:ascii="Arial" w:hAnsi="Arial" w:cs="Arial"/>
                <w:i w:val="0"/>
                <w:sz w:val="20"/>
                <w:szCs w:val="20"/>
                <w:lang w:eastAsia="en-US"/>
              </w:rPr>
            </w:pPr>
            <w:r>
              <w:rPr>
                <w:rStyle w:val="FontStyle14"/>
                <w:rFonts w:ascii="Arial" w:hAnsi="Arial" w:cs="Arial"/>
                <w:sz w:val="20"/>
                <w:szCs w:val="20"/>
                <w:lang w:eastAsia="en-US"/>
              </w:rPr>
              <w:t xml:space="preserve">Продольная </w:t>
            </w:r>
            <w:proofErr w:type="spellStart"/>
            <w:r>
              <w:rPr>
                <w:rStyle w:val="FontStyle14"/>
                <w:rFonts w:ascii="Arial" w:hAnsi="Arial" w:cs="Arial"/>
                <w:sz w:val="20"/>
                <w:szCs w:val="20"/>
                <w:lang w:eastAsia="en-US"/>
              </w:rPr>
              <w:t>несплошность</w:t>
            </w:r>
            <w:proofErr w:type="spellEnd"/>
          </w:p>
        </w:tc>
        <w:tc>
          <w:tcPr>
            <w:tcW w:w="1469" w:type="pct"/>
            <w:gridSpan w:val="4"/>
            <w:tcBorders>
              <w:top w:val="single" w:sz="6" w:space="0" w:color="auto"/>
              <w:left w:val="single" w:sz="6" w:space="0" w:color="auto"/>
              <w:bottom w:val="single" w:sz="6" w:space="0" w:color="auto"/>
              <w:right w:val="single" w:sz="6" w:space="0" w:color="auto"/>
            </w:tcBorders>
            <w:vAlign w:val="bottom"/>
            <w:hideMark/>
          </w:tcPr>
          <w:p w14:paraId="089D2858" w14:textId="3C8A2418" w:rsidR="00C55385" w:rsidRPr="00AE6740" w:rsidRDefault="0083410F" w:rsidP="00C55385">
            <w:pPr>
              <w:pStyle w:val="Style2"/>
              <w:widowControl/>
              <w:jc w:val="center"/>
              <w:rPr>
                <w:rStyle w:val="FontStyle14"/>
                <w:rFonts w:ascii="Arial" w:hAnsi="Arial" w:cs="Arial"/>
                <w:i w:val="0"/>
                <w:sz w:val="20"/>
                <w:szCs w:val="20"/>
                <w:lang w:eastAsia="en-US"/>
              </w:rPr>
            </w:pPr>
            <w:r>
              <w:rPr>
                <w:rStyle w:val="FontStyle14"/>
                <w:rFonts w:ascii="Arial" w:hAnsi="Arial" w:cs="Arial"/>
                <w:sz w:val="20"/>
                <w:szCs w:val="20"/>
                <w:lang w:eastAsia="en-US"/>
              </w:rPr>
              <w:t xml:space="preserve">Поперечная </w:t>
            </w:r>
            <w:proofErr w:type="spellStart"/>
            <w:r>
              <w:rPr>
                <w:rStyle w:val="FontStyle14"/>
                <w:rFonts w:ascii="Arial" w:hAnsi="Arial" w:cs="Arial"/>
                <w:sz w:val="20"/>
                <w:szCs w:val="20"/>
                <w:lang w:eastAsia="en-US"/>
              </w:rPr>
              <w:t>несплошность</w:t>
            </w:r>
            <w:proofErr w:type="spellEnd"/>
          </w:p>
        </w:tc>
      </w:tr>
      <w:tr w:rsidR="00C55385" w:rsidRPr="00AE6740" w14:paraId="76FFB51D" w14:textId="77777777" w:rsidTr="00C55385">
        <w:trPr>
          <w:trHeight w:val="302"/>
          <w:jc w:val="center"/>
        </w:trPr>
        <w:tc>
          <w:tcPr>
            <w:tcW w:w="290" w:type="pct"/>
            <w:vMerge/>
            <w:tcBorders>
              <w:left w:val="single" w:sz="6" w:space="0" w:color="auto"/>
              <w:right w:val="single" w:sz="6" w:space="0" w:color="auto"/>
            </w:tcBorders>
            <w:vAlign w:val="center"/>
            <w:hideMark/>
          </w:tcPr>
          <w:p w14:paraId="6FB048BA" w14:textId="063B2F01" w:rsidR="00C55385" w:rsidRPr="00AE6740" w:rsidRDefault="00C55385" w:rsidP="00C55385">
            <w:pPr>
              <w:pStyle w:val="Style2"/>
              <w:widowControl/>
              <w:jc w:val="center"/>
              <w:rPr>
                <w:rStyle w:val="FontStyle14"/>
                <w:rFonts w:ascii="Arial" w:hAnsi="Arial" w:cs="Arial"/>
                <w:i w:val="0"/>
                <w:sz w:val="20"/>
                <w:szCs w:val="20"/>
                <w:lang w:eastAsia="en-US"/>
              </w:rPr>
            </w:pPr>
          </w:p>
        </w:tc>
        <w:tc>
          <w:tcPr>
            <w:tcW w:w="737" w:type="pct"/>
            <w:vMerge/>
            <w:tcBorders>
              <w:top w:val="single" w:sz="6" w:space="0" w:color="auto"/>
              <w:left w:val="single" w:sz="6" w:space="0" w:color="auto"/>
              <w:bottom w:val="single" w:sz="6" w:space="0" w:color="auto"/>
              <w:right w:val="single" w:sz="6" w:space="0" w:color="auto"/>
            </w:tcBorders>
            <w:vAlign w:val="center"/>
            <w:hideMark/>
          </w:tcPr>
          <w:p w14:paraId="58E2F890" w14:textId="77777777" w:rsidR="00C55385" w:rsidRPr="00AE6740" w:rsidRDefault="00C55385" w:rsidP="00C55385">
            <w:pPr>
              <w:ind w:firstLine="0"/>
              <w:rPr>
                <w:rStyle w:val="FontStyle14"/>
                <w:rFonts w:ascii="Arial" w:hAnsi="Arial" w:cs="Arial"/>
                <w:i w:val="0"/>
                <w:sz w:val="20"/>
                <w:szCs w:val="20"/>
                <w:lang w:eastAsia="en-US"/>
              </w:rPr>
            </w:pPr>
          </w:p>
        </w:tc>
        <w:tc>
          <w:tcPr>
            <w:tcW w:w="2136" w:type="pct"/>
            <w:gridSpan w:val="5"/>
            <w:tcBorders>
              <w:top w:val="single" w:sz="6" w:space="0" w:color="auto"/>
              <w:left w:val="single" w:sz="6" w:space="0" w:color="auto"/>
              <w:bottom w:val="single" w:sz="6" w:space="0" w:color="auto"/>
              <w:right w:val="single" w:sz="6" w:space="0" w:color="auto"/>
            </w:tcBorders>
            <w:vAlign w:val="center"/>
            <w:hideMark/>
          </w:tcPr>
          <w:p w14:paraId="166682DC" w14:textId="77777777"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Style w:val="FontStyle14"/>
                <w:rFonts w:ascii="Arial" w:hAnsi="Arial" w:cs="Arial"/>
                <w:sz w:val="20"/>
                <w:szCs w:val="20"/>
                <w:lang w:eastAsia="en-US"/>
              </w:rPr>
              <w:t>Необходимое число</w:t>
            </w:r>
          </w:p>
        </w:tc>
        <w:tc>
          <w:tcPr>
            <w:tcW w:w="368" w:type="pct"/>
            <w:vMerge w:val="restart"/>
            <w:tcBorders>
              <w:top w:val="single" w:sz="6" w:space="0" w:color="auto"/>
              <w:left w:val="single" w:sz="6" w:space="0" w:color="auto"/>
              <w:right w:val="single" w:sz="6" w:space="0" w:color="auto"/>
            </w:tcBorders>
            <w:textDirection w:val="btLr"/>
          </w:tcPr>
          <w:p w14:paraId="75B6DD87" w14:textId="415BD797" w:rsidR="00C55385" w:rsidRPr="00AE6740" w:rsidRDefault="00C55385" w:rsidP="00C55385">
            <w:pPr>
              <w:pStyle w:val="Style2"/>
              <w:ind w:left="113" w:right="113"/>
              <w:jc w:val="center"/>
              <w:rPr>
                <w:rFonts w:ascii="Arial" w:hAnsi="Arial" w:cs="Arial"/>
                <w:sz w:val="20"/>
                <w:szCs w:val="20"/>
              </w:rPr>
            </w:pPr>
            <w:r w:rsidRPr="00AE6740">
              <w:rPr>
                <w:rStyle w:val="FontStyle14"/>
                <w:rFonts w:ascii="Arial" w:hAnsi="Arial" w:cs="Arial"/>
                <w:sz w:val="20"/>
                <w:szCs w:val="20"/>
                <w:lang w:eastAsia="en-US"/>
              </w:rPr>
              <w:t>Общее число сканирования</w:t>
            </w:r>
          </w:p>
        </w:tc>
        <w:tc>
          <w:tcPr>
            <w:tcW w:w="884" w:type="pct"/>
            <w:gridSpan w:val="2"/>
            <w:tcBorders>
              <w:top w:val="single" w:sz="6" w:space="0" w:color="auto"/>
              <w:left w:val="single" w:sz="6" w:space="0" w:color="auto"/>
              <w:bottom w:val="single" w:sz="6" w:space="0" w:color="auto"/>
              <w:right w:val="single" w:sz="6" w:space="0" w:color="auto"/>
            </w:tcBorders>
            <w:vAlign w:val="center"/>
            <w:hideMark/>
          </w:tcPr>
          <w:p w14:paraId="035D794F" w14:textId="77777777"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Style w:val="FontStyle14"/>
                <w:rFonts w:ascii="Arial" w:hAnsi="Arial" w:cs="Arial"/>
                <w:sz w:val="20"/>
                <w:szCs w:val="20"/>
                <w:lang w:eastAsia="en-US"/>
              </w:rPr>
              <w:t>Необходимое число</w:t>
            </w:r>
          </w:p>
        </w:tc>
        <w:tc>
          <w:tcPr>
            <w:tcW w:w="300" w:type="pct"/>
            <w:vMerge w:val="restart"/>
            <w:tcBorders>
              <w:top w:val="single" w:sz="6" w:space="0" w:color="auto"/>
              <w:left w:val="single" w:sz="6" w:space="0" w:color="auto"/>
              <w:right w:val="single" w:sz="6" w:space="0" w:color="auto"/>
            </w:tcBorders>
            <w:textDirection w:val="btLr"/>
          </w:tcPr>
          <w:p w14:paraId="34038984" w14:textId="6F94765A" w:rsidR="00C55385" w:rsidRPr="00AE6740" w:rsidRDefault="00C55385" w:rsidP="00C55385">
            <w:pPr>
              <w:pStyle w:val="Style2"/>
              <w:widowControl/>
              <w:jc w:val="center"/>
              <w:rPr>
                <w:rFonts w:ascii="Arial" w:hAnsi="Arial" w:cs="Arial"/>
                <w:sz w:val="20"/>
                <w:szCs w:val="20"/>
              </w:rPr>
            </w:pPr>
            <w:r w:rsidRPr="00AE6740">
              <w:rPr>
                <w:rFonts w:ascii="Arial" w:hAnsi="Arial" w:cs="Arial"/>
                <w:b/>
                <w:bCs/>
                <w:sz w:val="20"/>
                <w:szCs w:val="20"/>
                <w:lang w:eastAsia="en-US"/>
              </w:rPr>
              <w:t>Общее число сканирования</w:t>
            </w:r>
          </w:p>
        </w:tc>
        <w:tc>
          <w:tcPr>
            <w:tcW w:w="285" w:type="pct"/>
            <w:vMerge w:val="restart"/>
            <w:tcBorders>
              <w:top w:val="single" w:sz="6" w:space="0" w:color="auto"/>
              <w:left w:val="single" w:sz="6" w:space="0" w:color="auto"/>
              <w:right w:val="single" w:sz="6" w:space="0" w:color="auto"/>
            </w:tcBorders>
            <w:textDirection w:val="btLr"/>
          </w:tcPr>
          <w:p w14:paraId="06BF612D" w14:textId="5358769E" w:rsidR="00C55385" w:rsidRPr="00AE6740" w:rsidRDefault="00C55385" w:rsidP="00C55385">
            <w:pPr>
              <w:pStyle w:val="Style2"/>
              <w:jc w:val="center"/>
              <w:rPr>
                <w:rFonts w:ascii="Arial" w:hAnsi="Arial" w:cs="Arial"/>
                <w:sz w:val="20"/>
                <w:szCs w:val="20"/>
              </w:rPr>
            </w:pPr>
            <w:r w:rsidRPr="00AE6740">
              <w:rPr>
                <w:rFonts w:ascii="Arial" w:hAnsi="Arial" w:cs="Arial"/>
                <w:b/>
                <w:bCs/>
                <w:sz w:val="20"/>
                <w:szCs w:val="20"/>
                <w:lang w:eastAsia="en-US"/>
              </w:rPr>
              <w:t>Примечание</w:t>
            </w:r>
          </w:p>
        </w:tc>
      </w:tr>
      <w:tr w:rsidR="00AE6740" w:rsidRPr="00AE6740" w14:paraId="6EFD343B" w14:textId="77777777" w:rsidTr="00C55385">
        <w:trPr>
          <w:trHeight w:val="1760"/>
          <w:jc w:val="center"/>
        </w:trPr>
        <w:tc>
          <w:tcPr>
            <w:tcW w:w="290" w:type="pct"/>
            <w:vMerge/>
            <w:tcBorders>
              <w:left w:val="single" w:sz="6" w:space="0" w:color="auto"/>
              <w:right w:val="single" w:sz="6" w:space="0" w:color="auto"/>
            </w:tcBorders>
            <w:vAlign w:val="center"/>
            <w:hideMark/>
          </w:tcPr>
          <w:p w14:paraId="4AD41B76" w14:textId="77777777" w:rsidR="00C55385" w:rsidRPr="00AE6740" w:rsidRDefault="00C55385" w:rsidP="00C55385">
            <w:pPr>
              <w:ind w:firstLine="0"/>
              <w:rPr>
                <w:rStyle w:val="FontStyle14"/>
                <w:rFonts w:ascii="Arial" w:hAnsi="Arial" w:cs="Arial"/>
                <w:i w:val="0"/>
                <w:sz w:val="20"/>
                <w:szCs w:val="20"/>
                <w:lang w:eastAsia="en-US"/>
              </w:rPr>
            </w:pPr>
          </w:p>
        </w:tc>
        <w:tc>
          <w:tcPr>
            <w:tcW w:w="737" w:type="pct"/>
            <w:vMerge/>
            <w:tcBorders>
              <w:top w:val="single" w:sz="6" w:space="0" w:color="auto"/>
              <w:left w:val="single" w:sz="6" w:space="0" w:color="auto"/>
              <w:bottom w:val="single" w:sz="6" w:space="0" w:color="auto"/>
              <w:right w:val="single" w:sz="6" w:space="0" w:color="auto"/>
            </w:tcBorders>
            <w:vAlign w:val="center"/>
            <w:hideMark/>
          </w:tcPr>
          <w:p w14:paraId="462E5682" w14:textId="77777777" w:rsidR="00C55385" w:rsidRPr="00AE6740" w:rsidRDefault="00C55385" w:rsidP="00C55385">
            <w:pPr>
              <w:ind w:firstLine="0"/>
              <w:rPr>
                <w:rStyle w:val="FontStyle14"/>
                <w:rFonts w:ascii="Arial" w:hAnsi="Arial" w:cs="Arial"/>
                <w:i w:val="0"/>
                <w:sz w:val="20"/>
                <w:szCs w:val="20"/>
                <w:lang w:eastAsia="en-US"/>
              </w:rPr>
            </w:pPr>
          </w:p>
        </w:tc>
        <w:tc>
          <w:tcPr>
            <w:tcW w:w="221" w:type="pct"/>
            <w:tcBorders>
              <w:top w:val="single" w:sz="6" w:space="0" w:color="auto"/>
              <w:left w:val="single" w:sz="6" w:space="0" w:color="auto"/>
              <w:right w:val="single" w:sz="6" w:space="0" w:color="auto"/>
            </w:tcBorders>
            <w:textDirection w:val="btLr"/>
          </w:tcPr>
          <w:p w14:paraId="3B9C6CBD" w14:textId="12C05D2B"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Fonts w:ascii="Arial" w:hAnsi="Arial" w:cs="Arial"/>
                <w:b/>
                <w:bCs/>
                <w:sz w:val="20"/>
                <w:szCs w:val="20"/>
                <w:lang w:eastAsia="en-US"/>
              </w:rPr>
              <w:t>Углов ввода</w:t>
            </w:r>
          </w:p>
        </w:tc>
        <w:tc>
          <w:tcPr>
            <w:tcW w:w="515" w:type="pct"/>
            <w:tcBorders>
              <w:top w:val="single" w:sz="6" w:space="0" w:color="auto"/>
              <w:left w:val="single" w:sz="6" w:space="0" w:color="auto"/>
              <w:right w:val="single" w:sz="6" w:space="0" w:color="auto"/>
            </w:tcBorders>
            <w:textDirection w:val="btLr"/>
            <w:hideMark/>
          </w:tcPr>
          <w:p w14:paraId="7B0456F6" w14:textId="59B521EA"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Fonts w:ascii="Arial" w:hAnsi="Arial" w:cs="Arial"/>
                <w:b/>
                <w:bCs/>
                <w:sz w:val="20"/>
                <w:szCs w:val="20"/>
                <w:lang w:eastAsia="en-US"/>
              </w:rPr>
              <w:t>Схема контроля</w:t>
            </w:r>
          </w:p>
        </w:tc>
        <w:tc>
          <w:tcPr>
            <w:tcW w:w="517" w:type="pct"/>
            <w:tcBorders>
              <w:top w:val="single" w:sz="6" w:space="0" w:color="auto"/>
              <w:left w:val="single" w:sz="6" w:space="0" w:color="auto"/>
              <w:right w:val="single" w:sz="6" w:space="0" w:color="auto"/>
            </w:tcBorders>
            <w:textDirection w:val="btLr"/>
            <w:hideMark/>
          </w:tcPr>
          <w:p w14:paraId="7089266E" w14:textId="506F4A51"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Fonts w:ascii="Arial" w:hAnsi="Arial" w:cs="Arial"/>
                <w:b/>
                <w:bCs/>
                <w:sz w:val="20"/>
                <w:szCs w:val="20"/>
                <w:lang w:eastAsia="en-US"/>
              </w:rPr>
              <w:t>Ширина зоны сканирования</w:t>
            </w:r>
          </w:p>
        </w:tc>
        <w:tc>
          <w:tcPr>
            <w:tcW w:w="441" w:type="pct"/>
            <w:tcBorders>
              <w:top w:val="single" w:sz="6" w:space="0" w:color="auto"/>
              <w:left w:val="single" w:sz="6" w:space="0" w:color="auto"/>
              <w:right w:val="single" w:sz="6" w:space="0" w:color="auto"/>
            </w:tcBorders>
            <w:textDirection w:val="btLr"/>
            <w:hideMark/>
          </w:tcPr>
          <w:p w14:paraId="58944EF5" w14:textId="054B9576" w:rsidR="00C55385" w:rsidRPr="00AE6740" w:rsidRDefault="00C55385" w:rsidP="00C55385">
            <w:pPr>
              <w:ind w:firstLine="0"/>
              <w:jc w:val="center"/>
              <w:rPr>
                <w:rFonts w:cs="Arial"/>
                <w:color w:val="auto"/>
                <w:sz w:val="20"/>
                <w:szCs w:val="20"/>
              </w:rPr>
            </w:pPr>
            <w:r w:rsidRPr="00AE6740">
              <w:rPr>
                <w:rFonts w:cs="Arial"/>
                <w:b/>
                <w:bCs/>
                <w:sz w:val="20"/>
                <w:szCs w:val="20"/>
                <w:lang w:eastAsia="en-US"/>
              </w:rPr>
              <w:t>Схема контроля</w:t>
            </w:r>
          </w:p>
        </w:tc>
        <w:tc>
          <w:tcPr>
            <w:tcW w:w="442" w:type="pct"/>
            <w:tcBorders>
              <w:top w:val="single" w:sz="6" w:space="0" w:color="auto"/>
              <w:left w:val="single" w:sz="6" w:space="0" w:color="auto"/>
              <w:right w:val="single" w:sz="6" w:space="0" w:color="auto"/>
            </w:tcBorders>
            <w:textDirection w:val="btLr"/>
            <w:vAlign w:val="center"/>
            <w:hideMark/>
          </w:tcPr>
          <w:p w14:paraId="4CA5F6BA" w14:textId="2B7E605E" w:rsidR="00C55385" w:rsidRPr="00AE6740" w:rsidRDefault="00C55385" w:rsidP="00C55385">
            <w:pPr>
              <w:pStyle w:val="Style2"/>
              <w:widowControl/>
              <w:ind w:left="113" w:right="113"/>
              <w:jc w:val="center"/>
              <w:rPr>
                <w:rStyle w:val="FontStyle14"/>
                <w:rFonts w:ascii="Arial" w:hAnsi="Arial" w:cs="Arial"/>
                <w:i w:val="0"/>
                <w:sz w:val="20"/>
                <w:szCs w:val="20"/>
                <w:lang w:eastAsia="en-US"/>
              </w:rPr>
            </w:pPr>
            <w:r w:rsidRPr="00AE6740">
              <w:rPr>
                <w:rFonts w:ascii="Arial" w:hAnsi="Arial" w:cs="Arial"/>
                <w:b/>
                <w:bCs/>
                <w:sz w:val="20"/>
                <w:szCs w:val="20"/>
                <w:lang w:eastAsia="en-US"/>
              </w:rPr>
              <w:t>Ширина зоны сканирования</w:t>
            </w:r>
          </w:p>
        </w:tc>
        <w:tc>
          <w:tcPr>
            <w:tcW w:w="368" w:type="pct"/>
            <w:vMerge/>
            <w:tcBorders>
              <w:left w:val="single" w:sz="6" w:space="0" w:color="auto"/>
              <w:right w:val="single" w:sz="6" w:space="0" w:color="auto"/>
            </w:tcBorders>
            <w:textDirection w:val="btLr"/>
            <w:vAlign w:val="center"/>
            <w:hideMark/>
          </w:tcPr>
          <w:p w14:paraId="15F722BA" w14:textId="585B4B12" w:rsidR="00C55385" w:rsidRPr="00AE6740" w:rsidRDefault="00C55385" w:rsidP="00C55385">
            <w:pPr>
              <w:pStyle w:val="Style2"/>
              <w:widowControl/>
              <w:jc w:val="center"/>
              <w:rPr>
                <w:rStyle w:val="FontStyle14"/>
                <w:rFonts w:ascii="Arial" w:hAnsi="Arial" w:cs="Arial"/>
                <w:i w:val="0"/>
                <w:sz w:val="20"/>
                <w:szCs w:val="20"/>
                <w:lang w:eastAsia="en-US"/>
              </w:rPr>
            </w:pPr>
          </w:p>
        </w:tc>
        <w:tc>
          <w:tcPr>
            <w:tcW w:w="516" w:type="pct"/>
            <w:tcBorders>
              <w:top w:val="single" w:sz="6" w:space="0" w:color="auto"/>
              <w:left w:val="single" w:sz="6" w:space="0" w:color="auto"/>
              <w:right w:val="single" w:sz="6" w:space="0" w:color="auto"/>
            </w:tcBorders>
            <w:textDirection w:val="btLr"/>
            <w:hideMark/>
          </w:tcPr>
          <w:p w14:paraId="44FBF54A" w14:textId="18F9DEEC"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Fonts w:ascii="Arial" w:hAnsi="Arial" w:cs="Arial"/>
                <w:b/>
                <w:bCs/>
                <w:sz w:val="20"/>
                <w:szCs w:val="20"/>
                <w:lang w:eastAsia="en-US"/>
              </w:rPr>
              <w:t>Углов ввода</w:t>
            </w:r>
          </w:p>
        </w:tc>
        <w:tc>
          <w:tcPr>
            <w:tcW w:w="368" w:type="pct"/>
            <w:tcBorders>
              <w:top w:val="single" w:sz="6" w:space="0" w:color="auto"/>
              <w:left w:val="single" w:sz="6" w:space="0" w:color="auto"/>
              <w:right w:val="single" w:sz="6" w:space="0" w:color="auto"/>
            </w:tcBorders>
            <w:textDirection w:val="btLr"/>
            <w:hideMark/>
          </w:tcPr>
          <w:p w14:paraId="10FDE8CF" w14:textId="54BEE8F2"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Fonts w:ascii="Arial" w:hAnsi="Arial" w:cs="Arial"/>
                <w:b/>
                <w:bCs/>
                <w:sz w:val="20"/>
                <w:szCs w:val="20"/>
                <w:lang w:eastAsia="en-US"/>
              </w:rPr>
              <w:t>Схема контроля</w:t>
            </w:r>
          </w:p>
        </w:tc>
        <w:tc>
          <w:tcPr>
            <w:tcW w:w="300" w:type="pct"/>
            <w:vMerge/>
            <w:tcBorders>
              <w:left w:val="single" w:sz="6" w:space="0" w:color="auto"/>
              <w:right w:val="single" w:sz="6" w:space="0" w:color="auto"/>
            </w:tcBorders>
            <w:textDirection w:val="btLr"/>
            <w:hideMark/>
          </w:tcPr>
          <w:p w14:paraId="77D90744" w14:textId="1A4A8A0C" w:rsidR="00C55385" w:rsidRPr="00AE6740" w:rsidRDefault="00C55385" w:rsidP="00C55385">
            <w:pPr>
              <w:ind w:firstLine="0"/>
              <w:rPr>
                <w:rStyle w:val="FontStyle14"/>
                <w:rFonts w:ascii="Arial" w:hAnsi="Arial" w:cs="Arial"/>
                <w:i w:val="0"/>
                <w:sz w:val="20"/>
                <w:szCs w:val="20"/>
                <w:lang w:val="en-US" w:eastAsia="en-US"/>
              </w:rPr>
            </w:pPr>
          </w:p>
        </w:tc>
        <w:tc>
          <w:tcPr>
            <w:tcW w:w="285" w:type="pct"/>
            <w:vMerge/>
            <w:tcBorders>
              <w:left w:val="single" w:sz="6" w:space="0" w:color="auto"/>
              <w:right w:val="single" w:sz="6" w:space="0" w:color="auto"/>
            </w:tcBorders>
            <w:textDirection w:val="btLr"/>
            <w:hideMark/>
          </w:tcPr>
          <w:p w14:paraId="5BF8B323" w14:textId="15861175" w:rsidR="00C55385" w:rsidRPr="00AE6740" w:rsidRDefault="00C55385" w:rsidP="00C55385">
            <w:pPr>
              <w:pStyle w:val="Style2"/>
              <w:widowControl/>
              <w:jc w:val="center"/>
              <w:rPr>
                <w:rStyle w:val="FontStyle14"/>
                <w:rFonts w:ascii="Arial" w:hAnsi="Arial" w:cs="Arial"/>
                <w:i w:val="0"/>
                <w:sz w:val="20"/>
                <w:szCs w:val="20"/>
                <w:lang w:eastAsia="en-US"/>
              </w:rPr>
            </w:pPr>
          </w:p>
        </w:tc>
      </w:tr>
      <w:tr w:rsidR="00C55385" w:rsidRPr="00AE6740" w14:paraId="20C3DA96" w14:textId="77777777" w:rsidTr="00C55385">
        <w:trPr>
          <w:trHeight w:val="298"/>
          <w:jc w:val="center"/>
        </w:trPr>
        <w:tc>
          <w:tcPr>
            <w:tcW w:w="290" w:type="pct"/>
            <w:vMerge/>
            <w:tcBorders>
              <w:left w:val="single" w:sz="6" w:space="0" w:color="auto"/>
              <w:bottom w:val="single" w:sz="6" w:space="0" w:color="auto"/>
              <w:right w:val="single" w:sz="6" w:space="0" w:color="auto"/>
            </w:tcBorders>
            <w:vAlign w:val="center"/>
            <w:hideMark/>
          </w:tcPr>
          <w:p w14:paraId="5CC08D4F" w14:textId="77777777" w:rsidR="00C55385" w:rsidRPr="00AE6740" w:rsidRDefault="00C55385" w:rsidP="00C55385">
            <w:pPr>
              <w:ind w:firstLine="0"/>
              <w:rPr>
                <w:rStyle w:val="FontStyle14"/>
                <w:rFonts w:ascii="Arial" w:hAnsi="Arial" w:cs="Arial"/>
                <w:i w:val="0"/>
                <w:sz w:val="20"/>
                <w:szCs w:val="20"/>
                <w:lang w:eastAsia="en-US"/>
              </w:rPr>
            </w:pPr>
          </w:p>
        </w:tc>
        <w:tc>
          <w:tcPr>
            <w:tcW w:w="737" w:type="pct"/>
            <w:vMerge/>
            <w:tcBorders>
              <w:top w:val="single" w:sz="6" w:space="0" w:color="auto"/>
              <w:left w:val="single" w:sz="6" w:space="0" w:color="auto"/>
              <w:bottom w:val="single" w:sz="6" w:space="0" w:color="auto"/>
              <w:right w:val="single" w:sz="6" w:space="0" w:color="auto"/>
            </w:tcBorders>
            <w:vAlign w:val="center"/>
            <w:hideMark/>
          </w:tcPr>
          <w:p w14:paraId="61F9FD78" w14:textId="77777777" w:rsidR="00C55385" w:rsidRPr="00AE6740" w:rsidRDefault="00C55385" w:rsidP="00C55385">
            <w:pPr>
              <w:ind w:firstLine="0"/>
              <w:rPr>
                <w:rStyle w:val="FontStyle14"/>
                <w:rFonts w:ascii="Arial" w:hAnsi="Arial" w:cs="Arial"/>
                <w:i w:val="0"/>
                <w:sz w:val="20"/>
                <w:szCs w:val="20"/>
                <w:lang w:eastAsia="en-US"/>
              </w:rPr>
            </w:pPr>
          </w:p>
        </w:tc>
        <w:tc>
          <w:tcPr>
            <w:tcW w:w="1253" w:type="pct"/>
            <w:gridSpan w:val="3"/>
            <w:tcBorders>
              <w:top w:val="single" w:sz="6" w:space="0" w:color="auto"/>
              <w:left w:val="single" w:sz="6" w:space="0" w:color="auto"/>
              <w:bottom w:val="single" w:sz="6" w:space="0" w:color="auto"/>
              <w:right w:val="single" w:sz="6" w:space="0" w:color="auto"/>
            </w:tcBorders>
          </w:tcPr>
          <w:p w14:paraId="4997D324" w14:textId="77777777" w:rsidR="00C55385" w:rsidRPr="00AE6740" w:rsidRDefault="00C55385" w:rsidP="00C55385">
            <w:pPr>
              <w:pStyle w:val="Style2"/>
              <w:widowControl/>
              <w:jc w:val="center"/>
              <w:rPr>
                <w:rStyle w:val="FontStyle14"/>
                <w:rFonts w:ascii="Arial" w:hAnsi="Arial" w:cs="Arial"/>
                <w:i w:val="0"/>
                <w:sz w:val="20"/>
                <w:szCs w:val="20"/>
                <w:lang w:val="en-US" w:eastAsia="en-US"/>
              </w:rPr>
            </w:pPr>
            <w:r w:rsidRPr="00AE6740">
              <w:rPr>
                <w:rStyle w:val="FontStyle14"/>
                <w:rFonts w:ascii="Arial" w:hAnsi="Arial" w:cs="Arial"/>
                <w:sz w:val="20"/>
                <w:szCs w:val="20"/>
                <w:lang w:val="en-US" w:eastAsia="en-US"/>
              </w:rPr>
              <w:t>L-</w:t>
            </w:r>
            <w:proofErr w:type="spellStart"/>
            <w:r w:rsidRPr="00AE6740">
              <w:rPr>
                <w:rStyle w:val="FontStyle14"/>
                <w:rFonts w:ascii="Arial" w:hAnsi="Arial" w:cs="Arial"/>
                <w:sz w:val="20"/>
                <w:szCs w:val="20"/>
                <w:lang w:val="en-US" w:eastAsia="en-US"/>
              </w:rPr>
              <w:t>сканирование</w:t>
            </w:r>
            <w:proofErr w:type="spellEnd"/>
          </w:p>
        </w:tc>
        <w:tc>
          <w:tcPr>
            <w:tcW w:w="883" w:type="pct"/>
            <w:gridSpan w:val="2"/>
            <w:tcBorders>
              <w:top w:val="single" w:sz="6" w:space="0" w:color="auto"/>
              <w:left w:val="single" w:sz="6" w:space="0" w:color="auto"/>
              <w:bottom w:val="single" w:sz="6" w:space="0" w:color="auto"/>
              <w:right w:val="single" w:sz="6" w:space="0" w:color="auto"/>
            </w:tcBorders>
            <w:hideMark/>
          </w:tcPr>
          <w:p w14:paraId="608BF13B" w14:textId="77777777" w:rsidR="00C55385" w:rsidRPr="00AE6740" w:rsidRDefault="00C55385" w:rsidP="00C55385">
            <w:pPr>
              <w:pStyle w:val="Style2"/>
              <w:widowControl/>
              <w:jc w:val="center"/>
              <w:rPr>
                <w:rStyle w:val="FontStyle14"/>
                <w:rFonts w:ascii="Arial" w:hAnsi="Arial" w:cs="Arial"/>
                <w:i w:val="0"/>
                <w:sz w:val="20"/>
                <w:szCs w:val="20"/>
                <w:lang w:eastAsia="en-US"/>
              </w:rPr>
            </w:pPr>
            <w:r w:rsidRPr="00AE6740">
              <w:rPr>
                <w:rStyle w:val="FontStyle14"/>
                <w:rFonts w:ascii="Arial" w:hAnsi="Arial" w:cs="Arial"/>
                <w:sz w:val="20"/>
                <w:szCs w:val="20"/>
                <w:lang w:val="en-US" w:eastAsia="en-US"/>
              </w:rPr>
              <w:t>N-</w:t>
            </w:r>
            <w:r w:rsidRPr="00AE6740">
              <w:rPr>
                <w:rStyle w:val="FontStyle14"/>
                <w:rFonts w:ascii="Arial" w:hAnsi="Arial" w:cs="Arial"/>
                <w:sz w:val="20"/>
                <w:szCs w:val="20"/>
                <w:lang w:eastAsia="en-US"/>
              </w:rPr>
              <w:t>сканирование</w:t>
            </w:r>
          </w:p>
        </w:tc>
        <w:tc>
          <w:tcPr>
            <w:tcW w:w="368" w:type="pct"/>
            <w:vMerge/>
            <w:tcBorders>
              <w:left w:val="single" w:sz="6" w:space="0" w:color="auto"/>
              <w:bottom w:val="single" w:sz="6" w:space="0" w:color="auto"/>
              <w:right w:val="single" w:sz="6" w:space="0" w:color="auto"/>
            </w:tcBorders>
          </w:tcPr>
          <w:p w14:paraId="73B24683" w14:textId="77777777" w:rsidR="00C55385" w:rsidRPr="00AE6740" w:rsidRDefault="00C55385" w:rsidP="00C55385">
            <w:pPr>
              <w:pStyle w:val="Style3"/>
              <w:widowControl/>
              <w:jc w:val="center"/>
              <w:rPr>
                <w:rFonts w:ascii="Arial" w:hAnsi="Arial" w:cs="Arial"/>
                <w:sz w:val="20"/>
                <w:szCs w:val="20"/>
              </w:rPr>
            </w:pPr>
          </w:p>
        </w:tc>
        <w:tc>
          <w:tcPr>
            <w:tcW w:w="884" w:type="pct"/>
            <w:gridSpan w:val="2"/>
            <w:tcBorders>
              <w:top w:val="single" w:sz="6" w:space="0" w:color="auto"/>
              <w:left w:val="single" w:sz="6" w:space="0" w:color="auto"/>
              <w:bottom w:val="single" w:sz="6" w:space="0" w:color="auto"/>
              <w:right w:val="single" w:sz="6" w:space="0" w:color="auto"/>
            </w:tcBorders>
            <w:hideMark/>
          </w:tcPr>
          <w:p w14:paraId="194806E1" w14:textId="77777777" w:rsidR="00C55385" w:rsidRPr="00AE6740" w:rsidRDefault="00C55385" w:rsidP="00C55385">
            <w:pPr>
              <w:pStyle w:val="Style2"/>
              <w:widowControl/>
              <w:jc w:val="center"/>
              <w:rPr>
                <w:rStyle w:val="FontStyle14"/>
                <w:rFonts w:ascii="Arial" w:hAnsi="Arial" w:cs="Arial"/>
                <w:i w:val="0"/>
                <w:sz w:val="20"/>
                <w:szCs w:val="20"/>
                <w:lang w:val="en-US" w:eastAsia="en-US"/>
              </w:rPr>
            </w:pPr>
            <w:r w:rsidRPr="00AE6740">
              <w:rPr>
                <w:rStyle w:val="FontStyle14"/>
                <w:rFonts w:ascii="Arial" w:hAnsi="Arial" w:cs="Arial"/>
                <w:sz w:val="20"/>
                <w:szCs w:val="20"/>
                <w:lang w:val="en-US" w:eastAsia="en-US"/>
              </w:rPr>
              <w:t>T-</w:t>
            </w:r>
            <w:proofErr w:type="spellStart"/>
            <w:r w:rsidRPr="00AE6740">
              <w:rPr>
                <w:rStyle w:val="FontStyle14"/>
                <w:rFonts w:ascii="Arial" w:hAnsi="Arial" w:cs="Arial"/>
                <w:sz w:val="20"/>
                <w:szCs w:val="20"/>
                <w:lang w:val="en-US" w:eastAsia="en-US"/>
              </w:rPr>
              <w:t>сканирование</w:t>
            </w:r>
            <w:proofErr w:type="spellEnd"/>
          </w:p>
        </w:tc>
        <w:tc>
          <w:tcPr>
            <w:tcW w:w="300" w:type="pct"/>
            <w:vMerge/>
            <w:tcBorders>
              <w:left w:val="single" w:sz="6" w:space="0" w:color="auto"/>
              <w:bottom w:val="single" w:sz="6" w:space="0" w:color="auto"/>
              <w:right w:val="single" w:sz="6" w:space="0" w:color="auto"/>
            </w:tcBorders>
          </w:tcPr>
          <w:p w14:paraId="7B3C9FCE" w14:textId="77777777" w:rsidR="00C55385" w:rsidRPr="00AE6740" w:rsidRDefault="00C55385" w:rsidP="00C55385">
            <w:pPr>
              <w:pStyle w:val="Style3"/>
              <w:widowControl/>
              <w:jc w:val="center"/>
              <w:rPr>
                <w:rFonts w:ascii="Arial" w:hAnsi="Arial" w:cs="Arial"/>
                <w:sz w:val="20"/>
                <w:szCs w:val="20"/>
              </w:rPr>
            </w:pPr>
          </w:p>
        </w:tc>
        <w:tc>
          <w:tcPr>
            <w:tcW w:w="285" w:type="pct"/>
            <w:vMerge/>
            <w:tcBorders>
              <w:left w:val="single" w:sz="6" w:space="0" w:color="auto"/>
              <w:bottom w:val="single" w:sz="6" w:space="0" w:color="auto"/>
              <w:right w:val="single" w:sz="6" w:space="0" w:color="auto"/>
            </w:tcBorders>
          </w:tcPr>
          <w:p w14:paraId="5FCB9945" w14:textId="77777777" w:rsidR="00C55385" w:rsidRPr="00AE6740" w:rsidRDefault="00C55385" w:rsidP="00C55385">
            <w:pPr>
              <w:pStyle w:val="Style3"/>
              <w:widowControl/>
              <w:jc w:val="center"/>
              <w:rPr>
                <w:rFonts w:ascii="Arial" w:hAnsi="Arial" w:cs="Arial"/>
                <w:sz w:val="20"/>
                <w:szCs w:val="20"/>
              </w:rPr>
            </w:pPr>
          </w:p>
        </w:tc>
      </w:tr>
      <w:tr w:rsidR="00C55385" w:rsidRPr="00AE6740" w14:paraId="69A5629B" w14:textId="77777777" w:rsidTr="00C55385">
        <w:trPr>
          <w:trHeight w:val="523"/>
          <w:jc w:val="center"/>
        </w:trPr>
        <w:tc>
          <w:tcPr>
            <w:tcW w:w="290" w:type="pct"/>
            <w:tcBorders>
              <w:top w:val="single" w:sz="6" w:space="0" w:color="auto"/>
              <w:left w:val="single" w:sz="6" w:space="0" w:color="auto"/>
              <w:bottom w:val="nil"/>
              <w:right w:val="single" w:sz="6" w:space="0" w:color="auto"/>
            </w:tcBorders>
          </w:tcPr>
          <w:p w14:paraId="14A58343" w14:textId="77777777" w:rsidR="00833E02" w:rsidRPr="00AE6740" w:rsidRDefault="00833E02" w:rsidP="00C55385">
            <w:pPr>
              <w:pStyle w:val="Style3"/>
              <w:widowControl/>
              <w:jc w:val="center"/>
              <w:rPr>
                <w:rFonts w:ascii="Arial" w:hAnsi="Arial" w:cs="Arial"/>
                <w:sz w:val="20"/>
                <w:szCs w:val="20"/>
              </w:rPr>
            </w:pPr>
          </w:p>
        </w:tc>
        <w:tc>
          <w:tcPr>
            <w:tcW w:w="737" w:type="pct"/>
            <w:tcBorders>
              <w:top w:val="single" w:sz="6" w:space="0" w:color="auto"/>
              <w:left w:val="single" w:sz="6" w:space="0" w:color="auto"/>
              <w:bottom w:val="single" w:sz="6" w:space="0" w:color="auto"/>
              <w:right w:val="single" w:sz="6" w:space="0" w:color="auto"/>
            </w:tcBorders>
            <w:hideMark/>
          </w:tcPr>
          <w:p w14:paraId="2CA961DB"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8 &lt; </w:t>
            </w:r>
            <w:r w:rsidRPr="00AE6740">
              <w:rPr>
                <w:rStyle w:val="FontStyle13"/>
                <w:rFonts w:ascii="Arial" w:hAnsi="Arial" w:cs="Arial"/>
                <w:sz w:val="20"/>
                <w:szCs w:val="20"/>
                <w:lang w:val="en-US" w:eastAsia="en-US"/>
              </w:rPr>
              <w:t xml:space="preserve">t </w:t>
            </w:r>
            <w:r w:rsidRPr="00AE6740">
              <w:rPr>
                <w:rStyle w:val="FontStyle12"/>
                <w:rFonts w:ascii="Arial" w:hAnsi="Arial" w:cs="Arial"/>
                <w:sz w:val="20"/>
                <w:szCs w:val="20"/>
                <w:lang w:val="en-US" w:eastAsia="en-US"/>
              </w:rPr>
              <w:t>&lt; 15</w:t>
            </w:r>
          </w:p>
        </w:tc>
        <w:tc>
          <w:tcPr>
            <w:tcW w:w="221" w:type="pct"/>
            <w:tcBorders>
              <w:top w:val="single" w:sz="6" w:space="0" w:color="auto"/>
              <w:left w:val="single" w:sz="6" w:space="0" w:color="auto"/>
              <w:bottom w:val="single" w:sz="6" w:space="0" w:color="auto"/>
              <w:right w:val="single" w:sz="6" w:space="0" w:color="auto"/>
            </w:tcBorders>
            <w:hideMark/>
          </w:tcPr>
          <w:p w14:paraId="791BD117"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2</w:t>
            </w:r>
          </w:p>
        </w:tc>
        <w:tc>
          <w:tcPr>
            <w:tcW w:w="515" w:type="pct"/>
            <w:tcBorders>
              <w:top w:val="single" w:sz="6" w:space="0" w:color="auto"/>
              <w:left w:val="single" w:sz="6" w:space="0" w:color="auto"/>
              <w:bottom w:val="single" w:sz="6" w:space="0" w:color="auto"/>
              <w:right w:val="single" w:sz="6" w:space="0" w:color="auto"/>
            </w:tcBorders>
            <w:vAlign w:val="center"/>
            <w:hideMark/>
          </w:tcPr>
          <w:p w14:paraId="3B316AF3"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F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G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H</w:t>
            </w:r>
          </w:p>
        </w:tc>
        <w:tc>
          <w:tcPr>
            <w:tcW w:w="517" w:type="pct"/>
            <w:tcBorders>
              <w:top w:val="single" w:sz="6" w:space="0" w:color="auto"/>
              <w:left w:val="single" w:sz="6" w:space="0" w:color="auto"/>
              <w:bottom w:val="single" w:sz="6" w:space="0" w:color="auto"/>
              <w:right w:val="single" w:sz="6" w:space="0" w:color="auto"/>
            </w:tcBorders>
            <w:hideMark/>
          </w:tcPr>
          <w:p w14:paraId="71E0AF09" w14:textId="77777777" w:rsidR="00833E02" w:rsidRPr="00AE6740" w:rsidRDefault="00833E02" w:rsidP="00C55385">
            <w:pPr>
              <w:pStyle w:val="Style4"/>
              <w:widowControl/>
              <w:jc w:val="center"/>
              <w:rPr>
                <w:rStyle w:val="FontStyle13"/>
                <w:rFonts w:ascii="Arial" w:hAnsi="Arial" w:cs="Arial"/>
                <w:sz w:val="20"/>
                <w:szCs w:val="20"/>
              </w:rPr>
            </w:pPr>
            <w:r w:rsidRPr="00AE6740">
              <w:rPr>
                <w:rStyle w:val="FontStyle12"/>
                <w:rFonts w:ascii="Arial" w:hAnsi="Arial" w:cs="Arial"/>
                <w:sz w:val="20"/>
                <w:szCs w:val="20"/>
                <w:lang w:val="en-US" w:eastAsia="en-US"/>
              </w:rPr>
              <w:t xml:space="preserve">1,25 </w:t>
            </w:r>
            <w:r w:rsidRPr="00AE6740">
              <w:rPr>
                <w:rStyle w:val="FontStyle13"/>
                <w:rFonts w:ascii="Arial" w:hAnsi="Arial" w:cs="Arial"/>
                <w:i/>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hideMark/>
          </w:tcPr>
          <w:p w14:paraId="53A7E667" w14:textId="4AB03DE1" w:rsidR="00833E02" w:rsidRPr="00AE6740" w:rsidRDefault="00C55385" w:rsidP="00C55385">
            <w:pPr>
              <w:pStyle w:val="Style3"/>
              <w:widowControl/>
              <w:jc w:val="center"/>
              <w:rPr>
                <w:rFonts w:ascii="Arial" w:hAnsi="Arial" w:cs="Arial"/>
                <w:sz w:val="20"/>
                <w:szCs w:val="20"/>
              </w:rPr>
            </w:pPr>
            <w:r w:rsidRPr="00AE6740">
              <w:rPr>
                <w:rFonts w:ascii="Arial" w:hAnsi="Arial" w:cs="Arial"/>
                <w:sz w:val="20"/>
                <w:szCs w:val="20"/>
              </w:rPr>
              <w:t>–</w:t>
            </w:r>
          </w:p>
        </w:tc>
        <w:tc>
          <w:tcPr>
            <w:tcW w:w="442" w:type="pct"/>
            <w:tcBorders>
              <w:top w:val="single" w:sz="6" w:space="0" w:color="auto"/>
              <w:left w:val="single" w:sz="6" w:space="0" w:color="auto"/>
              <w:bottom w:val="single" w:sz="6" w:space="0" w:color="auto"/>
              <w:right w:val="single" w:sz="6" w:space="0" w:color="auto"/>
            </w:tcBorders>
            <w:hideMark/>
          </w:tcPr>
          <w:p w14:paraId="6B3EDA40" w14:textId="2A69A104" w:rsidR="00833E02" w:rsidRPr="00AE6740" w:rsidRDefault="00C55385" w:rsidP="00C55385">
            <w:pPr>
              <w:ind w:firstLine="0"/>
              <w:jc w:val="center"/>
              <w:rPr>
                <w:rFonts w:cs="Arial"/>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6547CB79"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6</w:t>
            </w:r>
          </w:p>
        </w:tc>
        <w:tc>
          <w:tcPr>
            <w:tcW w:w="516" w:type="pct"/>
            <w:tcBorders>
              <w:top w:val="single" w:sz="6" w:space="0" w:color="auto"/>
              <w:left w:val="single" w:sz="6" w:space="0" w:color="auto"/>
              <w:bottom w:val="single" w:sz="6" w:space="0" w:color="auto"/>
              <w:right w:val="single" w:sz="6" w:space="0" w:color="auto"/>
            </w:tcBorders>
            <w:hideMark/>
          </w:tcPr>
          <w:p w14:paraId="0E55D579" w14:textId="52164A3E" w:rsidR="00833E02" w:rsidRPr="00AE6740" w:rsidRDefault="00C55385" w:rsidP="00C55385">
            <w:pPr>
              <w:ind w:firstLine="0"/>
              <w:jc w:val="center"/>
              <w:rPr>
                <w:rFonts w:cs="Arial"/>
                <w:color w:val="auto"/>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0DEB47BF" w14:textId="597A9123" w:rsidR="00833E02" w:rsidRPr="00AE6740" w:rsidRDefault="00C55385" w:rsidP="00C55385">
            <w:pPr>
              <w:ind w:firstLine="0"/>
              <w:jc w:val="center"/>
              <w:rPr>
                <w:rFonts w:cs="Arial"/>
                <w:sz w:val="20"/>
                <w:szCs w:val="20"/>
              </w:rPr>
            </w:pPr>
            <w:r w:rsidRPr="00AE6740">
              <w:rPr>
                <w:rFonts w:cs="Arial"/>
                <w:sz w:val="20"/>
                <w:szCs w:val="20"/>
              </w:rPr>
              <w:t>–</w:t>
            </w:r>
          </w:p>
        </w:tc>
        <w:tc>
          <w:tcPr>
            <w:tcW w:w="300" w:type="pct"/>
            <w:tcBorders>
              <w:top w:val="single" w:sz="6" w:space="0" w:color="auto"/>
              <w:left w:val="single" w:sz="6" w:space="0" w:color="auto"/>
              <w:bottom w:val="single" w:sz="6" w:space="0" w:color="auto"/>
              <w:right w:val="single" w:sz="6" w:space="0" w:color="auto"/>
            </w:tcBorders>
            <w:hideMark/>
          </w:tcPr>
          <w:p w14:paraId="162C1420" w14:textId="0FC3F0C9" w:rsidR="00833E02" w:rsidRPr="00AE6740" w:rsidRDefault="00C55385" w:rsidP="00C55385">
            <w:pPr>
              <w:pStyle w:val="Style5"/>
              <w:widowControl/>
              <w:jc w:val="center"/>
              <w:rPr>
                <w:rStyle w:val="FontStyle15"/>
                <w:rFonts w:ascii="Arial" w:hAnsi="Arial" w:cs="Arial"/>
                <w:sz w:val="20"/>
                <w:szCs w:val="20"/>
                <w:lang w:val="en-US" w:eastAsia="en-US"/>
              </w:rPr>
            </w:pPr>
            <w:r w:rsidRPr="00AE6740">
              <w:rPr>
                <w:rStyle w:val="FontStyle15"/>
                <w:rFonts w:ascii="Arial" w:hAnsi="Arial" w:cs="Arial"/>
                <w:sz w:val="20"/>
                <w:szCs w:val="20"/>
                <w:lang w:val="en-US" w:eastAsia="en-US"/>
              </w:rPr>
              <w:t>–</w:t>
            </w:r>
          </w:p>
        </w:tc>
        <w:tc>
          <w:tcPr>
            <w:tcW w:w="285" w:type="pct"/>
            <w:tcBorders>
              <w:top w:val="single" w:sz="6" w:space="0" w:color="auto"/>
              <w:left w:val="single" w:sz="6" w:space="0" w:color="auto"/>
              <w:bottom w:val="single" w:sz="6" w:space="0" w:color="auto"/>
              <w:right w:val="single" w:sz="6" w:space="0" w:color="auto"/>
            </w:tcBorders>
            <w:hideMark/>
          </w:tcPr>
          <w:p w14:paraId="340CC9C5" w14:textId="77777777" w:rsidR="00833E02" w:rsidRPr="00AE6740" w:rsidRDefault="00833E02" w:rsidP="00C55385">
            <w:pPr>
              <w:pStyle w:val="Style8"/>
              <w:widowControl/>
              <w:jc w:val="center"/>
              <w:rPr>
                <w:rStyle w:val="FontStyle11"/>
                <w:rFonts w:ascii="Arial" w:hAnsi="Arial" w:cs="Arial"/>
                <w:sz w:val="20"/>
                <w:szCs w:val="20"/>
              </w:rPr>
            </w:pPr>
            <w:proofErr w:type="spellStart"/>
            <w:r w:rsidRPr="00AE6740">
              <w:rPr>
                <w:rStyle w:val="FontStyle11"/>
                <w:rFonts w:ascii="Arial" w:hAnsi="Arial" w:cs="Arial"/>
                <w:sz w:val="20"/>
                <w:szCs w:val="20"/>
                <w:lang w:val="en-US" w:eastAsia="en-US"/>
              </w:rPr>
              <w:t>a,b</w:t>
            </w:r>
            <w:proofErr w:type="spellEnd"/>
          </w:p>
        </w:tc>
      </w:tr>
      <w:tr w:rsidR="00C55385" w:rsidRPr="00AE6740" w14:paraId="5A30D138" w14:textId="77777777" w:rsidTr="00C55385">
        <w:trPr>
          <w:trHeight w:val="523"/>
          <w:jc w:val="center"/>
        </w:trPr>
        <w:tc>
          <w:tcPr>
            <w:tcW w:w="290" w:type="pct"/>
            <w:tcBorders>
              <w:top w:val="nil"/>
              <w:left w:val="single" w:sz="6" w:space="0" w:color="auto"/>
              <w:bottom w:val="nil"/>
              <w:right w:val="single" w:sz="6" w:space="0" w:color="auto"/>
            </w:tcBorders>
            <w:hideMark/>
          </w:tcPr>
          <w:p w14:paraId="08C4BE90"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A</w:t>
            </w:r>
          </w:p>
        </w:tc>
        <w:tc>
          <w:tcPr>
            <w:tcW w:w="737" w:type="pct"/>
            <w:tcBorders>
              <w:top w:val="single" w:sz="6" w:space="0" w:color="auto"/>
              <w:left w:val="single" w:sz="6" w:space="0" w:color="auto"/>
              <w:bottom w:val="single" w:sz="6" w:space="0" w:color="auto"/>
              <w:right w:val="single" w:sz="6" w:space="0" w:color="auto"/>
            </w:tcBorders>
            <w:hideMark/>
          </w:tcPr>
          <w:p w14:paraId="7ECF3D27"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15 ≤ </w:t>
            </w:r>
            <w:r w:rsidRPr="00AE6740">
              <w:rPr>
                <w:rStyle w:val="FontStyle13"/>
                <w:rFonts w:ascii="Arial" w:hAnsi="Arial" w:cs="Arial"/>
                <w:sz w:val="20"/>
                <w:szCs w:val="20"/>
                <w:lang w:val="en-US" w:eastAsia="en-US"/>
              </w:rPr>
              <w:t xml:space="preserve">t </w:t>
            </w:r>
            <w:r w:rsidRPr="00AE6740">
              <w:rPr>
                <w:rStyle w:val="FontStyle12"/>
                <w:rFonts w:ascii="Arial" w:hAnsi="Arial" w:cs="Arial"/>
                <w:sz w:val="20"/>
                <w:szCs w:val="20"/>
                <w:lang w:val="en-US" w:eastAsia="en-US"/>
              </w:rPr>
              <w:t>&lt; 40</w:t>
            </w:r>
          </w:p>
        </w:tc>
        <w:tc>
          <w:tcPr>
            <w:tcW w:w="221" w:type="pct"/>
            <w:tcBorders>
              <w:top w:val="single" w:sz="6" w:space="0" w:color="auto"/>
              <w:left w:val="single" w:sz="6" w:space="0" w:color="auto"/>
              <w:bottom w:val="single" w:sz="6" w:space="0" w:color="auto"/>
              <w:right w:val="single" w:sz="6" w:space="0" w:color="auto"/>
            </w:tcBorders>
            <w:hideMark/>
          </w:tcPr>
          <w:p w14:paraId="6F69ECC3"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3</w:t>
            </w:r>
          </w:p>
        </w:tc>
        <w:tc>
          <w:tcPr>
            <w:tcW w:w="515" w:type="pct"/>
            <w:tcBorders>
              <w:top w:val="single" w:sz="6" w:space="0" w:color="auto"/>
              <w:left w:val="single" w:sz="6" w:space="0" w:color="auto"/>
              <w:bottom w:val="single" w:sz="6" w:space="0" w:color="auto"/>
              <w:right w:val="single" w:sz="6" w:space="0" w:color="auto"/>
            </w:tcBorders>
            <w:vAlign w:val="center"/>
            <w:hideMark/>
          </w:tcPr>
          <w:p w14:paraId="4DACEEBF"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F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G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H</w:t>
            </w:r>
          </w:p>
        </w:tc>
        <w:tc>
          <w:tcPr>
            <w:tcW w:w="517" w:type="pct"/>
            <w:tcBorders>
              <w:top w:val="single" w:sz="6" w:space="0" w:color="auto"/>
              <w:left w:val="single" w:sz="6" w:space="0" w:color="auto"/>
              <w:bottom w:val="single" w:sz="6" w:space="0" w:color="auto"/>
              <w:right w:val="single" w:sz="6" w:space="0" w:color="auto"/>
            </w:tcBorders>
            <w:hideMark/>
          </w:tcPr>
          <w:p w14:paraId="7E50039A" w14:textId="77777777" w:rsidR="00833E02" w:rsidRPr="00AE6740" w:rsidRDefault="00833E02" w:rsidP="00C55385">
            <w:pPr>
              <w:pStyle w:val="Style4"/>
              <w:widowControl/>
              <w:jc w:val="center"/>
              <w:rPr>
                <w:rStyle w:val="FontStyle13"/>
                <w:rFonts w:ascii="Arial" w:hAnsi="Arial" w:cs="Arial"/>
                <w:sz w:val="20"/>
                <w:szCs w:val="20"/>
              </w:rPr>
            </w:pPr>
            <w:r w:rsidRPr="00AE6740">
              <w:rPr>
                <w:rStyle w:val="FontStyle12"/>
                <w:rFonts w:ascii="Arial" w:hAnsi="Arial" w:cs="Arial"/>
                <w:sz w:val="20"/>
                <w:szCs w:val="20"/>
                <w:lang w:val="en-US" w:eastAsia="en-US"/>
              </w:rPr>
              <w:t>1,25</w:t>
            </w:r>
            <w:r w:rsidRPr="00AE6740">
              <w:rPr>
                <w:rStyle w:val="FontStyle12"/>
                <w:rFonts w:ascii="Arial" w:hAnsi="Arial" w:cs="Arial"/>
                <w:i/>
                <w:sz w:val="20"/>
                <w:szCs w:val="20"/>
                <w:lang w:val="en-US" w:eastAsia="en-US"/>
              </w:rPr>
              <w:t xml:space="preserve"> </w:t>
            </w:r>
            <w:r w:rsidRPr="00AE6740">
              <w:rPr>
                <w:rStyle w:val="FontStyle13"/>
                <w:rFonts w:ascii="Arial" w:hAnsi="Arial" w:cs="Arial"/>
                <w:i/>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hideMark/>
          </w:tcPr>
          <w:p w14:paraId="5EA73290" w14:textId="6CE1BF51" w:rsidR="00833E02" w:rsidRPr="00AE6740" w:rsidRDefault="00C55385" w:rsidP="00C55385">
            <w:pPr>
              <w:ind w:firstLine="0"/>
              <w:jc w:val="center"/>
              <w:rPr>
                <w:rFonts w:cs="Arial"/>
                <w:color w:val="auto"/>
                <w:sz w:val="20"/>
                <w:szCs w:val="20"/>
              </w:rPr>
            </w:pPr>
            <w:r w:rsidRPr="00AE6740">
              <w:rPr>
                <w:rFonts w:cs="Arial"/>
                <w:sz w:val="20"/>
                <w:szCs w:val="20"/>
              </w:rPr>
              <w:t>–</w:t>
            </w:r>
          </w:p>
        </w:tc>
        <w:tc>
          <w:tcPr>
            <w:tcW w:w="442" w:type="pct"/>
            <w:tcBorders>
              <w:top w:val="single" w:sz="6" w:space="0" w:color="auto"/>
              <w:left w:val="single" w:sz="6" w:space="0" w:color="auto"/>
              <w:bottom w:val="single" w:sz="6" w:space="0" w:color="auto"/>
              <w:right w:val="single" w:sz="6" w:space="0" w:color="auto"/>
            </w:tcBorders>
            <w:hideMark/>
          </w:tcPr>
          <w:p w14:paraId="4F4BB5D3" w14:textId="54257DFB" w:rsidR="00833E02" w:rsidRPr="00AE6740" w:rsidRDefault="00C55385" w:rsidP="00C55385">
            <w:pPr>
              <w:ind w:firstLine="0"/>
              <w:jc w:val="center"/>
              <w:rPr>
                <w:rFonts w:cs="Arial"/>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268B2EA1"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9</w:t>
            </w:r>
          </w:p>
        </w:tc>
        <w:tc>
          <w:tcPr>
            <w:tcW w:w="516" w:type="pct"/>
            <w:tcBorders>
              <w:top w:val="single" w:sz="6" w:space="0" w:color="auto"/>
              <w:left w:val="single" w:sz="6" w:space="0" w:color="auto"/>
              <w:bottom w:val="single" w:sz="6" w:space="0" w:color="auto"/>
              <w:right w:val="single" w:sz="6" w:space="0" w:color="auto"/>
            </w:tcBorders>
            <w:hideMark/>
          </w:tcPr>
          <w:p w14:paraId="44889B33" w14:textId="7B0FFFFF" w:rsidR="00833E02" w:rsidRPr="00AE6740" w:rsidRDefault="00C55385" w:rsidP="00C55385">
            <w:pPr>
              <w:ind w:firstLine="0"/>
              <w:jc w:val="center"/>
              <w:rPr>
                <w:rFonts w:cs="Arial"/>
                <w:color w:val="auto"/>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47B6BCA8" w14:textId="45368F18" w:rsidR="00833E02" w:rsidRPr="00AE6740" w:rsidRDefault="00C55385" w:rsidP="00C55385">
            <w:pPr>
              <w:ind w:firstLine="0"/>
              <w:jc w:val="center"/>
              <w:rPr>
                <w:rFonts w:cs="Arial"/>
                <w:sz w:val="20"/>
                <w:szCs w:val="20"/>
              </w:rPr>
            </w:pPr>
            <w:r w:rsidRPr="00AE6740">
              <w:rPr>
                <w:rFonts w:cs="Arial"/>
                <w:sz w:val="20"/>
                <w:szCs w:val="20"/>
              </w:rPr>
              <w:t>–</w:t>
            </w:r>
          </w:p>
        </w:tc>
        <w:tc>
          <w:tcPr>
            <w:tcW w:w="300" w:type="pct"/>
            <w:tcBorders>
              <w:top w:val="single" w:sz="6" w:space="0" w:color="auto"/>
              <w:left w:val="single" w:sz="6" w:space="0" w:color="auto"/>
              <w:bottom w:val="single" w:sz="6" w:space="0" w:color="auto"/>
              <w:right w:val="single" w:sz="6" w:space="0" w:color="auto"/>
            </w:tcBorders>
            <w:hideMark/>
          </w:tcPr>
          <w:p w14:paraId="48705DA9" w14:textId="302C1F3C" w:rsidR="00833E02" w:rsidRPr="00AE6740" w:rsidRDefault="00C55385" w:rsidP="00C55385">
            <w:pPr>
              <w:ind w:firstLine="0"/>
              <w:jc w:val="center"/>
              <w:rPr>
                <w:rFonts w:cs="Arial"/>
                <w:sz w:val="20"/>
                <w:szCs w:val="20"/>
              </w:rPr>
            </w:pPr>
            <w:r w:rsidRPr="00AE6740">
              <w:rPr>
                <w:rFonts w:cs="Arial"/>
                <w:sz w:val="20"/>
                <w:szCs w:val="20"/>
              </w:rPr>
              <w:t>–</w:t>
            </w:r>
          </w:p>
        </w:tc>
        <w:tc>
          <w:tcPr>
            <w:tcW w:w="285" w:type="pct"/>
            <w:tcBorders>
              <w:top w:val="single" w:sz="6" w:space="0" w:color="auto"/>
              <w:left w:val="single" w:sz="6" w:space="0" w:color="auto"/>
              <w:bottom w:val="single" w:sz="6" w:space="0" w:color="auto"/>
              <w:right w:val="single" w:sz="6" w:space="0" w:color="auto"/>
            </w:tcBorders>
            <w:hideMark/>
          </w:tcPr>
          <w:p w14:paraId="19C5F410" w14:textId="77777777" w:rsidR="00833E02" w:rsidRPr="00AE6740" w:rsidRDefault="00833E02" w:rsidP="00C55385">
            <w:pPr>
              <w:pStyle w:val="Style8"/>
              <w:widowControl/>
              <w:jc w:val="center"/>
              <w:rPr>
                <w:rStyle w:val="FontStyle11"/>
                <w:rFonts w:ascii="Arial" w:hAnsi="Arial" w:cs="Arial"/>
                <w:sz w:val="20"/>
                <w:szCs w:val="20"/>
                <w:lang w:val="en-US" w:eastAsia="en-US"/>
              </w:rPr>
            </w:pPr>
            <w:proofErr w:type="spellStart"/>
            <w:r w:rsidRPr="00AE6740">
              <w:rPr>
                <w:rStyle w:val="FontStyle11"/>
                <w:rFonts w:ascii="Arial" w:hAnsi="Arial" w:cs="Arial"/>
                <w:sz w:val="20"/>
                <w:szCs w:val="20"/>
                <w:lang w:val="en-US" w:eastAsia="en-US"/>
              </w:rPr>
              <w:t>a,b</w:t>
            </w:r>
            <w:proofErr w:type="spellEnd"/>
          </w:p>
        </w:tc>
      </w:tr>
      <w:tr w:rsidR="00C55385" w:rsidRPr="00AE6740" w14:paraId="1E2513CB" w14:textId="77777777" w:rsidTr="00C55385">
        <w:trPr>
          <w:trHeight w:val="523"/>
          <w:jc w:val="center"/>
        </w:trPr>
        <w:tc>
          <w:tcPr>
            <w:tcW w:w="290" w:type="pct"/>
            <w:tcBorders>
              <w:top w:val="nil"/>
              <w:left w:val="single" w:sz="6" w:space="0" w:color="auto"/>
              <w:bottom w:val="single" w:sz="6" w:space="0" w:color="auto"/>
              <w:right w:val="single" w:sz="6" w:space="0" w:color="auto"/>
            </w:tcBorders>
          </w:tcPr>
          <w:p w14:paraId="1DD72F28" w14:textId="77777777" w:rsidR="00833E02" w:rsidRPr="00AE6740" w:rsidRDefault="00833E02" w:rsidP="00C55385">
            <w:pPr>
              <w:pStyle w:val="Style3"/>
              <w:widowControl/>
              <w:jc w:val="center"/>
              <w:rPr>
                <w:rFonts w:ascii="Arial" w:hAnsi="Arial" w:cs="Arial"/>
                <w:sz w:val="20"/>
                <w:szCs w:val="20"/>
              </w:rPr>
            </w:pPr>
          </w:p>
        </w:tc>
        <w:tc>
          <w:tcPr>
            <w:tcW w:w="737" w:type="pct"/>
            <w:tcBorders>
              <w:top w:val="single" w:sz="6" w:space="0" w:color="auto"/>
              <w:left w:val="single" w:sz="6" w:space="0" w:color="auto"/>
              <w:bottom w:val="single" w:sz="6" w:space="0" w:color="auto"/>
              <w:right w:val="single" w:sz="6" w:space="0" w:color="auto"/>
            </w:tcBorders>
            <w:hideMark/>
          </w:tcPr>
          <w:p w14:paraId="6338D4E4"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40 ≤ </w:t>
            </w:r>
            <w:r w:rsidRPr="00AE6740">
              <w:rPr>
                <w:rStyle w:val="FontStyle13"/>
                <w:rFonts w:ascii="Arial" w:hAnsi="Arial" w:cs="Arial"/>
                <w:sz w:val="20"/>
                <w:szCs w:val="20"/>
                <w:lang w:val="en-US" w:eastAsia="en-US"/>
              </w:rPr>
              <w:t xml:space="preserve">t </w:t>
            </w:r>
            <w:r w:rsidRPr="00AE6740">
              <w:rPr>
                <w:rStyle w:val="FontStyle12"/>
                <w:rFonts w:ascii="Arial" w:hAnsi="Arial" w:cs="Arial"/>
                <w:sz w:val="20"/>
                <w:szCs w:val="20"/>
                <w:lang w:val="en-US" w:eastAsia="en-US"/>
              </w:rPr>
              <w:t>&lt; 100</w:t>
            </w:r>
          </w:p>
        </w:tc>
        <w:tc>
          <w:tcPr>
            <w:tcW w:w="221" w:type="pct"/>
            <w:tcBorders>
              <w:top w:val="single" w:sz="6" w:space="0" w:color="auto"/>
              <w:left w:val="single" w:sz="6" w:space="0" w:color="auto"/>
              <w:bottom w:val="single" w:sz="6" w:space="0" w:color="auto"/>
              <w:right w:val="single" w:sz="6" w:space="0" w:color="auto"/>
            </w:tcBorders>
            <w:hideMark/>
          </w:tcPr>
          <w:p w14:paraId="164C13FC"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3</w:t>
            </w:r>
          </w:p>
        </w:tc>
        <w:tc>
          <w:tcPr>
            <w:tcW w:w="515" w:type="pct"/>
            <w:tcBorders>
              <w:top w:val="single" w:sz="6" w:space="0" w:color="auto"/>
              <w:left w:val="single" w:sz="6" w:space="0" w:color="auto"/>
              <w:bottom w:val="single" w:sz="6" w:space="0" w:color="auto"/>
              <w:right w:val="single" w:sz="6" w:space="0" w:color="auto"/>
            </w:tcBorders>
            <w:vAlign w:val="center"/>
            <w:hideMark/>
          </w:tcPr>
          <w:p w14:paraId="7FA76643"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F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G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H</w:t>
            </w:r>
          </w:p>
        </w:tc>
        <w:tc>
          <w:tcPr>
            <w:tcW w:w="517" w:type="pct"/>
            <w:tcBorders>
              <w:top w:val="single" w:sz="6" w:space="0" w:color="auto"/>
              <w:left w:val="single" w:sz="6" w:space="0" w:color="auto"/>
              <w:bottom w:val="single" w:sz="6" w:space="0" w:color="auto"/>
              <w:right w:val="single" w:sz="6" w:space="0" w:color="auto"/>
            </w:tcBorders>
            <w:hideMark/>
          </w:tcPr>
          <w:p w14:paraId="540B0FA0" w14:textId="77777777" w:rsidR="00833E02" w:rsidRPr="00AE6740" w:rsidRDefault="00833E02" w:rsidP="00C55385">
            <w:pPr>
              <w:pStyle w:val="Style4"/>
              <w:widowControl/>
              <w:jc w:val="center"/>
              <w:rPr>
                <w:rStyle w:val="FontStyle13"/>
                <w:rFonts w:ascii="Arial" w:hAnsi="Arial" w:cs="Arial"/>
                <w:sz w:val="20"/>
                <w:szCs w:val="20"/>
              </w:rPr>
            </w:pPr>
            <w:r w:rsidRPr="00AE6740">
              <w:rPr>
                <w:rStyle w:val="FontStyle12"/>
                <w:rFonts w:ascii="Arial" w:hAnsi="Arial" w:cs="Arial"/>
                <w:sz w:val="20"/>
                <w:szCs w:val="20"/>
                <w:lang w:val="en-US" w:eastAsia="en-US"/>
              </w:rPr>
              <w:t xml:space="preserve">1,25 </w:t>
            </w:r>
            <w:r w:rsidRPr="00AE6740">
              <w:rPr>
                <w:rStyle w:val="FontStyle13"/>
                <w:rFonts w:ascii="Arial" w:hAnsi="Arial" w:cs="Arial"/>
                <w:i/>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hideMark/>
          </w:tcPr>
          <w:p w14:paraId="47634D8F" w14:textId="3740887B" w:rsidR="00833E02" w:rsidRPr="00AE6740" w:rsidRDefault="00C55385" w:rsidP="00C55385">
            <w:pPr>
              <w:ind w:firstLine="0"/>
              <w:jc w:val="center"/>
              <w:rPr>
                <w:rFonts w:cs="Arial"/>
                <w:color w:val="auto"/>
                <w:sz w:val="20"/>
                <w:szCs w:val="20"/>
              </w:rPr>
            </w:pPr>
            <w:r w:rsidRPr="00AE6740">
              <w:rPr>
                <w:rFonts w:cs="Arial"/>
                <w:sz w:val="20"/>
                <w:szCs w:val="20"/>
              </w:rPr>
              <w:t>–</w:t>
            </w:r>
          </w:p>
        </w:tc>
        <w:tc>
          <w:tcPr>
            <w:tcW w:w="442" w:type="pct"/>
            <w:tcBorders>
              <w:top w:val="single" w:sz="6" w:space="0" w:color="auto"/>
              <w:left w:val="single" w:sz="6" w:space="0" w:color="auto"/>
              <w:bottom w:val="single" w:sz="6" w:space="0" w:color="auto"/>
              <w:right w:val="single" w:sz="6" w:space="0" w:color="auto"/>
            </w:tcBorders>
            <w:hideMark/>
          </w:tcPr>
          <w:p w14:paraId="47A33806" w14:textId="184975F7" w:rsidR="00833E02" w:rsidRPr="00AE6740" w:rsidRDefault="00C55385" w:rsidP="00C55385">
            <w:pPr>
              <w:ind w:firstLine="0"/>
              <w:jc w:val="center"/>
              <w:rPr>
                <w:rFonts w:cs="Arial"/>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5BA9062F"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9</w:t>
            </w:r>
          </w:p>
        </w:tc>
        <w:tc>
          <w:tcPr>
            <w:tcW w:w="516" w:type="pct"/>
            <w:tcBorders>
              <w:top w:val="single" w:sz="6" w:space="0" w:color="auto"/>
              <w:left w:val="single" w:sz="6" w:space="0" w:color="auto"/>
              <w:bottom w:val="single" w:sz="6" w:space="0" w:color="auto"/>
              <w:right w:val="single" w:sz="6" w:space="0" w:color="auto"/>
            </w:tcBorders>
            <w:hideMark/>
          </w:tcPr>
          <w:p w14:paraId="7E5F2844" w14:textId="79304ED3" w:rsidR="00833E02" w:rsidRPr="00AE6740" w:rsidRDefault="00C55385" w:rsidP="00C55385">
            <w:pPr>
              <w:ind w:firstLine="0"/>
              <w:jc w:val="center"/>
              <w:rPr>
                <w:rFonts w:cs="Arial"/>
                <w:color w:val="auto"/>
                <w:sz w:val="20"/>
                <w:szCs w:val="20"/>
              </w:rPr>
            </w:pPr>
            <w:r w:rsidRPr="00AE6740">
              <w:rPr>
                <w:rFonts w:cs="Arial"/>
                <w:sz w:val="20"/>
                <w:szCs w:val="20"/>
              </w:rPr>
              <w:t>–</w:t>
            </w:r>
          </w:p>
        </w:tc>
        <w:tc>
          <w:tcPr>
            <w:tcW w:w="368" w:type="pct"/>
            <w:tcBorders>
              <w:top w:val="single" w:sz="6" w:space="0" w:color="auto"/>
              <w:left w:val="single" w:sz="6" w:space="0" w:color="auto"/>
              <w:bottom w:val="single" w:sz="6" w:space="0" w:color="auto"/>
              <w:right w:val="single" w:sz="6" w:space="0" w:color="auto"/>
            </w:tcBorders>
            <w:hideMark/>
          </w:tcPr>
          <w:p w14:paraId="2398A7D3" w14:textId="18A891EE" w:rsidR="00833E02" w:rsidRPr="00AE6740" w:rsidRDefault="00C55385" w:rsidP="00C55385">
            <w:pPr>
              <w:ind w:firstLine="0"/>
              <w:jc w:val="center"/>
              <w:rPr>
                <w:rFonts w:cs="Arial"/>
                <w:sz w:val="20"/>
                <w:szCs w:val="20"/>
              </w:rPr>
            </w:pPr>
            <w:r w:rsidRPr="00AE6740">
              <w:rPr>
                <w:rFonts w:cs="Arial"/>
                <w:sz w:val="20"/>
                <w:szCs w:val="20"/>
              </w:rPr>
              <w:t>–</w:t>
            </w:r>
          </w:p>
        </w:tc>
        <w:tc>
          <w:tcPr>
            <w:tcW w:w="300" w:type="pct"/>
            <w:tcBorders>
              <w:top w:val="single" w:sz="6" w:space="0" w:color="auto"/>
              <w:left w:val="single" w:sz="6" w:space="0" w:color="auto"/>
              <w:bottom w:val="single" w:sz="6" w:space="0" w:color="auto"/>
              <w:right w:val="single" w:sz="6" w:space="0" w:color="auto"/>
            </w:tcBorders>
            <w:hideMark/>
          </w:tcPr>
          <w:p w14:paraId="326B0B84" w14:textId="2BF3DCF3" w:rsidR="00833E02" w:rsidRPr="00AE6740" w:rsidRDefault="00C55385" w:rsidP="00C55385">
            <w:pPr>
              <w:ind w:firstLine="0"/>
              <w:jc w:val="center"/>
              <w:rPr>
                <w:rFonts w:cs="Arial"/>
                <w:sz w:val="20"/>
                <w:szCs w:val="20"/>
              </w:rPr>
            </w:pPr>
            <w:r w:rsidRPr="00AE6740">
              <w:rPr>
                <w:rFonts w:cs="Arial"/>
                <w:sz w:val="20"/>
                <w:szCs w:val="20"/>
              </w:rPr>
              <w:t>–</w:t>
            </w:r>
          </w:p>
        </w:tc>
        <w:tc>
          <w:tcPr>
            <w:tcW w:w="285" w:type="pct"/>
            <w:tcBorders>
              <w:top w:val="single" w:sz="6" w:space="0" w:color="auto"/>
              <w:left w:val="single" w:sz="6" w:space="0" w:color="auto"/>
              <w:bottom w:val="single" w:sz="6" w:space="0" w:color="auto"/>
              <w:right w:val="single" w:sz="6" w:space="0" w:color="auto"/>
            </w:tcBorders>
            <w:hideMark/>
          </w:tcPr>
          <w:p w14:paraId="4FA593D4" w14:textId="77777777" w:rsidR="00833E02" w:rsidRPr="00AE6740" w:rsidRDefault="00833E02" w:rsidP="00C55385">
            <w:pPr>
              <w:pStyle w:val="Style8"/>
              <w:widowControl/>
              <w:jc w:val="center"/>
              <w:rPr>
                <w:rStyle w:val="FontStyle11"/>
                <w:rFonts w:ascii="Arial" w:hAnsi="Arial" w:cs="Arial"/>
                <w:sz w:val="20"/>
                <w:szCs w:val="20"/>
                <w:lang w:val="en-US" w:eastAsia="en-US"/>
              </w:rPr>
            </w:pPr>
            <w:proofErr w:type="spellStart"/>
            <w:r w:rsidRPr="00AE6740">
              <w:rPr>
                <w:rStyle w:val="FontStyle11"/>
                <w:rFonts w:ascii="Arial" w:hAnsi="Arial" w:cs="Arial"/>
                <w:sz w:val="20"/>
                <w:szCs w:val="20"/>
                <w:lang w:val="en-US" w:eastAsia="en-US"/>
              </w:rPr>
              <w:t>a,b</w:t>
            </w:r>
            <w:proofErr w:type="spellEnd"/>
          </w:p>
        </w:tc>
      </w:tr>
      <w:tr w:rsidR="00C55385" w:rsidRPr="00AE6740" w14:paraId="5E8D5199" w14:textId="77777777" w:rsidTr="00C55385">
        <w:trPr>
          <w:trHeight w:val="638"/>
          <w:jc w:val="center"/>
        </w:trPr>
        <w:tc>
          <w:tcPr>
            <w:tcW w:w="290" w:type="pct"/>
            <w:tcBorders>
              <w:top w:val="single" w:sz="6" w:space="0" w:color="auto"/>
              <w:left w:val="single" w:sz="6" w:space="0" w:color="auto"/>
              <w:bottom w:val="nil"/>
              <w:right w:val="single" w:sz="6" w:space="0" w:color="auto"/>
            </w:tcBorders>
          </w:tcPr>
          <w:p w14:paraId="0F751C2E" w14:textId="77777777" w:rsidR="00833E02" w:rsidRPr="00AE6740" w:rsidRDefault="00833E02" w:rsidP="00C55385">
            <w:pPr>
              <w:pStyle w:val="Style3"/>
              <w:widowControl/>
              <w:jc w:val="center"/>
              <w:rPr>
                <w:rFonts w:ascii="Arial" w:hAnsi="Arial" w:cs="Arial"/>
                <w:sz w:val="20"/>
                <w:szCs w:val="20"/>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1AC6C47D"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8 ≤ </w:t>
            </w:r>
            <w:r w:rsidRPr="00AE6740">
              <w:rPr>
                <w:rStyle w:val="FontStyle13"/>
                <w:rFonts w:ascii="Arial" w:hAnsi="Arial" w:cs="Arial"/>
                <w:sz w:val="20"/>
                <w:szCs w:val="20"/>
                <w:lang w:val="en-US" w:eastAsia="en-US"/>
              </w:rPr>
              <w:t xml:space="preserve">t </w:t>
            </w:r>
            <w:r w:rsidRPr="00AE6740">
              <w:rPr>
                <w:rStyle w:val="FontStyle12"/>
                <w:rFonts w:ascii="Arial" w:hAnsi="Arial" w:cs="Arial"/>
                <w:sz w:val="20"/>
                <w:szCs w:val="20"/>
                <w:lang w:val="en-US" w:eastAsia="en-US"/>
              </w:rPr>
              <w:t>&lt; 15</w:t>
            </w:r>
          </w:p>
        </w:tc>
        <w:tc>
          <w:tcPr>
            <w:tcW w:w="221" w:type="pct"/>
            <w:tcBorders>
              <w:top w:val="single" w:sz="6" w:space="0" w:color="auto"/>
              <w:left w:val="single" w:sz="6" w:space="0" w:color="auto"/>
              <w:bottom w:val="single" w:sz="6" w:space="0" w:color="auto"/>
              <w:right w:val="single" w:sz="6" w:space="0" w:color="auto"/>
            </w:tcBorders>
            <w:vAlign w:val="center"/>
            <w:hideMark/>
          </w:tcPr>
          <w:p w14:paraId="566CB697"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2</w:t>
            </w:r>
          </w:p>
        </w:tc>
        <w:tc>
          <w:tcPr>
            <w:tcW w:w="515" w:type="pct"/>
            <w:tcBorders>
              <w:top w:val="single" w:sz="6" w:space="0" w:color="auto"/>
              <w:left w:val="single" w:sz="6" w:space="0" w:color="auto"/>
              <w:bottom w:val="single" w:sz="6" w:space="0" w:color="auto"/>
              <w:right w:val="single" w:sz="6" w:space="0" w:color="auto"/>
            </w:tcBorders>
            <w:vAlign w:val="center"/>
            <w:hideMark/>
          </w:tcPr>
          <w:p w14:paraId="23A5AE20"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F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G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H</w:t>
            </w:r>
          </w:p>
        </w:tc>
        <w:tc>
          <w:tcPr>
            <w:tcW w:w="517" w:type="pct"/>
            <w:tcBorders>
              <w:top w:val="single" w:sz="6" w:space="0" w:color="auto"/>
              <w:left w:val="single" w:sz="6" w:space="0" w:color="auto"/>
              <w:bottom w:val="single" w:sz="6" w:space="0" w:color="auto"/>
              <w:right w:val="single" w:sz="6" w:space="0" w:color="auto"/>
            </w:tcBorders>
            <w:vAlign w:val="center"/>
            <w:hideMark/>
          </w:tcPr>
          <w:p w14:paraId="2615D15A" w14:textId="77777777" w:rsidR="00833E02" w:rsidRPr="00AE6740" w:rsidRDefault="00833E02" w:rsidP="00C55385">
            <w:pPr>
              <w:pStyle w:val="Style6"/>
              <w:widowControl/>
              <w:jc w:val="center"/>
              <w:rPr>
                <w:rStyle w:val="FontStyle13"/>
                <w:rFonts w:ascii="Arial" w:hAnsi="Arial" w:cs="Arial"/>
                <w:sz w:val="20"/>
                <w:szCs w:val="20"/>
              </w:rPr>
            </w:pPr>
            <w:r w:rsidRPr="00AE6740">
              <w:rPr>
                <w:rStyle w:val="FontStyle12"/>
                <w:rFonts w:ascii="Arial" w:hAnsi="Arial" w:cs="Arial"/>
                <w:sz w:val="20"/>
                <w:szCs w:val="20"/>
                <w:lang w:val="en-US" w:eastAsia="en-US"/>
              </w:rPr>
              <w:t xml:space="preserve">1,25 </w:t>
            </w:r>
            <w:r w:rsidRPr="00AE6740">
              <w:rPr>
                <w:rStyle w:val="FontStyle13"/>
                <w:rFonts w:ascii="Arial" w:hAnsi="Arial" w:cs="Arial"/>
                <w:i/>
                <w:sz w:val="20"/>
                <w:szCs w:val="20"/>
                <w:lang w:val="en-US" w:eastAsia="en-US"/>
              </w:rPr>
              <w:t>p</w:t>
            </w:r>
            <w:r w:rsidRPr="00AE6740">
              <w:rPr>
                <w:rStyle w:val="FontStyle13"/>
                <w:rFonts w:ascii="Arial" w:hAnsi="Arial" w:cs="Arial"/>
                <w:sz w:val="20"/>
                <w:szCs w:val="20"/>
                <w:lang w:val="en-US" w:eastAsia="en-US"/>
              </w:rPr>
              <w:t xml:space="preserve"> </w:t>
            </w:r>
          </w:p>
          <w:p w14:paraId="2E0D275D" w14:textId="77777777" w:rsidR="00833E02" w:rsidRPr="00AE6740" w:rsidRDefault="00833E02" w:rsidP="00C55385">
            <w:pPr>
              <w:pStyle w:val="Style6"/>
              <w:widowControl/>
              <w:jc w:val="center"/>
              <w:rPr>
                <w:rStyle w:val="FontStyle13"/>
                <w:rFonts w:ascii="Arial" w:hAnsi="Arial" w:cs="Arial"/>
                <w:sz w:val="20"/>
                <w:szCs w:val="20"/>
                <w:lang w:val="en-US" w:eastAsia="en-US"/>
              </w:rPr>
            </w:pPr>
            <w:r w:rsidRPr="00AE6740">
              <w:rPr>
                <w:rStyle w:val="FontStyle12"/>
                <w:rFonts w:ascii="Arial" w:hAnsi="Arial" w:cs="Arial"/>
                <w:sz w:val="20"/>
                <w:szCs w:val="20"/>
                <w:lang w:val="en-US" w:eastAsia="en-US"/>
              </w:rPr>
              <w:t xml:space="preserve">0,50 </w:t>
            </w:r>
            <w:r w:rsidRPr="00AE6740">
              <w:rPr>
                <w:rStyle w:val="FontStyle13"/>
                <w:rFonts w:ascii="Arial" w:hAnsi="Arial" w:cs="Arial"/>
                <w:i/>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vAlign w:val="center"/>
            <w:hideMark/>
          </w:tcPr>
          <w:p w14:paraId="49ABE111"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D</w:t>
            </w:r>
          </w:p>
        </w:tc>
        <w:tc>
          <w:tcPr>
            <w:tcW w:w="442" w:type="pct"/>
            <w:tcBorders>
              <w:top w:val="single" w:sz="6" w:space="0" w:color="auto"/>
              <w:left w:val="single" w:sz="6" w:space="0" w:color="auto"/>
              <w:bottom w:val="single" w:sz="6" w:space="0" w:color="auto"/>
              <w:right w:val="single" w:sz="6" w:space="0" w:color="auto"/>
            </w:tcBorders>
            <w:vAlign w:val="center"/>
            <w:hideMark/>
          </w:tcPr>
          <w:p w14:paraId="61E6318D" w14:textId="77777777" w:rsidR="00833E02" w:rsidRPr="00AE6740" w:rsidRDefault="00833E02" w:rsidP="00C55385">
            <w:pPr>
              <w:pStyle w:val="Style7"/>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d</w:t>
            </w:r>
          </w:p>
        </w:tc>
        <w:tc>
          <w:tcPr>
            <w:tcW w:w="368" w:type="pct"/>
            <w:tcBorders>
              <w:top w:val="single" w:sz="6" w:space="0" w:color="auto"/>
              <w:left w:val="single" w:sz="6" w:space="0" w:color="auto"/>
              <w:bottom w:val="single" w:sz="6" w:space="0" w:color="auto"/>
              <w:right w:val="single" w:sz="6" w:space="0" w:color="auto"/>
            </w:tcBorders>
            <w:vAlign w:val="center"/>
            <w:hideMark/>
          </w:tcPr>
          <w:p w14:paraId="5707C909"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7</w:t>
            </w:r>
          </w:p>
        </w:tc>
        <w:tc>
          <w:tcPr>
            <w:tcW w:w="516" w:type="pct"/>
            <w:tcBorders>
              <w:top w:val="single" w:sz="6" w:space="0" w:color="auto"/>
              <w:left w:val="single" w:sz="6" w:space="0" w:color="auto"/>
              <w:bottom w:val="single" w:sz="6" w:space="0" w:color="auto"/>
              <w:right w:val="single" w:sz="6" w:space="0" w:color="auto"/>
            </w:tcBorders>
            <w:vAlign w:val="center"/>
            <w:hideMark/>
          </w:tcPr>
          <w:p w14:paraId="60B83DCD" w14:textId="7B5B6DDC" w:rsidR="00833E02" w:rsidRPr="00AE6740" w:rsidRDefault="00833E02" w:rsidP="00C55385">
            <w:pPr>
              <w:pStyle w:val="Style4"/>
              <w:widowControl/>
              <w:jc w:val="center"/>
              <w:rPr>
                <w:rStyle w:val="FontStyle12"/>
                <w:rFonts w:ascii="Arial" w:hAnsi="Arial" w:cs="Arial"/>
                <w:sz w:val="20"/>
                <w:szCs w:val="20"/>
                <w:lang w:eastAsia="en-US"/>
              </w:rPr>
            </w:pPr>
            <w:r w:rsidRPr="00AE6740">
              <w:rPr>
                <w:rStyle w:val="FontStyle12"/>
                <w:rFonts w:ascii="Arial" w:hAnsi="Arial" w:cs="Arial"/>
                <w:sz w:val="20"/>
                <w:szCs w:val="20"/>
                <w:lang w:val="en-US" w:eastAsia="en-US"/>
              </w:rPr>
              <w:t>1</w:t>
            </w:r>
          </w:p>
        </w:tc>
        <w:tc>
          <w:tcPr>
            <w:tcW w:w="368" w:type="pct"/>
            <w:tcBorders>
              <w:top w:val="single" w:sz="6" w:space="0" w:color="auto"/>
              <w:left w:val="single" w:sz="6" w:space="0" w:color="auto"/>
              <w:bottom w:val="single" w:sz="6" w:space="0" w:color="auto"/>
              <w:right w:val="single" w:sz="6" w:space="0" w:color="auto"/>
            </w:tcBorders>
            <w:vAlign w:val="center"/>
            <w:hideMark/>
          </w:tcPr>
          <w:p w14:paraId="1727D205"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X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Y</w:t>
            </w:r>
          </w:p>
        </w:tc>
        <w:tc>
          <w:tcPr>
            <w:tcW w:w="300" w:type="pct"/>
            <w:tcBorders>
              <w:top w:val="single" w:sz="6" w:space="0" w:color="auto"/>
              <w:left w:val="single" w:sz="6" w:space="0" w:color="auto"/>
              <w:bottom w:val="single" w:sz="6" w:space="0" w:color="auto"/>
              <w:right w:val="single" w:sz="6" w:space="0" w:color="auto"/>
            </w:tcBorders>
            <w:vAlign w:val="center"/>
            <w:hideMark/>
          </w:tcPr>
          <w:p w14:paraId="6DB0B68C"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2</w:t>
            </w:r>
          </w:p>
        </w:tc>
        <w:tc>
          <w:tcPr>
            <w:tcW w:w="285" w:type="pct"/>
            <w:tcBorders>
              <w:top w:val="single" w:sz="6" w:space="0" w:color="auto"/>
              <w:left w:val="single" w:sz="6" w:space="0" w:color="auto"/>
              <w:bottom w:val="single" w:sz="6" w:space="0" w:color="auto"/>
              <w:right w:val="single" w:sz="6" w:space="0" w:color="auto"/>
            </w:tcBorders>
            <w:vAlign w:val="center"/>
            <w:hideMark/>
          </w:tcPr>
          <w:p w14:paraId="2F58038F" w14:textId="77777777" w:rsidR="00833E02" w:rsidRPr="00AE6740" w:rsidRDefault="00833E02" w:rsidP="00C55385">
            <w:pPr>
              <w:pStyle w:val="Style8"/>
              <w:widowControl/>
              <w:jc w:val="center"/>
              <w:rPr>
                <w:rStyle w:val="FontStyle11"/>
                <w:rFonts w:ascii="Arial" w:hAnsi="Arial" w:cs="Arial"/>
                <w:sz w:val="20"/>
                <w:szCs w:val="20"/>
              </w:rPr>
            </w:pPr>
            <w:proofErr w:type="spellStart"/>
            <w:r w:rsidRPr="00AE6740">
              <w:rPr>
                <w:rStyle w:val="FontStyle11"/>
                <w:rFonts w:ascii="Arial" w:hAnsi="Arial" w:cs="Arial"/>
                <w:sz w:val="20"/>
                <w:szCs w:val="20"/>
                <w:lang w:val="en-US" w:eastAsia="en-US"/>
              </w:rPr>
              <w:t>a,c</w:t>
            </w:r>
            <w:proofErr w:type="spellEnd"/>
          </w:p>
        </w:tc>
      </w:tr>
      <w:tr w:rsidR="00C55385" w:rsidRPr="00AE6740" w14:paraId="6E795678" w14:textId="77777777" w:rsidTr="00C55385">
        <w:trPr>
          <w:trHeight w:val="638"/>
          <w:jc w:val="center"/>
        </w:trPr>
        <w:tc>
          <w:tcPr>
            <w:tcW w:w="290" w:type="pct"/>
            <w:tcBorders>
              <w:top w:val="nil"/>
              <w:left w:val="single" w:sz="6" w:space="0" w:color="auto"/>
              <w:bottom w:val="nil"/>
              <w:right w:val="single" w:sz="6" w:space="0" w:color="auto"/>
            </w:tcBorders>
            <w:vAlign w:val="center"/>
            <w:hideMark/>
          </w:tcPr>
          <w:p w14:paraId="6E8053D0"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B</w:t>
            </w:r>
          </w:p>
        </w:tc>
        <w:tc>
          <w:tcPr>
            <w:tcW w:w="737" w:type="pct"/>
            <w:tcBorders>
              <w:top w:val="single" w:sz="6" w:space="0" w:color="auto"/>
              <w:left w:val="single" w:sz="6" w:space="0" w:color="auto"/>
              <w:bottom w:val="single" w:sz="6" w:space="0" w:color="auto"/>
              <w:right w:val="single" w:sz="6" w:space="0" w:color="auto"/>
            </w:tcBorders>
            <w:vAlign w:val="center"/>
            <w:hideMark/>
          </w:tcPr>
          <w:p w14:paraId="4C1C4EB8"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15 ≤ </w:t>
            </w:r>
            <w:r w:rsidRPr="00AE6740">
              <w:rPr>
                <w:rStyle w:val="FontStyle13"/>
                <w:rFonts w:ascii="Arial" w:hAnsi="Arial" w:cs="Arial"/>
                <w:sz w:val="20"/>
                <w:szCs w:val="20"/>
                <w:lang w:val="en-US" w:eastAsia="en-US"/>
              </w:rPr>
              <w:t xml:space="preserve">t </w:t>
            </w:r>
            <w:r w:rsidRPr="00AE6740">
              <w:rPr>
                <w:rStyle w:val="FontStyle12"/>
                <w:rFonts w:ascii="Arial" w:hAnsi="Arial" w:cs="Arial"/>
                <w:sz w:val="20"/>
                <w:szCs w:val="20"/>
                <w:lang w:val="en-US" w:eastAsia="en-US"/>
              </w:rPr>
              <w:t>&lt; 40</w:t>
            </w:r>
          </w:p>
        </w:tc>
        <w:tc>
          <w:tcPr>
            <w:tcW w:w="221" w:type="pct"/>
            <w:tcBorders>
              <w:top w:val="single" w:sz="6" w:space="0" w:color="auto"/>
              <w:left w:val="single" w:sz="6" w:space="0" w:color="auto"/>
              <w:bottom w:val="single" w:sz="6" w:space="0" w:color="auto"/>
              <w:right w:val="single" w:sz="6" w:space="0" w:color="auto"/>
            </w:tcBorders>
            <w:vAlign w:val="center"/>
            <w:hideMark/>
          </w:tcPr>
          <w:p w14:paraId="7504C1EE"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3</w:t>
            </w:r>
          </w:p>
        </w:tc>
        <w:tc>
          <w:tcPr>
            <w:tcW w:w="515" w:type="pct"/>
            <w:tcBorders>
              <w:top w:val="single" w:sz="6" w:space="0" w:color="auto"/>
              <w:left w:val="single" w:sz="6" w:space="0" w:color="auto"/>
              <w:bottom w:val="single" w:sz="6" w:space="0" w:color="auto"/>
              <w:right w:val="single" w:sz="6" w:space="0" w:color="auto"/>
            </w:tcBorders>
            <w:vAlign w:val="center"/>
            <w:hideMark/>
          </w:tcPr>
          <w:p w14:paraId="5290C68A"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F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G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H</w:t>
            </w:r>
          </w:p>
        </w:tc>
        <w:tc>
          <w:tcPr>
            <w:tcW w:w="517" w:type="pct"/>
            <w:tcBorders>
              <w:top w:val="single" w:sz="6" w:space="0" w:color="auto"/>
              <w:left w:val="single" w:sz="6" w:space="0" w:color="auto"/>
              <w:bottom w:val="single" w:sz="6" w:space="0" w:color="auto"/>
              <w:right w:val="single" w:sz="6" w:space="0" w:color="auto"/>
            </w:tcBorders>
            <w:vAlign w:val="center"/>
            <w:hideMark/>
          </w:tcPr>
          <w:p w14:paraId="171D785F" w14:textId="77777777" w:rsidR="00833E02" w:rsidRPr="00AE6740" w:rsidRDefault="00833E02" w:rsidP="00C55385">
            <w:pPr>
              <w:pStyle w:val="Style6"/>
              <w:widowControl/>
              <w:jc w:val="center"/>
              <w:rPr>
                <w:rStyle w:val="FontStyle13"/>
                <w:rFonts w:ascii="Arial" w:hAnsi="Arial" w:cs="Arial"/>
                <w:sz w:val="20"/>
                <w:szCs w:val="20"/>
              </w:rPr>
            </w:pPr>
            <w:r w:rsidRPr="00AE6740">
              <w:rPr>
                <w:rStyle w:val="FontStyle12"/>
                <w:rFonts w:ascii="Arial" w:hAnsi="Arial" w:cs="Arial"/>
                <w:sz w:val="20"/>
                <w:szCs w:val="20"/>
                <w:lang w:val="en-US" w:eastAsia="en-US"/>
              </w:rPr>
              <w:t xml:space="preserve">1,25 </w:t>
            </w:r>
            <w:r w:rsidRPr="00AE6740">
              <w:rPr>
                <w:rStyle w:val="FontStyle13"/>
                <w:rFonts w:ascii="Arial" w:hAnsi="Arial" w:cs="Arial"/>
                <w:i/>
                <w:sz w:val="20"/>
                <w:szCs w:val="20"/>
                <w:lang w:val="en-US" w:eastAsia="en-US"/>
              </w:rPr>
              <w:t>p</w:t>
            </w:r>
            <w:r w:rsidRPr="00AE6740">
              <w:rPr>
                <w:rStyle w:val="FontStyle13"/>
                <w:rFonts w:ascii="Arial" w:hAnsi="Arial" w:cs="Arial"/>
                <w:sz w:val="20"/>
                <w:szCs w:val="20"/>
                <w:lang w:val="en-US" w:eastAsia="en-US"/>
              </w:rPr>
              <w:t xml:space="preserve"> </w:t>
            </w:r>
          </w:p>
          <w:p w14:paraId="609F9EFD" w14:textId="77777777" w:rsidR="00833E02" w:rsidRPr="00AE6740" w:rsidRDefault="00833E02" w:rsidP="00C55385">
            <w:pPr>
              <w:pStyle w:val="Style6"/>
              <w:widowControl/>
              <w:jc w:val="center"/>
              <w:rPr>
                <w:rStyle w:val="FontStyle13"/>
                <w:rFonts w:ascii="Arial" w:hAnsi="Arial" w:cs="Arial"/>
                <w:sz w:val="20"/>
                <w:szCs w:val="20"/>
                <w:lang w:val="en-US" w:eastAsia="en-US"/>
              </w:rPr>
            </w:pPr>
            <w:r w:rsidRPr="00AE6740">
              <w:rPr>
                <w:rStyle w:val="FontStyle12"/>
                <w:rFonts w:ascii="Arial" w:hAnsi="Arial" w:cs="Arial"/>
                <w:sz w:val="20"/>
                <w:szCs w:val="20"/>
                <w:lang w:val="en-US" w:eastAsia="en-US"/>
              </w:rPr>
              <w:t xml:space="preserve">0,50 </w:t>
            </w:r>
            <w:r w:rsidRPr="00AE6740">
              <w:rPr>
                <w:rStyle w:val="FontStyle13"/>
                <w:rFonts w:ascii="Arial" w:hAnsi="Arial" w:cs="Arial"/>
                <w:i/>
                <w:sz w:val="20"/>
                <w:szCs w:val="20"/>
                <w:lang w:val="en-US" w:eastAsia="en-US"/>
              </w:rPr>
              <w:t>p</w:t>
            </w:r>
          </w:p>
        </w:tc>
        <w:tc>
          <w:tcPr>
            <w:tcW w:w="441" w:type="pct"/>
            <w:tcBorders>
              <w:top w:val="single" w:sz="6" w:space="0" w:color="auto"/>
              <w:left w:val="single" w:sz="6" w:space="0" w:color="auto"/>
              <w:bottom w:val="single" w:sz="6" w:space="0" w:color="auto"/>
              <w:right w:val="single" w:sz="6" w:space="0" w:color="auto"/>
            </w:tcBorders>
            <w:vAlign w:val="center"/>
            <w:hideMark/>
          </w:tcPr>
          <w:p w14:paraId="66A33EE0"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D</w:t>
            </w:r>
          </w:p>
        </w:tc>
        <w:tc>
          <w:tcPr>
            <w:tcW w:w="442" w:type="pct"/>
            <w:tcBorders>
              <w:top w:val="single" w:sz="6" w:space="0" w:color="auto"/>
              <w:left w:val="single" w:sz="6" w:space="0" w:color="auto"/>
              <w:bottom w:val="single" w:sz="6" w:space="0" w:color="auto"/>
              <w:right w:val="single" w:sz="6" w:space="0" w:color="auto"/>
            </w:tcBorders>
            <w:vAlign w:val="center"/>
            <w:hideMark/>
          </w:tcPr>
          <w:p w14:paraId="1FB017F4" w14:textId="77777777" w:rsidR="00833E02" w:rsidRPr="00AE6740" w:rsidRDefault="00833E02" w:rsidP="00C55385">
            <w:pPr>
              <w:pStyle w:val="Style7"/>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d</w:t>
            </w:r>
          </w:p>
        </w:tc>
        <w:tc>
          <w:tcPr>
            <w:tcW w:w="368" w:type="pct"/>
            <w:tcBorders>
              <w:top w:val="single" w:sz="6" w:space="0" w:color="auto"/>
              <w:left w:val="single" w:sz="6" w:space="0" w:color="auto"/>
              <w:bottom w:val="single" w:sz="6" w:space="0" w:color="auto"/>
              <w:right w:val="single" w:sz="6" w:space="0" w:color="auto"/>
            </w:tcBorders>
            <w:vAlign w:val="center"/>
            <w:hideMark/>
          </w:tcPr>
          <w:p w14:paraId="4193B9CB"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10</w:t>
            </w:r>
          </w:p>
        </w:tc>
        <w:tc>
          <w:tcPr>
            <w:tcW w:w="516" w:type="pct"/>
            <w:tcBorders>
              <w:top w:val="single" w:sz="6" w:space="0" w:color="auto"/>
              <w:left w:val="single" w:sz="6" w:space="0" w:color="auto"/>
              <w:bottom w:val="single" w:sz="6" w:space="0" w:color="auto"/>
              <w:right w:val="single" w:sz="6" w:space="0" w:color="auto"/>
            </w:tcBorders>
            <w:vAlign w:val="center"/>
            <w:hideMark/>
          </w:tcPr>
          <w:p w14:paraId="5B4B6587"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2</w:t>
            </w:r>
          </w:p>
        </w:tc>
        <w:tc>
          <w:tcPr>
            <w:tcW w:w="368" w:type="pct"/>
            <w:tcBorders>
              <w:top w:val="single" w:sz="6" w:space="0" w:color="auto"/>
              <w:left w:val="single" w:sz="6" w:space="0" w:color="auto"/>
              <w:bottom w:val="single" w:sz="6" w:space="0" w:color="auto"/>
              <w:right w:val="single" w:sz="6" w:space="0" w:color="auto"/>
            </w:tcBorders>
            <w:vAlign w:val="center"/>
            <w:hideMark/>
          </w:tcPr>
          <w:p w14:paraId="7682E280"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X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Y</w:t>
            </w:r>
          </w:p>
        </w:tc>
        <w:tc>
          <w:tcPr>
            <w:tcW w:w="300" w:type="pct"/>
            <w:tcBorders>
              <w:top w:val="single" w:sz="6" w:space="0" w:color="auto"/>
              <w:left w:val="single" w:sz="6" w:space="0" w:color="auto"/>
              <w:bottom w:val="single" w:sz="6" w:space="0" w:color="auto"/>
              <w:right w:val="single" w:sz="6" w:space="0" w:color="auto"/>
            </w:tcBorders>
            <w:vAlign w:val="center"/>
            <w:hideMark/>
          </w:tcPr>
          <w:p w14:paraId="16384F60"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4</w:t>
            </w:r>
          </w:p>
        </w:tc>
        <w:tc>
          <w:tcPr>
            <w:tcW w:w="285" w:type="pct"/>
            <w:tcBorders>
              <w:top w:val="single" w:sz="6" w:space="0" w:color="auto"/>
              <w:left w:val="single" w:sz="6" w:space="0" w:color="auto"/>
              <w:bottom w:val="single" w:sz="6" w:space="0" w:color="auto"/>
              <w:right w:val="single" w:sz="6" w:space="0" w:color="auto"/>
            </w:tcBorders>
            <w:vAlign w:val="center"/>
            <w:hideMark/>
          </w:tcPr>
          <w:p w14:paraId="0949C78E" w14:textId="77777777" w:rsidR="00833E02" w:rsidRPr="00AE6740" w:rsidRDefault="00833E02" w:rsidP="00C55385">
            <w:pPr>
              <w:pStyle w:val="Style8"/>
              <w:widowControl/>
              <w:jc w:val="center"/>
              <w:rPr>
                <w:rStyle w:val="FontStyle11"/>
                <w:rFonts w:ascii="Arial" w:hAnsi="Arial" w:cs="Arial"/>
                <w:sz w:val="20"/>
                <w:szCs w:val="20"/>
              </w:rPr>
            </w:pPr>
            <w:proofErr w:type="spellStart"/>
            <w:r w:rsidRPr="00AE6740">
              <w:rPr>
                <w:rStyle w:val="FontStyle11"/>
                <w:rFonts w:ascii="Arial" w:hAnsi="Arial" w:cs="Arial"/>
                <w:sz w:val="20"/>
                <w:szCs w:val="20"/>
                <w:lang w:val="en-US" w:eastAsia="en-US"/>
              </w:rPr>
              <w:t>a,c</w:t>
            </w:r>
            <w:proofErr w:type="spellEnd"/>
          </w:p>
        </w:tc>
      </w:tr>
      <w:tr w:rsidR="00C55385" w:rsidRPr="00AE6740" w14:paraId="16A99E50" w14:textId="77777777" w:rsidTr="00C55385">
        <w:trPr>
          <w:trHeight w:val="744"/>
          <w:jc w:val="center"/>
        </w:trPr>
        <w:tc>
          <w:tcPr>
            <w:tcW w:w="290" w:type="pct"/>
            <w:tcBorders>
              <w:top w:val="nil"/>
              <w:left w:val="single" w:sz="6" w:space="0" w:color="auto"/>
              <w:bottom w:val="single" w:sz="6" w:space="0" w:color="auto"/>
              <w:right w:val="single" w:sz="6" w:space="0" w:color="auto"/>
            </w:tcBorders>
          </w:tcPr>
          <w:p w14:paraId="3FF7292A" w14:textId="77777777" w:rsidR="00833E02" w:rsidRPr="00AE6740" w:rsidRDefault="00833E02" w:rsidP="00C55385">
            <w:pPr>
              <w:pStyle w:val="Style3"/>
              <w:widowControl/>
              <w:jc w:val="center"/>
              <w:rPr>
                <w:rFonts w:ascii="Arial" w:hAnsi="Arial" w:cs="Arial"/>
                <w:sz w:val="20"/>
                <w:szCs w:val="20"/>
              </w:rPr>
            </w:pPr>
          </w:p>
        </w:tc>
        <w:tc>
          <w:tcPr>
            <w:tcW w:w="737" w:type="pct"/>
            <w:tcBorders>
              <w:top w:val="single" w:sz="6" w:space="0" w:color="auto"/>
              <w:left w:val="single" w:sz="6" w:space="0" w:color="auto"/>
              <w:bottom w:val="single" w:sz="6" w:space="0" w:color="auto"/>
              <w:right w:val="single" w:sz="6" w:space="0" w:color="auto"/>
            </w:tcBorders>
            <w:vAlign w:val="center"/>
            <w:hideMark/>
          </w:tcPr>
          <w:p w14:paraId="07F2F592"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40 ≤ </w:t>
            </w:r>
            <w:r w:rsidRPr="00AE6740">
              <w:rPr>
                <w:rStyle w:val="FontStyle13"/>
                <w:rFonts w:ascii="Arial" w:hAnsi="Arial" w:cs="Arial"/>
                <w:sz w:val="20"/>
                <w:szCs w:val="20"/>
                <w:lang w:val="en-US" w:eastAsia="en-US"/>
              </w:rPr>
              <w:t xml:space="preserve">t </w:t>
            </w:r>
            <w:r w:rsidRPr="00AE6740">
              <w:rPr>
                <w:rStyle w:val="FontStyle12"/>
                <w:rFonts w:ascii="Arial" w:hAnsi="Arial" w:cs="Arial"/>
                <w:sz w:val="20"/>
                <w:szCs w:val="20"/>
                <w:lang w:val="en-US" w:eastAsia="en-US"/>
              </w:rPr>
              <w:t>≤ 100</w:t>
            </w:r>
          </w:p>
        </w:tc>
        <w:tc>
          <w:tcPr>
            <w:tcW w:w="221" w:type="pct"/>
            <w:tcBorders>
              <w:top w:val="single" w:sz="6" w:space="0" w:color="auto"/>
              <w:left w:val="single" w:sz="6" w:space="0" w:color="auto"/>
              <w:bottom w:val="single" w:sz="6" w:space="0" w:color="auto"/>
              <w:right w:val="single" w:sz="6" w:space="0" w:color="auto"/>
            </w:tcBorders>
            <w:vAlign w:val="center"/>
            <w:hideMark/>
          </w:tcPr>
          <w:p w14:paraId="0EC39631" w14:textId="77777777" w:rsidR="00833E02" w:rsidRPr="00AE6740" w:rsidRDefault="00833E02" w:rsidP="00C55385">
            <w:pPr>
              <w:pStyle w:val="Style6"/>
              <w:widowControl/>
              <w:jc w:val="center"/>
              <w:rPr>
                <w:rStyle w:val="FontStyle12"/>
                <w:rFonts w:ascii="Arial" w:hAnsi="Arial" w:cs="Arial"/>
                <w:sz w:val="20"/>
                <w:szCs w:val="20"/>
                <w:lang w:eastAsia="en-US"/>
              </w:rPr>
            </w:pPr>
            <w:r w:rsidRPr="00AE6740">
              <w:rPr>
                <w:rStyle w:val="FontStyle12"/>
                <w:rFonts w:ascii="Arial" w:hAnsi="Arial" w:cs="Arial"/>
                <w:sz w:val="20"/>
                <w:szCs w:val="20"/>
                <w:lang w:val="en-US" w:eastAsia="en-US"/>
              </w:rPr>
              <w:t xml:space="preserve">3 </w:t>
            </w:r>
          </w:p>
          <w:p w14:paraId="00659977" w14:textId="77777777" w:rsidR="00833E02" w:rsidRPr="00AE6740" w:rsidRDefault="00833E02" w:rsidP="00C55385">
            <w:pPr>
              <w:pStyle w:val="Style6"/>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1</w:t>
            </w:r>
          </w:p>
        </w:tc>
        <w:tc>
          <w:tcPr>
            <w:tcW w:w="515" w:type="pct"/>
            <w:tcBorders>
              <w:top w:val="single" w:sz="6" w:space="0" w:color="auto"/>
              <w:left w:val="single" w:sz="6" w:space="0" w:color="auto"/>
              <w:bottom w:val="single" w:sz="6" w:space="0" w:color="auto"/>
              <w:right w:val="single" w:sz="6" w:space="0" w:color="auto"/>
            </w:tcBorders>
            <w:vAlign w:val="center"/>
            <w:hideMark/>
          </w:tcPr>
          <w:p w14:paraId="54BD1E88"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(F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G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H)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E</w:t>
            </w:r>
          </w:p>
        </w:tc>
        <w:tc>
          <w:tcPr>
            <w:tcW w:w="517" w:type="pct"/>
            <w:tcBorders>
              <w:top w:val="single" w:sz="6" w:space="0" w:color="auto"/>
              <w:left w:val="single" w:sz="6" w:space="0" w:color="auto"/>
              <w:bottom w:val="single" w:sz="6" w:space="0" w:color="auto"/>
              <w:right w:val="single" w:sz="6" w:space="0" w:color="auto"/>
            </w:tcBorders>
            <w:vAlign w:val="center"/>
            <w:hideMark/>
          </w:tcPr>
          <w:p w14:paraId="76491900" w14:textId="77777777" w:rsidR="00833E02" w:rsidRPr="00AE6740" w:rsidRDefault="00833E02" w:rsidP="00C55385">
            <w:pPr>
              <w:pStyle w:val="Style6"/>
              <w:widowControl/>
              <w:jc w:val="center"/>
              <w:rPr>
                <w:rStyle w:val="FontStyle13"/>
                <w:rFonts w:ascii="Arial" w:hAnsi="Arial" w:cs="Arial"/>
                <w:sz w:val="20"/>
                <w:szCs w:val="20"/>
              </w:rPr>
            </w:pPr>
            <w:r w:rsidRPr="00AE6740">
              <w:rPr>
                <w:rStyle w:val="FontStyle12"/>
                <w:rFonts w:ascii="Arial" w:hAnsi="Arial" w:cs="Arial"/>
                <w:sz w:val="20"/>
                <w:szCs w:val="20"/>
                <w:lang w:val="en-US" w:eastAsia="en-US"/>
              </w:rPr>
              <w:t xml:space="preserve">1,25 </w:t>
            </w:r>
            <w:r w:rsidRPr="00AE6740">
              <w:rPr>
                <w:rStyle w:val="FontStyle13"/>
                <w:rFonts w:ascii="Arial" w:hAnsi="Arial" w:cs="Arial"/>
                <w:i/>
                <w:sz w:val="20"/>
                <w:szCs w:val="20"/>
                <w:lang w:val="en-US" w:eastAsia="en-US"/>
              </w:rPr>
              <w:t>p</w:t>
            </w:r>
            <w:r w:rsidRPr="00AE6740">
              <w:rPr>
                <w:rStyle w:val="FontStyle13"/>
                <w:rFonts w:ascii="Arial" w:hAnsi="Arial" w:cs="Arial"/>
                <w:sz w:val="20"/>
                <w:szCs w:val="20"/>
                <w:lang w:val="en-US" w:eastAsia="en-US"/>
              </w:rPr>
              <w:t xml:space="preserve"> </w:t>
            </w:r>
          </w:p>
          <w:p w14:paraId="6D511C2B" w14:textId="77777777" w:rsidR="00833E02" w:rsidRPr="00AE6740" w:rsidRDefault="00833E02" w:rsidP="00C55385">
            <w:pPr>
              <w:pStyle w:val="Style6"/>
              <w:widowControl/>
              <w:jc w:val="center"/>
              <w:rPr>
                <w:rStyle w:val="FontStyle13"/>
                <w:rFonts w:ascii="Arial" w:hAnsi="Arial" w:cs="Arial"/>
                <w:i/>
                <w:sz w:val="20"/>
                <w:szCs w:val="20"/>
                <w:lang w:val="en-US" w:eastAsia="en-US"/>
              </w:rPr>
            </w:pPr>
            <w:r w:rsidRPr="00AE6740">
              <w:rPr>
                <w:rStyle w:val="FontStyle13"/>
                <w:rFonts w:ascii="Arial" w:hAnsi="Arial" w:cs="Arial"/>
                <w:i/>
                <w:sz w:val="20"/>
                <w:szCs w:val="20"/>
                <w:lang w:val="en-US" w:eastAsia="en-US"/>
              </w:rPr>
              <w:t>e</w:t>
            </w:r>
          </w:p>
        </w:tc>
        <w:tc>
          <w:tcPr>
            <w:tcW w:w="441" w:type="pct"/>
            <w:tcBorders>
              <w:top w:val="single" w:sz="6" w:space="0" w:color="auto"/>
              <w:left w:val="single" w:sz="6" w:space="0" w:color="auto"/>
              <w:bottom w:val="single" w:sz="6" w:space="0" w:color="auto"/>
              <w:right w:val="single" w:sz="6" w:space="0" w:color="auto"/>
            </w:tcBorders>
            <w:vAlign w:val="center"/>
            <w:hideMark/>
          </w:tcPr>
          <w:p w14:paraId="5BB29189" w14:textId="77777777" w:rsidR="00833E02" w:rsidRPr="00AE6740" w:rsidRDefault="00833E02" w:rsidP="00C55385">
            <w:pPr>
              <w:pStyle w:val="Style4"/>
              <w:widowControl/>
              <w:jc w:val="center"/>
              <w:rPr>
                <w:rStyle w:val="FontStyle12"/>
                <w:rFonts w:ascii="Arial" w:hAnsi="Arial" w:cs="Arial"/>
                <w:sz w:val="20"/>
                <w:szCs w:val="20"/>
              </w:rPr>
            </w:pPr>
            <w:r w:rsidRPr="00AE6740">
              <w:rPr>
                <w:rStyle w:val="FontStyle12"/>
                <w:rFonts w:ascii="Arial" w:hAnsi="Arial" w:cs="Arial"/>
                <w:sz w:val="20"/>
                <w:szCs w:val="20"/>
                <w:lang w:val="en-US" w:eastAsia="en-US"/>
              </w:rPr>
              <w:t>D</w:t>
            </w:r>
          </w:p>
        </w:tc>
        <w:tc>
          <w:tcPr>
            <w:tcW w:w="442" w:type="pct"/>
            <w:tcBorders>
              <w:top w:val="single" w:sz="6" w:space="0" w:color="auto"/>
              <w:left w:val="single" w:sz="6" w:space="0" w:color="auto"/>
              <w:bottom w:val="single" w:sz="6" w:space="0" w:color="auto"/>
              <w:right w:val="single" w:sz="6" w:space="0" w:color="auto"/>
            </w:tcBorders>
            <w:vAlign w:val="center"/>
            <w:hideMark/>
          </w:tcPr>
          <w:p w14:paraId="6C860E9B" w14:textId="77777777" w:rsidR="00833E02" w:rsidRPr="00AE6740" w:rsidRDefault="00833E02" w:rsidP="00C55385">
            <w:pPr>
              <w:pStyle w:val="Style7"/>
              <w:widowControl/>
              <w:jc w:val="center"/>
              <w:rPr>
                <w:rStyle w:val="FontStyle13"/>
                <w:rFonts w:ascii="Arial" w:hAnsi="Arial" w:cs="Arial"/>
                <w:sz w:val="20"/>
                <w:szCs w:val="20"/>
              </w:rPr>
            </w:pPr>
            <w:r w:rsidRPr="00AE6740">
              <w:rPr>
                <w:rStyle w:val="FontStyle13"/>
                <w:rFonts w:ascii="Arial" w:hAnsi="Arial" w:cs="Arial"/>
                <w:sz w:val="20"/>
                <w:szCs w:val="20"/>
                <w:lang w:val="en-US" w:eastAsia="en-US"/>
              </w:rPr>
              <w:t>d</w:t>
            </w:r>
          </w:p>
        </w:tc>
        <w:tc>
          <w:tcPr>
            <w:tcW w:w="368" w:type="pct"/>
            <w:tcBorders>
              <w:top w:val="single" w:sz="6" w:space="0" w:color="auto"/>
              <w:left w:val="single" w:sz="6" w:space="0" w:color="auto"/>
              <w:bottom w:val="single" w:sz="6" w:space="0" w:color="auto"/>
              <w:right w:val="single" w:sz="6" w:space="0" w:color="auto"/>
            </w:tcBorders>
            <w:vAlign w:val="center"/>
            <w:hideMark/>
          </w:tcPr>
          <w:p w14:paraId="6DEB4857" w14:textId="77777777" w:rsidR="00833E02" w:rsidRPr="00AE6740" w:rsidRDefault="00833E02" w:rsidP="00C55385">
            <w:pPr>
              <w:pStyle w:val="Style4"/>
              <w:widowControl/>
              <w:jc w:val="center"/>
              <w:rPr>
                <w:rStyle w:val="FontStyle12"/>
                <w:rFonts w:ascii="Arial" w:hAnsi="Arial" w:cs="Arial"/>
                <w:spacing w:val="-20"/>
                <w:sz w:val="20"/>
                <w:szCs w:val="20"/>
              </w:rPr>
            </w:pPr>
            <w:r w:rsidRPr="00AE6740">
              <w:rPr>
                <w:rStyle w:val="FontStyle12"/>
                <w:rFonts w:ascii="Arial" w:hAnsi="Arial" w:cs="Arial"/>
                <w:spacing w:val="-20"/>
                <w:sz w:val="20"/>
                <w:szCs w:val="20"/>
                <w:lang w:val="en-US" w:eastAsia="en-US"/>
              </w:rPr>
              <w:t>11</w:t>
            </w:r>
          </w:p>
        </w:tc>
        <w:tc>
          <w:tcPr>
            <w:tcW w:w="516" w:type="pct"/>
            <w:tcBorders>
              <w:top w:val="single" w:sz="6" w:space="0" w:color="auto"/>
              <w:left w:val="single" w:sz="6" w:space="0" w:color="auto"/>
              <w:bottom w:val="single" w:sz="6" w:space="0" w:color="auto"/>
              <w:right w:val="single" w:sz="6" w:space="0" w:color="auto"/>
            </w:tcBorders>
            <w:vAlign w:val="center"/>
            <w:hideMark/>
          </w:tcPr>
          <w:p w14:paraId="76433181"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2</w:t>
            </w:r>
          </w:p>
        </w:tc>
        <w:tc>
          <w:tcPr>
            <w:tcW w:w="368" w:type="pct"/>
            <w:tcBorders>
              <w:top w:val="single" w:sz="6" w:space="0" w:color="auto"/>
              <w:left w:val="single" w:sz="6" w:space="0" w:color="auto"/>
              <w:bottom w:val="single" w:sz="6" w:space="0" w:color="auto"/>
              <w:right w:val="single" w:sz="6" w:space="0" w:color="auto"/>
            </w:tcBorders>
            <w:vAlign w:val="center"/>
            <w:hideMark/>
          </w:tcPr>
          <w:p w14:paraId="0ACF2478"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 xml:space="preserve">X </w:t>
            </w:r>
            <w:r w:rsidRPr="00AE6740">
              <w:rPr>
                <w:rStyle w:val="FontStyle12"/>
                <w:rFonts w:ascii="Arial" w:hAnsi="Arial" w:cs="Arial"/>
                <w:sz w:val="20"/>
                <w:szCs w:val="20"/>
                <w:lang w:eastAsia="en-US"/>
              </w:rPr>
              <w:t>и</w:t>
            </w:r>
            <w:r w:rsidRPr="00AE6740">
              <w:rPr>
                <w:rStyle w:val="FontStyle12"/>
                <w:rFonts w:ascii="Arial" w:hAnsi="Arial" w:cs="Arial"/>
                <w:sz w:val="20"/>
                <w:szCs w:val="20"/>
                <w:lang w:val="en-US" w:eastAsia="en-US"/>
              </w:rPr>
              <w:t xml:space="preserve"> Y</w:t>
            </w:r>
          </w:p>
        </w:tc>
        <w:tc>
          <w:tcPr>
            <w:tcW w:w="300" w:type="pct"/>
            <w:tcBorders>
              <w:top w:val="single" w:sz="6" w:space="0" w:color="auto"/>
              <w:left w:val="single" w:sz="6" w:space="0" w:color="auto"/>
              <w:bottom w:val="single" w:sz="6" w:space="0" w:color="auto"/>
              <w:right w:val="single" w:sz="6" w:space="0" w:color="auto"/>
            </w:tcBorders>
            <w:vAlign w:val="center"/>
            <w:hideMark/>
          </w:tcPr>
          <w:p w14:paraId="47B6B3C9" w14:textId="77777777" w:rsidR="00833E02" w:rsidRPr="00AE6740" w:rsidRDefault="00833E02" w:rsidP="00C55385">
            <w:pPr>
              <w:pStyle w:val="Style4"/>
              <w:widowControl/>
              <w:jc w:val="center"/>
              <w:rPr>
                <w:rStyle w:val="FontStyle12"/>
                <w:rFonts w:ascii="Arial" w:hAnsi="Arial" w:cs="Arial"/>
                <w:sz w:val="20"/>
                <w:szCs w:val="20"/>
                <w:lang w:val="en-US" w:eastAsia="en-US"/>
              </w:rPr>
            </w:pPr>
            <w:r w:rsidRPr="00AE6740">
              <w:rPr>
                <w:rStyle w:val="FontStyle12"/>
                <w:rFonts w:ascii="Arial" w:hAnsi="Arial" w:cs="Arial"/>
                <w:sz w:val="20"/>
                <w:szCs w:val="20"/>
                <w:lang w:val="en-US" w:eastAsia="en-US"/>
              </w:rPr>
              <w:t>4</w:t>
            </w:r>
          </w:p>
        </w:tc>
        <w:tc>
          <w:tcPr>
            <w:tcW w:w="285" w:type="pct"/>
            <w:tcBorders>
              <w:top w:val="single" w:sz="6" w:space="0" w:color="auto"/>
              <w:left w:val="single" w:sz="6" w:space="0" w:color="auto"/>
              <w:bottom w:val="single" w:sz="6" w:space="0" w:color="auto"/>
              <w:right w:val="single" w:sz="6" w:space="0" w:color="auto"/>
            </w:tcBorders>
            <w:vAlign w:val="center"/>
            <w:hideMark/>
          </w:tcPr>
          <w:p w14:paraId="471BF598" w14:textId="77777777" w:rsidR="00833E02" w:rsidRPr="00AE6740" w:rsidRDefault="00833E02" w:rsidP="00C55385">
            <w:pPr>
              <w:pStyle w:val="Style8"/>
              <w:widowControl/>
              <w:jc w:val="center"/>
              <w:rPr>
                <w:rStyle w:val="FontStyle11"/>
                <w:rFonts w:ascii="Arial" w:hAnsi="Arial" w:cs="Arial"/>
                <w:sz w:val="20"/>
                <w:szCs w:val="20"/>
              </w:rPr>
            </w:pPr>
            <w:proofErr w:type="spellStart"/>
            <w:r w:rsidRPr="00AE6740">
              <w:rPr>
                <w:rStyle w:val="FontStyle11"/>
                <w:rFonts w:ascii="Arial" w:hAnsi="Arial" w:cs="Arial"/>
                <w:sz w:val="20"/>
                <w:szCs w:val="20"/>
                <w:lang w:val="en-US" w:eastAsia="en-US"/>
              </w:rPr>
              <w:t>a,c</w:t>
            </w:r>
            <w:proofErr w:type="spellEnd"/>
          </w:p>
        </w:tc>
      </w:tr>
      <w:tr w:rsidR="00833E02" w:rsidRPr="00AE6740" w14:paraId="6F8E73C1" w14:textId="77777777" w:rsidTr="00C55385">
        <w:trPr>
          <w:trHeight w:val="104"/>
          <w:jc w:val="center"/>
        </w:trPr>
        <w:tc>
          <w:tcPr>
            <w:tcW w:w="290" w:type="pct"/>
            <w:tcBorders>
              <w:top w:val="single" w:sz="6" w:space="0" w:color="auto"/>
              <w:left w:val="single" w:sz="6" w:space="0" w:color="auto"/>
              <w:bottom w:val="single" w:sz="4" w:space="0" w:color="auto"/>
              <w:right w:val="single" w:sz="6" w:space="0" w:color="auto"/>
            </w:tcBorders>
            <w:hideMark/>
          </w:tcPr>
          <w:p w14:paraId="042B3197" w14:textId="77777777" w:rsidR="00833E02" w:rsidRPr="00AE6740" w:rsidRDefault="00833E02" w:rsidP="00C55385">
            <w:pPr>
              <w:pStyle w:val="Style4"/>
              <w:widowControl/>
              <w:rPr>
                <w:rStyle w:val="FontStyle12"/>
                <w:rFonts w:ascii="Arial" w:hAnsi="Arial" w:cs="Arial"/>
                <w:sz w:val="20"/>
                <w:szCs w:val="20"/>
              </w:rPr>
            </w:pPr>
            <w:r w:rsidRPr="00AE6740">
              <w:rPr>
                <w:rStyle w:val="FontStyle12"/>
                <w:rFonts w:ascii="Arial" w:hAnsi="Arial" w:cs="Arial"/>
                <w:sz w:val="20"/>
                <w:szCs w:val="20"/>
                <w:lang w:val="en-US" w:eastAsia="en-US"/>
              </w:rPr>
              <w:t>C</w:t>
            </w:r>
          </w:p>
        </w:tc>
        <w:tc>
          <w:tcPr>
            <w:tcW w:w="4710" w:type="pct"/>
            <w:gridSpan w:val="11"/>
            <w:tcBorders>
              <w:top w:val="single" w:sz="6" w:space="0" w:color="auto"/>
              <w:left w:val="single" w:sz="6" w:space="0" w:color="auto"/>
              <w:bottom w:val="single" w:sz="4" w:space="0" w:color="auto"/>
              <w:right w:val="single" w:sz="6" w:space="0" w:color="auto"/>
            </w:tcBorders>
          </w:tcPr>
          <w:p w14:paraId="081A2F1F" w14:textId="319BBE37" w:rsidR="00833E02" w:rsidRPr="00AE6740" w:rsidRDefault="00C55385" w:rsidP="00C55385">
            <w:pPr>
              <w:pStyle w:val="Style3"/>
              <w:widowControl/>
              <w:jc w:val="center"/>
              <w:rPr>
                <w:rFonts w:ascii="Arial" w:hAnsi="Arial" w:cs="Arial"/>
                <w:sz w:val="20"/>
                <w:szCs w:val="20"/>
              </w:rPr>
            </w:pPr>
            <w:r w:rsidRPr="00AE6740">
              <w:rPr>
                <w:rFonts w:ascii="Arial" w:hAnsi="Arial" w:cs="Arial"/>
                <w:sz w:val="20"/>
                <w:szCs w:val="20"/>
              </w:rPr>
              <w:t>–</w:t>
            </w:r>
          </w:p>
        </w:tc>
      </w:tr>
      <w:tr w:rsidR="00833E02" w:rsidRPr="000B57C0" w14:paraId="3F51E097" w14:textId="77777777" w:rsidTr="00C55385">
        <w:trPr>
          <w:trHeight w:val="2091"/>
          <w:jc w:val="center"/>
        </w:trPr>
        <w:tc>
          <w:tcPr>
            <w:tcW w:w="5000" w:type="pct"/>
            <w:gridSpan w:val="12"/>
            <w:tcBorders>
              <w:top w:val="single" w:sz="4" w:space="0" w:color="auto"/>
              <w:left w:val="single" w:sz="6" w:space="0" w:color="auto"/>
              <w:bottom w:val="single" w:sz="4" w:space="0" w:color="auto"/>
              <w:right w:val="single" w:sz="6" w:space="0" w:color="auto"/>
            </w:tcBorders>
            <w:hideMark/>
          </w:tcPr>
          <w:p w14:paraId="46FB957E" w14:textId="77777777" w:rsidR="00833E02" w:rsidRPr="000B57C0" w:rsidRDefault="00833E02" w:rsidP="00C55385">
            <w:pPr>
              <w:pStyle w:val="af8"/>
              <w:rPr>
                <w:sz w:val="18"/>
                <w:szCs w:val="18"/>
              </w:rPr>
            </w:pPr>
            <w:r w:rsidRPr="000B57C0">
              <w:rPr>
                <w:rStyle w:val="FontStyle12"/>
                <w:rFonts w:ascii="Arial" w:hAnsi="Arial" w:cs="Arial"/>
                <w:sz w:val="18"/>
                <w:szCs w:val="18"/>
                <w:vertAlign w:val="superscript"/>
                <w:lang w:val="en-US" w:eastAsia="en-US"/>
              </w:rPr>
              <w:t>a</w:t>
            </w:r>
            <w:r w:rsidRPr="000B57C0">
              <w:rPr>
                <w:rStyle w:val="FontStyle12"/>
                <w:rFonts w:ascii="Arial" w:hAnsi="Arial" w:cs="Arial"/>
                <w:sz w:val="18"/>
                <w:szCs w:val="18"/>
                <w:lang w:eastAsia="en-US"/>
              </w:rPr>
              <w:t xml:space="preserve"> Узловые сварные соединения, как правило, должны соответствовать уровню </w:t>
            </w:r>
            <w:r w:rsidRPr="000B57C0">
              <w:rPr>
                <w:rStyle w:val="FontStyle12"/>
                <w:rFonts w:ascii="Arial" w:hAnsi="Arial" w:cs="Arial"/>
                <w:sz w:val="18"/>
                <w:szCs w:val="18"/>
                <w:lang w:val="en-US" w:eastAsia="en-US"/>
              </w:rPr>
              <w:t>D</w:t>
            </w:r>
            <w:r w:rsidRPr="000B57C0">
              <w:rPr>
                <w:rStyle w:val="FontStyle12"/>
                <w:rFonts w:ascii="Arial" w:hAnsi="Arial" w:cs="Arial"/>
                <w:sz w:val="18"/>
                <w:szCs w:val="18"/>
                <w:lang w:eastAsia="en-US"/>
              </w:rPr>
              <w:t xml:space="preserve"> согласно специальным требованиям соглашения.</w:t>
            </w:r>
          </w:p>
          <w:p w14:paraId="3CA2EFA5" w14:textId="77777777" w:rsidR="00833E02" w:rsidRPr="000B57C0" w:rsidRDefault="00833E02" w:rsidP="00C55385">
            <w:pPr>
              <w:pStyle w:val="af8"/>
              <w:rPr>
                <w:sz w:val="18"/>
                <w:szCs w:val="18"/>
              </w:rPr>
            </w:pPr>
            <w:r w:rsidRPr="000B57C0">
              <w:rPr>
                <w:rStyle w:val="FontStyle12"/>
                <w:rFonts w:ascii="Arial" w:hAnsi="Arial" w:cs="Arial"/>
                <w:sz w:val="18"/>
                <w:szCs w:val="18"/>
                <w:vertAlign w:val="superscript"/>
                <w:lang w:val="en-US" w:eastAsia="en-US"/>
              </w:rPr>
              <w:t>b</w:t>
            </w:r>
            <w:r w:rsidRPr="000B57C0">
              <w:rPr>
                <w:rStyle w:val="FontStyle12"/>
                <w:rFonts w:ascii="Arial" w:hAnsi="Arial" w:cs="Arial"/>
                <w:sz w:val="18"/>
                <w:szCs w:val="18"/>
                <w:lang w:eastAsia="en-US"/>
              </w:rPr>
              <w:t xml:space="preserve"> не применяется.</w:t>
            </w:r>
          </w:p>
          <w:p w14:paraId="51D063DC" w14:textId="77777777" w:rsidR="00833E02" w:rsidRPr="000B57C0" w:rsidRDefault="00833E02" w:rsidP="00C55385">
            <w:pPr>
              <w:pStyle w:val="af8"/>
              <w:rPr>
                <w:sz w:val="18"/>
                <w:szCs w:val="18"/>
              </w:rPr>
            </w:pPr>
            <w:r w:rsidRPr="000B57C0">
              <w:rPr>
                <w:rStyle w:val="FontStyle12"/>
                <w:rFonts w:ascii="Arial" w:hAnsi="Arial" w:cs="Arial"/>
                <w:sz w:val="18"/>
                <w:szCs w:val="18"/>
                <w:vertAlign w:val="superscript"/>
                <w:lang w:val="en-US" w:eastAsia="en-US"/>
              </w:rPr>
              <w:t>c</w:t>
            </w:r>
            <w:r w:rsidRPr="000B57C0">
              <w:rPr>
                <w:rStyle w:val="FontStyle12"/>
                <w:rFonts w:ascii="Arial" w:hAnsi="Arial" w:cs="Arial"/>
                <w:sz w:val="18"/>
                <w:szCs w:val="18"/>
                <w:lang w:eastAsia="en-US"/>
              </w:rPr>
              <w:t xml:space="preserve"> Если отверстие элемента 1 не доступно (схема контроля </w:t>
            </w:r>
            <w:r w:rsidRPr="000B57C0">
              <w:rPr>
                <w:rStyle w:val="FontStyle12"/>
                <w:rFonts w:ascii="Arial" w:hAnsi="Arial" w:cs="Arial"/>
                <w:sz w:val="18"/>
                <w:szCs w:val="18"/>
                <w:lang w:val="en-US" w:eastAsia="en-US"/>
              </w:rPr>
              <w:t>D</w:t>
            </w:r>
            <w:r w:rsidRPr="000B57C0">
              <w:rPr>
                <w:rStyle w:val="FontStyle12"/>
                <w:rFonts w:ascii="Arial" w:hAnsi="Arial" w:cs="Arial"/>
                <w:sz w:val="18"/>
                <w:szCs w:val="18"/>
                <w:lang w:eastAsia="en-US"/>
              </w:rPr>
              <w:t xml:space="preserve"> и </w:t>
            </w:r>
            <w:r w:rsidRPr="000B57C0">
              <w:rPr>
                <w:rStyle w:val="FontStyle12"/>
                <w:rFonts w:ascii="Arial" w:hAnsi="Arial" w:cs="Arial"/>
                <w:sz w:val="18"/>
                <w:szCs w:val="18"/>
                <w:lang w:val="en-US" w:eastAsia="en-US"/>
              </w:rPr>
              <w:t>E</w:t>
            </w:r>
            <w:r w:rsidRPr="000B57C0">
              <w:rPr>
                <w:rStyle w:val="FontStyle12"/>
                <w:rFonts w:ascii="Arial" w:hAnsi="Arial" w:cs="Arial"/>
                <w:sz w:val="18"/>
                <w:szCs w:val="18"/>
                <w:lang w:eastAsia="en-US"/>
              </w:rPr>
              <w:t xml:space="preserve">), уровень контроля </w:t>
            </w:r>
            <w:r w:rsidRPr="000B57C0">
              <w:rPr>
                <w:rStyle w:val="FontStyle12"/>
                <w:rFonts w:ascii="Arial" w:hAnsi="Arial" w:cs="Arial"/>
                <w:sz w:val="18"/>
                <w:szCs w:val="18"/>
                <w:lang w:val="en-US" w:eastAsia="en-US"/>
              </w:rPr>
              <w:t>B</w:t>
            </w:r>
            <w:r w:rsidRPr="000B57C0">
              <w:rPr>
                <w:rStyle w:val="FontStyle12"/>
                <w:rFonts w:ascii="Arial" w:hAnsi="Arial" w:cs="Arial"/>
                <w:sz w:val="18"/>
                <w:szCs w:val="18"/>
                <w:lang w:eastAsia="en-US"/>
              </w:rPr>
              <w:t xml:space="preserve"> не может быть достигнут.</w:t>
            </w:r>
          </w:p>
          <w:p w14:paraId="4293BD5F" w14:textId="287DDC5A" w:rsidR="00833E02" w:rsidRPr="000B57C0" w:rsidRDefault="00C55385" w:rsidP="00BE3168">
            <w:pPr>
              <w:pStyle w:val="af8"/>
              <w:rPr>
                <w:sz w:val="18"/>
                <w:szCs w:val="18"/>
                <w:lang w:eastAsia="en-US"/>
              </w:rPr>
            </w:pPr>
            <w:r w:rsidRPr="000B57C0">
              <w:rPr>
                <w:spacing w:val="20"/>
                <w:sz w:val="18"/>
                <w:szCs w:val="18"/>
                <w:lang w:eastAsia="en-US"/>
              </w:rPr>
              <w:t>Примечани</w:t>
            </w:r>
            <w:r w:rsidR="00BE3168" w:rsidRPr="000B57C0">
              <w:rPr>
                <w:spacing w:val="20"/>
                <w:sz w:val="18"/>
                <w:szCs w:val="18"/>
                <w:lang w:eastAsia="en-US"/>
              </w:rPr>
              <w:t>е</w:t>
            </w:r>
            <w:r w:rsidRPr="000B57C0">
              <w:rPr>
                <w:spacing w:val="20"/>
                <w:sz w:val="18"/>
                <w:szCs w:val="18"/>
                <w:lang w:eastAsia="en-US"/>
              </w:rPr>
              <w:t xml:space="preserve"> </w:t>
            </w:r>
            <w:r w:rsidRPr="000B57C0">
              <w:rPr>
                <w:sz w:val="18"/>
                <w:szCs w:val="18"/>
                <w:lang w:eastAsia="en-US"/>
              </w:rPr>
              <w:t>1</w:t>
            </w:r>
            <w:r w:rsidR="00BE3168" w:rsidRPr="000B57C0">
              <w:rPr>
                <w:sz w:val="18"/>
                <w:szCs w:val="18"/>
                <w:lang w:eastAsia="en-US"/>
              </w:rPr>
              <w:t xml:space="preserve"> –</w:t>
            </w:r>
            <w:r w:rsidR="00833E02" w:rsidRPr="000B57C0">
              <w:rPr>
                <w:sz w:val="18"/>
                <w:szCs w:val="18"/>
                <w:lang w:eastAsia="en-US"/>
              </w:rPr>
              <w:t xml:space="preserve"> Для обозначений, см Рисунок </w:t>
            </w:r>
            <w:r w:rsidR="00833E02" w:rsidRPr="000B57C0">
              <w:rPr>
                <w:sz w:val="18"/>
                <w:szCs w:val="18"/>
                <w:lang w:val="en-US" w:eastAsia="en-US"/>
              </w:rPr>
              <w:t>A</w:t>
            </w:r>
            <w:r w:rsidR="00833E02" w:rsidRPr="000B57C0">
              <w:rPr>
                <w:sz w:val="18"/>
                <w:szCs w:val="18"/>
                <w:lang w:eastAsia="en-US"/>
              </w:rPr>
              <w:t>.7.</w:t>
            </w:r>
          </w:p>
          <w:p w14:paraId="55C34599" w14:textId="22F650F0" w:rsidR="00833E02" w:rsidRPr="000B57C0" w:rsidRDefault="00BE3168" w:rsidP="00BE3168">
            <w:pPr>
              <w:pStyle w:val="af8"/>
              <w:rPr>
                <w:sz w:val="18"/>
                <w:szCs w:val="18"/>
              </w:rPr>
            </w:pPr>
            <w:r w:rsidRPr="000B57C0">
              <w:rPr>
                <w:spacing w:val="20"/>
                <w:sz w:val="18"/>
                <w:szCs w:val="18"/>
                <w:lang w:eastAsia="en-US"/>
              </w:rPr>
              <w:t>Примечание</w:t>
            </w:r>
            <w:r w:rsidRPr="000B57C0">
              <w:rPr>
                <w:sz w:val="18"/>
                <w:szCs w:val="18"/>
                <w:lang w:eastAsia="en-US"/>
              </w:rPr>
              <w:t xml:space="preserve"> </w:t>
            </w:r>
            <w:r w:rsidR="00833E02" w:rsidRPr="000B57C0">
              <w:rPr>
                <w:sz w:val="18"/>
                <w:szCs w:val="18"/>
                <w:lang w:eastAsia="en-US"/>
              </w:rPr>
              <w:t>2</w:t>
            </w:r>
            <w:r w:rsidRPr="000B57C0">
              <w:rPr>
                <w:sz w:val="18"/>
                <w:szCs w:val="18"/>
                <w:lang w:eastAsia="en-US"/>
              </w:rPr>
              <w:t xml:space="preserve"> – </w:t>
            </w:r>
            <w:r w:rsidR="00833E02" w:rsidRPr="000B57C0">
              <w:rPr>
                <w:i/>
                <w:sz w:val="18"/>
                <w:szCs w:val="18"/>
                <w:lang w:val="en-US" w:eastAsia="en-US"/>
              </w:rPr>
              <w:t>L</w:t>
            </w:r>
            <w:r w:rsidR="00833E02" w:rsidRPr="000B57C0">
              <w:rPr>
                <w:sz w:val="18"/>
                <w:szCs w:val="18"/>
                <w:lang w:eastAsia="en-US"/>
              </w:rPr>
              <w:t xml:space="preserve">-сканирование: сканирование для обнаружения продольных </w:t>
            </w:r>
            <w:proofErr w:type="spellStart"/>
            <w:r w:rsidR="0083410F" w:rsidRPr="000B57C0">
              <w:rPr>
                <w:sz w:val="18"/>
                <w:szCs w:val="18"/>
                <w:lang w:eastAsia="en-US"/>
              </w:rPr>
              <w:t>несплошностей</w:t>
            </w:r>
            <w:proofErr w:type="spellEnd"/>
            <w:r w:rsidR="00833E02" w:rsidRPr="000B57C0">
              <w:rPr>
                <w:sz w:val="18"/>
                <w:szCs w:val="18"/>
                <w:lang w:eastAsia="en-US"/>
              </w:rPr>
              <w:t xml:space="preserve"> с использованием преобразователей;</w:t>
            </w:r>
            <w:r w:rsidRPr="000B57C0">
              <w:rPr>
                <w:sz w:val="18"/>
                <w:szCs w:val="18"/>
                <w:lang w:eastAsia="en-US"/>
              </w:rPr>
              <w:t xml:space="preserve"> </w:t>
            </w:r>
            <w:r w:rsidR="00833E02" w:rsidRPr="000B57C0">
              <w:rPr>
                <w:i/>
                <w:sz w:val="18"/>
                <w:szCs w:val="18"/>
                <w:lang w:val="en-US" w:eastAsia="en-US"/>
              </w:rPr>
              <w:t>N</w:t>
            </w:r>
            <w:r w:rsidR="00833E02" w:rsidRPr="000B57C0">
              <w:rPr>
                <w:sz w:val="18"/>
                <w:szCs w:val="18"/>
                <w:lang w:eastAsia="en-US"/>
              </w:rPr>
              <w:t xml:space="preserve">-сканирование: сканирование с использованием прямого преобразователя; </w:t>
            </w:r>
            <w:r w:rsidR="00833E02" w:rsidRPr="000B57C0">
              <w:rPr>
                <w:i/>
                <w:sz w:val="18"/>
                <w:szCs w:val="18"/>
                <w:lang w:val="en-US" w:eastAsia="en-US"/>
              </w:rPr>
              <w:t>T</w:t>
            </w:r>
            <w:r w:rsidR="00833E02" w:rsidRPr="000B57C0">
              <w:rPr>
                <w:sz w:val="18"/>
                <w:szCs w:val="18"/>
                <w:lang w:eastAsia="en-US"/>
              </w:rPr>
              <w:t xml:space="preserve">-сканирование: сканирование для обнаружения поперечных </w:t>
            </w:r>
            <w:proofErr w:type="spellStart"/>
            <w:r w:rsidR="0083410F" w:rsidRPr="000B57C0">
              <w:rPr>
                <w:sz w:val="18"/>
                <w:szCs w:val="18"/>
                <w:lang w:eastAsia="en-US"/>
              </w:rPr>
              <w:t>несплошностей</w:t>
            </w:r>
            <w:proofErr w:type="spellEnd"/>
            <w:r w:rsidR="00833E02" w:rsidRPr="000B57C0">
              <w:rPr>
                <w:sz w:val="18"/>
                <w:szCs w:val="18"/>
                <w:lang w:eastAsia="en-US"/>
              </w:rPr>
              <w:t xml:space="preserve"> с использованием преобразователей; </w:t>
            </w:r>
            <w:r w:rsidR="00833E02" w:rsidRPr="000B57C0">
              <w:rPr>
                <w:bCs/>
                <w:i/>
                <w:iCs/>
                <w:sz w:val="18"/>
                <w:szCs w:val="18"/>
                <w:lang w:val="en-US" w:eastAsia="en-US"/>
              </w:rPr>
              <w:t>p</w:t>
            </w:r>
            <w:r w:rsidR="00833E02" w:rsidRPr="000B57C0">
              <w:rPr>
                <w:bCs/>
                <w:i/>
                <w:iCs/>
                <w:sz w:val="18"/>
                <w:szCs w:val="18"/>
                <w:lang w:eastAsia="en-US"/>
              </w:rPr>
              <w:t xml:space="preserve"> </w:t>
            </w:r>
            <w:r w:rsidR="00833E02" w:rsidRPr="000B57C0">
              <w:rPr>
                <w:sz w:val="18"/>
                <w:szCs w:val="18"/>
                <w:lang w:eastAsia="en-US"/>
              </w:rPr>
              <w:t>проекция пути однократного отраженного луча.</w:t>
            </w:r>
          </w:p>
        </w:tc>
      </w:tr>
    </w:tbl>
    <w:p w14:paraId="0E5B4596" w14:textId="77777777" w:rsidR="00833E02" w:rsidRPr="00AE6740" w:rsidRDefault="00833E02" w:rsidP="00C55385">
      <w:pPr>
        <w:pStyle w:val="af8"/>
      </w:pPr>
    </w:p>
    <w:p w14:paraId="2D68E48C" w14:textId="4321CACF" w:rsidR="00E70204" w:rsidRPr="00AE6740" w:rsidRDefault="00E70204">
      <w:pPr>
        <w:spacing w:after="160" w:line="259" w:lineRule="auto"/>
        <w:ind w:firstLine="0"/>
        <w:jc w:val="left"/>
        <w:rPr>
          <w:rFonts w:cs="Arial"/>
          <w:b/>
        </w:rPr>
      </w:pPr>
    </w:p>
    <w:p w14:paraId="26BE342B" w14:textId="24F4F95E" w:rsidR="00E75041" w:rsidRPr="00AE6740" w:rsidRDefault="00E75041" w:rsidP="00AC54E5">
      <w:pPr>
        <w:spacing w:after="160"/>
        <w:ind w:firstLine="0"/>
        <w:jc w:val="left"/>
        <w:rPr>
          <w:rFonts w:cs="Arial"/>
          <w:b/>
          <w:szCs w:val="24"/>
        </w:rPr>
        <w:sectPr w:rsidR="00E75041" w:rsidRPr="00AE6740" w:rsidSect="001A213A">
          <w:footnotePr>
            <w:numFmt w:val="chicago"/>
            <w:numRestart w:val="eachPage"/>
          </w:footnotePr>
          <w:pgSz w:w="11906" w:h="16838"/>
          <w:pgMar w:top="1134" w:right="1134" w:bottom="1134" w:left="1134" w:header="720" w:footer="720" w:gutter="0"/>
          <w:cols w:space="720"/>
          <w:titlePg/>
          <w:docGrid w:linePitch="326"/>
        </w:sectPr>
      </w:pPr>
    </w:p>
    <w:p w14:paraId="055EAEB5" w14:textId="77777777" w:rsidR="000D4801" w:rsidRPr="00AE6740" w:rsidRDefault="000D4801" w:rsidP="00CD153B">
      <w:pPr>
        <w:pStyle w:val="1"/>
        <w:spacing w:before="0" w:after="0"/>
        <w:ind w:firstLine="0"/>
        <w:jc w:val="center"/>
        <w:rPr>
          <w:rFonts w:cs="Arial"/>
          <w:sz w:val="24"/>
        </w:rPr>
      </w:pPr>
      <w:bookmarkStart w:id="57" w:name="_Toc36574285"/>
      <w:r w:rsidRPr="00AE6740">
        <w:rPr>
          <w:rFonts w:cs="Arial"/>
          <w:sz w:val="24"/>
        </w:rPr>
        <w:lastRenderedPageBreak/>
        <w:t>Приложение В.А</w:t>
      </w:r>
      <w:bookmarkEnd w:id="57"/>
    </w:p>
    <w:p w14:paraId="1C610B8E" w14:textId="77777777" w:rsidR="000D4801" w:rsidRPr="00AE6740" w:rsidRDefault="000D4801" w:rsidP="00CD153B">
      <w:pPr>
        <w:pStyle w:val="1"/>
        <w:spacing w:before="0" w:after="0"/>
        <w:ind w:firstLine="0"/>
        <w:jc w:val="center"/>
        <w:rPr>
          <w:rFonts w:cs="Arial"/>
          <w:sz w:val="24"/>
        </w:rPr>
      </w:pPr>
      <w:bookmarkStart w:id="58" w:name="_Toc36574286"/>
      <w:r w:rsidRPr="00AE6740">
        <w:rPr>
          <w:rFonts w:cs="Arial"/>
          <w:sz w:val="24"/>
        </w:rPr>
        <w:t>(информационное)</w:t>
      </w:r>
      <w:bookmarkEnd w:id="58"/>
    </w:p>
    <w:p w14:paraId="21981DF6" w14:textId="77777777" w:rsidR="0001497A" w:rsidRPr="00AE6740" w:rsidRDefault="0001497A" w:rsidP="000D4801">
      <w:pPr>
        <w:spacing w:after="28"/>
        <w:ind w:right="246" w:firstLine="0"/>
        <w:jc w:val="center"/>
        <w:rPr>
          <w:rFonts w:cs="Arial"/>
          <w:sz w:val="20"/>
          <w:szCs w:val="20"/>
        </w:rPr>
      </w:pPr>
    </w:p>
    <w:p w14:paraId="26612DCF" w14:textId="3EB8A5B5" w:rsidR="000D4801" w:rsidRPr="00AE6740" w:rsidRDefault="000D4801" w:rsidP="000D4801">
      <w:pPr>
        <w:spacing w:after="5"/>
        <w:ind w:left="840" w:right="1074" w:hanging="10"/>
        <w:jc w:val="center"/>
        <w:rPr>
          <w:rFonts w:cs="Arial"/>
          <w:sz w:val="20"/>
          <w:szCs w:val="20"/>
        </w:rPr>
      </w:pPr>
      <w:r w:rsidRPr="00AE6740">
        <w:rPr>
          <w:rFonts w:cs="Arial"/>
          <w:b/>
          <w:spacing w:val="20"/>
          <w:sz w:val="20"/>
          <w:szCs w:val="20"/>
        </w:rPr>
        <w:t>Таблица</w:t>
      </w:r>
      <w:r w:rsidRPr="00AE6740">
        <w:rPr>
          <w:rFonts w:cs="Arial"/>
          <w:b/>
          <w:sz w:val="20"/>
          <w:szCs w:val="20"/>
        </w:rPr>
        <w:t xml:space="preserve"> В.А.1 – Сведения о соответствии стандартов ссылочным международным стандартам</w:t>
      </w:r>
    </w:p>
    <w:p w14:paraId="79273809" w14:textId="4CB9E426" w:rsidR="000D4801" w:rsidRPr="00AE6740" w:rsidRDefault="000D4801" w:rsidP="000D4801">
      <w:pPr>
        <w:ind w:right="246" w:firstLine="0"/>
        <w:jc w:val="center"/>
        <w:rPr>
          <w:rFonts w:cs="Arial"/>
          <w:sz w:val="20"/>
          <w:szCs w:val="20"/>
        </w:rPr>
      </w:pPr>
    </w:p>
    <w:p w14:paraId="7B900C78" w14:textId="77777777" w:rsidR="00DD4E1A" w:rsidRDefault="00DD4E1A" w:rsidP="000D4801">
      <w:pPr>
        <w:ind w:right="246" w:firstLine="0"/>
        <w:jc w:val="center"/>
        <w:rPr>
          <w:rFonts w:cs="Arial"/>
          <w:sz w:val="20"/>
          <w:szCs w:val="20"/>
        </w:rPr>
      </w:pPr>
    </w:p>
    <w:p w14:paraId="4F86B9CF" w14:textId="77777777" w:rsidR="00927E69" w:rsidRDefault="00927E69" w:rsidP="000D4801">
      <w:pPr>
        <w:ind w:right="246" w:firstLine="0"/>
        <w:jc w:val="center"/>
        <w:rPr>
          <w:rFonts w:cs="Arial"/>
          <w:sz w:val="20"/>
          <w:szCs w:val="20"/>
        </w:rPr>
      </w:pPr>
    </w:p>
    <w:p w14:paraId="4900D9E7" w14:textId="77777777" w:rsidR="00927E69" w:rsidRDefault="00927E69" w:rsidP="000D4801">
      <w:pPr>
        <w:ind w:right="246" w:firstLine="0"/>
        <w:jc w:val="center"/>
        <w:rPr>
          <w:rFonts w:cs="Arial"/>
          <w:sz w:val="20"/>
          <w:szCs w:val="20"/>
        </w:rPr>
      </w:pPr>
    </w:p>
    <w:p w14:paraId="595468CC" w14:textId="77777777" w:rsidR="00944626" w:rsidRPr="00AE6740" w:rsidRDefault="00944626" w:rsidP="000D4801">
      <w:pPr>
        <w:ind w:right="246" w:firstLine="0"/>
        <w:jc w:val="center"/>
        <w:rPr>
          <w:rFonts w:cs="Arial"/>
          <w:sz w:val="20"/>
          <w:szCs w:val="20"/>
        </w:rPr>
      </w:pPr>
    </w:p>
    <w:tbl>
      <w:tblPr>
        <w:tblStyle w:val="TableGrid"/>
        <w:tblpPr w:leftFromText="180" w:rightFromText="180" w:vertAnchor="text" w:tblpY="1"/>
        <w:tblOverlap w:val="never"/>
        <w:tblW w:w="5000" w:type="pct"/>
        <w:tblInd w:w="0" w:type="dxa"/>
        <w:tblCellMar>
          <w:top w:w="12" w:type="dxa"/>
          <w:left w:w="40" w:type="dxa"/>
          <w:right w:w="11" w:type="dxa"/>
        </w:tblCellMar>
        <w:tblLook w:val="04A0" w:firstRow="1" w:lastRow="0" w:firstColumn="1" w:lastColumn="0" w:noHBand="0" w:noVBand="1"/>
      </w:tblPr>
      <w:tblGrid>
        <w:gridCol w:w="2762"/>
        <w:gridCol w:w="1334"/>
        <w:gridCol w:w="5532"/>
      </w:tblGrid>
      <w:tr w:rsidR="000D4801" w:rsidRPr="00944626" w14:paraId="0C72F381" w14:textId="77777777" w:rsidTr="00DD4E1A">
        <w:trPr>
          <w:trHeight w:val="838"/>
        </w:trPr>
        <w:tc>
          <w:tcPr>
            <w:tcW w:w="1434" w:type="pct"/>
            <w:tcBorders>
              <w:top w:val="single" w:sz="4" w:space="0" w:color="000000"/>
              <w:left w:val="single" w:sz="4" w:space="0" w:color="000000"/>
              <w:bottom w:val="single" w:sz="4" w:space="0" w:color="000000"/>
              <w:right w:val="single" w:sz="4" w:space="0" w:color="000000"/>
            </w:tcBorders>
            <w:vAlign w:val="center"/>
            <w:hideMark/>
          </w:tcPr>
          <w:p w14:paraId="709DA94D" w14:textId="77777777" w:rsidR="000D4801" w:rsidRPr="00944626" w:rsidRDefault="000D4801" w:rsidP="00DD4E1A">
            <w:pPr>
              <w:ind w:firstLine="0"/>
              <w:jc w:val="center"/>
              <w:rPr>
                <w:rFonts w:cs="Arial"/>
                <w:sz w:val="20"/>
                <w:szCs w:val="20"/>
              </w:rPr>
            </w:pPr>
            <w:r w:rsidRPr="00944626">
              <w:rPr>
                <w:rFonts w:cs="Arial"/>
                <w:sz w:val="20"/>
                <w:szCs w:val="20"/>
              </w:rPr>
              <w:t>Обозначение ссылочного</w:t>
            </w:r>
          </w:p>
          <w:p w14:paraId="6B74EEDF" w14:textId="77777777" w:rsidR="000D4801" w:rsidRPr="00944626" w:rsidRDefault="000D4801" w:rsidP="00DD4E1A">
            <w:pPr>
              <w:ind w:firstLine="0"/>
              <w:jc w:val="center"/>
              <w:rPr>
                <w:rFonts w:cs="Arial"/>
                <w:sz w:val="20"/>
                <w:szCs w:val="20"/>
              </w:rPr>
            </w:pPr>
            <w:r w:rsidRPr="00944626">
              <w:rPr>
                <w:rFonts w:cs="Arial"/>
                <w:sz w:val="20"/>
                <w:szCs w:val="20"/>
              </w:rPr>
              <w:t>международного</w:t>
            </w:r>
          </w:p>
          <w:p w14:paraId="7FFCE39C" w14:textId="77777777" w:rsidR="000D4801" w:rsidRPr="00944626" w:rsidRDefault="000D4801" w:rsidP="00DD4E1A">
            <w:pPr>
              <w:ind w:firstLine="0"/>
              <w:jc w:val="center"/>
              <w:rPr>
                <w:rFonts w:cs="Arial"/>
                <w:sz w:val="20"/>
                <w:szCs w:val="20"/>
              </w:rPr>
            </w:pPr>
            <w:r w:rsidRPr="00944626">
              <w:rPr>
                <w:rFonts w:cs="Arial"/>
                <w:sz w:val="20"/>
                <w:szCs w:val="20"/>
              </w:rPr>
              <w:t>стандарта</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3B4C897" w14:textId="77777777" w:rsidR="000D4801" w:rsidRPr="00944626" w:rsidRDefault="000D4801" w:rsidP="00DD4E1A">
            <w:pPr>
              <w:ind w:firstLine="0"/>
              <w:jc w:val="center"/>
              <w:rPr>
                <w:rFonts w:cs="Arial"/>
                <w:sz w:val="20"/>
                <w:szCs w:val="20"/>
              </w:rPr>
            </w:pPr>
            <w:r w:rsidRPr="00944626">
              <w:rPr>
                <w:rFonts w:cs="Arial"/>
                <w:sz w:val="20"/>
                <w:szCs w:val="20"/>
              </w:rPr>
              <w:t>Степень соответствия</w:t>
            </w:r>
          </w:p>
        </w:tc>
        <w:tc>
          <w:tcPr>
            <w:tcW w:w="2873" w:type="pct"/>
            <w:tcBorders>
              <w:top w:val="single" w:sz="4" w:space="0" w:color="000000"/>
              <w:left w:val="single" w:sz="4" w:space="0" w:color="000000"/>
              <w:bottom w:val="single" w:sz="4" w:space="0" w:color="000000"/>
              <w:right w:val="single" w:sz="4" w:space="0" w:color="000000"/>
            </w:tcBorders>
            <w:hideMark/>
          </w:tcPr>
          <w:p w14:paraId="69801881" w14:textId="77777777" w:rsidR="000D4801" w:rsidRPr="00944626" w:rsidRDefault="000D4801" w:rsidP="00DD4E1A">
            <w:pPr>
              <w:ind w:firstLine="0"/>
              <w:jc w:val="center"/>
              <w:rPr>
                <w:rFonts w:cs="Arial"/>
                <w:sz w:val="20"/>
                <w:szCs w:val="20"/>
              </w:rPr>
            </w:pPr>
            <w:r w:rsidRPr="00944626">
              <w:rPr>
                <w:rFonts w:cs="Arial"/>
                <w:sz w:val="20"/>
                <w:szCs w:val="20"/>
              </w:rPr>
              <w:t>Обозначение и наименование соответствующего межгосударственного</w:t>
            </w:r>
          </w:p>
          <w:p w14:paraId="7238E9EC" w14:textId="77777777" w:rsidR="000D4801" w:rsidRPr="00944626" w:rsidRDefault="000D4801" w:rsidP="00DD4E1A">
            <w:pPr>
              <w:ind w:firstLine="0"/>
              <w:jc w:val="center"/>
              <w:rPr>
                <w:rFonts w:cs="Arial"/>
                <w:sz w:val="20"/>
                <w:szCs w:val="20"/>
              </w:rPr>
            </w:pPr>
            <w:r w:rsidRPr="00944626">
              <w:rPr>
                <w:rFonts w:cs="Arial"/>
                <w:sz w:val="20"/>
                <w:szCs w:val="20"/>
              </w:rPr>
              <w:t>стандарта</w:t>
            </w:r>
          </w:p>
        </w:tc>
      </w:tr>
      <w:tr w:rsidR="00927E69" w:rsidRPr="00944626" w14:paraId="226E3B0E" w14:textId="77777777" w:rsidTr="00944626">
        <w:trPr>
          <w:trHeight w:val="679"/>
        </w:trPr>
        <w:tc>
          <w:tcPr>
            <w:tcW w:w="1434" w:type="pct"/>
            <w:tcBorders>
              <w:top w:val="single" w:sz="4" w:space="0" w:color="000000"/>
              <w:left w:val="single" w:sz="4" w:space="0" w:color="000000"/>
              <w:bottom w:val="single" w:sz="4" w:space="0" w:color="000000"/>
              <w:right w:val="single" w:sz="4" w:space="0" w:color="000000"/>
            </w:tcBorders>
            <w:vAlign w:val="center"/>
          </w:tcPr>
          <w:p w14:paraId="4696D82A" w14:textId="3370C5AA" w:rsidR="00927E69" w:rsidRPr="00944626" w:rsidRDefault="00927E69" w:rsidP="00944626">
            <w:pPr>
              <w:pStyle w:val="af8"/>
              <w:rPr>
                <w:szCs w:val="20"/>
              </w:rPr>
            </w:pPr>
            <w:r w:rsidRPr="00944626">
              <w:rPr>
                <w:szCs w:val="20"/>
              </w:rPr>
              <w:t>ISO 5577</w:t>
            </w:r>
          </w:p>
        </w:tc>
        <w:tc>
          <w:tcPr>
            <w:tcW w:w="693" w:type="pct"/>
            <w:tcBorders>
              <w:top w:val="single" w:sz="4" w:space="0" w:color="000000"/>
              <w:left w:val="single" w:sz="4" w:space="0" w:color="000000"/>
              <w:bottom w:val="single" w:sz="4" w:space="0" w:color="000000"/>
              <w:right w:val="single" w:sz="4" w:space="0" w:color="000000"/>
            </w:tcBorders>
            <w:vAlign w:val="center"/>
          </w:tcPr>
          <w:p w14:paraId="23EFA651" w14:textId="322BF150" w:rsidR="00927E69" w:rsidRPr="00944626" w:rsidRDefault="00927E69" w:rsidP="00944626">
            <w:pPr>
              <w:pStyle w:val="af8"/>
              <w:ind w:firstLine="0"/>
              <w:jc w:val="center"/>
              <w:rPr>
                <w:szCs w:val="20"/>
              </w:rPr>
            </w:pPr>
            <w:r w:rsidRPr="00944626">
              <w:rPr>
                <w:szCs w:val="20"/>
              </w:rPr>
              <w:t>IDT</w:t>
            </w:r>
          </w:p>
        </w:tc>
        <w:tc>
          <w:tcPr>
            <w:tcW w:w="2873" w:type="pct"/>
            <w:tcBorders>
              <w:top w:val="single" w:sz="4" w:space="0" w:color="000000"/>
              <w:left w:val="single" w:sz="4" w:space="0" w:color="000000"/>
              <w:bottom w:val="single" w:sz="4" w:space="0" w:color="000000"/>
              <w:right w:val="single" w:sz="4" w:space="0" w:color="000000"/>
            </w:tcBorders>
          </w:tcPr>
          <w:p w14:paraId="3BCC29D9" w14:textId="0982C298" w:rsidR="00927E69" w:rsidRPr="00944626" w:rsidRDefault="00927E69" w:rsidP="00944626">
            <w:pPr>
              <w:pStyle w:val="af8"/>
              <w:rPr>
                <w:szCs w:val="20"/>
              </w:rPr>
            </w:pPr>
            <w:r w:rsidRPr="00944626">
              <w:rPr>
                <w:szCs w:val="20"/>
              </w:rPr>
              <w:t>ГОСТ ИСО 5577-2009/ ISO 5577:2000 Контроль неразрушающий ультразвуковой. Словарь</w:t>
            </w:r>
          </w:p>
        </w:tc>
      </w:tr>
      <w:tr w:rsidR="00944626" w:rsidRPr="00944626" w14:paraId="6E86EB61" w14:textId="77777777" w:rsidTr="00B90D0F">
        <w:trPr>
          <w:trHeight w:val="838"/>
        </w:trPr>
        <w:tc>
          <w:tcPr>
            <w:tcW w:w="1434" w:type="pct"/>
            <w:tcBorders>
              <w:top w:val="single" w:sz="4" w:space="0" w:color="000000"/>
              <w:left w:val="single" w:sz="4" w:space="0" w:color="000000"/>
              <w:bottom w:val="single" w:sz="4" w:space="0" w:color="000000"/>
              <w:right w:val="single" w:sz="4" w:space="0" w:color="000000"/>
            </w:tcBorders>
            <w:vAlign w:val="center"/>
          </w:tcPr>
          <w:p w14:paraId="0AD8C26E" w14:textId="5FEAF5CF" w:rsidR="00944626" w:rsidRPr="00944626" w:rsidRDefault="00944626" w:rsidP="00944626">
            <w:pPr>
              <w:pStyle w:val="af8"/>
              <w:rPr>
                <w:szCs w:val="20"/>
              </w:rPr>
            </w:pPr>
            <w:r w:rsidRPr="00944626">
              <w:rPr>
                <w:szCs w:val="20"/>
              </w:rPr>
              <w:t>ISO 17635</w:t>
            </w:r>
          </w:p>
        </w:tc>
        <w:tc>
          <w:tcPr>
            <w:tcW w:w="693" w:type="pct"/>
            <w:tcBorders>
              <w:top w:val="single" w:sz="4" w:space="0" w:color="000000"/>
              <w:left w:val="single" w:sz="4" w:space="0" w:color="000000"/>
              <w:bottom w:val="single" w:sz="4" w:space="0" w:color="000000"/>
              <w:right w:val="single" w:sz="4" w:space="0" w:color="000000"/>
            </w:tcBorders>
          </w:tcPr>
          <w:p w14:paraId="38A7B0C8" w14:textId="7C5A96A0" w:rsidR="00944626" w:rsidRPr="00944626" w:rsidRDefault="00944626" w:rsidP="00944626">
            <w:pPr>
              <w:pStyle w:val="af8"/>
              <w:ind w:firstLine="0"/>
              <w:jc w:val="center"/>
              <w:rPr>
                <w:szCs w:val="20"/>
                <w:lang w:val="en-US"/>
              </w:rPr>
            </w:pPr>
            <w:r w:rsidRPr="00D64001">
              <w:rPr>
                <w:szCs w:val="20"/>
              </w:rPr>
              <w:t>IDT</w:t>
            </w:r>
          </w:p>
        </w:tc>
        <w:tc>
          <w:tcPr>
            <w:tcW w:w="2873" w:type="pct"/>
            <w:tcBorders>
              <w:top w:val="single" w:sz="4" w:space="0" w:color="000000"/>
              <w:left w:val="single" w:sz="4" w:space="0" w:color="000000"/>
              <w:bottom w:val="single" w:sz="4" w:space="0" w:color="000000"/>
              <w:right w:val="single" w:sz="4" w:space="0" w:color="000000"/>
            </w:tcBorders>
          </w:tcPr>
          <w:p w14:paraId="1435C9AF" w14:textId="4678DDB4" w:rsidR="00944626" w:rsidRPr="00944626" w:rsidRDefault="00944626" w:rsidP="00944626">
            <w:pPr>
              <w:pStyle w:val="af8"/>
              <w:rPr>
                <w:szCs w:val="20"/>
              </w:rPr>
            </w:pPr>
            <w:r w:rsidRPr="00944626">
              <w:rPr>
                <w:szCs w:val="20"/>
              </w:rPr>
              <w:t>ГОСТ ISO 17635-2018/ ISO 17635:2016 Неразрушающий контроль сварных соединений. Общие правила для металлических материалов.</w:t>
            </w:r>
          </w:p>
        </w:tc>
      </w:tr>
      <w:tr w:rsidR="00944626" w:rsidRPr="00944626" w14:paraId="0974B2B2" w14:textId="77777777" w:rsidTr="00B90D0F">
        <w:trPr>
          <w:trHeight w:val="838"/>
        </w:trPr>
        <w:tc>
          <w:tcPr>
            <w:tcW w:w="1434" w:type="pct"/>
            <w:tcBorders>
              <w:top w:val="single" w:sz="4" w:space="0" w:color="000000"/>
              <w:left w:val="single" w:sz="4" w:space="0" w:color="000000"/>
              <w:bottom w:val="single" w:sz="4" w:space="0" w:color="000000"/>
              <w:right w:val="single" w:sz="4" w:space="0" w:color="000000"/>
            </w:tcBorders>
            <w:vAlign w:val="center"/>
          </w:tcPr>
          <w:p w14:paraId="73A0A491" w14:textId="3D19257E" w:rsidR="00944626" w:rsidRPr="00944626" w:rsidRDefault="00944626" w:rsidP="00944626">
            <w:pPr>
              <w:pStyle w:val="af8"/>
              <w:rPr>
                <w:szCs w:val="20"/>
              </w:rPr>
            </w:pPr>
            <w:r w:rsidRPr="00944626">
              <w:rPr>
                <w:szCs w:val="20"/>
              </w:rPr>
              <w:t>EN 12668-1</w:t>
            </w:r>
          </w:p>
        </w:tc>
        <w:tc>
          <w:tcPr>
            <w:tcW w:w="693" w:type="pct"/>
            <w:tcBorders>
              <w:top w:val="single" w:sz="4" w:space="0" w:color="000000"/>
              <w:left w:val="single" w:sz="4" w:space="0" w:color="000000"/>
              <w:bottom w:val="single" w:sz="4" w:space="0" w:color="000000"/>
              <w:right w:val="single" w:sz="4" w:space="0" w:color="000000"/>
            </w:tcBorders>
          </w:tcPr>
          <w:p w14:paraId="74D64522" w14:textId="3A5163DF" w:rsidR="00944626" w:rsidRPr="00944626" w:rsidRDefault="00944626" w:rsidP="00944626">
            <w:pPr>
              <w:pStyle w:val="af8"/>
              <w:ind w:firstLine="0"/>
              <w:jc w:val="center"/>
              <w:rPr>
                <w:szCs w:val="20"/>
              </w:rPr>
            </w:pPr>
            <w:r w:rsidRPr="00D64001">
              <w:rPr>
                <w:szCs w:val="20"/>
              </w:rPr>
              <w:t>IDT</w:t>
            </w:r>
          </w:p>
        </w:tc>
        <w:tc>
          <w:tcPr>
            <w:tcW w:w="2873" w:type="pct"/>
            <w:tcBorders>
              <w:top w:val="single" w:sz="4" w:space="0" w:color="000000"/>
              <w:left w:val="single" w:sz="4" w:space="0" w:color="000000"/>
              <w:bottom w:val="single" w:sz="4" w:space="0" w:color="000000"/>
              <w:right w:val="single" w:sz="4" w:space="0" w:color="000000"/>
            </w:tcBorders>
          </w:tcPr>
          <w:p w14:paraId="5B27304C" w14:textId="324C08D6" w:rsidR="00944626" w:rsidRPr="00944626" w:rsidRDefault="00944626" w:rsidP="00944626">
            <w:pPr>
              <w:pStyle w:val="af8"/>
              <w:rPr>
                <w:szCs w:val="20"/>
              </w:rPr>
            </w:pPr>
            <w:r w:rsidRPr="00944626">
              <w:rPr>
                <w:szCs w:val="20"/>
              </w:rPr>
              <w:t>ГОСТ EN 12668-1-2014/EN 12668-1:2010 Контроль неразрушающий. Дефектоскопы ультразвуковые. Основные технические характеристики и методы их  определения. Часть 1. Электронные блоки</w:t>
            </w:r>
          </w:p>
        </w:tc>
      </w:tr>
      <w:tr w:rsidR="00944626" w:rsidRPr="00944626" w14:paraId="653854C6" w14:textId="77777777" w:rsidTr="00B90D0F">
        <w:trPr>
          <w:trHeight w:val="838"/>
        </w:trPr>
        <w:tc>
          <w:tcPr>
            <w:tcW w:w="1434" w:type="pct"/>
            <w:tcBorders>
              <w:top w:val="single" w:sz="4" w:space="0" w:color="000000"/>
              <w:left w:val="single" w:sz="4" w:space="0" w:color="000000"/>
              <w:bottom w:val="single" w:sz="4" w:space="0" w:color="000000"/>
              <w:right w:val="single" w:sz="4" w:space="0" w:color="000000"/>
            </w:tcBorders>
            <w:vAlign w:val="center"/>
          </w:tcPr>
          <w:p w14:paraId="760CA3D8" w14:textId="25709A58" w:rsidR="00944626" w:rsidRPr="00944626" w:rsidRDefault="00944626" w:rsidP="00944626">
            <w:pPr>
              <w:pStyle w:val="af8"/>
              <w:rPr>
                <w:szCs w:val="20"/>
              </w:rPr>
            </w:pPr>
            <w:r w:rsidRPr="00944626">
              <w:rPr>
                <w:szCs w:val="20"/>
              </w:rPr>
              <w:t>EN 12668-2</w:t>
            </w:r>
          </w:p>
        </w:tc>
        <w:tc>
          <w:tcPr>
            <w:tcW w:w="693" w:type="pct"/>
            <w:tcBorders>
              <w:top w:val="single" w:sz="4" w:space="0" w:color="000000"/>
              <w:left w:val="single" w:sz="4" w:space="0" w:color="000000"/>
              <w:bottom w:val="single" w:sz="4" w:space="0" w:color="000000"/>
              <w:right w:val="single" w:sz="4" w:space="0" w:color="000000"/>
            </w:tcBorders>
          </w:tcPr>
          <w:p w14:paraId="5DF69F2F" w14:textId="5F7143A4" w:rsidR="00944626" w:rsidRPr="00944626" w:rsidRDefault="00944626" w:rsidP="00944626">
            <w:pPr>
              <w:pStyle w:val="af8"/>
              <w:ind w:firstLine="0"/>
              <w:jc w:val="center"/>
              <w:rPr>
                <w:szCs w:val="20"/>
              </w:rPr>
            </w:pPr>
            <w:r w:rsidRPr="00D64001">
              <w:rPr>
                <w:szCs w:val="20"/>
              </w:rPr>
              <w:t>IDT</w:t>
            </w:r>
          </w:p>
        </w:tc>
        <w:tc>
          <w:tcPr>
            <w:tcW w:w="2873" w:type="pct"/>
            <w:tcBorders>
              <w:top w:val="single" w:sz="4" w:space="0" w:color="000000"/>
              <w:left w:val="single" w:sz="4" w:space="0" w:color="000000"/>
              <w:bottom w:val="single" w:sz="4" w:space="0" w:color="000000"/>
              <w:right w:val="single" w:sz="4" w:space="0" w:color="000000"/>
            </w:tcBorders>
          </w:tcPr>
          <w:p w14:paraId="5945C8E1" w14:textId="3A6FC9A4" w:rsidR="00944626" w:rsidRPr="00944626" w:rsidRDefault="00944626" w:rsidP="00944626">
            <w:pPr>
              <w:pStyle w:val="af8"/>
              <w:rPr>
                <w:szCs w:val="20"/>
              </w:rPr>
            </w:pPr>
            <w:r w:rsidRPr="00944626">
              <w:rPr>
                <w:szCs w:val="20"/>
              </w:rPr>
              <w:t>ГОСТ EN 12668-2-2014/ EN 12668-2:2010 Контроль неразрушающий. Дефектоскопы ультразвуковые. Основные технические характеристики и методы их определения. Часть 2. Преобразователи</w:t>
            </w:r>
          </w:p>
        </w:tc>
      </w:tr>
      <w:tr w:rsidR="00944626" w:rsidRPr="00944626" w14:paraId="244DF3E5" w14:textId="77777777" w:rsidTr="00B90D0F">
        <w:trPr>
          <w:trHeight w:val="838"/>
        </w:trPr>
        <w:tc>
          <w:tcPr>
            <w:tcW w:w="1434" w:type="pct"/>
            <w:tcBorders>
              <w:top w:val="single" w:sz="4" w:space="0" w:color="000000"/>
              <w:left w:val="single" w:sz="4" w:space="0" w:color="000000"/>
              <w:bottom w:val="single" w:sz="4" w:space="0" w:color="000000"/>
              <w:right w:val="single" w:sz="4" w:space="0" w:color="000000"/>
            </w:tcBorders>
            <w:vAlign w:val="center"/>
          </w:tcPr>
          <w:p w14:paraId="1B1837DE" w14:textId="3CE9F331" w:rsidR="00944626" w:rsidRPr="00944626" w:rsidRDefault="00944626" w:rsidP="00944626">
            <w:pPr>
              <w:pStyle w:val="af8"/>
              <w:rPr>
                <w:szCs w:val="20"/>
              </w:rPr>
            </w:pPr>
            <w:r w:rsidRPr="00944626">
              <w:rPr>
                <w:szCs w:val="20"/>
              </w:rPr>
              <w:t>EN 12668-3</w:t>
            </w:r>
          </w:p>
        </w:tc>
        <w:tc>
          <w:tcPr>
            <w:tcW w:w="693" w:type="pct"/>
            <w:tcBorders>
              <w:top w:val="single" w:sz="4" w:space="0" w:color="000000"/>
              <w:left w:val="single" w:sz="4" w:space="0" w:color="000000"/>
              <w:bottom w:val="single" w:sz="4" w:space="0" w:color="000000"/>
              <w:right w:val="single" w:sz="4" w:space="0" w:color="000000"/>
            </w:tcBorders>
          </w:tcPr>
          <w:p w14:paraId="0B23F800" w14:textId="173CDE6C" w:rsidR="00944626" w:rsidRPr="00944626" w:rsidRDefault="00944626" w:rsidP="00944626">
            <w:pPr>
              <w:pStyle w:val="af8"/>
              <w:ind w:firstLine="0"/>
              <w:jc w:val="center"/>
              <w:rPr>
                <w:szCs w:val="20"/>
              </w:rPr>
            </w:pPr>
            <w:r w:rsidRPr="00D64001">
              <w:rPr>
                <w:szCs w:val="20"/>
              </w:rPr>
              <w:t>IDT</w:t>
            </w:r>
          </w:p>
        </w:tc>
        <w:tc>
          <w:tcPr>
            <w:tcW w:w="2873" w:type="pct"/>
            <w:tcBorders>
              <w:top w:val="single" w:sz="4" w:space="0" w:color="000000"/>
              <w:left w:val="single" w:sz="4" w:space="0" w:color="000000"/>
              <w:bottom w:val="single" w:sz="4" w:space="0" w:color="000000"/>
              <w:right w:val="single" w:sz="4" w:space="0" w:color="000000"/>
            </w:tcBorders>
          </w:tcPr>
          <w:p w14:paraId="56E36523" w14:textId="28116322" w:rsidR="00944626" w:rsidRPr="00944626" w:rsidRDefault="00944626" w:rsidP="00944626">
            <w:pPr>
              <w:pStyle w:val="af8"/>
              <w:rPr>
                <w:szCs w:val="20"/>
              </w:rPr>
            </w:pPr>
            <w:r w:rsidRPr="00944626">
              <w:rPr>
                <w:szCs w:val="20"/>
              </w:rPr>
              <w:t>ГОСТ EN 12668-3-2015/ EN 12668-3:2013 Контроль неразрушающий. Дефектоскопы ультразвуковые. Основные технические характеристики и методы их определения. Часть 3. Приборы</w:t>
            </w:r>
          </w:p>
          <w:p w14:paraId="7DEDBBE3" w14:textId="77777777" w:rsidR="00944626" w:rsidRPr="00944626" w:rsidRDefault="00944626" w:rsidP="00944626">
            <w:pPr>
              <w:pStyle w:val="af8"/>
              <w:rPr>
                <w:szCs w:val="20"/>
              </w:rPr>
            </w:pPr>
          </w:p>
        </w:tc>
      </w:tr>
      <w:tr w:rsidR="000D4801" w:rsidRPr="00944626" w14:paraId="371BF6CA"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hideMark/>
          </w:tcPr>
          <w:p w14:paraId="3CEB79B0" w14:textId="126BD72A" w:rsidR="000D4801" w:rsidRPr="00944626" w:rsidRDefault="00927E69" w:rsidP="00944626">
            <w:pPr>
              <w:ind w:firstLine="0"/>
              <w:jc w:val="center"/>
              <w:rPr>
                <w:rFonts w:cs="Arial"/>
                <w:sz w:val="20"/>
                <w:szCs w:val="20"/>
              </w:rPr>
            </w:pPr>
            <w:r w:rsidRPr="00944626">
              <w:rPr>
                <w:rFonts w:cs="Arial"/>
                <w:sz w:val="20"/>
                <w:szCs w:val="20"/>
              </w:rPr>
              <w:t>ISO 9712:2012</w:t>
            </w:r>
          </w:p>
        </w:tc>
        <w:tc>
          <w:tcPr>
            <w:tcW w:w="693" w:type="pct"/>
            <w:tcBorders>
              <w:top w:val="single" w:sz="4" w:space="0" w:color="000000"/>
              <w:left w:val="single" w:sz="4" w:space="0" w:color="000000"/>
              <w:bottom w:val="single" w:sz="4" w:space="0" w:color="000000"/>
              <w:right w:val="single" w:sz="4" w:space="0" w:color="000000"/>
            </w:tcBorders>
          </w:tcPr>
          <w:p w14:paraId="30A82A35" w14:textId="77777777" w:rsidR="000D4801" w:rsidRPr="00944626" w:rsidRDefault="000D4801" w:rsidP="00944626">
            <w:pPr>
              <w:ind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hideMark/>
          </w:tcPr>
          <w:p w14:paraId="3E6801DB" w14:textId="77777777" w:rsidR="000D4801" w:rsidRPr="00944626" w:rsidRDefault="000D4801" w:rsidP="00944626">
            <w:pPr>
              <w:ind w:firstLine="0"/>
              <w:jc w:val="center"/>
              <w:rPr>
                <w:rFonts w:cs="Arial"/>
                <w:sz w:val="20"/>
                <w:szCs w:val="20"/>
              </w:rPr>
            </w:pPr>
            <w:r w:rsidRPr="00944626">
              <w:rPr>
                <w:rFonts w:cs="Arial"/>
                <w:sz w:val="20"/>
                <w:szCs w:val="20"/>
              </w:rPr>
              <w:t>*</w:t>
            </w:r>
          </w:p>
        </w:tc>
      </w:tr>
      <w:tr w:rsidR="00DD4E1A" w:rsidRPr="00944626" w14:paraId="4E9C94F1"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5FD13045" w14:textId="408A58E7" w:rsidR="00DD4E1A" w:rsidRPr="00944626" w:rsidRDefault="00927E69" w:rsidP="00944626">
            <w:pPr>
              <w:ind w:firstLine="0"/>
              <w:jc w:val="center"/>
              <w:rPr>
                <w:rFonts w:cs="Arial"/>
                <w:sz w:val="20"/>
                <w:szCs w:val="20"/>
              </w:rPr>
            </w:pPr>
            <w:r w:rsidRPr="00944626">
              <w:rPr>
                <w:rFonts w:cs="Arial"/>
                <w:sz w:val="20"/>
                <w:szCs w:val="20"/>
              </w:rPr>
              <w:t>ISO 11666:2018</w:t>
            </w:r>
          </w:p>
        </w:tc>
        <w:tc>
          <w:tcPr>
            <w:tcW w:w="693" w:type="pct"/>
            <w:tcBorders>
              <w:top w:val="single" w:sz="4" w:space="0" w:color="000000"/>
              <w:left w:val="single" w:sz="4" w:space="0" w:color="000000"/>
              <w:bottom w:val="single" w:sz="4" w:space="0" w:color="000000"/>
              <w:right w:val="single" w:sz="4" w:space="0" w:color="000000"/>
            </w:tcBorders>
          </w:tcPr>
          <w:p w14:paraId="7735B176" w14:textId="77777777" w:rsidR="00DD4E1A" w:rsidRPr="00944626" w:rsidRDefault="00DD4E1A" w:rsidP="00944626">
            <w:pPr>
              <w:ind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61E5F95F" w14:textId="65F19536" w:rsidR="00DD4E1A" w:rsidRPr="00944626" w:rsidRDefault="00DD4E1A" w:rsidP="00944626">
            <w:pPr>
              <w:ind w:firstLine="0"/>
              <w:jc w:val="center"/>
              <w:rPr>
                <w:rFonts w:cs="Arial"/>
                <w:sz w:val="20"/>
                <w:szCs w:val="20"/>
              </w:rPr>
            </w:pPr>
            <w:r w:rsidRPr="00944626">
              <w:rPr>
                <w:rFonts w:cs="Arial"/>
                <w:sz w:val="20"/>
                <w:szCs w:val="20"/>
              </w:rPr>
              <w:t>*</w:t>
            </w:r>
          </w:p>
        </w:tc>
      </w:tr>
      <w:tr w:rsidR="00DD4E1A" w:rsidRPr="00944626" w14:paraId="74CA0053"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4B08955E" w14:textId="50489C75" w:rsidR="00DD4E1A" w:rsidRPr="00944626" w:rsidRDefault="00927E69" w:rsidP="00944626">
            <w:pPr>
              <w:ind w:firstLine="0"/>
              <w:jc w:val="center"/>
              <w:rPr>
                <w:rFonts w:cs="Arial"/>
                <w:sz w:val="20"/>
                <w:szCs w:val="20"/>
              </w:rPr>
            </w:pPr>
            <w:r w:rsidRPr="00944626">
              <w:rPr>
                <w:rFonts w:cs="Arial"/>
                <w:bCs/>
                <w:sz w:val="20"/>
                <w:szCs w:val="20"/>
              </w:rPr>
              <w:t>ISO</w:t>
            </w:r>
            <w:r w:rsidRPr="00944626">
              <w:rPr>
                <w:rFonts w:cs="Arial"/>
                <w:sz w:val="20"/>
                <w:szCs w:val="20"/>
              </w:rPr>
              <w:t> </w:t>
            </w:r>
            <w:r w:rsidRPr="00944626">
              <w:rPr>
                <w:rFonts w:cs="Arial"/>
                <w:bCs/>
                <w:sz w:val="20"/>
                <w:szCs w:val="20"/>
              </w:rPr>
              <w:t>16810</w:t>
            </w:r>
            <w:r w:rsidRPr="00944626">
              <w:rPr>
                <w:rFonts w:cs="Arial"/>
                <w:sz w:val="20"/>
                <w:szCs w:val="20"/>
              </w:rPr>
              <w:t>:2012</w:t>
            </w:r>
          </w:p>
        </w:tc>
        <w:tc>
          <w:tcPr>
            <w:tcW w:w="693" w:type="pct"/>
            <w:tcBorders>
              <w:top w:val="single" w:sz="4" w:space="0" w:color="000000"/>
              <w:left w:val="single" w:sz="4" w:space="0" w:color="000000"/>
              <w:bottom w:val="single" w:sz="4" w:space="0" w:color="000000"/>
              <w:right w:val="single" w:sz="4" w:space="0" w:color="000000"/>
            </w:tcBorders>
          </w:tcPr>
          <w:p w14:paraId="235708E6" w14:textId="77777777" w:rsidR="00DD4E1A" w:rsidRPr="00944626" w:rsidRDefault="00DD4E1A" w:rsidP="00944626">
            <w:pPr>
              <w:ind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5CFD198C" w14:textId="7FF62FC0" w:rsidR="00DD4E1A" w:rsidRPr="00944626" w:rsidRDefault="00DD4E1A" w:rsidP="00944626">
            <w:pPr>
              <w:ind w:firstLine="0"/>
              <w:jc w:val="center"/>
              <w:rPr>
                <w:rFonts w:cs="Arial"/>
                <w:sz w:val="20"/>
                <w:szCs w:val="20"/>
              </w:rPr>
            </w:pPr>
            <w:r w:rsidRPr="00944626">
              <w:rPr>
                <w:rFonts w:cs="Arial"/>
                <w:sz w:val="20"/>
                <w:szCs w:val="20"/>
              </w:rPr>
              <w:t>*</w:t>
            </w:r>
          </w:p>
        </w:tc>
      </w:tr>
      <w:tr w:rsidR="00DD4E1A" w:rsidRPr="00944626" w14:paraId="5885A170" w14:textId="77777777" w:rsidTr="00DD4E1A">
        <w:trPr>
          <w:trHeight w:val="390"/>
        </w:trPr>
        <w:tc>
          <w:tcPr>
            <w:tcW w:w="1434" w:type="pct"/>
            <w:tcBorders>
              <w:top w:val="single" w:sz="4" w:space="0" w:color="000000"/>
              <w:left w:val="single" w:sz="4" w:space="0" w:color="000000"/>
              <w:bottom w:val="single" w:sz="4" w:space="0" w:color="000000"/>
              <w:right w:val="single" w:sz="4" w:space="0" w:color="000000"/>
            </w:tcBorders>
          </w:tcPr>
          <w:p w14:paraId="767C8113" w14:textId="7196326A" w:rsidR="00DD4E1A" w:rsidRPr="00944626" w:rsidRDefault="00927E69" w:rsidP="00944626">
            <w:pPr>
              <w:ind w:firstLine="0"/>
              <w:jc w:val="center"/>
              <w:rPr>
                <w:rFonts w:cs="Arial"/>
                <w:sz w:val="20"/>
                <w:szCs w:val="20"/>
              </w:rPr>
            </w:pPr>
            <w:r w:rsidRPr="00944626">
              <w:rPr>
                <w:rFonts w:cs="Arial"/>
                <w:sz w:val="20"/>
                <w:szCs w:val="20"/>
              </w:rPr>
              <w:t>ISO 16826:2012</w:t>
            </w:r>
          </w:p>
        </w:tc>
        <w:tc>
          <w:tcPr>
            <w:tcW w:w="693" w:type="pct"/>
            <w:tcBorders>
              <w:top w:val="single" w:sz="4" w:space="0" w:color="000000"/>
              <w:left w:val="single" w:sz="4" w:space="0" w:color="000000"/>
              <w:bottom w:val="single" w:sz="4" w:space="0" w:color="000000"/>
              <w:right w:val="single" w:sz="4" w:space="0" w:color="000000"/>
            </w:tcBorders>
          </w:tcPr>
          <w:p w14:paraId="2170AEEA" w14:textId="77777777" w:rsidR="00DD4E1A" w:rsidRPr="00944626" w:rsidRDefault="00DD4E1A" w:rsidP="00944626">
            <w:pPr>
              <w:ind w:firstLine="0"/>
              <w:jc w:val="center"/>
              <w:rPr>
                <w:rFonts w:cs="Arial"/>
                <w:sz w:val="20"/>
                <w:szCs w:val="20"/>
              </w:rPr>
            </w:pPr>
          </w:p>
        </w:tc>
        <w:tc>
          <w:tcPr>
            <w:tcW w:w="2873" w:type="pct"/>
            <w:tcBorders>
              <w:top w:val="single" w:sz="4" w:space="0" w:color="000000"/>
              <w:left w:val="single" w:sz="4" w:space="0" w:color="000000"/>
              <w:bottom w:val="single" w:sz="4" w:space="0" w:color="000000"/>
              <w:right w:val="single" w:sz="4" w:space="0" w:color="000000"/>
            </w:tcBorders>
          </w:tcPr>
          <w:p w14:paraId="7AF307F8" w14:textId="2292D19D" w:rsidR="00DD4E1A" w:rsidRPr="00944626" w:rsidRDefault="00DD4E1A" w:rsidP="00944626">
            <w:pPr>
              <w:ind w:firstLine="0"/>
              <w:jc w:val="center"/>
              <w:rPr>
                <w:rFonts w:cs="Arial"/>
                <w:sz w:val="20"/>
                <w:szCs w:val="20"/>
              </w:rPr>
            </w:pPr>
            <w:r w:rsidRPr="00944626">
              <w:rPr>
                <w:rFonts w:cs="Arial"/>
                <w:sz w:val="20"/>
                <w:szCs w:val="20"/>
              </w:rPr>
              <w:t>*</w:t>
            </w:r>
          </w:p>
        </w:tc>
      </w:tr>
      <w:tr w:rsidR="000D4801" w:rsidRPr="00944626" w14:paraId="20F39ACC" w14:textId="77777777" w:rsidTr="00DD4E1A">
        <w:trPr>
          <w:trHeight w:val="286"/>
        </w:trPr>
        <w:tc>
          <w:tcPr>
            <w:tcW w:w="5000" w:type="pct"/>
            <w:gridSpan w:val="3"/>
            <w:tcBorders>
              <w:top w:val="single" w:sz="4" w:space="0" w:color="000000"/>
              <w:left w:val="single" w:sz="4" w:space="0" w:color="000000"/>
              <w:bottom w:val="single" w:sz="4" w:space="0" w:color="000000"/>
              <w:right w:val="single" w:sz="4" w:space="0" w:color="000000"/>
            </w:tcBorders>
          </w:tcPr>
          <w:p w14:paraId="589D5E12" w14:textId="77777777" w:rsidR="000D4801" w:rsidRPr="00944626" w:rsidRDefault="000D4801" w:rsidP="00DD4E1A">
            <w:pPr>
              <w:jc w:val="left"/>
              <w:rPr>
                <w:rFonts w:cs="Arial"/>
                <w:sz w:val="18"/>
                <w:szCs w:val="18"/>
              </w:rPr>
            </w:pPr>
          </w:p>
          <w:p w14:paraId="2D400D46" w14:textId="77777777" w:rsidR="0001497A" w:rsidRPr="00944626" w:rsidRDefault="000D4801" w:rsidP="00DD4E1A">
            <w:pPr>
              <w:jc w:val="left"/>
              <w:rPr>
                <w:rFonts w:cs="Arial"/>
                <w:sz w:val="18"/>
                <w:szCs w:val="18"/>
              </w:rPr>
            </w:pPr>
            <w:r w:rsidRPr="00944626">
              <w:rPr>
                <w:rFonts w:cs="Arial"/>
                <w:sz w:val="18"/>
                <w:szCs w:val="18"/>
              </w:rPr>
              <w:t>* Соответствующий межгосударственный стандарт отсутствует.</w:t>
            </w:r>
          </w:p>
          <w:p w14:paraId="4A2879A1" w14:textId="77777777" w:rsidR="00944626" w:rsidRPr="00944626" w:rsidRDefault="00944626" w:rsidP="00DD4E1A">
            <w:pPr>
              <w:jc w:val="left"/>
              <w:rPr>
                <w:rFonts w:cs="Arial"/>
                <w:sz w:val="18"/>
                <w:szCs w:val="18"/>
              </w:rPr>
            </w:pPr>
          </w:p>
          <w:p w14:paraId="0DCEEEBB" w14:textId="15375FA4" w:rsidR="00944626" w:rsidRPr="00944626" w:rsidRDefault="00944626" w:rsidP="00DD4E1A">
            <w:pPr>
              <w:jc w:val="left"/>
              <w:rPr>
                <w:rFonts w:cs="Arial"/>
                <w:sz w:val="18"/>
                <w:szCs w:val="18"/>
              </w:rPr>
            </w:pPr>
            <w:r w:rsidRPr="00944626">
              <w:rPr>
                <w:rFonts w:cs="Arial"/>
                <w:color w:val="2D2D2D"/>
                <w:spacing w:val="2"/>
                <w:sz w:val="18"/>
                <w:szCs w:val="18"/>
                <w:shd w:val="clear" w:color="auto" w:fill="FFFFFF"/>
              </w:rPr>
              <w:t>Примечание - В настоящей таблице использованы следующие условные обозначения степени соответствия стандартов:</w:t>
            </w:r>
            <w:r w:rsidRPr="00944626">
              <w:rPr>
                <w:rFonts w:cs="Arial"/>
                <w:color w:val="2D2D2D"/>
                <w:spacing w:val="2"/>
                <w:sz w:val="18"/>
                <w:szCs w:val="18"/>
              </w:rPr>
              <w:br/>
            </w:r>
            <w:r w:rsidRPr="00944626">
              <w:rPr>
                <w:rFonts w:cs="Arial"/>
                <w:color w:val="2D2D2D"/>
                <w:spacing w:val="2"/>
                <w:sz w:val="18"/>
                <w:szCs w:val="18"/>
                <w:shd w:val="clear" w:color="auto" w:fill="FFFFFF"/>
              </w:rPr>
              <w:t xml:space="preserve">           IDT - идентичные стандарты;</w:t>
            </w:r>
          </w:p>
          <w:p w14:paraId="24A31F47" w14:textId="61BB77F1" w:rsidR="000D4801" w:rsidRPr="00944626" w:rsidRDefault="000D4801" w:rsidP="00DD4E1A">
            <w:pPr>
              <w:jc w:val="left"/>
              <w:rPr>
                <w:rFonts w:cs="Arial"/>
                <w:sz w:val="18"/>
                <w:szCs w:val="18"/>
              </w:rPr>
            </w:pPr>
          </w:p>
        </w:tc>
      </w:tr>
    </w:tbl>
    <w:p w14:paraId="780A141E" w14:textId="6FF5396E" w:rsidR="0012309B" w:rsidRPr="00AE6740" w:rsidRDefault="0012309B" w:rsidP="000D4801">
      <w:pPr>
        <w:ind w:firstLine="0"/>
        <w:jc w:val="left"/>
        <w:rPr>
          <w:rFonts w:cs="Arial"/>
          <w:b/>
          <w:sz w:val="20"/>
          <w:szCs w:val="20"/>
        </w:rPr>
      </w:pPr>
    </w:p>
    <w:p w14:paraId="1BCCE79E" w14:textId="7EAB55FF" w:rsidR="000D4801" w:rsidRPr="00AE6740" w:rsidRDefault="000D4801" w:rsidP="000D4801">
      <w:pPr>
        <w:ind w:firstLine="0"/>
        <w:jc w:val="left"/>
        <w:rPr>
          <w:rFonts w:cs="Arial"/>
          <w:b/>
          <w:sz w:val="20"/>
          <w:szCs w:val="20"/>
        </w:rPr>
        <w:sectPr w:rsidR="000D4801" w:rsidRPr="00AE6740" w:rsidSect="001A213A">
          <w:footnotePr>
            <w:numFmt w:val="chicago"/>
            <w:numRestart w:val="eachPage"/>
          </w:footnotePr>
          <w:pgSz w:w="11906" w:h="16838"/>
          <w:pgMar w:top="1134" w:right="1134" w:bottom="1134" w:left="1134" w:header="720" w:footer="720" w:gutter="0"/>
          <w:cols w:space="720"/>
        </w:sectPr>
      </w:pPr>
    </w:p>
    <w:p w14:paraId="47CAF7E7" w14:textId="3461482C" w:rsidR="001A42E4" w:rsidRPr="00AE6740" w:rsidRDefault="001A42E4" w:rsidP="001A42E4">
      <w:pPr>
        <w:pStyle w:val="1"/>
        <w:jc w:val="center"/>
        <w:rPr>
          <w:rFonts w:cs="Arial"/>
          <w:color w:val="231F20"/>
          <w:sz w:val="24"/>
          <w:lang w:val="en-US"/>
        </w:rPr>
      </w:pPr>
      <w:bookmarkStart w:id="59" w:name="_Toc36574287"/>
      <w:r w:rsidRPr="00AE6740">
        <w:rPr>
          <w:rFonts w:cs="Arial"/>
        </w:rPr>
        <w:lastRenderedPageBreak/>
        <w:t>Библиография</w:t>
      </w:r>
      <w:bookmarkEnd w:id="59"/>
    </w:p>
    <w:p w14:paraId="1AEF865D" w14:textId="2E97BECF" w:rsidR="00AC5A09" w:rsidRPr="00AE6740" w:rsidRDefault="00AC5A09" w:rsidP="00833E02">
      <w:pPr>
        <w:rPr>
          <w:rFonts w:cs="Arial"/>
          <w:lang w:val="en-US"/>
        </w:rPr>
      </w:pPr>
      <w:r w:rsidRPr="00AE6740">
        <w:rPr>
          <w:rFonts w:cs="Arial"/>
          <w:lang w:val="en-US"/>
        </w:rPr>
        <w:t xml:space="preserve">[1] </w:t>
      </w:r>
      <w:r w:rsidR="00833E02" w:rsidRPr="00AE6740">
        <w:rPr>
          <w:rFonts w:cs="Arial"/>
          <w:sz w:val="22"/>
          <w:lang w:val="en-US"/>
        </w:rPr>
        <w:t xml:space="preserve">ISO 5817 </w:t>
      </w:r>
      <w:r w:rsidR="00833E02" w:rsidRPr="00AE6740">
        <w:rPr>
          <w:rFonts w:cs="Arial"/>
          <w:iCs/>
          <w:sz w:val="22"/>
          <w:lang w:val="en-US"/>
        </w:rPr>
        <w:t xml:space="preserve">Welding </w:t>
      </w:r>
      <w:r w:rsidR="00C55385" w:rsidRPr="00AE6740">
        <w:rPr>
          <w:rFonts w:cs="Arial"/>
          <w:iCs/>
          <w:sz w:val="22"/>
          <w:lang w:val="en-US"/>
        </w:rPr>
        <w:t>–</w:t>
      </w:r>
      <w:r w:rsidR="00833E02" w:rsidRPr="00AE6740">
        <w:rPr>
          <w:rFonts w:cs="Arial"/>
          <w:iCs/>
          <w:sz w:val="22"/>
          <w:lang w:val="en-US"/>
        </w:rPr>
        <w:t xml:space="preserve"> Fusion-welded joints in steel, nickel, titanium and their alloys (beam welding excluded) </w:t>
      </w:r>
      <w:r w:rsidR="00C55385" w:rsidRPr="00AE6740">
        <w:rPr>
          <w:rFonts w:cs="Arial"/>
          <w:iCs/>
          <w:sz w:val="22"/>
          <w:lang w:val="en-US"/>
        </w:rPr>
        <w:t>–</w:t>
      </w:r>
      <w:r w:rsidR="00833E02" w:rsidRPr="00AE6740">
        <w:rPr>
          <w:rFonts w:cs="Arial"/>
          <w:iCs/>
          <w:sz w:val="22"/>
          <w:lang w:val="en-US"/>
        </w:rPr>
        <w:t xml:space="preserve"> Quality levels for imperfections</w:t>
      </w:r>
    </w:p>
    <w:p w14:paraId="1207E400" w14:textId="77777777" w:rsidR="005B1129" w:rsidRPr="00AE6740" w:rsidRDefault="005B1129" w:rsidP="005B1129">
      <w:pPr>
        <w:rPr>
          <w:rFonts w:cs="Arial"/>
          <w:lang w:val="en-US"/>
        </w:rPr>
      </w:pPr>
    </w:p>
    <w:p w14:paraId="700334CB" w14:textId="77777777" w:rsidR="00833E02" w:rsidRPr="00AE6740" w:rsidRDefault="00833E02" w:rsidP="005B1129">
      <w:pPr>
        <w:rPr>
          <w:rFonts w:cs="Arial"/>
          <w:lang w:val="en-US"/>
        </w:rPr>
        <w:sectPr w:rsidR="00833E02" w:rsidRPr="00AE6740" w:rsidSect="001A213A">
          <w:footerReference w:type="first" r:id="rId56"/>
          <w:footnotePr>
            <w:numFmt w:val="chicago"/>
            <w:numRestart w:val="eachPage"/>
          </w:footnotePr>
          <w:pgSz w:w="11906" w:h="16838"/>
          <w:pgMar w:top="1134" w:right="1134" w:bottom="1134" w:left="1134" w:header="720" w:footer="720" w:gutter="0"/>
          <w:cols w:space="720"/>
          <w:titlePg/>
          <w:docGrid w:linePitch="326"/>
        </w:sectPr>
      </w:pPr>
    </w:p>
    <w:p w14:paraId="557CFFAE" w14:textId="53C291D1" w:rsidR="00C635EC" w:rsidRPr="00AE6740" w:rsidRDefault="00C635EC">
      <w:pPr>
        <w:spacing w:after="160" w:line="259" w:lineRule="auto"/>
        <w:ind w:firstLine="0"/>
        <w:jc w:val="left"/>
        <w:rPr>
          <w:rFonts w:cs="Arial"/>
          <w:b/>
          <w:sz w:val="20"/>
          <w:szCs w:val="20"/>
          <w:lang w:val="en-US"/>
        </w:rPr>
      </w:pPr>
    </w:p>
    <w:p w14:paraId="3297ECA5" w14:textId="578E9790" w:rsidR="004B48F0" w:rsidRPr="00AE6740" w:rsidRDefault="004B48F0" w:rsidP="00B74028">
      <w:pPr>
        <w:ind w:firstLine="0"/>
        <w:jc w:val="left"/>
        <w:rPr>
          <w:rFonts w:cs="Arial"/>
          <w:b/>
          <w:sz w:val="20"/>
          <w:szCs w:val="20"/>
          <w:lang w:val="en-US"/>
        </w:rPr>
      </w:pPr>
    </w:p>
    <w:p w14:paraId="7BED5C77" w14:textId="77777777" w:rsidR="00F70E56" w:rsidRPr="00AE6740" w:rsidRDefault="00FA2DB8" w:rsidP="00B74028">
      <w:pPr>
        <w:spacing w:after="30"/>
        <w:ind w:left="254" w:right="-10" w:firstLine="0"/>
        <w:jc w:val="left"/>
        <w:rPr>
          <w:rFonts w:cs="Arial"/>
          <w:szCs w:val="24"/>
        </w:rPr>
      </w:pPr>
      <w:r w:rsidRPr="00AE6740">
        <w:rPr>
          <w:rFonts w:eastAsia="Calibri" w:cs="Arial"/>
          <w:noProof/>
          <w:szCs w:val="24"/>
        </w:rPr>
        <mc:AlternateContent>
          <mc:Choice Requires="wpg">
            <w:drawing>
              <wp:inline distT="0" distB="0" distL="0" distR="0" wp14:anchorId="6B90A96D" wp14:editId="27C09DF4">
                <wp:extent cx="5978652" cy="6096"/>
                <wp:effectExtent l="0" t="0" r="0" b="0"/>
                <wp:docPr id="32812" name="Group 32812"/>
                <wp:cNvGraphicFramePr/>
                <a:graphic xmlns:a="http://schemas.openxmlformats.org/drawingml/2006/main">
                  <a:graphicData uri="http://schemas.microsoft.com/office/word/2010/wordprocessingGroup">
                    <wpg:wgp>
                      <wpg:cNvGrpSpPr/>
                      <wpg:grpSpPr>
                        <a:xfrm>
                          <a:off x="0" y="0"/>
                          <a:ext cx="5978652" cy="6096"/>
                          <a:chOff x="0" y="0"/>
                          <a:chExt cx="5978652" cy="6096"/>
                        </a:xfrm>
                      </wpg:grpSpPr>
                      <wps:wsp>
                        <wps:cNvPr id="38899" name="Shape 38899"/>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275A43" id="Group 32812" o:spid="_x0000_s1026" style="width:470.75pt;height:.5pt;mso-position-horizontal-relative:char;mso-position-vertical-relative:line" coordsize="59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">
                <v:shape id="Shape 38899"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TzcgA&#10;AADeAAAADwAAAGRycy9kb3ducmV2LnhtbESPQWvCQBSE7wX/w/KE3nRjW2wSXUXEQqmXNi0Fb4/s&#10;Mwlm36a7W0399a4g9DjMzDfMfNmbVhzJ+caygsk4AUFcWt1wpeDr82WUgvABWWNrmRT8kYflYnA3&#10;x1zbE3/QsQiViBD2OSqoQ+hyKX1Zk0E/th1x9PbWGQxRukpqh6cIN618SJKpNNhwXKixo3VN5aH4&#10;NQq674LS8nmz3b5nZ3f2bvr2tPtR6n7Yr2YgAvXhP3xrv2oFj2maZXC9E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lPNyAAAAN4AAAAPAAAAAAAAAAAAAAAAAJgCAABk&#10;cnMvZG93bnJldi54bWxQSwUGAAAAAAQABAD1AAAAjQMAAAAA&#10;" path="m,l5978652,r,9144l,9144,,e" fillcolor="black" stroked="f" strokeweight="0">
                  <v:stroke miterlimit="83231f" joinstyle="miter"/>
                  <v:path arrowok="t" textboxrect="0,0,5978652,9144"/>
                </v:shape>
                <w10:anchorlock/>
              </v:group>
            </w:pict>
          </mc:Fallback>
        </mc:AlternateContent>
      </w:r>
    </w:p>
    <w:p w14:paraId="57D2C5BD" w14:textId="77777777" w:rsidR="006F508E" w:rsidRPr="00AE6740" w:rsidRDefault="00FA2DB8" w:rsidP="007308CA">
      <w:pPr>
        <w:ind w:firstLine="0"/>
        <w:jc w:val="left"/>
        <w:rPr>
          <w:rFonts w:cs="Arial"/>
          <w:b/>
          <w:szCs w:val="24"/>
        </w:rPr>
      </w:pPr>
      <w:r w:rsidRPr="00AE6740">
        <w:rPr>
          <w:rFonts w:cs="Arial"/>
          <w:b/>
          <w:szCs w:val="24"/>
        </w:rPr>
        <w:t xml:space="preserve"> </w:t>
      </w:r>
      <w:r w:rsidR="007308CA" w:rsidRPr="00AE6740">
        <w:rPr>
          <w:rFonts w:cs="Arial"/>
          <w:b/>
          <w:szCs w:val="24"/>
        </w:rPr>
        <w:t xml:space="preserve">      </w:t>
      </w:r>
    </w:p>
    <w:p w14:paraId="2283F5C5" w14:textId="36C1D09F" w:rsidR="0012309B" w:rsidRPr="00AE6740" w:rsidRDefault="006F508E" w:rsidP="007308CA">
      <w:pPr>
        <w:ind w:firstLine="0"/>
        <w:jc w:val="left"/>
        <w:rPr>
          <w:rFonts w:cs="Arial"/>
        </w:rPr>
      </w:pPr>
      <w:r w:rsidRPr="00AE6740">
        <w:rPr>
          <w:rFonts w:cs="Arial"/>
          <w:b/>
          <w:szCs w:val="24"/>
        </w:rPr>
        <w:t xml:space="preserve">        </w:t>
      </w:r>
      <w:r w:rsidR="00FA2DB8" w:rsidRPr="00AE6740">
        <w:rPr>
          <w:rFonts w:cs="Arial"/>
        </w:rPr>
        <w:t xml:space="preserve">УДК </w:t>
      </w:r>
      <w:r w:rsidR="00AC5A09" w:rsidRPr="00AE6740">
        <w:rPr>
          <w:rFonts w:cs="Arial"/>
        </w:rPr>
        <w:t>620.179</w:t>
      </w:r>
      <w:r w:rsidR="007308CA" w:rsidRPr="00AE6740">
        <w:rPr>
          <w:rFonts w:cs="Arial"/>
        </w:rPr>
        <w:t xml:space="preserve">                                                 </w:t>
      </w:r>
      <w:r w:rsidR="00BE679F" w:rsidRPr="00AE6740">
        <w:rPr>
          <w:rFonts w:cs="Arial"/>
        </w:rPr>
        <w:t xml:space="preserve"> </w:t>
      </w:r>
      <w:r w:rsidR="00FA2DB8" w:rsidRPr="00AE6740">
        <w:rPr>
          <w:rFonts w:cs="Arial"/>
        </w:rPr>
        <w:t xml:space="preserve">МКС </w:t>
      </w:r>
      <w:r w:rsidR="00833E02" w:rsidRPr="00AE6740">
        <w:rPr>
          <w:rFonts w:cs="Arial"/>
          <w:bCs/>
          <w:sz w:val="23"/>
          <w:szCs w:val="23"/>
        </w:rPr>
        <w:t>25.160.40</w:t>
      </w:r>
    </w:p>
    <w:p w14:paraId="685E1127" w14:textId="6A8D85DE" w:rsidR="00F70E56" w:rsidRPr="00AE6740" w:rsidRDefault="00FA2DB8" w:rsidP="00B74028">
      <w:pPr>
        <w:ind w:left="269" w:right="9"/>
        <w:rPr>
          <w:rFonts w:cs="Arial"/>
          <w:szCs w:val="24"/>
        </w:rPr>
      </w:pPr>
      <w:r w:rsidRPr="00AE6740">
        <w:rPr>
          <w:rFonts w:cs="Arial"/>
          <w:b/>
          <w:szCs w:val="24"/>
        </w:rPr>
        <w:t xml:space="preserve">Ключевые слова: </w:t>
      </w:r>
      <w:r w:rsidR="00833E02" w:rsidRPr="00AE6740">
        <w:rPr>
          <w:rFonts w:cs="Arial"/>
        </w:rPr>
        <w:t>контактные преобразователи; сварные соединения; ручной ультразвуковой контроль, уровни контроля, уровни приемки, оценка</w:t>
      </w:r>
    </w:p>
    <w:p w14:paraId="7BC503CB" w14:textId="20390AB7" w:rsidR="00F70E56" w:rsidRPr="00AE6740" w:rsidRDefault="00D70A31" w:rsidP="00B74028">
      <w:pPr>
        <w:ind w:firstLine="0"/>
        <w:jc w:val="left"/>
        <w:rPr>
          <w:rFonts w:cs="Arial"/>
          <w:szCs w:val="24"/>
        </w:rPr>
      </w:pPr>
      <w:r w:rsidRPr="00AE6740">
        <w:rPr>
          <w:rFonts w:cs="Arial"/>
          <w:szCs w:val="24"/>
        </w:rPr>
        <w:t>________________________________________</w:t>
      </w:r>
      <w:r w:rsidR="006F508E" w:rsidRPr="00AE6740">
        <w:rPr>
          <w:rFonts w:cs="Arial"/>
          <w:szCs w:val="24"/>
        </w:rPr>
        <w:t>______________________________</w:t>
      </w:r>
      <w:r w:rsidRPr="00AE6740">
        <w:rPr>
          <w:rFonts w:cs="Arial"/>
          <w:szCs w:val="24"/>
        </w:rPr>
        <w:t>__</w:t>
      </w:r>
    </w:p>
    <w:p w14:paraId="502F81E6" w14:textId="48648B7C" w:rsidR="00F70E56" w:rsidRPr="00AE6740" w:rsidRDefault="00F70E56" w:rsidP="00B74028">
      <w:pPr>
        <w:ind w:left="254" w:right="-10" w:firstLine="0"/>
        <w:jc w:val="left"/>
        <w:rPr>
          <w:rFonts w:cs="Arial"/>
          <w:szCs w:val="24"/>
        </w:rPr>
      </w:pPr>
    </w:p>
    <w:p w14:paraId="5447EB6A" w14:textId="77777777" w:rsidR="00D70A31" w:rsidRPr="00AE6740" w:rsidRDefault="00D70A31" w:rsidP="00B74028">
      <w:pPr>
        <w:ind w:left="254" w:right="-10" w:firstLine="0"/>
        <w:jc w:val="left"/>
        <w:rPr>
          <w:rFonts w:cs="Arial"/>
          <w:szCs w:val="24"/>
        </w:rPr>
      </w:pPr>
    </w:p>
    <w:p w14:paraId="7AE816D8" w14:textId="77777777" w:rsidR="00D70A31" w:rsidRPr="00AE6740" w:rsidRDefault="00D70A31" w:rsidP="00D70A31">
      <w:pPr>
        <w:pStyle w:val="Style109"/>
        <w:widowControl/>
        <w:ind w:firstLine="720"/>
        <w:jc w:val="right"/>
        <w:rPr>
          <w:rStyle w:val="FontStyle169"/>
          <w:lang w:eastAsia="en-US"/>
        </w:rPr>
      </w:pPr>
    </w:p>
    <w:p w14:paraId="6AF7D469" w14:textId="77777777" w:rsidR="0001497A" w:rsidRPr="00AE6740" w:rsidRDefault="00D70A31" w:rsidP="00D70A31">
      <w:pPr>
        <w:ind w:left="254" w:right="-10" w:firstLine="0"/>
        <w:jc w:val="left"/>
        <w:rPr>
          <w:rFonts w:cs="Arial"/>
          <w:szCs w:val="24"/>
        </w:rPr>
      </w:pPr>
      <w:r w:rsidRPr="00AE6740">
        <w:rPr>
          <w:rFonts w:cs="Arial"/>
          <w:szCs w:val="24"/>
        </w:rPr>
        <w:t>Руководитель разработки</w:t>
      </w:r>
    </w:p>
    <w:p w14:paraId="176921FD" w14:textId="0D4A003D" w:rsidR="00E2583F" w:rsidRPr="00AE6740" w:rsidRDefault="00E2583F" w:rsidP="00D70A31">
      <w:pPr>
        <w:ind w:left="254" w:right="-10" w:firstLine="0"/>
        <w:jc w:val="left"/>
        <w:rPr>
          <w:rFonts w:cs="Arial"/>
          <w:szCs w:val="24"/>
        </w:rPr>
      </w:pPr>
    </w:p>
    <w:p w14:paraId="64FA77CC" w14:textId="77777777" w:rsidR="00E2583F" w:rsidRPr="00AE6740" w:rsidRDefault="00E2583F" w:rsidP="00E2583F">
      <w:pPr>
        <w:ind w:left="254" w:right="-10" w:firstLine="0"/>
        <w:jc w:val="left"/>
        <w:rPr>
          <w:rFonts w:cs="Arial"/>
          <w:szCs w:val="24"/>
        </w:rPr>
      </w:pPr>
      <w:r w:rsidRPr="00AE6740">
        <w:rPr>
          <w:rFonts w:cs="Arial"/>
          <w:szCs w:val="24"/>
        </w:rPr>
        <w:t>Заместитель генерального директора</w:t>
      </w:r>
    </w:p>
    <w:p w14:paraId="586969A1" w14:textId="77777777" w:rsidR="0001497A" w:rsidRPr="00AE6740" w:rsidRDefault="00E2583F" w:rsidP="00E2583F">
      <w:pPr>
        <w:ind w:left="254" w:right="-10" w:firstLine="0"/>
        <w:jc w:val="left"/>
        <w:rPr>
          <w:rFonts w:cs="Arial"/>
          <w:szCs w:val="24"/>
        </w:rPr>
      </w:pPr>
      <w:r w:rsidRPr="00AE6740">
        <w:rPr>
          <w:rFonts w:cs="Arial"/>
          <w:szCs w:val="24"/>
        </w:rPr>
        <w:t>РГП «Казахстанский институт</w:t>
      </w:r>
    </w:p>
    <w:p w14:paraId="0B902CCD" w14:textId="503E3AFF" w:rsidR="0001497A" w:rsidRPr="00AE6740" w:rsidRDefault="00E2583F" w:rsidP="00E2583F">
      <w:pPr>
        <w:ind w:left="254" w:right="-10" w:firstLine="0"/>
        <w:jc w:val="left"/>
        <w:rPr>
          <w:rFonts w:cs="Arial"/>
          <w:szCs w:val="24"/>
        </w:rPr>
      </w:pPr>
      <w:r w:rsidRPr="00AE6740">
        <w:rPr>
          <w:rFonts w:cs="Arial"/>
          <w:szCs w:val="24"/>
        </w:rPr>
        <w:t xml:space="preserve">стандартизации и сертификации»                     </w:t>
      </w:r>
      <w:r w:rsidR="006F508E" w:rsidRPr="00AE6740">
        <w:rPr>
          <w:rFonts w:cs="Arial"/>
          <w:szCs w:val="24"/>
        </w:rPr>
        <w:t xml:space="preserve">                              </w:t>
      </w:r>
      <w:r w:rsidRPr="00AE6740">
        <w:rPr>
          <w:rFonts w:cs="Arial"/>
          <w:szCs w:val="24"/>
        </w:rPr>
        <w:t xml:space="preserve">         И.В. Хамитов</w:t>
      </w:r>
    </w:p>
    <w:p w14:paraId="045C01A2" w14:textId="5F0630EF" w:rsidR="00E2583F" w:rsidRPr="00AE6740" w:rsidRDefault="00E2583F" w:rsidP="00D70A31">
      <w:pPr>
        <w:ind w:left="254" w:right="-10" w:firstLine="0"/>
        <w:jc w:val="left"/>
        <w:rPr>
          <w:rFonts w:cs="Arial"/>
          <w:szCs w:val="24"/>
        </w:rPr>
      </w:pPr>
    </w:p>
    <w:p w14:paraId="58B7493D" w14:textId="77777777" w:rsidR="00E2583F" w:rsidRPr="00AE6740" w:rsidRDefault="00E2583F" w:rsidP="00D70A31">
      <w:pPr>
        <w:ind w:left="254" w:right="-10" w:firstLine="0"/>
        <w:jc w:val="left"/>
        <w:rPr>
          <w:rFonts w:cs="Arial"/>
          <w:szCs w:val="24"/>
        </w:rPr>
      </w:pPr>
    </w:p>
    <w:p w14:paraId="30109A6C" w14:textId="06A03DA5" w:rsidR="00D70A31" w:rsidRPr="00AE6740" w:rsidRDefault="00E2583F" w:rsidP="00D70A31">
      <w:pPr>
        <w:ind w:left="254" w:right="-10" w:firstLine="0"/>
        <w:jc w:val="left"/>
        <w:rPr>
          <w:rFonts w:cs="Arial"/>
          <w:szCs w:val="24"/>
        </w:rPr>
      </w:pPr>
      <w:r w:rsidRPr="00AE6740">
        <w:rPr>
          <w:rFonts w:cs="Arial"/>
          <w:szCs w:val="24"/>
        </w:rPr>
        <w:t>Сои</w:t>
      </w:r>
      <w:r w:rsidR="00D70A31" w:rsidRPr="00AE6740">
        <w:rPr>
          <w:rFonts w:cs="Arial"/>
          <w:szCs w:val="24"/>
        </w:rPr>
        <w:t>сполнитель</w:t>
      </w:r>
    </w:p>
    <w:p w14:paraId="35135E22" w14:textId="77777777" w:rsidR="0001497A" w:rsidRPr="00AE6740" w:rsidRDefault="0001497A" w:rsidP="00E2583F">
      <w:pPr>
        <w:ind w:left="254" w:right="-10" w:firstLine="0"/>
        <w:jc w:val="left"/>
        <w:rPr>
          <w:rFonts w:cs="Arial"/>
          <w:szCs w:val="24"/>
        </w:rPr>
      </w:pPr>
    </w:p>
    <w:p w14:paraId="45DCC1FC" w14:textId="77777777" w:rsidR="0036042B" w:rsidRDefault="0036042B" w:rsidP="0036042B">
      <w:pPr>
        <w:suppressAutoHyphens/>
        <w:ind w:firstLine="254"/>
        <w:rPr>
          <w:rFonts w:cs="Arial"/>
          <w:color w:val="auto"/>
          <w:szCs w:val="24"/>
        </w:rPr>
      </w:pPr>
      <w:r>
        <w:rPr>
          <w:rFonts w:cs="Arial"/>
          <w:szCs w:val="24"/>
        </w:rPr>
        <w:t xml:space="preserve">Председатель ТК 76 ««Неразрушающий контроль, </w:t>
      </w:r>
    </w:p>
    <w:p w14:paraId="410AC972" w14:textId="77777777" w:rsidR="0036042B" w:rsidRDefault="0036042B" w:rsidP="0036042B">
      <w:pPr>
        <w:suppressAutoHyphens/>
        <w:ind w:firstLine="254"/>
        <w:rPr>
          <w:rFonts w:cs="Arial"/>
          <w:szCs w:val="24"/>
        </w:rPr>
      </w:pPr>
      <w:r>
        <w:rPr>
          <w:rFonts w:cs="Arial"/>
          <w:szCs w:val="24"/>
        </w:rPr>
        <w:t>техническая диагностика и мониторинг состояния»/</w:t>
      </w:r>
    </w:p>
    <w:p w14:paraId="55DEFFA4" w14:textId="77777777" w:rsidR="0036042B" w:rsidRDefault="0036042B" w:rsidP="0036042B">
      <w:pPr>
        <w:suppressAutoHyphens/>
        <w:ind w:firstLine="254"/>
        <w:rPr>
          <w:rFonts w:cs="Arial"/>
          <w:szCs w:val="24"/>
          <w:lang w:val="en-US"/>
        </w:rPr>
      </w:pPr>
      <w:r>
        <w:rPr>
          <w:rFonts w:cs="Arial"/>
          <w:szCs w:val="24"/>
          <w:lang w:val="en-US"/>
        </w:rPr>
        <w:t xml:space="preserve">Non-destructive Testing, Diagnostics and Condition Monitoring»           </w:t>
      </w:r>
      <w:r>
        <w:rPr>
          <w:rFonts w:cs="Arial"/>
          <w:szCs w:val="24"/>
          <w:lang w:val="en-US" w:eastAsia="en-US"/>
        </w:rPr>
        <w:t xml:space="preserve"> </w:t>
      </w:r>
      <w:r>
        <w:rPr>
          <w:rFonts w:cs="Arial"/>
          <w:szCs w:val="24"/>
          <w:lang w:eastAsia="en-US"/>
        </w:rPr>
        <w:t>С</w:t>
      </w:r>
      <w:r>
        <w:rPr>
          <w:rFonts w:cs="Arial"/>
          <w:szCs w:val="24"/>
          <w:lang w:val="en-US" w:eastAsia="en-US"/>
        </w:rPr>
        <w:t>.</w:t>
      </w:r>
      <w:r>
        <w:rPr>
          <w:rFonts w:cs="Arial"/>
          <w:szCs w:val="24"/>
          <w:lang w:eastAsia="en-US"/>
        </w:rPr>
        <w:t>А</w:t>
      </w:r>
      <w:r>
        <w:rPr>
          <w:rFonts w:cs="Arial"/>
          <w:szCs w:val="24"/>
          <w:lang w:val="en-US" w:eastAsia="en-US"/>
        </w:rPr>
        <w:t xml:space="preserve">. </w:t>
      </w:r>
      <w:r>
        <w:rPr>
          <w:rFonts w:cs="Arial"/>
          <w:szCs w:val="24"/>
          <w:lang w:eastAsia="en-US"/>
        </w:rPr>
        <w:t>Заитова</w:t>
      </w:r>
    </w:p>
    <w:p w14:paraId="67021FA0" w14:textId="77777777" w:rsidR="0036042B" w:rsidRPr="00735827" w:rsidRDefault="0036042B" w:rsidP="0036042B">
      <w:pPr>
        <w:ind w:left="254" w:right="-10" w:firstLine="0"/>
        <w:jc w:val="left"/>
        <w:rPr>
          <w:rFonts w:cs="Arial"/>
          <w:szCs w:val="24"/>
          <w:lang w:val="en-US"/>
        </w:rPr>
      </w:pPr>
    </w:p>
    <w:p w14:paraId="0800E3B3" w14:textId="63DE0356" w:rsidR="00E2583F" w:rsidRPr="0036042B" w:rsidRDefault="00E2583F" w:rsidP="00E2583F">
      <w:pPr>
        <w:ind w:left="254" w:right="-10" w:firstLine="0"/>
        <w:jc w:val="left"/>
        <w:rPr>
          <w:rFonts w:cs="Arial"/>
          <w:szCs w:val="24"/>
          <w:lang w:val="en-US"/>
        </w:rPr>
      </w:pPr>
      <w:bookmarkStart w:id="60" w:name="_GoBack"/>
      <w:bookmarkEnd w:id="60"/>
    </w:p>
    <w:p w14:paraId="76B0E257" w14:textId="336A45C1" w:rsidR="00D70A31" w:rsidRPr="0036042B" w:rsidRDefault="00D70A31" w:rsidP="00D70A31">
      <w:pPr>
        <w:ind w:left="254" w:right="-10" w:firstLine="0"/>
        <w:jc w:val="left"/>
        <w:rPr>
          <w:rFonts w:cs="Arial"/>
          <w:szCs w:val="24"/>
          <w:lang w:val="en-US"/>
        </w:rPr>
      </w:pPr>
    </w:p>
    <w:p w14:paraId="7839D16C" w14:textId="77777777" w:rsidR="001A42E4" w:rsidRPr="0036042B" w:rsidRDefault="001A42E4" w:rsidP="00D70A31">
      <w:pPr>
        <w:ind w:left="254" w:right="-10" w:firstLine="0"/>
        <w:jc w:val="left"/>
        <w:rPr>
          <w:rFonts w:cs="Arial"/>
          <w:szCs w:val="24"/>
          <w:lang w:val="en-US"/>
        </w:rPr>
      </w:pPr>
    </w:p>
    <w:sectPr w:rsidR="001A42E4" w:rsidRPr="0036042B" w:rsidSect="001A213A">
      <w:headerReference w:type="first" r:id="rId57"/>
      <w:footerReference w:type="first" r:id="rId58"/>
      <w:footnotePr>
        <w:numFmt w:val="chicago"/>
        <w:numRestart w:val="eachPage"/>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38F2B" w14:textId="77777777" w:rsidR="00234D68" w:rsidRDefault="00234D68">
      <w:r>
        <w:separator/>
      </w:r>
    </w:p>
  </w:endnote>
  <w:endnote w:type="continuationSeparator" w:id="0">
    <w:p w14:paraId="1E2E7DB1" w14:textId="77777777" w:rsidR="00234D68" w:rsidRDefault="002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NewRomanPS-ItalicMT">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00224"/>
      <w:docPartObj>
        <w:docPartGallery w:val="Page Numbers (Bottom of Page)"/>
        <w:docPartUnique/>
      </w:docPartObj>
    </w:sdtPr>
    <w:sdtEndPr/>
    <w:sdtContent>
      <w:p w14:paraId="63BD2FD5" w14:textId="77777777" w:rsidR="0083410F" w:rsidRDefault="0083410F" w:rsidP="00BF33BC">
        <w:pPr>
          <w:pStyle w:val="a8"/>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542F73">
          <w:rPr>
            <w:rFonts w:ascii="Arial" w:hAnsi="Arial" w:cs="Arial"/>
            <w:noProof/>
            <w:sz w:val="24"/>
            <w:szCs w:val="24"/>
          </w:rPr>
          <w:t>II</w:t>
        </w:r>
        <w:r w:rsidRPr="00067166">
          <w:rPr>
            <w:rFonts w:ascii="Arial" w:hAnsi="Arial" w:cs="Arial"/>
            <w:sz w:val="24"/>
            <w:szCs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1892" w14:textId="77777777" w:rsidR="008F0921" w:rsidRDefault="008F0921" w:rsidP="008F0921">
    <w:pPr>
      <w:spacing w:line="259" w:lineRule="auto"/>
      <w:ind w:right="304" w:firstLine="0"/>
      <w:jc w:val="right"/>
    </w:pPr>
    <w:r>
      <w:fldChar w:fldCharType="begin"/>
    </w:r>
    <w:r>
      <w:instrText xml:space="preserve"> PAGE   \* MERGEFORMAT </w:instrText>
    </w:r>
    <w:r>
      <w:fldChar w:fldCharType="separate"/>
    </w:r>
    <w:r w:rsidR="0036042B">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4451"/>
      <w:docPartObj>
        <w:docPartGallery w:val="Page Numbers (Bottom of Page)"/>
        <w:docPartUnique/>
      </w:docPartObj>
    </w:sdtPr>
    <w:sdtEndPr/>
    <w:sdtContent>
      <w:p w14:paraId="2D82DA9E" w14:textId="77777777" w:rsidR="0083410F" w:rsidRDefault="0083410F">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Pr>
            <w:rFonts w:ascii="Arial" w:hAnsi="Arial" w:cs="Arial"/>
            <w:noProof/>
            <w:sz w:val="24"/>
            <w:szCs w:val="24"/>
          </w:rPr>
          <w:t>III</w:t>
        </w:r>
        <w:r w:rsidRPr="00067166">
          <w:rPr>
            <w:rFonts w:ascii="Arial" w:hAnsi="Arial" w:cs="Arial"/>
            <w:sz w:val="24"/>
            <w:szCs w:val="24"/>
          </w:rPr>
          <w:fldChar w:fldCharType="end"/>
        </w:r>
      </w:p>
    </w:sdtContent>
  </w:sdt>
  <w:p w14:paraId="1009B472" w14:textId="77777777" w:rsidR="0083410F" w:rsidRDefault="0083410F">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CE1" w14:textId="77777777" w:rsidR="0083410F" w:rsidRDefault="0083410F">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447916"/>
      <w:docPartObj>
        <w:docPartGallery w:val="Page Numbers (Bottom of Page)"/>
        <w:docPartUnique/>
      </w:docPartObj>
    </w:sdtPr>
    <w:sdtEndPr/>
    <w:sdtContent>
      <w:p w14:paraId="5433089B" w14:textId="77777777" w:rsidR="0083410F" w:rsidRDefault="0083410F" w:rsidP="00103689">
        <w:pPr>
          <w:pStyle w:val="a8"/>
          <w:jc w:val="right"/>
        </w:pPr>
        <w:r w:rsidRPr="00067166">
          <w:rPr>
            <w:rFonts w:ascii="Arial" w:hAnsi="Arial" w:cs="Arial"/>
            <w:sz w:val="24"/>
            <w:szCs w:val="24"/>
          </w:rPr>
          <w:fldChar w:fldCharType="begin"/>
        </w:r>
        <w:r w:rsidRPr="00067166">
          <w:rPr>
            <w:rFonts w:ascii="Arial" w:hAnsi="Arial" w:cs="Arial"/>
            <w:sz w:val="24"/>
            <w:szCs w:val="24"/>
          </w:rPr>
          <w:instrText>PAGE   \* MERGEFORMAT</w:instrText>
        </w:r>
        <w:r w:rsidRPr="00067166">
          <w:rPr>
            <w:rFonts w:ascii="Arial" w:hAnsi="Arial" w:cs="Arial"/>
            <w:sz w:val="24"/>
            <w:szCs w:val="24"/>
          </w:rPr>
          <w:fldChar w:fldCharType="separate"/>
        </w:r>
        <w:r w:rsidR="0036042B">
          <w:rPr>
            <w:rFonts w:ascii="Arial" w:hAnsi="Arial" w:cs="Arial"/>
            <w:noProof/>
            <w:sz w:val="24"/>
            <w:szCs w:val="24"/>
          </w:rPr>
          <w:t>III</w:t>
        </w:r>
        <w:r w:rsidRPr="00067166">
          <w:rPr>
            <w:rFonts w:ascii="Arial" w:hAnsi="Arial" w:cs="Arial"/>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653339350"/>
      <w:docPartObj>
        <w:docPartGallery w:val="Page Numbers (Bottom of Page)"/>
        <w:docPartUnique/>
      </w:docPartObj>
    </w:sdtPr>
    <w:sdtEndPr/>
    <w:sdtContent>
      <w:p w14:paraId="222E22F4" w14:textId="77777777" w:rsidR="0083410F" w:rsidRPr="00103689" w:rsidRDefault="0083410F" w:rsidP="00103689">
        <w:pPr>
          <w:pStyle w:val="a8"/>
          <w:rPr>
            <w:rFonts w:ascii="Arial" w:hAnsi="Arial" w:cs="Arial"/>
            <w:sz w:val="24"/>
            <w:szCs w:val="24"/>
          </w:rPr>
        </w:pPr>
        <w:r w:rsidRPr="00103689">
          <w:rPr>
            <w:rFonts w:ascii="Arial" w:hAnsi="Arial" w:cs="Arial"/>
            <w:sz w:val="24"/>
            <w:szCs w:val="24"/>
          </w:rPr>
          <w:fldChar w:fldCharType="begin"/>
        </w:r>
        <w:r w:rsidRPr="00103689">
          <w:rPr>
            <w:rFonts w:ascii="Arial" w:hAnsi="Arial" w:cs="Arial"/>
            <w:sz w:val="24"/>
            <w:szCs w:val="24"/>
          </w:rPr>
          <w:instrText>PAGE   \* MERGEFORMAT</w:instrText>
        </w:r>
        <w:r w:rsidRPr="00103689">
          <w:rPr>
            <w:rFonts w:ascii="Arial" w:hAnsi="Arial" w:cs="Arial"/>
            <w:sz w:val="24"/>
            <w:szCs w:val="24"/>
          </w:rPr>
          <w:fldChar w:fldCharType="separate"/>
        </w:r>
        <w:r w:rsidR="0036042B">
          <w:rPr>
            <w:rFonts w:ascii="Arial" w:hAnsi="Arial" w:cs="Arial"/>
            <w:noProof/>
            <w:sz w:val="24"/>
            <w:szCs w:val="24"/>
          </w:rPr>
          <w:t>II</w:t>
        </w:r>
        <w:r w:rsidRPr="00103689">
          <w:rPr>
            <w:rFonts w:ascii="Arial" w:hAnsi="Arial" w:cs="Arial"/>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F1F44" w14:textId="3995B623" w:rsidR="0083410F" w:rsidRDefault="0083410F" w:rsidP="00822B02">
    <w:pPr>
      <w:spacing w:line="259" w:lineRule="auto"/>
      <w:ind w:left="284" w:firstLine="0"/>
      <w:jc w:val="left"/>
    </w:pPr>
    <w:r>
      <w:fldChar w:fldCharType="begin"/>
    </w:r>
    <w:r>
      <w:instrText xml:space="preserve"> PAGE   \* MERGEFORMAT </w:instrText>
    </w:r>
    <w:r>
      <w:fldChar w:fldCharType="separate"/>
    </w:r>
    <w:r w:rsidR="0036042B">
      <w:rPr>
        <w:noProof/>
      </w:rPr>
      <w:t>28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FDC0" w14:textId="68485299" w:rsidR="0083410F" w:rsidRDefault="0083410F" w:rsidP="00822B02">
    <w:pPr>
      <w:spacing w:line="259" w:lineRule="auto"/>
      <w:ind w:right="304" w:firstLine="0"/>
      <w:jc w:val="right"/>
    </w:pPr>
    <w:r>
      <w:fldChar w:fldCharType="begin"/>
    </w:r>
    <w:r>
      <w:instrText xml:space="preserve"> PAGE   \* MERGEFORMAT </w:instrText>
    </w:r>
    <w:r>
      <w:fldChar w:fldCharType="separate"/>
    </w:r>
    <w:r w:rsidR="0036042B">
      <w:rPr>
        <w:noProof/>
      </w:rPr>
      <w:t>27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9F04" w14:textId="0E0B8272" w:rsidR="0083410F" w:rsidRDefault="0083410F" w:rsidP="001A213A">
    <w:pPr>
      <w:spacing w:line="259" w:lineRule="auto"/>
      <w:ind w:right="304" w:firstLine="0"/>
      <w:jc w:val="right"/>
    </w:pPr>
    <w:r>
      <w:fldChar w:fldCharType="begin"/>
    </w:r>
    <w:r>
      <w:instrText xml:space="preserve"> PAGE   \* MERGEFORMAT </w:instrText>
    </w:r>
    <w:r>
      <w:fldChar w:fldCharType="separate"/>
    </w:r>
    <w:r w:rsidR="0036042B">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8E1A6" w14:textId="07DD596A" w:rsidR="0083410F" w:rsidRDefault="0083410F" w:rsidP="00622536">
    <w:pPr>
      <w:spacing w:line="259" w:lineRule="auto"/>
      <w:ind w:right="304" w:firstLine="0"/>
      <w:jc w:val="left"/>
    </w:pPr>
    <w:r>
      <w:fldChar w:fldCharType="begin"/>
    </w:r>
    <w:r>
      <w:instrText xml:space="preserve"> PAGE   \* MERGEFORMAT </w:instrText>
    </w:r>
    <w:r>
      <w:fldChar w:fldCharType="separate"/>
    </w:r>
    <w:r w:rsidR="0036042B">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AA93" w14:textId="77777777" w:rsidR="00234D68" w:rsidRDefault="00234D68">
      <w:r>
        <w:separator/>
      </w:r>
    </w:p>
  </w:footnote>
  <w:footnote w:type="continuationSeparator" w:id="0">
    <w:p w14:paraId="7B04056D" w14:textId="77777777" w:rsidR="00234D68" w:rsidRDefault="0023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EEF1" w14:textId="77777777" w:rsidR="0083410F" w:rsidRDefault="0083410F" w:rsidP="00067166">
    <w:pPr>
      <w:ind w:firstLine="0"/>
      <w:jc w:val="left"/>
      <w:rPr>
        <w:b/>
      </w:rPr>
    </w:pPr>
    <w:r w:rsidRPr="00EE1D47">
      <w:rPr>
        <w:b/>
      </w:rPr>
      <w:t>ГОСТ ISO 9934-2</w:t>
    </w:r>
  </w:p>
  <w:p w14:paraId="2DA8CADB" w14:textId="55605634" w:rsidR="0083410F" w:rsidRPr="00BF33BC" w:rsidRDefault="0083410F"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DA7D" w14:textId="77777777" w:rsidR="0083410F" w:rsidRDefault="0083410F" w:rsidP="007201BE">
    <w:pPr>
      <w:spacing w:line="259" w:lineRule="auto"/>
      <w:ind w:firstLine="0"/>
      <w:jc w:val="right"/>
      <w:rPr>
        <w:b/>
      </w:rPr>
    </w:pPr>
    <w:r w:rsidRPr="00EE1D47">
      <w:rPr>
        <w:b/>
      </w:rPr>
      <w:t xml:space="preserve">ГОСТ ISO </w:t>
    </w:r>
    <w:r w:rsidRPr="007201BE">
      <w:rPr>
        <w:b/>
      </w:rPr>
      <w:t>17640</w:t>
    </w:r>
  </w:p>
  <w:p w14:paraId="17AC6BAC" w14:textId="3960CAAF" w:rsidR="0083410F" w:rsidRPr="007201BE" w:rsidRDefault="0083410F" w:rsidP="007201BE">
    <w:pPr>
      <w:tabs>
        <w:tab w:val="center" w:pos="7224"/>
        <w:tab w:val="center" w:pos="9355"/>
      </w:tabs>
      <w:spacing w:line="256" w:lineRule="auto"/>
      <w:ind w:firstLine="0"/>
      <w:jc w:val="righ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18DC3" w14:textId="77777777" w:rsidR="0083410F" w:rsidRDefault="0083410F" w:rsidP="00BF33BC">
    <w:pPr>
      <w:tabs>
        <w:tab w:val="center" w:pos="7224"/>
        <w:tab w:val="center" w:pos="9355"/>
      </w:tabs>
      <w:spacing w:line="256"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167" w14:textId="77777777" w:rsidR="0083410F" w:rsidRDefault="0083410F" w:rsidP="00067166">
    <w:pPr>
      <w:ind w:firstLine="0"/>
      <w:jc w:val="left"/>
      <w:rPr>
        <w:b/>
      </w:rPr>
    </w:pPr>
    <w:r w:rsidRPr="00EE1D47">
      <w:rPr>
        <w:b/>
      </w:rPr>
      <w:t>ГОСТ ISO 9934-2</w:t>
    </w:r>
  </w:p>
  <w:p w14:paraId="38C44118" w14:textId="5841B22C" w:rsidR="0083410F" w:rsidRPr="00BF33BC" w:rsidRDefault="0083410F" w:rsidP="00067166">
    <w:pPr>
      <w:tabs>
        <w:tab w:val="center" w:pos="7224"/>
        <w:tab w:val="center" w:pos="9355"/>
      </w:tabs>
      <w:ind w:firstLine="0"/>
    </w:pPr>
    <w:r>
      <w:rPr>
        <w:rFonts w:ascii="TimesNewRomanPS-ItalicMT" w:eastAsiaTheme="minorEastAsia" w:hAnsi="TimesNewRomanPS-ItalicMT" w:cs="TimesNewRomanPS-ItalicMT"/>
        <w:i/>
        <w:iCs/>
        <w:color w:val="auto"/>
        <w:szCs w:val="24"/>
      </w:rPr>
      <w:t>(проект, KZ</w:t>
    </w:r>
    <w:r>
      <w:rPr>
        <w:i/>
        <w:iCs/>
      </w:rPr>
      <w:t>, окончательная редакция)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4D34" w14:textId="5C8317A5" w:rsidR="0083410F" w:rsidRDefault="0083410F" w:rsidP="00BF33BC">
    <w:pPr>
      <w:spacing w:line="259" w:lineRule="auto"/>
      <w:ind w:firstLine="0"/>
      <w:jc w:val="left"/>
      <w:rPr>
        <w:b/>
      </w:rPr>
    </w:pPr>
    <w:r w:rsidRPr="00EE1D47">
      <w:rPr>
        <w:b/>
      </w:rPr>
      <w:t xml:space="preserve">ГОСТ ISO </w:t>
    </w:r>
    <w:r w:rsidRPr="007201BE">
      <w:rPr>
        <w:b/>
      </w:rPr>
      <w:t>17640</w:t>
    </w:r>
  </w:p>
  <w:p w14:paraId="4CD686B7" w14:textId="66B43A97" w:rsidR="0083410F" w:rsidRDefault="0083410F" w:rsidP="00BF33BC">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7071" w14:textId="77777777" w:rsidR="0083410F" w:rsidRDefault="0083410F" w:rsidP="007201BE">
    <w:pPr>
      <w:spacing w:line="256" w:lineRule="auto"/>
      <w:ind w:firstLine="0"/>
      <w:jc w:val="left"/>
      <w:rPr>
        <w:b/>
      </w:rPr>
    </w:pPr>
    <w:r>
      <w:rPr>
        <w:b/>
      </w:rPr>
      <w:t>ГОСТ ISO 17640</w:t>
    </w:r>
  </w:p>
  <w:p w14:paraId="31CC0CAE" w14:textId="444197CF" w:rsidR="0083410F" w:rsidRPr="007201BE" w:rsidRDefault="0083410F" w:rsidP="007201BE">
    <w:pPr>
      <w:tabs>
        <w:tab w:val="center" w:pos="7224"/>
        <w:tab w:val="center" w:pos="9355"/>
      </w:tabs>
      <w:spacing w:line="254" w:lineRule="auto"/>
      <w:ind w:firstLine="0"/>
      <w:jc w:val="lef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A59F" w14:textId="77777777" w:rsidR="0083410F" w:rsidRDefault="0083410F" w:rsidP="007201BE">
    <w:pPr>
      <w:spacing w:line="256" w:lineRule="auto"/>
      <w:ind w:firstLine="0"/>
      <w:jc w:val="right"/>
      <w:rPr>
        <w:b/>
      </w:rPr>
    </w:pPr>
    <w:r>
      <w:rPr>
        <w:b/>
      </w:rPr>
      <w:t>ГОСТ ISO 17640</w:t>
    </w:r>
  </w:p>
  <w:p w14:paraId="46A07A68" w14:textId="6E6D4010" w:rsidR="0083410F" w:rsidRPr="007201BE" w:rsidRDefault="0083410F" w:rsidP="007201BE">
    <w:pPr>
      <w:tabs>
        <w:tab w:val="center" w:pos="7224"/>
        <w:tab w:val="center" w:pos="9355"/>
      </w:tabs>
      <w:spacing w:line="254" w:lineRule="auto"/>
      <w:ind w:firstLine="0"/>
      <w:jc w:val="righ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6BCC" w14:textId="77777777" w:rsidR="0083410F" w:rsidRDefault="0083410F" w:rsidP="007201BE">
    <w:pPr>
      <w:spacing w:line="259" w:lineRule="auto"/>
      <w:ind w:firstLine="0"/>
      <w:jc w:val="left"/>
      <w:rPr>
        <w:b/>
      </w:rPr>
    </w:pPr>
    <w:r w:rsidRPr="00EE1D47">
      <w:rPr>
        <w:b/>
      </w:rPr>
      <w:t xml:space="preserve">ГОСТ ISO </w:t>
    </w:r>
    <w:r w:rsidRPr="007201BE">
      <w:rPr>
        <w:b/>
      </w:rPr>
      <w:t>17640</w:t>
    </w:r>
  </w:p>
  <w:p w14:paraId="7118B2A9" w14:textId="281ECD15" w:rsidR="0083410F" w:rsidRPr="007201BE" w:rsidRDefault="0083410F" w:rsidP="007201BE">
    <w:pPr>
      <w:tabs>
        <w:tab w:val="center" w:pos="7224"/>
        <w:tab w:val="center" w:pos="9355"/>
      </w:tabs>
      <w:spacing w:line="256" w:lineRule="auto"/>
      <w:ind w:firstLine="0"/>
      <w:jc w:val="lef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41970" w14:textId="77777777" w:rsidR="008F0921" w:rsidRDefault="008F0921" w:rsidP="008F0921">
    <w:pPr>
      <w:spacing w:line="259" w:lineRule="auto"/>
      <w:ind w:firstLine="0"/>
      <w:jc w:val="right"/>
      <w:rPr>
        <w:b/>
      </w:rPr>
    </w:pPr>
    <w:r w:rsidRPr="00EE1D47">
      <w:rPr>
        <w:b/>
      </w:rPr>
      <w:t xml:space="preserve">ГОСТ ISO </w:t>
    </w:r>
    <w:r w:rsidRPr="007201BE">
      <w:rPr>
        <w:b/>
      </w:rPr>
      <w:t>17640</w:t>
    </w:r>
  </w:p>
  <w:p w14:paraId="4920A58B" w14:textId="77777777" w:rsidR="008F0921" w:rsidRPr="007201BE" w:rsidRDefault="008F0921" w:rsidP="008F0921">
    <w:pPr>
      <w:tabs>
        <w:tab w:val="center" w:pos="7224"/>
        <w:tab w:val="center" w:pos="9355"/>
      </w:tabs>
      <w:spacing w:line="256" w:lineRule="auto"/>
      <w:ind w:firstLine="0"/>
      <w:jc w:val="right"/>
    </w:pPr>
    <w:r>
      <w:rPr>
        <w:rFonts w:ascii="TimesNewRomanPS-ItalicMT" w:eastAsiaTheme="minorEastAsia" w:hAnsi="TimesNewRomanPS-ItalicMT" w:cs="TimesNewRomanPS-ItalicMT"/>
        <w:i/>
        <w:iCs/>
        <w:color w:val="auto"/>
        <w:szCs w:val="24"/>
      </w:rPr>
      <w:t>(проект, KZ</w:t>
    </w:r>
    <w:r>
      <w:rPr>
        <w:i/>
        <w:iCs/>
      </w:rPr>
      <w:t>,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7BE"/>
    <w:multiLevelType w:val="hybridMultilevel"/>
    <w:tmpl w:val="75E69D60"/>
    <w:lvl w:ilvl="0" w:tplc="E7762F68">
      <w:start w:val="2"/>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64941A">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847E2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8A6EF4">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CC098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450E0E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38F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7CC2A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F4166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4950978"/>
    <w:multiLevelType w:val="hybridMultilevel"/>
    <w:tmpl w:val="0730214A"/>
    <w:lvl w:ilvl="0" w:tplc="6B20417C">
      <w:start w:val="9"/>
      <w:numFmt w:val="decimal"/>
      <w:lvlText w:val="%1"/>
      <w:lvlJc w:val="left"/>
      <w:pPr>
        <w:ind w:left="7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BF862FD6">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705E349A">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82AA3EA2">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5576FE16">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3A507C5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FAD2FA6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A4700F20">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BE1014CE">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
    <w:nsid w:val="07CF3209"/>
    <w:multiLevelType w:val="hybridMultilevel"/>
    <w:tmpl w:val="7ADA839E"/>
    <w:lvl w:ilvl="0" w:tplc="BE60DA50">
      <w:numFmt w:val="bullet"/>
      <w:lvlText w:val="‒"/>
      <w:lvlJc w:val="left"/>
      <w:pPr>
        <w:ind w:left="567"/>
      </w:pPr>
      <w:rPr>
        <w:rFonts w:ascii="Cambria" w:eastAsia="Cambria" w:hAnsi="Cambria" w:cs="Cambria" w:hint="default"/>
        <w:b w:val="0"/>
        <w:i w:val="0"/>
        <w:strike w:val="0"/>
        <w:dstrike w:val="0"/>
        <w:color w:val="231F20"/>
        <w:spacing w:val="-12"/>
        <w:w w:val="100"/>
        <w:sz w:val="22"/>
        <w:szCs w:val="22"/>
        <w:u w:val="none" w:color="000000"/>
        <w:bdr w:val="none" w:sz="0" w:space="0" w:color="auto"/>
        <w:shd w:val="clear" w:color="auto" w:fill="auto"/>
        <w:vertAlign w:val="baseline"/>
      </w:rPr>
    </w:lvl>
    <w:lvl w:ilvl="1" w:tplc="B7606C9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62B5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E097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812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AF55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439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6726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CD3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BF4129"/>
    <w:multiLevelType w:val="hybridMultilevel"/>
    <w:tmpl w:val="E9B66D80"/>
    <w:lvl w:ilvl="0" w:tplc="20780834">
      <w:start w:val="1"/>
      <w:numFmt w:val="bullet"/>
      <w:lvlText w:val="-"/>
      <w:lvlJc w:val="left"/>
      <w:pPr>
        <w:ind w:left="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DAA0C32">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76BBA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5528D6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6FC401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0CCC5A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08F280">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A622A2A">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E680B9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0CFA13D7"/>
    <w:multiLevelType w:val="hybridMultilevel"/>
    <w:tmpl w:val="B75E182E"/>
    <w:lvl w:ilvl="0" w:tplc="EBB2CF1C">
      <w:start w:val="1"/>
      <w:numFmt w:val="decimal"/>
      <w:lvlText w:val="%1"/>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24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E1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E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69A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A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4F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7E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80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D7159"/>
    <w:multiLevelType w:val="hybridMultilevel"/>
    <w:tmpl w:val="609E102E"/>
    <w:lvl w:ilvl="0" w:tplc="031CC604">
      <w:start w:val="1"/>
      <w:numFmt w:val="lowerLetter"/>
      <w:lvlText w:val="%1)"/>
      <w:lvlJc w:val="left"/>
      <w:pPr>
        <w:ind w:left="5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1" w:tplc="215C3488">
      <w:start w:val="1"/>
      <w:numFmt w:val="lowerLetter"/>
      <w:lvlText w:val="%2"/>
      <w:lvlJc w:val="left"/>
      <w:pPr>
        <w:ind w:left="16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2" w:tplc="AFDC3F94">
      <w:start w:val="1"/>
      <w:numFmt w:val="lowerRoman"/>
      <w:lvlText w:val="%3"/>
      <w:lvlJc w:val="left"/>
      <w:pPr>
        <w:ind w:left="23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3" w:tplc="89B45AFE">
      <w:start w:val="1"/>
      <w:numFmt w:val="decimal"/>
      <w:lvlText w:val="%4"/>
      <w:lvlJc w:val="left"/>
      <w:pPr>
        <w:ind w:left="30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4" w:tplc="51E8AD96">
      <w:start w:val="1"/>
      <w:numFmt w:val="lowerLetter"/>
      <w:lvlText w:val="%5"/>
      <w:lvlJc w:val="left"/>
      <w:pPr>
        <w:ind w:left="380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5" w:tplc="066EEA78">
      <w:start w:val="1"/>
      <w:numFmt w:val="lowerRoman"/>
      <w:lvlText w:val="%6"/>
      <w:lvlJc w:val="left"/>
      <w:pPr>
        <w:ind w:left="452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6" w:tplc="7C8A2F66">
      <w:start w:val="1"/>
      <w:numFmt w:val="decimal"/>
      <w:lvlText w:val="%7"/>
      <w:lvlJc w:val="left"/>
      <w:pPr>
        <w:ind w:left="524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7" w:tplc="E6A6075E">
      <w:start w:val="1"/>
      <w:numFmt w:val="lowerLetter"/>
      <w:lvlText w:val="%8"/>
      <w:lvlJc w:val="left"/>
      <w:pPr>
        <w:ind w:left="596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lvl w:ilvl="8" w:tplc="06FE8FB8">
      <w:start w:val="1"/>
      <w:numFmt w:val="lowerRoman"/>
      <w:lvlText w:val="%9"/>
      <w:lvlJc w:val="left"/>
      <w:pPr>
        <w:ind w:left="6686" w:firstLine="0"/>
      </w:pPr>
      <w:rPr>
        <w:rFonts w:ascii="Times New Roman" w:eastAsia="Times New Roman" w:hAnsi="Times New Roman" w:cs="Times New Roman"/>
        <w:b w:val="0"/>
        <w:i w:val="0"/>
        <w:strike w:val="0"/>
        <w:dstrike w:val="0"/>
        <w:color w:val="EC1F24"/>
        <w:sz w:val="24"/>
        <w:u w:val="none" w:color="000000"/>
        <w:effect w:val="none"/>
        <w:bdr w:val="none" w:sz="0" w:space="0" w:color="auto" w:frame="1"/>
        <w:vertAlign w:val="baseline"/>
      </w:rPr>
    </w:lvl>
  </w:abstractNum>
  <w:abstractNum w:abstractNumId="6">
    <w:nsid w:val="12352313"/>
    <w:multiLevelType w:val="hybridMultilevel"/>
    <w:tmpl w:val="80E8C676"/>
    <w:lvl w:ilvl="0" w:tplc="5AFE5352">
      <w:start w:val="1"/>
      <w:numFmt w:val="bullet"/>
      <w:lvlText w:val="-"/>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62F7E4">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D49F58">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48AF5D8">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EEEFC0">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92EC86">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429C12">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CC5596">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86351A">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18604282"/>
    <w:multiLevelType w:val="hybridMultilevel"/>
    <w:tmpl w:val="6EAC4CB2"/>
    <w:lvl w:ilvl="0" w:tplc="B70A8E1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54B24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9A058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7C0D2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38417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D6761E">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8CD1F0">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6EC73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0A616C">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1CA9411D"/>
    <w:multiLevelType w:val="hybridMultilevel"/>
    <w:tmpl w:val="926E2A54"/>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1EDA517C"/>
    <w:multiLevelType w:val="hybridMultilevel"/>
    <w:tmpl w:val="94305F52"/>
    <w:lvl w:ilvl="0" w:tplc="6924199C">
      <w:start w:val="1"/>
      <w:numFmt w:val="decimal"/>
      <w:lvlText w:val="%1"/>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3ACC8E">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20029A">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742A5A">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2CCA78">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EC4202">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609C56">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45BDC">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F78994A">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2DF715FE"/>
    <w:multiLevelType w:val="hybridMultilevel"/>
    <w:tmpl w:val="C22CC15C"/>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1">
    <w:nsid w:val="2E9970BD"/>
    <w:multiLevelType w:val="hybridMultilevel"/>
    <w:tmpl w:val="AB6E1DE0"/>
    <w:lvl w:ilvl="0" w:tplc="5D227E6A">
      <w:start w:val="1"/>
      <w:numFmt w:val="decimal"/>
      <w:lvlText w:val="[%1]"/>
      <w:lvlJc w:val="left"/>
      <w:pPr>
        <w:ind w:left="2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CB01470">
      <w:start w:val="1"/>
      <w:numFmt w:val="lowerLetter"/>
      <w:lvlText w:val="%2"/>
      <w:lvlJc w:val="left"/>
      <w:pPr>
        <w:ind w:left="16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F989E68">
      <w:start w:val="1"/>
      <w:numFmt w:val="lowerRoman"/>
      <w:lvlText w:val="%3"/>
      <w:lvlJc w:val="left"/>
      <w:pPr>
        <w:ind w:left="23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DCE81C">
      <w:start w:val="1"/>
      <w:numFmt w:val="decimal"/>
      <w:lvlText w:val="%4"/>
      <w:lvlJc w:val="left"/>
      <w:pPr>
        <w:ind w:left="30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E980ADE">
      <w:start w:val="1"/>
      <w:numFmt w:val="lowerLetter"/>
      <w:lvlText w:val="%5"/>
      <w:lvlJc w:val="left"/>
      <w:pPr>
        <w:ind w:left="380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EAC77E4">
      <w:start w:val="1"/>
      <w:numFmt w:val="lowerRoman"/>
      <w:lvlText w:val="%6"/>
      <w:lvlJc w:val="left"/>
      <w:pPr>
        <w:ind w:left="452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D86C206A">
      <w:start w:val="1"/>
      <w:numFmt w:val="decimal"/>
      <w:lvlText w:val="%7"/>
      <w:lvlJc w:val="left"/>
      <w:pPr>
        <w:ind w:left="524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66A01AA">
      <w:start w:val="1"/>
      <w:numFmt w:val="lowerLetter"/>
      <w:lvlText w:val="%8"/>
      <w:lvlJc w:val="left"/>
      <w:pPr>
        <w:ind w:left="59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75C1212">
      <w:start w:val="1"/>
      <w:numFmt w:val="lowerRoman"/>
      <w:lvlText w:val="%9"/>
      <w:lvlJc w:val="left"/>
      <w:pPr>
        <w:ind w:left="668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2">
    <w:nsid w:val="30573481"/>
    <w:multiLevelType w:val="hybridMultilevel"/>
    <w:tmpl w:val="000ABC88"/>
    <w:lvl w:ilvl="0" w:tplc="4CBE8E9A">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29CDA">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6CFE4">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CB752">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4C50A">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A760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ED2">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E330">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09DA2">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7D7BA8"/>
    <w:multiLevelType w:val="hybridMultilevel"/>
    <w:tmpl w:val="5162A64E"/>
    <w:lvl w:ilvl="0" w:tplc="A4F26A8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EA696">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84122">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8A3D6">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A1696">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44458">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02F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4EDB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6796C">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D507764"/>
    <w:multiLevelType w:val="hybridMultilevel"/>
    <w:tmpl w:val="0B2268AE"/>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3F1541EA"/>
    <w:multiLevelType w:val="hybridMultilevel"/>
    <w:tmpl w:val="DF96F9E2"/>
    <w:lvl w:ilvl="0" w:tplc="1DCEC38E">
      <w:start w:val="10"/>
      <w:numFmt w:val="decimal"/>
      <w:lvlText w:val="%1"/>
      <w:lvlJc w:val="left"/>
      <w:pPr>
        <w:ind w:left="8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A9D6FBD8">
      <w:start w:val="1"/>
      <w:numFmt w:val="lowerLetter"/>
      <w:lvlText w:val="%2"/>
      <w:lvlJc w:val="left"/>
      <w:pPr>
        <w:ind w:left="16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508C8810">
      <w:start w:val="1"/>
      <w:numFmt w:val="lowerRoman"/>
      <w:lvlText w:val="%3"/>
      <w:lvlJc w:val="left"/>
      <w:pPr>
        <w:ind w:left="23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41827060">
      <w:start w:val="1"/>
      <w:numFmt w:val="decimal"/>
      <w:lvlText w:val="%4"/>
      <w:lvlJc w:val="left"/>
      <w:pPr>
        <w:ind w:left="30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A6F0BD60">
      <w:start w:val="1"/>
      <w:numFmt w:val="lowerLetter"/>
      <w:lvlText w:val="%5"/>
      <w:lvlJc w:val="left"/>
      <w:pPr>
        <w:ind w:left="379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B1A20F82">
      <w:start w:val="1"/>
      <w:numFmt w:val="lowerRoman"/>
      <w:lvlText w:val="%6"/>
      <w:lvlJc w:val="left"/>
      <w:pPr>
        <w:ind w:left="451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DB8BB06">
      <w:start w:val="1"/>
      <w:numFmt w:val="decimal"/>
      <w:lvlText w:val="%7"/>
      <w:lvlJc w:val="left"/>
      <w:pPr>
        <w:ind w:left="523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07C3CC8">
      <w:start w:val="1"/>
      <w:numFmt w:val="lowerLetter"/>
      <w:lvlText w:val="%8"/>
      <w:lvlJc w:val="left"/>
      <w:pPr>
        <w:ind w:left="595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2E8AE1EC">
      <w:start w:val="1"/>
      <w:numFmt w:val="lowerRoman"/>
      <w:lvlText w:val="%9"/>
      <w:lvlJc w:val="left"/>
      <w:pPr>
        <w:ind w:left="6671"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16">
    <w:nsid w:val="3F9E644B"/>
    <w:multiLevelType w:val="hybridMultilevel"/>
    <w:tmpl w:val="A0B4AA2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
    <w:nsid w:val="461F4F9B"/>
    <w:multiLevelType w:val="hybridMultilevel"/>
    <w:tmpl w:val="7D28CEC2"/>
    <w:lvl w:ilvl="0" w:tplc="66E6F934">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9A9930">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7AD68E">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F201BE">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060C532">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9AF0A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BBCAA26">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97C0A0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EA9E78">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8F63F3B"/>
    <w:multiLevelType w:val="multilevel"/>
    <w:tmpl w:val="B2CE0E70"/>
    <w:lvl w:ilvl="0">
      <w:start w:val="4"/>
      <w:numFmt w:val="decimal"/>
      <w:lvlText w:val="%1"/>
      <w:lvlJc w:val="left"/>
      <w:pPr>
        <w:ind w:left="36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DF038F3"/>
    <w:multiLevelType w:val="hybridMultilevel"/>
    <w:tmpl w:val="0720C9BE"/>
    <w:lvl w:ilvl="0" w:tplc="19A06FE2">
      <w:start w:val="14"/>
      <w:numFmt w:val="decimal"/>
      <w:lvlText w:val="%1"/>
      <w:lvlJc w:val="left"/>
      <w:pPr>
        <w:ind w:left="7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1" w:tplc="D2604436">
      <w:start w:val="1"/>
      <w:numFmt w:val="lowerLetter"/>
      <w:lvlText w:val="%2"/>
      <w:lvlJc w:val="left"/>
      <w:pPr>
        <w:ind w:left="14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2" w:tplc="42AC4FE0">
      <w:start w:val="1"/>
      <w:numFmt w:val="lowerRoman"/>
      <w:lvlText w:val="%3"/>
      <w:lvlJc w:val="left"/>
      <w:pPr>
        <w:ind w:left="22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3" w:tplc="CB586998">
      <w:start w:val="1"/>
      <w:numFmt w:val="decimal"/>
      <w:lvlText w:val="%4"/>
      <w:lvlJc w:val="left"/>
      <w:pPr>
        <w:ind w:left="29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4" w:tplc="4274B39E">
      <w:start w:val="1"/>
      <w:numFmt w:val="lowerLetter"/>
      <w:lvlText w:val="%5"/>
      <w:lvlJc w:val="left"/>
      <w:pPr>
        <w:ind w:left="365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5" w:tplc="219A8DB8">
      <w:start w:val="1"/>
      <w:numFmt w:val="lowerRoman"/>
      <w:lvlText w:val="%6"/>
      <w:lvlJc w:val="left"/>
      <w:pPr>
        <w:ind w:left="437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6" w:tplc="5E3CA17A">
      <w:start w:val="1"/>
      <w:numFmt w:val="decimal"/>
      <w:lvlText w:val="%7"/>
      <w:lvlJc w:val="left"/>
      <w:pPr>
        <w:ind w:left="509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7" w:tplc="57188EC2">
      <w:start w:val="1"/>
      <w:numFmt w:val="lowerLetter"/>
      <w:lvlText w:val="%8"/>
      <w:lvlJc w:val="left"/>
      <w:pPr>
        <w:ind w:left="581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lvl w:ilvl="8" w:tplc="314459EC">
      <w:start w:val="1"/>
      <w:numFmt w:val="lowerRoman"/>
      <w:lvlText w:val="%9"/>
      <w:lvlJc w:val="left"/>
      <w:pPr>
        <w:ind w:left="6530" w:firstLine="0"/>
      </w:pPr>
      <w:rPr>
        <w:rFonts w:ascii="Times New Roman" w:eastAsia="Times New Roman" w:hAnsi="Times New Roman" w:cs="Times New Roman"/>
        <w:b/>
        <w:i w:val="0"/>
        <w:strike w:val="0"/>
        <w:dstrike w:val="0"/>
        <w:color w:val="231F20"/>
        <w:sz w:val="24"/>
        <w:u w:val="none" w:color="000000"/>
        <w:effect w:val="none"/>
        <w:bdr w:val="none" w:sz="0" w:space="0" w:color="auto" w:frame="1"/>
        <w:vertAlign w:val="baseline"/>
      </w:rPr>
    </w:lvl>
  </w:abstractNum>
  <w:abstractNum w:abstractNumId="20">
    <w:nsid w:val="50616FDC"/>
    <w:multiLevelType w:val="hybridMultilevel"/>
    <w:tmpl w:val="167CF01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1">
    <w:nsid w:val="52A00385"/>
    <w:multiLevelType w:val="hybridMultilevel"/>
    <w:tmpl w:val="7EBC532E"/>
    <w:lvl w:ilvl="0" w:tplc="7D62BFA6">
      <w:start w:val="1"/>
      <w:numFmt w:val="decimal"/>
      <w:lvlText w:val="%1"/>
      <w:lvlJc w:val="left"/>
      <w:pPr>
        <w:ind w:left="23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E547EA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6F60B5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4A410D2">
      <w:start w:val="1"/>
      <w:numFmt w:val="decimal"/>
      <w:lvlText w:val="%4"/>
      <w:lvlJc w:val="left"/>
      <w:pPr>
        <w:ind w:left="30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BE288298">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ABC3F9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9C6E634">
      <w:start w:val="1"/>
      <w:numFmt w:val="decimal"/>
      <w:lvlText w:val="%7"/>
      <w:lvlJc w:val="left"/>
      <w:pPr>
        <w:ind w:left="52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9AAE48E">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CCA5C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
    <w:nsid w:val="53551C84"/>
    <w:multiLevelType w:val="multilevel"/>
    <w:tmpl w:val="0419001D"/>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4"/>
        <w:szCs w:val="24"/>
        <w:u w:val="none" w:color="000000"/>
        <w:effect w:val="none"/>
        <w:bdr w:val="none" w:sz="0" w:space="0" w:color="auto" w:frame="1"/>
        <w:vertAlign w:val="baseline"/>
      </w:rPr>
    </w:lvl>
  </w:abstractNum>
  <w:abstractNum w:abstractNumId="23">
    <w:nsid w:val="54643D0D"/>
    <w:multiLevelType w:val="hybridMultilevel"/>
    <w:tmpl w:val="DADA65B6"/>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4">
    <w:nsid w:val="55486687"/>
    <w:multiLevelType w:val="hybridMultilevel"/>
    <w:tmpl w:val="135AE952"/>
    <w:lvl w:ilvl="0" w:tplc="A34E9928">
      <w:start w:val="1"/>
      <w:numFmt w:val="lowerLetter"/>
      <w:lvlText w:val="%1)"/>
      <w:lvlJc w:val="left"/>
      <w:pPr>
        <w:ind w:left="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1" w:tplc="0CB85DDA">
      <w:start w:val="1"/>
      <w:numFmt w:val="lowerLetter"/>
      <w:lvlText w:val="%2"/>
      <w:lvlJc w:val="left"/>
      <w:pPr>
        <w:ind w:left="10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2" w:tplc="10C81E06">
      <w:start w:val="1"/>
      <w:numFmt w:val="lowerRoman"/>
      <w:lvlText w:val="%3"/>
      <w:lvlJc w:val="left"/>
      <w:pPr>
        <w:ind w:left="18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3" w:tplc="0FEE967E">
      <w:start w:val="1"/>
      <w:numFmt w:val="decimal"/>
      <w:lvlText w:val="%4"/>
      <w:lvlJc w:val="left"/>
      <w:pPr>
        <w:ind w:left="25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4" w:tplc="02B06810">
      <w:start w:val="1"/>
      <w:numFmt w:val="lowerLetter"/>
      <w:lvlText w:val="%5"/>
      <w:lvlJc w:val="left"/>
      <w:pPr>
        <w:ind w:left="324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5" w:tplc="A01AA10E">
      <w:start w:val="1"/>
      <w:numFmt w:val="lowerRoman"/>
      <w:lvlText w:val="%6"/>
      <w:lvlJc w:val="left"/>
      <w:pPr>
        <w:ind w:left="396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6" w:tplc="39FE3C72">
      <w:start w:val="1"/>
      <w:numFmt w:val="decimal"/>
      <w:lvlText w:val="%7"/>
      <w:lvlJc w:val="left"/>
      <w:pPr>
        <w:ind w:left="468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7" w:tplc="4A228960">
      <w:start w:val="1"/>
      <w:numFmt w:val="lowerLetter"/>
      <w:lvlText w:val="%8"/>
      <w:lvlJc w:val="left"/>
      <w:pPr>
        <w:ind w:left="540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lvl w:ilvl="8" w:tplc="ABC05AE0">
      <w:start w:val="1"/>
      <w:numFmt w:val="lowerRoman"/>
      <w:lvlText w:val="%9"/>
      <w:lvlJc w:val="left"/>
      <w:pPr>
        <w:ind w:left="6120" w:firstLine="0"/>
      </w:pPr>
      <w:rPr>
        <w:rFonts w:ascii="Times New Roman" w:eastAsia="Times New Roman" w:hAnsi="Times New Roman" w:cs="Times New Roman"/>
        <w:b w:val="0"/>
        <w:i w:val="0"/>
        <w:strike w:val="0"/>
        <w:dstrike w:val="0"/>
        <w:color w:val="231F20"/>
        <w:sz w:val="24"/>
        <w:u w:val="none" w:color="000000"/>
        <w:effect w:val="none"/>
        <w:bdr w:val="none" w:sz="0" w:space="0" w:color="auto" w:frame="1"/>
        <w:vertAlign w:val="baseline"/>
      </w:rPr>
    </w:lvl>
  </w:abstractNum>
  <w:abstractNum w:abstractNumId="25">
    <w:nsid w:val="55CA65F2"/>
    <w:multiLevelType w:val="hybridMultilevel"/>
    <w:tmpl w:val="690C7178"/>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6">
    <w:nsid w:val="5B227670"/>
    <w:multiLevelType w:val="hybridMultilevel"/>
    <w:tmpl w:val="926E2A54"/>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7">
    <w:nsid w:val="5BC00DA5"/>
    <w:multiLevelType w:val="hybridMultilevel"/>
    <w:tmpl w:val="4D74B930"/>
    <w:lvl w:ilvl="0" w:tplc="0CB014A2">
      <w:start w:val="1"/>
      <w:numFmt w:val="low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FE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C3D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3BA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42B6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CB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611E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C380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4E10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EC62F39"/>
    <w:multiLevelType w:val="hybridMultilevel"/>
    <w:tmpl w:val="C55CF41A"/>
    <w:lvl w:ilvl="0" w:tplc="3B84BC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8CE2">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406">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A9A80">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48B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CBA24">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6BCE">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C72AC">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8AD50">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3446FE7"/>
    <w:multiLevelType w:val="hybridMultilevel"/>
    <w:tmpl w:val="5B646AFA"/>
    <w:lvl w:ilvl="0" w:tplc="59E640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BAF6D2">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4A6066">
      <w:start w:val="1"/>
      <w:numFmt w:val="lowerRoman"/>
      <w:lvlText w:val="%3"/>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86186">
      <w:start w:val="1"/>
      <w:numFmt w:val="decimal"/>
      <w:lvlText w:val="%4"/>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5C1E">
      <w:start w:val="1"/>
      <w:numFmt w:val="lowerLetter"/>
      <w:lvlText w:val="%5"/>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2C534">
      <w:start w:val="1"/>
      <w:numFmt w:val="lowerRoman"/>
      <w:lvlText w:val="%6"/>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49D48">
      <w:start w:val="1"/>
      <w:numFmt w:val="decimal"/>
      <w:lvlText w:val="%7"/>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C22A">
      <w:start w:val="1"/>
      <w:numFmt w:val="lowerLetter"/>
      <w:lvlText w:val="%8"/>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AA96A">
      <w:start w:val="1"/>
      <w:numFmt w:val="lowerRoman"/>
      <w:lvlText w:val="%9"/>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9163C25"/>
    <w:multiLevelType w:val="hybridMultilevel"/>
    <w:tmpl w:val="2E76B242"/>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1">
    <w:nsid w:val="6B7F47AB"/>
    <w:multiLevelType w:val="hybridMultilevel"/>
    <w:tmpl w:val="63ECF37E"/>
    <w:lvl w:ilvl="0" w:tplc="C68436B4">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42E5748">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8033BA">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0AE5318">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300DD70">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FEFA22">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462CAB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A22F2">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48388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10D3F46"/>
    <w:multiLevelType w:val="hybridMultilevel"/>
    <w:tmpl w:val="3250764E"/>
    <w:lvl w:ilvl="0" w:tplc="0A500808">
      <w:start w:val="1"/>
      <w:numFmt w:val="lowerLetter"/>
      <w:lvlText w:val="%1)"/>
      <w:lvlJc w:val="left"/>
      <w:pPr>
        <w:ind w:left="13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DC6F75E">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4A43E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FC5BF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DE832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396F29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F268D0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2EA61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D07DE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71D13207"/>
    <w:multiLevelType w:val="multilevel"/>
    <w:tmpl w:val="0419001D"/>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lowerLetter"/>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hanging="360"/>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440" w:hanging="360"/>
      </w:pPr>
      <w:rPr>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4"/>
        <w:szCs w:val="24"/>
        <w:u w:val="none" w:color="000000"/>
        <w:effect w:val="none"/>
        <w:bdr w:val="none" w:sz="0" w:space="0" w:color="auto" w:frame="1"/>
        <w:vertAlign w:val="baseline"/>
      </w:rPr>
    </w:lvl>
  </w:abstractNum>
  <w:abstractNum w:abstractNumId="34">
    <w:nsid w:val="74715822"/>
    <w:multiLevelType w:val="hybridMultilevel"/>
    <w:tmpl w:val="9FC835D0"/>
    <w:lvl w:ilvl="0" w:tplc="F3F2485A">
      <w:start w:val="1"/>
      <w:numFmt w:val="lowerLetter"/>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6006BB4">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4056CC">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BA008A">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9AB516">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92FFA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8B6F29E">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4EAEC">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4088F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74C630FF"/>
    <w:multiLevelType w:val="hybridMultilevel"/>
    <w:tmpl w:val="AECC6952"/>
    <w:lvl w:ilvl="0" w:tplc="FAE85EA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AA50C">
      <w:start w:val="1"/>
      <w:numFmt w:val="bullet"/>
      <w:lvlText w:val="o"/>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E31B0">
      <w:start w:val="1"/>
      <w:numFmt w:val="bullet"/>
      <w:lvlText w:val="▪"/>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8626E">
      <w:start w:val="1"/>
      <w:numFmt w:val="bullet"/>
      <w:lvlText w:val="•"/>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724">
      <w:start w:val="1"/>
      <w:numFmt w:val="bullet"/>
      <w:lvlText w:val="o"/>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8CD30">
      <w:start w:val="1"/>
      <w:numFmt w:val="bullet"/>
      <w:lvlText w:val="▪"/>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2D4C6">
      <w:start w:val="1"/>
      <w:numFmt w:val="bullet"/>
      <w:lvlText w:val="•"/>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E066A">
      <w:start w:val="1"/>
      <w:numFmt w:val="bullet"/>
      <w:lvlText w:val="o"/>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6293E">
      <w:start w:val="1"/>
      <w:numFmt w:val="bullet"/>
      <w:lvlText w:val="▪"/>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5E79A4"/>
    <w:multiLevelType w:val="hybridMultilevel"/>
    <w:tmpl w:val="B128C4EC"/>
    <w:lvl w:ilvl="0" w:tplc="04190017">
      <w:start w:val="1"/>
      <w:numFmt w:val="lowerLetter"/>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7">
    <w:nsid w:val="75AC0E71"/>
    <w:multiLevelType w:val="hybridMultilevel"/>
    <w:tmpl w:val="6396CE4A"/>
    <w:lvl w:ilvl="0" w:tplc="A620BDA6">
      <w:start w:val="1"/>
      <w:numFmt w:val="lowerLetter"/>
      <w:lvlText w:val="%1)"/>
      <w:lvlJc w:val="left"/>
      <w:pPr>
        <w:ind w:left="1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5A4825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502322">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889D10">
      <w:start w:val="1"/>
      <w:numFmt w:val="decimal"/>
      <w:lvlText w:val="%4"/>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38F15A">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B2116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96DD76">
      <w:start w:val="1"/>
      <w:numFmt w:val="decimal"/>
      <w:lvlText w:val="%7"/>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28E51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7828C8">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7C244516"/>
    <w:multiLevelType w:val="hybridMultilevel"/>
    <w:tmpl w:val="85DA9B5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12"/>
  </w:num>
  <w:num w:numId="5">
    <w:abstractNumId w:val="29"/>
  </w:num>
  <w:num w:numId="6">
    <w:abstractNumId w:val="27"/>
  </w:num>
  <w:num w:numId="7">
    <w:abstractNumId w:val="35"/>
  </w:num>
  <w:num w:numId="8">
    <w:abstractNumId w:val="13"/>
  </w:num>
  <w:num w:numId="9">
    <w:abstractNumId w:val="28"/>
  </w:num>
  <w:num w:numId="10">
    <w:abstractNumId w:val="11"/>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5"/>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 w:numId="33">
    <w:abstractNumId w:val="8"/>
  </w:num>
  <w:num w:numId="34">
    <w:abstractNumId w:val="26"/>
  </w:num>
  <w:num w:numId="35">
    <w:abstractNumId w:val="30"/>
  </w:num>
  <w:num w:numId="36">
    <w:abstractNumId w:val="23"/>
  </w:num>
  <w:num w:numId="37">
    <w:abstractNumId w:val="10"/>
  </w:num>
  <w:num w:numId="38">
    <w:abstractNumId w:val="36"/>
  </w:num>
  <w:num w:numId="39">
    <w:abstractNumId w:val="33"/>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624"/>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56"/>
    <w:rsid w:val="00004467"/>
    <w:rsid w:val="0001497A"/>
    <w:rsid w:val="00025A2B"/>
    <w:rsid w:val="00025A41"/>
    <w:rsid w:val="00044FFF"/>
    <w:rsid w:val="00046EC3"/>
    <w:rsid w:val="000544BE"/>
    <w:rsid w:val="000618D5"/>
    <w:rsid w:val="00067166"/>
    <w:rsid w:val="00083A6A"/>
    <w:rsid w:val="000A167E"/>
    <w:rsid w:val="000B57C0"/>
    <w:rsid w:val="000C3842"/>
    <w:rsid w:val="000D3A25"/>
    <w:rsid w:val="000D4801"/>
    <w:rsid w:val="000D69A9"/>
    <w:rsid w:val="000D6A4A"/>
    <w:rsid w:val="000E20A1"/>
    <w:rsid w:val="00100B9F"/>
    <w:rsid w:val="00103689"/>
    <w:rsid w:val="00116470"/>
    <w:rsid w:val="00121445"/>
    <w:rsid w:val="0012223B"/>
    <w:rsid w:val="0012309B"/>
    <w:rsid w:val="00135E8F"/>
    <w:rsid w:val="00137063"/>
    <w:rsid w:val="00140EB0"/>
    <w:rsid w:val="001419CB"/>
    <w:rsid w:val="00161E1F"/>
    <w:rsid w:val="00177113"/>
    <w:rsid w:val="00181E73"/>
    <w:rsid w:val="001A06DB"/>
    <w:rsid w:val="001A213A"/>
    <w:rsid w:val="001A42E4"/>
    <w:rsid w:val="001B490F"/>
    <w:rsid w:val="001C05EC"/>
    <w:rsid w:val="001C1FC6"/>
    <w:rsid w:val="001C6410"/>
    <w:rsid w:val="001D6E5A"/>
    <w:rsid w:val="00203840"/>
    <w:rsid w:val="00234D68"/>
    <w:rsid w:val="0024237E"/>
    <w:rsid w:val="002434E7"/>
    <w:rsid w:val="002836D0"/>
    <w:rsid w:val="00286645"/>
    <w:rsid w:val="002974E9"/>
    <w:rsid w:val="002A69EA"/>
    <w:rsid w:val="002B1606"/>
    <w:rsid w:val="002C31CE"/>
    <w:rsid w:val="002C472A"/>
    <w:rsid w:val="002E0384"/>
    <w:rsid w:val="002F5943"/>
    <w:rsid w:val="00305889"/>
    <w:rsid w:val="00335B08"/>
    <w:rsid w:val="00343E12"/>
    <w:rsid w:val="0036042B"/>
    <w:rsid w:val="003817F1"/>
    <w:rsid w:val="00397619"/>
    <w:rsid w:val="003C536D"/>
    <w:rsid w:val="003D7A6A"/>
    <w:rsid w:val="00406DDF"/>
    <w:rsid w:val="004172F1"/>
    <w:rsid w:val="0043013D"/>
    <w:rsid w:val="00432369"/>
    <w:rsid w:val="00432E15"/>
    <w:rsid w:val="00440A54"/>
    <w:rsid w:val="00440E85"/>
    <w:rsid w:val="00444266"/>
    <w:rsid w:val="004545AC"/>
    <w:rsid w:val="00462A4C"/>
    <w:rsid w:val="00474745"/>
    <w:rsid w:val="00481F03"/>
    <w:rsid w:val="00491EF7"/>
    <w:rsid w:val="004B48F0"/>
    <w:rsid w:val="004B4E6D"/>
    <w:rsid w:val="004C01AF"/>
    <w:rsid w:val="004C4551"/>
    <w:rsid w:val="004E490C"/>
    <w:rsid w:val="005263E9"/>
    <w:rsid w:val="00527C06"/>
    <w:rsid w:val="00531D72"/>
    <w:rsid w:val="00536942"/>
    <w:rsid w:val="005409C2"/>
    <w:rsid w:val="00542F73"/>
    <w:rsid w:val="005548D5"/>
    <w:rsid w:val="00566163"/>
    <w:rsid w:val="005734EB"/>
    <w:rsid w:val="005767D9"/>
    <w:rsid w:val="005A74E7"/>
    <w:rsid w:val="005B1129"/>
    <w:rsid w:val="005E210F"/>
    <w:rsid w:val="005E6D30"/>
    <w:rsid w:val="00617D52"/>
    <w:rsid w:val="00622536"/>
    <w:rsid w:val="00642061"/>
    <w:rsid w:val="00642DD0"/>
    <w:rsid w:val="00651DF0"/>
    <w:rsid w:val="0065574C"/>
    <w:rsid w:val="00670BB1"/>
    <w:rsid w:val="00672069"/>
    <w:rsid w:val="00687991"/>
    <w:rsid w:val="00692126"/>
    <w:rsid w:val="006B6CA1"/>
    <w:rsid w:val="006E67F7"/>
    <w:rsid w:val="006F08A9"/>
    <w:rsid w:val="006F4CF9"/>
    <w:rsid w:val="006F508E"/>
    <w:rsid w:val="00712B7A"/>
    <w:rsid w:val="007201BE"/>
    <w:rsid w:val="007304EF"/>
    <w:rsid w:val="007308CA"/>
    <w:rsid w:val="00775425"/>
    <w:rsid w:val="007817A0"/>
    <w:rsid w:val="00782022"/>
    <w:rsid w:val="007907B7"/>
    <w:rsid w:val="0079282F"/>
    <w:rsid w:val="00794F34"/>
    <w:rsid w:val="007C21BF"/>
    <w:rsid w:val="007C3376"/>
    <w:rsid w:val="007E6655"/>
    <w:rsid w:val="007E7AE1"/>
    <w:rsid w:val="00822B02"/>
    <w:rsid w:val="00833E02"/>
    <w:rsid w:val="0083410F"/>
    <w:rsid w:val="00836301"/>
    <w:rsid w:val="0083682A"/>
    <w:rsid w:val="00855C1A"/>
    <w:rsid w:val="00856683"/>
    <w:rsid w:val="008674D1"/>
    <w:rsid w:val="008A0EBB"/>
    <w:rsid w:val="008B219C"/>
    <w:rsid w:val="008D5066"/>
    <w:rsid w:val="008D7F37"/>
    <w:rsid w:val="008F0921"/>
    <w:rsid w:val="00927E69"/>
    <w:rsid w:val="00927EDA"/>
    <w:rsid w:val="00941F7D"/>
    <w:rsid w:val="00944626"/>
    <w:rsid w:val="009741C3"/>
    <w:rsid w:val="00983FEC"/>
    <w:rsid w:val="00992D68"/>
    <w:rsid w:val="009974E6"/>
    <w:rsid w:val="009A0109"/>
    <w:rsid w:val="009C54ED"/>
    <w:rsid w:val="009C7F5C"/>
    <w:rsid w:val="009F0B0F"/>
    <w:rsid w:val="009F5E97"/>
    <w:rsid w:val="00A03B96"/>
    <w:rsid w:val="00A13B77"/>
    <w:rsid w:val="00A20A60"/>
    <w:rsid w:val="00A45F5E"/>
    <w:rsid w:val="00A62D66"/>
    <w:rsid w:val="00A667F4"/>
    <w:rsid w:val="00A67F86"/>
    <w:rsid w:val="00A97BA7"/>
    <w:rsid w:val="00AB1D45"/>
    <w:rsid w:val="00AC54E5"/>
    <w:rsid w:val="00AC5A09"/>
    <w:rsid w:val="00AC7B93"/>
    <w:rsid w:val="00AD43F8"/>
    <w:rsid w:val="00AE1B70"/>
    <w:rsid w:val="00AE2558"/>
    <w:rsid w:val="00AE6740"/>
    <w:rsid w:val="00AF24D4"/>
    <w:rsid w:val="00AF6176"/>
    <w:rsid w:val="00B01FD7"/>
    <w:rsid w:val="00B03138"/>
    <w:rsid w:val="00B11B7C"/>
    <w:rsid w:val="00B24C3C"/>
    <w:rsid w:val="00B317D4"/>
    <w:rsid w:val="00B368FC"/>
    <w:rsid w:val="00B372E0"/>
    <w:rsid w:val="00B47B3B"/>
    <w:rsid w:val="00B7387D"/>
    <w:rsid w:val="00B74028"/>
    <w:rsid w:val="00B76135"/>
    <w:rsid w:val="00B764A9"/>
    <w:rsid w:val="00B85C6E"/>
    <w:rsid w:val="00BB635A"/>
    <w:rsid w:val="00BC01F7"/>
    <w:rsid w:val="00BC0518"/>
    <w:rsid w:val="00BD1BC7"/>
    <w:rsid w:val="00BD2491"/>
    <w:rsid w:val="00BD43DE"/>
    <w:rsid w:val="00BE3168"/>
    <w:rsid w:val="00BE679F"/>
    <w:rsid w:val="00BE72C2"/>
    <w:rsid w:val="00BF33BC"/>
    <w:rsid w:val="00BF5E07"/>
    <w:rsid w:val="00C15EAF"/>
    <w:rsid w:val="00C16C70"/>
    <w:rsid w:val="00C34CBB"/>
    <w:rsid w:val="00C37A49"/>
    <w:rsid w:val="00C42B40"/>
    <w:rsid w:val="00C43D76"/>
    <w:rsid w:val="00C51DC7"/>
    <w:rsid w:val="00C53EC1"/>
    <w:rsid w:val="00C55385"/>
    <w:rsid w:val="00C56E5A"/>
    <w:rsid w:val="00C635EC"/>
    <w:rsid w:val="00C66760"/>
    <w:rsid w:val="00C749C7"/>
    <w:rsid w:val="00C77645"/>
    <w:rsid w:val="00C84037"/>
    <w:rsid w:val="00C94A85"/>
    <w:rsid w:val="00C96DCC"/>
    <w:rsid w:val="00CC13B9"/>
    <w:rsid w:val="00CD153B"/>
    <w:rsid w:val="00CE0FA8"/>
    <w:rsid w:val="00D015BD"/>
    <w:rsid w:val="00D21518"/>
    <w:rsid w:val="00D35E08"/>
    <w:rsid w:val="00D37C11"/>
    <w:rsid w:val="00D45A3F"/>
    <w:rsid w:val="00D60F99"/>
    <w:rsid w:val="00D63FA9"/>
    <w:rsid w:val="00D67078"/>
    <w:rsid w:val="00D70A31"/>
    <w:rsid w:val="00D7232F"/>
    <w:rsid w:val="00DA7898"/>
    <w:rsid w:val="00DB298F"/>
    <w:rsid w:val="00DC2C59"/>
    <w:rsid w:val="00DD1BBF"/>
    <w:rsid w:val="00DD4E1A"/>
    <w:rsid w:val="00DE343A"/>
    <w:rsid w:val="00E010F3"/>
    <w:rsid w:val="00E027C2"/>
    <w:rsid w:val="00E14803"/>
    <w:rsid w:val="00E21D69"/>
    <w:rsid w:val="00E2583F"/>
    <w:rsid w:val="00E50906"/>
    <w:rsid w:val="00E70204"/>
    <w:rsid w:val="00E70706"/>
    <w:rsid w:val="00E75041"/>
    <w:rsid w:val="00E93EC9"/>
    <w:rsid w:val="00EA7F0C"/>
    <w:rsid w:val="00EB60DE"/>
    <w:rsid w:val="00EB6C15"/>
    <w:rsid w:val="00EC2DC5"/>
    <w:rsid w:val="00ED43DB"/>
    <w:rsid w:val="00ED6E72"/>
    <w:rsid w:val="00EE1D47"/>
    <w:rsid w:val="00EF4705"/>
    <w:rsid w:val="00F06E22"/>
    <w:rsid w:val="00F31F9F"/>
    <w:rsid w:val="00F512BA"/>
    <w:rsid w:val="00F65ACF"/>
    <w:rsid w:val="00F70E56"/>
    <w:rsid w:val="00F84EA1"/>
    <w:rsid w:val="00F90C5C"/>
    <w:rsid w:val="00FA2DB8"/>
    <w:rsid w:val="00FD3E2F"/>
    <w:rsid w:val="00FD6DA5"/>
    <w:rsid w:val="00FD7B39"/>
    <w:rsid w:val="00FE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A729"/>
  <w15:docId w15:val="{F2621FD5-5FFA-45FC-A978-FF55D182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ГОСТ_абзац"/>
    <w:qFormat/>
    <w:rsid w:val="00A97BA7"/>
    <w:pPr>
      <w:spacing w:after="0" w:line="240" w:lineRule="auto"/>
      <w:ind w:firstLine="624"/>
      <w:jc w:val="both"/>
    </w:pPr>
    <w:rPr>
      <w:rFonts w:ascii="Arial" w:eastAsia="Times New Roman" w:hAnsi="Arial" w:cs="Times New Roman"/>
      <w:color w:val="000000"/>
      <w:sz w:val="24"/>
    </w:rPr>
  </w:style>
  <w:style w:type="paragraph" w:styleId="1">
    <w:name w:val="heading 1"/>
    <w:aliases w:val="ГОСТ_Заголовок Раздел"/>
    <w:next w:val="a"/>
    <w:link w:val="10"/>
    <w:uiPriority w:val="9"/>
    <w:unhideWhenUsed/>
    <w:qFormat/>
    <w:rsid w:val="000D69A9"/>
    <w:pPr>
      <w:keepNext/>
      <w:keepLines/>
      <w:spacing w:before="480" w:after="480" w:line="240" w:lineRule="auto"/>
      <w:ind w:firstLine="624"/>
      <w:outlineLvl w:val="0"/>
    </w:pPr>
    <w:rPr>
      <w:rFonts w:ascii="Arial" w:eastAsia="Times New Roman" w:hAnsi="Arial" w:cs="Times New Roman"/>
      <w:b/>
      <w:color w:val="000000"/>
      <w:sz w:val="28"/>
      <w:szCs w:val="24"/>
    </w:rPr>
  </w:style>
  <w:style w:type="paragraph" w:styleId="2">
    <w:name w:val="heading 2"/>
    <w:aliases w:val="ГОСТ Подраздела"/>
    <w:next w:val="a"/>
    <w:link w:val="20"/>
    <w:uiPriority w:val="9"/>
    <w:unhideWhenUsed/>
    <w:qFormat/>
    <w:rsid w:val="00116470"/>
    <w:pPr>
      <w:keepNext/>
      <w:keepLines/>
      <w:spacing w:before="360" w:after="360" w:line="240" w:lineRule="auto"/>
      <w:ind w:firstLine="624"/>
      <w:outlineLvl w:val="1"/>
    </w:pPr>
    <w:rPr>
      <w:rFonts w:ascii="Arial" w:eastAsia="Times New Roman" w:hAnsi="Arial" w:cs="Times New Roman"/>
      <w:b/>
      <w:color w:val="000000"/>
      <w:sz w:val="26"/>
    </w:rPr>
  </w:style>
  <w:style w:type="paragraph" w:styleId="3">
    <w:name w:val="heading 3"/>
    <w:aliases w:val="ГОСТ пункт"/>
    <w:next w:val="a"/>
    <w:link w:val="30"/>
    <w:uiPriority w:val="9"/>
    <w:unhideWhenUsed/>
    <w:qFormat/>
    <w:rsid w:val="00651DF0"/>
    <w:pPr>
      <w:keepNext/>
      <w:keepLines/>
      <w:spacing w:after="0" w:line="240" w:lineRule="auto"/>
      <w:ind w:firstLine="624"/>
      <w:outlineLvl w:val="2"/>
    </w:pPr>
    <w:rPr>
      <w:rFonts w:ascii="Arial" w:eastAsia="Times New Roman" w:hAnsi="Arial" w:cs="Times New Roman"/>
      <w:b/>
      <w:color w:val="000000"/>
      <w:sz w:val="24"/>
    </w:rPr>
  </w:style>
  <w:style w:type="paragraph" w:styleId="4">
    <w:name w:val="heading 4"/>
    <w:aliases w:val="ГОСТ Приложен"/>
    <w:next w:val="a"/>
    <w:link w:val="40"/>
    <w:uiPriority w:val="9"/>
    <w:unhideWhenUsed/>
    <w:qFormat/>
    <w:rsid w:val="004B48F0"/>
    <w:pPr>
      <w:keepNext/>
      <w:keepLines/>
      <w:spacing w:before="240" w:after="240" w:line="240" w:lineRule="auto"/>
      <w:ind w:firstLine="624"/>
      <w:outlineLvl w:val="3"/>
    </w:pPr>
    <w:rPr>
      <w:rFonts w:ascii="Arial" w:eastAsia="Times New Roman" w:hAnsi="Arial" w:cs="Times New Roman"/>
      <w:b/>
      <w:color w:val="000000"/>
      <w:sz w:val="24"/>
    </w:rPr>
  </w:style>
  <w:style w:type="paragraph" w:styleId="5">
    <w:name w:val="heading 5"/>
    <w:aliases w:val="Гост прил подзаголов"/>
    <w:basedOn w:val="a"/>
    <w:next w:val="a"/>
    <w:link w:val="50"/>
    <w:uiPriority w:val="9"/>
    <w:unhideWhenUsed/>
    <w:qFormat/>
    <w:rsid w:val="00BB635A"/>
    <w:pPr>
      <w:keepNext/>
      <w:keepLines/>
      <w:jc w:val="left"/>
      <w:outlineLvl w:val="4"/>
    </w:pPr>
    <w:rPr>
      <w:rFonts w:eastAsiaTheme="majorEastAsia" w:cstheme="majorBid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СТ_Заголовок Раздел Знак"/>
    <w:link w:val="1"/>
    <w:uiPriority w:val="9"/>
    <w:rsid w:val="000D69A9"/>
    <w:rPr>
      <w:rFonts w:ascii="Arial" w:eastAsia="Times New Roman" w:hAnsi="Arial" w:cs="Times New Roman"/>
      <w:b/>
      <w:color w:val="000000"/>
      <w:sz w:val="28"/>
      <w:szCs w:val="24"/>
    </w:rPr>
  </w:style>
  <w:style w:type="character" w:customStyle="1" w:styleId="20">
    <w:name w:val="Заголовок 2 Знак"/>
    <w:aliases w:val="ГОСТ Подраздела Знак"/>
    <w:link w:val="2"/>
    <w:uiPriority w:val="9"/>
    <w:rsid w:val="00116470"/>
    <w:rPr>
      <w:rFonts w:ascii="Arial" w:eastAsia="Times New Roman" w:hAnsi="Arial" w:cs="Times New Roman"/>
      <w:b/>
      <w:color w:val="000000"/>
      <w:sz w:val="26"/>
    </w:rPr>
  </w:style>
  <w:style w:type="character" w:customStyle="1" w:styleId="30">
    <w:name w:val="Заголовок 3 Знак"/>
    <w:aliases w:val="ГОСТ пункт Знак"/>
    <w:link w:val="3"/>
    <w:uiPriority w:val="9"/>
    <w:rsid w:val="00651DF0"/>
    <w:rPr>
      <w:rFonts w:ascii="Arial" w:eastAsia="Times New Roman" w:hAnsi="Arial" w:cs="Times New Roman"/>
      <w:b/>
      <w:color w:val="000000"/>
      <w:sz w:val="24"/>
    </w:rPr>
  </w:style>
  <w:style w:type="character" w:customStyle="1" w:styleId="40">
    <w:name w:val="Заголовок 4 Знак"/>
    <w:aliases w:val="ГОСТ Приложен Знак"/>
    <w:link w:val="4"/>
    <w:uiPriority w:val="9"/>
    <w:rsid w:val="004B48F0"/>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caption"/>
    <w:basedOn w:val="a"/>
    <w:next w:val="a"/>
    <w:uiPriority w:val="99"/>
    <w:semiHidden/>
    <w:unhideWhenUsed/>
    <w:qFormat/>
    <w:rsid w:val="00181E73"/>
    <w:pPr>
      <w:spacing w:before="120" w:after="120"/>
      <w:ind w:firstLine="0"/>
    </w:pPr>
    <w:rPr>
      <w:rFonts w:ascii="Times New Roman" w:hAnsi="Times New Roman"/>
      <w:b/>
      <w:color w:val="auto"/>
      <w:sz w:val="20"/>
      <w:szCs w:val="20"/>
    </w:rPr>
  </w:style>
  <w:style w:type="paragraph" w:styleId="a4">
    <w:name w:val="Title"/>
    <w:basedOn w:val="a"/>
    <w:link w:val="a5"/>
    <w:uiPriority w:val="99"/>
    <w:qFormat/>
    <w:rsid w:val="006E67F7"/>
    <w:pPr>
      <w:widowControl w:val="0"/>
      <w:autoSpaceDE w:val="0"/>
      <w:autoSpaceDN w:val="0"/>
      <w:adjustRightInd w:val="0"/>
      <w:ind w:firstLine="0"/>
      <w:jc w:val="center"/>
    </w:pPr>
    <w:rPr>
      <w:rFonts w:ascii="Times New Roman CYR" w:hAnsi="Times New Roman CYR" w:cs="Times New Roman CYR"/>
      <w:b/>
      <w:bCs/>
      <w:color w:val="auto"/>
      <w:sz w:val="28"/>
      <w:szCs w:val="28"/>
    </w:rPr>
  </w:style>
  <w:style w:type="character" w:customStyle="1" w:styleId="a5">
    <w:name w:val="Название Знак"/>
    <w:basedOn w:val="a0"/>
    <w:link w:val="a4"/>
    <w:uiPriority w:val="99"/>
    <w:rsid w:val="006E67F7"/>
    <w:rPr>
      <w:rFonts w:ascii="Times New Roman CYR" w:eastAsia="Times New Roman" w:hAnsi="Times New Roman CYR" w:cs="Times New Roman CYR"/>
      <w:b/>
      <w:bCs/>
      <w:sz w:val="28"/>
      <w:szCs w:val="28"/>
    </w:rPr>
  </w:style>
  <w:style w:type="paragraph" w:styleId="a6">
    <w:name w:val="header"/>
    <w:basedOn w:val="a"/>
    <w:link w:val="a7"/>
    <w:uiPriority w:val="99"/>
    <w:unhideWhenUsed/>
    <w:rsid w:val="00067166"/>
    <w:pPr>
      <w:tabs>
        <w:tab w:val="center" w:pos="4677"/>
        <w:tab w:val="right" w:pos="9355"/>
      </w:tabs>
    </w:pPr>
  </w:style>
  <w:style w:type="character" w:customStyle="1" w:styleId="a7">
    <w:name w:val="Верхний колонтитул Знак"/>
    <w:basedOn w:val="a0"/>
    <w:link w:val="a6"/>
    <w:uiPriority w:val="99"/>
    <w:rsid w:val="00067166"/>
    <w:rPr>
      <w:rFonts w:ascii="Arial" w:eastAsia="Times New Roman" w:hAnsi="Arial" w:cs="Times New Roman"/>
      <w:color w:val="000000"/>
      <w:sz w:val="24"/>
    </w:rPr>
  </w:style>
  <w:style w:type="paragraph" w:styleId="a8">
    <w:name w:val="footer"/>
    <w:basedOn w:val="a"/>
    <w:link w:val="a9"/>
    <w:uiPriority w:val="99"/>
    <w:unhideWhenUsed/>
    <w:rsid w:val="00067166"/>
    <w:pPr>
      <w:tabs>
        <w:tab w:val="center" w:pos="4680"/>
        <w:tab w:val="right" w:pos="9360"/>
      </w:tabs>
      <w:ind w:firstLine="0"/>
      <w:jc w:val="left"/>
    </w:pPr>
    <w:rPr>
      <w:rFonts w:asciiTheme="minorHAnsi" w:eastAsiaTheme="minorEastAsia" w:hAnsiTheme="minorHAnsi"/>
      <w:color w:val="auto"/>
      <w:sz w:val="22"/>
    </w:rPr>
  </w:style>
  <w:style w:type="character" w:customStyle="1" w:styleId="a9">
    <w:name w:val="Нижний колонтитул Знак"/>
    <w:basedOn w:val="a0"/>
    <w:link w:val="a8"/>
    <w:uiPriority w:val="99"/>
    <w:rsid w:val="00067166"/>
    <w:rPr>
      <w:rFonts w:cs="Times New Roman"/>
    </w:rPr>
  </w:style>
  <w:style w:type="character" w:styleId="aa">
    <w:name w:val="Hyperlink"/>
    <w:basedOn w:val="a0"/>
    <w:uiPriority w:val="99"/>
    <w:unhideWhenUsed/>
    <w:rsid w:val="005548D5"/>
    <w:rPr>
      <w:color w:val="0000FF"/>
      <w:u w:val="single"/>
    </w:rPr>
  </w:style>
  <w:style w:type="character" w:styleId="ab">
    <w:name w:val="annotation reference"/>
    <w:basedOn w:val="a0"/>
    <w:uiPriority w:val="99"/>
    <w:semiHidden/>
    <w:unhideWhenUsed/>
    <w:rsid w:val="00F512BA"/>
    <w:rPr>
      <w:sz w:val="16"/>
      <w:szCs w:val="16"/>
    </w:rPr>
  </w:style>
  <w:style w:type="paragraph" w:styleId="ac">
    <w:name w:val="annotation text"/>
    <w:basedOn w:val="a"/>
    <w:link w:val="ad"/>
    <w:uiPriority w:val="99"/>
    <w:semiHidden/>
    <w:unhideWhenUsed/>
    <w:rsid w:val="00F512BA"/>
    <w:rPr>
      <w:sz w:val="20"/>
      <w:szCs w:val="20"/>
    </w:rPr>
  </w:style>
  <w:style w:type="character" w:customStyle="1" w:styleId="ad">
    <w:name w:val="Текст примечания Знак"/>
    <w:basedOn w:val="a0"/>
    <w:link w:val="ac"/>
    <w:uiPriority w:val="99"/>
    <w:semiHidden/>
    <w:rsid w:val="00F512BA"/>
    <w:rPr>
      <w:rFonts w:ascii="Arial" w:eastAsia="Times New Roman" w:hAnsi="Arial" w:cs="Times New Roman"/>
      <w:color w:val="000000"/>
      <w:sz w:val="20"/>
      <w:szCs w:val="20"/>
    </w:rPr>
  </w:style>
  <w:style w:type="paragraph" w:styleId="ae">
    <w:name w:val="annotation subject"/>
    <w:basedOn w:val="ac"/>
    <w:next w:val="ac"/>
    <w:link w:val="af"/>
    <w:uiPriority w:val="99"/>
    <w:semiHidden/>
    <w:unhideWhenUsed/>
    <w:rsid w:val="00F512BA"/>
    <w:rPr>
      <w:b/>
      <w:bCs/>
    </w:rPr>
  </w:style>
  <w:style w:type="character" w:customStyle="1" w:styleId="af">
    <w:name w:val="Тема примечания Знак"/>
    <w:basedOn w:val="ad"/>
    <w:link w:val="ae"/>
    <w:uiPriority w:val="99"/>
    <w:semiHidden/>
    <w:rsid w:val="00F512BA"/>
    <w:rPr>
      <w:rFonts w:ascii="Arial" w:eastAsia="Times New Roman" w:hAnsi="Arial" w:cs="Times New Roman"/>
      <w:b/>
      <w:bCs/>
      <w:color w:val="000000"/>
      <w:sz w:val="20"/>
      <w:szCs w:val="20"/>
    </w:rPr>
  </w:style>
  <w:style w:type="paragraph" w:styleId="af0">
    <w:name w:val="Revision"/>
    <w:hidden/>
    <w:uiPriority w:val="99"/>
    <w:semiHidden/>
    <w:rsid w:val="00F512BA"/>
    <w:pPr>
      <w:spacing w:after="0" w:line="240" w:lineRule="auto"/>
    </w:pPr>
    <w:rPr>
      <w:rFonts w:ascii="Arial" w:eastAsia="Times New Roman" w:hAnsi="Arial" w:cs="Times New Roman"/>
      <w:color w:val="000000"/>
      <w:sz w:val="24"/>
    </w:rPr>
  </w:style>
  <w:style w:type="paragraph" w:styleId="af1">
    <w:name w:val="Balloon Text"/>
    <w:basedOn w:val="a"/>
    <w:link w:val="af2"/>
    <w:uiPriority w:val="99"/>
    <w:semiHidden/>
    <w:unhideWhenUsed/>
    <w:rsid w:val="00F512BA"/>
    <w:rPr>
      <w:rFonts w:ascii="Segoe UI" w:hAnsi="Segoe UI" w:cs="Segoe UI"/>
      <w:sz w:val="18"/>
      <w:szCs w:val="18"/>
    </w:rPr>
  </w:style>
  <w:style w:type="character" w:customStyle="1" w:styleId="af2">
    <w:name w:val="Текст выноски Знак"/>
    <w:basedOn w:val="a0"/>
    <w:link w:val="af1"/>
    <w:uiPriority w:val="99"/>
    <w:semiHidden/>
    <w:rsid w:val="00F512BA"/>
    <w:rPr>
      <w:rFonts w:ascii="Segoe UI" w:eastAsia="Times New Roman" w:hAnsi="Segoe UI" w:cs="Segoe UI"/>
      <w:color w:val="000000"/>
      <w:sz w:val="18"/>
      <w:szCs w:val="18"/>
    </w:rPr>
  </w:style>
  <w:style w:type="paragraph" w:styleId="af3">
    <w:name w:val="footnote text"/>
    <w:basedOn w:val="a"/>
    <w:link w:val="af4"/>
    <w:uiPriority w:val="99"/>
    <w:semiHidden/>
    <w:unhideWhenUsed/>
    <w:rsid w:val="00F512BA"/>
    <w:rPr>
      <w:sz w:val="20"/>
      <w:szCs w:val="20"/>
    </w:rPr>
  </w:style>
  <w:style w:type="character" w:customStyle="1" w:styleId="af4">
    <w:name w:val="Текст сноски Знак"/>
    <w:basedOn w:val="a0"/>
    <w:link w:val="af3"/>
    <w:uiPriority w:val="99"/>
    <w:semiHidden/>
    <w:rsid w:val="00F512BA"/>
    <w:rPr>
      <w:rFonts w:ascii="Arial" w:eastAsia="Times New Roman" w:hAnsi="Arial" w:cs="Times New Roman"/>
      <w:color w:val="000000"/>
      <w:sz w:val="20"/>
      <w:szCs w:val="20"/>
    </w:rPr>
  </w:style>
  <w:style w:type="character" w:styleId="af5">
    <w:name w:val="footnote reference"/>
    <w:basedOn w:val="a0"/>
    <w:uiPriority w:val="99"/>
    <w:semiHidden/>
    <w:unhideWhenUsed/>
    <w:rsid w:val="00F512BA"/>
    <w:rPr>
      <w:vertAlign w:val="superscript"/>
    </w:rPr>
  </w:style>
  <w:style w:type="paragraph" w:styleId="af6">
    <w:name w:val="List Paragraph"/>
    <w:basedOn w:val="a"/>
    <w:uiPriority w:val="34"/>
    <w:qFormat/>
    <w:rsid w:val="00BD43DE"/>
    <w:pPr>
      <w:ind w:left="720"/>
      <w:contextualSpacing/>
    </w:pPr>
  </w:style>
  <w:style w:type="character" w:styleId="af7">
    <w:name w:val="Placeholder Text"/>
    <w:basedOn w:val="a0"/>
    <w:uiPriority w:val="99"/>
    <w:semiHidden/>
    <w:rsid w:val="00BD43DE"/>
    <w:rPr>
      <w:color w:val="808080"/>
    </w:rPr>
  </w:style>
  <w:style w:type="paragraph" w:customStyle="1" w:styleId="af8">
    <w:name w:val="ГОСТ_текс_Прил"/>
    <w:basedOn w:val="a"/>
    <w:link w:val="af9"/>
    <w:qFormat/>
    <w:rsid w:val="004B48F0"/>
    <w:rPr>
      <w:rFonts w:cs="Arial"/>
      <w:sz w:val="20"/>
      <w:szCs w:val="24"/>
    </w:rPr>
  </w:style>
  <w:style w:type="table" w:styleId="afa">
    <w:name w:val="Table Grid"/>
    <w:basedOn w:val="a1"/>
    <w:uiPriority w:val="39"/>
    <w:rsid w:val="00B7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ОСТ_текс_Прил Знак"/>
    <w:basedOn w:val="a0"/>
    <w:link w:val="af8"/>
    <w:rsid w:val="004B48F0"/>
    <w:rPr>
      <w:rFonts w:ascii="Arial" w:eastAsia="Times New Roman" w:hAnsi="Arial" w:cs="Arial"/>
      <w:color w:val="000000"/>
      <w:sz w:val="20"/>
      <w:szCs w:val="24"/>
    </w:rPr>
  </w:style>
  <w:style w:type="character" w:customStyle="1" w:styleId="FontStyle169">
    <w:name w:val="Font Style169"/>
    <w:uiPriority w:val="99"/>
    <w:rsid w:val="00D70A31"/>
    <w:rPr>
      <w:rFonts w:ascii="Arial" w:hAnsi="Arial"/>
      <w:color w:val="000000"/>
      <w:sz w:val="18"/>
    </w:rPr>
  </w:style>
  <w:style w:type="paragraph" w:customStyle="1" w:styleId="Style109">
    <w:name w:val="Style109"/>
    <w:basedOn w:val="a"/>
    <w:uiPriority w:val="99"/>
    <w:rsid w:val="00D70A31"/>
    <w:pPr>
      <w:widowControl w:val="0"/>
      <w:autoSpaceDE w:val="0"/>
      <w:autoSpaceDN w:val="0"/>
      <w:adjustRightInd w:val="0"/>
      <w:ind w:firstLine="0"/>
      <w:jc w:val="left"/>
    </w:pPr>
    <w:rPr>
      <w:rFonts w:cs="Arial"/>
      <w:color w:val="auto"/>
      <w:szCs w:val="24"/>
    </w:rPr>
  </w:style>
  <w:style w:type="paragraph" w:styleId="afb">
    <w:name w:val="TOC Heading"/>
    <w:basedOn w:val="1"/>
    <w:next w:val="a"/>
    <w:uiPriority w:val="39"/>
    <w:unhideWhenUsed/>
    <w:qFormat/>
    <w:rsid w:val="00083A6A"/>
    <w:pPr>
      <w:spacing w:before="240" w:after="0" w:line="259" w:lineRule="auto"/>
      <w:ind w:firstLine="0"/>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0D69A9"/>
    <w:pPr>
      <w:tabs>
        <w:tab w:val="right" w:leader="dot" w:pos="9628"/>
      </w:tabs>
      <w:spacing w:after="100"/>
    </w:pPr>
  </w:style>
  <w:style w:type="paragraph" w:styleId="21">
    <w:name w:val="toc 2"/>
    <w:basedOn w:val="a"/>
    <w:next w:val="a"/>
    <w:autoRedefine/>
    <w:uiPriority w:val="39"/>
    <w:unhideWhenUsed/>
    <w:rsid w:val="00083A6A"/>
    <w:pPr>
      <w:spacing w:after="100"/>
      <w:ind w:left="240"/>
    </w:pPr>
  </w:style>
  <w:style w:type="paragraph" w:styleId="31">
    <w:name w:val="toc 3"/>
    <w:basedOn w:val="a"/>
    <w:next w:val="a"/>
    <w:autoRedefine/>
    <w:uiPriority w:val="39"/>
    <w:unhideWhenUsed/>
    <w:rsid w:val="00083A6A"/>
    <w:pPr>
      <w:spacing w:after="100"/>
      <w:ind w:left="480"/>
    </w:pPr>
  </w:style>
  <w:style w:type="character" w:customStyle="1" w:styleId="50">
    <w:name w:val="Заголовок 5 Знак"/>
    <w:aliases w:val="Гост прил подзаголов Знак"/>
    <w:basedOn w:val="a0"/>
    <w:link w:val="5"/>
    <w:uiPriority w:val="9"/>
    <w:rsid w:val="00BB635A"/>
    <w:rPr>
      <w:rFonts w:ascii="Arial" w:eastAsiaTheme="majorEastAsia" w:hAnsi="Arial" w:cstheme="majorBidi"/>
      <w:b/>
      <w:sz w:val="20"/>
    </w:rPr>
  </w:style>
  <w:style w:type="table" w:customStyle="1" w:styleId="TableGrid1">
    <w:name w:val="TableGrid1"/>
    <w:rsid w:val="001A42E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90">
    <w:name w:val="A9"/>
    <w:uiPriority w:val="99"/>
    <w:rsid w:val="009F5E97"/>
    <w:rPr>
      <w:rFonts w:cs="Cambria"/>
      <w:color w:val="000000"/>
      <w:sz w:val="17"/>
      <w:szCs w:val="17"/>
    </w:rPr>
  </w:style>
  <w:style w:type="character" w:customStyle="1" w:styleId="A12">
    <w:name w:val="A12"/>
    <w:uiPriority w:val="99"/>
    <w:rsid w:val="005734EB"/>
    <w:rPr>
      <w:rFonts w:cs="Cambria"/>
      <w:color w:val="000000"/>
      <w:sz w:val="17"/>
      <w:szCs w:val="17"/>
    </w:rPr>
  </w:style>
  <w:style w:type="character" w:customStyle="1" w:styleId="FontStyle376">
    <w:name w:val="Font Style376"/>
    <w:basedOn w:val="a0"/>
    <w:uiPriority w:val="99"/>
    <w:rsid w:val="007201BE"/>
    <w:rPr>
      <w:rFonts w:ascii="Book Antiqua" w:hAnsi="Book Antiqua" w:cs="Book Antiqua"/>
      <w:color w:val="000000"/>
      <w:sz w:val="20"/>
      <w:szCs w:val="20"/>
    </w:rPr>
  </w:style>
  <w:style w:type="character" w:customStyle="1" w:styleId="FontStyle377">
    <w:name w:val="Font Style377"/>
    <w:basedOn w:val="a0"/>
    <w:uiPriority w:val="99"/>
    <w:rsid w:val="007201BE"/>
    <w:rPr>
      <w:rFonts w:ascii="Book Antiqua" w:hAnsi="Book Antiqua" w:cs="Book Antiqua"/>
      <w:i/>
      <w:iCs/>
      <w:color w:val="000000"/>
      <w:sz w:val="20"/>
      <w:szCs w:val="20"/>
    </w:rPr>
  </w:style>
  <w:style w:type="character" w:customStyle="1" w:styleId="FontStyle47">
    <w:name w:val="Font Style47"/>
    <w:basedOn w:val="a0"/>
    <w:uiPriority w:val="99"/>
    <w:rsid w:val="007201BE"/>
    <w:rPr>
      <w:rFonts w:ascii="Bookman Old Style" w:hAnsi="Bookman Old Style" w:cs="Bookman Old Style"/>
      <w:color w:val="000000"/>
      <w:sz w:val="18"/>
      <w:szCs w:val="18"/>
    </w:rPr>
  </w:style>
  <w:style w:type="paragraph" w:customStyle="1" w:styleId="Style22">
    <w:name w:val="Style22"/>
    <w:basedOn w:val="a"/>
    <w:uiPriority w:val="99"/>
    <w:rsid w:val="00C42B40"/>
    <w:pPr>
      <w:widowControl w:val="0"/>
      <w:autoSpaceDE w:val="0"/>
      <w:autoSpaceDN w:val="0"/>
      <w:adjustRightInd w:val="0"/>
      <w:ind w:firstLine="0"/>
      <w:jc w:val="left"/>
    </w:pPr>
    <w:rPr>
      <w:rFonts w:cs="Arial"/>
      <w:color w:val="auto"/>
      <w:szCs w:val="24"/>
    </w:rPr>
  </w:style>
  <w:style w:type="character" w:customStyle="1" w:styleId="FontStyle256">
    <w:name w:val="Font Style256"/>
    <w:uiPriority w:val="99"/>
    <w:rsid w:val="00C42B40"/>
    <w:rPr>
      <w:rFonts w:ascii="Arial" w:hAnsi="Arial" w:cs="Arial"/>
      <w:color w:val="000000"/>
      <w:sz w:val="20"/>
      <w:szCs w:val="20"/>
    </w:rPr>
  </w:style>
  <w:style w:type="paragraph" w:customStyle="1" w:styleId="Style30">
    <w:name w:val="Style30"/>
    <w:basedOn w:val="a"/>
    <w:uiPriority w:val="99"/>
    <w:rsid w:val="00C42B40"/>
    <w:pPr>
      <w:widowControl w:val="0"/>
      <w:autoSpaceDE w:val="0"/>
      <w:autoSpaceDN w:val="0"/>
      <w:adjustRightInd w:val="0"/>
      <w:ind w:firstLine="0"/>
      <w:jc w:val="left"/>
    </w:pPr>
    <w:rPr>
      <w:rFonts w:cs="Arial"/>
      <w:color w:val="auto"/>
      <w:szCs w:val="24"/>
    </w:rPr>
  </w:style>
  <w:style w:type="paragraph" w:customStyle="1" w:styleId="Style4">
    <w:name w:val="Style4"/>
    <w:basedOn w:val="a"/>
    <w:uiPriority w:val="99"/>
    <w:rsid w:val="00AE2558"/>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5">
    <w:name w:val="Style35"/>
    <w:basedOn w:val="a"/>
    <w:uiPriority w:val="99"/>
    <w:rsid w:val="006F4CF9"/>
    <w:pPr>
      <w:widowControl w:val="0"/>
      <w:autoSpaceDE w:val="0"/>
      <w:autoSpaceDN w:val="0"/>
      <w:adjustRightInd w:val="0"/>
      <w:spacing w:line="230" w:lineRule="exact"/>
      <w:ind w:firstLine="567"/>
      <w:jc w:val="center"/>
    </w:pPr>
    <w:rPr>
      <w:rFonts w:ascii="Arial Unicode MS" w:eastAsia="Arial Unicode MS" w:hAnsi="Calibri" w:cs="Arial Unicode MS"/>
      <w:color w:val="auto"/>
      <w:szCs w:val="24"/>
    </w:rPr>
  </w:style>
  <w:style w:type="paragraph" w:customStyle="1" w:styleId="Style34">
    <w:name w:val="Style34"/>
    <w:basedOn w:val="a"/>
    <w:uiPriority w:val="99"/>
    <w:rsid w:val="006F4CF9"/>
    <w:pPr>
      <w:widowControl w:val="0"/>
      <w:autoSpaceDE w:val="0"/>
      <w:autoSpaceDN w:val="0"/>
      <w:adjustRightInd w:val="0"/>
      <w:ind w:firstLine="0"/>
      <w:jc w:val="left"/>
    </w:pPr>
    <w:rPr>
      <w:rFonts w:cs="Arial"/>
      <w:color w:val="auto"/>
      <w:szCs w:val="24"/>
    </w:rPr>
  </w:style>
  <w:style w:type="paragraph" w:customStyle="1" w:styleId="Style37">
    <w:name w:val="Style37"/>
    <w:basedOn w:val="a"/>
    <w:uiPriority w:val="99"/>
    <w:rsid w:val="006F4CF9"/>
    <w:pPr>
      <w:widowControl w:val="0"/>
      <w:autoSpaceDE w:val="0"/>
      <w:autoSpaceDN w:val="0"/>
      <w:adjustRightInd w:val="0"/>
      <w:ind w:firstLine="0"/>
      <w:jc w:val="left"/>
    </w:pPr>
    <w:rPr>
      <w:rFonts w:cs="Arial"/>
      <w:color w:val="auto"/>
      <w:szCs w:val="24"/>
    </w:rPr>
  </w:style>
  <w:style w:type="character" w:customStyle="1" w:styleId="FontStyle203">
    <w:name w:val="Font Style203"/>
    <w:uiPriority w:val="99"/>
    <w:rsid w:val="006F4CF9"/>
    <w:rPr>
      <w:rFonts w:ascii="Arial" w:hAnsi="Arial" w:cs="Arial"/>
      <w:color w:val="000000"/>
      <w:sz w:val="16"/>
      <w:szCs w:val="16"/>
    </w:rPr>
  </w:style>
  <w:style w:type="character" w:customStyle="1" w:styleId="FontStyle251">
    <w:name w:val="Font Style251"/>
    <w:uiPriority w:val="99"/>
    <w:rsid w:val="006F4CF9"/>
    <w:rPr>
      <w:rFonts w:ascii="Times New Roman" w:hAnsi="Times New Roman" w:cs="Times New Roman"/>
      <w:i/>
      <w:iCs/>
      <w:color w:val="000000"/>
      <w:spacing w:val="20"/>
      <w:sz w:val="18"/>
      <w:szCs w:val="18"/>
    </w:rPr>
  </w:style>
  <w:style w:type="character" w:customStyle="1" w:styleId="FontStyle261">
    <w:name w:val="Font Style261"/>
    <w:uiPriority w:val="99"/>
    <w:rsid w:val="006F4CF9"/>
    <w:rPr>
      <w:rFonts w:ascii="Arial" w:hAnsi="Arial" w:cs="Arial"/>
      <w:b/>
      <w:bCs/>
      <w:color w:val="000000"/>
      <w:sz w:val="16"/>
      <w:szCs w:val="16"/>
    </w:rPr>
  </w:style>
  <w:style w:type="paragraph" w:customStyle="1" w:styleId="Style36">
    <w:name w:val="Style36"/>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9">
    <w:name w:val="Style39"/>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2">
    <w:name w:val="Style42"/>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3">
    <w:name w:val="Style43"/>
    <w:basedOn w:val="a"/>
    <w:uiPriority w:val="99"/>
    <w:rsid w:val="006F4CF9"/>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58">
    <w:name w:val="Font Style358"/>
    <w:basedOn w:val="a0"/>
    <w:uiPriority w:val="99"/>
    <w:rsid w:val="006F4CF9"/>
    <w:rPr>
      <w:rFonts w:ascii="Book Antiqua" w:hAnsi="Book Antiqua" w:cs="Book Antiqua"/>
      <w:b/>
      <w:bCs/>
      <w:color w:val="000000"/>
      <w:sz w:val="16"/>
      <w:szCs w:val="16"/>
    </w:rPr>
  </w:style>
  <w:style w:type="character" w:customStyle="1" w:styleId="FontStyle360">
    <w:name w:val="Font Style360"/>
    <w:basedOn w:val="a0"/>
    <w:uiPriority w:val="99"/>
    <w:rsid w:val="006F4CF9"/>
    <w:rPr>
      <w:rFonts w:ascii="Georgia" w:hAnsi="Georgia" w:cs="Georgia"/>
      <w:smallCaps/>
      <w:color w:val="000000"/>
      <w:sz w:val="18"/>
      <w:szCs w:val="18"/>
    </w:rPr>
  </w:style>
  <w:style w:type="character" w:customStyle="1" w:styleId="FontStyle363">
    <w:name w:val="Font Style363"/>
    <w:basedOn w:val="a0"/>
    <w:uiPriority w:val="99"/>
    <w:rsid w:val="006F4CF9"/>
    <w:rPr>
      <w:rFonts w:ascii="Book Antiqua" w:hAnsi="Book Antiqua" w:cs="Book Antiqua"/>
      <w:color w:val="000000"/>
      <w:sz w:val="16"/>
      <w:szCs w:val="16"/>
    </w:rPr>
  </w:style>
  <w:style w:type="character" w:customStyle="1" w:styleId="FontStyle364">
    <w:name w:val="Font Style364"/>
    <w:basedOn w:val="a0"/>
    <w:uiPriority w:val="99"/>
    <w:rsid w:val="006F4CF9"/>
    <w:rPr>
      <w:rFonts w:ascii="Book Antiqua" w:hAnsi="Book Antiqua" w:cs="Book Antiqua"/>
      <w:i/>
      <w:iCs/>
      <w:color w:val="000000"/>
      <w:sz w:val="16"/>
      <w:szCs w:val="16"/>
    </w:rPr>
  </w:style>
  <w:style w:type="paragraph" w:customStyle="1" w:styleId="Style49">
    <w:name w:val="Style49"/>
    <w:basedOn w:val="a"/>
    <w:uiPriority w:val="99"/>
    <w:rsid w:val="00B11B7C"/>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1">
    <w:name w:val="Style31"/>
    <w:basedOn w:val="a"/>
    <w:uiPriority w:val="99"/>
    <w:rsid w:val="008D5066"/>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9">
    <w:name w:val="Font Style379"/>
    <w:basedOn w:val="a0"/>
    <w:uiPriority w:val="99"/>
    <w:rsid w:val="008D5066"/>
    <w:rPr>
      <w:rFonts w:ascii="Book Antiqua" w:hAnsi="Book Antiqua" w:cs="Book Antiqua" w:hint="default"/>
      <w:b/>
      <w:bCs/>
      <w:color w:val="000000"/>
      <w:sz w:val="24"/>
      <w:szCs w:val="24"/>
    </w:rPr>
  </w:style>
  <w:style w:type="paragraph" w:customStyle="1" w:styleId="Style8">
    <w:name w:val="Style8"/>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8">
    <w:name w:val="Style18"/>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53">
    <w:name w:val="Style53"/>
    <w:basedOn w:val="a"/>
    <w:uiPriority w:val="99"/>
    <w:rsid w:val="00440A54"/>
    <w:pPr>
      <w:widowControl w:val="0"/>
      <w:autoSpaceDE w:val="0"/>
      <w:autoSpaceDN w:val="0"/>
      <w:adjustRightInd w:val="0"/>
      <w:ind w:firstLine="0"/>
      <w:jc w:val="left"/>
    </w:pPr>
    <w:rPr>
      <w:rFonts w:ascii="Georgia" w:eastAsiaTheme="minorEastAsia" w:hAnsi="Georgia" w:cstheme="minorBidi"/>
      <w:color w:val="auto"/>
      <w:szCs w:val="24"/>
    </w:rPr>
  </w:style>
  <w:style w:type="paragraph" w:styleId="afc">
    <w:name w:val="Subtitle"/>
    <w:basedOn w:val="a"/>
    <w:next w:val="a"/>
    <w:link w:val="afd"/>
    <w:uiPriority w:val="11"/>
    <w:qFormat/>
    <w:rsid w:val="00440A54"/>
    <w:pPr>
      <w:numPr>
        <w:ilvl w:val="1"/>
      </w:numPr>
      <w:spacing w:after="160"/>
      <w:ind w:firstLine="624"/>
    </w:pPr>
    <w:rPr>
      <w:rFonts w:asciiTheme="minorHAnsi" w:eastAsiaTheme="minorEastAsia" w:hAnsiTheme="minorHAnsi" w:cstheme="minorBidi"/>
      <w:color w:val="5A5A5A" w:themeColor="text1" w:themeTint="A5"/>
      <w:spacing w:val="15"/>
      <w:sz w:val="22"/>
    </w:rPr>
  </w:style>
  <w:style w:type="character" w:customStyle="1" w:styleId="afd">
    <w:name w:val="Подзаголовок Знак"/>
    <w:basedOn w:val="a0"/>
    <w:link w:val="afc"/>
    <w:uiPriority w:val="11"/>
    <w:rsid w:val="00440A54"/>
    <w:rPr>
      <w:color w:val="5A5A5A" w:themeColor="text1" w:themeTint="A5"/>
      <w:spacing w:val="15"/>
    </w:rPr>
  </w:style>
  <w:style w:type="paragraph" w:styleId="HTML">
    <w:name w:val="HTML Preformatted"/>
    <w:basedOn w:val="a"/>
    <w:link w:val="HTML0"/>
    <w:uiPriority w:val="99"/>
    <w:semiHidden/>
    <w:unhideWhenUsed/>
    <w:rsid w:val="00BD2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BD2491"/>
    <w:rPr>
      <w:rFonts w:ascii="Courier New" w:eastAsia="Times New Roman" w:hAnsi="Courier New" w:cs="Courier New"/>
      <w:sz w:val="20"/>
      <w:szCs w:val="20"/>
    </w:rPr>
  </w:style>
  <w:style w:type="paragraph" w:customStyle="1" w:styleId="Style12">
    <w:name w:val="Style12"/>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6">
    <w:name w:val="Style16"/>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7">
    <w:name w:val="Style17"/>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8">
    <w:name w:val="Font Style378"/>
    <w:basedOn w:val="a0"/>
    <w:uiPriority w:val="99"/>
    <w:rsid w:val="00BD2491"/>
    <w:rPr>
      <w:rFonts w:ascii="Book Antiqua" w:hAnsi="Book Antiqua" w:cs="Book Antiqua" w:hint="default"/>
      <w:b/>
      <w:bCs/>
      <w:color w:val="000000"/>
      <w:sz w:val="20"/>
      <w:szCs w:val="20"/>
    </w:rPr>
  </w:style>
  <w:style w:type="paragraph" w:customStyle="1" w:styleId="Style5">
    <w:name w:val="Style5"/>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83">
    <w:name w:val="Style8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89">
    <w:name w:val="Style89"/>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0">
    <w:name w:val="Style90"/>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1">
    <w:name w:val="Style91"/>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2">
    <w:name w:val="Style92"/>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3">
    <w:name w:val="Style9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7">
    <w:name w:val="Style97"/>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01">
    <w:name w:val="Style101"/>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23">
    <w:name w:val="Style123"/>
    <w:basedOn w:val="a"/>
    <w:uiPriority w:val="99"/>
    <w:rsid w:val="00BD2491"/>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375">
    <w:name w:val="Font Style375"/>
    <w:basedOn w:val="a0"/>
    <w:uiPriority w:val="99"/>
    <w:rsid w:val="00BD2491"/>
    <w:rPr>
      <w:rFonts w:ascii="Book Antiqua" w:hAnsi="Book Antiqua" w:cs="Book Antiqua" w:hint="default"/>
      <w:b/>
      <w:bCs/>
      <w:color w:val="000000"/>
      <w:sz w:val="30"/>
      <w:szCs w:val="30"/>
    </w:rPr>
  </w:style>
  <w:style w:type="paragraph" w:customStyle="1" w:styleId="Style14">
    <w:name w:val="Style14"/>
    <w:basedOn w:val="a"/>
    <w:uiPriority w:val="99"/>
    <w:rsid w:val="00286645"/>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41">
    <w:name w:val="Style41"/>
    <w:basedOn w:val="a"/>
    <w:uiPriority w:val="99"/>
    <w:rsid w:val="00286645"/>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2">
    <w:name w:val="Font Style12"/>
    <w:basedOn w:val="a0"/>
    <w:uiPriority w:val="99"/>
    <w:rsid w:val="00CE0FA8"/>
    <w:rPr>
      <w:rFonts w:ascii="Bookman Old Style" w:hAnsi="Bookman Old Style" w:cs="Bookman Old Style" w:hint="default"/>
      <w:color w:val="000000"/>
      <w:sz w:val="12"/>
      <w:szCs w:val="12"/>
    </w:rPr>
  </w:style>
  <w:style w:type="paragraph" w:customStyle="1" w:styleId="Style2">
    <w:name w:val="Style2"/>
    <w:basedOn w:val="a"/>
    <w:uiPriority w:val="99"/>
    <w:rsid w:val="00BE72C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224">
    <w:name w:val="Style224"/>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3">
    <w:name w:val="Style3"/>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6">
    <w:name w:val="Style6"/>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7">
    <w:name w:val="Style7"/>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9">
    <w:name w:val="Style9"/>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3">
    <w:name w:val="Font Style13"/>
    <w:basedOn w:val="a0"/>
    <w:uiPriority w:val="99"/>
    <w:rsid w:val="00833E02"/>
    <w:rPr>
      <w:rFonts w:ascii="Bookman Old Style" w:hAnsi="Bookman Old Style" w:cs="Bookman Old Style" w:hint="default"/>
      <w:color w:val="000000"/>
      <w:sz w:val="16"/>
      <w:szCs w:val="16"/>
    </w:rPr>
  </w:style>
  <w:style w:type="character" w:customStyle="1" w:styleId="FontStyle14">
    <w:name w:val="Font Style14"/>
    <w:basedOn w:val="a0"/>
    <w:uiPriority w:val="99"/>
    <w:rsid w:val="00833E02"/>
    <w:rPr>
      <w:rFonts w:ascii="Book Antiqua" w:hAnsi="Book Antiqua" w:cs="Book Antiqua" w:hint="default"/>
      <w:b/>
      <w:bCs/>
      <w:i/>
      <w:iCs/>
      <w:color w:val="000000"/>
      <w:sz w:val="16"/>
      <w:szCs w:val="16"/>
    </w:rPr>
  </w:style>
  <w:style w:type="character" w:customStyle="1" w:styleId="FontStyle15">
    <w:name w:val="Font Style15"/>
    <w:basedOn w:val="a0"/>
    <w:uiPriority w:val="99"/>
    <w:rsid w:val="00833E02"/>
    <w:rPr>
      <w:rFonts w:ascii="Bookman Old Style" w:hAnsi="Bookman Old Style" w:cs="Bookman Old Style" w:hint="default"/>
      <w:b/>
      <w:bCs/>
      <w:color w:val="000000"/>
      <w:sz w:val="16"/>
      <w:szCs w:val="16"/>
    </w:rPr>
  </w:style>
  <w:style w:type="character" w:customStyle="1" w:styleId="FontStyle17">
    <w:name w:val="Font Style17"/>
    <w:basedOn w:val="a0"/>
    <w:uiPriority w:val="99"/>
    <w:rsid w:val="00833E02"/>
    <w:rPr>
      <w:rFonts w:ascii="Bookman Old Style" w:hAnsi="Bookman Old Style" w:cs="Bookman Old Style" w:hint="default"/>
      <w:color w:val="000000"/>
      <w:sz w:val="34"/>
      <w:szCs w:val="34"/>
    </w:rPr>
  </w:style>
  <w:style w:type="paragraph" w:customStyle="1" w:styleId="Style10">
    <w:name w:val="Style10"/>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6">
    <w:name w:val="Font Style16"/>
    <w:basedOn w:val="a0"/>
    <w:uiPriority w:val="99"/>
    <w:rsid w:val="00833E02"/>
    <w:rPr>
      <w:rFonts w:ascii="Book Antiqua" w:hAnsi="Book Antiqua" w:cs="Book Antiqua" w:hint="default"/>
      <w:b/>
      <w:bCs/>
      <w:i/>
      <w:iCs/>
      <w:color w:val="000000"/>
      <w:sz w:val="18"/>
      <w:szCs w:val="18"/>
    </w:rPr>
  </w:style>
  <w:style w:type="paragraph" w:customStyle="1" w:styleId="Style11">
    <w:name w:val="Style11"/>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paragraph" w:customStyle="1" w:styleId="Style1">
    <w:name w:val="Style1"/>
    <w:basedOn w:val="a"/>
    <w:uiPriority w:val="99"/>
    <w:rsid w:val="00833E02"/>
    <w:pPr>
      <w:widowControl w:val="0"/>
      <w:autoSpaceDE w:val="0"/>
      <w:autoSpaceDN w:val="0"/>
      <w:adjustRightInd w:val="0"/>
      <w:ind w:firstLine="0"/>
      <w:jc w:val="left"/>
    </w:pPr>
    <w:rPr>
      <w:rFonts w:ascii="Georgia" w:eastAsiaTheme="minorEastAsia" w:hAnsi="Georgia" w:cstheme="minorBidi"/>
      <w:color w:val="auto"/>
      <w:szCs w:val="24"/>
    </w:rPr>
  </w:style>
  <w:style w:type="character" w:customStyle="1" w:styleId="FontStyle11">
    <w:name w:val="Font Style11"/>
    <w:basedOn w:val="a0"/>
    <w:uiPriority w:val="99"/>
    <w:rsid w:val="00833E02"/>
    <w:rPr>
      <w:rFonts w:ascii="Bookman Old Style" w:hAnsi="Bookman Old Style" w:cs="Bookman Old Style" w:hint="default"/>
      <w:color w:val="000000"/>
      <w:sz w:val="12"/>
      <w:szCs w:val="12"/>
    </w:rPr>
  </w:style>
  <w:style w:type="character" w:styleId="afe">
    <w:name w:val="Strong"/>
    <w:basedOn w:val="a0"/>
    <w:uiPriority w:val="22"/>
    <w:qFormat/>
    <w:rsid w:val="00927E69"/>
    <w:rPr>
      <w:b/>
      <w:bCs/>
    </w:rPr>
  </w:style>
  <w:style w:type="character" w:styleId="aff">
    <w:name w:val="Emphasis"/>
    <w:basedOn w:val="a0"/>
    <w:uiPriority w:val="20"/>
    <w:qFormat/>
    <w:rsid w:val="00927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53">
      <w:bodyDiv w:val="1"/>
      <w:marLeft w:val="0"/>
      <w:marRight w:val="0"/>
      <w:marTop w:val="0"/>
      <w:marBottom w:val="0"/>
      <w:divBdr>
        <w:top w:val="none" w:sz="0" w:space="0" w:color="auto"/>
        <w:left w:val="none" w:sz="0" w:space="0" w:color="auto"/>
        <w:bottom w:val="none" w:sz="0" w:space="0" w:color="auto"/>
        <w:right w:val="none" w:sz="0" w:space="0" w:color="auto"/>
      </w:divBdr>
    </w:div>
    <w:div w:id="3438413">
      <w:bodyDiv w:val="1"/>
      <w:marLeft w:val="0"/>
      <w:marRight w:val="0"/>
      <w:marTop w:val="0"/>
      <w:marBottom w:val="0"/>
      <w:divBdr>
        <w:top w:val="none" w:sz="0" w:space="0" w:color="auto"/>
        <w:left w:val="none" w:sz="0" w:space="0" w:color="auto"/>
        <w:bottom w:val="none" w:sz="0" w:space="0" w:color="auto"/>
        <w:right w:val="none" w:sz="0" w:space="0" w:color="auto"/>
      </w:divBdr>
    </w:div>
    <w:div w:id="3754129">
      <w:bodyDiv w:val="1"/>
      <w:marLeft w:val="0"/>
      <w:marRight w:val="0"/>
      <w:marTop w:val="0"/>
      <w:marBottom w:val="0"/>
      <w:divBdr>
        <w:top w:val="none" w:sz="0" w:space="0" w:color="auto"/>
        <w:left w:val="none" w:sz="0" w:space="0" w:color="auto"/>
        <w:bottom w:val="none" w:sz="0" w:space="0" w:color="auto"/>
        <w:right w:val="none" w:sz="0" w:space="0" w:color="auto"/>
      </w:divBdr>
    </w:div>
    <w:div w:id="11272600">
      <w:bodyDiv w:val="1"/>
      <w:marLeft w:val="0"/>
      <w:marRight w:val="0"/>
      <w:marTop w:val="0"/>
      <w:marBottom w:val="0"/>
      <w:divBdr>
        <w:top w:val="none" w:sz="0" w:space="0" w:color="auto"/>
        <w:left w:val="none" w:sz="0" w:space="0" w:color="auto"/>
        <w:bottom w:val="none" w:sz="0" w:space="0" w:color="auto"/>
        <w:right w:val="none" w:sz="0" w:space="0" w:color="auto"/>
      </w:divBdr>
    </w:div>
    <w:div w:id="14234128">
      <w:bodyDiv w:val="1"/>
      <w:marLeft w:val="0"/>
      <w:marRight w:val="0"/>
      <w:marTop w:val="0"/>
      <w:marBottom w:val="0"/>
      <w:divBdr>
        <w:top w:val="none" w:sz="0" w:space="0" w:color="auto"/>
        <w:left w:val="none" w:sz="0" w:space="0" w:color="auto"/>
        <w:bottom w:val="none" w:sz="0" w:space="0" w:color="auto"/>
        <w:right w:val="none" w:sz="0" w:space="0" w:color="auto"/>
      </w:divBdr>
    </w:div>
    <w:div w:id="33163538">
      <w:bodyDiv w:val="1"/>
      <w:marLeft w:val="0"/>
      <w:marRight w:val="0"/>
      <w:marTop w:val="0"/>
      <w:marBottom w:val="0"/>
      <w:divBdr>
        <w:top w:val="none" w:sz="0" w:space="0" w:color="auto"/>
        <w:left w:val="none" w:sz="0" w:space="0" w:color="auto"/>
        <w:bottom w:val="none" w:sz="0" w:space="0" w:color="auto"/>
        <w:right w:val="none" w:sz="0" w:space="0" w:color="auto"/>
      </w:divBdr>
    </w:div>
    <w:div w:id="38557454">
      <w:bodyDiv w:val="1"/>
      <w:marLeft w:val="0"/>
      <w:marRight w:val="0"/>
      <w:marTop w:val="0"/>
      <w:marBottom w:val="0"/>
      <w:divBdr>
        <w:top w:val="none" w:sz="0" w:space="0" w:color="auto"/>
        <w:left w:val="none" w:sz="0" w:space="0" w:color="auto"/>
        <w:bottom w:val="none" w:sz="0" w:space="0" w:color="auto"/>
        <w:right w:val="none" w:sz="0" w:space="0" w:color="auto"/>
      </w:divBdr>
    </w:div>
    <w:div w:id="39206776">
      <w:bodyDiv w:val="1"/>
      <w:marLeft w:val="0"/>
      <w:marRight w:val="0"/>
      <w:marTop w:val="0"/>
      <w:marBottom w:val="0"/>
      <w:divBdr>
        <w:top w:val="none" w:sz="0" w:space="0" w:color="auto"/>
        <w:left w:val="none" w:sz="0" w:space="0" w:color="auto"/>
        <w:bottom w:val="none" w:sz="0" w:space="0" w:color="auto"/>
        <w:right w:val="none" w:sz="0" w:space="0" w:color="auto"/>
      </w:divBdr>
    </w:div>
    <w:div w:id="72356127">
      <w:bodyDiv w:val="1"/>
      <w:marLeft w:val="0"/>
      <w:marRight w:val="0"/>
      <w:marTop w:val="0"/>
      <w:marBottom w:val="0"/>
      <w:divBdr>
        <w:top w:val="none" w:sz="0" w:space="0" w:color="auto"/>
        <w:left w:val="none" w:sz="0" w:space="0" w:color="auto"/>
        <w:bottom w:val="none" w:sz="0" w:space="0" w:color="auto"/>
        <w:right w:val="none" w:sz="0" w:space="0" w:color="auto"/>
      </w:divBdr>
    </w:div>
    <w:div w:id="75906402">
      <w:bodyDiv w:val="1"/>
      <w:marLeft w:val="0"/>
      <w:marRight w:val="0"/>
      <w:marTop w:val="0"/>
      <w:marBottom w:val="0"/>
      <w:divBdr>
        <w:top w:val="none" w:sz="0" w:space="0" w:color="auto"/>
        <w:left w:val="none" w:sz="0" w:space="0" w:color="auto"/>
        <w:bottom w:val="none" w:sz="0" w:space="0" w:color="auto"/>
        <w:right w:val="none" w:sz="0" w:space="0" w:color="auto"/>
      </w:divBdr>
    </w:div>
    <w:div w:id="83502810">
      <w:bodyDiv w:val="1"/>
      <w:marLeft w:val="0"/>
      <w:marRight w:val="0"/>
      <w:marTop w:val="0"/>
      <w:marBottom w:val="0"/>
      <w:divBdr>
        <w:top w:val="none" w:sz="0" w:space="0" w:color="auto"/>
        <w:left w:val="none" w:sz="0" w:space="0" w:color="auto"/>
        <w:bottom w:val="none" w:sz="0" w:space="0" w:color="auto"/>
        <w:right w:val="none" w:sz="0" w:space="0" w:color="auto"/>
      </w:divBdr>
    </w:div>
    <w:div w:id="85345716">
      <w:bodyDiv w:val="1"/>
      <w:marLeft w:val="0"/>
      <w:marRight w:val="0"/>
      <w:marTop w:val="0"/>
      <w:marBottom w:val="0"/>
      <w:divBdr>
        <w:top w:val="none" w:sz="0" w:space="0" w:color="auto"/>
        <w:left w:val="none" w:sz="0" w:space="0" w:color="auto"/>
        <w:bottom w:val="none" w:sz="0" w:space="0" w:color="auto"/>
        <w:right w:val="none" w:sz="0" w:space="0" w:color="auto"/>
      </w:divBdr>
    </w:div>
    <w:div w:id="89742072">
      <w:bodyDiv w:val="1"/>
      <w:marLeft w:val="0"/>
      <w:marRight w:val="0"/>
      <w:marTop w:val="0"/>
      <w:marBottom w:val="0"/>
      <w:divBdr>
        <w:top w:val="none" w:sz="0" w:space="0" w:color="auto"/>
        <w:left w:val="none" w:sz="0" w:space="0" w:color="auto"/>
        <w:bottom w:val="none" w:sz="0" w:space="0" w:color="auto"/>
        <w:right w:val="none" w:sz="0" w:space="0" w:color="auto"/>
      </w:divBdr>
    </w:div>
    <w:div w:id="91824318">
      <w:bodyDiv w:val="1"/>
      <w:marLeft w:val="0"/>
      <w:marRight w:val="0"/>
      <w:marTop w:val="0"/>
      <w:marBottom w:val="0"/>
      <w:divBdr>
        <w:top w:val="none" w:sz="0" w:space="0" w:color="auto"/>
        <w:left w:val="none" w:sz="0" w:space="0" w:color="auto"/>
        <w:bottom w:val="none" w:sz="0" w:space="0" w:color="auto"/>
        <w:right w:val="none" w:sz="0" w:space="0" w:color="auto"/>
      </w:divBdr>
    </w:div>
    <w:div w:id="93676130">
      <w:bodyDiv w:val="1"/>
      <w:marLeft w:val="0"/>
      <w:marRight w:val="0"/>
      <w:marTop w:val="0"/>
      <w:marBottom w:val="0"/>
      <w:divBdr>
        <w:top w:val="none" w:sz="0" w:space="0" w:color="auto"/>
        <w:left w:val="none" w:sz="0" w:space="0" w:color="auto"/>
        <w:bottom w:val="none" w:sz="0" w:space="0" w:color="auto"/>
        <w:right w:val="none" w:sz="0" w:space="0" w:color="auto"/>
      </w:divBdr>
    </w:div>
    <w:div w:id="95950876">
      <w:bodyDiv w:val="1"/>
      <w:marLeft w:val="0"/>
      <w:marRight w:val="0"/>
      <w:marTop w:val="0"/>
      <w:marBottom w:val="0"/>
      <w:divBdr>
        <w:top w:val="none" w:sz="0" w:space="0" w:color="auto"/>
        <w:left w:val="none" w:sz="0" w:space="0" w:color="auto"/>
        <w:bottom w:val="none" w:sz="0" w:space="0" w:color="auto"/>
        <w:right w:val="none" w:sz="0" w:space="0" w:color="auto"/>
      </w:divBdr>
    </w:div>
    <w:div w:id="96221973">
      <w:bodyDiv w:val="1"/>
      <w:marLeft w:val="0"/>
      <w:marRight w:val="0"/>
      <w:marTop w:val="0"/>
      <w:marBottom w:val="0"/>
      <w:divBdr>
        <w:top w:val="none" w:sz="0" w:space="0" w:color="auto"/>
        <w:left w:val="none" w:sz="0" w:space="0" w:color="auto"/>
        <w:bottom w:val="none" w:sz="0" w:space="0" w:color="auto"/>
        <w:right w:val="none" w:sz="0" w:space="0" w:color="auto"/>
      </w:divBdr>
    </w:div>
    <w:div w:id="111631334">
      <w:bodyDiv w:val="1"/>
      <w:marLeft w:val="0"/>
      <w:marRight w:val="0"/>
      <w:marTop w:val="0"/>
      <w:marBottom w:val="0"/>
      <w:divBdr>
        <w:top w:val="none" w:sz="0" w:space="0" w:color="auto"/>
        <w:left w:val="none" w:sz="0" w:space="0" w:color="auto"/>
        <w:bottom w:val="none" w:sz="0" w:space="0" w:color="auto"/>
        <w:right w:val="none" w:sz="0" w:space="0" w:color="auto"/>
      </w:divBdr>
    </w:div>
    <w:div w:id="113906952">
      <w:bodyDiv w:val="1"/>
      <w:marLeft w:val="0"/>
      <w:marRight w:val="0"/>
      <w:marTop w:val="0"/>
      <w:marBottom w:val="0"/>
      <w:divBdr>
        <w:top w:val="none" w:sz="0" w:space="0" w:color="auto"/>
        <w:left w:val="none" w:sz="0" w:space="0" w:color="auto"/>
        <w:bottom w:val="none" w:sz="0" w:space="0" w:color="auto"/>
        <w:right w:val="none" w:sz="0" w:space="0" w:color="auto"/>
      </w:divBdr>
    </w:div>
    <w:div w:id="116031178">
      <w:bodyDiv w:val="1"/>
      <w:marLeft w:val="0"/>
      <w:marRight w:val="0"/>
      <w:marTop w:val="0"/>
      <w:marBottom w:val="0"/>
      <w:divBdr>
        <w:top w:val="none" w:sz="0" w:space="0" w:color="auto"/>
        <w:left w:val="none" w:sz="0" w:space="0" w:color="auto"/>
        <w:bottom w:val="none" w:sz="0" w:space="0" w:color="auto"/>
        <w:right w:val="none" w:sz="0" w:space="0" w:color="auto"/>
      </w:divBdr>
    </w:div>
    <w:div w:id="121001021">
      <w:bodyDiv w:val="1"/>
      <w:marLeft w:val="0"/>
      <w:marRight w:val="0"/>
      <w:marTop w:val="0"/>
      <w:marBottom w:val="0"/>
      <w:divBdr>
        <w:top w:val="none" w:sz="0" w:space="0" w:color="auto"/>
        <w:left w:val="none" w:sz="0" w:space="0" w:color="auto"/>
        <w:bottom w:val="none" w:sz="0" w:space="0" w:color="auto"/>
        <w:right w:val="none" w:sz="0" w:space="0" w:color="auto"/>
      </w:divBdr>
    </w:div>
    <w:div w:id="126625019">
      <w:bodyDiv w:val="1"/>
      <w:marLeft w:val="0"/>
      <w:marRight w:val="0"/>
      <w:marTop w:val="0"/>
      <w:marBottom w:val="0"/>
      <w:divBdr>
        <w:top w:val="none" w:sz="0" w:space="0" w:color="auto"/>
        <w:left w:val="none" w:sz="0" w:space="0" w:color="auto"/>
        <w:bottom w:val="none" w:sz="0" w:space="0" w:color="auto"/>
        <w:right w:val="none" w:sz="0" w:space="0" w:color="auto"/>
      </w:divBdr>
    </w:div>
    <w:div w:id="135993144">
      <w:bodyDiv w:val="1"/>
      <w:marLeft w:val="0"/>
      <w:marRight w:val="0"/>
      <w:marTop w:val="0"/>
      <w:marBottom w:val="0"/>
      <w:divBdr>
        <w:top w:val="none" w:sz="0" w:space="0" w:color="auto"/>
        <w:left w:val="none" w:sz="0" w:space="0" w:color="auto"/>
        <w:bottom w:val="none" w:sz="0" w:space="0" w:color="auto"/>
        <w:right w:val="none" w:sz="0" w:space="0" w:color="auto"/>
      </w:divBdr>
    </w:div>
    <w:div w:id="147599280">
      <w:bodyDiv w:val="1"/>
      <w:marLeft w:val="0"/>
      <w:marRight w:val="0"/>
      <w:marTop w:val="0"/>
      <w:marBottom w:val="0"/>
      <w:divBdr>
        <w:top w:val="none" w:sz="0" w:space="0" w:color="auto"/>
        <w:left w:val="none" w:sz="0" w:space="0" w:color="auto"/>
        <w:bottom w:val="none" w:sz="0" w:space="0" w:color="auto"/>
        <w:right w:val="none" w:sz="0" w:space="0" w:color="auto"/>
      </w:divBdr>
    </w:div>
    <w:div w:id="147677745">
      <w:bodyDiv w:val="1"/>
      <w:marLeft w:val="0"/>
      <w:marRight w:val="0"/>
      <w:marTop w:val="0"/>
      <w:marBottom w:val="0"/>
      <w:divBdr>
        <w:top w:val="none" w:sz="0" w:space="0" w:color="auto"/>
        <w:left w:val="none" w:sz="0" w:space="0" w:color="auto"/>
        <w:bottom w:val="none" w:sz="0" w:space="0" w:color="auto"/>
        <w:right w:val="none" w:sz="0" w:space="0" w:color="auto"/>
      </w:divBdr>
    </w:div>
    <w:div w:id="151605770">
      <w:bodyDiv w:val="1"/>
      <w:marLeft w:val="0"/>
      <w:marRight w:val="0"/>
      <w:marTop w:val="0"/>
      <w:marBottom w:val="0"/>
      <w:divBdr>
        <w:top w:val="none" w:sz="0" w:space="0" w:color="auto"/>
        <w:left w:val="none" w:sz="0" w:space="0" w:color="auto"/>
        <w:bottom w:val="none" w:sz="0" w:space="0" w:color="auto"/>
        <w:right w:val="none" w:sz="0" w:space="0" w:color="auto"/>
      </w:divBdr>
    </w:div>
    <w:div w:id="153038163">
      <w:bodyDiv w:val="1"/>
      <w:marLeft w:val="0"/>
      <w:marRight w:val="0"/>
      <w:marTop w:val="0"/>
      <w:marBottom w:val="0"/>
      <w:divBdr>
        <w:top w:val="none" w:sz="0" w:space="0" w:color="auto"/>
        <w:left w:val="none" w:sz="0" w:space="0" w:color="auto"/>
        <w:bottom w:val="none" w:sz="0" w:space="0" w:color="auto"/>
        <w:right w:val="none" w:sz="0" w:space="0" w:color="auto"/>
      </w:divBdr>
    </w:div>
    <w:div w:id="156846622">
      <w:bodyDiv w:val="1"/>
      <w:marLeft w:val="0"/>
      <w:marRight w:val="0"/>
      <w:marTop w:val="0"/>
      <w:marBottom w:val="0"/>
      <w:divBdr>
        <w:top w:val="none" w:sz="0" w:space="0" w:color="auto"/>
        <w:left w:val="none" w:sz="0" w:space="0" w:color="auto"/>
        <w:bottom w:val="none" w:sz="0" w:space="0" w:color="auto"/>
        <w:right w:val="none" w:sz="0" w:space="0" w:color="auto"/>
      </w:divBdr>
    </w:div>
    <w:div w:id="158430479">
      <w:bodyDiv w:val="1"/>
      <w:marLeft w:val="0"/>
      <w:marRight w:val="0"/>
      <w:marTop w:val="0"/>
      <w:marBottom w:val="0"/>
      <w:divBdr>
        <w:top w:val="none" w:sz="0" w:space="0" w:color="auto"/>
        <w:left w:val="none" w:sz="0" w:space="0" w:color="auto"/>
        <w:bottom w:val="none" w:sz="0" w:space="0" w:color="auto"/>
        <w:right w:val="none" w:sz="0" w:space="0" w:color="auto"/>
      </w:divBdr>
    </w:div>
    <w:div w:id="162672634">
      <w:bodyDiv w:val="1"/>
      <w:marLeft w:val="0"/>
      <w:marRight w:val="0"/>
      <w:marTop w:val="0"/>
      <w:marBottom w:val="0"/>
      <w:divBdr>
        <w:top w:val="none" w:sz="0" w:space="0" w:color="auto"/>
        <w:left w:val="none" w:sz="0" w:space="0" w:color="auto"/>
        <w:bottom w:val="none" w:sz="0" w:space="0" w:color="auto"/>
        <w:right w:val="none" w:sz="0" w:space="0" w:color="auto"/>
      </w:divBdr>
    </w:div>
    <w:div w:id="163514933">
      <w:bodyDiv w:val="1"/>
      <w:marLeft w:val="0"/>
      <w:marRight w:val="0"/>
      <w:marTop w:val="0"/>
      <w:marBottom w:val="0"/>
      <w:divBdr>
        <w:top w:val="none" w:sz="0" w:space="0" w:color="auto"/>
        <w:left w:val="none" w:sz="0" w:space="0" w:color="auto"/>
        <w:bottom w:val="none" w:sz="0" w:space="0" w:color="auto"/>
        <w:right w:val="none" w:sz="0" w:space="0" w:color="auto"/>
      </w:divBdr>
    </w:div>
    <w:div w:id="172647818">
      <w:bodyDiv w:val="1"/>
      <w:marLeft w:val="0"/>
      <w:marRight w:val="0"/>
      <w:marTop w:val="0"/>
      <w:marBottom w:val="0"/>
      <w:divBdr>
        <w:top w:val="none" w:sz="0" w:space="0" w:color="auto"/>
        <w:left w:val="none" w:sz="0" w:space="0" w:color="auto"/>
        <w:bottom w:val="none" w:sz="0" w:space="0" w:color="auto"/>
        <w:right w:val="none" w:sz="0" w:space="0" w:color="auto"/>
      </w:divBdr>
    </w:div>
    <w:div w:id="173148822">
      <w:bodyDiv w:val="1"/>
      <w:marLeft w:val="0"/>
      <w:marRight w:val="0"/>
      <w:marTop w:val="0"/>
      <w:marBottom w:val="0"/>
      <w:divBdr>
        <w:top w:val="none" w:sz="0" w:space="0" w:color="auto"/>
        <w:left w:val="none" w:sz="0" w:space="0" w:color="auto"/>
        <w:bottom w:val="none" w:sz="0" w:space="0" w:color="auto"/>
        <w:right w:val="none" w:sz="0" w:space="0" w:color="auto"/>
      </w:divBdr>
    </w:div>
    <w:div w:id="189684252">
      <w:bodyDiv w:val="1"/>
      <w:marLeft w:val="0"/>
      <w:marRight w:val="0"/>
      <w:marTop w:val="0"/>
      <w:marBottom w:val="0"/>
      <w:divBdr>
        <w:top w:val="none" w:sz="0" w:space="0" w:color="auto"/>
        <w:left w:val="none" w:sz="0" w:space="0" w:color="auto"/>
        <w:bottom w:val="none" w:sz="0" w:space="0" w:color="auto"/>
        <w:right w:val="none" w:sz="0" w:space="0" w:color="auto"/>
      </w:divBdr>
    </w:div>
    <w:div w:id="190075368">
      <w:bodyDiv w:val="1"/>
      <w:marLeft w:val="0"/>
      <w:marRight w:val="0"/>
      <w:marTop w:val="0"/>
      <w:marBottom w:val="0"/>
      <w:divBdr>
        <w:top w:val="none" w:sz="0" w:space="0" w:color="auto"/>
        <w:left w:val="none" w:sz="0" w:space="0" w:color="auto"/>
        <w:bottom w:val="none" w:sz="0" w:space="0" w:color="auto"/>
        <w:right w:val="none" w:sz="0" w:space="0" w:color="auto"/>
      </w:divBdr>
    </w:div>
    <w:div w:id="191262508">
      <w:bodyDiv w:val="1"/>
      <w:marLeft w:val="0"/>
      <w:marRight w:val="0"/>
      <w:marTop w:val="0"/>
      <w:marBottom w:val="0"/>
      <w:divBdr>
        <w:top w:val="none" w:sz="0" w:space="0" w:color="auto"/>
        <w:left w:val="none" w:sz="0" w:space="0" w:color="auto"/>
        <w:bottom w:val="none" w:sz="0" w:space="0" w:color="auto"/>
        <w:right w:val="none" w:sz="0" w:space="0" w:color="auto"/>
      </w:divBdr>
    </w:div>
    <w:div w:id="191695018">
      <w:bodyDiv w:val="1"/>
      <w:marLeft w:val="0"/>
      <w:marRight w:val="0"/>
      <w:marTop w:val="0"/>
      <w:marBottom w:val="0"/>
      <w:divBdr>
        <w:top w:val="none" w:sz="0" w:space="0" w:color="auto"/>
        <w:left w:val="none" w:sz="0" w:space="0" w:color="auto"/>
        <w:bottom w:val="none" w:sz="0" w:space="0" w:color="auto"/>
        <w:right w:val="none" w:sz="0" w:space="0" w:color="auto"/>
      </w:divBdr>
    </w:div>
    <w:div w:id="193155212">
      <w:bodyDiv w:val="1"/>
      <w:marLeft w:val="0"/>
      <w:marRight w:val="0"/>
      <w:marTop w:val="0"/>
      <w:marBottom w:val="0"/>
      <w:divBdr>
        <w:top w:val="none" w:sz="0" w:space="0" w:color="auto"/>
        <w:left w:val="none" w:sz="0" w:space="0" w:color="auto"/>
        <w:bottom w:val="none" w:sz="0" w:space="0" w:color="auto"/>
        <w:right w:val="none" w:sz="0" w:space="0" w:color="auto"/>
      </w:divBdr>
    </w:div>
    <w:div w:id="194732237">
      <w:bodyDiv w:val="1"/>
      <w:marLeft w:val="0"/>
      <w:marRight w:val="0"/>
      <w:marTop w:val="0"/>
      <w:marBottom w:val="0"/>
      <w:divBdr>
        <w:top w:val="none" w:sz="0" w:space="0" w:color="auto"/>
        <w:left w:val="none" w:sz="0" w:space="0" w:color="auto"/>
        <w:bottom w:val="none" w:sz="0" w:space="0" w:color="auto"/>
        <w:right w:val="none" w:sz="0" w:space="0" w:color="auto"/>
      </w:divBdr>
    </w:div>
    <w:div w:id="197863034">
      <w:bodyDiv w:val="1"/>
      <w:marLeft w:val="0"/>
      <w:marRight w:val="0"/>
      <w:marTop w:val="0"/>
      <w:marBottom w:val="0"/>
      <w:divBdr>
        <w:top w:val="none" w:sz="0" w:space="0" w:color="auto"/>
        <w:left w:val="none" w:sz="0" w:space="0" w:color="auto"/>
        <w:bottom w:val="none" w:sz="0" w:space="0" w:color="auto"/>
        <w:right w:val="none" w:sz="0" w:space="0" w:color="auto"/>
      </w:divBdr>
    </w:div>
    <w:div w:id="208610212">
      <w:bodyDiv w:val="1"/>
      <w:marLeft w:val="0"/>
      <w:marRight w:val="0"/>
      <w:marTop w:val="0"/>
      <w:marBottom w:val="0"/>
      <w:divBdr>
        <w:top w:val="none" w:sz="0" w:space="0" w:color="auto"/>
        <w:left w:val="none" w:sz="0" w:space="0" w:color="auto"/>
        <w:bottom w:val="none" w:sz="0" w:space="0" w:color="auto"/>
        <w:right w:val="none" w:sz="0" w:space="0" w:color="auto"/>
      </w:divBdr>
    </w:div>
    <w:div w:id="211380979">
      <w:bodyDiv w:val="1"/>
      <w:marLeft w:val="0"/>
      <w:marRight w:val="0"/>
      <w:marTop w:val="0"/>
      <w:marBottom w:val="0"/>
      <w:divBdr>
        <w:top w:val="none" w:sz="0" w:space="0" w:color="auto"/>
        <w:left w:val="none" w:sz="0" w:space="0" w:color="auto"/>
        <w:bottom w:val="none" w:sz="0" w:space="0" w:color="auto"/>
        <w:right w:val="none" w:sz="0" w:space="0" w:color="auto"/>
      </w:divBdr>
    </w:div>
    <w:div w:id="213853480">
      <w:bodyDiv w:val="1"/>
      <w:marLeft w:val="0"/>
      <w:marRight w:val="0"/>
      <w:marTop w:val="0"/>
      <w:marBottom w:val="0"/>
      <w:divBdr>
        <w:top w:val="none" w:sz="0" w:space="0" w:color="auto"/>
        <w:left w:val="none" w:sz="0" w:space="0" w:color="auto"/>
        <w:bottom w:val="none" w:sz="0" w:space="0" w:color="auto"/>
        <w:right w:val="none" w:sz="0" w:space="0" w:color="auto"/>
      </w:divBdr>
    </w:div>
    <w:div w:id="216161010">
      <w:bodyDiv w:val="1"/>
      <w:marLeft w:val="0"/>
      <w:marRight w:val="0"/>
      <w:marTop w:val="0"/>
      <w:marBottom w:val="0"/>
      <w:divBdr>
        <w:top w:val="none" w:sz="0" w:space="0" w:color="auto"/>
        <w:left w:val="none" w:sz="0" w:space="0" w:color="auto"/>
        <w:bottom w:val="none" w:sz="0" w:space="0" w:color="auto"/>
        <w:right w:val="none" w:sz="0" w:space="0" w:color="auto"/>
      </w:divBdr>
    </w:div>
    <w:div w:id="216940743">
      <w:bodyDiv w:val="1"/>
      <w:marLeft w:val="0"/>
      <w:marRight w:val="0"/>
      <w:marTop w:val="0"/>
      <w:marBottom w:val="0"/>
      <w:divBdr>
        <w:top w:val="none" w:sz="0" w:space="0" w:color="auto"/>
        <w:left w:val="none" w:sz="0" w:space="0" w:color="auto"/>
        <w:bottom w:val="none" w:sz="0" w:space="0" w:color="auto"/>
        <w:right w:val="none" w:sz="0" w:space="0" w:color="auto"/>
      </w:divBdr>
    </w:div>
    <w:div w:id="226844968">
      <w:bodyDiv w:val="1"/>
      <w:marLeft w:val="0"/>
      <w:marRight w:val="0"/>
      <w:marTop w:val="0"/>
      <w:marBottom w:val="0"/>
      <w:divBdr>
        <w:top w:val="none" w:sz="0" w:space="0" w:color="auto"/>
        <w:left w:val="none" w:sz="0" w:space="0" w:color="auto"/>
        <w:bottom w:val="none" w:sz="0" w:space="0" w:color="auto"/>
        <w:right w:val="none" w:sz="0" w:space="0" w:color="auto"/>
      </w:divBdr>
    </w:div>
    <w:div w:id="229000404">
      <w:bodyDiv w:val="1"/>
      <w:marLeft w:val="0"/>
      <w:marRight w:val="0"/>
      <w:marTop w:val="0"/>
      <w:marBottom w:val="0"/>
      <w:divBdr>
        <w:top w:val="none" w:sz="0" w:space="0" w:color="auto"/>
        <w:left w:val="none" w:sz="0" w:space="0" w:color="auto"/>
        <w:bottom w:val="none" w:sz="0" w:space="0" w:color="auto"/>
        <w:right w:val="none" w:sz="0" w:space="0" w:color="auto"/>
      </w:divBdr>
    </w:div>
    <w:div w:id="231355052">
      <w:bodyDiv w:val="1"/>
      <w:marLeft w:val="0"/>
      <w:marRight w:val="0"/>
      <w:marTop w:val="0"/>
      <w:marBottom w:val="0"/>
      <w:divBdr>
        <w:top w:val="none" w:sz="0" w:space="0" w:color="auto"/>
        <w:left w:val="none" w:sz="0" w:space="0" w:color="auto"/>
        <w:bottom w:val="none" w:sz="0" w:space="0" w:color="auto"/>
        <w:right w:val="none" w:sz="0" w:space="0" w:color="auto"/>
      </w:divBdr>
    </w:div>
    <w:div w:id="238904470">
      <w:bodyDiv w:val="1"/>
      <w:marLeft w:val="0"/>
      <w:marRight w:val="0"/>
      <w:marTop w:val="0"/>
      <w:marBottom w:val="0"/>
      <w:divBdr>
        <w:top w:val="none" w:sz="0" w:space="0" w:color="auto"/>
        <w:left w:val="none" w:sz="0" w:space="0" w:color="auto"/>
        <w:bottom w:val="none" w:sz="0" w:space="0" w:color="auto"/>
        <w:right w:val="none" w:sz="0" w:space="0" w:color="auto"/>
      </w:divBdr>
    </w:div>
    <w:div w:id="244725935">
      <w:bodyDiv w:val="1"/>
      <w:marLeft w:val="0"/>
      <w:marRight w:val="0"/>
      <w:marTop w:val="0"/>
      <w:marBottom w:val="0"/>
      <w:divBdr>
        <w:top w:val="none" w:sz="0" w:space="0" w:color="auto"/>
        <w:left w:val="none" w:sz="0" w:space="0" w:color="auto"/>
        <w:bottom w:val="none" w:sz="0" w:space="0" w:color="auto"/>
        <w:right w:val="none" w:sz="0" w:space="0" w:color="auto"/>
      </w:divBdr>
    </w:div>
    <w:div w:id="246109711">
      <w:bodyDiv w:val="1"/>
      <w:marLeft w:val="0"/>
      <w:marRight w:val="0"/>
      <w:marTop w:val="0"/>
      <w:marBottom w:val="0"/>
      <w:divBdr>
        <w:top w:val="none" w:sz="0" w:space="0" w:color="auto"/>
        <w:left w:val="none" w:sz="0" w:space="0" w:color="auto"/>
        <w:bottom w:val="none" w:sz="0" w:space="0" w:color="auto"/>
        <w:right w:val="none" w:sz="0" w:space="0" w:color="auto"/>
      </w:divBdr>
    </w:div>
    <w:div w:id="250509405">
      <w:bodyDiv w:val="1"/>
      <w:marLeft w:val="0"/>
      <w:marRight w:val="0"/>
      <w:marTop w:val="0"/>
      <w:marBottom w:val="0"/>
      <w:divBdr>
        <w:top w:val="none" w:sz="0" w:space="0" w:color="auto"/>
        <w:left w:val="none" w:sz="0" w:space="0" w:color="auto"/>
        <w:bottom w:val="none" w:sz="0" w:space="0" w:color="auto"/>
        <w:right w:val="none" w:sz="0" w:space="0" w:color="auto"/>
      </w:divBdr>
    </w:div>
    <w:div w:id="252399169">
      <w:bodyDiv w:val="1"/>
      <w:marLeft w:val="0"/>
      <w:marRight w:val="0"/>
      <w:marTop w:val="0"/>
      <w:marBottom w:val="0"/>
      <w:divBdr>
        <w:top w:val="none" w:sz="0" w:space="0" w:color="auto"/>
        <w:left w:val="none" w:sz="0" w:space="0" w:color="auto"/>
        <w:bottom w:val="none" w:sz="0" w:space="0" w:color="auto"/>
        <w:right w:val="none" w:sz="0" w:space="0" w:color="auto"/>
      </w:divBdr>
    </w:div>
    <w:div w:id="261837900">
      <w:bodyDiv w:val="1"/>
      <w:marLeft w:val="0"/>
      <w:marRight w:val="0"/>
      <w:marTop w:val="0"/>
      <w:marBottom w:val="0"/>
      <w:divBdr>
        <w:top w:val="none" w:sz="0" w:space="0" w:color="auto"/>
        <w:left w:val="none" w:sz="0" w:space="0" w:color="auto"/>
        <w:bottom w:val="none" w:sz="0" w:space="0" w:color="auto"/>
        <w:right w:val="none" w:sz="0" w:space="0" w:color="auto"/>
      </w:divBdr>
    </w:div>
    <w:div w:id="262081447">
      <w:bodyDiv w:val="1"/>
      <w:marLeft w:val="0"/>
      <w:marRight w:val="0"/>
      <w:marTop w:val="0"/>
      <w:marBottom w:val="0"/>
      <w:divBdr>
        <w:top w:val="none" w:sz="0" w:space="0" w:color="auto"/>
        <w:left w:val="none" w:sz="0" w:space="0" w:color="auto"/>
        <w:bottom w:val="none" w:sz="0" w:space="0" w:color="auto"/>
        <w:right w:val="none" w:sz="0" w:space="0" w:color="auto"/>
      </w:divBdr>
    </w:div>
    <w:div w:id="262959456">
      <w:bodyDiv w:val="1"/>
      <w:marLeft w:val="0"/>
      <w:marRight w:val="0"/>
      <w:marTop w:val="0"/>
      <w:marBottom w:val="0"/>
      <w:divBdr>
        <w:top w:val="none" w:sz="0" w:space="0" w:color="auto"/>
        <w:left w:val="none" w:sz="0" w:space="0" w:color="auto"/>
        <w:bottom w:val="none" w:sz="0" w:space="0" w:color="auto"/>
        <w:right w:val="none" w:sz="0" w:space="0" w:color="auto"/>
      </w:divBdr>
    </w:div>
    <w:div w:id="263541235">
      <w:bodyDiv w:val="1"/>
      <w:marLeft w:val="0"/>
      <w:marRight w:val="0"/>
      <w:marTop w:val="0"/>
      <w:marBottom w:val="0"/>
      <w:divBdr>
        <w:top w:val="none" w:sz="0" w:space="0" w:color="auto"/>
        <w:left w:val="none" w:sz="0" w:space="0" w:color="auto"/>
        <w:bottom w:val="none" w:sz="0" w:space="0" w:color="auto"/>
        <w:right w:val="none" w:sz="0" w:space="0" w:color="auto"/>
      </w:divBdr>
    </w:div>
    <w:div w:id="265885798">
      <w:bodyDiv w:val="1"/>
      <w:marLeft w:val="0"/>
      <w:marRight w:val="0"/>
      <w:marTop w:val="0"/>
      <w:marBottom w:val="0"/>
      <w:divBdr>
        <w:top w:val="none" w:sz="0" w:space="0" w:color="auto"/>
        <w:left w:val="none" w:sz="0" w:space="0" w:color="auto"/>
        <w:bottom w:val="none" w:sz="0" w:space="0" w:color="auto"/>
        <w:right w:val="none" w:sz="0" w:space="0" w:color="auto"/>
      </w:divBdr>
    </w:div>
    <w:div w:id="266502047">
      <w:bodyDiv w:val="1"/>
      <w:marLeft w:val="0"/>
      <w:marRight w:val="0"/>
      <w:marTop w:val="0"/>
      <w:marBottom w:val="0"/>
      <w:divBdr>
        <w:top w:val="none" w:sz="0" w:space="0" w:color="auto"/>
        <w:left w:val="none" w:sz="0" w:space="0" w:color="auto"/>
        <w:bottom w:val="none" w:sz="0" w:space="0" w:color="auto"/>
        <w:right w:val="none" w:sz="0" w:space="0" w:color="auto"/>
      </w:divBdr>
    </w:div>
    <w:div w:id="268852237">
      <w:bodyDiv w:val="1"/>
      <w:marLeft w:val="0"/>
      <w:marRight w:val="0"/>
      <w:marTop w:val="0"/>
      <w:marBottom w:val="0"/>
      <w:divBdr>
        <w:top w:val="none" w:sz="0" w:space="0" w:color="auto"/>
        <w:left w:val="none" w:sz="0" w:space="0" w:color="auto"/>
        <w:bottom w:val="none" w:sz="0" w:space="0" w:color="auto"/>
        <w:right w:val="none" w:sz="0" w:space="0" w:color="auto"/>
      </w:divBdr>
    </w:div>
    <w:div w:id="269242338">
      <w:bodyDiv w:val="1"/>
      <w:marLeft w:val="0"/>
      <w:marRight w:val="0"/>
      <w:marTop w:val="0"/>
      <w:marBottom w:val="0"/>
      <w:divBdr>
        <w:top w:val="none" w:sz="0" w:space="0" w:color="auto"/>
        <w:left w:val="none" w:sz="0" w:space="0" w:color="auto"/>
        <w:bottom w:val="none" w:sz="0" w:space="0" w:color="auto"/>
        <w:right w:val="none" w:sz="0" w:space="0" w:color="auto"/>
      </w:divBdr>
    </w:div>
    <w:div w:id="272716314">
      <w:bodyDiv w:val="1"/>
      <w:marLeft w:val="0"/>
      <w:marRight w:val="0"/>
      <w:marTop w:val="0"/>
      <w:marBottom w:val="0"/>
      <w:divBdr>
        <w:top w:val="none" w:sz="0" w:space="0" w:color="auto"/>
        <w:left w:val="none" w:sz="0" w:space="0" w:color="auto"/>
        <w:bottom w:val="none" w:sz="0" w:space="0" w:color="auto"/>
        <w:right w:val="none" w:sz="0" w:space="0" w:color="auto"/>
      </w:divBdr>
    </w:div>
    <w:div w:id="275911580">
      <w:bodyDiv w:val="1"/>
      <w:marLeft w:val="0"/>
      <w:marRight w:val="0"/>
      <w:marTop w:val="0"/>
      <w:marBottom w:val="0"/>
      <w:divBdr>
        <w:top w:val="none" w:sz="0" w:space="0" w:color="auto"/>
        <w:left w:val="none" w:sz="0" w:space="0" w:color="auto"/>
        <w:bottom w:val="none" w:sz="0" w:space="0" w:color="auto"/>
        <w:right w:val="none" w:sz="0" w:space="0" w:color="auto"/>
      </w:divBdr>
    </w:div>
    <w:div w:id="280693436">
      <w:bodyDiv w:val="1"/>
      <w:marLeft w:val="0"/>
      <w:marRight w:val="0"/>
      <w:marTop w:val="0"/>
      <w:marBottom w:val="0"/>
      <w:divBdr>
        <w:top w:val="none" w:sz="0" w:space="0" w:color="auto"/>
        <w:left w:val="none" w:sz="0" w:space="0" w:color="auto"/>
        <w:bottom w:val="none" w:sz="0" w:space="0" w:color="auto"/>
        <w:right w:val="none" w:sz="0" w:space="0" w:color="auto"/>
      </w:divBdr>
    </w:div>
    <w:div w:id="281114672">
      <w:bodyDiv w:val="1"/>
      <w:marLeft w:val="0"/>
      <w:marRight w:val="0"/>
      <w:marTop w:val="0"/>
      <w:marBottom w:val="0"/>
      <w:divBdr>
        <w:top w:val="none" w:sz="0" w:space="0" w:color="auto"/>
        <w:left w:val="none" w:sz="0" w:space="0" w:color="auto"/>
        <w:bottom w:val="none" w:sz="0" w:space="0" w:color="auto"/>
        <w:right w:val="none" w:sz="0" w:space="0" w:color="auto"/>
      </w:divBdr>
    </w:div>
    <w:div w:id="284190663">
      <w:bodyDiv w:val="1"/>
      <w:marLeft w:val="0"/>
      <w:marRight w:val="0"/>
      <w:marTop w:val="0"/>
      <w:marBottom w:val="0"/>
      <w:divBdr>
        <w:top w:val="none" w:sz="0" w:space="0" w:color="auto"/>
        <w:left w:val="none" w:sz="0" w:space="0" w:color="auto"/>
        <w:bottom w:val="none" w:sz="0" w:space="0" w:color="auto"/>
        <w:right w:val="none" w:sz="0" w:space="0" w:color="auto"/>
      </w:divBdr>
    </w:div>
    <w:div w:id="284971504">
      <w:bodyDiv w:val="1"/>
      <w:marLeft w:val="0"/>
      <w:marRight w:val="0"/>
      <w:marTop w:val="0"/>
      <w:marBottom w:val="0"/>
      <w:divBdr>
        <w:top w:val="none" w:sz="0" w:space="0" w:color="auto"/>
        <w:left w:val="none" w:sz="0" w:space="0" w:color="auto"/>
        <w:bottom w:val="none" w:sz="0" w:space="0" w:color="auto"/>
        <w:right w:val="none" w:sz="0" w:space="0" w:color="auto"/>
      </w:divBdr>
    </w:div>
    <w:div w:id="290021649">
      <w:bodyDiv w:val="1"/>
      <w:marLeft w:val="0"/>
      <w:marRight w:val="0"/>
      <w:marTop w:val="0"/>
      <w:marBottom w:val="0"/>
      <w:divBdr>
        <w:top w:val="none" w:sz="0" w:space="0" w:color="auto"/>
        <w:left w:val="none" w:sz="0" w:space="0" w:color="auto"/>
        <w:bottom w:val="none" w:sz="0" w:space="0" w:color="auto"/>
        <w:right w:val="none" w:sz="0" w:space="0" w:color="auto"/>
      </w:divBdr>
    </w:div>
    <w:div w:id="297734022">
      <w:bodyDiv w:val="1"/>
      <w:marLeft w:val="0"/>
      <w:marRight w:val="0"/>
      <w:marTop w:val="0"/>
      <w:marBottom w:val="0"/>
      <w:divBdr>
        <w:top w:val="none" w:sz="0" w:space="0" w:color="auto"/>
        <w:left w:val="none" w:sz="0" w:space="0" w:color="auto"/>
        <w:bottom w:val="none" w:sz="0" w:space="0" w:color="auto"/>
        <w:right w:val="none" w:sz="0" w:space="0" w:color="auto"/>
      </w:divBdr>
    </w:div>
    <w:div w:id="299311690">
      <w:bodyDiv w:val="1"/>
      <w:marLeft w:val="0"/>
      <w:marRight w:val="0"/>
      <w:marTop w:val="0"/>
      <w:marBottom w:val="0"/>
      <w:divBdr>
        <w:top w:val="none" w:sz="0" w:space="0" w:color="auto"/>
        <w:left w:val="none" w:sz="0" w:space="0" w:color="auto"/>
        <w:bottom w:val="none" w:sz="0" w:space="0" w:color="auto"/>
        <w:right w:val="none" w:sz="0" w:space="0" w:color="auto"/>
      </w:divBdr>
    </w:div>
    <w:div w:id="302469737">
      <w:bodyDiv w:val="1"/>
      <w:marLeft w:val="0"/>
      <w:marRight w:val="0"/>
      <w:marTop w:val="0"/>
      <w:marBottom w:val="0"/>
      <w:divBdr>
        <w:top w:val="none" w:sz="0" w:space="0" w:color="auto"/>
        <w:left w:val="none" w:sz="0" w:space="0" w:color="auto"/>
        <w:bottom w:val="none" w:sz="0" w:space="0" w:color="auto"/>
        <w:right w:val="none" w:sz="0" w:space="0" w:color="auto"/>
      </w:divBdr>
    </w:div>
    <w:div w:id="302849841">
      <w:bodyDiv w:val="1"/>
      <w:marLeft w:val="0"/>
      <w:marRight w:val="0"/>
      <w:marTop w:val="0"/>
      <w:marBottom w:val="0"/>
      <w:divBdr>
        <w:top w:val="none" w:sz="0" w:space="0" w:color="auto"/>
        <w:left w:val="none" w:sz="0" w:space="0" w:color="auto"/>
        <w:bottom w:val="none" w:sz="0" w:space="0" w:color="auto"/>
        <w:right w:val="none" w:sz="0" w:space="0" w:color="auto"/>
      </w:divBdr>
    </w:div>
    <w:div w:id="310645524">
      <w:bodyDiv w:val="1"/>
      <w:marLeft w:val="0"/>
      <w:marRight w:val="0"/>
      <w:marTop w:val="0"/>
      <w:marBottom w:val="0"/>
      <w:divBdr>
        <w:top w:val="none" w:sz="0" w:space="0" w:color="auto"/>
        <w:left w:val="none" w:sz="0" w:space="0" w:color="auto"/>
        <w:bottom w:val="none" w:sz="0" w:space="0" w:color="auto"/>
        <w:right w:val="none" w:sz="0" w:space="0" w:color="auto"/>
      </w:divBdr>
    </w:div>
    <w:div w:id="319626538">
      <w:bodyDiv w:val="1"/>
      <w:marLeft w:val="0"/>
      <w:marRight w:val="0"/>
      <w:marTop w:val="0"/>
      <w:marBottom w:val="0"/>
      <w:divBdr>
        <w:top w:val="none" w:sz="0" w:space="0" w:color="auto"/>
        <w:left w:val="none" w:sz="0" w:space="0" w:color="auto"/>
        <w:bottom w:val="none" w:sz="0" w:space="0" w:color="auto"/>
        <w:right w:val="none" w:sz="0" w:space="0" w:color="auto"/>
      </w:divBdr>
    </w:div>
    <w:div w:id="320886714">
      <w:bodyDiv w:val="1"/>
      <w:marLeft w:val="0"/>
      <w:marRight w:val="0"/>
      <w:marTop w:val="0"/>
      <w:marBottom w:val="0"/>
      <w:divBdr>
        <w:top w:val="none" w:sz="0" w:space="0" w:color="auto"/>
        <w:left w:val="none" w:sz="0" w:space="0" w:color="auto"/>
        <w:bottom w:val="none" w:sz="0" w:space="0" w:color="auto"/>
        <w:right w:val="none" w:sz="0" w:space="0" w:color="auto"/>
      </w:divBdr>
    </w:div>
    <w:div w:id="326981854">
      <w:bodyDiv w:val="1"/>
      <w:marLeft w:val="0"/>
      <w:marRight w:val="0"/>
      <w:marTop w:val="0"/>
      <w:marBottom w:val="0"/>
      <w:divBdr>
        <w:top w:val="none" w:sz="0" w:space="0" w:color="auto"/>
        <w:left w:val="none" w:sz="0" w:space="0" w:color="auto"/>
        <w:bottom w:val="none" w:sz="0" w:space="0" w:color="auto"/>
        <w:right w:val="none" w:sz="0" w:space="0" w:color="auto"/>
      </w:divBdr>
    </w:div>
    <w:div w:id="335157381">
      <w:bodyDiv w:val="1"/>
      <w:marLeft w:val="0"/>
      <w:marRight w:val="0"/>
      <w:marTop w:val="0"/>
      <w:marBottom w:val="0"/>
      <w:divBdr>
        <w:top w:val="none" w:sz="0" w:space="0" w:color="auto"/>
        <w:left w:val="none" w:sz="0" w:space="0" w:color="auto"/>
        <w:bottom w:val="none" w:sz="0" w:space="0" w:color="auto"/>
        <w:right w:val="none" w:sz="0" w:space="0" w:color="auto"/>
      </w:divBdr>
    </w:div>
    <w:div w:id="344095289">
      <w:bodyDiv w:val="1"/>
      <w:marLeft w:val="0"/>
      <w:marRight w:val="0"/>
      <w:marTop w:val="0"/>
      <w:marBottom w:val="0"/>
      <w:divBdr>
        <w:top w:val="none" w:sz="0" w:space="0" w:color="auto"/>
        <w:left w:val="none" w:sz="0" w:space="0" w:color="auto"/>
        <w:bottom w:val="none" w:sz="0" w:space="0" w:color="auto"/>
        <w:right w:val="none" w:sz="0" w:space="0" w:color="auto"/>
      </w:divBdr>
    </w:div>
    <w:div w:id="345330341">
      <w:bodyDiv w:val="1"/>
      <w:marLeft w:val="0"/>
      <w:marRight w:val="0"/>
      <w:marTop w:val="0"/>
      <w:marBottom w:val="0"/>
      <w:divBdr>
        <w:top w:val="none" w:sz="0" w:space="0" w:color="auto"/>
        <w:left w:val="none" w:sz="0" w:space="0" w:color="auto"/>
        <w:bottom w:val="none" w:sz="0" w:space="0" w:color="auto"/>
        <w:right w:val="none" w:sz="0" w:space="0" w:color="auto"/>
      </w:divBdr>
    </w:div>
    <w:div w:id="352075992">
      <w:bodyDiv w:val="1"/>
      <w:marLeft w:val="0"/>
      <w:marRight w:val="0"/>
      <w:marTop w:val="0"/>
      <w:marBottom w:val="0"/>
      <w:divBdr>
        <w:top w:val="none" w:sz="0" w:space="0" w:color="auto"/>
        <w:left w:val="none" w:sz="0" w:space="0" w:color="auto"/>
        <w:bottom w:val="none" w:sz="0" w:space="0" w:color="auto"/>
        <w:right w:val="none" w:sz="0" w:space="0" w:color="auto"/>
      </w:divBdr>
    </w:div>
    <w:div w:id="354236934">
      <w:bodyDiv w:val="1"/>
      <w:marLeft w:val="0"/>
      <w:marRight w:val="0"/>
      <w:marTop w:val="0"/>
      <w:marBottom w:val="0"/>
      <w:divBdr>
        <w:top w:val="none" w:sz="0" w:space="0" w:color="auto"/>
        <w:left w:val="none" w:sz="0" w:space="0" w:color="auto"/>
        <w:bottom w:val="none" w:sz="0" w:space="0" w:color="auto"/>
        <w:right w:val="none" w:sz="0" w:space="0" w:color="auto"/>
      </w:divBdr>
    </w:div>
    <w:div w:id="356085382">
      <w:bodyDiv w:val="1"/>
      <w:marLeft w:val="0"/>
      <w:marRight w:val="0"/>
      <w:marTop w:val="0"/>
      <w:marBottom w:val="0"/>
      <w:divBdr>
        <w:top w:val="none" w:sz="0" w:space="0" w:color="auto"/>
        <w:left w:val="none" w:sz="0" w:space="0" w:color="auto"/>
        <w:bottom w:val="none" w:sz="0" w:space="0" w:color="auto"/>
        <w:right w:val="none" w:sz="0" w:space="0" w:color="auto"/>
      </w:divBdr>
    </w:div>
    <w:div w:id="361711870">
      <w:bodyDiv w:val="1"/>
      <w:marLeft w:val="0"/>
      <w:marRight w:val="0"/>
      <w:marTop w:val="0"/>
      <w:marBottom w:val="0"/>
      <w:divBdr>
        <w:top w:val="none" w:sz="0" w:space="0" w:color="auto"/>
        <w:left w:val="none" w:sz="0" w:space="0" w:color="auto"/>
        <w:bottom w:val="none" w:sz="0" w:space="0" w:color="auto"/>
        <w:right w:val="none" w:sz="0" w:space="0" w:color="auto"/>
      </w:divBdr>
    </w:div>
    <w:div w:id="362562793">
      <w:bodyDiv w:val="1"/>
      <w:marLeft w:val="0"/>
      <w:marRight w:val="0"/>
      <w:marTop w:val="0"/>
      <w:marBottom w:val="0"/>
      <w:divBdr>
        <w:top w:val="none" w:sz="0" w:space="0" w:color="auto"/>
        <w:left w:val="none" w:sz="0" w:space="0" w:color="auto"/>
        <w:bottom w:val="none" w:sz="0" w:space="0" w:color="auto"/>
        <w:right w:val="none" w:sz="0" w:space="0" w:color="auto"/>
      </w:divBdr>
    </w:div>
    <w:div w:id="368534421">
      <w:bodyDiv w:val="1"/>
      <w:marLeft w:val="0"/>
      <w:marRight w:val="0"/>
      <w:marTop w:val="0"/>
      <w:marBottom w:val="0"/>
      <w:divBdr>
        <w:top w:val="none" w:sz="0" w:space="0" w:color="auto"/>
        <w:left w:val="none" w:sz="0" w:space="0" w:color="auto"/>
        <w:bottom w:val="none" w:sz="0" w:space="0" w:color="auto"/>
        <w:right w:val="none" w:sz="0" w:space="0" w:color="auto"/>
      </w:divBdr>
    </w:div>
    <w:div w:id="378865379">
      <w:bodyDiv w:val="1"/>
      <w:marLeft w:val="0"/>
      <w:marRight w:val="0"/>
      <w:marTop w:val="0"/>
      <w:marBottom w:val="0"/>
      <w:divBdr>
        <w:top w:val="none" w:sz="0" w:space="0" w:color="auto"/>
        <w:left w:val="none" w:sz="0" w:space="0" w:color="auto"/>
        <w:bottom w:val="none" w:sz="0" w:space="0" w:color="auto"/>
        <w:right w:val="none" w:sz="0" w:space="0" w:color="auto"/>
      </w:divBdr>
    </w:div>
    <w:div w:id="379743793">
      <w:bodyDiv w:val="1"/>
      <w:marLeft w:val="0"/>
      <w:marRight w:val="0"/>
      <w:marTop w:val="0"/>
      <w:marBottom w:val="0"/>
      <w:divBdr>
        <w:top w:val="none" w:sz="0" w:space="0" w:color="auto"/>
        <w:left w:val="none" w:sz="0" w:space="0" w:color="auto"/>
        <w:bottom w:val="none" w:sz="0" w:space="0" w:color="auto"/>
        <w:right w:val="none" w:sz="0" w:space="0" w:color="auto"/>
      </w:divBdr>
    </w:div>
    <w:div w:id="389622143">
      <w:bodyDiv w:val="1"/>
      <w:marLeft w:val="0"/>
      <w:marRight w:val="0"/>
      <w:marTop w:val="0"/>
      <w:marBottom w:val="0"/>
      <w:divBdr>
        <w:top w:val="none" w:sz="0" w:space="0" w:color="auto"/>
        <w:left w:val="none" w:sz="0" w:space="0" w:color="auto"/>
        <w:bottom w:val="none" w:sz="0" w:space="0" w:color="auto"/>
        <w:right w:val="none" w:sz="0" w:space="0" w:color="auto"/>
      </w:divBdr>
    </w:div>
    <w:div w:id="389764214">
      <w:bodyDiv w:val="1"/>
      <w:marLeft w:val="0"/>
      <w:marRight w:val="0"/>
      <w:marTop w:val="0"/>
      <w:marBottom w:val="0"/>
      <w:divBdr>
        <w:top w:val="none" w:sz="0" w:space="0" w:color="auto"/>
        <w:left w:val="none" w:sz="0" w:space="0" w:color="auto"/>
        <w:bottom w:val="none" w:sz="0" w:space="0" w:color="auto"/>
        <w:right w:val="none" w:sz="0" w:space="0" w:color="auto"/>
      </w:divBdr>
    </w:div>
    <w:div w:id="397242014">
      <w:bodyDiv w:val="1"/>
      <w:marLeft w:val="0"/>
      <w:marRight w:val="0"/>
      <w:marTop w:val="0"/>
      <w:marBottom w:val="0"/>
      <w:divBdr>
        <w:top w:val="none" w:sz="0" w:space="0" w:color="auto"/>
        <w:left w:val="none" w:sz="0" w:space="0" w:color="auto"/>
        <w:bottom w:val="none" w:sz="0" w:space="0" w:color="auto"/>
        <w:right w:val="none" w:sz="0" w:space="0" w:color="auto"/>
      </w:divBdr>
    </w:div>
    <w:div w:id="399669114">
      <w:bodyDiv w:val="1"/>
      <w:marLeft w:val="0"/>
      <w:marRight w:val="0"/>
      <w:marTop w:val="0"/>
      <w:marBottom w:val="0"/>
      <w:divBdr>
        <w:top w:val="none" w:sz="0" w:space="0" w:color="auto"/>
        <w:left w:val="none" w:sz="0" w:space="0" w:color="auto"/>
        <w:bottom w:val="none" w:sz="0" w:space="0" w:color="auto"/>
        <w:right w:val="none" w:sz="0" w:space="0" w:color="auto"/>
      </w:divBdr>
    </w:div>
    <w:div w:id="408423166">
      <w:bodyDiv w:val="1"/>
      <w:marLeft w:val="0"/>
      <w:marRight w:val="0"/>
      <w:marTop w:val="0"/>
      <w:marBottom w:val="0"/>
      <w:divBdr>
        <w:top w:val="none" w:sz="0" w:space="0" w:color="auto"/>
        <w:left w:val="none" w:sz="0" w:space="0" w:color="auto"/>
        <w:bottom w:val="none" w:sz="0" w:space="0" w:color="auto"/>
        <w:right w:val="none" w:sz="0" w:space="0" w:color="auto"/>
      </w:divBdr>
    </w:div>
    <w:div w:id="410657771">
      <w:bodyDiv w:val="1"/>
      <w:marLeft w:val="0"/>
      <w:marRight w:val="0"/>
      <w:marTop w:val="0"/>
      <w:marBottom w:val="0"/>
      <w:divBdr>
        <w:top w:val="none" w:sz="0" w:space="0" w:color="auto"/>
        <w:left w:val="none" w:sz="0" w:space="0" w:color="auto"/>
        <w:bottom w:val="none" w:sz="0" w:space="0" w:color="auto"/>
        <w:right w:val="none" w:sz="0" w:space="0" w:color="auto"/>
      </w:divBdr>
    </w:div>
    <w:div w:id="411123210">
      <w:bodyDiv w:val="1"/>
      <w:marLeft w:val="0"/>
      <w:marRight w:val="0"/>
      <w:marTop w:val="0"/>
      <w:marBottom w:val="0"/>
      <w:divBdr>
        <w:top w:val="none" w:sz="0" w:space="0" w:color="auto"/>
        <w:left w:val="none" w:sz="0" w:space="0" w:color="auto"/>
        <w:bottom w:val="none" w:sz="0" w:space="0" w:color="auto"/>
        <w:right w:val="none" w:sz="0" w:space="0" w:color="auto"/>
      </w:divBdr>
    </w:div>
    <w:div w:id="418796867">
      <w:bodyDiv w:val="1"/>
      <w:marLeft w:val="0"/>
      <w:marRight w:val="0"/>
      <w:marTop w:val="0"/>
      <w:marBottom w:val="0"/>
      <w:divBdr>
        <w:top w:val="none" w:sz="0" w:space="0" w:color="auto"/>
        <w:left w:val="none" w:sz="0" w:space="0" w:color="auto"/>
        <w:bottom w:val="none" w:sz="0" w:space="0" w:color="auto"/>
        <w:right w:val="none" w:sz="0" w:space="0" w:color="auto"/>
      </w:divBdr>
    </w:div>
    <w:div w:id="423839970">
      <w:bodyDiv w:val="1"/>
      <w:marLeft w:val="0"/>
      <w:marRight w:val="0"/>
      <w:marTop w:val="0"/>
      <w:marBottom w:val="0"/>
      <w:divBdr>
        <w:top w:val="none" w:sz="0" w:space="0" w:color="auto"/>
        <w:left w:val="none" w:sz="0" w:space="0" w:color="auto"/>
        <w:bottom w:val="none" w:sz="0" w:space="0" w:color="auto"/>
        <w:right w:val="none" w:sz="0" w:space="0" w:color="auto"/>
      </w:divBdr>
    </w:div>
    <w:div w:id="425274980">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428235015">
      <w:bodyDiv w:val="1"/>
      <w:marLeft w:val="0"/>
      <w:marRight w:val="0"/>
      <w:marTop w:val="0"/>
      <w:marBottom w:val="0"/>
      <w:divBdr>
        <w:top w:val="none" w:sz="0" w:space="0" w:color="auto"/>
        <w:left w:val="none" w:sz="0" w:space="0" w:color="auto"/>
        <w:bottom w:val="none" w:sz="0" w:space="0" w:color="auto"/>
        <w:right w:val="none" w:sz="0" w:space="0" w:color="auto"/>
      </w:divBdr>
    </w:div>
    <w:div w:id="437456145">
      <w:bodyDiv w:val="1"/>
      <w:marLeft w:val="0"/>
      <w:marRight w:val="0"/>
      <w:marTop w:val="0"/>
      <w:marBottom w:val="0"/>
      <w:divBdr>
        <w:top w:val="none" w:sz="0" w:space="0" w:color="auto"/>
        <w:left w:val="none" w:sz="0" w:space="0" w:color="auto"/>
        <w:bottom w:val="none" w:sz="0" w:space="0" w:color="auto"/>
        <w:right w:val="none" w:sz="0" w:space="0" w:color="auto"/>
      </w:divBdr>
    </w:div>
    <w:div w:id="438722681">
      <w:bodyDiv w:val="1"/>
      <w:marLeft w:val="0"/>
      <w:marRight w:val="0"/>
      <w:marTop w:val="0"/>
      <w:marBottom w:val="0"/>
      <w:divBdr>
        <w:top w:val="none" w:sz="0" w:space="0" w:color="auto"/>
        <w:left w:val="none" w:sz="0" w:space="0" w:color="auto"/>
        <w:bottom w:val="none" w:sz="0" w:space="0" w:color="auto"/>
        <w:right w:val="none" w:sz="0" w:space="0" w:color="auto"/>
      </w:divBdr>
    </w:div>
    <w:div w:id="439303866">
      <w:bodyDiv w:val="1"/>
      <w:marLeft w:val="0"/>
      <w:marRight w:val="0"/>
      <w:marTop w:val="0"/>
      <w:marBottom w:val="0"/>
      <w:divBdr>
        <w:top w:val="none" w:sz="0" w:space="0" w:color="auto"/>
        <w:left w:val="none" w:sz="0" w:space="0" w:color="auto"/>
        <w:bottom w:val="none" w:sz="0" w:space="0" w:color="auto"/>
        <w:right w:val="none" w:sz="0" w:space="0" w:color="auto"/>
      </w:divBdr>
    </w:div>
    <w:div w:id="442845082">
      <w:bodyDiv w:val="1"/>
      <w:marLeft w:val="0"/>
      <w:marRight w:val="0"/>
      <w:marTop w:val="0"/>
      <w:marBottom w:val="0"/>
      <w:divBdr>
        <w:top w:val="none" w:sz="0" w:space="0" w:color="auto"/>
        <w:left w:val="none" w:sz="0" w:space="0" w:color="auto"/>
        <w:bottom w:val="none" w:sz="0" w:space="0" w:color="auto"/>
        <w:right w:val="none" w:sz="0" w:space="0" w:color="auto"/>
      </w:divBdr>
    </w:div>
    <w:div w:id="444350207">
      <w:bodyDiv w:val="1"/>
      <w:marLeft w:val="0"/>
      <w:marRight w:val="0"/>
      <w:marTop w:val="0"/>
      <w:marBottom w:val="0"/>
      <w:divBdr>
        <w:top w:val="none" w:sz="0" w:space="0" w:color="auto"/>
        <w:left w:val="none" w:sz="0" w:space="0" w:color="auto"/>
        <w:bottom w:val="none" w:sz="0" w:space="0" w:color="auto"/>
        <w:right w:val="none" w:sz="0" w:space="0" w:color="auto"/>
      </w:divBdr>
    </w:div>
    <w:div w:id="445543531">
      <w:bodyDiv w:val="1"/>
      <w:marLeft w:val="0"/>
      <w:marRight w:val="0"/>
      <w:marTop w:val="0"/>
      <w:marBottom w:val="0"/>
      <w:divBdr>
        <w:top w:val="none" w:sz="0" w:space="0" w:color="auto"/>
        <w:left w:val="none" w:sz="0" w:space="0" w:color="auto"/>
        <w:bottom w:val="none" w:sz="0" w:space="0" w:color="auto"/>
        <w:right w:val="none" w:sz="0" w:space="0" w:color="auto"/>
      </w:divBdr>
    </w:div>
    <w:div w:id="449399051">
      <w:bodyDiv w:val="1"/>
      <w:marLeft w:val="0"/>
      <w:marRight w:val="0"/>
      <w:marTop w:val="0"/>
      <w:marBottom w:val="0"/>
      <w:divBdr>
        <w:top w:val="none" w:sz="0" w:space="0" w:color="auto"/>
        <w:left w:val="none" w:sz="0" w:space="0" w:color="auto"/>
        <w:bottom w:val="none" w:sz="0" w:space="0" w:color="auto"/>
        <w:right w:val="none" w:sz="0" w:space="0" w:color="auto"/>
      </w:divBdr>
    </w:div>
    <w:div w:id="459498229">
      <w:bodyDiv w:val="1"/>
      <w:marLeft w:val="0"/>
      <w:marRight w:val="0"/>
      <w:marTop w:val="0"/>
      <w:marBottom w:val="0"/>
      <w:divBdr>
        <w:top w:val="none" w:sz="0" w:space="0" w:color="auto"/>
        <w:left w:val="none" w:sz="0" w:space="0" w:color="auto"/>
        <w:bottom w:val="none" w:sz="0" w:space="0" w:color="auto"/>
        <w:right w:val="none" w:sz="0" w:space="0" w:color="auto"/>
      </w:divBdr>
    </w:div>
    <w:div w:id="464011031">
      <w:bodyDiv w:val="1"/>
      <w:marLeft w:val="0"/>
      <w:marRight w:val="0"/>
      <w:marTop w:val="0"/>
      <w:marBottom w:val="0"/>
      <w:divBdr>
        <w:top w:val="none" w:sz="0" w:space="0" w:color="auto"/>
        <w:left w:val="none" w:sz="0" w:space="0" w:color="auto"/>
        <w:bottom w:val="none" w:sz="0" w:space="0" w:color="auto"/>
        <w:right w:val="none" w:sz="0" w:space="0" w:color="auto"/>
      </w:divBdr>
    </w:div>
    <w:div w:id="471169550">
      <w:bodyDiv w:val="1"/>
      <w:marLeft w:val="0"/>
      <w:marRight w:val="0"/>
      <w:marTop w:val="0"/>
      <w:marBottom w:val="0"/>
      <w:divBdr>
        <w:top w:val="none" w:sz="0" w:space="0" w:color="auto"/>
        <w:left w:val="none" w:sz="0" w:space="0" w:color="auto"/>
        <w:bottom w:val="none" w:sz="0" w:space="0" w:color="auto"/>
        <w:right w:val="none" w:sz="0" w:space="0" w:color="auto"/>
      </w:divBdr>
    </w:div>
    <w:div w:id="480343135">
      <w:bodyDiv w:val="1"/>
      <w:marLeft w:val="0"/>
      <w:marRight w:val="0"/>
      <w:marTop w:val="0"/>
      <w:marBottom w:val="0"/>
      <w:divBdr>
        <w:top w:val="none" w:sz="0" w:space="0" w:color="auto"/>
        <w:left w:val="none" w:sz="0" w:space="0" w:color="auto"/>
        <w:bottom w:val="none" w:sz="0" w:space="0" w:color="auto"/>
        <w:right w:val="none" w:sz="0" w:space="0" w:color="auto"/>
      </w:divBdr>
    </w:div>
    <w:div w:id="486046367">
      <w:bodyDiv w:val="1"/>
      <w:marLeft w:val="0"/>
      <w:marRight w:val="0"/>
      <w:marTop w:val="0"/>
      <w:marBottom w:val="0"/>
      <w:divBdr>
        <w:top w:val="none" w:sz="0" w:space="0" w:color="auto"/>
        <w:left w:val="none" w:sz="0" w:space="0" w:color="auto"/>
        <w:bottom w:val="none" w:sz="0" w:space="0" w:color="auto"/>
        <w:right w:val="none" w:sz="0" w:space="0" w:color="auto"/>
      </w:divBdr>
    </w:div>
    <w:div w:id="495583575">
      <w:bodyDiv w:val="1"/>
      <w:marLeft w:val="0"/>
      <w:marRight w:val="0"/>
      <w:marTop w:val="0"/>
      <w:marBottom w:val="0"/>
      <w:divBdr>
        <w:top w:val="none" w:sz="0" w:space="0" w:color="auto"/>
        <w:left w:val="none" w:sz="0" w:space="0" w:color="auto"/>
        <w:bottom w:val="none" w:sz="0" w:space="0" w:color="auto"/>
        <w:right w:val="none" w:sz="0" w:space="0" w:color="auto"/>
      </w:divBdr>
    </w:div>
    <w:div w:id="500586850">
      <w:bodyDiv w:val="1"/>
      <w:marLeft w:val="0"/>
      <w:marRight w:val="0"/>
      <w:marTop w:val="0"/>
      <w:marBottom w:val="0"/>
      <w:divBdr>
        <w:top w:val="none" w:sz="0" w:space="0" w:color="auto"/>
        <w:left w:val="none" w:sz="0" w:space="0" w:color="auto"/>
        <w:bottom w:val="none" w:sz="0" w:space="0" w:color="auto"/>
        <w:right w:val="none" w:sz="0" w:space="0" w:color="auto"/>
      </w:divBdr>
    </w:div>
    <w:div w:id="506217753">
      <w:bodyDiv w:val="1"/>
      <w:marLeft w:val="0"/>
      <w:marRight w:val="0"/>
      <w:marTop w:val="0"/>
      <w:marBottom w:val="0"/>
      <w:divBdr>
        <w:top w:val="none" w:sz="0" w:space="0" w:color="auto"/>
        <w:left w:val="none" w:sz="0" w:space="0" w:color="auto"/>
        <w:bottom w:val="none" w:sz="0" w:space="0" w:color="auto"/>
        <w:right w:val="none" w:sz="0" w:space="0" w:color="auto"/>
      </w:divBdr>
    </w:div>
    <w:div w:id="506793252">
      <w:bodyDiv w:val="1"/>
      <w:marLeft w:val="0"/>
      <w:marRight w:val="0"/>
      <w:marTop w:val="0"/>
      <w:marBottom w:val="0"/>
      <w:divBdr>
        <w:top w:val="none" w:sz="0" w:space="0" w:color="auto"/>
        <w:left w:val="none" w:sz="0" w:space="0" w:color="auto"/>
        <w:bottom w:val="none" w:sz="0" w:space="0" w:color="auto"/>
        <w:right w:val="none" w:sz="0" w:space="0" w:color="auto"/>
      </w:divBdr>
    </w:div>
    <w:div w:id="513303821">
      <w:bodyDiv w:val="1"/>
      <w:marLeft w:val="0"/>
      <w:marRight w:val="0"/>
      <w:marTop w:val="0"/>
      <w:marBottom w:val="0"/>
      <w:divBdr>
        <w:top w:val="none" w:sz="0" w:space="0" w:color="auto"/>
        <w:left w:val="none" w:sz="0" w:space="0" w:color="auto"/>
        <w:bottom w:val="none" w:sz="0" w:space="0" w:color="auto"/>
        <w:right w:val="none" w:sz="0" w:space="0" w:color="auto"/>
      </w:divBdr>
    </w:div>
    <w:div w:id="516651091">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19705846">
      <w:bodyDiv w:val="1"/>
      <w:marLeft w:val="0"/>
      <w:marRight w:val="0"/>
      <w:marTop w:val="0"/>
      <w:marBottom w:val="0"/>
      <w:divBdr>
        <w:top w:val="none" w:sz="0" w:space="0" w:color="auto"/>
        <w:left w:val="none" w:sz="0" w:space="0" w:color="auto"/>
        <w:bottom w:val="none" w:sz="0" w:space="0" w:color="auto"/>
        <w:right w:val="none" w:sz="0" w:space="0" w:color="auto"/>
      </w:divBdr>
    </w:div>
    <w:div w:id="522086722">
      <w:bodyDiv w:val="1"/>
      <w:marLeft w:val="0"/>
      <w:marRight w:val="0"/>
      <w:marTop w:val="0"/>
      <w:marBottom w:val="0"/>
      <w:divBdr>
        <w:top w:val="none" w:sz="0" w:space="0" w:color="auto"/>
        <w:left w:val="none" w:sz="0" w:space="0" w:color="auto"/>
        <w:bottom w:val="none" w:sz="0" w:space="0" w:color="auto"/>
        <w:right w:val="none" w:sz="0" w:space="0" w:color="auto"/>
      </w:divBdr>
    </w:div>
    <w:div w:id="522716448">
      <w:bodyDiv w:val="1"/>
      <w:marLeft w:val="0"/>
      <w:marRight w:val="0"/>
      <w:marTop w:val="0"/>
      <w:marBottom w:val="0"/>
      <w:divBdr>
        <w:top w:val="none" w:sz="0" w:space="0" w:color="auto"/>
        <w:left w:val="none" w:sz="0" w:space="0" w:color="auto"/>
        <w:bottom w:val="none" w:sz="0" w:space="0" w:color="auto"/>
        <w:right w:val="none" w:sz="0" w:space="0" w:color="auto"/>
      </w:divBdr>
    </w:div>
    <w:div w:id="530726484">
      <w:bodyDiv w:val="1"/>
      <w:marLeft w:val="0"/>
      <w:marRight w:val="0"/>
      <w:marTop w:val="0"/>
      <w:marBottom w:val="0"/>
      <w:divBdr>
        <w:top w:val="none" w:sz="0" w:space="0" w:color="auto"/>
        <w:left w:val="none" w:sz="0" w:space="0" w:color="auto"/>
        <w:bottom w:val="none" w:sz="0" w:space="0" w:color="auto"/>
        <w:right w:val="none" w:sz="0" w:space="0" w:color="auto"/>
      </w:divBdr>
    </w:div>
    <w:div w:id="533007626">
      <w:bodyDiv w:val="1"/>
      <w:marLeft w:val="0"/>
      <w:marRight w:val="0"/>
      <w:marTop w:val="0"/>
      <w:marBottom w:val="0"/>
      <w:divBdr>
        <w:top w:val="none" w:sz="0" w:space="0" w:color="auto"/>
        <w:left w:val="none" w:sz="0" w:space="0" w:color="auto"/>
        <w:bottom w:val="none" w:sz="0" w:space="0" w:color="auto"/>
        <w:right w:val="none" w:sz="0" w:space="0" w:color="auto"/>
      </w:divBdr>
    </w:div>
    <w:div w:id="547373334">
      <w:bodyDiv w:val="1"/>
      <w:marLeft w:val="0"/>
      <w:marRight w:val="0"/>
      <w:marTop w:val="0"/>
      <w:marBottom w:val="0"/>
      <w:divBdr>
        <w:top w:val="none" w:sz="0" w:space="0" w:color="auto"/>
        <w:left w:val="none" w:sz="0" w:space="0" w:color="auto"/>
        <w:bottom w:val="none" w:sz="0" w:space="0" w:color="auto"/>
        <w:right w:val="none" w:sz="0" w:space="0" w:color="auto"/>
      </w:divBdr>
    </w:div>
    <w:div w:id="558174713">
      <w:bodyDiv w:val="1"/>
      <w:marLeft w:val="0"/>
      <w:marRight w:val="0"/>
      <w:marTop w:val="0"/>
      <w:marBottom w:val="0"/>
      <w:divBdr>
        <w:top w:val="none" w:sz="0" w:space="0" w:color="auto"/>
        <w:left w:val="none" w:sz="0" w:space="0" w:color="auto"/>
        <w:bottom w:val="none" w:sz="0" w:space="0" w:color="auto"/>
        <w:right w:val="none" w:sz="0" w:space="0" w:color="auto"/>
      </w:divBdr>
    </w:div>
    <w:div w:id="560098563">
      <w:bodyDiv w:val="1"/>
      <w:marLeft w:val="0"/>
      <w:marRight w:val="0"/>
      <w:marTop w:val="0"/>
      <w:marBottom w:val="0"/>
      <w:divBdr>
        <w:top w:val="none" w:sz="0" w:space="0" w:color="auto"/>
        <w:left w:val="none" w:sz="0" w:space="0" w:color="auto"/>
        <w:bottom w:val="none" w:sz="0" w:space="0" w:color="auto"/>
        <w:right w:val="none" w:sz="0" w:space="0" w:color="auto"/>
      </w:divBdr>
    </w:div>
    <w:div w:id="560943571">
      <w:bodyDiv w:val="1"/>
      <w:marLeft w:val="0"/>
      <w:marRight w:val="0"/>
      <w:marTop w:val="0"/>
      <w:marBottom w:val="0"/>
      <w:divBdr>
        <w:top w:val="none" w:sz="0" w:space="0" w:color="auto"/>
        <w:left w:val="none" w:sz="0" w:space="0" w:color="auto"/>
        <w:bottom w:val="none" w:sz="0" w:space="0" w:color="auto"/>
        <w:right w:val="none" w:sz="0" w:space="0" w:color="auto"/>
      </w:divBdr>
    </w:div>
    <w:div w:id="564297100">
      <w:bodyDiv w:val="1"/>
      <w:marLeft w:val="0"/>
      <w:marRight w:val="0"/>
      <w:marTop w:val="0"/>
      <w:marBottom w:val="0"/>
      <w:divBdr>
        <w:top w:val="none" w:sz="0" w:space="0" w:color="auto"/>
        <w:left w:val="none" w:sz="0" w:space="0" w:color="auto"/>
        <w:bottom w:val="none" w:sz="0" w:space="0" w:color="auto"/>
        <w:right w:val="none" w:sz="0" w:space="0" w:color="auto"/>
      </w:divBdr>
    </w:div>
    <w:div w:id="565726038">
      <w:bodyDiv w:val="1"/>
      <w:marLeft w:val="0"/>
      <w:marRight w:val="0"/>
      <w:marTop w:val="0"/>
      <w:marBottom w:val="0"/>
      <w:divBdr>
        <w:top w:val="none" w:sz="0" w:space="0" w:color="auto"/>
        <w:left w:val="none" w:sz="0" w:space="0" w:color="auto"/>
        <w:bottom w:val="none" w:sz="0" w:space="0" w:color="auto"/>
        <w:right w:val="none" w:sz="0" w:space="0" w:color="auto"/>
      </w:divBdr>
    </w:div>
    <w:div w:id="566913784">
      <w:bodyDiv w:val="1"/>
      <w:marLeft w:val="0"/>
      <w:marRight w:val="0"/>
      <w:marTop w:val="0"/>
      <w:marBottom w:val="0"/>
      <w:divBdr>
        <w:top w:val="none" w:sz="0" w:space="0" w:color="auto"/>
        <w:left w:val="none" w:sz="0" w:space="0" w:color="auto"/>
        <w:bottom w:val="none" w:sz="0" w:space="0" w:color="auto"/>
        <w:right w:val="none" w:sz="0" w:space="0" w:color="auto"/>
      </w:divBdr>
    </w:div>
    <w:div w:id="572274076">
      <w:bodyDiv w:val="1"/>
      <w:marLeft w:val="0"/>
      <w:marRight w:val="0"/>
      <w:marTop w:val="0"/>
      <w:marBottom w:val="0"/>
      <w:divBdr>
        <w:top w:val="none" w:sz="0" w:space="0" w:color="auto"/>
        <w:left w:val="none" w:sz="0" w:space="0" w:color="auto"/>
        <w:bottom w:val="none" w:sz="0" w:space="0" w:color="auto"/>
        <w:right w:val="none" w:sz="0" w:space="0" w:color="auto"/>
      </w:divBdr>
    </w:div>
    <w:div w:id="576020492">
      <w:bodyDiv w:val="1"/>
      <w:marLeft w:val="0"/>
      <w:marRight w:val="0"/>
      <w:marTop w:val="0"/>
      <w:marBottom w:val="0"/>
      <w:divBdr>
        <w:top w:val="none" w:sz="0" w:space="0" w:color="auto"/>
        <w:left w:val="none" w:sz="0" w:space="0" w:color="auto"/>
        <w:bottom w:val="none" w:sz="0" w:space="0" w:color="auto"/>
        <w:right w:val="none" w:sz="0" w:space="0" w:color="auto"/>
      </w:divBdr>
    </w:div>
    <w:div w:id="581988179">
      <w:bodyDiv w:val="1"/>
      <w:marLeft w:val="0"/>
      <w:marRight w:val="0"/>
      <w:marTop w:val="0"/>
      <w:marBottom w:val="0"/>
      <w:divBdr>
        <w:top w:val="none" w:sz="0" w:space="0" w:color="auto"/>
        <w:left w:val="none" w:sz="0" w:space="0" w:color="auto"/>
        <w:bottom w:val="none" w:sz="0" w:space="0" w:color="auto"/>
        <w:right w:val="none" w:sz="0" w:space="0" w:color="auto"/>
      </w:divBdr>
    </w:div>
    <w:div w:id="582296164">
      <w:bodyDiv w:val="1"/>
      <w:marLeft w:val="0"/>
      <w:marRight w:val="0"/>
      <w:marTop w:val="0"/>
      <w:marBottom w:val="0"/>
      <w:divBdr>
        <w:top w:val="none" w:sz="0" w:space="0" w:color="auto"/>
        <w:left w:val="none" w:sz="0" w:space="0" w:color="auto"/>
        <w:bottom w:val="none" w:sz="0" w:space="0" w:color="auto"/>
        <w:right w:val="none" w:sz="0" w:space="0" w:color="auto"/>
      </w:divBdr>
    </w:div>
    <w:div w:id="583148909">
      <w:bodyDiv w:val="1"/>
      <w:marLeft w:val="0"/>
      <w:marRight w:val="0"/>
      <w:marTop w:val="0"/>
      <w:marBottom w:val="0"/>
      <w:divBdr>
        <w:top w:val="none" w:sz="0" w:space="0" w:color="auto"/>
        <w:left w:val="none" w:sz="0" w:space="0" w:color="auto"/>
        <w:bottom w:val="none" w:sz="0" w:space="0" w:color="auto"/>
        <w:right w:val="none" w:sz="0" w:space="0" w:color="auto"/>
      </w:divBdr>
    </w:div>
    <w:div w:id="595332184">
      <w:bodyDiv w:val="1"/>
      <w:marLeft w:val="0"/>
      <w:marRight w:val="0"/>
      <w:marTop w:val="0"/>
      <w:marBottom w:val="0"/>
      <w:divBdr>
        <w:top w:val="none" w:sz="0" w:space="0" w:color="auto"/>
        <w:left w:val="none" w:sz="0" w:space="0" w:color="auto"/>
        <w:bottom w:val="none" w:sz="0" w:space="0" w:color="auto"/>
        <w:right w:val="none" w:sz="0" w:space="0" w:color="auto"/>
      </w:divBdr>
    </w:div>
    <w:div w:id="595602212">
      <w:bodyDiv w:val="1"/>
      <w:marLeft w:val="0"/>
      <w:marRight w:val="0"/>
      <w:marTop w:val="0"/>
      <w:marBottom w:val="0"/>
      <w:divBdr>
        <w:top w:val="none" w:sz="0" w:space="0" w:color="auto"/>
        <w:left w:val="none" w:sz="0" w:space="0" w:color="auto"/>
        <w:bottom w:val="none" w:sz="0" w:space="0" w:color="auto"/>
        <w:right w:val="none" w:sz="0" w:space="0" w:color="auto"/>
      </w:divBdr>
    </w:div>
    <w:div w:id="602879458">
      <w:bodyDiv w:val="1"/>
      <w:marLeft w:val="0"/>
      <w:marRight w:val="0"/>
      <w:marTop w:val="0"/>
      <w:marBottom w:val="0"/>
      <w:divBdr>
        <w:top w:val="none" w:sz="0" w:space="0" w:color="auto"/>
        <w:left w:val="none" w:sz="0" w:space="0" w:color="auto"/>
        <w:bottom w:val="none" w:sz="0" w:space="0" w:color="auto"/>
        <w:right w:val="none" w:sz="0" w:space="0" w:color="auto"/>
      </w:divBdr>
    </w:div>
    <w:div w:id="606276460">
      <w:bodyDiv w:val="1"/>
      <w:marLeft w:val="0"/>
      <w:marRight w:val="0"/>
      <w:marTop w:val="0"/>
      <w:marBottom w:val="0"/>
      <w:divBdr>
        <w:top w:val="none" w:sz="0" w:space="0" w:color="auto"/>
        <w:left w:val="none" w:sz="0" w:space="0" w:color="auto"/>
        <w:bottom w:val="none" w:sz="0" w:space="0" w:color="auto"/>
        <w:right w:val="none" w:sz="0" w:space="0" w:color="auto"/>
      </w:divBdr>
    </w:div>
    <w:div w:id="609166974">
      <w:bodyDiv w:val="1"/>
      <w:marLeft w:val="0"/>
      <w:marRight w:val="0"/>
      <w:marTop w:val="0"/>
      <w:marBottom w:val="0"/>
      <w:divBdr>
        <w:top w:val="none" w:sz="0" w:space="0" w:color="auto"/>
        <w:left w:val="none" w:sz="0" w:space="0" w:color="auto"/>
        <w:bottom w:val="none" w:sz="0" w:space="0" w:color="auto"/>
        <w:right w:val="none" w:sz="0" w:space="0" w:color="auto"/>
      </w:divBdr>
    </w:div>
    <w:div w:id="612984714">
      <w:bodyDiv w:val="1"/>
      <w:marLeft w:val="0"/>
      <w:marRight w:val="0"/>
      <w:marTop w:val="0"/>
      <w:marBottom w:val="0"/>
      <w:divBdr>
        <w:top w:val="none" w:sz="0" w:space="0" w:color="auto"/>
        <w:left w:val="none" w:sz="0" w:space="0" w:color="auto"/>
        <w:bottom w:val="none" w:sz="0" w:space="0" w:color="auto"/>
        <w:right w:val="none" w:sz="0" w:space="0" w:color="auto"/>
      </w:divBdr>
    </w:div>
    <w:div w:id="615720058">
      <w:bodyDiv w:val="1"/>
      <w:marLeft w:val="0"/>
      <w:marRight w:val="0"/>
      <w:marTop w:val="0"/>
      <w:marBottom w:val="0"/>
      <w:divBdr>
        <w:top w:val="none" w:sz="0" w:space="0" w:color="auto"/>
        <w:left w:val="none" w:sz="0" w:space="0" w:color="auto"/>
        <w:bottom w:val="none" w:sz="0" w:space="0" w:color="auto"/>
        <w:right w:val="none" w:sz="0" w:space="0" w:color="auto"/>
      </w:divBdr>
    </w:div>
    <w:div w:id="615872374">
      <w:bodyDiv w:val="1"/>
      <w:marLeft w:val="0"/>
      <w:marRight w:val="0"/>
      <w:marTop w:val="0"/>
      <w:marBottom w:val="0"/>
      <w:divBdr>
        <w:top w:val="none" w:sz="0" w:space="0" w:color="auto"/>
        <w:left w:val="none" w:sz="0" w:space="0" w:color="auto"/>
        <w:bottom w:val="none" w:sz="0" w:space="0" w:color="auto"/>
        <w:right w:val="none" w:sz="0" w:space="0" w:color="auto"/>
      </w:divBdr>
    </w:div>
    <w:div w:id="620117067">
      <w:bodyDiv w:val="1"/>
      <w:marLeft w:val="0"/>
      <w:marRight w:val="0"/>
      <w:marTop w:val="0"/>
      <w:marBottom w:val="0"/>
      <w:divBdr>
        <w:top w:val="none" w:sz="0" w:space="0" w:color="auto"/>
        <w:left w:val="none" w:sz="0" w:space="0" w:color="auto"/>
        <w:bottom w:val="none" w:sz="0" w:space="0" w:color="auto"/>
        <w:right w:val="none" w:sz="0" w:space="0" w:color="auto"/>
      </w:divBdr>
    </w:div>
    <w:div w:id="620576456">
      <w:bodyDiv w:val="1"/>
      <w:marLeft w:val="0"/>
      <w:marRight w:val="0"/>
      <w:marTop w:val="0"/>
      <w:marBottom w:val="0"/>
      <w:divBdr>
        <w:top w:val="none" w:sz="0" w:space="0" w:color="auto"/>
        <w:left w:val="none" w:sz="0" w:space="0" w:color="auto"/>
        <w:bottom w:val="none" w:sz="0" w:space="0" w:color="auto"/>
        <w:right w:val="none" w:sz="0" w:space="0" w:color="auto"/>
      </w:divBdr>
    </w:div>
    <w:div w:id="621225241">
      <w:bodyDiv w:val="1"/>
      <w:marLeft w:val="0"/>
      <w:marRight w:val="0"/>
      <w:marTop w:val="0"/>
      <w:marBottom w:val="0"/>
      <w:divBdr>
        <w:top w:val="none" w:sz="0" w:space="0" w:color="auto"/>
        <w:left w:val="none" w:sz="0" w:space="0" w:color="auto"/>
        <w:bottom w:val="none" w:sz="0" w:space="0" w:color="auto"/>
        <w:right w:val="none" w:sz="0" w:space="0" w:color="auto"/>
      </w:divBdr>
    </w:div>
    <w:div w:id="632832367">
      <w:bodyDiv w:val="1"/>
      <w:marLeft w:val="0"/>
      <w:marRight w:val="0"/>
      <w:marTop w:val="0"/>
      <w:marBottom w:val="0"/>
      <w:divBdr>
        <w:top w:val="none" w:sz="0" w:space="0" w:color="auto"/>
        <w:left w:val="none" w:sz="0" w:space="0" w:color="auto"/>
        <w:bottom w:val="none" w:sz="0" w:space="0" w:color="auto"/>
        <w:right w:val="none" w:sz="0" w:space="0" w:color="auto"/>
      </w:divBdr>
    </w:div>
    <w:div w:id="634915968">
      <w:bodyDiv w:val="1"/>
      <w:marLeft w:val="0"/>
      <w:marRight w:val="0"/>
      <w:marTop w:val="0"/>
      <w:marBottom w:val="0"/>
      <w:divBdr>
        <w:top w:val="none" w:sz="0" w:space="0" w:color="auto"/>
        <w:left w:val="none" w:sz="0" w:space="0" w:color="auto"/>
        <w:bottom w:val="none" w:sz="0" w:space="0" w:color="auto"/>
        <w:right w:val="none" w:sz="0" w:space="0" w:color="auto"/>
      </w:divBdr>
    </w:div>
    <w:div w:id="649674688">
      <w:bodyDiv w:val="1"/>
      <w:marLeft w:val="0"/>
      <w:marRight w:val="0"/>
      <w:marTop w:val="0"/>
      <w:marBottom w:val="0"/>
      <w:divBdr>
        <w:top w:val="none" w:sz="0" w:space="0" w:color="auto"/>
        <w:left w:val="none" w:sz="0" w:space="0" w:color="auto"/>
        <w:bottom w:val="none" w:sz="0" w:space="0" w:color="auto"/>
        <w:right w:val="none" w:sz="0" w:space="0" w:color="auto"/>
      </w:divBdr>
    </w:div>
    <w:div w:id="651065651">
      <w:bodyDiv w:val="1"/>
      <w:marLeft w:val="0"/>
      <w:marRight w:val="0"/>
      <w:marTop w:val="0"/>
      <w:marBottom w:val="0"/>
      <w:divBdr>
        <w:top w:val="none" w:sz="0" w:space="0" w:color="auto"/>
        <w:left w:val="none" w:sz="0" w:space="0" w:color="auto"/>
        <w:bottom w:val="none" w:sz="0" w:space="0" w:color="auto"/>
        <w:right w:val="none" w:sz="0" w:space="0" w:color="auto"/>
      </w:divBdr>
    </w:div>
    <w:div w:id="656424916">
      <w:bodyDiv w:val="1"/>
      <w:marLeft w:val="0"/>
      <w:marRight w:val="0"/>
      <w:marTop w:val="0"/>
      <w:marBottom w:val="0"/>
      <w:divBdr>
        <w:top w:val="none" w:sz="0" w:space="0" w:color="auto"/>
        <w:left w:val="none" w:sz="0" w:space="0" w:color="auto"/>
        <w:bottom w:val="none" w:sz="0" w:space="0" w:color="auto"/>
        <w:right w:val="none" w:sz="0" w:space="0" w:color="auto"/>
      </w:divBdr>
    </w:div>
    <w:div w:id="658311917">
      <w:bodyDiv w:val="1"/>
      <w:marLeft w:val="0"/>
      <w:marRight w:val="0"/>
      <w:marTop w:val="0"/>
      <w:marBottom w:val="0"/>
      <w:divBdr>
        <w:top w:val="none" w:sz="0" w:space="0" w:color="auto"/>
        <w:left w:val="none" w:sz="0" w:space="0" w:color="auto"/>
        <w:bottom w:val="none" w:sz="0" w:space="0" w:color="auto"/>
        <w:right w:val="none" w:sz="0" w:space="0" w:color="auto"/>
      </w:divBdr>
    </w:div>
    <w:div w:id="665595923">
      <w:bodyDiv w:val="1"/>
      <w:marLeft w:val="0"/>
      <w:marRight w:val="0"/>
      <w:marTop w:val="0"/>
      <w:marBottom w:val="0"/>
      <w:divBdr>
        <w:top w:val="none" w:sz="0" w:space="0" w:color="auto"/>
        <w:left w:val="none" w:sz="0" w:space="0" w:color="auto"/>
        <w:bottom w:val="none" w:sz="0" w:space="0" w:color="auto"/>
        <w:right w:val="none" w:sz="0" w:space="0" w:color="auto"/>
      </w:divBdr>
    </w:div>
    <w:div w:id="678629518">
      <w:bodyDiv w:val="1"/>
      <w:marLeft w:val="0"/>
      <w:marRight w:val="0"/>
      <w:marTop w:val="0"/>
      <w:marBottom w:val="0"/>
      <w:divBdr>
        <w:top w:val="none" w:sz="0" w:space="0" w:color="auto"/>
        <w:left w:val="none" w:sz="0" w:space="0" w:color="auto"/>
        <w:bottom w:val="none" w:sz="0" w:space="0" w:color="auto"/>
        <w:right w:val="none" w:sz="0" w:space="0" w:color="auto"/>
      </w:divBdr>
    </w:div>
    <w:div w:id="680931938">
      <w:bodyDiv w:val="1"/>
      <w:marLeft w:val="0"/>
      <w:marRight w:val="0"/>
      <w:marTop w:val="0"/>
      <w:marBottom w:val="0"/>
      <w:divBdr>
        <w:top w:val="none" w:sz="0" w:space="0" w:color="auto"/>
        <w:left w:val="none" w:sz="0" w:space="0" w:color="auto"/>
        <w:bottom w:val="none" w:sz="0" w:space="0" w:color="auto"/>
        <w:right w:val="none" w:sz="0" w:space="0" w:color="auto"/>
      </w:divBdr>
    </w:div>
    <w:div w:id="685179254">
      <w:bodyDiv w:val="1"/>
      <w:marLeft w:val="0"/>
      <w:marRight w:val="0"/>
      <w:marTop w:val="0"/>
      <w:marBottom w:val="0"/>
      <w:divBdr>
        <w:top w:val="none" w:sz="0" w:space="0" w:color="auto"/>
        <w:left w:val="none" w:sz="0" w:space="0" w:color="auto"/>
        <w:bottom w:val="none" w:sz="0" w:space="0" w:color="auto"/>
        <w:right w:val="none" w:sz="0" w:space="0" w:color="auto"/>
      </w:divBdr>
    </w:div>
    <w:div w:id="685985531">
      <w:bodyDiv w:val="1"/>
      <w:marLeft w:val="0"/>
      <w:marRight w:val="0"/>
      <w:marTop w:val="0"/>
      <w:marBottom w:val="0"/>
      <w:divBdr>
        <w:top w:val="none" w:sz="0" w:space="0" w:color="auto"/>
        <w:left w:val="none" w:sz="0" w:space="0" w:color="auto"/>
        <w:bottom w:val="none" w:sz="0" w:space="0" w:color="auto"/>
        <w:right w:val="none" w:sz="0" w:space="0" w:color="auto"/>
      </w:divBdr>
    </w:div>
    <w:div w:id="695079885">
      <w:bodyDiv w:val="1"/>
      <w:marLeft w:val="0"/>
      <w:marRight w:val="0"/>
      <w:marTop w:val="0"/>
      <w:marBottom w:val="0"/>
      <w:divBdr>
        <w:top w:val="none" w:sz="0" w:space="0" w:color="auto"/>
        <w:left w:val="none" w:sz="0" w:space="0" w:color="auto"/>
        <w:bottom w:val="none" w:sz="0" w:space="0" w:color="auto"/>
        <w:right w:val="none" w:sz="0" w:space="0" w:color="auto"/>
      </w:divBdr>
    </w:div>
    <w:div w:id="704789425">
      <w:bodyDiv w:val="1"/>
      <w:marLeft w:val="0"/>
      <w:marRight w:val="0"/>
      <w:marTop w:val="0"/>
      <w:marBottom w:val="0"/>
      <w:divBdr>
        <w:top w:val="none" w:sz="0" w:space="0" w:color="auto"/>
        <w:left w:val="none" w:sz="0" w:space="0" w:color="auto"/>
        <w:bottom w:val="none" w:sz="0" w:space="0" w:color="auto"/>
        <w:right w:val="none" w:sz="0" w:space="0" w:color="auto"/>
      </w:divBdr>
    </w:div>
    <w:div w:id="710690391">
      <w:bodyDiv w:val="1"/>
      <w:marLeft w:val="0"/>
      <w:marRight w:val="0"/>
      <w:marTop w:val="0"/>
      <w:marBottom w:val="0"/>
      <w:divBdr>
        <w:top w:val="none" w:sz="0" w:space="0" w:color="auto"/>
        <w:left w:val="none" w:sz="0" w:space="0" w:color="auto"/>
        <w:bottom w:val="none" w:sz="0" w:space="0" w:color="auto"/>
        <w:right w:val="none" w:sz="0" w:space="0" w:color="auto"/>
      </w:divBdr>
    </w:div>
    <w:div w:id="715472770">
      <w:bodyDiv w:val="1"/>
      <w:marLeft w:val="0"/>
      <w:marRight w:val="0"/>
      <w:marTop w:val="0"/>
      <w:marBottom w:val="0"/>
      <w:divBdr>
        <w:top w:val="none" w:sz="0" w:space="0" w:color="auto"/>
        <w:left w:val="none" w:sz="0" w:space="0" w:color="auto"/>
        <w:bottom w:val="none" w:sz="0" w:space="0" w:color="auto"/>
        <w:right w:val="none" w:sz="0" w:space="0" w:color="auto"/>
      </w:divBdr>
    </w:div>
    <w:div w:id="727076843">
      <w:bodyDiv w:val="1"/>
      <w:marLeft w:val="0"/>
      <w:marRight w:val="0"/>
      <w:marTop w:val="0"/>
      <w:marBottom w:val="0"/>
      <w:divBdr>
        <w:top w:val="none" w:sz="0" w:space="0" w:color="auto"/>
        <w:left w:val="none" w:sz="0" w:space="0" w:color="auto"/>
        <w:bottom w:val="none" w:sz="0" w:space="0" w:color="auto"/>
        <w:right w:val="none" w:sz="0" w:space="0" w:color="auto"/>
      </w:divBdr>
    </w:div>
    <w:div w:id="728378085">
      <w:bodyDiv w:val="1"/>
      <w:marLeft w:val="0"/>
      <w:marRight w:val="0"/>
      <w:marTop w:val="0"/>
      <w:marBottom w:val="0"/>
      <w:divBdr>
        <w:top w:val="none" w:sz="0" w:space="0" w:color="auto"/>
        <w:left w:val="none" w:sz="0" w:space="0" w:color="auto"/>
        <w:bottom w:val="none" w:sz="0" w:space="0" w:color="auto"/>
        <w:right w:val="none" w:sz="0" w:space="0" w:color="auto"/>
      </w:divBdr>
    </w:div>
    <w:div w:id="728698094">
      <w:bodyDiv w:val="1"/>
      <w:marLeft w:val="0"/>
      <w:marRight w:val="0"/>
      <w:marTop w:val="0"/>
      <w:marBottom w:val="0"/>
      <w:divBdr>
        <w:top w:val="none" w:sz="0" w:space="0" w:color="auto"/>
        <w:left w:val="none" w:sz="0" w:space="0" w:color="auto"/>
        <w:bottom w:val="none" w:sz="0" w:space="0" w:color="auto"/>
        <w:right w:val="none" w:sz="0" w:space="0" w:color="auto"/>
      </w:divBdr>
    </w:div>
    <w:div w:id="737751508">
      <w:bodyDiv w:val="1"/>
      <w:marLeft w:val="0"/>
      <w:marRight w:val="0"/>
      <w:marTop w:val="0"/>
      <w:marBottom w:val="0"/>
      <w:divBdr>
        <w:top w:val="none" w:sz="0" w:space="0" w:color="auto"/>
        <w:left w:val="none" w:sz="0" w:space="0" w:color="auto"/>
        <w:bottom w:val="none" w:sz="0" w:space="0" w:color="auto"/>
        <w:right w:val="none" w:sz="0" w:space="0" w:color="auto"/>
      </w:divBdr>
    </w:div>
    <w:div w:id="739136633">
      <w:bodyDiv w:val="1"/>
      <w:marLeft w:val="0"/>
      <w:marRight w:val="0"/>
      <w:marTop w:val="0"/>
      <w:marBottom w:val="0"/>
      <w:divBdr>
        <w:top w:val="none" w:sz="0" w:space="0" w:color="auto"/>
        <w:left w:val="none" w:sz="0" w:space="0" w:color="auto"/>
        <w:bottom w:val="none" w:sz="0" w:space="0" w:color="auto"/>
        <w:right w:val="none" w:sz="0" w:space="0" w:color="auto"/>
      </w:divBdr>
    </w:div>
    <w:div w:id="753623423">
      <w:bodyDiv w:val="1"/>
      <w:marLeft w:val="0"/>
      <w:marRight w:val="0"/>
      <w:marTop w:val="0"/>
      <w:marBottom w:val="0"/>
      <w:divBdr>
        <w:top w:val="none" w:sz="0" w:space="0" w:color="auto"/>
        <w:left w:val="none" w:sz="0" w:space="0" w:color="auto"/>
        <w:bottom w:val="none" w:sz="0" w:space="0" w:color="auto"/>
        <w:right w:val="none" w:sz="0" w:space="0" w:color="auto"/>
      </w:divBdr>
    </w:div>
    <w:div w:id="755126173">
      <w:bodyDiv w:val="1"/>
      <w:marLeft w:val="0"/>
      <w:marRight w:val="0"/>
      <w:marTop w:val="0"/>
      <w:marBottom w:val="0"/>
      <w:divBdr>
        <w:top w:val="none" w:sz="0" w:space="0" w:color="auto"/>
        <w:left w:val="none" w:sz="0" w:space="0" w:color="auto"/>
        <w:bottom w:val="none" w:sz="0" w:space="0" w:color="auto"/>
        <w:right w:val="none" w:sz="0" w:space="0" w:color="auto"/>
      </w:divBdr>
    </w:div>
    <w:div w:id="757794627">
      <w:bodyDiv w:val="1"/>
      <w:marLeft w:val="0"/>
      <w:marRight w:val="0"/>
      <w:marTop w:val="0"/>
      <w:marBottom w:val="0"/>
      <w:divBdr>
        <w:top w:val="none" w:sz="0" w:space="0" w:color="auto"/>
        <w:left w:val="none" w:sz="0" w:space="0" w:color="auto"/>
        <w:bottom w:val="none" w:sz="0" w:space="0" w:color="auto"/>
        <w:right w:val="none" w:sz="0" w:space="0" w:color="auto"/>
      </w:divBdr>
    </w:div>
    <w:div w:id="779496802">
      <w:bodyDiv w:val="1"/>
      <w:marLeft w:val="0"/>
      <w:marRight w:val="0"/>
      <w:marTop w:val="0"/>
      <w:marBottom w:val="0"/>
      <w:divBdr>
        <w:top w:val="none" w:sz="0" w:space="0" w:color="auto"/>
        <w:left w:val="none" w:sz="0" w:space="0" w:color="auto"/>
        <w:bottom w:val="none" w:sz="0" w:space="0" w:color="auto"/>
        <w:right w:val="none" w:sz="0" w:space="0" w:color="auto"/>
      </w:divBdr>
    </w:div>
    <w:div w:id="790587914">
      <w:bodyDiv w:val="1"/>
      <w:marLeft w:val="0"/>
      <w:marRight w:val="0"/>
      <w:marTop w:val="0"/>
      <w:marBottom w:val="0"/>
      <w:divBdr>
        <w:top w:val="none" w:sz="0" w:space="0" w:color="auto"/>
        <w:left w:val="none" w:sz="0" w:space="0" w:color="auto"/>
        <w:bottom w:val="none" w:sz="0" w:space="0" w:color="auto"/>
        <w:right w:val="none" w:sz="0" w:space="0" w:color="auto"/>
      </w:divBdr>
    </w:div>
    <w:div w:id="791166498">
      <w:bodyDiv w:val="1"/>
      <w:marLeft w:val="0"/>
      <w:marRight w:val="0"/>
      <w:marTop w:val="0"/>
      <w:marBottom w:val="0"/>
      <w:divBdr>
        <w:top w:val="none" w:sz="0" w:space="0" w:color="auto"/>
        <w:left w:val="none" w:sz="0" w:space="0" w:color="auto"/>
        <w:bottom w:val="none" w:sz="0" w:space="0" w:color="auto"/>
        <w:right w:val="none" w:sz="0" w:space="0" w:color="auto"/>
      </w:divBdr>
    </w:div>
    <w:div w:id="793642744">
      <w:bodyDiv w:val="1"/>
      <w:marLeft w:val="0"/>
      <w:marRight w:val="0"/>
      <w:marTop w:val="0"/>
      <w:marBottom w:val="0"/>
      <w:divBdr>
        <w:top w:val="none" w:sz="0" w:space="0" w:color="auto"/>
        <w:left w:val="none" w:sz="0" w:space="0" w:color="auto"/>
        <w:bottom w:val="none" w:sz="0" w:space="0" w:color="auto"/>
        <w:right w:val="none" w:sz="0" w:space="0" w:color="auto"/>
      </w:divBdr>
    </w:div>
    <w:div w:id="820390087">
      <w:bodyDiv w:val="1"/>
      <w:marLeft w:val="0"/>
      <w:marRight w:val="0"/>
      <w:marTop w:val="0"/>
      <w:marBottom w:val="0"/>
      <w:divBdr>
        <w:top w:val="none" w:sz="0" w:space="0" w:color="auto"/>
        <w:left w:val="none" w:sz="0" w:space="0" w:color="auto"/>
        <w:bottom w:val="none" w:sz="0" w:space="0" w:color="auto"/>
        <w:right w:val="none" w:sz="0" w:space="0" w:color="auto"/>
      </w:divBdr>
    </w:div>
    <w:div w:id="821235954">
      <w:bodyDiv w:val="1"/>
      <w:marLeft w:val="0"/>
      <w:marRight w:val="0"/>
      <w:marTop w:val="0"/>
      <w:marBottom w:val="0"/>
      <w:divBdr>
        <w:top w:val="none" w:sz="0" w:space="0" w:color="auto"/>
        <w:left w:val="none" w:sz="0" w:space="0" w:color="auto"/>
        <w:bottom w:val="none" w:sz="0" w:space="0" w:color="auto"/>
        <w:right w:val="none" w:sz="0" w:space="0" w:color="auto"/>
      </w:divBdr>
    </w:div>
    <w:div w:id="826477460">
      <w:bodyDiv w:val="1"/>
      <w:marLeft w:val="0"/>
      <w:marRight w:val="0"/>
      <w:marTop w:val="0"/>
      <w:marBottom w:val="0"/>
      <w:divBdr>
        <w:top w:val="none" w:sz="0" w:space="0" w:color="auto"/>
        <w:left w:val="none" w:sz="0" w:space="0" w:color="auto"/>
        <w:bottom w:val="none" w:sz="0" w:space="0" w:color="auto"/>
        <w:right w:val="none" w:sz="0" w:space="0" w:color="auto"/>
      </w:divBdr>
    </w:div>
    <w:div w:id="830564385">
      <w:bodyDiv w:val="1"/>
      <w:marLeft w:val="0"/>
      <w:marRight w:val="0"/>
      <w:marTop w:val="0"/>
      <w:marBottom w:val="0"/>
      <w:divBdr>
        <w:top w:val="none" w:sz="0" w:space="0" w:color="auto"/>
        <w:left w:val="none" w:sz="0" w:space="0" w:color="auto"/>
        <w:bottom w:val="none" w:sz="0" w:space="0" w:color="auto"/>
        <w:right w:val="none" w:sz="0" w:space="0" w:color="auto"/>
      </w:divBdr>
    </w:div>
    <w:div w:id="835807763">
      <w:bodyDiv w:val="1"/>
      <w:marLeft w:val="0"/>
      <w:marRight w:val="0"/>
      <w:marTop w:val="0"/>
      <w:marBottom w:val="0"/>
      <w:divBdr>
        <w:top w:val="none" w:sz="0" w:space="0" w:color="auto"/>
        <w:left w:val="none" w:sz="0" w:space="0" w:color="auto"/>
        <w:bottom w:val="none" w:sz="0" w:space="0" w:color="auto"/>
        <w:right w:val="none" w:sz="0" w:space="0" w:color="auto"/>
      </w:divBdr>
    </w:div>
    <w:div w:id="836843861">
      <w:bodyDiv w:val="1"/>
      <w:marLeft w:val="0"/>
      <w:marRight w:val="0"/>
      <w:marTop w:val="0"/>
      <w:marBottom w:val="0"/>
      <w:divBdr>
        <w:top w:val="none" w:sz="0" w:space="0" w:color="auto"/>
        <w:left w:val="none" w:sz="0" w:space="0" w:color="auto"/>
        <w:bottom w:val="none" w:sz="0" w:space="0" w:color="auto"/>
        <w:right w:val="none" w:sz="0" w:space="0" w:color="auto"/>
      </w:divBdr>
    </w:div>
    <w:div w:id="840507365">
      <w:bodyDiv w:val="1"/>
      <w:marLeft w:val="0"/>
      <w:marRight w:val="0"/>
      <w:marTop w:val="0"/>
      <w:marBottom w:val="0"/>
      <w:divBdr>
        <w:top w:val="none" w:sz="0" w:space="0" w:color="auto"/>
        <w:left w:val="none" w:sz="0" w:space="0" w:color="auto"/>
        <w:bottom w:val="none" w:sz="0" w:space="0" w:color="auto"/>
        <w:right w:val="none" w:sz="0" w:space="0" w:color="auto"/>
      </w:divBdr>
    </w:div>
    <w:div w:id="846335582">
      <w:bodyDiv w:val="1"/>
      <w:marLeft w:val="0"/>
      <w:marRight w:val="0"/>
      <w:marTop w:val="0"/>
      <w:marBottom w:val="0"/>
      <w:divBdr>
        <w:top w:val="none" w:sz="0" w:space="0" w:color="auto"/>
        <w:left w:val="none" w:sz="0" w:space="0" w:color="auto"/>
        <w:bottom w:val="none" w:sz="0" w:space="0" w:color="auto"/>
        <w:right w:val="none" w:sz="0" w:space="0" w:color="auto"/>
      </w:divBdr>
    </w:div>
    <w:div w:id="851064748">
      <w:bodyDiv w:val="1"/>
      <w:marLeft w:val="0"/>
      <w:marRight w:val="0"/>
      <w:marTop w:val="0"/>
      <w:marBottom w:val="0"/>
      <w:divBdr>
        <w:top w:val="none" w:sz="0" w:space="0" w:color="auto"/>
        <w:left w:val="none" w:sz="0" w:space="0" w:color="auto"/>
        <w:bottom w:val="none" w:sz="0" w:space="0" w:color="auto"/>
        <w:right w:val="none" w:sz="0" w:space="0" w:color="auto"/>
      </w:divBdr>
    </w:div>
    <w:div w:id="853572714">
      <w:bodyDiv w:val="1"/>
      <w:marLeft w:val="0"/>
      <w:marRight w:val="0"/>
      <w:marTop w:val="0"/>
      <w:marBottom w:val="0"/>
      <w:divBdr>
        <w:top w:val="none" w:sz="0" w:space="0" w:color="auto"/>
        <w:left w:val="none" w:sz="0" w:space="0" w:color="auto"/>
        <w:bottom w:val="none" w:sz="0" w:space="0" w:color="auto"/>
        <w:right w:val="none" w:sz="0" w:space="0" w:color="auto"/>
      </w:divBdr>
    </w:div>
    <w:div w:id="854878915">
      <w:bodyDiv w:val="1"/>
      <w:marLeft w:val="0"/>
      <w:marRight w:val="0"/>
      <w:marTop w:val="0"/>
      <w:marBottom w:val="0"/>
      <w:divBdr>
        <w:top w:val="none" w:sz="0" w:space="0" w:color="auto"/>
        <w:left w:val="none" w:sz="0" w:space="0" w:color="auto"/>
        <w:bottom w:val="none" w:sz="0" w:space="0" w:color="auto"/>
        <w:right w:val="none" w:sz="0" w:space="0" w:color="auto"/>
      </w:divBdr>
    </w:div>
    <w:div w:id="856962565">
      <w:bodyDiv w:val="1"/>
      <w:marLeft w:val="0"/>
      <w:marRight w:val="0"/>
      <w:marTop w:val="0"/>
      <w:marBottom w:val="0"/>
      <w:divBdr>
        <w:top w:val="none" w:sz="0" w:space="0" w:color="auto"/>
        <w:left w:val="none" w:sz="0" w:space="0" w:color="auto"/>
        <w:bottom w:val="none" w:sz="0" w:space="0" w:color="auto"/>
        <w:right w:val="none" w:sz="0" w:space="0" w:color="auto"/>
      </w:divBdr>
    </w:div>
    <w:div w:id="860047571">
      <w:bodyDiv w:val="1"/>
      <w:marLeft w:val="0"/>
      <w:marRight w:val="0"/>
      <w:marTop w:val="0"/>
      <w:marBottom w:val="0"/>
      <w:divBdr>
        <w:top w:val="none" w:sz="0" w:space="0" w:color="auto"/>
        <w:left w:val="none" w:sz="0" w:space="0" w:color="auto"/>
        <w:bottom w:val="none" w:sz="0" w:space="0" w:color="auto"/>
        <w:right w:val="none" w:sz="0" w:space="0" w:color="auto"/>
      </w:divBdr>
    </w:div>
    <w:div w:id="872771440">
      <w:bodyDiv w:val="1"/>
      <w:marLeft w:val="0"/>
      <w:marRight w:val="0"/>
      <w:marTop w:val="0"/>
      <w:marBottom w:val="0"/>
      <w:divBdr>
        <w:top w:val="none" w:sz="0" w:space="0" w:color="auto"/>
        <w:left w:val="none" w:sz="0" w:space="0" w:color="auto"/>
        <w:bottom w:val="none" w:sz="0" w:space="0" w:color="auto"/>
        <w:right w:val="none" w:sz="0" w:space="0" w:color="auto"/>
      </w:divBdr>
    </w:div>
    <w:div w:id="874539772">
      <w:bodyDiv w:val="1"/>
      <w:marLeft w:val="0"/>
      <w:marRight w:val="0"/>
      <w:marTop w:val="0"/>
      <w:marBottom w:val="0"/>
      <w:divBdr>
        <w:top w:val="none" w:sz="0" w:space="0" w:color="auto"/>
        <w:left w:val="none" w:sz="0" w:space="0" w:color="auto"/>
        <w:bottom w:val="none" w:sz="0" w:space="0" w:color="auto"/>
        <w:right w:val="none" w:sz="0" w:space="0" w:color="auto"/>
      </w:divBdr>
    </w:div>
    <w:div w:id="874852479">
      <w:bodyDiv w:val="1"/>
      <w:marLeft w:val="0"/>
      <w:marRight w:val="0"/>
      <w:marTop w:val="0"/>
      <w:marBottom w:val="0"/>
      <w:divBdr>
        <w:top w:val="none" w:sz="0" w:space="0" w:color="auto"/>
        <w:left w:val="none" w:sz="0" w:space="0" w:color="auto"/>
        <w:bottom w:val="none" w:sz="0" w:space="0" w:color="auto"/>
        <w:right w:val="none" w:sz="0" w:space="0" w:color="auto"/>
      </w:divBdr>
    </w:div>
    <w:div w:id="884560253">
      <w:bodyDiv w:val="1"/>
      <w:marLeft w:val="0"/>
      <w:marRight w:val="0"/>
      <w:marTop w:val="0"/>
      <w:marBottom w:val="0"/>
      <w:divBdr>
        <w:top w:val="none" w:sz="0" w:space="0" w:color="auto"/>
        <w:left w:val="none" w:sz="0" w:space="0" w:color="auto"/>
        <w:bottom w:val="none" w:sz="0" w:space="0" w:color="auto"/>
        <w:right w:val="none" w:sz="0" w:space="0" w:color="auto"/>
      </w:divBdr>
    </w:div>
    <w:div w:id="885217841">
      <w:bodyDiv w:val="1"/>
      <w:marLeft w:val="0"/>
      <w:marRight w:val="0"/>
      <w:marTop w:val="0"/>
      <w:marBottom w:val="0"/>
      <w:divBdr>
        <w:top w:val="none" w:sz="0" w:space="0" w:color="auto"/>
        <w:left w:val="none" w:sz="0" w:space="0" w:color="auto"/>
        <w:bottom w:val="none" w:sz="0" w:space="0" w:color="auto"/>
        <w:right w:val="none" w:sz="0" w:space="0" w:color="auto"/>
      </w:divBdr>
    </w:div>
    <w:div w:id="895167624">
      <w:bodyDiv w:val="1"/>
      <w:marLeft w:val="0"/>
      <w:marRight w:val="0"/>
      <w:marTop w:val="0"/>
      <w:marBottom w:val="0"/>
      <w:divBdr>
        <w:top w:val="none" w:sz="0" w:space="0" w:color="auto"/>
        <w:left w:val="none" w:sz="0" w:space="0" w:color="auto"/>
        <w:bottom w:val="none" w:sz="0" w:space="0" w:color="auto"/>
        <w:right w:val="none" w:sz="0" w:space="0" w:color="auto"/>
      </w:divBdr>
    </w:div>
    <w:div w:id="895239628">
      <w:bodyDiv w:val="1"/>
      <w:marLeft w:val="0"/>
      <w:marRight w:val="0"/>
      <w:marTop w:val="0"/>
      <w:marBottom w:val="0"/>
      <w:divBdr>
        <w:top w:val="none" w:sz="0" w:space="0" w:color="auto"/>
        <w:left w:val="none" w:sz="0" w:space="0" w:color="auto"/>
        <w:bottom w:val="none" w:sz="0" w:space="0" w:color="auto"/>
        <w:right w:val="none" w:sz="0" w:space="0" w:color="auto"/>
      </w:divBdr>
    </w:div>
    <w:div w:id="907884012">
      <w:bodyDiv w:val="1"/>
      <w:marLeft w:val="0"/>
      <w:marRight w:val="0"/>
      <w:marTop w:val="0"/>
      <w:marBottom w:val="0"/>
      <w:divBdr>
        <w:top w:val="none" w:sz="0" w:space="0" w:color="auto"/>
        <w:left w:val="none" w:sz="0" w:space="0" w:color="auto"/>
        <w:bottom w:val="none" w:sz="0" w:space="0" w:color="auto"/>
        <w:right w:val="none" w:sz="0" w:space="0" w:color="auto"/>
      </w:divBdr>
    </w:div>
    <w:div w:id="909463163">
      <w:bodyDiv w:val="1"/>
      <w:marLeft w:val="0"/>
      <w:marRight w:val="0"/>
      <w:marTop w:val="0"/>
      <w:marBottom w:val="0"/>
      <w:divBdr>
        <w:top w:val="none" w:sz="0" w:space="0" w:color="auto"/>
        <w:left w:val="none" w:sz="0" w:space="0" w:color="auto"/>
        <w:bottom w:val="none" w:sz="0" w:space="0" w:color="auto"/>
        <w:right w:val="none" w:sz="0" w:space="0" w:color="auto"/>
      </w:divBdr>
    </w:div>
    <w:div w:id="909928159">
      <w:bodyDiv w:val="1"/>
      <w:marLeft w:val="0"/>
      <w:marRight w:val="0"/>
      <w:marTop w:val="0"/>
      <w:marBottom w:val="0"/>
      <w:divBdr>
        <w:top w:val="none" w:sz="0" w:space="0" w:color="auto"/>
        <w:left w:val="none" w:sz="0" w:space="0" w:color="auto"/>
        <w:bottom w:val="none" w:sz="0" w:space="0" w:color="auto"/>
        <w:right w:val="none" w:sz="0" w:space="0" w:color="auto"/>
      </w:divBdr>
    </w:div>
    <w:div w:id="912620713">
      <w:bodyDiv w:val="1"/>
      <w:marLeft w:val="0"/>
      <w:marRight w:val="0"/>
      <w:marTop w:val="0"/>
      <w:marBottom w:val="0"/>
      <w:divBdr>
        <w:top w:val="none" w:sz="0" w:space="0" w:color="auto"/>
        <w:left w:val="none" w:sz="0" w:space="0" w:color="auto"/>
        <w:bottom w:val="none" w:sz="0" w:space="0" w:color="auto"/>
        <w:right w:val="none" w:sz="0" w:space="0" w:color="auto"/>
      </w:divBdr>
    </w:div>
    <w:div w:id="915630763">
      <w:bodyDiv w:val="1"/>
      <w:marLeft w:val="0"/>
      <w:marRight w:val="0"/>
      <w:marTop w:val="0"/>
      <w:marBottom w:val="0"/>
      <w:divBdr>
        <w:top w:val="none" w:sz="0" w:space="0" w:color="auto"/>
        <w:left w:val="none" w:sz="0" w:space="0" w:color="auto"/>
        <w:bottom w:val="none" w:sz="0" w:space="0" w:color="auto"/>
        <w:right w:val="none" w:sz="0" w:space="0" w:color="auto"/>
      </w:divBdr>
    </w:div>
    <w:div w:id="918951091">
      <w:bodyDiv w:val="1"/>
      <w:marLeft w:val="0"/>
      <w:marRight w:val="0"/>
      <w:marTop w:val="0"/>
      <w:marBottom w:val="0"/>
      <w:divBdr>
        <w:top w:val="none" w:sz="0" w:space="0" w:color="auto"/>
        <w:left w:val="none" w:sz="0" w:space="0" w:color="auto"/>
        <w:bottom w:val="none" w:sz="0" w:space="0" w:color="auto"/>
        <w:right w:val="none" w:sz="0" w:space="0" w:color="auto"/>
      </w:divBdr>
    </w:div>
    <w:div w:id="919212743">
      <w:bodyDiv w:val="1"/>
      <w:marLeft w:val="0"/>
      <w:marRight w:val="0"/>
      <w:marTop w:val="0"/>
      <w:marBottom w:val="0"/>
      <w:divBdr>
        <w:top w:val="none" w:sz="0" w:space="0" w:color="auto"/>
        <w:left w:val="none" w:sz="0" w:space="0" w:color="auto"/>
        <w:bottom w:val="none" w:sz="0" w:space="0" w:color="auto"/>
        <w:right w:val="none" w:sz="0" w:space="0" w:color="auto"/>
      </w:divBdr>
    </w:div>
    <w:div w:id="919489600">
      <w:bodyDiv w:val="1"/>
      <w:marLeft w:val="0"/>
      <w:marRight w:val="0"/>
      <w:marTop w:val="0"/>
      <w:marBottom w:val="0"/>
      <w:divBdr>
        <w:top w:val="none" w:sz="0" w:space="0" w:color="auto"/>
        <w:left w:val="none" w:sz="0" w:space="0" w:color="auto"/>
        <w:bottom w:val="none" w:sz="0" w:space="0" w:color="auto"/>
        <w:right w:val="none" w:sz="0" w:space="0" w:color="auto"/>
      </w:divBdr>
    </w:div>
    <w:div w:id="919674533">
      <w:bodyDiv w:val="1"/>
      <w:marLeft w:val="0"/>
      <w:marRight w:val="0"/>
      <w:marTop w:val="0"/>
      <w:marBottom w:val="0"/>
      <w:divBdr>
        <w:top w:val="none" w:sz="0" w:space="0" w:color="auto"/>
        <w:left w:val="none" w:sz="0" w:space="0" w:color="auto"/>
        <w:bottom w:val="none" w:sz="0" w:space="0" w:color="auto"/>
        <w:right w:val="none" w:sz="0" w:space="0" w:color="auto"/>
      </w:divBdr>
    </w:div>
    <w:div w:id="935090360">
      <w:bodyDiv w:val="1"/>
      <w:marLeft w:val="0"/>
      <w:marRight w:val="0"/>
      <w:marTop w:val="0"/>
      <w:marBottom w:val="0"/>
      <w:divBdr>
        <w:top w:val="none" w:sz="0" w:space="0" w:color="auto"/>
        <w:left w:val="none" w:sz="0" w:space="0" w:color="auto"/>
        <w:bottom w:val="none" w:sz="0" w:space="0" w:color="auto"/>
        <w:right w:val="none" w:sz="0" w:space="0" w:color="auto"/>
      </w:divBdr>
    </w:div>
    <w:div w:id="945889319">
      <w:bodyDiv w:val="1"/>
      <w:marLeft w:val="0"/>
      <w:marRight w:val="0"/>
      <w:marTop w:val="0"/>
      <w:marBottom w:val="0"/>
      <w:divBdr>
        <w:top w:val="none" w:sz="0" w:space="0" w:color="auto"/>
        <w:left w:val="none" w:sz="0" w:space="0" w:color="auto"/>
        <w:bottom w:val="none" w:sz="0" w:space="0" w:color="auto"/>
        <w:right w:val="none" w:sz="0" w:space="0" w:color="auto"/>
      </w:divBdr>
    </w:div>
    <w:div w:id="951522473">
      <w:bodyDiv w:val="1"/>
      <w:marLeft w:val="0"/>
      <w:marRight w:val="0"/>
      <w:marTop w:val="0"/>
      <w:marBottom w:val="0"/>
      <w:divBdr>
        <w:top w:val="none" w:sz="0" w:space="0" w:color="auto"/>
        <w:left w:val="none" w:sz="0" w:space="0" w:color="auto"/>
        <w:bottom w:val="none" w:sz="0" w:space="0" w:color="auto"/>
        <w:right w:val="none" w:sz="0" w:space="0" w:color="auto"/>
      </w:divBdr>
    </w:div>
    <w:div w:id="957446967">
      <w:bodyDiv w:val="1"/>
      <w:marLeft w:val="0"/>
      <w:marRight w:val="0"/>
      <w:marTop w:val="0"/>
      <w:marBottom w:val="0"/>
      <w:divBdr>
        <w:top w:val="none" w:sz="0" w:space="0" w:color="auto"/>
        <w:left w:val="none" w:sz="0" w:space="0" w:color="auto"/>
        <w:bottom w:val="none" w:sz="0" w:space="0" w:color="auto"/>
        <w:right w:val="none" w:sz="0" w:space="0" w:color="auto"/>
      </w:divBdr>
    </w:div>
    <w:div w:id="962921949">
      <w:bodyDiv w:val="1"/>
      <w:marLeft w:val="0"/>
      <w:marRight w:val="0"/>
      <w:marTop w:val="0"/>
      <w:marBottom w:val="0"/>
      <w:divBdr>
        <w:top w:val="none" w:sz="0" w:space="0" w:color="auto"/>
        <w:left w:val="none" w:sz="0" w:space="0" w:color="auto"/>
        <w:bottom w:val="none" w:sz="0" w:space="0" w:color="auto"/>
        <w:right w:val="none" w:sz="0" w:space="0" w:color="auto"/>
      </w:divBdr>
    </w:div>
    <w:div w:id="965888257">
      <w:bodyDiv w:val="1"/>
      <w:marLeft w:val="0"/>
      <w:marRight w:val="0"/>
      <w:marTop w:val="0"/>
      <w:marBottom w:val="0"/>
      <w:divBdr>
        <w:top w:val="none" w:sz="0" w:space="0" w:color="auto"/>
        <w:left w:val="none" w:sz="0" w:space="0" w:color="auto"/>
        <w:bottom w:val="none" w:sz="0" w:space="0" w:color="auto"/>
        <w:right w:val="none" w:sz="0" w:space="0" w:color="auto"/>
      </w:divBdr>
    </w:div>
    <w:div w:id="968820817">
      <w:bodyDiv w:val="1"/>
      <w:marLeft w:val="0"/>
      <w:marRight w:val="0"/>
      <w:marTop w:val="0"/>
      <w:marBottom w:val="0"/>
      <w:divBdr>
        <w:top w:val="none" w:sz="0" w:space="0" w:color="auto"/>
        <w:left w:val="none" w:sz="0" w:space="0" w:color="auto"/>
        <w:bottom w:val="none" w:sz="0" w:space="0" w:color="auto"/>
        <w:right w:val="none" w:sz="0" w:space="0" w:color="auto"/>
      </w:divBdr>
    </w:div>
    <w:div w:id="975068550">
      <w:bodyDiv w:val="1"/>
      <w:marLeft w:val="0"/>
      <w:marRight w:val="0"/>
      <w:marTop w:val="0"/>
      <w:marBottom w:val="0"/>
      <w:divBdr>
        <w:top w:val="none" w:sz="0" w:space="0" w:color="auto"/>
        <w:left w:val="none" w:sz="0" w:space="0" w:color="auto"/>
        <w:bottom w:val="none" w:sz="0" w:space="0" w:color="auto"/>
        <w:right w:val="none" w:sz="0" w:space="0" w:color="auto"/>
      </w:divBdr>
    </w:div>
    <w:div w:id="989477688">
      <w:bodyDiv w:val="1"/>
      <w:marLeft w:val="0"/>
      <w:marRight w:val="0"/>
      <w:marTop w:val="0"/>
      <w:marBottom w:val="0"/>
      <w:divBdr>
        <w:top w:val="none" w:sz="0" w:space="0" w:color="auto"/>
        <w:left w:val="none" w:sz="0" w:space="0" w:color="auto"/>
        <w:bottom w:val="none" w:sz="0" w:space="0" w:color="auto"/>
        <w:right w:val="none" w:sz="0" w:space="0" w:color="auto"/>
      </w:divBdr>
    </w:div>
    <w:div w:id="990914375">
      <w:bodyDiv w:val="1"/>
      <w:marLeft w:val="0"/>
      <w:marRight w:val="0"/>
      <w:marTop w:val="0"/>
      <w:marBottom w:val="0"/>
      <w:divBdr>
        <w:top w:val="none" w:sz="0" w:space="0" w:color="auto"/>
        <w:left w:val="none" w:sz="0" w:space="0" w:color="auto"/>
        <w:bottom w:val="none" w:sz="0" w:space="0" w:color="auto"/>
        <w:right w:val="none" w:sz="0" w:space="0" w:color="auto"/>
      </w:divBdr>
    </w:div>
    <w:div w:id="991178550">
      <w:bodyDiv w:val="1"/>
      <w:marLeft w:val="0"/>
      <w:marRight w:val="0"/>
      <w:marTop w:val="0"/>
      <w:marBottom w:val="0"/>
      <w:divBdr>
        <w:top w:val="none" w:sz="0" w:space="0" w:color="auto"/>
        <w:left w:val="none" w:sz="0" w:space="0" w:color="auto"/>
        <w:bottom w:val="none" w:sz="0" w:space="0" w:color="auto"/>
        <w:right w:val="none" w:sz="0" w:space="0" w:color="auto"/>
      </w:divBdr>
    </w:div>
    <w:div w:id="1000352005">
      <w:bodyDiv w:val="1"/>
      <w:marLeft w:val="0"/>
      <w:marRight w:val="0"/>
      <w:marTop w:val="0"/>
      <w:marBottom w:val="0"/>
      <w:divBdr>
        <w:top w:val="none" w:sz="0" w:space="0" w:color="auto"/>
        <w:left w:val="none" w:sz="0" w:space="0" w:color="auto"/>
        <w:bottom w:val="none" w:sz="0" w:space="0" w:color="auto"/>
        <w:right w:val="none" w:sz="0" w:space="0" w:color="auto"/>
      </w:divBdr>
    </w:div>
    <w:div w:id="1004162783">
      <w:bodyDiv w:val="1"/>
      <w:marLeft w:val="0"/>
      <w:marRight w:val="0"/>
      <w:marTop w:val="0"/>
      <w:marBottom w:val="0"/>
      <w:divBdr>
        <w:top w:val="none" w:sz="0" w:space="0" w:color="auto"/>
        <w:left w:val="none" w:sz="0" w:space="0" w:color="auto"/>
        <w:bottom w:val="none" w:sz="0" w:space="0" w:color="auto"/>
        <w:right w:val="none" w:sz="0" w:space="0" w:color="auto"/>
      </w:divBdr>
    </w:div>
    <w:div w:id="1004547717">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07557620">
      <w:bodyDiv w:val="1"/>
      <w:marLeft w:val="0"/>
      <w:marRight w:val="0"/>
      <w:marTop w:val="0"/>
      <w:marBottom w:val="0"/>
      <w:divBdr>
        <w:top w:val="none" w:sz="0" w:space="0" w:color="auto"/>
        <w:left w:val="none" w:sz="0" w:space="0" w:color="auto"/>
        <w:bottom w:val="none" w:sz="0" w:space="0" w:color="auto"/>
        <w:right w:val="none" w:sz="0" w:space="0" w:color="auto"/>
      </w:divBdr>
    </w:div>
    <w:div w:id="1012685351">
      <w:bodyDiv w:val="1"/>
      <w:marLeft w:val="0"/>
      <w:marRight w:val="0"/>
      <w:marTop w:val="0"/>
      <w:marBottom w:val="0"/>
      <w:divBdr>
        <w:top w:val="none" w:sz="0" w:space="0" w:color="auto"/>
        <w:left w:val="none" w:sz="0" w:space="0" w:color="auto"/>
        <w:bottom w:val="none" w:sz="0" w:space="0" w:color="auto"/>
        <w:right w:val="none" w:sz="0" w:space="0" w:color="auto"/>
      </w:divBdr>
    </w:div>
    <w:div w:id="1013337179">
      <w:bodyDiv w:val="1"/>
      <w:marLeft w:val="0"/>
      <w:marRight w:val="0"/>
      <w:marTop w:val="0"/>
      <w:marBottom w:val="0"/>
      <w:divBdr>
        <w:top w:val="none" w:sz="0" w:space="0" w:color="auto"/>
        <w:left w:val="none" w:sz="0" w:space="0" w:color="auto"/>
        <w:bottom w:val="none" w:sz="0" w:space="0" w:color="auto"/>
        <w:right w:val="none" w:sz="0" w:space="0" w:color="auto"/>
      </w:divBdr>
    </w:div>
    <w:div w:id="1015035947">
      <w:bodyDiv w:val="1"/>
      <w:marLeft w:val="0"/>
      <w:marRight w:val="0"/>
      <w:marTop w:val="0"/>
      <w:marBottom w:val="0"/>
      <w:divBdr>
        <w:top w:val="none" w:sz="0" w:space="0" w:color="auto"/>
        <w:left w:val="none" w:sz="0" w:space="0" w:color="auto"/>
        <w:bottom w:val="none" w:sz="0" w:space="0" w:color="auto"/>
        <w:right w:val="none" w:sz="0" w:space="0" w:color="auto"/>
      </w:divBdr>
    </w:div>
    <w:div w:id="1016421115">
      <w:bodyDiv w:val="1"/>
      <w:marLeft w:val="0"/>
      <w:marRight w:val="0"/>
      <w:marTop w:val="0"/>
      <w:marBottom w:val="0"/>
      <w:divBdr>
        <w:top w:val="none" w:sz="0" w:space="0" w:color="auto"/>
        <w:left w:val="none" w:sz="0" w:space="0" w:color="auto"/>
        <w:bottom w:val="none" w:sz="0" w:space="0" w:color="auto"/>
        <w:right w:val="none" w:sz="0" w:space="0" w:color="auto"/>
      </w:divBdr>
    </w:div>
    <w:div w:id="1018582573">
      <w:bodyDiv w:val="1"/>
      <w:marLeft w:val="0"/>
      <w:marRight w:val="0"/>
      <w:marTop w:val="0"/>
      <w:marBottom w:val="0"/>
      <w:divBdr>
        <w:top w:val="none" w:sz="0" w:space="0" w:color="auto"/>
        <w:left w:val="none" w:sz="0" w:space="0" w:color="auto"/>
        <w:bottom w:val="none" w:sz="0" w:space="0" w:color="auto"/>
        <w:right w:val="none" w:sz="0" w:space="0" w:color="auto"/>
      </w:divBdr>
    </w:div>
    <w:div w:id="1020007725">
      <w:bodyDiv w:val="1"/>
      <w:marLeft w:val="0"/>
      <w:marRight w:val="0"/>
      <w:marTop w:val="0"/>
      <w:marBottom w:val="0"/>
      <w:divBdr>
        <w:top w:val="none" w:sz="0" w:space="0" w:color="auto"/>
        <w:left w:val="none" w:sz="0" w:space="0" w:color="auto"/>
        <w:bottom w:val="none" w:sz="0" w:space="0" w:color="auto"/>
        <w:right w:val="none" w:sz="0" w:space="0" w:color="auto"/>
      </w:divBdr>
    </w:div>
    <w:div w:id="1027222918">
      <w:bodyDiv w:val="1"/>
      <w:marLeft w:val="0"/>
      <w:marRight w:val="0"/>
      <w:marTop w:val="0"/>
      <w:marBottom w:val="0"/>
      <w:divBdr>
        <w:top w:val="none" w:sz="0" w:space="0" w:color="auto"/>
        <w:left w:val="none" w:sz="0" w:space="0" w:color="auto"/>
        <w:bottom w:val="none" w:sz="0" w:space="0" w:color="auto"/>
        <w:right w:val="none" w:sz="0" w:space="0" w:color="auto"/>
      </w:divBdr>
    </w:div>
    <w:div w:id="1033968265">
      <w:bodyDiv w:val="1"/>
      <w:marLeft w:val="0"/>
      <w:marRight w:val="0"/>
      <w:marTop w:val="0"/>
      <w:marBottom w:val="0"/>
      <w:divBdr>
        <w:top w:val="none" w:sz="0" w:space="0" w:color="auto"/>
        <w:left w:val="none" w:sz="0" w:space="0" w:color="auto"/>
        <w:bottom w:val="none" w:sz="0" w:space="0" w:color="auto"/>
        <w:right w:val="none" w:sz="0" w:space="0" w:color="auto"/>
      </w:divBdr>
    </w:div>
    <w:div w:id="1037704704">
      <w:bodyDiv w:val="1"/>
      <w:marLeft w:val="0"/>
      <w:marRight w:val="0"/>
      <w:marTop w:val="0"/>
      <w:marBottom w:val="0"/>
      <w:divBdr>
        <w:top w:val="none" w:sz="0" w:space="0" w:color="auto"/>
        <w:left w:val="none" w:sz="0" w:space="0" w:color="auto"/>
        <w:bottom w:val="none" w:sz="0" w:space="0" w:color="auto"/>
        <w:right w:val="none" w:sz="0" w:space="0" w:color="auto"/>
      </w:divBdr>
    </w:div>
    <w:div w:id="1039209859">
      <w:bodyDiv w:val="1"/>
      <w:marLeft w:val="0"/>
      <w:marRight w:val="0"/>
      <w:marTop w:val="0"/>
      <w:marBottom w:val="0"/>
      <w:divBdr>
        <w:top w:val="none" w:sz="0" w:space="0" w:color="auto"/>
        <w:left w:val="none" w:sz="0" w:space="0" w:color="auto"/>
        <w:bottom w:val="none" w:sz="0" w:space="0" w:color="auto"/>
        <w:right w:val="none" w:sz="0" w:space="0" w:color="auto"/>
      </w:divBdr>
    </w:div>
    <w:div w:id="1047993841">
      <w:bodyDiv w:val="1"/>
      <w:marLeft w:val="0"/>
      <w:marRight w:val="0"/>
      <w:marTop w:val="0"/>
      <w:marBottom w:val="0"/>
      <w:divBdr>
        <w:top w:val="none" w:sz="0" w:space="0" w:color="auto"/>
        <w:left w:val="none" w:sz="0" w:space="0" w:color="auto"/>
        <w:bottom w:val="none" w:sz="0" w:space="0" w:color="auto"/>
        <w:right w:val="none" w:sz="0" w:space="0" w:color="auto"/>
      </w:divBdr>
    </w:div>
    <w:div w:id="1048454978">
      <w:bodyDiv w:val="1"/>
      <w:marLeft w:val="0"/>
      <w:marRight w:val="0"/>
      <w:marTop w:val="0"/>
      <w:marBottom w:val="0"/>
      <w:divBdr>
        <w:top w:val="none" w:sz="0" w:space="0" w:color="auto"/>
        <w:left w:val="none" w:sz="0" w:space="0" w:color="auto"/>
        <w:bottom w:val="none" w:sz="0" w:space="0" w:color="auto"/>
        <w:right w:val="none" w:sz="0" w:space="0" w:color="auto"/>
      </w:divBdr>
    </w:div>
    <w:div w:id="1052391850">
      <w:bodyDiv w:val="1"/>
      <w:marLeft w:val="0"/>
      <w:marRight w:val="0"/>
      <w:marTop w:val="0"/>
      <w:marBottom w:val="0"/>
      <w:divBdr>
        <w:top w:val="none" w:sz="0" w:space="0" w:color="auto"/>
        <w:left w:val="none" w:sz="0" w:space="0" w:color="auto"/>
        <w:bottom w:val="none" w:sz="0" w:space="0" w:color="auto"/>
        <w:right w:val="none" w:sz="0" w:space="0" w:color="auto"/>
      </w:divBdr>
    </w:div>
    <w:div w:id="1070351228">
      <w:bodyDiv w:val="1"/>
      <w:marLeft w:val="0"/>
      <w:marRight w:val="0"/>
      <w:marTop w:val="0"/>
      <w:marBottom w:val="0"/>
      <w:divBdr>
        <w:top w:val="none" w:sz="0" w:space="0" w:color="auto"/>
        <w:left w:val="none" w:sz="0" w:space="0" w:color="auto"/>
        <w:bottom w:val="none" w:sz="0" w:space="0" w:color="auto"/>
        <w:right w:val="none" w:sz="0" w:space="0" w:color="auto"/>
      </w:divBdr>
    </w:div>
    <w:div w:id="1089501661">
      <w:bodyDiv w:val="1"/>
      <w:marLeft w:val="0"/>
      <w:marRight w:val="0"/>
      <w:marTop w:val="0"/>
      <w:marBottom w:val="0"/>
      <w:divBdr>
        <w:top w:val="none" w:sz="0" w:space="0" w:color="auto"/>
        <w:left w:val="none" w:sz="0" w:space="0" w:color="auto"/>
        <w:bottom w:val="none" w:sz="0" w:space="0" w:color="auto"/>
        <w:right w:val="none" w:sz="0" w:space="0" w:color="auto"/>
      </w:divBdr>
    </w:div>
    <w:div w:id="1089736307">
      <w:bodyDiv w:val="1"/>
      <w:marLeft w:val="0"/>
      <w:marRight w:val="0"/>
      <w:marTop w:val="0"/>
      <w:marBottom w:val="0"/>
      <w:divBdr>
        <w:top w:val="none" w:sz="0" w:space="0" w:color="auto"/>
        <w:left w:val="none" w:sz="0" w:space="0" w:color="auto"/>
        <w:bottom w:val="none" w:sz="0" w:space="0" w:color="auto"/>
        <w:right w:val="none" w:sz="0" w:space="0" w:color="auto"/>
      </w:divBdr>
    </w:div>
    <w:div w:id="1094397606">
      <w:bodyDiv w:val="1"/>
      <w:marLeft w:val="0"/>
      <w:marRight w:val="0"/>
      <w:marTop w:val="0"/>
      <w:marBottom w:val="0"/>
      <w:divBdr>
        <w:top w:val="none" w:sz="0" w:space="0" w:color="auto"/>
        <w:left w:val="none" w:sz="0" w:space="0" w:color="auto"/>
        <w:bottom w:val="none" w:sz="0" w:space="0" w:color="auto"/>
        <w:right w:val="none" w:sz="0" w:space="0" w:color="auto"/>
      </w:divBdr>
    </w:div>
    <w:div w:id="1102070362">
      <w:bodyDiv w:val="1"/>
      <w:marLeft w:val="0"/>
      <w:marRight w:val="0"/>
      <w:marTop w:val="0"/>
      <w:marBottom w:val="0"/>
      <w:divBdr>
        <w:top w:val="none" w:sz="0" w:space="0" w:color="auto"/>
        <w:left w:val="none" w:sz="0" w:space="0" w:color="auto"/>
        <w:bottom w:val="none" w:sz="0" w:space="0" w:color="auto"/>
        <w:right w:val="none" w:sz="0" w:space="0" w:color="auto"/>
      </w:divBdr>
    </w:div>
    <w:div w:id="1107777007">
      <w:bodyDiv w:val="1"/>
      <w:marLeft w:val="0"/>
      <w:marRight w:val="0"/>
      <w:marTop w:val="0"/>
      <w:marBottom w:val="0"/>
      <w:divBdr>
        <w:top w:val="none" w:sz="0" w:space="0" w:color="auto"/>
        <w:left w:val="none" w:sz="0" w:space="0" w:color="auto"/>
        <w:bottom w:val="none" w:sz="0" w:space="0" w:color="auto"/>
        <w:right w:val="none" w:sz="0" w:space="0" w:color="auto"/>
      </w:divBdr>
    </w:div>
    <w:div w:id="1116602795">
      <w:bodyDiv w:val="1"/>
      <w:marLeft w:val="0"/>
      <w:marRight w:val="0"/>
      <w:marTop w:val="0"/>
      <w:marBottom w:val="0"/>
      <w:divBdr>
        <w:top w:val="none" w:sz="0" w:space="0" w:color="auto"/>
        <w:left w:val="none" w:sz="0" w:space="0" w:color="auto"/>
        <w:bottom w:val="none" w:sz="0" w:space="0" w:color="auto"/>
        <w:right w:val="none" w:sz="0" w:space="0" w:color="auto"/>
      </w:divBdr>
    </w:div>
    <w:div w:id="1122191909">
      <w:bodyDiv w:val="1"/>
      <w:marLeft w:val="0"/>
      <w:marRight w:val="0"/>
      <w:marTop w:val="0"/>
      <w:marBottom w:val="0"/>
      <w:divBdr>
        <w:top w:val="none" w:sz="0" w:space="0" w:color="auto"/>
        <w:left w:val="none" w:sz="0" w:space="0" w:color="auto"/>
        <w:bottom w:val="none" w:sz="0" w:space="0" w:color="auto"/>
        <w:right w:val="none" w:sz="0" w:space="0" w:color="auto"/>
      </w:divBdr>
    </w:div>
    <w:div w:id="1130592346">
      <w:bodyDiv w:val="1"/>
      <w:marLeft w:val="0"/>
      <w:marRight w:val="0"/>
      <w:marTop w:val="0"/>
      <w:marBottom w:val="0"/>
      <w:divBdr>
        <w:top w:val="none" w:sz="0" w:space="0" w:color="auto"/>
        <w:left w:val="none" w:sz="0" w:space="0" w:color="auto"/>
        <w:bottom w:val="none" w:sz="0" w:space="0" w:color="auto"/>
        <w:right w:val="none" w:sz="0" w:space="0" w:color="auto"/>
      </w:divBdr>
    </w:div>
    <w:div w:id="1145010129">
      <w:bodyDiv w:val="1"/>
      <w:marLeft w:val="0"/>
      <w:marRight w:val="0"/>
      <w:marTop w:val="0"/>
      <w:marBottom w:val="0"/>
      <w:divBdr>
        <w:top w:val="none" w:sz="0" w:space="0" w:color="auto"/>
        <w:left w:val="none" w:sz="0" w:space="0" w:color="auto"/>
        <w:bottom w:val="none" w:sz="0" w:space="0" w:color="auto"/>
        <w:right w:val="none" w:sz="0" w:space="0" w:color="auto"/>
      </w:divBdr>
    </w:div>
    <w:div w:id="1145512346">
      <w:bodyDiv w:val="1"/>
      <w:marLeft w:val="0"/>
      <w:marRight w:val="0"/>
      <w:marTop w:val="0"/>
      <w:marBottom w:val="0"/>
      <w:divBdr>
        <w:top w:val="none" w:sz="0" w:space="0" w:color="auto"/>
        <w:left w:val="none" w:sz="0" w:space="0" w:color="auto"/>
        <w:bottom w:val="none" w:sz="0" w:space="0" w:color="auto"/>
        <w:right w:val="none" w:sz="0" w:space="0" w:color="auto"/>
      </w:divBdr>
    </w:div>
    <w:div w:id="1151798665">
      <w:bodyDiv w:val="1"/>
      <w:marLeft w:val="0"/>
      <w:marRight w:val="0"/>
      <w:marTop w:val="0"/>
      <w:marBottom w:val="0"/>
      <w:divBdr>
        <w:top w:val="none" w:sz="0" w:space="0" w:color="auto"/>
        <w:left w:val="none" w:sz="0" w:space="0" w:color="auto"/>
        <w:bottom w:val="none" w:sz="0" w:space="0" w:color="auto"/>
        <w:right w:val="none" w:sz="0" w:space="0" w:color="auto"/>
      </w:divBdr>
    </w:div>
    <w:div w:id="1162892923">
      <w:bodyDiv w:val="1"/>
      <w:marLeft w:val="0"/>
      <w:marRight w:val="0"/>
      <w:marTop w:val="0"/>
      <w:marBottom w:val="0"/>
      <w:divBdr>
        <w:top w:val="none" w:sz="0" w:space="0" w:color="auto"/>
        <w:left w:val="none" w:sz="0" w:space="0" w:color="auto"/>
        <w:bottom w:val="none" w:sz="0" w:space="0" w:color="auto"/>
        <w:right w:val="none" w:sz="0" w:space="0" w:color="auto"/>
      </w:divBdr>
    </w:div>
    <w:div w:id="1175874988">
      <w:bodyDiv w:val="1"/>
      <w:marLeft w:val="0"/>
      <w:marRight w:val="0"/>
      <w:marTop w:val="0"/>
      <w:marBottom w:val="0"/>
      <w:divBdr>
        <w:top w:val="none" w:sz="0" w:space="0" w:color="auto"/>
        <w:left w:val="none" w:sz="0" w:space="0" w:color="auto"/>
        <w:bottom w:val="none" w:sz="0" w:space="0" w:color="auto"/>
        <w:right w:val="none" w:sz="0" w:space="0" w:color="auto"/>
      </w:divBdr>
    </w:div>
    <w:div w:id="1195383744">
      <w:bodyDiv w:val="1"/>
      <w:marLeft w:val="0"/>
      <w:marRight w:val="0"/>
      <w:marTop w:val="0"/>
      <w:marBottom w:val="0"/>
      <w:divBdr>
        <w:top w:val="none" w:sz="0" w:space="0" w:color="auto"/>
        <w:left w:val="none" w:sz="0" w:space="0" w:color="auto"/>
        <w:bottom w:val="none" w:sz="0" w:space="0" w:color="auto"/>
        <w:right w:val="none" w:sz="0" w:space="0" w:color="auto"/>
      </w:divBdr>
    </w:div>
    <w:div w:id="1199198002">
      <w:bodyDiv w:val="1"/>
      <w:marLeft w:val="0"/>
      <w:marRight w:val="0"/>
      <w:marTop w:val="0"/>
      <w:marBottom w:val="0"/>
      <w:divBdr>
        <w:top w:val="none" w:sz="0" w:space="0" w:color="auto"/>
        <w:left w:val="none" w:sz="0" w:space="0" w:color="auto"/>
        <w:bottom w:val="none" w:sz="0" w:space="0" w:color="auto"/>
        <w:right w:val="none" w:sz="0" w:space="0" w:color="auto"/>
      </w:divBdr>
    </w:div>
    <w:div w:id="1199469748">
      <w:bodyDiv w:val="1"/>
      <w:marLeft w:val="0"/>
      <w:marRight w:val="0"/>
      <w:marTop w:val="0"/>
      <w:marBottom w:val="0"/>
      <w:divBdr>
        <w:top w:val="none" w:sz="0" w:space="0" w:color="auto"/>
        <w:left w:val="none" w:sz="0" w:space="0" w:color="auto"/>
        <w:bottom w:val="none" w:sz="0" w:space="0" w:color="auto"/>
        <w:right w:val="none" w:sz="0" w:space="0" w:color="auto"/>
      </w:divBdr>
    </w:div>
    <w:div w:id="1199661273">
      <w:bodyDiv w:val="1"/>
      <w:marLeft w:val="0"/>
      <w:marRight w:val="0"/>
      <w:marTop w:val="0"/>
      <w:marBottom w:val="0"/>
      <w:divBdr>
        <w:top w:val="none" w:sz="0" w:space="0" w:color="auto"/>
        <w:left w:val="none" w:sz="0" w:space="0" w:color="auto"/>
        <w:bottom w:val="none" w:sz="0" w:space="0" w:color="auto"/>
        <w:right w:val="none" w:sz="0" w:space="0" w:color="auto"/>
      </w:divBdr>
    </w:div>
    <w:div w:id="1202864348">
      <w:bodyDiv w:val="1"/>
      <w:marLeft w:val="0"/>
      <w:marRight w:val="0"/>
      <w:marTop w:val="0"/>
      <w:marBottom w:val="0"/>
      <w:divBdr>
        <w:top w:val="none" w:sz="0" w:space="0" w:color="auto"/>
        <w:left w:val="none" w:sz="0" w:space="0" w:color="auto"/>
        <w:bottom w:val="none" w:sz="0" w:space="0" w:color="auto"/>
        <w:right w:val="none" w:sz="0" w:space="0" w:color="auto"/>
      </w:divBdr>
    </w:div>
    <w:div w:id="1211916663">
      <w:bodyDiv w:val="1"/>
      <w:marLeft w:val="0"/>
      <w:marRight w:val="0"/>
      <w:marTop w:val="0"/>
      <w:marBottom w:val="0"/>
      <w:divBdr>
        <w:top w:val="none" w:sz="0" w:space="0" w:color="auto"/>
        <w:left w:val="none" w:sz="0" w:space="0" w:color="auto"/>
        <w:bottom w:val="none" w:sz="0" w:space="0" w:color="auto"/>
        <w:right w:val="none" w:sz="0" w:space="0" w:color="auto"/>
      </w:divBdr>
    </w:div>
    <w:div w:id="1213729665">
      <w:bodyDiv w:val="1"/>
      <w:marLeft w:val="0"/>
      <w:marRight w:val="0"/>
      <w:marTop w:val="0"/>
      <w:marBottom w:val="0"/>
      <w:divBdr>
        <w:top w:val="none" w:sz="0" w:space="0" w:color="auto"/>
        <w:left w:val="none" w:sz="0" w:space="0" w:color="auto"/>
        <w:bottom w:val="none" w:sz="0" w:space="0" w:color="auto"/>
        <w:right w:val="none" w:sz="0" w:space="0" w:color="auto"/>
      </w:divBdr>
    </w:div>
    <w:div w:id="1227035019">
      <w:bodyDiv w:val="1"/>
      <w:marLeft w:val="0"/>
      <w:marRight w:val="0"/>
      <w:marTop w:val="0"/>
      <w:marBottom w:val="0"/>
      <w:divBdr>
        <w:top w:val="none" w:sz="0" w:space="0" w:color="auto"/>
        <w:left w:val="none" w:sz="0" w:space="0" w:color="auto"/>
        <w:bottom w:val="none" w:sz="0" w:space="0" w:color="auto"/>
        <w:right w:val="none" w:sz="0" w:space="0" w:color="auto"/>
      </w:divBdr>
    </w:div>
    <w:div w:id="1245606629">
      <w:bodyDiv w:val="1"/>
      <w:marLeft w:val="0"/>
      <w:marRight w:val="0"/>
      <w:marTop w:val="0"/>
      <w:marBottom w:val="0"/>
      <w:divBdr>
        <w:top w:val="none" w:sz="0" w:space="0" w:color="auto"/>
        <w:left w:val="none" w:sz="0" w:space="0" w:color="auto"/>
        <w:bottom w:val="none" w:sz="0" w:space="0" w:color="auto"/>
        <w:right w:val="none" w:sz="0" w:space="0" w:color="auto"/>
      </w:divBdr>
    </w:div>
    <w:div w:id="1246374840">
      <w:bodyDiv w:val="1"/>
      <w:marLeft w:val="0"/>
      <w:marRight w:val="0"/>
      <w:marTop w:val="0"/>
      <w:marBottom w:val="0"/>
      <w:divBdr>
        <w:top w:val="none" w:sz="0" w:space="0" w:color="auto"/>
        <w:left w:val="none" w:sz="0" w:space="0" w:color="auto"/>
        <w:bottom w:val="none" w:sz="0" w:space="0" w:color="auto"/>
        <w:right w:val="none" w:sz="0" w:space="0" w:color="auto"/>
      </w:divBdr>
    </w:div>
    <w:div w:id="1256595695">
      <w:bodyDiv w:val="1"/>
      <w:marLeft w:val="0"/>
      <w:marRight w:val="0"/>
      <w:marTop w:val="0"/>
      <w:marBottom w:val="0"/>
      <w:divBdr>
        <w:top w:val="none" w:sz="0" w:space="0" w:color="auto"/>
        <w:left w:val="none" w:sz="0" w:space="0" w:color="auto"/>
        <w:bottom w:val="none" w:sz="0" w:space="0" w:color="auto"/>
        <w:right w:val="none" w:sz="0" w:space="0" w:color="auto"/>
      </w:divBdr>
    </w:div>
    <w:div w:id="1263420908">
      <w:bodyDiv w:val="1"/>
      <w:marLeft w:val="0"/>
      <w:marRight w:val="0"/>
      <w:marTop w:val="0"/>
      <w:marBottom w:val="0"/>
      <w:divBdr>
        <w:top w:val="none" w:sz="0" w:space="0" w:color="auto"/>
        <w:left w:val="none" w:sz="0" w:space="0" w:color="auto"/>
        <w:bottom w:val="none" w:sz="0" w:space="0" w:color="auto"/>
        <w:right w:val="none" w:sz="0" w:space="0" w:color="auto"/>
      </w:divBdr>
    </w:div>
    <w:div w:id="1265381046">
      <w:bodyDiv w:val="1"/>
      <w:marLeft w:val="0"/>
      <w:marRight w:val="0"/>
      <w:marTop w:val="0"/>
      <w:marBottom w:val="0"/>
      <w:divBdr>
        <w:top w:val="none" w:sz="0" w:space="0" w:color="auto"/>
        <w:left w:val="none" w:sz="0" w:space="0" w:color="auto"/>
        <w:bottom w:val="none" w:sz="0" w:space="0" w:color="auto"/>
        <w:right w:val="none" w:sz="0" w:space="0" w:color="auto"/>
      </w:divBdr>
    </w:div>
    <w:div w:id="1272590120">
      <w:bodyDiv w:val="1"/>
      <w:marLeft w:val="0"/>
      <w:marRight w:val="0"/>
      <w:marTop w:val="0"/>
      <w:marBottom w:val="0"/>
      <w:divBdr>
        <w:top w:val="none" w:sz="0" w:space="0" w:color="auto"/>
        <w:left w:val="none" w:sz="0" w:space="0" w:color="auto"/>
        <w:bottom w:val="none" w:sz="0" w:space="0" w:color="auto"/>
        <w:right w:val="none" w:sz="0" w:space="0" w:color="auto"/>
      </w:divBdr>
    </w:div>
    <w:div w:id="1272859646">
      <w:bodyDiv w:val="1"/>
      <w:marLeft w:val="0"/>
      <w:marRight w:val="0"/>
      <w:marTop w:val="0"/>
      <w:marBottom w:val="0"/>
      <w:divBdr>
        <w:top w:val="none" w:sz="0" w:space="0" w:color="auto"/>
        <w:left w:val="none" w:sz="0" w:space="0" w:color="auto"/>
        <w:bottom w:val="none" w:sz="0" w:space="0" w:color="auto"/>
        <w:right w:val="none" w:sz="0" w:space="0" w:color="auto"/>
      </w:divBdr>
    </w:div>
    <w:div w:id="1274364893">
      <w:bodyDiv w:val="1"/>
      <w:marLeft w:val="0"/>
      <w:marRight w:val="0"/>
      <w:marTop w:val="0"/>
      <w:marBottom w:val="0"/>
      <w:divBdr>
        <w:top w:val="none" w:sz="0" w:space="0" w:color="auto"/>
        <w:left w:val="none" w:sz="0" w:space="0" w:color="auto"/>
        <w:bottom w:val="none" w:sz="0" w:space="0" w:color="auto"/>
        <w:right w:val="none" w:sz="0" w:space="0" w:color="auto"/>
      </w:divBdr>
    </w:div>
    <w:div w:id="1276254304">
      <w:bodyDiv w:val="1"/>
      <w:marLeft w:val="0"/>
      <w:marRight w:val="0"/>
      <w:marTop w:val="0"/>
      <w:marBottom w:val="0"/>
      <w:divBdr>
        <w:top w:val="none" w:sz="0" w:space="0" w:color="auto"/>
        <w:left w:val="none" w:sz="0" w:space="0" w:color="auto"/>
        <w:bottom w:val="none" w:sz="0" w:space="0" w:color="auto"/>
        <w:right w:val="none" w:sz="0" w:space="0" w:color="auto"/>
      </w:divBdr>
    </w:div>
    <w:div w:id="1277710365">
      <w:bodyDiv w:val="1"/>
      <w:marLeft w:val="0"/>
      <w:marRight w:val="0"/>
      <w:marTop w:val="0"/>
      <w:marBottom w:val="0"/>
      <w:divBdr>
        <w:top w:val="none" w:sz="0" w:space="0" w:color="auto"/>
        <w:left w:val="none" w:sz="0" w:space="0" w:color="auto"/>
        <w:bottom w:val="none" w:sz="0" w:space="0" w:color="auto"/>
        <w:right w:val="none" w:sz="0" w:space="0" w:color="auto"/>
      </w:divBdr>
    </w:div>
    <w:div w:id="1299264608">
      <w:bodyDiv w:val="1"/>
      <w:marLeft w:val="0"/>
      <w:marRight w:val="0"/>
      <w:marTop w:val="0"/>
      <w:marBottom w:val="0"/>
      <w:divBdr>
        <w:top w:val="none" w:sz="0" w:space="0" w:color="auto"/>
        <w:left w:val="none" w:sz="0" w:space="0" w:color="auto"/>
        <w:bottom w:val="none" w:sz="0" w:space="0" w:color="auto"/>
        <w:right w:val="none" w:sz="0" w:space="0" w:color="auto"/>
      </w:divBdr>
    </w:div>
    <w:div w:id="1301497544">
      <w:bodyDiv w:val="1"/>
      <w:marLeft w:val="0"/>
      <w:marRight w:val="0"/>
      <w:marTop w:val="0"/>
      <w:marBottom w:val="0"/>
      <w:divBdr>
        <w:top w:val="none" w:sz="0" w:space="0" w:color="auto"/>
        <w:left w:val="none" w:sz="0" w:space="0" w:color="auto"/>
        <w:bottom w:val="none" w:sz="0" w:space="0" w:color="auto"/>
        <w:right w:val="none" w:sz="0" w:space="0" w:color="auto"/>
      </w:divBdr>
    </w:div>
    <w:div w:id="1307932958">
      <w:bodyDiv w:val="1"/>
      <w:marLeft w:val="0"/>
      <w:marRight w:val="0"/>
      <w:marTop w:val="0"/>
      <w:marBottom w:val="0"/>
      <w:divBdr>
        <w:top w:val="none" w:sz="0" w:space="0" w:color="auto"/>
        <w:left w:val="none" w:sz="0" w:space="0" w:color="auto"/>
        <w:bottom w:val="none" w:sz="0" w:space="0" w:color="auto"/>
        <w:right w:val="none" w:sz="0" w:space="0" w:color="auto"/>
      </w:divBdr>
    </w:div>
    <w:div w:id="1308053708">
      <w:bodyDiv w:val="1"/>
      <w:marLeft w:val="0"/>
      <w:marRight w:val="0"/>
      <w:marTop w:val="0"/>
      <w:marBottom w:val="0"/>
      <w:divBdr>
        <w:top w:val="none" w:sz="0" w:space="0" w:color="auto"/>
        <w:left w:val="none" w:sz="0" w:space="0" w:color="auto"/>
        <w:bottom w:val="none" w:sz="0" w:space="0" w:color="auto"/>
        <w:right w:val="none" w:sz="0" w:space="0" w:color="auto"/>
      </w:divBdr>
    </w:div>
    <w:div w:id="1309675408">
      <w:bodyDiv w:val="1"/>
      <w:marLeft w:val="0"/>
      <w:marRight w:val="0"/>
      <w:marTop w:val="0"/>
      <w:marBottom w:val="0"/>
      <w:divBdr>
        <w:top w:val="none" w:sz="0" w:space="0" w:color="auto"/>
        <w:left w:val="none" w:sz="0" w:space="0" w:color="auto"/>
        <w:bottom w:val="none" w:sz="0" w:space="0" w:color="auto"/>
        <w:right w:val="none" w:sz="0" w:space="0" w:color="auto"/>
      </w:divBdr>
    </w:div>
    <w:div w:id="1316376311">
      <w:bodyDiv w:val="1"/>
      <w:marLeft w:val="0"/>
      <w:marRight w:val="0"/>
      <w:marTop w:val="0"/>
      <w:marBottom w:val="0"/>
      <w:divBdr>
        <w:top w:val="none" w:sz="0" w:space="0" w:color="auto"/>
        <w:left w:val="none" w:sz="0" w:space="0" w:color="auto"/>
        <w:bottom w:val="none" w:sz="0" w:space="0" w:color="auto"/>
        <w:right w:val="none" w:sz="0" w:space="0" w:color="auto"/>
      </w:divBdr>
    </w:div>
    <w:div w:id="1321079911">
      <w:bodyDiv w:val="1"/>
      <w:marLeft w:val="0"/>
      <w:marRight w:val="0"/>
      <w:marTop w:val="0"/>
      <w:marBottom w:val="0"/>
      <w:divBdr>
        <w:top w:val="none" w:sz="0" w:space="0" w:color="auto"/>
        <w:left w:val="none" w:sz="0" w:space="0" w:color="auto"/>
        <w:bottom w:val="none" w:sz="0" w:space="0" w:color="auto"/>
        <w:right w:val="none" w:sz="0" w:space="0" w:color="auto"/>
      </w:divBdr>
    </w:div>
    <w:div w:id="1322781695">
      <w:bodyDiv w:val="1"/>
      <w:marLeft w:val="0"/>
      <w:marRight w:val="0"/>
      <w:marTop w:val="0"/>
      <w:marBottom w:val="0"/>
      <w:divBdr>
        <w:top w:val="none" w:sz="0" w:space="0" w:color="auto"/>
        <w:left w:val="none" w:sz="0" w:space="0" w:color="auto"/>
        <w:bottom w:val="none" w:sz="0" w:space="0" w:color="auto"/>
        <w:right w:val="none" w:sz="0" w:space="0" w:color="auto"/>
      </w:divBdr>
    </w:div>
    <w:div w:id="1332444215">
      <w:bodyDiv w:val="1"/>
      <w:marLeft w:val="0"/>
      <w:marRight w:val="0"/>
      <w:marTop w:val="0"/>
      <w:marBottom w:val="0"/>
      <w:divBdr>
        <w:top w:val="none" w:sz="0" w:space="0" w:color="auto"/>
        <w:left w:val="none" w:sz="0" w:space="0" w:color="auto"/>
        <w:bottom w:val="none" w:sz="0" w:space="0" w:color="auto"/>
        <w:right w:val="none" w:sz="0" w:space="0" w:color="auto"/>
      </w:divBdr>
    </w:div>
    <w:div w:id="1343170056">
      <w:bodyDiv w:val="1"/>
      <w:marLeft w:val="0"/>
      <w:marRight w:val="0"/>
      <w:marTop w:val="0"/>
      <w:marBottom w:val="0"/>
      <w:divBdr>
        <w:top w:val="none" w:sz="0" w:space="0" w:color="auto"/>
        <w:left w:val="none" w:sz="0" w:space="0" w:color="auto"/>
        <w:bottom w:val="none" w:sz="0" w:space="0" w:color="auto"/>
        <w:right w:val="none" w:sz="0" w:space="0" w:color="auto"/>
      </w:divBdr>
    </w:div>
    <w:div w:id="1348100405">
      <w:bodyDiv w:val="1"/>
      <w:marLeft w:val="0"/>
      <w:marRight w:val="0"/>
      <w:marTop w:val="0"/>
      <w:marBottom w:val="0"/>
      <w:divBdr>
        <w:top w:val="none" w:sz="0" w:space="0" w:color="auto"/>
        <w:left w:val="none" w:sz="0" w:space="0" w:color="auto"/>
        <w:bottom w:val="none" w:sz="0" w:space="0" w:color="auto"/>
        <w:right w:val="none" w:sz="0" w:space="0" w:color="auto"/>
      </w:divBdr>
    </w:div>
    <w:div w:id="1354529294">
      <w:bodyDiv w:val="1"/>
      <w:marLeft w:val="0"/>
      <w:marRight w:val="0"/>
      <w:marTop w:val="0"/>
      <w:marBottom w:val="0"/>
      <w:divBdr>
        <w:top w:val="none" w:sz="0" w:space="0" w:color="auto"/>
        <w:left w:val="none" w:sz="0" w:space="0" w:color="auto"/>
        <w:bottom w:val="none" w:sz="0" w:space="0" w:color="auto"/>
        <w:right w:val="none" w:sz="0" w:space="0" w:color="auto"/>
      </w:divBdr>
    </w:div>
    <w:div w:id="1370572425">
      <w:bodyDiv w:val="1"/>
      <w:marLeft w:val="0"/>
      <w:marRight w:val="0"/>
      <w:marTop w:val="0"/>
      <w:marBottom w:val="0"/>
      <w:divBdr>
        <w:top w:val="none" w:sz="0" w:space="0" w:color="auto"/>
        <w:left w:val="none" w:sz="0" w:space="0" w:color="auto"/>
        <w:bottom w:val="none" w:sz="0" w:space="0" w:color="auto"/>
        <w:right w:val="none" w:sz="0" w:space="0" w:color="auto"/>
      </w:divBdr>
    </w:div>
    <w:div w:id="1374117418">
      <w:bodyDiv w:val="1"/>
      <w:marLeft w:val="0"/>
      <w:marRight w:val="0"/>
      <w:marTop w:val="0"/>
      <w:marBottom w:val="0"/>
      <w:divBdr>
        <w:top w:val="none" w:sz="0" w:space="0" w:color="auto"/>
        <w:left w:val="none" w:sz="0" w:space="0" w:color="auto"/>
        <w:bottom w:val="none" w:sz="0" w:space="0" w:color="auto"/>
        <w:right w:val="none" w:sz="0" w:space="0" w:color="auto"/>
      </w:divBdr>
    </w:div>
    <w:div w:id="1381707530">
      <w:bodyDiv w:val="1"/>
      <w:marLeft w:val="0"/>
      <w:marRight w:val="0"/>
      <w:marTop w:val="0"/>
      <w:marBottom w:val="0"/>
      <w:divBdr>
        <w:top w:val="none" w:sz="0" w:space="0" w:color="auto"/>
        <w:left w:val="none" w:sz="0" w:space="0" w:color="auto"/>
        <w:bottom w:val="none" w:sz="0" w:space="0" w:color="auto"/>
        <w:right w:val="none" w:sz="0" w:space="0" w:color="auto"/>
      </w:divBdr>
    </w:div>
    <w:div w:id="1385445406">
      <w:bodyDiv w:val="1"/>
      <w:marLeft w:val="0"/>
      <w:marRight w:val="0"/>
      <w:marTop w:val="0"/>
      <w:marBottom w:val="0"/>
      <w:divBdr>
        <w:top w:val="none" w:sz="0" w:space="0" w:color="auto"/>
        <w:left w:val="none" w:sz="0" w:space="0" w:color="auto"/>
        <w:bottom w:val="none" w:sz="0" w:space="0" w:color="auto"/>
        <w:right w:val="none" w:sz="0" w:space="0" w:color="auto"/>
      </w:divBdr>
    </w:div>
    <w:div w:id="1388996783">
      <w:bodyDiv w:val="1"/>
      <w:marLeft w:val="0"/>
      <w:marRight w:val="0"/>
      <w:marTop w:val="0"/>
      <w:marBottom w:val="0"/>
      <w:divBdr>
        <w:top w:val="none" w:sz="0" w:space="0" w:color="auto"/>
        <w:left w:val="none" w:sz="0" w:space="0" w:color="auto"/>
        <w:bottom w:val="none" w:sz="0" w:space="0" w:color="auto"/>
        <w:right w:val="none" w:sz="0" w:space="0" w:color="auto"/>
      </w:divBdr>
    </w:div>
    <w:div w:id="1389843064">
      <w:bodyDiv w:val="1"/>
      <w:marLeft w:val="0"/>
      <w:marRight w:val="0"/>
      <w:marTop w:val="0"/>
      <w:marBottom w:val="0"/>
      <w:divBdr>
        <w:top w:val="none" w:sz="0" w:space="0" w:color="auto"/>
        <w:left w:val="none" w:sz="0" w:space="0" w:color="auto"/>
        <w:bottom w:val="none" w:sz="0" w:space="0" w:color="auto"/>
        <w:right w:val="none" w:sz="0" w:space="0" w:color="auto"/>
      </w:divBdr>
    </w:div>
    <w:div w:id="1389913913">
      <w:bodyDiv w:val="1"/>
      <w:marLeft w:val="0"/>
      <w:marRight w:val="0"/>
      <w:marTop w:val="0"/>
      <w:marBottom w:val="0"/>
      <w:divBdr>
        <w:top w:val="none" w:sz="0" w:space="0" w:color="auto"/>
        <w:left w:val="none" w:sz="0" w:space="0" w:color="auto"/>
        <w:bottom w:val="none" w:sz="0" w:space="0" w:color="auto"/>
        <w:right w:val="none" w:sz="0" w:space="0" w:color="auto"/>
      </w:divBdr>
    </w:div>
    <w:div w:id="1394621463">
      <w:bodyDiv w:val="1"/>
      <w:marLeft w:val="0"/>
      <w:marRight w:val="0"/>
      <w:marTop w:val="0"/>
      <w:marBottom w:val="0"/>
      <w:divBdr>
        <w:top w:val="none" w:sz="0" w:space="0" w:color="auto"/>
        <w:left w:val="none" w:sz="0" w:space="0" w:color="auto"/>
        <w:bottom w:val="none" w:sz="0" w:space="0" w:color="auto"/>
        <w:right w:val="none" w:sz="0" w:space="0" w:color="auto"/>
      </w:divBdr>
    </w:div>
    <w:div w:id="1395086469">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12190733">
      <w:bodyDiv w:val="1"/>
      <w:marLeft w:val="0"/>
      <w:marRight w:val="0"/>
      <w:marTop w:val="0"/>
      <w:marBottom w:val="0"/>
      <w:divBdr>
        <w:top w:val="none" w:sz="0" w:space="0" w:color="auto"/>
        <w:left w:val="none" w:sz="0" w:space="0" w:color="auto"/>
        <w:bottom w:val="none" w:sz="0" w:space="0" w:color="auto"/>
        <w:right w:val="none" w:sz="0" w:space="0" w:color="auto"/>
      </w:divBdr>
    </w:div>
    <w:div w:id="1419593067">
      <w:bodyDiv w:val="1"/>
      <w:marLeft w:val="0"/>
      <w:marRight w:val="0"/>
      <w:marTop w:val="0"/>
      <w:marBottom w:val="0"/>
      <w:divBdr>
        <w:top w:val="none" w:sz="0" w:space="0" w:color="auto"/>
        <w:left w:val="none" w:sz="0" w:space="0" w:color="auto"/>
        <w:bottom w:val="none" w:sz="0" w:space="0" w:color="auto"/>
        <w:right w:val="none" w:sz="0" w:space="0" w:color="auto"/>
      </w:divBdr>
    </w:div>
    <w:div w:id="1421681303">
      <w:bodyDiv w:val="1"/>
      <w:marLeft w:val="0"/>
      <w:marRight w:val="0"/>
      <w:marTop w:val="0"/>
      <w:marBottom w:val="0"/>
      <w:divBdr>
        <w:top w:val="none" w:sz="0" w:space="0" w:color="auto"/>
        <w:left w:val="none" w:sz="0" w:space="0" w:color="auto"/>
        <w:bottom w:val="none" w:sz="0" w:space="0" w:color="auto"/>
        <w:right w:val="none" w:sz="0" w:space="0" w:color="auto"/>
      </w:divBdr>
    </w:div>
    <w:div w:id="1425151341">
      <w:bodyDiv w:val="1"/>
      <w:marLeft w:val="0"/>
      <w:marRight w:val="0"/>
      <w:marTop w:val="0"/>
      <w:marBottom w:val="0"/>
      <w:divBdr>
        <w:top w:val="none" w:sz="0" w:space="0" w:color="auto"/>
        <w:left w:val="none" w:sz="0" w:space="0" w:color="auto"/>
        <w:bottom w:val="none" w:sz="0" w:space="0" w:color="auto"/>
        <w:right w:val="none" w:sz="0" w:space="0" w:color="auto"/>
      </w:divBdr>
    </w:div>
    <w:div w:id="1426656787">
      <w:bodyDiv w:val="1"/>
      <w:marLeft w:val="0"/>
      <w:marRight w:val="0"/>
      <w:marTop w:val="0"/>
      <w:marBottom w:val="0"/>
      <w:divBdr>
        <w:top w:val="none" w:sz="0" w:space="0" w:color="auto"/>
        <w:left w:val="none" w:sz="0" w:space="0" w:color="auto"/>
        <w:bottom w:val="none" w:sz="0" w:space="0" w:color="auto"/>
        <w:right w:val="none" w:sz="0" w:space="0" w:color="auto"/>
      </w:divBdr>
    </w:div>
    <w:div w:id="1429737614">
      <w:bodyDiv w:val="1"/>
      <w:marLeft w:val="0"/>
      <w:marRight w:val="0"/>
      <w:marTop w:val="0"/>
      <w:marBottom w:val="0"/>
      <w:divBdr>
        <w:top w:val="none" w:sz="0" w:space="0" w:color="auto"/>
        <w:left w:val="none" w:sz="0" w:space="0" w:color="auto"/>
        <w:bottom w:val="none" w:sz="0" w:space="0" w:color="auto"/>
        <w:right w:val="none" w:sz="0" w:space="0" w:color="auto"/>
      </w:divBdr>
    </w:div>
    <w:div w:id="1434479054">
      <w:bodyDiv w:val="1"/>
      <w:marLeft w:val="0"/>
      <w:marRight w:val="0"/>
      <w:marTop w:val="0"/>
      <w:marBottom w:val="0"/>
      <w:divBdr>
        <w:top w:val="none" w:sz="0" w:space="0" w:color="auto"/>
        <w:left w:val="none" w:sz="0" w:space="0" w:color="auto"/>
        <w:bottom w:val="none" w:sz="0" w:space="0" w:color="auto"/>
        <w:right w:val="none" w:sz="0" w:space="0" w:color="auto"/>
      </w:divBdr>
    </w:div>
    <w:div w:id="1441298564">
      <w:bodyDiv w:val="1"/>
      <w:marLeft w:val="0"/>
      <w:marRight w:val="0"/>
      <w:marTop w:val="0"/>
      <w:marBottom w:val="0"/>
      <w:divBdr>
        <w:top w:val="none" w:sz="0" w:space="0" w:color="auto"/>
        <w:left w:val="none" w:sz="0" w:space="0" w:color="auto"/>
        <w:bottom w:val="none" w:sz="0" w:space="0" w:color="auto"/>
        <w:right w:val="none" w:sz="0" w:space="0" w:color="auto"/>
      </w:divBdr>
    </w:div>
    <w:div w:id="1442724772">
      <w:bodyDiv w:val="1"/>
      <w:marLeft w:val="0"/>
      <w:marRight w:val="0"/>
      <w:marTop w:val="0"/>
      <w:marBottom w:val="0"/>
      <w:divBdr>
        <w:top w:val="none" w:sz="0" w:space="0" w:color="auto"/>
        <w:left w:val="none" w:sz="0" w:space="0" w:color="auto"/>
        <w:bottom w:val="none" w:sz="0" w:space="0" w:color="auto"/>
        <w:right w:val="none" w:sz="0" w:space="0" w:color="auto"/>
      </w:divBdr>
    </w:div>
    <w:div w:id="1454784048">
      <w:bodyDiv w:val="1"/>
      <w:marLeft w:val="0"/>
      <w:marRight w:val="0"/>
      <w:marTop w:val="0"/>
      <w:marBottom w:val="0"/>
      <w:divBdr>
        <w:top w:val="none" w:sz="0" w:space="0" w:color="auto"/>
        <w:left w:val="none" w:sz="0" w:space="0" w:color="auto"/>
        <w:bottom w:val="none" w:sz="0" w:space="0" w:color="auto"/>
        <w:right w:val="none" w:sz="0" w:space="0" w:color="auto"/>
      </w:divBdr>
    </w:div>
    <w:div w:id="1455755430">
      <w:bodyDiv w:val="1"/>
      <w:marLeft w:val="0"/>
      <w:marRight w:val="0"/>
      <w:marTop w:val="0"/>
      <w:marBottom w:val="0"/>
      <w:divBdr>
        <w:top w:val="none" w:sz="0" w:space="0" w:color="auto"/>
        <w:left w:val="none" w:sz="0" w:space="0" w:color="auto"/>
        <w:bottom w:val="none" w:sz="0" w:space="0" w:color="auto"/>
        <w:right w:val="none" w:sz="0" w:space="0" w:color="auto"/>
      </w:divBdr>
    </w:div>
    <w:div w:id="1462914906">
      <w:bodyDiv w:val="1"/>
      <w:marLeft w:val="0"/>
      <w:marRight w:val="0"/>
      <w:marTop w:val="0"/>
      <w:marBottom w:val="0"/>
      <w:divBdr>
        <w:top w:val="none" w:sz="0" w:space="0" w:color="auto"/>
        <w:left w:val="none" w:sz="0" w:space="0" w:color="auto"/>
        <w:bottom w:val="none" w:sz="0" w:space="0" w:color="auto"/>
        <w:right w:val="none" w:sz="0" w:space="0" w:color="auto"/>
      </w:divBdr>
    </w:div>
    <w:div w:id="1464615672">
      <w:bodyDiv w:val="1"/>
      <w:marLeft w:val="0"/>
      <w:marRight w:val="0"/>
      <w:marTop w:val="0"/>
      <w:marBottom w:val="0"/>
      <w:divBdr>
        <w:top w:val="none" w:sz="0" w:space="0" w:color="auto"/>
        <w:left w:val="none" w:sz="0" w:space="0" w:color="auto"/>
        <w:bottom w:val="none" w:sz="0" w:space="0" w:color="auto"/>
        <w:right w:val="none" w:sz="0" w:space="0" w:color="auto"/>
      </w:divBdr>
    </w:div>
    <w:div w:id="1465077743">
      <w:bodyDiv w:val="1"/>
      <w:marLeft w:val="0"/>
      <w:marRight w:val="0"/>
      <w:marTop w:val="0"/>
      <w:marBottom w:val="0"/>
      <w:divBdr>
        <w:top w:val="none" w:sz="0" w:space="0" w:color="auto"/>
        <w:left w:val="none" w:sz="0" w:space="0" w:color="auto"/>
        <w:bottom w:val="none" w:sz="0" w:space="0" w:color="auto"/>
        <w:right w:val="none" w:sz="0" w:space="0" w:color="auto"/>
      </w:divBdr>
    </w:div>
    <w:div w:id="1466660088">
      <w:bodyDiv w:val="1"/>
      <w:marLeft w:val="0"/>
      <w:marRight w:val="0"/>
      <w:marTop w:val="0"/>
      <w:marBottom w:val="0"/>
      <w:divBdr>
        <w:top w:val="none" w:sz="0" w:space="0" w:color="auto"/>
        <w:left w:val="none" w:sz="0" w:space="0" w:color="auto"/>
        <w:bottom w:val="none" w:sz="0" w:space="0" w:color="auto"/>
        <w:right w:val="none" w:sz="0" w:space="0" w:color="auto"/>
      </w:divBdr>
    </w:div>
    <w:div w:id="1473207085">
      <w:bodyDiv w:val="1"/>
      <w:marLeft w:val="0"/>
      <w:marRight w:val="0"/>
      <w:marTop w:val="0"/>
      <w:marBottom w:val="0"/>
      <w:divBdr>
        <w:top w:val="none" w:sz="0" w:space="0" w:color="auto"/>
        <w:left w:val="none" w:sz="0" w:space="0" w:color="auto"/>
        <w:bottom w:val="none" w:sz="0" w:space="0" w:color="auto"/>
        <w:right w:val="none" w:sz="0" w:space="0" w:color="auto"/>
      </w:divBdr>
    </w:div>
    <w:div w:id="1474566772">
      <w:bodyDiv w:val="1"/>
      <w:marLeft w:val="0"/>
      <w:marRight w:val="0"/>
      <w:marTop w:val="0"/>
      <w:marBottom w:val="0"/>
      <w:divBdr>
        <w:top w:val="none" w:sz="0" w:space="0" w:color="auto"/>
        <w:left w:val="none" w:sz="0" w:space="0" w:color="auto"/>
        <w:bottom w:val="none" w:sz="0" w:space="0" w:color="auto"/>
        <w:right w:val="none" w:sz="0" w:space="0" w:color="auto"/>
      </w:divBdr>
    </w:div>
    <w:div w:id="1485195461">
      <w:bodyDiv w:val="1"/>
      <w:marLeft w:val="0"/>
      <w:marRight w:val="0"/>
      <w:marTop w:val="0"/>
      <w:marBottom w:val="0"/>
      <w:divBdr>
        <w:top w:val="none" w:sz="0" w:space="0" w:color="auto"/>
        <w:left w:val="none" w:sz="0" w:space="0" w:color="auto"/>
        <w:bottom w:val="none" w:sz="0" w:space="0" w:color="auto"/>
        <w:right w:val="none" w:sz="0" w:space="0" w:color="auto"/>
      </w:divBdr>
    </w:div>
    <w:div w:id="1486357298">
      <w:bodyDiv w:val="1"/>
      <w:marLeft w:val="0"/>
      <w:marRight w:val="0"/>
      <w:marTop w:val="0"/>
      <w:marBottom w:val="0"/>
      <w:divBdr>
        <w:top w:val="none" w:sz="0" w:space="0" w:color="auto"/>
        <w:left w:val="none" w:sz="0" w:space="0" w:color="auto"/>
        <w:bottom w:val="none" w:sz="0" w:space="0" w:color="auto"/>
        <w:right w:val="none" w:sz="0" w:space="0" w:color="auto"/>
      </w:divBdr>
    </w:div>
    <w:div w:id="1487166922">
      <w:bodyDiv w:val="1"/>
      <w:marLeft w:val="0"/>
      <w:marRight w:val="0"/>
      <w:marTop w:val="0"/>
      <w:marBottom w:val="0"/>
      <w:divBdr>
        <w:top w:val="none" w:sz="0" w:space="0" w:color="auto"/>
        <w:left w:val="none" w:sz="0" w:space="0" w:color="auto"/>
        <w:bottom w:val="none" w:sz="0" w:space="0" w:color="auto"/>
        <w:right w:val="none" w:sz="0" w:space="0" w:color="auto"/>
      </w:divBdr>
    </w:div>
    <w:div w:id="1492745951">
      <w:bodyDiv w:val="1"/>
      <w:marLeft w:val="0"/>
      <w:marRight w:val="0"/>
      <w:marTop w:val="0"/>
      <w:marBottom w:val="0"/>
      <w:divBdr>
        <w:top w:val="none" w:sz="0" w:space="0" w:color="auto"/>
        <w:left w:val="none" w:sz="0" w:space="0" w:color="auto"/>
        <w:bottom w:val="none" w:sz="0" w:space="0" w:color="auto"/>
        <w:right w:val="none" w:sz="0" w:space="0" w:color="auto"/>
      </w:divBdr>
    </w:div>
    <w:div w:id="1496414155">
      <w:bodyDiv w:val="1"/>
      <w:marLeft w:val="0"/>
      <w:marRight w:val="0"/>
      <w:marTop w:val="0"/>
      <w:marBottom w:val="0"/>
      <w:divBdr>
        <w:top w:val="none" w:sz="0" w:space="0" w:color="auto"/>
        <w:left w:val="none" w:sz="0" w:space="0" w:color="auto"/>
        <w:bottom w:val="none" w:sz="0" w:space="0" w:color="auto"/>
        <w:right w:val="none" w:sz="0" w:space="0" w:color="auto"/>
      </w:divBdr>
    </w:div>
    <w:div w:id="1500192966">
      <w:bodyDiv w:val="1"/>
      <w:marLeft w:val="0"/>
      <w:marRight w:val="0"/>
      <w:marTop w:val="0"/>
      <w:marBottom w:val="0"/>
      <w:divBdr>
        <w:top w:val="none" w:sz="0" w:space="0" w:color="auto"/>
        <w:left w:val="none" w:sz="0" w:space="0" w:color="auto"/>
        <w:bottom w:val="none" w:sz="0" w:space="0" w:color="auto"/>
        <w:right w:val="none" w:sz="0" w:space="0" w:color="auto"/>
      </w:divBdr>
    </w:div>
    <w:div w:id="1500195779">
      <w:bodyDiv w:val="1"/>
      <w:marLeft w:val="0"/>
      <w:marRight w:val="0"/>
      <w:marTop w:val="0"/>
      <w:marBottom w:val="0"/>
      <w:divBdr>
        <w:top w:val="none" w:sz="0" w:space="0" w:color="auto"/>
        <w:left w:val="none" w:sz="0" w:space="0" w:color="auto"/>
        <w:bottom w:val="none" w:sz="0" w:space="0" w:color="auto"/>
        <w:right w:val="none" w:sz="0" w:space="0" w:color="auto"/>
      </w:divBdr>
    </w:div>
    <w:div w:id="1503008731">
      <w:bodyDiv w:val="1"/>
      <w:marLeft w:val="0"/>
      <w:marRight w:val="0"/>
      <w:marTop w:val="0"/>
      <w:marBottom w:val="0"/>
      <w:divBdr>
        <w:top w:val="none" w:sz="0" w:space="0" w:color="auto"/>
        <w:left w:val="none" w:sz="0" w:space="0" w:color="auto"/>
        <w:bottom w:val="none" w:sz="0" w:space="0" w:color="auto"/>
        <w:right w:val="none" w:sz="0" w:space="0" w:color="auto"/>
      </w:divBdr>
    </w:div>
    <w:div w:id="1503861152">
      <w:bodyDiv w:val="1"/>
      <w:marLeft w:val="0"/>
      <w:marRight w:val="0"/>
      <w:marTop w:val="0"/>
      <w:marBottom w:val="0"/>
      <w:divBdr>
        <w:top w:val="none" w:sz="0" w:space="0" w:color="auto"/>
        <w:left w:val="none" w:sz="0" w:space="0" w:color="auto"/>
        <w:bottom w:val="none" w:sz="0" w:space="0" w:color="auto"/>
        <w:right w:val="none" w:sz="0" w:space="0" w:color="auto"/>
      </w:divBdr>
    </w:div>
    <w:div w:id="1504859614">
      <w:bodyDiv w:val="1"/>
      <w:marLeft w:val="0"/>
      <w:marRight w:val="0"/>
      <w:marTop w:val="0"/>
      <w:marBottom w:val="0"/>
      <w:divBdr>
        <w:top w:val="none" w:sz="0" w:space="0" w:color="auto"/>
        <w:left w:val="none" w:sz="0" w:space="0" w:color="auto"/>
        <w:bottom w:val="none" w:sz="0" w:space="0" w:color="auto"/>
        <w:right w:val="none" w:sz="0" w:space="0" w:color="auto"/>
      </w:divBdr>
    </w:div>
    <w:div w:id="1512375767">
      <w:bodyDiv w:val="1"/>
      <w:marLeft w:val="0"/>
      <w:marRight w:val="0"/>
      <w:marTop w:val="0"/>
      <w:marBottom w:val="0"/>
      <w:divBdr>
        <w:top w:val="none" w:sz="0" w:space="0" w:color="auto"/>
        <w:left w:val="none" w:sz="0" w:space="0" w:color="auto"/>
        <w:bottom w:val="none" w:sz="0" w:space="0" w:color="auto"/>
        <w:right w:val="none" w:sz="0" w:space="0" w:color="auto"/>
      </w:divBdr>
    </w:div>
    <w:div w:id="1513716018">
      <w:bodyDiv w:val="1"/>
      <w:marLeft w:val="0"/>
      <w:marRight w:val="0"/>
      <w:marTop w:val="0"/>
      <w:marBottom w:val="0"/>
      <w:divBdr>
        <w:top w:val="none" w:sz="0" w:space="0" w:color="auto"/>
        <w:left w:val="none" w:sz="0" w:space="0" w:color="auto"/>
        <w:bottom w:val="none" w:sz="0" w:space="0" w:color="auto"/>
        <w:right w:val="none" w:sz="0" w:space="0" w:color="auto"/>
      </w:divBdr>
    </w:div>
    <w:div w:id="1519812043">
      <w:bodyDiv w:val="1"/>
      <w:marLeft w:val="0"/>
      <w:marRight w:val="0"/>
      <w:marTop w:val="0"/>
      <w:marBottom w:val="0"/>
      <w:divBdr>
        <w:top w:val="none" w:sz="0" w:space="0" w:color="auto"/>
        <w:left w:val="none" w:sz="0" w:space="0" w:color="auto"/>
        <w:bottom w:val="none" w:sz="0" w:space="0" w:color="auto"/>
        <w:right w:val="none" w:sz="0" w:space="0" w:color="auto"/>
      </w:divBdr>
    </w:div>
    <w:div w:id="1522432336">
      <w:bodyDiv w:val="1"/>
      <w:marLeft w:val="0"/>
      <w:marRight w:val="0"/>
      <w:marTop w:val="0"/>
      <w:marBottom w:val="0"/>
      <w:divBdr>
        <w:top w:val="none" w:sz="0" w:space="0" w:color="auto"/>
        <w:left w:val="none" w:sz="0" w:space="0" w:color="auto"/>
        <w:bottom w:val="none" w:sz="0" w:space="0" w:color="auto"/>
        <w:right w:val="none" w:sz="0" w:space="0" w:color="auto"/>
      </w:divBdr>
    </w:div>
    <w:div w:id="1536505921">
      <w:bodyDiv w:val="1"/>
      <w:marLeft w:val="0"/>
      <w:marRight w:val="0"/>
      <w:marTop w:val="0"/>
      <w:marBottom w:val="0"/>
      <w:divBdr>
        <w:top w:val="none" w:sz="0" w:space="0" w:color="auto"/>
        <w:left w:val="none" w:sz="0" w:space="0" w:color="auto"/>
        <w:bottom w:val="none" w:sz="0" w:space="0" w:color="auto"/>
        <w:right w:val="none" w:sz="0" w:space="0" w:color="auto"/>
      </w:divBdr>
    </w:div>
    <w:div w:id="1550729838">
      <w:bodyDiv w:val="1"/>
      <w:marLeft w:val="0"/>
      <w:marRight w:val="0"/>
      <w:marTop w:val="0"/>
      <w:marBottom w:val="0"/>
      <w:divBdr>
        <w:top w:val="none" w:sz="0" w:space="0" w:color="auto"/>
        <w:left w:val="none" w:sz="0" w:space="0" w:color="auto"/>
        <w:bottom w:val="none" w:sz="0" w:space="0" w:color="auto"/>
        <w:right w:val="none" w:sz="0" w:space="0" w:color="auto"/>
      </w:divBdr>
    </w:div>
    <w:div w:id="1551575597">
      <w:bodyDiv w:val="1"/>
      <w:marLeft w:val="0"/>
      <w:marRight w:val="0"/>
      <w:marTop w:val="0"/>
      <w:marBottom w:val="0"/>
      <w:divBdr>
        <w:top w:val="none" w:sz="0" w:space="0" w:color="auto"/>
        <w:left w:val="none" w:sz="0" w:space="0" w:color="auto"/>
        <w:bottom w:val="none" w:sz="0" w:space="0" w:color="auto"/>
        <w:right w:val="none" w:sz="0" w:space="0" w:color="auto"/>
      </w:divBdr>
    </w:div>
    <w:div w:id="1556429655">
      <w:bodyDiv w:val="1"/>
      <w:marLeft w:val="0"/>
      <w:marRight w:val="0"/>
      <w:marTop w:val="0"/>
      <w:marBottom w:val="0"/>
      <w:divBdr>
        <w:top w:val="none" w:sz="0" w:space="0" w:color="auto"/>
        <w:left w:val="none" w:sz="0" w:space="0" w:color="auto"/>
        <w:bottom w:val="none" w:sz="0" w:space="0" w:color="auto"/>
        <w:right w:val="none" w:sz="0" w:space="0" w:color="auto"/>
      </w:divBdr>
    </w:div>
    <w:div w:id="1557617560">
      <w:bodyDiv w:val="1"/>
      <w:marLeft w:val="0"/>
      <w:marRight w:val="0"/>
      <w:marTop w:val="0"/>
      <w:marBottom w:val="0"/>
      <w:divBdr>
        <w:top w:val="none" w:sz="0" w:space="0" w:color="auto"/>
        <w:left w:val="none" w:sz="0" w:space="0" w:color="auto"/>
        <w:bottom w:val="none" w:sz="0" w:space="0" w:color="auto"/>
        <w:right w:val="none" w:sz="0" w:space="0" w:color="auto"/>
      </w:divBdr>
    </w:div>
    <w:div w:id="1569151160">
      <w:bodyDiv w:val="1"/>
      <w:marLeft w:val="0"/>
      <w:marRight w:val="0"/>
      <w:marTop w:val="0"/>
      <w:marBottom w:val="0"/>
      <w:divBdr>
        <w:top w:val="none" w:sz="0" w:space="0" w:color="auto"/>
        <w:left w:val="none" w:sz="0" w:space="0" w:color="auto"/>
        <w:bottom w:val="none" w:sz="0" w:space="0" w:color="auto"/>
        <w:right w:val="none" w:sz="0" w:space="0" w:color="auto"/>
      </w:divBdr>
    </w:div>
    <w:div w:id="1584991562">
      <w:bodyDiv w:val="1"/>
      <w:marLeft w:val="0"/>
      <w:marRight w:val="0"/>
      <w:marTop w:val="0"/>
      <w:marBottom w:val="0"/>
      <w:divBdr>
        <w:top w:val="none" w:sz="0" w:space="0" w:color="auto"/>
        <w:left w:val="none" w:sz="0" w:space="0" w:color="auto"/>
        <w:bottom w:val="none" w:sz="0" w:space="0" w:color="auto"/>
        <w:right w:val="none" w:sz="0" w:space="0" w:color="auto"/>
      </w:divBdr>
    </w:div>
    <w:div w:id="1591305712">
      <w:bodyDiv w:val="1"/>
      <w:marLeft w:val="0"/>
      <w:marRight w:val="0"/>
      <w:marTop w:val="0"/>
      <w:marBottom w:val="0"/>
      <w:divBdr>
        <w:top w:val="none" w:sz="0" w:space="0" w:color="auto"/>
        <w:left w:val="none" w:sz="0" w:space="0" w:color="auto"/>
        <w:bottom w:val="none" w:sz="0" w:space="0" w:color="auto"/>
        <w:right w:val="none" w:sz="0" w:space="0" w:color="auto"/>
      </w:divBdr>
    </w:div>
    <w:div w:id="1591695244">
      <w:bodyDiv w:val="1"/>
      <w:marLeft w:val="0"/>
      <w:marRight w:val="0"/>
      <w:marTop w:val="0"/>
      <w:marBottom w:val="0"/>
      <w:divBdr>
        <w:top w:val="none" w:sz="0" w:space="0" w:color="auto"/>
        <w:left w:val="none" w:sz="0" w:space="0" w:color="auto"/>
        <w:bottom w:val="none" w:sz="0" w:space="0" w:color="auto"/>
        <w:right w:val="none" w:sz="0" w:space="0" w:color="auto"/>
      </w:divBdr>
    </w:div>
    <w:div w:id="1593582153">
      <w:bodyDiv w:val="1"/>
      <w:marLeft w:val="0"/>
      <w:marRight w:val="0"/>
      <w:marTop w:val="0"/>
      <w:marBottom w:val="0"/>
      <w:divBdr>
        <w:top w:val="none" w:sz="0" w:space="0" w:color="auto"/>
        <w:left w:val="none" w:sz="0" w:space="0" w:color="auto"/>
        <w:bottom w:val="none" w:sz="0" w:space="0" w:color="auto"/>
        <w:right w:val="none" w:sz="0" w:space="0" w:color="auto"/>
      </w:divBdr>
    </w:div>
    <w:div w:id="1609897701">
      <w:bodyDiv w:val="1"/>
      <w:marLeft w:val="0"/>
      <w:marRight w:val="0"/>
      <w:marTop w:val="0"/>
      <w:marBottom w:val="0"/>
      <w:divBdr>
        <w:top w:val="none" w:sz="0" w:space="0" w:color="auto"/>
        <w:left w:val="none" w:sz="0" w:space="0" w:color="auto"/>
        <w:bottom w:val="none" w:sz="0" w:space="0" w:color="auto"/>
        <w:right w:val="none" w:sz="0" w:space="0" w:color="auto"/>
      </w:divBdr>
    </w:div>
    <w:div w:id="1621915962">
      <w:bodyDiv w:val="1"/>
      <w:marLeft w:val="0"/>
      <w:marRight w:val="0"/>
      <w:marTop w:val="0"/>
      <w:marBottom w:val="0"/>
      <w:divBdr>
        <w:top w:val="none" w:sz="0" w:space="0" w:color="auto"/>
        <w:left w:val="none" w:sz="0" w:space="0" w:color="auto"/>
        <w:bottom w:val="none" w:sz="0" w:space="0" w:color="auto"/>
        <w:right w:val="none" w:sz="0" w:space="0" w:color="auto"/>
      </w:divBdr>
    </w:div>
    <w:div w:id="1625383526">
      <w:bodyDiv w:val="1"/>
      <w:marLeft w:val="0"/>
      <w:marRight w:val="0"/>
      <w:marTop w:val="0"/>
      <w:marBottom w:val="0"/>
      <w:divBdr>
        <w:top w:val="none" w:sz="0" w:space="0" w:color="auto"/>
        <w:left w:val="none" w:sz="0" w:space="0" w:color="auto"/>
        <w:bottom w:val="none" w:sz="0" w:space="0" w:color="auto"/>
        <w:right w:val="none" w:sz="0" w:space="0" w:color="auto"/>
      </w:divBdr>
    </w:div>
    <w:div w:id="1626739539">
      <w:bodyDiv w:val="1"/>
      <w:marLeft w:val="0"/>
      <w:marRight w:val="0"/>
      <w:marTop w:val="0"/>
      <w:marBottom w:val="0"/>
      <w:divBdr>
        <w:top w:val="none" w:sz="0" w:space="0" w:color="auto"/>
        <w:left w:val="none" w:sz="0" w:space="0" w:color="auto"/>
        <w:bottom w:val="none" w:sz="0" w:space="0" w:color="auto"/>
        <w:right w:val="none" w:sz="0" w:space="0" w:color="auto"/>
      </w:divBdr>
    </w:div>
    <w:div w:id="1629512956">
      <w:bodyDiv w:val="1"/>
      <w:marLeft w:val="0"/>
      <w:marRight w:val="0"/>
      <w:marTop w:val="0"/>
      <w:marBottom w:val="0"/>
      <w:divBdr>
        <w:top w:val="none" w:sz="0" w:space="0" w:color="auto"/>
        <w:left w:val="none" w:sz="0" w:space="0" w:color="auto"/>
        <w:bottom w:val="none" w:sz="0" w:space="0" w:color="auto"/>
        <w:right w:val="none" w:sz="0" w:space="0" w:color="auto"/>
      </w:divBdr>
    </w:div>
    <w:div w:id="1638681449">
      <w:bodyDiv w:val="1"/>
      <w:marLeft w:val="0"/>
      <w:marRight w:val="0"/>
      <w:marTop w:val="0"/>
      <w:marBottom w:val="0"/>
      <w:divBdr>
        <w:top w:val="none" w:sz="0" w:space="0" w:color="auto"/>
        <w:left w:val="none" w:sz="0" w:space="0" w:color="auto"/>
        <w:bottom w:val="none" w:sz="0" w:space="0" w:color="auto"/>
        <w:right w:val="none" w:sz="0" w:space="0" w:color="auto"/>
      </w:divBdr>
    </w:div>
    <w:div w:id="1643147396">
      <w:bodyDiv w:val="1"/>
      <w:marLeft w:val="0"/>
      <w:marRight w:val="0"/>
      <w:marTop w:val="0"/>
      <w:marBottom w:val="0"/>
      <w:divBdr>
        <w:top w:val="none" w:sz="0" w:space="0" w:color="auto"/>
        <w:left w:val="none" w:sz="0" w:space="0" w:color="auto"/>
        <w:bottom w:val="none" w:sz="0" w:space="0" w:color="auto"/>
        <w:right w:val="none" w:sz="0" w:space="0" w:color="auto"/>
      </w:divBdr>
    </w:div>
    <w:div w:id="1650213264">
      <w:bodyDiv w:val="1"/>
      <w:marLeft w:val="0"/>
      <w:marRight w:val="0"/>
      <w:marTop w:val="0"/>
      <w:marBottom w:val="0"/>
      <w:divBdr>
        <w:top w:val="none" w:sz="0" w:space="0" w:color="auto"/>
        <w:left w:val="none" w:sz="0" w:space="0" w:color="auto"/>
        <w:bottom w:val="none" w:sz="0" w:space="0" w:color="auto"/>
        <w:right w:val="none" w:sz="0" w:space="0" w:color="auto"/>
      </w:divBdr>
    </w:div>
    <w:div w:id="1656060045">
      <w:bodyDiv w:val="1"/>
      <w:marLeft w:val="0"/>
      <w:marRight w:val="0"/>
      <w:marTop w:val="0"/>
      <w:marBottom w:val="0"/>
      <w:divBdr>
        <w:top w:val="none" w:sz="0" w:space="0" w:color="auto"/>
        <w:left w:val="none" w:sz="0" w:space="0" w:color="auto"/>
        <w:bottom w:val="none" w:sz="0" w:space="0" w:color="auto"/>
        <w:right w:val="none" w:sz="0" w:space="0" w:color="auto"/>
      </w:divBdr>
    </w:div>
    <w:div w:id="1656177786">
      <w:bodyDiv w:val="1"/>
      <w:marLeft w:val="0"/>
      <w:marRight w:val="0"/>
      <w:marTop w:val="0"/>
      <w:marBottom w:val="0"/>
      <w:divBdr>
        <w:top w:val="none" w:sz="0" w:space="0" w:color="auto"/>
        <w:left w:val="none" w:sz="0" w:space="0" w:color="auto"/>
        <w:bottom w:val="none" w:sz="0" w:space="0" w:color="auto"/>
        <w:right w:val="none" w:sz="0" w:space="0" w:color="auto"/>
      </w:divBdr>
    </w:div>
    <w:div w:id="1668626855">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1675262059">
      <w:bodyDiv w:val="1"/>
      <w:marLeft w:val="0"/>
      <w:marRight w:val="0"/>
      <w:marTop w:val="0"/>
      <w:marBottom w:val="0"/>
      <w:divBdr>
        <w:top w:val="none" w:sz="0" w:space="0" w:color="auto"/>
        <w:left w:val="none" w:sz="0" w:space="0" w:color="auto"/>
        <w:bottom w:val="none" w:sz="0" w:space="0" w:color="auto"/>
        <w:right w:val="none" w:sz="0" w:space="0" w:color="auto"/>
      </w:divBdr>
    </w:div>
    <w:div w:id="1679431684">
      <w:bodyDiv w:val="1"/>
      <w:marLeft w:val="0"/>
      <w:marRight w:val="0"/>
      <w:marTop w:val="0"/>
      <w:marBottom w:val="0"/>
      <w:divBdr>
        <w:top w:val="none" w:sz="0" w:space="0" w:color="auto"/>
        <w:left w:val="none" w:sz="0" w:space="0" w:color="auto"/>
        <w:bottom w:val="none" w:sz="0" w:space="0" w:color="auto"/>
        <w:right w:val="none" w:sz="0" w:space="0" w:color="auto"/>
      </w:divBdr>
    </w:div>
    <w:div w:id="1680812994">
      <w:bodyDiv w:val="1"/>
      <w:marLeft w:val="0"/>
      <w:marRight w:val="0"/>
      <w:marTop w:val="0"/>
      <w:marBottom w:val="0"/>
      <w:divBdr>
        <w:top w:val="none" w:sz="0" w:space="0" w:color="auto"/>
        <w:left w:val="none" w:sz="0" w:space="0" w:color="auto"/>
        <w:bottom w:val="none" w:sz="0" w:space="0" w:color="auto"/>
        <w:right w:val="none" w:sz="0" w:space="0" w:color="auto"/>
      </w:divBdr>
    </w:div>
    <w:div w:id="1681085663">
      <w:bodyDiv w:val="1"/>
      <w:marLeft w:val="0"/>
      <w:marRight w:val="0"/>
      <w:marTop w:val="0"/>
      <w:marBottom w:val="0"/>
      <w:divBdr>
        <w:top w:val="none" w:sz="0" w:space="0" w:color="auto"/>
        <w:left w:val="none" w:sz="0" w:space="0" w:color="auto"/>
        <w:bottom w:val="none" w:sz="0" w:space="0" w:color="auto"/>
        <w:right w:val="none" w:sz="0" w:space="0" w:color="auto"/>
      </w:divBdr>
    </w:div>
    <w:div w:id="1681735019">
      <w:bodyDiv w:val="1"/>
      <w:marLeft w:val="0"/>
      <w:marRight w:val="0"/>
      <w:marTop w:val="0"/>
      <w:marBottom w:val="0"/>
      <w:divBdr>
        <w:top w:val="none" w:sz="0" w:space="0" w:color="auto"/>
        <w:left w:val="none" w:sz="0" w:space="0" w:color="auto"/>
        <w:bottom w:val="none" w:sz="0" w:space="0" w:color="auto"/>
        <w:right w:val="none" w:sz="0" w:space="0" w:color="auto"/>
      </w:divBdr>
    </w:div>
    <w:div w:id="168447812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 w:id="1698774083">
      <w:bodyDiv w:val="1"/>
      <w:marLeft w:val="0"/>
      <w:marRight w:val="0"/>
      <w:marTop w:val="0"/>
      <w:marBottom w:val="0"/>
      <w:divBdr>
        <w:top w:val="none" w:sz="0" w:space="0" w:color="auto"/>
        <w:left w:val="none" w:sz="0" w:space="0" w:color="auto"/>
        <w:bottom w:val="none" w:sz="0" w:space="0" w:color="auto"/>
        <w:right w:val="none" w:sz="0" w:space="0" w:color="auto"/>
      </w:divBdr>
    </w:div>
    <w:div w:id="1705206620">
      <w:bodyDiv w:val="1"/>
      <w:marLeft w:val="0"/>
      <w:marRight w:val="0"/>
      <w:marTop w:val="0"/>
      <w:marBottom w:val="0"/>
      <w:divBdr>
        <w:top w:val="none" w:sz="0" w:space="0" w:color="auto"/>
        <w:left w:val="none" w:sz="0" w:space="0" w:color="auto"/>
        <w:bottom w:val="none" w:sz="0" w:space="0" w:color="auto"/>
        <w:right w:val="none" w:sz="0" w:space="0" w:color="auto"/>
      </w:divBdr>
    </w:div>
    <w:div w:id="1706246666">
      <w:bodyDiv w:val="1"/>
      <w:marLeft w:val="0"/>
      <w:marRight w:val="0"/>
      <w:marTop w:val="0"/>
      <w:marBottom w:val="0"/>
      <w:divBdr>
        <w:top w:val="none" w:sz="0" w:space="0" w:color="auto"/>
        <w:left w:val="none" w:sz="0" w:space="0" w:color="auto"/>
        <w:bottom w:val="none" w:sz="0" w:space="0" w:color="auto"/>
        <w:right w:val="none" w:sz="0" w:space="0" w:color="auto"/>
      </w:divBdr>
    </w:div>
    <w:div w:id="1709186160">
      <w:bodyDiv w:val="1"/>
      <w:marLeft w:val="0"/>
      <w:marRight w:val="0"/>
      <w:marTop w:val="0"/>
      <w:marBottom w:val="0"/>
      <w:divBdr>
        <w:top w:val="none" w:sz="0" w:space="0" w:color="auto"/>
        <w:left w:val="none" w:sz="0" w:space="0" w:color="auto"/>
        <w:bottom w:val="none" w:sz="0" w:space="0" w:color="auto"/>
        <w:right w:val="none" w:sz="0" w:space="0" w:color="auto"/>
      </w:divBdr>
    </w:div>
    <w:div w:id="1717316436">
      <w:bodyDiv w:val="1"/>
      <w:marLeft w:val="0"/>
      <w:marRight w:val="0"/>
      <w:marTop w:val="0"/>
      <w:marBottom w:val="0"/>
      <w:divBdr>
        <w:top w:val="none" w:sz="0" w:space="0" w:color="auto"/>
        <w:left w:val="none" w:sz="0" w:space="0" w:color="auto"/>
        <w:bottom w:val="none" w:sz="0" w:space="0" w:color="auto"/>
        <w:right w:val="none" w:sz="0" w:space="0" w:color="auto"/>
      </w:divBdr>
    </w:div>
    <w:div w:id="1725520544">
      <w:bodyDiv w:val="1"/>
      <w:marLeft w:val="0"/>
      <w:marRight w:val="0"/>
      <w:marTop w:val="0"/>
      <w:marBottom w:val="0"/>
      <w:divBdr>
        <w:top w:val="none" w:sz="0" w:space="0" w:color="auto"/>
        <w:left w:val="none" w:sz="0" w:space="0" w:color="auto"/>
        <w:bottom w:val="none" w:sz="0" w:space="0" w:color="auto"/>
        <w:right w:val="none" w:sz="0" w:space="0" w:color="auto"/>
      </w:divBdr>
    </w:div>
    <w:div w:id="1729038440">
      <w:bodyDiv w:val="1"/>
      <w:marLeft w:val="0"/>
      <w:marRight w:val="0"/>
      <w:marTop w:val="0"/>
      <w:marBottom w:val="0"/>
      <w:divBdr>
        <w:top w:val="none" w:sz="0" w:space="0" w:color="auto"/>
        <w:left w:val="none" w:sz="0" w:space="0" w:color="auto"/>
        <w:bottom w:val="none" w:sz="0" w:space="0" w:color="auto"/>
        <w:right w:val="none" w:sz="0" w:space="0" w:color="auto"/>
      </w:divBdr>
    </w:div>
    <w:div w:id="1734766790">
      <w:bodyDiv w:val="1"/>
      <w:marLeft w:val="0"/>
      <w:marRight w:val="0"/>
      <w:marTop w:val="0"/>
      <w:marBottom w:val="0"/>
      <w:divBdr>
        <w:top w:val="none" w:sz="0" w:space="0" w:color="auto"/>
        <w:left w:val="none" w:sz="0" w:space="0" w:color="auto"/>
        <w:bottom w:val="none" w:sz="0" w:space="0" w:color="auto"/>
        <w:right w:val="none" w:sz="0" w:space="0" w:color="auto"/>
      </w:divBdr>
    </w:div>
    <w:div w:id="1748838441">
      <w:bodyDiv w:val="1"/>
      <w:marLeft w:val="0"/>
      <w:marRight w:val="0"/>
      <w:marTop w:val="0"/>
      <w:marBottom w:val="0"/>
      <w:divBdr>
        <w:top w:val="none" w:sz="0" w:space="0" w:color="auto"/>
        <w:left w:val="none" w:sz="0" w:space="0" w:color="auto"/>
        <w:bottom w:val="none" w:sz="0" w:space="0" w:color="auto"/>
        <w:right w:val="none" w:sz="0" w:space="0" w:color="auto"/>
      </w:divBdr>
    </w:div>
    <w:div w:id="1752268180">
      <w:bodyDiv w:val="1"/>
      <w:marLeft w:val="0"/>
      <w:marRight w:val="0"/>
      <w:marTop w:val="0"/>
      <w:marBottom w:val="0"/>
      <w:divBdr>
        <w:top w:val="none" w:sz="0" w:space="0" w:color="auto"/>
        <w:left w:val="none" w:sz="0" w:space="0" w:color="auto"/>
        <w:bottom w:val="none" w:sz="0" w:space="0" w:color="auto"/>
        <w:right w:val="none" w:sz="0" w:space="0" w:color="auto"/>
      </w:divBdr>
    </w:div>
    <w:div w:id="1754860893">
      <w:bodyDiv w:val="1"/>
      <w:marLeft w:val="0"/>
      <w:marRight w:val="0"/>
      <w:marTop w:val="0"/>
      <w:marBottom w:val="0"/>
      <w:divBdr>
        <w:top w:val="none" w:sz="0" w:space="0" w:color="auto"/>
        <w:left w:val="none" w:sz="0" w:space="0" w:color="auto"/>
        <w:bottom w:val="none" w:sz="0" w:space="0" w:color="auto"/>
        <w:right w:val="none" w:sz="0" w:space="0" w:color="auto"/>
      </w:divBdr>
    </w:div>
    <w:div w:id="1764034177">
      <w:bodyDiv w:val="1"/>
      <w:marLeft w:val="0"/>
      <w:marRight w:val="0"/>
      <w:marTop w:val="0"/>
      <w:marBottom w:val="0"/>
      <w:divBdr>
        <w:top w:val="none" w:sz="0" w:space="0" w:color="auto"/>
        <w:left w:val="none" w:sz="0" w:space="0" w:color="auto"/>
        <w:bottom w:val="none" w:sz="0" w:space="0" w:color="auto"/>
        <w:right w:val="none" w:sz="0" w:space="0" w:color="auto"/>
      </w:divBdr>
    </w:div>
    <w:div w:id="1764179145">
      <w:bodyDiv w:val="1"/>
      <w:marLeft w:val="0"/>
      <w:marRight w:val="0"/>
      <w:marTop w:val="0"/>
      <w:marBottom w:val="0"/>
      <w:divBdr>
        <w:top w:val="none" w:sz="0" w:space="0" w:color="auto"/>
        <w:left w:val="none" w:sz="0" w:space="0" w:color="auto"/>
        <w:bottom w:val="none" w:sz="0" w:space="0" w:color="auto"/>
        <w:right w:val="none" w:sz="0" w:space="0" w:color="auto"/>
      </w:divBdr>
    </w:div>
    <w:div w:id="1764689786">
      <w:bodyDiv w:val="1"/>
      <w:marLeft w:val="0"/>
      <w:marRight w:val="0"/>
      <w:marTop w:val="0"/>
      <w:marBottom w:val="0"/>
      <w:divBdr>
        <w:top w:val="none" w:sz="0" w:space="0" w:color="auto"/>
        <w:left w:val="none" w:sz="0" w:space="0" w:color="auto"/>
        <w:bottom w:val="none" w:sz="0" w:space="0" w:color="auto"/>
        <w:right w:val="none" w:sz="0" w:space="0" w:color="auto"/>
      </w:divBdr>
    </w:div>
    <w:div w:id="1765954393">
      <w:bodyDiv w:val="1"/>
      <w:marLeft w:val="0"/>
      <w:marRight w:val="0"/>
      <w:marTop w:val="0"/>
      <w:marBottom w:val="0"/>
      <w:divBdr>
        <w:top w:val="none" w:sz="0" w:space="0" w:color="auto"/>
        <w:left w:val="none" w:sz="0" w:space="0" w:color="auto"/>
        <w:bottom w:val="none" w:sz="0" w:space="0" w:color="auto"/>
        <w:right w:val="none" w:sz="0" w:space="0" w:color="auto"/>
      </w:divBdr>
    </w:div>
    <w:div w:id="1767261043">
      <w:bodyDiv w:val="1"/>
      <w:marLeft w:val="0"/>
      <w:marRight w:val="0"/>
      <w:marTop w:val="0"/>
      <w:marBottom w:val="0"/>
      <w:divBdr>
        <w:top w:val="none" w:sz="0" w:space="0" w:color="auto"/>
        <w:left w:val="none" w:sz="0" w:space="0" w:color="auto"/>
        <w:bottom w:val="none" w:sz="0" w:space="0" w:color="auto"/>
        <w:right w:val="none" w:sz="0" w:space="0" w:color="auto"/>
      </w:divBdr>
    </w:div>
    <w:div w:id="1770077408">
      <w:bodyDiv w:val="1"/>
      <w:marLeft w:val="0"/>
      <w:marRight w:val="0"/>
      <w:marTop w:val="0"/>
      <w:marBottom w:val="0"/>
      <w:divBdr>
        <w:top w:val="none" w:sz="0" w:space="0" w:color="auto"/>
        <w:left w:val="none" w:sz="0" w:space="0" w:color="auto"/>
        <w:bottom w:val="none" w:sz="0" w:space="0" w:color="auto"/>
        <w:right w:val="none" w:sz="0" w:space="0" w:color="auto"/>
      </w:divBdr>
    </w:div>
    <w:div w:id="1772705943">
      <w:bodyDiv w:val="1"/>
      <w:marLeft w:val="0"/>
      <w:marRight w:val="0"/>
      <w:marTop w:val="0"/>
      <w:marBottom w:val="0"/>
      <w:divBdr>
        <w:top w:val="none" w:sz="0" w:space="0" w:color="auto"/>
        <w:left w:val="none" w:sz="0" w:space="0" w:color="auto"/>
        <w:bottom w:val="none" w:sz="0" w:space="0" w:color="auto"/>
        <w:right w:val="none" w:sz="0" w:space="0" w:color="auto"/>
      </w:divBdr>
    </w:div>
    <w:div w:id="1776318206">
      <w:bodyDiv w:val="1"/>
      <w:marLeft w:val="0"/>
      <w:marRight w:val="0"/>
      <w:marTop w:val="0"/>
      <w:marBottom w:val="0"/>
      <w:divBdr>
        <w:top w:val="none" w:sz="0" w:space="0" w:color="auto"/>
        <w:left w:val="none" w:sz="0" w:space="0" w:color="auto"/>
        <w:bottom w:val="none" w:sz="0" w:space="0" w:color="auto"/>
        <w:right w:val="none" w:sz="0" w:space="0" w:color="auto"/>
      </w:divBdr>
    </w:div>
    <w:div w:id="1791585958">
      <w:bodyDiv w:val="1"/>
      <w:marLeft w:val="0"/>
      <w:marRight w:val="0"/>
      <w:marTop w:val="0"/>
      <w:marBottom w:val="0"/>
      <w:divBdr>
        <w:top w:val="none" w:sz="0" w:space="0" w:color="auto"/>
        <w:left w:val="none" w:sz="0" w:space="0" w:color="auto"/>
        <w:bottom w:val="none" w:sz="0" w:space="0" w:color="auto"/>
        <w:right w:val="none" w:sz="0" w:space="0" w:color="auto"/>
      </w:divBdr>
    </w:div>
    <w:div w:id="1795369753">
      <w:bodyDiv w:val="1"/>
      <w:marLeft w:val="0"/>
      <w:marRight w:val="0"/>
      <w:marTop w:val="0"/>
      <w:marBottom w:val="0"/>
      <w:divBdr>
        <w:top w:val="none" w:sz="0" w:space="0" w:color="auto"/>
        <w:left w:val="none" w:sz="0" w:space="0" w:color="auto"/>
        <w:bottom w:val="none" w:sz="0" w:space="0" w:color="auto"/>
        <w:right w:val="none" w:sz="0" w:space="0" w:color="auto"/>
      </w:divBdr>
    </w:div>
    <w:div w:id="1799638860">
      <w:bodyDiv w:val="1"/>
      <w:marLeft w:val="0"/>
      <w:marRight w:val="0"/>
      <w:marTop w:val="0"/>
      <w:marBottom w:val="0"/>
      <w:divBdr>
        <w:top w:val="none" w:sz="0" w:space="0" w:color="auto"/>
        <w:left w:val="none" w:sz="0" w:space="0" w:color="auto"/>
        <w:bottom w:val="none" w:sz="0" w:space="0" w:color="auto"/>
        <w:right w:val="none" w:sz="0" w:space="0" w:color="auto"/>
      </w:divBdr>
    </w:div>
    <w:div w:id="1806389287">
      <w:bodyDiv w:val="1"/>
      <w:marLeft w:val="0"/>
      <w:marRight w:val="0"/>
      <w:marTop w:val="0"/>
      <w:marBottom w:val="0"/>
      <w:divBdr>
        <w:top w:val="none" w:sz="0" w:space="0" w:color="auto"/>
        <w:left w:val="none" w:sz="0" w:space="0" w:color="auto"/>
        <w:bottom w:val="none" w:sz="0" w:space="0" w:color="auto"/>
        <w:right w:val="none" w:sz="0" w:space="0" w:color="auto"/>
      </w:divBdr>
    </w:div>
    <w:div w:id="1807578508">
      <w:bodyDiv w:val="1"/>
      <w:marLeft w:val="0"/>
      <w:marRight w:val="0"/>
      <w:marTop w:val="0"/>
      <w:marBottom w:val="0"/>
      <w:divBdr>
        <w:top w:val="none" w:sz="0" w:space="0" w:color="auto"/>
        <w:left w:val="none" w:sz="0" w:space="0" w:color="auto"/>
        <w:bottom w:val="none" w:sz="0" w:space="0" w:color="auto"/>
        <w:right w:val="none" w:sz="0" w:space="0" w:color="auto"/>
      </w:divBdr>
    </w:div>
    <w:div w:id="1818691311">
      <w:bodyDiv w:val="1"/>
      <w:marLeft w:val="0"/>
      <w:marRight w:val="0"/>
      <w:marTop w:val="0"/>
      <w:marBottom w:val="0"/>
      <w:divBdr>
        <w:top w:val="none" w:sz="0" w:space="0" w:color="auto"/>
        <w:left w:val="none" w:sz="0" w:space="0" w:color="auto"/>
        <w:bottom w:val="none" w:sz="0" w:space="0" w:color="auto"/>
        <w:right w:val="none" w:sz="0" w:space="0" w:color="auto"/>
      </w:divBdr>
    </w:div>
    <w:div w:id="1819884358">
      <w:bodyDiv w:val="1"/>
      <w:marLeft w:val="0"/>
      <w:marRight w:val="0"/>
      <w:marTop w:val="0"/>
      <w:marBottom w:val="0"/>
      <w:divBdr>
        <w:top w:val="none" w:sz="0" w:space="0" w:color="auto"/>
        <w:left w:val="none" w:sz="0" w:space="0" w:color="auto"/>
        <w:bottom w:val="none" w:sz="0" w:space="0" w:color="auto"/>
        <w:right w:val="none" w:sz="0" w:space="0" w:color="auto"/>
      </w:divBdr>
    </w:div>
    <w:div w:id="1825122455">
      <w:bodyDiv w:val="1"/>
      <w:marLeft w:val="0"/>
      <w:marRight w:val="0"/>
      <w:marTop w:val="0"/>
      <w:marBottom w:val="0"/>
      <w:divBdr>
        <w:top w:val="none" w:sz="0" w:space="0" w:color="auto"/>
        <w:left w:val="none" w:sz="0" w:space="0" w:color="auto"/>
        <w:bottom w:val="none" w:sz="0" w:space="0" w:color="auto"/>
        <w:right w:val="none" w:sz="0" w:space="0" w:color="auto"/>
      </w:divBdr>
    </w:div>
    <w:div w:id="1828355338">
      <w:bodyDiv w:val="1"/>
      <w:marLeft w:val="0"/>
      <w:marRight w:val="0"/>
      <w:marTop w:val="0"/>
      <w:marBottom w:val="0"/>
      <w:divBdr>
        <w:top w:val="none" w:sz="0" w:space="0" w:color="auto"/>
        <w:left w:val="none" w:sz="0" w:space="0" w:color="auto"/>
        <w:bottom w:val="none" w:sz="0" w:space="0" w:color="auto"/>
        <w:right w:val="none" w:sz="0" w:space="0" w:color="auto"/>
      </w:divBdr>
    </w:div>
    <w:div w:id="1838959162">
      <w:bodyDiv w:val="1"/>
      <w:marLeft w:val="0"/>
      <w:marRight w:val="0"/>
      <w:marTop w:val="0"/>
      <w:marBottom w:val="0"/>
      <w:divBdr>
        <w:top w:val="none" w:sz="0" w:space="0" w:color="auto"/>
        <w:left w:val="none" w:sz="0" w:space="0" w:color="auto"/>
        <w:bottom w:val="none" w:sz="0" w:space="0" w:color="auto"/>
        <w:right w:val="none" w:sz="0" w:space="0" w:color="auto"/>
      </w:divBdr>
    </w:div>
    <w:div w:id="1844395076">
      <w:bodyDiv w:val="1"/>
      <w:marLeft w:val="0"/>
      <w:marRight w:val="0"/>
      <w:marTop w:val="0"/>
      <w:marBottom w:val="0"/>
      <w:divBdr>
        <w:top w:val="none" w:sz="0" w:space="0" w:color="auto"/>
        <w:left w:val="none" w:sz="0" w:space="0" w:color="auto"/>
        <w:bottom w:val="none" w:sz="0" w:space="0" w:color="auto"/>
        <w:right w:val="none" w:sz="0" w:space="0" w:color="auto"/>
      </w:divBdr>
    </w:div>
    <w:div w:id="1847089110">
      <w:bodyDiv w:val="1"/>
      <w:marLeft w:val="0"/>
      <w:marRight w:val="0"/>
      <w:marTop w:val="0"/>
      <w:marBottom w:val="0"/>
      <w:divBdr>
        <w:top w:val="none" w:sz="0" w:space="0" w:color="auto"/>
        <w:left w:val="none" w:sz="0" w:space="0" w:color="auto"/>
        <w:bottom w:val="none" w:sz="0" w:space="0" w:color="auto"/>
        <w:right w:val="none" w:sz="0" w:space="0" w:color="auto"/>
      </w:divBdr>
    </w:div>
    <w:div w:id="1848666283">
      <w:bodyDiv w:val="1"/>
      <w:marLeft w:val="0"/>
      <w:marRight w:val="0"/>
      <w:marTop w:val="0"/>
      <w:marBottom w:val="0"/>
      <w:divBdr>
        <w:top w:val="none" w:sz="0" w:space="0" w:color="auto"/>
        <w:left w:val="none" w:sz="0" w:space="0" w:color="auto"/>
        <w:bottom w:val="none" w:sz="0" w:space="0" w:color="auto"/>
        <w:right w:val="none" w:sz="0" w:space="0" w:color="auto"/>
      </w:divBdr>
    </w:div>
    <w:div w:id="1860467001">
      <w:bodyDiv w:val="1"/>
      <w:marLeft w:val="0"/>
      <w:marRight w:val="0"/>
      <w:marTop w:val="0"/>
      <w:marBottom w:val="0"/>
      <w:divBdr>
        <w:top w:val="none" w:sz="0" w:space="0" w:color="auto"/>
        <w:left w:val="none" w:sz="0" w:space="0" w:color="auto"/>
        <w:bottom w:val="none" w:sz="0" w:space="0" w:color="auto"/>
        <w:right w:val="none" w:sz="0" w:space="0" w:color="auto"/>
      </w:divBdr>
    </w:div>
    <w:div w:id="1860504038">
      <w:bodyDiv w:val="1"/>
      <w:marLeft w:val="0"/>
      <w:marRight w:val="0"/>
      <w:marTop w:val="0"/>
      <w:marBottom w:val="0"/>
      <w:divBdr>
        <w:top w:val="none" w:sz="0" w:space="0" w:color="auto"/>
        <w:left w:val="none" w:sz="0" w:space="0" w:color="auto"/>
        <w:bottom w:val="none" w:sz="0" w:space="0" w:color="auto"/>
        <w:right w:val="none" w:sz="0" w:space="0" w:color="auto"/>
      </w:divBdr>
    </w:div>
    <w:div w:id="1876967413">
      <w:bodyDiv w:val="1"/>
      <w:marLeft w:val="0"/>
      <w:marRight w:val="0"/>
      <w:marTop w:val="0"/>
      <w:marBottom w:val="0"/>
      <w:divBdr>
        <w:top w:val="none" w:sz="0" w:space="0" w:color="auto"/>
        <w:left w:val="none" w:sz="0" w:space="0" w:color="auto"/>
        <w:bottom w:val="none" w:sz="0" w:space="0" w:color="auto"/>
        <w:right w:val="none" w:sz="0" w:space="0" w:color="auto"/>
      </w:divBdr>
    </w:div>
    <w:div w:id="1883326364">
      <w:bodyDiv w:val="1"/>
      <w:marLeft w:val="0"/>
      <w:marRight w:val="0"/>
      <w:marTop w:val="0"/>
      <w:marBottom w:val="0"/>
      <w:divBdr>
        <w:top w:val="none" w:sz="0" w:space="0" w:color="auto"/>
        <w:left w:val="none" w:sz="0" w:space="0" w:color="auto"/>
        <w:bottom w:val="none" w:sz="0" w:space="0" w:color="auto"/>
        <w:right w:val="none" w:sz="0" w:space="0" w:color="auto"/>
      </w:divBdr>
    </w:div>
    <w:div w:id="1884513774">
      <w:bodyDiv w:val="1"/>
      <w:marLeft w:val="0"/>
      <w:marRight w:val="0"/>
      <w:marTop w:val="0"/>
      <w:marBottom w:val="0"/>
      <w:divBdr>
        <w:top w:val="none" w:sz="0" w:space="0" w:color="auto"/>
        <w:left w:val="none" w:sz="0" w:space="0" w:color="auto"/>
        <w:bottom w:val="none" w:sz="0" w:space="0" w:color="auto"/>
        <w:right w:val="none" w:sz="0" w:space="0" w:color="auto"/>
      </w:divBdr>
    </w:div>
    <w:div w:id="1886523590">
      <w:bodyDiv w:val="1"/>
      <w:marLeft w:val="0"/>
      <w:marRight w:val="0"/>
      <w:marTop w:val="0"/>
      <w:marBottom w:val="0"/>
      <w:divBdr>
        <w:top w:val="none" w:sz="0" w:space="0" w:color="auto"/>
        <w:left w:val="none" w:sz="0" w:space="0" w:color="auto"/>
        <w:bottom w:val="none" w:sz="0" w:space="0" w:color="auto"/>
        <w:right w:val="none" w:sz="0" w:space="0" w:color="auto"/>
      </w:divBdr>
    </w:div>
    <w:div w:id="1890724146">
      <w:bodyDiv w:val="1"/>
      <w:marLeft w:val="0"/>
      <w:marRight w:val="0"/>
      <w:marTop w:val="0"/>
      <w:marBottom w:val="0"/>
      <w:divBdr>
        <w:top w:val="none" w:sz="0" w:space="0" w:color="auto"/>
        <w:left w:val="none" w:sz="0" w:space="0" w:color="auto"/>
        <w:bottom w:val="none" w:sz="0" w:space="0" w:color="auto"/>
        <w:right w:val="none" w:sz="0" w:space="0" w:color="auto"/>
      </w:divBdr>
    </w:div>
    <w:div w:id="1891990535">
      <w:bodyDiv w:val="1"/>
      <w:marLeft w:val="0"/>
      <w:marRight w:val="0"/>
      <w:marTop w:val="0"/>
      <w:marBottom w:val="0"/>
      <w:divBdr>
        <w:top w:val="none" w:sz="0" w:space="0" w:color="auto"/>
        <w:left w:val="none" w:sz="0" w:space="0" w:color="auto"/>
        <w:bottom w:val="none" w:sz="0" w:space="0" w:color="auto"/>
        <w:right w:val="none" w:sz="0" w:space="0" w:color="auto"/>
      </w:divBdr>
    </w:div>
    <w:div w:id="1896089541">
      <w:bodyDiv w:val="1"/>
      <w:marLeft w:val="0"/>
      <w:marRight w:val="0"/>
      <w:marTop w:val="0"/>
      <w:marBottom w:val="0"/>
      <w:divBdr>
        <w:top w:val="none" w:sz="0" w:space="0" w:color="auto"/>
        <w:left w:val="none" w:sz="0" w:space="0" w:color="auto"/>
        <w:bottom w:val="none" w:sz="0" w:space="0" w:color="auto"/>
        <w:right w:val="none" w:sz="0" w:space="0" w:color="auto"/>
      </w:divBdr>
    </w:div>
    <w:div w:id="1897082774">
      <w:bodyDiv w:val="1"/>
      <w:marLeft w:val="0"/>
      <w:marRight w:val="0"/>
      <w:marTop w:val="0"/>
      <w:marBottom w:val="0"/>
      <w:divBdr>
        <w:top w:val="none" w:sz="0" w:space="0" w:color="auto"/>
        <w:left w:val="none" w:sz="0" w:space="0" w:color="auto"/>
        <w:bottom w:val="none" w:sz="0" w:space="0" w:color="auto"/>
        <w:right w:val="none" w:sz="0" w:space="0" w:color="auto"/>
      </w:divBdr>
    </w:div>
    <w:div w:id="1903246033">
      <w:bodyDiv w:val="1"/>
      <w:marLeft w:val="0"/>
      <w:marRight w:val="0"/>
      <w:marTop w:val="0"/>
      <w:marBottom w:val="0"/>
      <w:divBdr>
        <w:top w:val="none" w:sz="0" w:space="0" w:color="auto"/>
        <w:left w:val="none" w:sz="0" w:space="0" w:color="auto"/>
        <w:bottom w:val="none" w:sz="0" w:space="0" w:color="auto"/>
        <w:right w:val="none" w:sz="0" w:space="0" w:color="auto"/>
      </w:divBdr>
    </w:div>
    <w:div w:id="1905869015">
      <w:bodyDiv w:val="1"/>
      <w:marLeft w:val="0"/>
      <w:marRight w:val="0"/>
      <w:marTop w:val="0"/>
      <w:marBottom w:val="0"/>
      <w:divBdr>
        <w:top w:val="none" w:sz="0" w:space="0" w:color="auto"/>
        <w:left w:val="none" w:sz="0" w:space="0" w:color="auto"/>
        <w:bottom w:val="none" w:sz="0" w:space="0" w:color="auto"/>
        <w:right w:val="none" w:sz="0" w:space="0" w:color="auto"/>
      </w:divBdr>
    </w:div>
    <w:div w:id="1916426653">
      <w:bodyDiv w:val="1"/>
      <w:marLeft w:val="0"/>
      <w:marRight w:val="0"/>
      <w:marTop w:val="0"/>
      <w:marBottom w:val="0"/>
      <w:divBdr>
        <w:top w:val="none" w:sz="0" w:space="0" w:color="auto"/>
        <w:left w:val="none" w:sz="0" w:space="0" w:color="auto"/>
        <w:bottom w:val="none" w:sz="0" w:space="0" w:color="auto"/>
        <w:right w:val="none" w:sz="0" w:space="0" w:color="auto"/>
      </w:divBdr>
    </w:div>
    <w:div w:id="1937785222">
      <w:bodyDiv w:val="1"/>
      <w:marLeft w:val="0"/>
      <w:marRight w:val="0"/>
      <w:marTop w:val="0"/>
      <w:marBottom w:val="0"/>
      <w:divBdr>
        <w:top w:val="none" w:sz="0" w:space="0" w:color="auto"/>
        <w:left w:val="none" w:sz="0" w:space="0" w:color="auto"/>
        <w:bottom w:val="none" w:sz="0" w:space="0" w:color="auto"/>
        <w:right w:val="none" w:sz="0" w:space="0" w:color="auto"/>
      </w:divBdr>
    </w:div>
    <w:div w:id="1937983464">
      <w:bodyDiv w:val="1"/>
      <w:marLeft w:val="0"/>
      <w:marRight w:val="0"/>
      <w:marTop w:val="0"/>
      <w:marBottom w:val="0"/>
      <w:divBdr>
        <w:top w:val="none" w:sz="0" w:space="0" w:color="auto"/>
        <w:left w:val="none" w:sz="0" w:space="0" w:color="auto"/>
        <w:bottom w:val="none" w:sz="0" w:space="0" w:color="auto"/>
        <w:right w:val="none" w:sz="0" w:space="0" w:color="auto"/>
      </w:divBdr>
    </w:div>
    <w:div w:id="1941595483">
      <w:bodyDiv w:val="1"/>
      <w:marLeft w:val="0"/>
      <w:marRight w:val="0"/>
      <w:marTop w:val="0"/>
      <w:marBottom w:val="0"/>
      <w:divBdr>
        <w:top w:val="none" w:sz="0" w:space="0" w:color="auto"/>
        <w:left w:val="none" w:sz="0" w:space="0" w:color="auto"/>
        <w:bottom w:val="none" w:sz="0" w:space="0" w:color="auto"/>
        <w:right w:val="none" w:sz="0" w:space="0" w:color="auto"/>
      </w:divBdr>
    </w:div>
    <w:div w:id="1945452624">
      <w:bodyDiv w:val="1"/>
      <w:marLeft w:val="0"/>
      <w:marRight w:val="0"/>
      <w:marTop w:val="0"/>
      <w:marBottom w:val="0"/>
      <w:divBdr>
        <w:top w:val="none" w:sz="0" w:space="0" w:color="auto"/>
        <w:left w:val="none" w:sz="0" w:space="0" w:color="auto"/>
        <w:bottom w:val="none" w:sz="0" w:space="0" w:color="auto"/>
        <w:right w:val="none" w:sz="0" w:space="0" w:color="auto"/>
      </w:divBdr>
    </w:div>
    <w:div w:id="1959558331">
      <w:bodyDiv w:val="1"/>
      <w:marLeft w:val="0"/>
      <w:marRight w:val="0"/>
      <w:marTop w:val="0"/>
      <w:marBottom w:val="0"/>
      <w:divBdr>
        <w:top w:val="none" w:sz="0" w:space="0" w:color="auto"/>
        <w:left w:val="none" w:sz="0" w:space="0" w:color="auto"/>
        <w:bottom w:val="none" w:sz="0" w:space="0" w:color="auto"/>
        <w:right w:val="none" w:sz="0" w:space="0" w:color="auto"/>
      </w:divBdr>
    </w:div>
    <w:div w:id="1960994312">
      <w:bodyDiv w:val="1"/>
      <w:marLeft w:val="0"/>
      <w:marRight w:val="0"/>
      <w:marTop w:val="0"/>
      <w:marBottom w:val="0"/>
      <w:divBdr>
        <w:top w:val="none" w:sz="0" w:space="0" w:color="auto"/>
        <w:left w:val="none" w:sz="0" w:space="0" w:color="auto"/>
        <w:bottom w:val="none" w:sz="0" w:space="0" w:color="auto"/>
        <w:right w:val="none" w:sz="0" w:space="0" w:color="auto"/>
      </w:divBdr>
    </w:div>
    <w:div w:id="1969621243">
      <w:bodyDiv w:val="1"/>
      <w:marLeft w:val="0"/>
      <w:marRight w:val="0"/>
      <w:marTop w:val="0"/>
      <w:marBottom w:val="0"/>
      <w:divBdr>
        <w:top w:val="none" w:sz="0" w:space="0" w:color="auto"/>
        <w:left w:val="none" w:sz="0" w:space="0" w:color="auto"/>
        <w:bottom w:val="none" w:sz="0" w:space="0" w:color="auto"/>
        <w:right w:val="none" w:sz="0" w:space="0" w:color="auto"/>
      </w:divBdr>
    </w:div>
    <w:div w:id="1981572923">
      <w:bodyDiv w:val="1"/>
      <w:marLeft w:val="0"/>
      <w:marRight w:val="0"/>
      <w:marTop w:val="0"/>
      <w:marBottom w:val="0"/>
      <w:divBdr>
        <w:top w:val="none" w:sz="0" w:space="0" w:color="auto"/>
        <w:left w:val="none" w:sz="0" w:space="0" w:color="auto"/>
        <w:bottom w:val="none" w:sz="0" w:space="0" w:color="auto"/>
        <w:right w:val="none" w:sz="0" w:space="0" w:color="auto"/>
      </w:divBdr>
    </w:div>
    <w:div w:id="1988243933">
      <w:bodyDiv w:val="1"/>
      <w:marLeft w:val="0"/>
      <w:marRight w:val="0"/>
      <w:marTop w:val="0"/>
      <w:marBottom w:val="0"/>
      <w:divBdr>
        <w:top w:val="none" w:sz="0" w:space="0" w:color="auto"/>
        <w:left w:val="none" w:sz="0" w:space="0" w:color="auto"/>
        <w:bottom w:val="none" w:sz="0" w:space="0" w:color="auto"/>
        <w:right w:val="none" w:sz="0" w:space="0" w:color="auto"/>
      </w:divBdr>
    </w:div>
    <w:div w:id="1990088956">
      <w:bodyDiv w:val="1"/>
      <w:marLeft w:val="0"/>
      <w:marRight w:val="0"/>
      <w:marTop w:val="0"/>
      <w:marBottom w:val="0"/>
      <w:divBdr>
        <w:top w:val="none" w:sz="0" w:space="0" w:color="auto"/>
        <w:left w:val="none" w:sz="0" w:space="0" w:color="auto"/>
        <w:bottom w:val="none" w:sz="0" w:space="0" w:color="auto"/>
        <w:right w:val="none" w:sz="0" w:space="0" w:color="auto"/>
      </w:divBdr>
    </w:div>
    <w:div w:id="1994676279">
      <w:bodyDiv w:val="1"/>
      <w:marLeft w:val="0"/>
      <w:marRight w:val="0"/>
      <w:marTop w:val="0"/>
      <w:marBottom w:val="0"/>
      <w:divBdr>
        <w:top w:val="none" w:sz="0" w:space="0" w:color="auto"/>
        <w:left w:val="none" w:sz="0" w:space="0" w:color="auto"/>
        <w:bottom w:val="none" w:sz="0" w:space="0" w:color="auto"/>
        <w:right w:val="none" w:sz="0" w:space="0" w:color="auto"/>
      </w:divBdr>
    </w:div>
    <w:div w:id="2002462605">
      <w:bodyDiv w:val="1"/>
      <w:marLeft w:val="0"/>
      <w:marRight w:val="0"/>
      <w:marTop w:val="0"/>
      <w:marBottom w:val="0"/>
      <w:divBdr>
        <w:top w:val="none" w:sz="0" w:space="0" w:color="auto"/>
        <w:left w:val="none" w:sz="0" w:space="0" w:color="auto"/>
        <w:bottom w:val="none" w:sz="0" w:space="0" w:color="auto"/>
        <w:right w:val="none" w:sz="0" w:space="0" w:color="auto"/>
      </w:divBdr>
    </w:div>
    <w:div w:id="2017151720">
      <w:bodyDiv w:val="1"/>
      <w:marLeft w:val="0"/>
      <w:marRight w:val="0"/>
      <w:marTop w:val="0"/>
      <w:marBottom w:val="0"/>
      <w:divBdr>
        <w:top w:val="none" w:sz="0" w:space="0" w:color="auto"/>
        <w:left w:val="none" w:sz="0" w:space="0" w:color="auto"/>
        <w:bottom w:val="none" w:sz="0" w:space="0" w:color="auto"/>
        <w:right w:val="none" w:sz="0" w:space="0" w:color="auto"/>
      </w:divBdr>
    </w:div>
    <w:div w:id="2019846789">
      <w:bodyDiv w:val="1"/>
      <w:marLeft w:val="0"/>
      <w:marRight w:val="0"/>
      <w:marTop w:val="0"/>
      <w:marBottom w:val="0"/>
      <w:divBdr>
        <w:top w:val="none" w:sz="0" w:space="0" w:color="auto"/>
        <w:left w:val="none" w:sz="0" w:space="0" w:color="auto"/>
        <w:bottom w:val="none" w:sz="0" w:space="0" w:color="auto"/>
        <w:right w:val="none" w:sz="0" w:space="0" w:color="auto"/>
      </w:divBdr>
    </w:div>
    <w:div w:id="2036150953">
      <w:bodyDiv w:val="1"/>
      <w:marLeft w:val="0"/>
      <w:marRight w:val="0"/>
      <w:marTop w:val="0"/>
      <w:marBottom w:val="0"/>
      <w:divBdr>
        <w:top w:val="none" w:sz="0" w:space="0" w:color="auto"/>
        <w:left w:val="none" w:sz="0" w:space="0" w:color="auto"/>
        <w:bottom w:val="none" w:sz="0" w:space="0" w:color="auto"/>
        <w:right w:val="none" w:sz="0" w:space="0" w:color="auto"/>
      </w:divBdr>
    </w:div>
    <w:div w:id="2039314530">
      <w:bodyDiv w:val="1"/>
      <w:marLeft w:val="0"/>
      <w:marRight w:val="0"/>
      <w:marTop w:val="0"/>
      <w:marBottom w:val="0"/>
      <w:divBdr>
        <w:top w:val="none" w:sz="0" w:space="0" w:color="auto"/>
        <w:left w:val="none" w:sz="0" w:space="0" w:color="auto"/>
        <w:bottom w:val="none" w:sz="0" w:space="0" w:color="auto"/>
        <w:right w:val="none" w:sz="0" w:space="0" w:color="auto"/>
      </w:divBdr>
    </w:div>
    <w:div w:id="2041858288">
      <w:bodyDiv w:val="1"/>
      <w:marLeft w:val="0"/>
      <w:marRight w:val="0"/>
      <w:marTop w:val="0"/>
      <w:marBottom w:val="0"/>
      <w:divBdr>
        <w:top w:val="none" w:sz="0" w:space="0" w:color="auto"/>
        <w:left w:val="none" w:sz="0" w:space="0" w:color="auto"/>
        <w:bottom w:val="none" w:sz="0" w:space="0" w:color="auto"/>
        <w:right w:val="none" w:sz="0" w:space="0" w:color="auto"/>
      </w:divBdr>
    </w:div>
    <w:div w:id="2061633933">
      <w:bodyDiv w:val="1"/>
      <w:marLeft w:val="0"/>
      <w:marRight w:val="0"/>
      <w:marTop w:val="0"/>
      <w:marBottom w:val="0"/>
      <w:divBdr>
        <w:top w:val="none" w:sz="0" w:space="0" w:color="auto"/>
        <w:left w:val="none" w:sz="0" w:space="0" w:color="auto"/>
        <w:bottom w:val="none" w:sz="0" w:space="0" w:color="auto"/>
        <w:right w:val="none" w:sz="0" w:space="0" w:color="auto"/>
      </w:divBdr>
    </w:div>
    <w:div w:id="2062778231">
      <w:bodyDiv w:val="1"/>
      <w:marLeft w:val="0"/>
      <w:marRight w:val="0"/>
      <w:marTop w:val="0"/>
      <w:marBottom w:val="0"/>
      <w:divBdr>
        <w:top w:val="none" w:sz="0" w:space="0" w:color="auto"/>
        <w:left w:val="none" w:sz="0" w:space="0" w:color="auto"/>
        <w:bottom w:val="none" w:sz="0" w:space="0" w:color="auto"/>
        <w:right w:val="none" w:sz="0" w:space="0" w:color="auto"/>
      </w:divBdr>
    </w:div>
    <w:div w:id="2068332936">
      <w:bodyDiv w:val="1"/>
      <w:marLeft w:val="0"/>
      <w:marRight w:val="0"/>
      <w:marTop w:val="0"/>
      <w:marBottom w:val="0"/>
      <w:divBdr>
        <w:top w:val="none" w:sz="0" w:space="0" w:color="auto"/>
        <w:left w:val="none" w:sz="0" w:space="0" w:color="auto"/>
        <w:bottom w:val="none" w:sz="0" w:space="0" w:color="auto"/>
        <w:right w:val="none" w:sz="0" w:space="0" w:color="auto"/>
      </w:divBdr>
    </w:div>
    <w:div w:id="2082751148">
      <w:bodyDiv w:val="1"/>
      <w:marLeft w:val="0"/>
      <w:marRight w:val="0"/>
      <w:marTop w:val="0"/>
      <w:marBottom w:val="0"/>
      <w:divBdr>
        <w:top w:val="none" w:sz="0" w:space="0" w:color="auto"/>
        <w:left w:val="none" w:sz="0" w:space="0" w:color="auto"/>
        <w:bottom w:val="none" w:sz="0" w:space="0" w:color="auto"/>
        <w:right w:val="none" w:sz="0" w:space="0" w:color="auto"/>
      </w:divBdr>
    </w:div>
    <w:div w:id="2083486075">
      <w:bodyDiv w:val="1"/>
      <w:marLeft w:val="0"/>
      <w:marRight w:val="0"/>
      <w:marTop w:val="0"/>
      <w:marBottom w:val="0"/>
      <w:divBdr>
        <w:top w:val="none" w:sz="0" w:space="0" w:color="auto"/>
        <w:left w:val="none" w:sz="0" w:space="0" w:color="auto"/>
        <w:bottom w:val="none" w:sz="0" w:space="0" w:color="auto"/>
        <w:right w:val="none" w:sz="0" w:space="0" w:color="auto"/>
      </w:divBdr>
    </w:div>
    <w:div w:id="2088458573">
      <w:bodyDiv w:val="1"/>
      <w:marLeft w:val="0"/>
      <w:marRight w:val="0"/>
      <w:marTop w:val="0"/>
      <w:marBottom w:val="0"/>
      <w:divBdr>
        <w:top w:val="none" w:sz="0" w:space="0" w:color="auto"/>
        <w:left w:val="none" w:sz="0" w:space="0" w:color="auto"/>
        <w:bottom w:val="none" w:sz="0" w:space="0" w:color="auto"/>
        <w:right w:val="none" w:sz="0" w:space="0" w:color="auto"/>
      </w:divBdr>
    </w:div>
    <w:div w:id="2093238470">
      <w:bodyDiv w:val="1"/>
      <w:marLeft w:val="0"/>
      <w:marRight w:val="0"/>
      <w:marTop w:val="0"/>
      <w:marBottom w:val="0"/>
      <w:divBdr>
        <w:top w:val="none" w:sz="0" w:space="0" w:color="auto"/>
        <w:left w:val="none" w:sz="0" w:space="0" w:color="auto"/>
        <w:bottom w:val="none" w:sz="0" w:space="0" w:color="auto"/>
        <w:right w:val="none" w:sz="0" w:space="0" w:color="auto"/>
      </w:divBdr>
    </w:div>
    <w:div w:id="2093820489">
      <w:bodyDiv w:val="1"/>
      <w:marLeft w:val="0"/>
      <w:marRight w:val="0"/>
      <w:marTop w:val="0"/>
      <w:marBottom w:val="0"/>
      <w:divBdr>
        <w:top w:val="none" w:sz="0" w:space="0" w:color="auto"/>
        <w:left w:val="none" w:sz="0" w:space="0" w:color="auto"/>
        <w:bottom w:val="none" w:sz="0" w:space="0" w:color="auto"/>
        <w:right w:val="none" w:sz="0" w:space="0" w:color="auto"/>
      </w:divBdr>
      <w:divsChild>
        <w:div w:id="1560435565">
          <w:marLeft w:val="0"/>
          <w:marRight w:val="0"/>
          <w:marTop w:val="0"/>
          <w:marBottom w:val="0"/>
          <w:divBdr>
            <w:top w:val="none" w:sz="0" w:space="0" w:color="auto"/>
            <w:left w:val="none" w:sz="0" w:space="0" w:color="auto"/>
            <w:bottom w:val="none" w:sz="0" w:space="0" w:color="auto"/>
            <w:right w:val="none" w:sz="0" w:space="0" w:color="auto"/>
          </w:divBdr>
        </w:div>
        <w:div w:id="1686247104">
          <w:marLeft w:val="0"/>
          <w:marRight w:val="0"/>
          <w:marTop w:val="0"/>
          <w:marBottom w:val="0"/>
          <w:divBdr>
            <w:top w:val="none" w:sz="0" w:space="0" w:color="auto"/>
            <w:left w:val="none" w:sz="0" w:space="0" w:color="auto"/>
            <w:bottom w:val="none" w:sz="0" w:space="0" w:color="auto"/>
            <w:right w:val="none" w:sz="0" w:space="0" w:color="auto"/>
          </w:divBdr>
        </w:div>
      </w:divsChild>
    </w:div>
    <w:div w:id="2095860662">
      <w:bodyDiv w:val="1"/>
      <w:marLeft w:val="0"/>
      <w:marRight w:val="0"/>
      <w:marTop w:val="0"/>
      <w:marBottom w:val="0"/>
      <w:divBdr>
        <w:top w:val="none" w:sz="0" w:space="0" w:color="auto"/>
        <w:left w:val="none" w:sz="0" w:space="0" w:color="auto"/>
        <w:bottom w:val="none" w:sz="0" w:space="0" w:color="auto"/>
        <w:right w:val="none" w:sz="0" w:space="0" w:color="auto"/>
      </w:divBdr>
    </w:div>
    <w:div w:id="2098551601">
      <w:bodyDiv w:val="1"/>
      <w:marLeft w:val="0"/>
      <w:marRight w:val="0"/>
      <w:marTop w:val="0"/>
      <w:marBottom w:val="0"/>
      <w:divBdr>
        <w:top w:val="none" w:sz="0" w:space="0" w:color="auto"/>
        <w:left w:val="none" w:sz="0" w:space="0" w:color="auto"/>
        <w:bottom w:val="none" w:sz="0" w:space="0" w:color="auto"/>
        <w:right w:val="none" w:sz="0" w:space="0" w:color="auto"/>
      </w:divBdr>
    </w:div>
    <w:div w:id="2106226978">
      <w:bodyDiv w:val="1"/>
      <w:marLeft w:val="0"/>
      <w:marRight w:val="0"/>
      <w:marTop w:val="0"/>
      <w:marBottom w:val="0"/>
      <w:divBdr>
        <w:top w:val="none" w:sz="0" w:space="0" w:color="auto"/>
        <w:left w:val="none" w:sz="0" w:space="0" w:color="auto"/>
        <w:bottom w:val="none" w:sz="0" w:space="0" w:color="auto"/>
        <w:right w:val="none" w:sz="0" w:space="0" w:color="auto"/>
      </w:divBdr>
    </w:div>
    <w:div w:id="2109156574">
      <w:bodyDiv w:val="1"/>
      <w:marLeft w:val="0"/>
      <w:marRight w:val="0"/>
      <w:marTop w:val="0"/>
      <w:marBottom w:val="0"/>
      <w:divBdr>
        <w:top w:val="none" w:sz="0" w:space="0" w:color="auto"/>
        <w:left w:val="none" w:sz="0" w:space="0" w:color="auto"/>
        <w:bottom w:val="none" w:sz="0" w:space="0" w:color="auto"/>
        <w:right w:val="none" w:sz="0" w:space="0" w:color="auto"/>
      </w:divBdr>
    </w:div>
    <w:div w:id="2109621303">
      <w:bodyDiv w:val="1"/>
      <w:marLeft w:val="0"/>
      <w:marRight w:val="0"/>
      <w:marTop w:val="0"/>
      <w:marBottom w:val="0"/>
      <w:divBdr>
        <w:top w:val="none" w:sz="0" w:space="0" w:color="auto"/>
        <w:left w:val="none" w:sz="0" w:space="0" w:color="auto"/>
        <w:bottom w:val="none" w:sz="0" w:space="0" w:color="auto"/>
        <w:right w:val="none" w:sz="0" w:space="0" w:color="auto"/>
      </w:divBdr>
    </w:div>
    <w:div w:id="2132476238">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21" Type="http://schemas.openxmlformats.org/officeDocument/2006/relationships/footer" Target="footer7.xml"/><Relationship Id="rId34"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2"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7"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50" Type="http://schemas.openxmlformats.org/officeDocument/2006/relationships/image" Target="media/image4.png"/><Relationship Id="rId55"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iso.org/obp" TargetMode="External"/><Relationship Id="rId33"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38"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6"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lectropedia.org/" TargetMode="External"/><Relationship Id="rId32"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37"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0"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5"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53" Type="http://schemas.openxmlformats.org/officeDocument/2006/relationships/image" Target="media/image7.png"/><Relationship Id="rId58"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36"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9"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57"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4"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52" Type="http://schemas.openxmlformats.org/officeDocument/2006/relationships/image" Target="media/image6.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30"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35"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3" Type="http://schemas.openxmlformats.org/officeDocument/2006/relationships/hyperlink" Target="file:///C:\Users\HP\Desktop\2020_&#1058;&#1050;76\&#1056;&#1072;&#1079;&#1088;&#1072;&#1073;&#1086;&#1090;&#1082;&#1072;_&#1089;&#1090;&#1072;&#1085;&#1076;&#1072;&#1088;&#1090;&#1086;&#1074;_&#1043;&#1054;&#1057;&#1058;_2020\&#1043;&#1054;&#1057;&#1058;%20ISO%2017640\6.%20ISO_17640_2018(E).docx" TargetMode="External"/><Relationship Id="rId48" Type="http://schemas.openxmlformats.org/officeDocument/2006/relationships/image" Target="media/image3.png"/><Relationship Id="rId56" Type="http://schemas.openxmlformats.org/officeDocument/2006/relationships/footer" Target="footer9.xml"/><Relationship Id="rId8" Type="http://schemas.openxmlformats.org/officeDocument/2006/relationships/header" Target="header1.xml"/><Relationship Id="rId51" Type="http://schemas.openxmlformats.org/officeDocument/2006/relationships/image" Target="media/image5.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AD38-95A3-4C22-A63A-16A700F2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35</Pages>
  <Words>7743</Words>
  <Characters>44140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Гайни Каримова</dc:creator>
  <cp:keywords/>
  <dc:description/>
  <cp:lastModifiedBy>Oxana Tivanova</cp:lastModifiedBy>
  <cp:revision>15</cp:revision>
  <dcterms:created xsi:type="dcterms:W3CDTF">2020-03-31T06:42:00Z</dcterms:created>
  <dcterms:modified xsi:type="dcterms:W3CDTF">2020-04-01T08:21:00Z</dcterms:modified>
</cp:coreProperties>
</file>