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922"/>
        <w:gridCol w:w="2468"/>
      </w:tblGrid>
      <w:tr w:rsidR="00EF16F0" w:rsidRPr="001644C3" w:rsidTr="00EF16F0">
        <w:tc>
          <w:tcPr>
            <w:tcW w:w="984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F16F0" w:rsidRPr="00EF16F0" w:rsidRDefault="00EF16F0" w:rsidP="007A3D9D">
            <w:pPr>
              <w:spacing w:after="0" w:line="360" w:lineRule="auto"/>
              <w:ind w:right="-142" w:hanging="142"/>
              <w:jc w:val="center"/>
              <w:rPr>
                <w:rFonts w:eastAsia="Calibri" w:cs="Arial"/>
                <w:b/>
                <w:sz w:val="23"/>
                <w:szCs w:val="23"/>
                <w:lang w:val="ru-RU" w:eastAsia="en-US"/>
              </w:rPr>
            </w:pPr>
            <w:r w:rsidRPr="00EF16F0">
              <w:rPr>
                <w:rFonts w:eastAsia="Calibri" w:cs="Arial"/>
                <w:b/>
                <w:sz w:val="23"/>
                <w:szCs w:val="23"/>
                <w:lang w:val="ru-RU" w:eastAsia="en-US"/>
              </w:rPr>
              <w:t>ЕВРАЗИЙСКИЙ СОВЕТ ПО СТАНДАРТИЗАЦИИ, МЕТРОЛОГИИ И СЕРТИФИКАЦИИ</w:t>
            </w:r>
          </w:p>
          <w:p w:rsidR="00EF16F0" w:rsidRPr="001644C3" w:rsidRDefault="00EF16F0" w:rsidP="007A3D9D">
            <w:pPr>
              <w:spacing w:after="0" w:line="360" w:lineRule="auto"/>
              <w:ind w:right="-142" w:hanging="142"/>
              <w:jc w:val="center"/>
              <w:rPr>
                <w:rFonts w:eastAsia="Calibri" w:cs="Arial"/>
                <w:b/>
                <w:sz w:val="24"/>
                <w:szCs w:val="24"/>
                <w:lang w:val="en-US" w:eastAsia="en-US"/>
              </w:rPr>
            </w:pPr>
            <w:r w:rsidRPr="001644C3">
              <w:rPr>
                <w:rFonts w:eastAsia="Calibri" w:cs="Arial"/>
                <w:b/>
                <w:sz w:val="23"/>
                <w:szCs w:val="23"/>
                <w:lang w:val="en-US" w:eastAsia="en-US"/>
              </w:rPr>
              <w:t>(</w:t>
            </w:r>
            <w:r w:rsidRPr="001644C3">
              <w:rPr>
                <w:rFonts w:eastAsia="Calibri" w:cs="Arial"/>
                <w:b/>
                <w:sz w:val="23"/>
                <w:szCs w:val="23"/>
                <w:lang w:eastAsia="en-US"/>
              </w:rPr>
              <w:t>ЕАСС</w:t>
            </w:r>
            <w:r w:rsidRPr="001644C3">
              <w:rPr>
                <w:rFonts w:eastAsia="Calibri" w:cs="Arial"/>
                <w:b/>
                <w:sz w:val="23"/>
                <w:szCs w:val="23"/>
                <w:lang w:val="en-US" w:eastAsia="en-US"/>
              </w:rPr>
              <w:t>)</w:t>
            </w:r>
          </w:p>
          <w:p w:rsidR="00EF16F0" w:rsidRPr="001644C3" w:rsidRDefault="00EF16F0" w:rsidP="007A3D9D">
            <w:pPr>
              <w:spacing w:after="0" w:line="360" w:lineRule="auto"/>
              <w:ind w:right="-142" w:hanging="142"/>
              <w:jc w:val="center"/>
              <w:rPr>
                <w:rFonts w:eastAsia="Calibri" w:cs="Arial"/>
                <w:b/>
                <w:sz w:val="23"/>
                <w:szCs w:val="23"/>
                <w:lang w:val="en-US" w:eastAsia="en-US"/>
              </w:rPr>
            </w:pPr>
            <w:r w:rsidRPr="001644C3">
              <w:rPr>
                <w:rFonts w:eastAsia="Calibri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:rsidR="00EF16F0" w:rsidRPr="001644C3" w:rsidRDefault="00EF16F0" w:rsidP="007A3D9D">
            <w:pPr>
              <w:spacing w:after="0" w:line="360" w:lineRule="auto"/>
              <w:ind w:right="-142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44C3">
              <w:rPr>
                <w:rFonts w:eastAsia="Calibri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EF16F0" w:rsidRPr="001644C3" w:rsidTr="00EF16F0">
        <w:trPr>
          <w:trHeight w:val="1907"/>
        </w:trPr>
        <w:tc>
          <w:tcPr>
            <w:tcW w:w="266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F16F0" w:rsidRPr="001644C3" w:rsidRDefault="005C7EFF" w:rsidP="003B1686">
            <w:pPr>
              <w:spacing w:line="360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 w:cs="Arial"/>
                <w:noProof/>
                <w:sz w:val="28"/>
                <w:szCs w:val="22"/>
                <w:lang w:val="ru-RU" w:eastAsia="ru-RU"/>
              </w:rPr>
              <w:drawing>
                <wp:inline distT="0" distB="0" distL="0" distR="0" wp14:anchorId="041D3A81" wp14:editId="705A267A">
                  <wp:extent cx="1121410" cy="1121410"/>
                  <wp:effectExtent l="0" t="0" r="2540" b="2540"/>
                  <wp:docPr id="1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F16F0" w:rsidRPr="001644C3" w:rsidRDefault="00EF16F0" w:rsidP="003B1686">
            <w:pPr>
              <w:tabs>
                <w:tab w:val="left" w:pos="1293"/>
                <w:tab w:val="center" w:pos="5133"/>
              </w:tabs>
              <w:spacing w:line="276" w:lineRule="auto"/>
              <w:ind w:left="149"/>
              <w:jc w:val="center"/>
            </w:pPr>
            <w:r w:rsidRPr="001644C3">
              <w:rPr>
                <w:rFonts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:rsidR="00EF16F0" w:rsidRPr="001644C3" w:rsidRDefault="00EF16F0" w:rsidP="003B1686">
            <w:pPr>
              <w:spacing w:line="276" w:lineRule="auto"/>
              <w:jc w:val="center"/>
            </w:pPr>
            <w:r w:rsidRPr="001644C3">
              <w:rPr>
                <w:rFonts w:eastAsia="SimSun" w:cs="Arial"/>
                <w:b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787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EF16F0" w:rsidRDefault="00EF16F0" w:rsidP="009E1BA8">
            <w:pPr>
              <w:spacing w:before="360"/>
              <w:ind w:left="119"/>
              <w:jc w:val="left"/>
              <w:rPr>
                <w:rFonts w:cs="Arial"/>
                <w:b/>
                <w:sz w:val="36"/>
                <w:szCs w:val="36"/>
                <w:lang w:val="ru-RU" w:eastAsia="en-US"/>
              </w:rPr>
            </w:pPr>
            <w:r w:rsidRPr="001644C3">
              <w:rPr>
                <w:rFonts w:cs="Arial"/>
                <w:b/>
                <w:sz w:val="36"/>
                <w:szCs w:val="36"/>
                <w:lang w:eastAsia="en-US"/>
              </w:rPr>
              <w:t xml:space="preserve">ГОСТ </w:t>
            </w:r>
            <w:r w:rsidRPr="001644C3">
              <w:br/>
            </w:r>
            <w:r w:rsidRPr="00EF16F0">
              <w:rPr>
                <w:rFonts w:cs="Arial"/>
                <w:b/>
                <w:sz w:val="36"/>
                <w:szCs w:val="36"/>
                <w:lang w:eastAsia="en-US"/>
              </w:rPr>
              <w:t xml:space="preserve">ISO </w:t>
            </w:r>
            <w:r w:rsidR="009E1BA8">
              <w:rPr>
                <w:rFonts w:cs="Arial"/>
                <w:b/>
                <w:sz w:val="36"/>
                <w:szCs w:val="36"/>
                <w:lang w:val="ru-RU" w:eastAsia="en-US"/>
              </w:rPr>
              <w:t>10694</w:t>
            </w:r>
            <w:r w:rsidRPr="001644C3">
              <w:rPr>
                <w:rFonts w:cs="Arial"/>
                <w:b/>
                <w:sz w:val="36"/>
                <w:szCs w:val="36"/>
                <w:lang w:eastAsia="en-US"/>
              </w:rPr>
              <w:t>—</w:t>
            </w:r>
            <w:r w:rsidRPr="001644C3">
              <w:rPr>
                <w:rFonts w:cs="Arial"/>
                <w:b/>
                <w:sz w:val="36"/>
                <w:szCs w:val="36"/>
                <w:lang w:eastAsia="en-US"/>
              </w:rPr>
              <w:br/>
              <w:t>202</w:t>
            </w:r>
            <w:r w:rsidR="009E1BA8">
              <w:rPr>
                <w:rFonts w:cs="Arial"/>
                <w:b/>
                <w:sz w:val="36"/>
                <w:szCs w:val="36"/>
                <w:lang w:val="ru-RU" w:eastAsia="en-US"/>
              </w:rPr>
              <w:t>_</w:t>
            </w:r>
          </w:p>
          <w:p w:rsidR="009E1BA8" w:rsidRPr="009E1BA8" w:rsidRDefault="009E1BA8" w:rsidP="009E1BA8">
            <w:pPr>
              <w:spacing w:before="360"/>
              <w:ind w:left="119"/>
              <w:jc w:val="left"/>
              <w:rPr>
                <w:rFonts w:cs="Arial"/>
                <w:b/>
                <w:sz w:val="36"/>
                <w:szCs w:val="36"/>
                <w:lang w:val="ru-RU" w:eastAsia="en-US"/>
              </w:rPr>
            </w:pPr>
            <w:r w:rsidRPr="00EF16F0">
              <w:rPr>
                <w:rFonts w:cs="Arial"/>
                <w:bCs/>
                <w:i/>
                <w:iCs/>
                <w:sz w:val="24"/>
                <w:szCs w:val="24"/>
                <w:lang w:val="ru-RU" w:eastAsia="en-US"/>
              </w:rPr>
              <w:t xml:space="preserve">(проект, </w:t>
            </w:r>
            <w:r w:rsidRPr="00EF16F0">
              <w:rPr>
                <w:rFonts w:cs="Arial"/>
                <w:bCs/>
                <w:i/>
                <w:iCs/>
                <w:sz w:val="24"/>
                <w:szCs w:val="24"/>
                <w:lang w:val="en-US" w:eastAsia="en-US"/>
              </w:rPr>
              <w:t>RU</w:t>
            </w:r>
            <w:r w:rsidRPr="00EF16F0">
              <w:rPr>
                <w:rFonts w:cs="Arial"/>
                <w:bCs/>
                <w:i/>
                <w:iCs/>
                <w:sz w:val="24"/>
                <w:szCs w:val="24"/>
                <w:lang w:val="ru-RU" w:eastAsia="en-US"/>
              </w:rPr>
              <w:t>, первая редакция)</w:t>
            </w:r>
          </w:p>
        </w:tc>
      </w:tr>
    </w:tbl>
    <w:p w:rsidR="00EF16F0" w:rsidRDefault="00EF16F0" w:rsidP="00EF16F0">
      <w:pPr>
        <w:spacing w:line="360" w:lineRule="auto"/>
        <w:rPr>
          <w:b/>
          <w:sz w:val="28"/>
        </w:rPr>
      </w:pPr>
    </w:p>
    <w:p w:rsidR="007A3D9D" w:rsidRPr="001644C3" w:rsidRDefault="007A3D9D" w:rsidP="00EF16F0">
      <w:pPr>
        <w:spacing w:line="360" w:lineRule="auto"/>
        <w:rPr>
          <w:b/>
          <w:sz w:val="28"/>
        </w:rPr>
      </w:pPr>
    </w:p>
    <w:p w:rsidR="00EF16F0" w:rsidRDefault="007A3D9D" w:rsidP="00EF16F0">
      <w:pPr>
        <w:jc w:val="center"/>
        <w:rPr>
          <w:rFonts w:cs="Arial"/>
          <w:b/>
          <w:bCs/>
          <w:sz w:val="32"/>
          <w:szCs w:val="32"/>
          <w:lang w:val="ru-RU"/>
        </w:rPr>
      </w:pPr>
      <w:r w:rsidRPr="00EF16F0">
        <w:rPr>
          <w:rFonts w:cs="Arial"/>
          <w:b/>
          <w:bCs/>
          <w:sz w:val="32"/>
          <w:szCs w:val="32"/>
          <w:lang w:val="ru-RU"/>
        </w:rPr>
        <w:t>КАЧЕСТВО ПОЧВЫ</w:t>
      </w:r>
    </w:p>
    <w:p w:rsidR="00EF16F0" w:rsidRPr="009E1BA8" w:rsidRDefault="009E1BA8" w:rsidP="00EF16F0">
      <w:pPr>
        <w:jc w:val="center"/>
        <w:rPr>
          <w:b/>
          <w:bCs/>
          <w:sz w:val="32"/>
          <w:szCs w:val="32"/>
          <w:lang w:val="ru-RU"/>
        </w:rPr>
      </w:pPr>
      <w:r w:rsidRPr="009E1BA8">
        <w:rPr>
          <w:rFonts w:cs="Arial"/>
          <w:b/>
          <w:bCs/>
          <w:sz w:val="32"/>
          <w:szCs w:val="32"/>
          <w:lang w:val="ru-RU"/>
        </w:rPr>
        <w:t>Определение содержания органического и общего углерода после сухого сжигания (элементный анализ)</w:t>
      </w:r>
    </w:p>
    <w:p w:rsidR="00EF16F0" w:rsidRPr="00EF16F0" w:rsidRDefault="00EF16F0" w:rsidP="00EF16F0">
      <w:pPr>
        <w:jc w:val="center"/>
        <w:rPr>
          <w:sz w:val="32"/>
          <w:szCs w:val="32"/>
          <w:lang w:val="ru-RU"/>
        </w:rPr>
      </w:pPr>
    </w:p>
    <w:p w:rsidR="00EF16F0" w:rsidRPr="007A3D9D" w:rsidRDefault="00EF16F0" w:rsidP="00EF16F0">
      <w:pPr>
        <w:pStyle w:val="ac"/>
        <w:jc w:val="center"/>
        <w:rPr>
          <w:rFonts w:cs="Arial"/>
          <w:sz w:val="24"/>
          <w:szCs w:val="24"/>
          <w:lang w:val="ru-RU"/>
        </w:rPr>
      </w:pPr>
      <w:r w:rsidRPr="007A3D9D">
        <w:rPr>
          <w:rFonts w:cs="Arial"/>
          <w:b/>
          <w:bCs/>
          <w:sz w:val="24"/>
          <w:szCs w:val="24"/>
          <w:lang w:val="ru-RU"/>
        </w:rPr>
        <w:t>(</w:t>
      </w:r>
      <w:r w:rsidRPr="001644C3">
        <w:rPr>
          <w:rFonts w:cs="Arial"/>
          <w:b/>
          <w:sz w:val="24"/>
          <w:szCs w:val="24"/>
          <w:lang w:val="en-US"/>
        </w:rPr>
        <w:t>ISO</w:t>
      </w:r>
      <w:r w:rsidRPr="007A3D9D">
        <w:rPr>
          <w:rFonts w:cs="Arial"/>
          <w:b/>
          <w:sz w:val="24"/>
          <w:szCs w:val="24"/>
          <w:lang w:val="ru-RU"/>
        </w:rPr>
        <w:t xml:space="preserve"> </w:t>
      </w:r>
      <w:r w:rsidR="009E1BA8">
        <w:rPr>
          <w:rFonts w:cs="Arial"/>
          <w:b/>
          <w:sz w:val="24"/>
          <w:szCs w:val="24"/>
          <w:lang w:val="ru-RU"/>
        </w:rPr>
        <w:t>10694</w:t>
      </w:r>
      <w:r w:rsidRPr="007A3D9D">
        <w:rPr>
          <w:rFonts w:cs="Arial"/>
          <w:b/>
          <w:sz w:val="24"/>
          <w:szCs w:val="24"/>
          <w:lang w:val="ru-RU"/>
        </w:rPr>
        <w:t>:</w:t>
      </w:r>
      <w:r w:rsidR="009E1BA8" w:rsidRPr="009E1BA8">
        <w:rPr>
          <w:rFonts w:cs="Arial"/>
          <w:b/>
          <w:bCs/>
          <w:sz w:val="24"/>
          <w:szCs w:val="24"/>
          <w:lang w:val="ru-RU"/>
        </w:rPr>
        <w:t>1995</w:t>
      </w:r>
      <w:r w:rsidRPr="007A3D9D">
        <w:rPr>
          <w:rFonts w:cs="Arial"/>
          <w:b/>
          <w:bCs/>
          <w:sz w:val="24"/>
          <w:szCs w:val="24"/>
          <w:lang w:val="ru-RU"/>
        </w:rPr>
        <w:t xml:space="preserve">, </w:t>
      </w:r>
      <w:r w:rsidRPr="001644C3">
        <w:rPr>
          <w:rFonts w:cs="Arial"/>
          <w:b/>
          <w:sz w:val="24"/>
          <w:szCs w:val="24"/>
          <w:lang w:val="en-US"/>
        </w:rPr>
        <w:t>IDT</w:t>
      </w:r>
      <w:r w:rsidRPr="007A3D9D">
        <w:rPr>
          <w:rFonts w:cs="Arial"/>
          <w:sz w:val="24"/>
          <w:szCs w:val="24"/>
          <w:lang w:val="ru-RU"/>
        </w:rPr>
        <w:t>)</w:t>
      </w:r>
    </w:p>
    <w:p w:rsidR="00EF16F0" w:rsidRPr="00605DF7" w:rsidRDefault="00EF16F0" w:rsidP="00EF16F0">
      <w:pPr>
        <w:pStyle w:val="ac"/>
        <w:jc w:val="center"/>
        <w:rPr>
          <w:rFonts w:cs="Arial"/>
          <w:b/>
          <w:sz w:val="24"/>
          <w:szCs w:val="24"/>
          <w:lang w:val="ru-RU"/>
        </w:rPr>
      </w:pPr>
    </w:p>
    <w:p w:rsidR="00EF16F0" w:rsidRPr="00605DF7" w:rsidRDefault="00EF16F0" w:rsidP="00EF16F0">
      <w:pPr>
        <w:pStyle w:val="ac"/>
        <w:jc w:val="center"/>
        <w:rPr>
          <w:rFonts w:cs="Arial"/>
          <w:b/>
          <w:sz w:val="24"/>
          <w:szCs w:val="24"/>
          <w:lang w:val="ru-RU"/>
        </w:rPr>
      </w:pPr>
    </w:p>
    <w:p w:rsidR="009E1BA8" w:rsidRPr="00605DF7" w:rsidRDefault="009E1BA8" w:rsidP="009E1BA8">
      <w:pPr>
        <w:spacing w:line="360" w:lineRule="auto"/>
        <w:jc w:val="center"/>
        <w:rPr>
          <w:rFonts w:eastAsia="Calibri" w:cs="Arial"/>
          <w:b/>
          <w:sz w:val="24"/>
          <w:szCs w:val="24"/>
          <w:lang w:val="ru-RU" w:eastAsia="en-US"/>
        </w:rPr>
      </w:pPr>
      <w:r w:rsidRPr="00605DF7">
        <w:rPr>
          <w:rFonts w:eastAsia="Times New Roman" w:cs="Arial"/>
          <w:i/>
          <w:kern w:val="1"/>
          <w:sz w:val="24"/>
          <w:szCs w:val="24"/>
          <w:lang w:val="ru-RU" w:eastAsia="ar-SA"/>
        </w:rPr>
        <w:t>Настоящий проект стандарта не подлежит применению до его утверждения</w:t>
      </w:r>
    </w:p>
    <w:p w:rsidR="00EF16F0" w:rsidRPr="00605DF7" w:rsidRDefault="00EF16F0" w:rsidP="00EF16F0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16F0" w:rsidRPr="00605DF7" w:rsidRDefault="00EF16F0" w:rsidP="00EF16F0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16F0" w:rsidRPr="00605DF7" w:rsidRDefault="00EF16F0" w:rsidP="00EF16F0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16F0" w:rsidRDefault="00EF16F0" w:rsidP="00EF16F0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605DF7" w:rsidRPr="00605DF7" w:rsidRDefault="00605DF7" w:rsidP="00EF16F0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16F0" w:rsidRPr="00605DF7" w:rsidRDefault="00EF16F0" w:rsidP="00EF16F0">
      <w:pPr>
        <w:spacing w:line="360" w:lineRule="auto"/>
        <w:jc w:val="center"/>
        <w:rPr>
          <w:rFonts w:cs="Arial"/>
          <w:b/>
          <w:bCs/>
          <w:sz w:val="24"/>
          <w:szCs w:val="24"/>
          <w:lang w:val="ru-RU"/>
        </w:rPr>
      </w:pPr>
      <w:r w:rsidRPr="00605DF7">
        <w:rPr>
          <w:rFonts w:cs="Arial"/>
          <w:b/>
          <w:bCs/>
          <w:sz w:val="24"/>
          <w:szCs w:val="24"/>
          <w:lang w:val="ru-RU"/>
        </w:rPr>
        <w:t>Минск</w:t>
      </w:r>
      <w:r w:rsidR="007A3D9D" w:rsidRPr="00605DF7">
        <w:rPr>
          <w:rFonts w:cs="Arial"/>
          <w:b/>
          <w:bCs/>
          <w:sz w:val="24"/>
          <w:szCs w:val="24"/>
          <w:lang w:val="ru-RU"/>
        </w:rPr>
        <w:br/>
      </w:r>
      <w:r w:rsidRPr="00605DF7">
        <w:rPr>
          <w:rFonts w:cs="Arial"/>
          <w:b/>
          <w:bCs/>
          <w:sz w:val="24"/>
          <w:szCs w:val="24"/>
          <w:lang w:val="ru-RU"/>
        </w:rPr>
        <w:t xml:space="preserve">Евразийский совет по стандартизации, метрологии и сертификации </w:t>
      </w:r>
      <w:r w:rsidR="007A3D9D" w:rsidRPr="00605DF7">
        <w:rPr>
          <w:rFonts w:cs="Arial"/>
          <w:b/>
          <w:bCs/>
          <w:sz w:val="24"/>
          <w:szCs w:val="24"/>
          <w:lang w:val="ru-RU"/>
        </w:rPr>
        <w:br/>
      </w:r>
      <w:r w:rsidRPr="00605DF7">
        <w:rPr>
          <w:rFonts w:cs="Arial"/>
          <w:b/>
          <w:bCs/>
          <w:sz w:val="24"/>
          <w:szCs w:val="24"/>
          <w:lang w:val="ru-RU"/>
        </w:rPr>
        <w:t>202</w:t>
      </w:r>
      <w:r w:rsidR="009E1BA8">
        <w:rPr>
          <w:rFonts w:cs="Arial"/>
          <w:b/>
          <w:bCs/>
          <w:sz w:val="24"/>
          <w:szCs w:val="24"/>
          <w:lang w:val="ru-RU"/>
        </w:rPr>
        <w:t>_</w:t>
      </w:r>
    </w:p>
    <w:p w:rsidR="00EF16F0" w:rsidRPr="00EF16F0" w:rsidRDefault="00EF16F0" w:rsidP="007A3D9D">
      <w:pPr>
        <w:spacing w:line="360" w:lineRule="auto"/>
        <w:jc w:val="center"/>
        <w:rPr>
          <w:rFonts w:cs="Arial"/>
          <w:b/>
          <w:sz w:val="28"/>
          <w:szCs w:val="28"/>
          <w:lang w:val="ru-RU"/>
        </w:rPr>
      </w:pPr>
      <w:r w:rsidRPr="00EF16F0">
        <w:rPr>
          <w:lang w:val="ru-RU"/>
        </w:rPr>
        <w:br w:type="page"/>
      </w:r>
      <w:r w:rsidRPr="00EF16F0">
        <w:rPr>
          <w:rFonts w:cs="Arial"/>
          <w:b/>
          <w:sz w:val="28"/>
          <w:szCs w:val="28"/>
          <w:lang w:val="ru-RU" w:eastAsia="ru-RU"/>
        </w:rPr>
        <w:lastRenderedPageBreak/>
        <w:t>Предисловие</w:t>
      </w:r>
    </w:p>
    <w:p w:rsidR="00EF16F0" w:rsidRPr="001644C3" w:rsidRDefault="00EF16F0" w:rsidP="00EF16F0">
      <w:pPr>
        <w:pStyle w:val="211"/>
        <w:widowControl/>
        <w:tabs>
          <w:tab w:val="left" w:pos="851"/>
        </w:tabs>
        <w:suppressAutoHyphens w:val="0"/>
        <w:autoSpaceDE/>
        <w:spacing w:line="336" w:lineRule="auto"/>
        <w:ind w:firstLine="567"/>
        <w:jc w:val="both"/>
        <w:rPr>
          <w:rFonts w:ascii="Arial" w:hAnsi="Arial" w:cs="Arial"/>
          <w:b w:val="0"/>
          <w:szCs w:val="24"/>
          <w:lang w:eastAsia="ru-RU"/>
        </w:rPr>
      </w:pPr>
      <w:r>
        <w:rPr>
          <w:rFonts w:ascii="Arial" w:hAnsi="Arial" w:cs="Arial"/>
          <w:b w:val="0"/>
          <w:szCs w:val="24"/>
          <w:lang w:eastAsia="ru-RU"/>
        </w:rPr>
        <w:t>Евразийский совет по</w:t>
      </w:r>
      <w:r w:rsidRPr="001644C3">
        <w:rPr>
          <w:rFonts w:ascii="Arial" w:hAnsi="Arial" w:cs="Arial"/>
          <w:b w:val="0"/>
          <w:szCs w:val="24"/>
          <w:lang w:eastAsia="ru-RU"/>
        </w:rPr>
        <w:t xml:space="preserve">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</w:t>
      </w:r>
      <w:r>
        <w:rPr>
          <w:rFonts w:ascii="Arial" w:hAnsi="Arial" w:cs="Arial"/>
          <w:b w:val="0"/>
          <w:szCs w:val="24"/>
          <w:lang w:eastAsia="ru-RU"/>
        </w:rPr>
        <w:t xml:space="preserve">                                                           </w:t>
      </w:r>
      <w:r w:rsidRPr="001644C3">
        <w:rPr>
          <w:rFonts w:ascii="Arial" w:hAnsi="Arial" w:cs="Arial"/>
          <w:b w:val="0"/>
          <w:szCs w:val="24"/>
          <w:lang w:eastAsia="ru-RU"/>
        </w:rPr>
        <w:t xml:space="preserve">В </w:t>
      </w:r>
      <w:proofErr w:type="gramStart"/>
      <w:r w:rsidRPr="001644C3">
        <w:rPr>
          <w:rFonts w:ascii="Arial" w:hAnsi="Arial" w:cs="Arial"/>
          <w:b w:val="0"/>
          <w:szCs w:val="24"/>
          <w:lang w:eastAsia="ru-RU"/>
        </w:rPr>
        <w:t>дальнейшем</w:t>
      </w:r>
      <w:proofErr w:type="gramEnd"/>
      <w:r w:rsidRPr="001644C3">
        <w:rPr>
          <w:rFonts w:ascii="Arial" w:hAnsi="Arial" w:cs="Arial"/>
          <w:b w:val="0"/>
          <w:szCs w:val="24"/>
          <w:lang w:eastAsia="ru-RU"/>
        </w:rPr>
        <w:t xml:space="preserve"> возможно вступление в ЕАСС национальных органов </w:t>
      </w:r>
      <w:r>
        <w:rPr>
          <w:rFonts w:ascii="Arial" w:hAnsi="Arial" w:cs="Arial"/>
          <w:b w:val="0"/>
          <w:szCs w:val="24"/>
          <w:lang w:eastAsia="ru-RU"/>
        </w:rPr>
        <w:t xml:space="preserve">                                                                                   </w:t>
      </w:r>
      <w:r w:rsidRPr="001644C3">
        <w:rPr>
          <w:rFonts w:ascii="Arial" w:hAnsi="Arial" w:cs="Arial"/>
          <w:b w:val="0"/>
          <w:szCs w:val="24"/>
          <w:lang w:eastAsia="ru-RU"/>
        </w:rPr>
        <w:t>по стандартизации других государств.</w:t>
      </w:r>
    </w:p>
    <w:p w:rsidR="00EF16F0" w:rsidRPr="00EF16F0" w:rsidRDefault="00EF16F0" w:rsidP="00EF16F0">
      <w:pPr>
        <w:keepLines/>
        <w:spacing w:line="360" w:lineRule="auto"/>
        <w:ind w:firstLine="567"/>
        <w:contextualSpacing/>
        <w:rPr>
          <w:rFonts w:cs="Arial"/>
          <w:bCs/>
          <w:sz w:val="24"/>
          <w:szCs w:val="24"/>
          <w:lang w:val="ru-RU"/>
        </w:rPr>
      </w:pPr>
      <w:r w:rsidRPr="00EF16F0">
        <w:rPr>
          <w:rFonts w:cs="Arial"/>
          <w:bCs/>
          <w:sz w:val="24"/>
          <w:szCs w:val="24"/>
          <w:lang w:val="ru-RU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 </w:t>
      </w:r>
    </w:p>
    <w:p w:rsidR="00EF16F0" w:rsidRPr="00EF16F0" w:rsidRDefault="00EF16F0" w:rsidP="00EF16F0">
      <w:pPr>
        <w:keepLines/>
        <w:spacing w:line="360" w:lineRule="auto"/>
        <w:ind w:firstLine="567"/>
        <w:contextualSpacing/>
        <w:rPr>
          <w:rFonts w:cs="Arial"/>
          <w:bCs/>
          <w:sz w:val="24"/>
          <w:szCs w:val="24"/>
          <w:lang w:val="ru-RU"/>
        </w:rPr>
      </w:pPr>
    </w:p>
    <w:p w:rsidR="00EF16F0" w:rsidRPr="001644C3" w:rsidRDefault="00EF16F0" w:rsidP="00EF16F0">
      <w:pPr>
        <w:pStyle w:val="211"/>
        <w:widowControl/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szCs w:val="24"/>
          <w:lang w:eastAsia="ru-RU"/>
        </w:rPr>
      </w:pPr>
      <w:bookmarkStart w:id="0" w:name="_Toc514315071"/>
      <w:r w:rsidRPr="001644C3">
        <w:rPr>
          <w:rFonts w:ascii="Arial" w:hAnsi="Arial" w:cs="Arial"/>
          <w:szCs w:val="24"/>
          <w:lang w:eastAsia="ru-RU"/>
        </w:rPr>
        <w:t>Сведения о стандарте</w:t>
      </w:r>
      <w:bookmarkEnd w:id="0"/>
    </w:p>
    <w:p w:rsidR="00EF16F0" w:rsidRPr="00EF16F0" w:rsidRDefault="00EF16F0" w:rsidP="009E1BA8">
      <w:pPr>
        <w:tabs>
          <w:tab w:val="left" w:pos="851"/>
        </w:tabs>
        <w:autoSpaceDN w:val="0"/>
        <w:spacing w:line="360" w:lineRule="auto"/>
        <w:ind w:firstLine="567"/>
        <w:rPr>
          <w:rFonts w:cs="Arial"/>
          <w:sz w:val="24"/>
          <w:szCs w:val="24"/>
          <w:lang w:val="ru-RU"/>
        </w:rPr>
      </w:pPr>
      <w:r w:rsidRPr="00EF16F0">
        <w:rPr>
          <w:rFonts w:cs="Arial"/>
          <w:sz w:val="24"/>
          <w:szCs w:val="24"/>
          <w:lang w:val="ru-RU" w:eastAsia="ru-RU"/>
        </w:rPr>
        <w:t>1</w:t>
      </w:r>
      <w:r w:rsidRPr="00EF16F0">
        <w:rPr>
          <w:rFonts w:cs="Arial"/>
          <w:sz w:val="24"/>
          <w:szCs w:val="24"/>
          <w:lang w:val="ru-RU" w:eastAsia="ru-RU"/>
        </w:rPr>
        <w:tab/>
        <w:t xml:space="preserve">ПОДГОТОВЛЕН </w:t>
      </w:r>
      <w:r w:rsidR="007A3D9D">
        <w:rPr>
          <w:rFonts w:cs="Arial"/>
          <w:sz w:val="24"/>
          <w:szCs w:val="24"/>
          <w:lang w:val="ru-RU" w:eastAsia="ru-RU"/>
        </w:rPr>
        <w:t>Федеральным государственным бюджетным учреждением «Российский институт стандартизации» (ФГБУ «</w:t>
      </w:r>
      <w:r w:rsidR="00D8146D">
        <w:rPr>
          <w:rFonts w:cs="Arial"/>
          <w:sz w:val="24"/>
          <w:szCs w:val="24"/>
          <w:lang w:val="ru-RU" w:eastAsia="ru-RU"/>
        </w:rPr>
        <w:t>Институт стандартизации</w:t>
      </w:r>
      <w:r w:rsidR="007A3D9D">
        <w:rPr>
          <w:rFonts w:cs="Arial"/>
          <w:sz w:val="24"/>
          <w:szCs w:val="24"/>
          <w:lang w:val="ru-RU" w:eastAsia="ru-RU"/>
        </w:rPr>
        <w:t>»)</w:t>
      </w:r>
      <w:r w:rsidRPr="00EF16F0">
        <w:rPr>
          <w:rFonts w:cs="Arial"/>
          <w:sz w:val="24"/>
          <w:szCs w:val="24"/>
          <w:lang w:val="ru-RU" w:eastAsia="ru-RU"/>
        </w:rPr>
        <w:t xml:space="preserve"> </w:t>
      </w:r>
      <w:r w:rsidR="009E1BA8" w:rsidRPr="009E1BA8">
        <w:rPr>
          <w:rFonts w:cs="Arial"/>
          <w:sz w:val="24"/>
          <w:szCs w:val="24"/>
          <w:lang w:val="ru-RU"/>
        </w:rPr>
        <w:t>на основе официального перевода на русский язык англоязычной версии указанного</w:t>
      </w:r>
      <w:r w:rsidR="009E1BA8">
        <w:rPr>
          <w:rFonts w:cs="Arial"/>
          <w:sz w:val="24"/>
          <w:szCs w:val="24"/>
          <w:lang w:val="ru-RU"/>
        </w:rPr>
        <w:t xml:space="preserve"> </w:t>
      </w:r>
      <w:r w:rsidRPr="00EF16F0">
        <w:rPr>
          <w:rFonts w:cs="Arial"/>
          <w:sz w:val="24"/>
          <w:szCs w:val="24"/>
          <w:lang w:val="ru-RU"/>
        </w:rPr>
        <w:t xml:space="preserve">в пункте </w:t>
      </w:r>
      <w:r w:rsidR="00A43229">
        <w:rPr>
          <w:rFonts w:cs="Arial"/>
          <w:sz w:val="24"/>
          <w:szCs w:val="24"/>
          <w:lang w:val="ru-RU"/>
        </w:rPr>
        <w:t>4</w:t>
      </w:r>
      <w:r w:rsidR="009E1BA8">
        <w:rPr>
          <w:rFonts w:cs="Arial"/>
          <w:sz w:val="24"/>
          <w:szCs w:val="24"/>
          <w:lang w:val="ru-RU"/>
        </w:rPr>
        <w:t xml:space="preserve"> стандарта, который выполнен</w:t>
      </w:r>
      <w:r w:rsidR="00170B48">
        <w:rPr>
          <w:rFonts w:cs="Arial"/>
          <w:sz w:val="24"/>
          <w:szCs w:val="24"/>
          <w:lang w:val="ru-RU"/>
        </w:rPr>
        <w:t xml:space="preserve"> АО «ВНИИС»</w:t>
      </w:r>
    </w:p>
    <w:p w:rsidR="00EF16F0" w:rsidRPr="00EF16F0" w:rsidRDefault="00EF16F0" w:rsidP="00EF16F0">
      <w:pPr>
        <w:tabs>
          <w:tab w:val="left" w:pos="851"/>
        </w:tabs>
        <w:autoSpaceDN w:val="0"/>
        <w:spacing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EF16F0">
        <w:rPr>
          <w:rFonts w:cs="Arial"/>
          <w:sz w:val="24"/>
          <w:szCs w:val="24"/>
          <w:lang w:val="ru-RU" w:eastAsia="ru-RU"/>
        </w:rPr>
        <w:t>2</w:t>
      </w:r>
      <w:r w:rsidRPr="00EF16F0">
        <w:rPr>
          <w:rFonts w:cs="Arial"/>
          <w:sz w:val="24"/>
          <w:szCs w:val="24"/>
          <w:lang w:val="ru-RU" w:eastAsia="ru-RU"/>
        </w:rPr>
        <w:tab/>
      </w:r>
      <w:proofErr w:type="gramStart"/>
      <w:r w:rsidRPr="00EF16F0">
        <w:rPr>
          <w:rFonts w:cs="Arial"/>
          <w:sz w:val="24"/>
          <w:szCs w:val="24"/>
          <w:lang w:val="ru-RU" w:eastAsia="ru-RU"/>
        </w:rPr>
        <w:t>ВНЕСЕН</w:t>
      </w:r>
      <w:proofErr w:type="gramEnd"/>
      <w:r w:rsidRPr="00EF16F0">
        <w:rPr>
          <w:rFonts w:cs="Arial"/>
          <w:sz w:val="24"/>
          <w:szCs w:val="24"/>
          <w:lang w:val="ru-RU" w:eastAsia="ru-RU"/>
        </w:rPr>
        <w:t xml:space="preserve"> Федеральным агентством по техническому регулированию и метрологии</w:t>
      </w:r>
    </w:p>
    <w:p w:rsidR="00EF16F0" w:rsidRPr="00EF16F0" w:rsidRDefault="00EF16F0" w:rsidP="00EF16F0">
      <w:pPr>
        <w:tabs>
          <w:tab w:val="left" w:pos="851"/>
        </w:tabs>
        <w:autoSpaceDN w:val="0"/>
        <w:spacing w:line="360" w:lineRule="auto"/>
        <w:ind w:firstLine="567"/>
        <w:rPr>
          <w:rFonts w:cs="Arial"/>
          <w:sz w:val="24"/>
          <w:szCs w:val="24"/>
          <w:lang w:val="ru-RU"/>
        </w:rPr>
      </w:pPr>
      <w:r w:rsidRPr="00EF16F0">
        <w:rPr>
          <w:rFonts w:cs="Arial"/>
          <w:sz w:val="24"/>
          <w:szCs w:val="24"/>
          <w:lang w:val="ru-RU"/>
        </w:rPr>
        <w:t>3</w:t>
      </w:r>
      <w:r w:rsidRPr="00EF16F0">
        <w:rPr>
          <w:rFonts w:cs="Arial"/>
          <w:sz w:val="24"/>
          <w:szCs w:val="24"/>
          <w:lang w:val="ru-RU"/>
        </w:rPr>
        <w:tab/>
        <w:t>ПРИНЯТ Евразийским советом по стандартизации, метрологии и сертификации (протокол от                               №</w:t>
      </w:r>
      <w:proofErr w:type="gramStart"/>
      <w:r w:rsidRPr="00EF16F0">
        <w:rPr>
          <w:rFonts w:cs="Arial"/>
          <w:sz w:val="24"/>
          <w:szCs w:val="24"/>
          <w:lang w:val="ru-RU"/>
        </w:rPr>
        <w:t xml:space="preserve">                   )</w:t>
      </w:r>
      <w:proofErr w:type="gramEnd"/>
    </w:p>
    <w:p w:rsidR="00111B00" w:rsidRDefault="00111B00" w:rsidP="00D8146D">
      <w:pPr>
        <w:pStyle w:val="Normal2"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5F282F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5103"/>
      </w:tblGrid>
      <w:tr w:rsidR="00111B00" w:rsidRPr="00111B00" w:rsidTr="006F3F97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Краткое наименование страны по МК</w:t>
            </w:r>
          </w:p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(ИСО 3166) 004–97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Код страны по</w:t>
            </w:r>
          </w:p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МК (ИСО 3166)</w:t>
            </w:r>
          </w:p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004–97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:rsidR="00111B00" w:rsidRPr="00111B00" w:rsidRDefault="00111B00" w:rsidP="006F3F97">
            <w:pPr>
              <w:spacing w:after="0" w:line="240" w:lineRule="auto"/>
              <w:jc w:val="center"/>
              <w:rPr>
                <w:rFonts w:cs="Arial"/>
                <w:lang w:val="ru-RU"/>
              </w:rPr>
            </w:pPr>
            <w:r w:rsidRPr="00111B00">
              <w:rPr>
                <w:rFonts w:cs="Arial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111B00" w:rsidRPr="00111B00" w:rsidTr="006F3F97">
        <w:tc>
          <w:tcPr>
            <w:tcW w:w="269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jc w:val="center"/>
              <w:rPr>
                <w:rFonts w:cs="Arial"/>
                <w:lang w:val="ru-RU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/>
              </w:rPr>
            </w:pPr>
          </w:p>
        </w:tc>
      </w:tr>
      <w:tr w:rsidR="00111B00" w:rsidRPr="00111B00" w:rsidTr="006F3F97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jc w:val="center"/>
              <w:rPr>
                <w:rFonts w:cs="Arial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/>
              </w:rPr>
            </w:pPr>
          </w:p>
        </w:tc>
      </w:tr>
      <w:tr w:rsidR="00111B00" w:rsidRPr="00111B00" w:rsidTr="006F3F97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 w:eastAsia="ar-S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jc w:val="center"/>
              <w:rPr>
                <w:rFonts w:cs="Arial"/>
                <w:lang w:val="ru-RU" w:eastAsia="ar-SA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 w:eastAsia="ar-SA"/>
              </w:rPr>
            </w:pPr>
          </w:p>
        </w:tc>
      </w:tr>
      <w:tr w:rsidR="00111B00" w:rsidRPr="00111B00" w:rsidTr="006F3F97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 w:eastAsia="ar-S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jc w:val="center"/>
              <w:rPr>
                <w:rFonts w:cs="Arial"/>
                <w:lang w:val="ru-RU" w:eastAsia="ar-SA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/>
              </w:rPr>
            </w:pPr>
          </w:p>
        </w:tc>
      </w:tr>
      <w:tr w:rsidR="00111B00" w:rsidRPr="00111B00" w:rsidTr="006F3F97">
        <w:tc>
          <w:tcPr>
            <w:tcW w:w="2694" w:type="dxa"/>
            <w:tcBorders>
              <w:top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 w:eastAsia="ar-SA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jc w:val="center"/>
              <w:rPr>
                <w:rFonts w:cs="Arial"/>
                <w:lang w:val="ru-RU" w:eastAsia="ar-SA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111B00" w:rsidRPr="00111B00" w:rsidRDefault="00111B00" w:rsidP="006F3F97">
            <w:pPr>
              <w:spacing w:before="40" w:after="40" w:line="240" w:lineRule="auto"/>
              <w:rPr>
                <w:rFonts w:cs="Arial"/>
                <w:lang w:val="ru-RU" w:eastAsia="ar-SA"/>
              </w:rPr>
            </w:pPr>
          </w:p>
        </w:tc>
      </w:tr>
    </w:tbl>
    <w:p w:rsidR="00EF16F0" w:rsidRPr="001644C3" w:rsidRDefault="00EF16F0" w:rsidP="00EF16F0">
      <w:pPr>
        <w:pStyle w:val="211"/>
        <w:widowControl/>
        <w:tabs>
          <w:tab w:val="left" w:pos="851"/>
        </w:tabs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  <w:lang w:val="en-US" w:eastAsia="ru-RU"/>
        </w:rPr>
      </w:pPr>
    </w:p>
    <w:p w:rsidR="00EF16F0" w:rsidRPr="009E1BA8" w:rsidRDefault="00EF16F0" w:rsidP="000B1AAF">
      <w:pPr>
        <w:pStyle w:val="211"/>
        <w:tabs>
          <w:tab w:val="left" w:pos="851"/>
        </w:tabs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  <w:lang w:eastAsia="ru-RU"/>
        </w:rPr>
      </w:pPr>
      <w:r w:rsidRPr="009E1BA8">
        <w:rPr>
          <w:rFonts w:ascii="Arial" w:hAnsi="Arial" w:cs="Arial"/>
          <w:b w:val="0"/>
          <w:szCs w:val="24"/>
          <w:lang w:eastAsia="ru-RU"/>
        </w:rPr>
        <w:lastRenderedPageBreak/>
        <w:t>4</w:t>
      </w:r>
      <w:r w:rsidRPr="009E1BA8">
        <w:rPr>
          <w:rFonts w:ascii="Arial" w:hAnsi="Arial" w:cs="Arial"/>
          <w:b w:val="0"/>
          <w:szCs w:val="24"/>
          <w:lang w:eastAsia="ru-RU"/>
        </w:rPr>
        <w:tab/>
        <w:t xml:space="preserve">Настоящий стандарт идентичен международному стандарту ISO </w:t>
      </w:r>
      <w:r w:rsidR="009E1BA8" w:rsidRPr="009E1BA8">
        <w:rPr>
          <w:rFonts w:ascii="Arial" w:hAnsi="Arial" w:cs="Arial"/>
          <w:b w:val="0"/>
          <w:szCs w:val="24"/>
          <w:lang w:eastAsia="ru-RU"/>
        </w:rPr>
        <w:t>10694</w:t>
      </w:r>
      <w:r w:rsidRPr="009E1BA8">
        <w:rPr>
          <w:rFonts w:ascii="Arial" w:hAnsi="Arial" w:cs="Arial"/>
          <w:b w:val="0"/>
          <w:szCs w:val="24"/>
          <w:lang w:eastAsia="ru-RU"/>
        </w:rPr>
        <w:t>:</w:t>
      </w:r>
      <w:r w:rsidR="009E1BA8" w:rsidRPr="009E1BA8">
        <w:rPr>
          <w:rFonts w:ascii="Arial" w:hAnsi="Arial" w:cs="Arial"/>
          <w:b w:val="0"/>
          <w:szCs w:val="24"/>
          <w:lang w:eastAsia="ru-RU"/>
        </w:rPr>
        <w:t>1995</w:t>
      </w:r>
      <w:r w:rsidRPr="009E1BA8">
        <w:rPr>
          <w:rFonts w:ascii="Arial" w:hAnsi="Arial" w:cs="Arial"/>
          <w:b w:val="0"/>
          <w:szCs w:val="24"/>
          <w:lang w:eastAsia="ru-RU"/>
        </w:rPr>
        <w:t xml:space="preserve"> «</w:t>
      </w:r>
      <w:r w:rsidR="009E1BA8" w:rsidRPr="009E1BA8">
        <w:rPr>
          <w:rFonts w:ascii="Arial" w:hAnsi="Arial" w:cs="Arial"/>
          <w:b w:val="0"/>
          <w:bCs/>
          <w:szCs w:val="24"/>
          <w:lang w:eastAsia="ru-RU"/>
        </w:rPr>
        <w:t xml:space="preserve">Качество почвы. Определение содержания органического и общего углерода после сухого сжигания (элементный </w:t>
      </w:r>
      <w:proofErr w:type="spellStart"/>
      <w:r w:rsidR="009E1BA8" w:rsidRPr="009E1BA8">
        <w:rPr>
          <w:rFonts w:ascii="Arial" w:hAnsi="Arial" w:cs="Arial"/>
          <w:b w:val="0"/>
          <w:bCs/>
          <w:szCs w:val="24"/>
          <w:lang w:val="en-GB" w:eastAsia="ru-RU"/>
        </w:rPr>
        <w:t>анализ</w:t>
      </w:r>
      <w:proofErr w:type="spellEnd"/>
      <w:r w:rsidR="009E1BA8" w:rsidRPr="009E1BA8">
        <w:rPr>
          <w:rFonts w:ascii="Arial" w:hAnsi="Arial" w:cs="Arial"/>
          <w:b w:val="0"/>
          <w:bCs/>
          <w:szCs w:val="24"/>
          <w:lang w:val="en-GB" w:eastAsia="ru-RU"/>
        </w:rPr>
        <w:t>)</w:t>
      </w:r>
      <w:r w:rsidR="00B06656" w:rsidRPr="009E1BA8">
        <w:rPr>
          <w:rFonts w:ascii="Arial" w:hAnsi="Arial" w:cs="Arial"/>
          <w:b w:val="0"/>
          <w:szCs w:val="24"/>
          <w:lang w:eastAsia="ru-RU"/>
        </w:rPr>
        <w:t>»</w:t>
      </w:r>
      <w:r w:rsidR="009E1BA8">
        <w:rPr>
          <w:rFonts w:ascii="Arial" w:hAnsi="Arial" w:cs="Arial"/>
          <w:b w:val="0"/>
          <w:szCs w:val="24"/>
          <w:lang w:eastAsia="ru-RU"/>
        </w:rPr>
        <w:t xml:space="preserve"> </w:t>
      </w:r>
      <w:r w:rsidR="009E1BA8">
        <w:rPr>
          <w:rFonts w:ascii="Arial" w:hAnsi="Arial" w:cs="Arial"/>
          <w:b w:val="0"/>
          <w:szCs w:val="24"/>
          <w:lang w:val="en-US" w:eastAsia="ru-RU"/>
        </w:rPr>
        <w:t>[</w:t>
      </w:r>
      <w:r w:rsidR="009E1BA8">
        <w:rPr>
          <w:rFonts w:ascii="Arial" w:hAnsi="Arial" w:cs="Arial"/>
          <w:b w:val="0"/>
          <w:szCs w:val="24"/>
          <w:lang w:eastAsia="ru-RU"/>
        </w:rPr>
        <w:t>«</w:t>
      </w:r>
      <w:r w:rsidR="009E1BA8" w:rsidRPr="009E1BA8">
        <w:rPr>
          <w:rFonts w:ascii="Arial" w:hAnsi="Arial" w:cs="Arial"/>
          <w:b w:val="0"/>
          <w:iCs/>
          <w:szCs w:val="24"/>
          <w:lang w:val="en-GB" w:eastAsia="ru-RU"/>
        </w:rPr>
        <w:t xml:space="preserve">Soil quality </w:t>
      </w:r>
      <w:r w:rsidR="00F65C3A">
        <w:rPr>
          <w:rFonts w:ascii="Arial" w:hAnsi="Arial" w:cs="Arial"/>
          <w:b w:val="0"/>
          <w:iCs/>
          <w:szCs w:val="24"/>
          <w:lang w:val="en-GB" w:eastAsia="ru-RU"/>
        </w:rPr>
        <w:t>–</w:t>
      </w:r>
      <w:r w:rsidR="009E1BA8" w:rsidRPr="009E1BA8">
        <w:rPr>
          <w:rFonts w:ascii="Arial" w:hAnsi="Arial" w:cs="Arial"/>
          <w:b w:val="0"/>
          <w:iCs/>
          <w:szCs w:val="24"/>
          <w:lang w:val="en-GB" w:eastAsia="ru-RU"/>
        </w:rPr>
        <w:t xml:space="preserve"> Determination of organic and total carbon after dry combustion (elementary analysis)</w:t>
      </w:r>
      <w:r w:rsidR="009E1BA8">
        <w:rPr>
          <w:rFonts w:ascii="Arial" w:hAnsi="Arial" w:cs="Arial"/>
          <w:b w:val="0"/>
          <w:iCs/>
          <w:szCs w:val="24"/>
          <w:lang w:eastAsia="ru-RU"/>
        </w:rPr>
        <w:t>»</w:t>
      </w:r>
      <w:r w:rsidRPr="009E1BA8">
        <w:rPr>
          <w:rFonts w:ascii="Arial" w:hAnsi="Arial" w:cs="Arial"/>
          <w:b w:val="0"/>
          <w:szCs w:val="24"/>
          <w:lang w:eastAsia="ru-RU"/>
        </w:rPr>
        <w:t>, IDT</w:t>
      </w:r>
      <w:r w:rsidR="009E1BA8">
        <w:rPr>
          <w:rFonts w:ascii="Arial" w:hAnsi="Arial" w:cs="Arial"/>
          <w:b w:val="0"/>
          <w:szCs w:val="24"/>
          <w:lang w:val="en-US" w:eastAsia="ru-RU"/>
        </w:rPr>
        <w:t>]</w:t>
      </w:r>
      <w:r w:rsidRPr="009E1BA8">
        <w:rPr>
          <w:rFonts w:ascii="Arial" w:hAnsi="Arial" w:cs="Arial"/>
          <w:b w:val="0"/>
          <w:szCs w:val="24"/>
          <w:lang w:eastAsia="ru-RU"/>
        </w:rPr>
        <w:t>.</w:t>
      </w:r>
    </w:p>
    <w:p w:rsidR="006922CA" w:rsidRDefault="00EF16F0" w:rsidP="000B1AAF">
      <w:pPr>
        <w:pStyle w:val="211"/>
        <w:widowControl/>
        <w:tabs>
          <w:tab w:val="left" w:pos="851"/>
        </w:tabs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  <w:lang w:eastAsia="ru-RU"/>
        </w:rPr>
      </w:pPr>
      <w:r w:rsidRPr="009E1BA8">
        <w:rPr>
          <w:rFonts w:ascii="Arial" w:hAnsi="Arial" w:cs="Arial"/>
          <w:b w:val="0"/>
          <w:szCs w:val="24"/>
          <w:lang w:eastAsia="ru-RU"/>
        </w:rPr>
        <w:t xml:space="preserve">Международный стандарт разработан </w:t>
      </w:r>
      <w:r w:rsidR="00D8146D" w:rsidRPr="009E1BA8">
        <w:rPr>
          <w:rFonts w:ascii="Arial" w:hAnsi="Arial" w:cs="Arial"/>
          <w:b w:val="0"/>
          <w:szCs w:val="24"/>
          <w:lang w:eastAsia="ru-RU"/>
        </w:rPr>
        <w:t>подкомитетом SC 3 «</w:t>
      </w:r>
      <w:r w:rsidR="009E1BA8" w:rsidRPr="009E1BA8">
        <w:rPr>
          <w:rFonts w:ascii="Arial" w:hAnsi="Arial" w:cs="Arial"/>
          <w:b w:val="0"/>
          <w:szCs w:val="24"/>
          <w:lang w:eastAsia="ru-RU"/>
        </w:rPr>
        <w:t>Химические методы и характеристики почвы</w:t>
      </w:r>
      <w:bookmarkStart w:id="1" w:name="_GoBack"/>
      <w:bookmarkEnd w:id="1"/>
      <w:r w:rsidR="00D8146D" w:rsidRPr="009E1BA8">
        <w:rPr>
          <w:rFonts w:ascii="Arial" w:hAnsi="Arial" w:cs="Arial"/>
          <w:b w:val="0"/>
          <w:szCs w:val="24"/>
          <w:lang w:eastAsia="ru-RU"/>
        </w:rPr>
        <w:t xml:space="preserve">» </w:t>
      </w:r>
      <w:r w:rsidR="006922CA" w:rsidRPr="009E1BA8">
        <w:rPr>
          <w:rFonts w:ascii="Arial" w:hAnsi="Arial" w:cs="Arial"/>
          <w:b w:val="0"/>
          <w:szCs w:val="24"/>
          <w:lang w:eastAsia="ru-RU"/>
        </w:rPr>
        <w:t>Техническ</w:t>
      </w:r>
      <w:r w:rsidR="00D8146D" w:rsidRPr="009E1BA8">
        <w:rPr>
          <w:rFonts w:ascii="Arial" w:hAnsi="Arial" w:cs="Arial"/>
          <w:b w:val="0"/>
          <w:szCs w:val="24"/>
          <w:lang w:eastAsia="ru-RU"/>
        </w:rPr>
        <w:t>ого</w:t>
      </w:r>
      <w:r w:rsidR="006922CA" w:rsidRPr="009E1BA8">
        <w:rPr>
          <w:rFonts w:ascii="Arial" w:hAnsi="Arial" w:cs="Arial"/>
          <w:b w:val="0"/>
          <w:szCs w:val="24"/>
          <w:lang w:eastAsia="ru-RU"/>
        </w:rPr>
        <w:t xml:space="preserve"> комитет</w:t>
      </w:r>
      <w:r w:rsidR="00D8146D" w:rsidRPr="009E1BA8">
        <w:rPr>
          <w:rFonts w:ascii="Arial" w:hAnsi="Arial" w:cs="Arial"/>
          <w:b w:val="0"/>
          <w:szCs w:val="24"/>
          <w:lang w:eastAsia="ru-RU"/>
        </w:rPr>
        <w:t>а</w:t>
      </w:r>
      <w:r w:rsidR="006922CA" w:rsidRPr="009E1BA8">
        <w:rPr>
          <w:rFonts w:ascii="Arial" w:hAnsi="Arial" w:cs="Arial"/>
          <w:b w:val="0"/>
          <w:szCs w:val="24"/>
          <w:lang w:eastAsia="ru-RU"/>
        </w:rPr>
        <w:t xml:space="preserve"> по стандартизации ISO/TC 190 «Качество почвы» Международной</w:t>
      </w:r>
      <w:r w:rsidR="006922CA">
        <w:rPr>
          <w:rFonts w:ascii="Arial" w:hAnsi="Arial" w:cs="Arial"/>
          <w:b w:val="0"/>
          <w:szCs w:val="24"/>
          <w:lang w:eastAsia="ru-RU"/>
        </w:rPr>
        <w:t xml:space="preserve"> организации по стандартизации </w:t>
      </w:r>
      <w:r w:rsidR="006922CA" w:rsidRPr="00950196">
        <w:rPr>
          <w:rFonts w:ascii="Arial" w:hAnsi="Arial" w:cs="Arial"/>
          <w:b w:val="0"/>
          <w:szCs w:val="24"/>
          <w:lang w:eastAsia="ru-RU"/>
        </w:rPr>
        <w:t>(</w:t>
      </w:r>
      <w:r w:rsidR="006922CA" w:rsidRPr="006922CA">
        <w:rPr>
          <w:rFonts w:ascii="Arial" w:hAnsi="Arial" w:cs="Arial"/>
          <w:b w:val="0"/>
          <w:szCs w:val="24"/>
          <w:lang w:eastAsia="ru-RU"/>
        </w:rPr>
        <w:t>ISO</w:t>
      </w:r>
      <w:r w:rsidR="006922CA" w:rsidRPr="00950196">
        <w:rPr>
          <w:rFonts w:ascii="Arial" w:hAnsi="Arial" w:cs="Arial"/>
          <w:b w:val="0"/>
          <w:szCs w:val="24"/>
          <w:lang w:eastAsia="ru-RU"/>
        </w:rPr>
        <w:t>)</w:t>
      </w:r>
      <w:r w:rsidR="006922CA">
        <w:rPr>
          <w:rFonts w:ascii="Arial" w:hAnsi="Arial" w:cs="Arial"/>
          <w:b w:val="0"/>
          <w:szCs w:val="24"/>
          <w:lang w:eastAsia="ru-RU"/>
        </w:rPr>
        <w:t>.</w:t>
      </w:r>
    </w:p>
    <w:p w:rsidR="00EF16F0" w:rsidRPr="006922CA" w:rsidRDefault="00EF16F0" w:rsidP="000B1AAF">
      <w:pPr>
        <w:pStyle w:val="211"/>
        <w:widowControl/>
        <w:tabs>
          <w:tab w:val="left" w:pos="851"/>
        </w:tabs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</w:rPr>
      </w:pPr>
      <w:r w:rsidRPr="001644C3">
        <w:rPr>
          <w:rFonts w:ascii="Arial" w:hAnsi="Arial" w:cs="Arial"/>
          <w:b w:val="0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r w:rsidRPr="006922CA">
        <w:rPr>
          <w:rFonts w:ascii="Arial" w:hAnsi="Arial" w:cs="Arial"/>
          <w:b w:val="0"/>
          <w:szCs w:val="24"/>
        </w:rPr>
        <w:t>приложении Д</w:t>
      </w:r>
      <w:r w:rsidR="006922CA" w:rsidRPr="006922CA">
        <w:rPr>
          <w:rFonts w:ascii="Arial" w:hAnsi="Arial" w:cs="Arial"/>
          <w:b w:val="0"/>
          <w:szCs w:val="24"/>
        </w:rPr>
        <w:t>А</w:t>
      </w:r>
    </w:p>
    <w:p w:rsidR="00EF16F0" w:rsidRPr="001644C3" w:rsidRDefault="00EF16F0" w:rsidP="000B1AAF">
      <w:pPr>
        <w:pStyle w:val="211"/>
        <w:widowControl/>
        <w:tabs>
          <w:tab w:val="left" w:pos="851"/>
        </w:tabs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</w:rPr>
      </w:pPr>
      <w:r w:rsidRPr="001644C3">
        <w:rPr>
          <w:rFonts w:ascii="Arial" w:hAnsi="Arial" w:cs="Arial"/>
          <w:b w:val="0"/>
          <w:szCs w:val="24"/>
        </w:rPr>
        <w:t>5</w:t>
      </w:r>
      <w:r w:rsidRPr="001644C3">
        <w:rPr>
          <w:rFonts w:ascii="Arial" w:hAnsi="Arial" w:cs="Arial"/>
          <w:b w:val="0"/>
          <w:szCs w:val="24"/>
        </w:rPr>
        <w:tab/>
        <w:t>ВВЕДЕН ВПЕРВЫЕ</w:t>
      </w:r>
    </w:p>
    <w:p w:rsidR="00EF16F0" w:rsidRPr="006922CA" w:rsidRDefault="00EF16F0" w:rsidP="000B1AAF">
      <w:pPr>
        <w:pStyle w:val="211"/>
        <w:widowControl/>
        <w:tabs>
          <w:tab w:val="left" w:pos="851"/>
        </w:tabs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b w:val="0"/>
          <w:szCs w:val="24"/>
        </w:rPr>
      </w:pPr>
      <w:r w:rsidRPr="006922CA">
        <w:rPr>
          <w:rFonts w:ascii="Arial" w:hAnsi="Arial" w:cs="Arial"/>
          <w:b w:val="0"/>
          <w:szCs w:val="24"/>
        </w:rPr>
        <w:t>6</w:t>
      </w:r>
      <w:proofErr w:type="gramStart"/>
      <w:r w:rsidRPr="006922CA">
        <w:rPr>
          <w:rFonts w:ascii="Arial" w:hAnsi="Arial" w:cs="Arial"/>
          <w:b w:val="0"/>
          <w:szCs w:val="24"/>
        </w:rPr>
        <w:tab/>
        <w:t>Н</w:t>
      </w:r>
      <w:proofErr w:type="gramEnd"/>
      <w:r w:rsidRPr="006922CA">
        <w:rPr>
          <w:rFonts w:ascii="Arial" w:hAnsi="Arial" w:cs="Arial"/>
          <w:b w:val="0"/>
          <w:szCs w:val="24"/>
        </w:rPr>
        <w:t>екоторые элементы настоящего стандарта могут являться объектами патентных прав</w:t>
      </w:r>
    </w:p>
    <w:p w:rsidR="00EF16F0" w:rsidRPr="006922CA" w:rsidRDefault="00EF16F0" w:rsidP="000B1AAF">
      <w:pPr>
        <w:spacing w:line="360" w:lineRule="auto"/>
        <w:rPr>
          <w:rFonts w:cs="Arial"/>
          <w:sz w:val="24"/>
          <w:szCs w:val="24"/>
          <w:lang w:val="ru-RU"/>
        </w:rPr>
      </w:pPr>
    </w:p>
    <w:p w:rsidR="00EF16F0" w:rsidRPr="006922CA" w:rsidRDefault="00EF16F0" w:rsidP="000B1AAF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6922CA"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EF16F0" w:rsidRPr="006922CA" w:rsidRDefault="00EF16F0" w:rsidP="000B1AAF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6922CA">
        <w:rPr>
          <w:i/>
          <w:sz w:val="24"/>
          <w:szCs w:val="24"/>
        </w:rPr>
        <w:t xml:space="preserve">В </w:t>
      </w:r>
      <w:proofErr w:type="gramStart"/>
      <w:r w:rsidRPr="006922CA">
        <w:rPr>
          <w:i/>
          <w:sz w:val="24"/>
          <w:szCs w:val="24"/>
        </w:rPr>
        <w:t>случае</w:t>
      </w:r>
      <w:proofErr w:type="gramEnd"/>
      <w:r w:rsidRPr="006922CA">
        <w:rPr>
          <w:i/>
          <w:sz w:val="24"/>
          <w:szCs w:val="24"/>
        </w:rPr>
        <w:t xml:space="preserve">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111B00" w:rsidRDefault="00111B00" w:rsidP="00EF16F0">
      <w:pPr>
        <w:overflowPunct w:val="0"/>
        <w:autoSpaceDN w:val="0"/>
        <w:adjustRightInd w:val="0"/>
        <w:ind w:firstLine="540"/>
        <w:rPr>
          <w:rFonts w:cs="Arial"/>
          <w:i/>
          <w:iCs/>
          <w:sz w:val="24"/>
          <w:szCs w:val="24"/>
          <w:lang w:val="ru-RU" w:eastAsia="ru-RU"/>
        </w:rPr>
      </w:pPr>
    </w:p>
    <w:p w:rsidR="00111B00" w:rsidRDefault="00111B00" w:rsidP="00EF16F0">
      <w:pPr>
        <w:overflowPunct w:val="0"/>
        <w:autoSpaceDN w:val="0"/>
        <w:adjustRightInd w:val="0"/>
        <w:ind w:firstLine="540"/>
        <w:rPr>
          <w:rFonts w:cs="Arial"/>
          <w:i/>
          <w:iCs/>
          <w:sz w:val="24"/>
          <w:szCs w:val="24"/>
          <w:lang w:val="ru-RU" w:eastAsia="ru-RU"/>
        </w:rPr>
      </w:pPr>
    </w:p>
    <w:p w:rsidR="00EF16F0" w:rsidRPr="006922CA" w:rsidRDefault="00EF16F0" w:rsidP="00EF16F0">
      <w:pPr>
        <w:overflowPunct w:val="0"/>
        <w:autoSpaceDN w:val="0"/>
        <w:adjustRightInd w:val="0"/>
        <w:ind w:firstLine="540"/>
        <w:jc w:val="right"/>
        <w:rPr>
          <w:rFonts w:cs="Arial"/>
          <w:iCs/>
          <w:sz w:val="24"/>
          <w:szCs w:val="24"/>
          <w:lang w:val="ru-RU" w:eastAsia="ru-RU"/>
        </w:rPr>
      </w:pPr>
      <w:r w:rsidRPr="006922CA">
        <w:rPr>
          <w:rFonts w:cs="Arial"/>
          <w:iCs/>
          <w:sz w:val="24"/>
          <w:szCs w:val="24"/>
          <w:lang w:val="ru-RU" w:eastAsia="ru-RU"/>
        </w:rPr>
        <w:t xml:space="preserve">© </w:t>
      </w:r>
      <w:r w:rsidRPr="006922CA">
        <w:rPr>
          <w:rFonts w:cs="Arial"/>
          <w:iCs/>
          <w:sz w:val="24"/>
          <w:szCs w:val="24"/>
          <w:lang w:val="en-US" w:eastAsia="ru-RU"/>
        </w:rPr>
        <w:t>ISO</w:t>
      </w:r>
      <w:r w:rsidRPr="006922CA">
        <w:rPr>
          <w:rFonts w:cs="Arial"/>
          <w:iCs/>
          <w:sz w:val="24"/>
          <w:szCs w:val="24"/>
          <w:lang w:val="ru-RU" w:eastAsia="ru-RU"/>
        </w:rPr>
        <w:t xml:space="preserve">, </w:t>
      </w:r>
      <w:r w:rsidR="00170B48">
        <w:rPr>
          <w:rFonts w:cs="Arial"/>
          <w:iCs/>
          <w:sz w:val="24"/>
          <w:szCs w:val="24"/>
          <w:lang w:val="ru-RU" w:eastAsia="ru-RU"/>
        </w:rPr>
        <w:t>1995</w:t>
      </w:r>
    </w:p>
    <w:p w:rsidR="00EF16F0" w:rsidRPr="006922CA" w:rsidRDefault="00EF16F0" w:rsidP="00EF16F0">
      <w:pPr>
        <w:overflowPunct w:val="0"/>
        <w:autoSpaceDN w:val="0"/>
        <w:adjustRightInd w:val="0"/>
        <w:ind w:firstLine="540"/>
        <w:jc w:val="right"/>
        <w:rPr>
          <w:rFonts w:cs="Arial"/>
          <w:iCs/>
          <w:sz w:val="24"/>
          <w:szCs w:val="24"/>
          <w:lang w:val="ru-RU" w:eastAsia="ru-RU"/>
        </w:rPr>
      </w:pPr>
    </w:p>
    <w:p w:rsidR="00EF16F0" w:rsidRPr="006922CA" w:rsidRDefault="00EF16F0" w:rsidP="000B1AAF">
      <w:pPr>
        <w:spacing w:after="0" w:line="360" w:lineRule="auto"/>
        <w:ind w:firstLine="539"/>
        <w:rPr>
          <w:rFonts w:cs="Arial"/>
          <w:sz w:val="24"/>
          <w:szCs w:val="24"/>
          <w:lang w:val="ru-RU"/>
        </w:rPr>
      </w:pPr>
      <w:r w:rsidRPr="006922CA">
        <w:rPr>
          <w:rFonts w:cs="Arial"/>
          <w:sz w:val="24"/>
          <w:szCs w:val="24"/>
          <w:lang w:val="ru-RU"/>
        </w:rPr>
        <w:t>Исключительное право официального опубликования настоящего стандарта на территории указанных выше госуда</w:t>
      </w:r>
      <w:proofErr w:type="gramStart"/>
      <w:r w:rsidRPr="006922CA">
        <w:rPr>
          <w:rFonts w:cs="Arial"/>
          <w:sz w:val="24"/>
          <w:szCs w:val="24"/>
          <w:lang w:val="ru-RU"/>
        </w:rPr>
        <w:t>рств пр</w:t>
      </w:r>
      <w:proofErr w:type="gramEnd"/>
      <w:r w:rsidRPr="006922CA">
        <w:rPr>
          <w:rFonts w:cs="Arial"/>
          <w:sz w:val="24"/>
          <w:szCs w:val="24"/>
          <w:lang w:val="ru-RU"/>
        </w:rPr>
        <w:t>инадлежит национальным органам по стандартизации этих государств.</w:t>
      </w:r>
    </w:p>
    <w:p w:rsidR="006922CA" w:rsidRPr="006922CA" w:rsidRDefault="006922CA" w:rsidP="000B1AAF">
      <w:pPr>
        <w:spacing w:after="0" w:line="360" w:lineRule="auto"/>
        <w:ind w:firstLine="539"/>
        <w:rPr>
          <w:rFonts w:cs="Arial"/>
          <w:sz w:val="24"/>
          <w:szCs w:val="24"/>
          <w:lang w:val="ru-RU"/>
        </w:rPr>
        <w:sectPr w:rsidR="006922CA" w:rsidRPr="006922CA" w:rsidSect="004F5121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  <w:numRestart w:val="eachPage"/>
          </w:footnotePr>
          <w:type w:val="nextColumn"/>
          <w:pgSz w:w="11906" w:h="16838" w:code="9"/>
          <w:pgMar w:top="1134" w:right="1418" w:bottom="1134" w:left="851" w:header="1134" w:footer="1134" w:gutter="0"/>
          <w:pgNumType w:fmt="upperRoman"/>
          <w:cols w:space="720"/>
          <w:titlePg/>
          <w:docGrid w:linePitch="360"/>
        </w:sectPr>
      </w:pPr>
    </w:p>
    <w:p w:rsidR="00605DF7" w:rsidRPr="001644C3" w:rsidRDefault="00605DF7" w:rsidP="00605DF7">
      <w:pPr>
        <w:jc w:val="center"/>
        <w:rPr>
          <w:rFonts w:cs="Arial"/>
          <w:b/>
          <w:spacing w:val="174"/>
          <w:sz w:val="24"/>
          <w:szCs w:val="24"/>
        </w:rPr>
      </w:pPr>
      <w:r w:rsidRPr="001644C3">
        <w:rPr>
          <w:rFonts w:cs="Arial"/>
          <w:b/>
          <w:spacing w:val="174"/>
          <w:sz w:val="24"/>
          <w:szCs w:val="24"/>
        </w:rPr>
        <w:t>МЕЖГОСУДАРСТВЕННЫЙ СТАНДАРТ</w:t>
      </w:r>
    </w:p>
    <w:tbl>
      <w:tblPr>
        <w:tblW w:w="0" w:type="auto"/>
        <w:tblInd w:w="108" w:type="dxa"/>
        <w:tblBorders>
          <w:top w:val="single" w:sz="24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05DF7" w:rsidRPr="00934F2A" w:rsidTr="00523B61">
        <w:tc>
          <w:tcPr>
            <w:tcW w:w="9639" w:type="dxa"/>
          </w:tcPr>
          <w:p w:rsidR="00605DF7" w:rsidRPr="00605DF7" w:rsidRDefault="00605DF7" w:rsidP="00605DF7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sz w:val="24"/>
                <w:szCs w:val="24"/>
                <w:lang w:val="ru-RU"/>
              </w:rPr>
              <w:t>КАЧЕСТВО ПОЧВЫ</w:t>
            </w:r>
          </w:p>
          <w:p w:rsidR="00605DF7" w:rsidRPr="00605DF7" w:rsidRDefault="00170B48" w:rsidP="00170B48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170B48">
              <w:rPr>
                <w:rFonts w:cs="Arial"/>
                <w:b/>
                <w:bCs/>
                <w:sz w:val="24"/>
                <w:szCs w:val="24"/>
                <w:lang w:val="ru-RU"/>
              </w:rPr>
              <w:t>Определение содержания органического и</w:t>
            </w: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70B48">
              <w:rPr>
                <w:rFonts w:cs="Arial"/>
                <w:b/>
                <w:bCs/>
                <w:sz w:val="24"/>
                <w:szCs w:val="24"/>
                <w:lang w:val="ru-RU"/>
              </w:rPr>
              <w:t>общего углерода после сухого сжигания (элементный</w:t>
            </w: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70B48">
              <w:rPr>
                <w:rFonts w:cs="Arial"/>
                <w:b/>
                <w:bCs/>
                <w:sz w:val="24"/>
                <w:szCs w:val="24"/>
                <w:lang w:val="ru-RU"/>
              </w:rPr>
              <w:t>анализ)</w:t>
            </w:r>
          </w:p>
          <w:p w:rsidR="00605DF7" w:rsidRPr="00605DF7" w:rsidRDefault="00605DF7" w:rsidP="00605DF7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  <w:p w:rsidR="00605DF7" w:rsidRPr="00605DF7" w:rsidRDefault="00170B48" w:rsidP="00170B48">
            <w:pPr>
              <w:spacing w:after="12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170B48">
              <w:rPr>
                <w:rFonts w:cs="Arial"/>
                <w:bCs/>
                <w:iCs/>
                <w:sz w:val="24"/>
                <w:szCs w:val="24"/>
                <w:lang w:val="en-US" w:eastAsia="ru-RU"/>
              </w:rPr>
              <w:t>Soil quality - Determination of organic and total carbon after dry</w:t>
            </w:r>
            <w:r>
              <w:rPr>
                <w:rFonts w:cs="Arial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70B48">
              <w:rPr>
                <w:rFonts w:cs="Arial"/>
                <w:bCs/>
                <w:iCs/>
                <w:sz w:val="24"/>
                <w:szCs w:val="24"/>
                <w:lang w:val="en-US" w:eastAsia="ru-RU"/>
              </w:rPr>
              <w:t>combustion (elementary analysis)</w:t>
            </w:r>
          </w:p>
        </w:tc>
      </w:tr>
    </w:tbl>
    <w:p w:rsidR="00605DF7" w:rsidRPr="00BF5001" w:rsidRDefault="00605DF7" w:rsidP="00605DF7">
      <w:pPr>
        <w:spacing w:before="120" w:line="360" w:lineRule="auto"/>
        <w:ind w:firstLine="340"/>
        <w:jc w:val="right"/>
        <w:rPr>
          <w:b/>
          <w:sz w:val="24"/>
          <w:szCs w:val="24"/>
          <w:lang w:val="ru-RU" w:eastAsia="ru-RU"/>
        </w:rPr>
      </w:pPr>
      <w:r w:rsidRPr="00BF5001">
        <w:rPr>
          <w:b/>
          <w:sz w:val="24"/>
          <w:szCs w:val="24"/>
          <w:lang w:val="ru-RU" w:eastAsia="ru-RU"/>
        </w:rPr>
        <w:t xml:space="preserve">Дата введения – </w:t>
      </w:r>
      <w:r w:rsidRPr="00BF5001">
        <w:rPr>
          <w:b/>
          <w:color w:val="FFFFFF"/>
          <w:sz w:val="24"/>
          <w:szCs w:val="24"/>
          <w:lang w:val="ru-RU" w:eastAsia="ru-RU"/>
        </w:rPr>
        <w:t>2022</w:t>
      </w:r>
      <w:r w:rsidRPr="00BF5001">
        <w:rPr>
          <w:b/>
          <w:sz w:val="24"/>
          <w:szCs w:val="24"/>
          <w:lang w:val="ru-RU" w:eastAsia="ru-RU"/>
        </w:rPr>
        <w:t xml:space="preserve"> – </w:t>
      </w:r>
      <w:r w:rsidRPr="00BF5001">
        <w:rPr>
          <w:b/>
          <w:color w:val="FFFFFF"/>
          <w:sz w:val="24"/>
          <w:szCs w:val="24"/>
          <w:lang w:val="ru-RU" w:eastAsia="ru-RU"/>
        </w:rPr>
        <w:t xml:space="preserve">07 </w:t>
      </w:r>
      <w:r w:rsidRPr="00BF5001">
        <w:rPr>
          <w:b/>
          <w:sz w:val="24"/>
          <w:szCs w:val="24"/>
          <w:lang w:val="ru-RU" w:eastAsia="ru-RU"/>
        </w:rPr>
        <w:t xml:space="preserve">– </w:t>
      </w:r>
      <w:r w:rsidRPr="00BF5001">
        <w:rPr>
          <w:b/>
          <w:color w:val="FFFFFF"/>
          <w:sz w:val="24"/>
          <w:szCs w:val="24"/>
          <w:lang w:val="ru-RU" w:eastAsia="ru-RU"/>
        </w:rPr>
        <w:t>01</w:t>
      </w:r>
    </w:p>
    <w:p w:rsidR="008461AE" w:rsidRPr="00300CE6" w:rsidRDefault="00BF5001" w:rsidP="00BF5001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firstLine="567"/>
        <w:rPr>
          <w:sz w:val="28"/>
          <w:szCs w:val="28"/>
        </w:rPr>
      </w:pPr>
      <w:bookmarkStart w:id="2" w:name="_Toc463522151"/>
      <w:bookmarkStart w:id="3" w:name="_Toc70588289"/>
      <w:bookmarkStart w:id="4" w:name="_Toc100917598"/>
      <w:bookmarkStart w:id="5" w:name="_Toc102992145"/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ab/>
      </w:r>
      <w:r w:rsidR="00020170" w:rsidRPr="00300CE6">
        <w:rPr>
          <w:sz w:val="28"/>
          <w:szCs w:val="28"/>
          <w:lang w:val="ru-RU"/>
        </w:rPr>
        <w:t xml:space="preserve">Область </w:t>
      </w:r>
      <w:r w:rsidR="008A790B" w:rsidRPr="00300CE6">
        <w:rPr>
          <w:sz w:val="28"/>
          <w:szCs w:val="28"/>
          <w:lang w:val="ru-RU"/>
        </w:rPr>
        <w:t>применения</w:t>
      </w:r>
      <w:bookmarkEnd w:id="2"/>
      <w:bookmarkEnd w:id="3"/>
      <w:bookmarkEnd w:id="4"/>
      <w:bookmarkEnd w:id="5"/>
    </w:p>
    <w:p w:rsidR="00B661F2" w:rsidRDefault="00300CE6" w:rsidP="00170B48">
      <w:pPr>
        <w:pStyle w:val="ac"/>
        <w:spacing w:line="360" w:lineRule="auto"/>
        <w:ind w:firstLine="567"/>
        <w:rPr>
          <w:sz w:val="24"/>
          <w:szCs w:val="24"/>
          <w:lang w:val="ru-RU"/>
        </w:rPr>
      </w:pPr>
      <w:r w:rsidRPr="00300CE6">
        <w:rPr>
          <w:sz w:val="24"/>
          <w:szCs w:val="24"/>
          <w:lang w:val="ru-RU"/>
        </w:rPr>
        <w:t>Настоящий стандарт</w:t>
      </w:r>
      <w:r w:rsidR="0018085A" w:rsidRPr="00300CE6">
        <w:rPr>
          <w:sz w:val="24"/>
          <w:szCs w:val="24"/>
          <w:lang w:val="ru-RU"/>
        </w:rPr>
        <w:t xml:space="preserve"> </w:t>
      </w:r>
      <w:r w:rsidR="00170B48" w:rsidRPr="00170B48">
        <w:rPr>
          <w:sz w:val="24"/>
          <w:szCs w:val="24"/>
          <w:lang w:val="ru-RU"/>
        </w:rPr>
        <w:t>устанавливает метод определения содержания общего углерода</w:t>
      </w:r>
      <w:r w:rsidR="00170B48">
        <w:rPr>
          <w:sz w:val="24"/>
          <w:szCs w:val="24"/>
          <w:lang w:val="ru-RU"/>
        </w:rPr>
        <w:t xml:space="preserve"> </w:t>
      </w:r>
      <w:r w:rsidR="00170B48" w:rsidRPr="00170B48">
        <w:rPr>
          <w:sz w:val="24"/>
          <w:szCs w:val="24"/>
          <w:lang w:val="ru-RU"/>
        </w:rPr>
        <w:t>в почве после сухого сжигания. Содержание органического углерода рассчитывается исходя из</w:t>
      </w:r>
      <w:r w:rsidR="00170B48">
        <w:rPr>
          <w:sz w:val="24"/>
          <w:szCs w:val="24"/>
          <w:lang w:val="ru-RU"/>
        </w:rPr>
        <w:t xml:space="preserve"> </w:t>
      </w:r>
      <w:r w:rsidR="00170B48" w:rsidRPr="00170B48">
        <w:rPr>
          <w:sz w:val="24"/>
          <w:szCs w:val="24"/>
          <w:lang w:val="ru-RU"/>
        </w:rPr>
        <w:t xml:space="preserve">содержания общего углерода, после </w:t>
      </w:r>
      <w:r w:rsidR="000B1AAF">
        <w:rPr>
          <w:sz w:val="24"/>
          <w:szCs w:val="24"/>
          <w:lang w:val="ru-RU"/>
        </w:rPr>
        <w:t>поправки на присутствующие в пробе карбонаты</w:t>
      </w:r>
      <w:r w:rsidR="00170B48" w:rsidRPr="00170B48">
        <w:rPr>
          <w:sz w:val="24"/>
          <w:szCs w:val="24"/>
          <w:lang w:val="ru-RU"/>
        </w:rPr>
        <w:t>. Если</w:t>
      </w:r>
      <w:r w:rsidR="00170B48">
        <w:rPr>
          <w:sz w:val="24"/>
          <w:szCs w:val="24"/>
          <w:lang w:val="ru-RU"/>
        </w:rPr>
        <w:t xml:space="preserve"> </w:t>
      </w:r>
      <w:r w:rsidR="00170B48" w:rsidRPr="00170B48">
        <w:rPr>
          <w:sz w:val="24"/>
          <w:szCs w:val="24"/>
          <w:lang w:val="ru-RU"/>
        </w:rPr>
        <w:t>карбонаты предварительно удалены, непосредственно измеряется содержание органического</w:t>
      </w:r>
      <w:r w:rsidR="00170B48">
        <w:rPr>
          <w:sz w:val="24"/>
          <w:szCs w:val="24"/>
          <w:lang w:val="ru-RU"/>
        </w:rPr>
        <w:t xml:space="preserve"> </w:t>
      </w:r>
      <w:r w:rsidR="00170B48" w:rsidRPr="00170B48">
        <w:rPr>
          <w:sz w:val="24"/>
          <w:szCs w:val="24"/>
          <w:lang w:val="ru-RU"/>
        </w:rPr>
        <w:t>углерода.</w:t>
      </w:r>
    </w:p>
    <w:p w:rsidR="00170B48" w:rsidRPr="00300CE6" w:rsidRDefault="00170B48" w:rsidP="00170B48">
      <w:pPr>
        <w:pStyle w:val="ac"/>
        <w:spacing w:line="360" w:lineRule="auto"/>
        <w:ind w:firstLine="567"/>
        <w:rPr>
          <w:rFonts w:cs="Arial"/>
          <w:sz w:val="24"/>
          <w:szCs w:val="24"/>
          <w:lang w:val="ru-RU"/>
        </w:rPr>
      </w:pPr>
      <w:r w:rsidRPr="00170B48">
        <w:rPr>
          <w:rFonts w:cs="Arial"/>
          <w:sz w:val="24"/>
          <w:szCs w:val="24"/>
          <w:lang w:val="ru-RU"/>
        </w:rPr>
        <w:t xml:space="preserve">Настоящий стандарт применим ко всем типам </w:t>
      </w:r>
      <w:r w:rsidR="0088030A">
        <w:rPr>
          <w:rFonts w:cs="Arial"/>
          <w:sz w:val="24"/>
          <w:szCs w:val="24"/>
          <w:lang w:val="ru-RU"/>
        </w:rPr>
        <w:t>проб</w:t>
      </w:r>
      <w:r w:rsidRPr="00170B48">
        <w:rPr>
          <w:rFonts w:cs="Arial"/>
          <w:sz w:val="24"/>
          <w:szCs w:val="24"/>
          <w:lang w:val="ru-RU"/>
        </w:rPr>
        <w:t xml:space="preserve"> почв, подвергнутым</w:t>
      </w:r>
      <w:r>
        <w:rPr>
          <w:rFonts w:cs="Arial"/>
          <w:sz w:val="24"/>
          <w:szCs w:val="24"/>
          <w:lang w:val="ru-RU"/>
        </w:rPr>
        <w:t xml:space="preserve"> </w:t>
      </w:r>
      <w:r w:rsidRPr="00170B48">
        <w:rPr>
          <w:rFonts w:cs="Arial"/>
          <w:sz w:val="24"/>
          <w:szCs w:val="24"/>
          <w:lang w:val="ru-RU"/>
        </w:rPr>
        <w:t>воздушной сушке.</w:t>
      </w:r>
    </w:p>
    <w:p w:rsidR="00F671E7" w:rsidRPr="00AA0B5C" w:rsidRDefault="00BF5001" w:rsidP="00BF5001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rFonts w:cs="Arial"/>
          <w:sz w:val="28"/>
          <w:szCs w:val="28"/>
        </w:rPr>
      </w:pPr>
      <w:bookmarkStart w:id="6" w:name="_Toc463522152"/>
      <w:bookmarkStart w:id="7" w:name="_Toc70588290"/>
      <w:bookmarkStart w:id="8" w:name="_Toc100917599"/>
      <w:bookmarkStart w:id="9" w:name="_Toc102992146"/>
      <w:r>
        <w:rPr>
          <w:rFonts w:cs="Arial"/>
          <w:sz w:val="28"/>
          <w:szCs w:val="28"/>
          <w:lang w:val="ru-RU"/>
        </w:rPr>
        <w:t>2</w:t>
      </w:r>
      <w:r>
        <w:rPr>
          <w:rFonts w:cs="Arial"/>
          <w:sz w:val="28"/>
          <w:szCs w:val="28"/>
          <w:lang w:val="ru-RU"/>
        </w:rPr>
        <w:tab/>
      </w:r>
      <w:r w:rsidR="00683B89" w:rsidRPr="00AA0B5C">
        <w:rPr>
          <w:rFonts w:cs="Arial"/>
          <w:sz w:val="28"/>
          <w:szCs w:val="28"/>
          <w:lang w:val="ru-RU"/>
        </w:rPr>
        <w:t>Нормативные ссылки</w:t>
      </w:r>
      <w:bookmarkEnd w:id="6"/>
      <w:bookmarkEnd w:id="7"/>
      <w:bookmarkEnd w:id="8"/>
      <w:bookmarkEnd w:id="9"/>
    </w:p>
    <w:p w:rsidR="00AA0B5C" w:rsidRDefault="00AA0B5C" w:rsidP="00AA0B5C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ru-RU"/>
        </w:rPr>
      </w:pPr>
      <w:proofErr w:type="gramStart"/>
      <w:r w:rsidRPr="00AA0B5C">
        <w:rPr>
          <w:rFonts w:cs="Arial"/>
          <w:spacing w:val="2"/>
          <w:sz w:val="24"/>
          <w:szCs w:val="24"/>
          <w:lang w:val="ru-RU"/>
        </w:rPr>
        <w:t xml:space="preserve">В настоящем стандарте </w:t>
      </w:r>
      <w:r w:rsidRPr="00171806">
        <w:rPr>
          <w:rFonts w:cs="Arial"/>
          <w:spacing w:val="2"/>
          <w:sz w:val="24"/>
          <w:szCs w:val="24"/>
          <w:lang w:val="ru-RU"/>
        </w:rPr>
        <w:t>использованы нормативные ссылки на следующие стандарты [</w:t>
      </w:r>
      <w:r w:rsidR="00A43229">
        <w:rPr>
          <w:rFonts w:cs="Arial"/>
          <w:spacing w:val="2"/>
          <w:sz w:val="24"/>
          <w:szCs w:val="24"/>
          <w:lang w:val="ru-RU"/>
        </w:rPr>
        <w:t xml:space="preserve">для датированных ссылок применяют только указанное издание ссылочного стандарта, </w:t>
      </w:r>
      <w:r w:rsidRPr="00171806">
        <w:rPr>
          <w:rFonts w:cs="Arial"/>
          <w:spacing w:val="2"/>
          <w:sz w:val="24"/>
          <w:szCs w:val="24"/>
          <w:lang w:val="ru-RU"/>
        </w:rPr>
        <w:t xml:space="preserve">для недатированных ссылок </w:t>
      </w:r>
      <w:r w:rsidR="00A43229">
        <w:rPr>
          <w:rFonts w:cs="Arial"/>
          <w:spacing w:val="2"/>
          <w:sz w:val="24"/>
          <w:szCs w:val="24"/>
          <w:lang w:val="ru-RU"/>
        </w:rPr>
        <w:t>–</w:t>
      </w:r>
      <w:r w:rsidRPr="00171806">
        <w:rPr>
          <w:rFonts w:cs="Arial"/>
          <w:spacing w:val="2"/>
          <w:sz w:val="24"/>
          <w:szCs w:val="24"/>
          <w:lang w:val="ru-RU"/>
        </w:rPr>
        <w:t xml:space="preserve"> последнее издание ссылочного стандарта (включая все изменения)].</w:t>
      </w:r>
      <w:proofErr w:type="gramEnd"/>
    </w:p>
    <w:p w:rsidR="00106BA1" w:rsidRPr="00106BA1" w:rsidRDefault="00106BA1" w:rsidP="00106BA1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ru-RU"/>
        </w:rPr>
      </w:pPr>
      <w:proofErr w:type="gramStart"/>
      <w:r w:rsidRPr="00106BA1">
        <w:rPr>
          <w:rFonts w:cs="Arial"/>
          <w:spacing w:val="2"/>
          <w:sz w:val="24"/>
          <w:szCs w:val="24"/>
          <w:lang w:val="ru-RU"/>
        </w:rPr>
        <w:t xml:space="preserve">ISO 3696:1987, </w:t>
      </w:r>
      <w:r w:rsidRPr="00106BA1">
        <w:rPr>
          <w:rFonts w:cs="Arial"/>
          <w:spacing w:val="2"/>
          <w:sz w:val="24"/>
          <w:szCs w:val="24"/>
          <w:lang w:val="en-US"/>
        </w:rPr>
        <w:t>Water for analytical laboratory use – S</w:t>
      </w:r>
      <w:r>
        <w:rPr>
          <w:rFonts w:cs="Arial"/>
          <w:spacing w:val="2"/>
          <w:sz w:val="24"/>
          <w:szCs w:val="24"/>
          <w:lang w:val="en-US"/>
        </w:rPr>
        <w:t>pecification and test methods</w:t>
      </w:r>
      <w:r>
        <w:rPr>
          <w:rFonts w:cs="Arial"/>
          <w:spacing w:val="2"/>
          <w:sz w:val="24"/>
          <w:szCs w:val="24"/>
          <w:lang w:val="ru-RU"/>
        </w:rPr>
        <w:t xml:space="preserve"> (</w:t>
      </w:r>
      <w:r w:rsidRPr="00106BA1">
        <w:rPr>
          <w:rFonts w:cs="Arial"/>
          <w:spacing w:val="2"/>
          <w:sz w:val="24"/>
          <w:szCs w:val="24"/>
          <w:lang w:val="ru-RU"/>
        </w:rPr>
        <w:t>Вода для лабораторного анализа.</w:t>
      </w:r>
      <w:proofErr w:type="gramEnd"/>
      <w:r w:rsidRPr="00106BA1">
        <w:rPr>
          <w:rFonts w:cs="Arial"/>
          <w:spacing w:val="2"/>
          <w:sz w:val="24"/>
          <w:szCs w:val="24"/>
          <w:lang w:val="ru-RU"/>
        </w:rPr>
        <w:t xml:space="preserve"> </w:t>
      </w:r>
      <w:proofErr w:type="gramStart"/>
      <w:r w:rsidRPr="00106BA1">
        <w:rPr>
          <w:rFonts w:cs="Arial"/>
          <w:spacing w:val="2"/>
          <w:sz w:val="24"/>
          <w:szCs w:val="24"/>
          <w:lang w:val="ru-RU"/>
        </w:rPr>
        <w:t>Технические требования и методы испытаний</w:t>
      </w:r>
      <w:r>
        <w:rPr>
          <w:rFonts w:cs="Arial"/>
          <w:spacing w:val="2"/>
          <w:sz w:val="24"/>
          <w:szCs w:val="24"/>
          <w:lang w:val="ru-RU"/>
        </w:rPr>
        <w:t>)</w:t>
      </w:r>
      <w:proofErr w:type="gramEnd"/>
    </w:p>
    <w:p w:rsidR="00106BA1" w:rsidRPr="00106BA1" w:rsidRDefault="00106BA1" w:rsidP="00106BA1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ru-RU"/>
        </w:rPr>
      </w:pPr>
      <w:r w:rsidRPr="00106BA1">
        <w:rPr>
          <w:rFonts w:cs="Arial"/>
          <w:spacing w:val="2"/>
          <w:sz w:val="24"/>
          <w:szCs w:val="24"/>
          <w:lang w:val="ru-RU"/>
        </w:rPr>
        <w:t xml:space="preserve">ISO 10390:1994, </w:t>
      </w:r>
      <w:r w:rsidR="008236F9" w:rsidRPr="008236F9">
        <w:rPr>
          <w:rFonts w:cs="Arial"/>
          <w:spacing w:val="2"/>
          <w:sz w:val="24"/>
          <w:szCs w:val="24"/>
          <w:lang w:val="en-US"/>
        </w:rPr>
        <w:t xml:space="preserve">Soil quality </w:t>
      </w:r>
      <w:r w:rsidR="008236F9">
        <w:rPr>
          <w:rFonts w:cs="Arial"/>
          <w:spacing w:val="2"/>
          <w:sz w:val="24"/>
          <w:szCs w:val="24"/>
          <w:lang w:val="en-US"/>
        </w:rPr>
        <w:t>–</w:t>
      </w:r>
      <w:r w:rsidR="008236F9" w:rsidRPr="008236F9">
        <w:rPr>
          <w:rFonts w:cs="Arial"/>
          <w:spacing w:val="2"/>
          <w:sz w:val="24"/>
          <w:szCs w:val="24"/>
          <w:lang w:val="en-US"/>
        </w:rPr>
        <w:t xml:space="preserve"> Determination of pH</w:t>
      </w:r>
      <w:r w:rsidR="008236F9" w:rsidRPr="008236F9">
        <w:rPr>
          <w:rFonts w:cs="Arial"/>
          <w:spacing w:val="2"/>
          <w:sz w:val="24"/>
          <w:szCs w:val="24"/>
          <w:lang w:val="ru-RU"/>
        </w:rPr>
        <w:t xml:space="preserve"> </w:t>
      </w:r>
      <w:r w:rsidR="008236F9">
        <w:rPr>
          <w:rFonts w:cs="Arial"/>
          <w:spacing w:val="2"/>
          <w:sz w:val="24"/>
          <w:szCs w:val="24"/>
          <w:lang w:val="ru-RU"/>
        </w:rPr>
        <w:t>(</w:t>
      </w:r>
      <w:r w:rsidRPr="00106BA1">
        <w:rPr>
          <w:rFonts w:cs="Arial"/>
          <w:spacing w:val="2"/>
          <w:sz w:val="24"/>
          <w:szCs w:val="24"/>
          <w:lang w:val="ru-RU"/>
        </w:rPr>
        <w:t xml:space="preserve">Качество почвы − Определение </w:t>
      </w:r>
      <w:proofErr w:type="spellStart"/>
      <w:r w:rsidRPr="00106BA1">
        <w:rPr>
          <w:rFonts w:cs="Arial"/>
          <w:spacing w:val="2"/>
          <w:sz w:val="24"/>
          <w:szCs w:val="24"/>
          <w:lang w:val="ru-RU"/>
        </w:rPr>
        <w:t>pH</w:t>
      </w:r>
      <w:proofErr w:type="spellEnd"/>
      <w:r w:rsidR="008236F9">
        <w:rPr>
          <w:rFonts w:cs="Arial"/>
          <w:spacing w:val="2"/>
          <w:sz w:val="24"/>
          <w:szCs w:val="24"/>
          <w:lang w:val="ru-RU"/>
        </w:rPr>
        <w:t>)</w:t>
      </w:r>
    </w:p>
    <w:p w:rsidR="00106BA1" w:rsidRPr="008236F9" w:rsidRDefault="00106BA1" w:rsidP="00106BA1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en-US"/>
        </w:rPr>
      </w:pPr>
      <w:r w:rsidRPr="00106BA1">
        <w:rPr>
          <w:rFonts w:cs="Arial"/>
          <w:spacing w:val="2"/>
          <w:sz w:val="24"/>
          <w:szCs w:val="24"/>
          <w:lang w:val="ru-RU"/>
        </w:rPr>
        <w:t xml:space="preserve">ISO 10693:1995, </w:t>
      </w:r>
      <w:r w:rsidR="008236F9" w:rsidRPr="008236F9">
        <w:rPr>
          <w:rFonts w:cs="Arial"/>
          <w:spacing w:val="2"/>
          <w:sz w:val="24"/>
          <w:szCs w:val="24"/>
        </w:rPr>
        <w:t xml:space="preserve">Soil quality </w:t>
      </w:r>
      <w:r w:rsidR="008236F9">
        <w:rPr>
          <w:rFonts w:cs="Arial"/>
          <w:spacing w:val="2"/>
          <w:sz w:val="24"/>
          <w:szCs w:val="24"/>
        </w:rPr>
        <w:t>–</w:t>
      </w:r>
      <w:r w:rsidR="008236F9" w:rsidRPr="008236F9">
        <w:rPr>
          <w:rFonts w:cs="Arial"/>
          <w:spacing w:val="2"/>
          <w:sz w:val="24"/>
          <w:szCs w:val="24"/>
        </w:rPr>
        <w:t xml:space="preserve"> Determination of carbonate content </w:t>
      </w:r>
      <w:r w:rsidR="008236F9">
        <w:rPr>
          <w:rFonts w:cs="Arial"/>
          <w:spacing w:val="2"/>
          <w:sz w:val="24"/>
          <w:szCs w:val="24"/>
        </w:rPr>
        <w:t>–</w:t>
      </w:r>
      <w:r w:rsidR="008236F9" w:rsidRPr="008236F9">
        <w:rPr>
          <w:rFonts w:cs="Arial"/>
          <w:spacing w:val="2"/>
          <w:sz w:val="24"/>
          <w:szCs w:val="24"/>
        </w:rPr>
        <w:t xml:space="preserve"> Volumetric method</w:t>
      </w:r>
      <w:r w:rsidR="008236F9" w:rsidRPr="008236F9">
        <w:rPr>
          <w:rFonts w:cs="Arial"/>
          <w:spacing w:val="2"/>
          <w:sz w:val="24"/>
          <w:szCs w:val="24"/>
          <w:lang w:val="en-US"/>
        </w:rPr>
        <w:t xml:space="preserve"> </w:t>
      </w:r>
      <w:r w:rsidR="008236F9">
        <w:rPr>
          <w:rFonts w:cs="Arial"/>
          <w:spacing w:val="2"/>
          <w:sz w:val="24"/>
          <w:szCs w:val="24"/>
          <w:lang w:val="en-US"/>
        </w:rPr>
        <w:t>(</w:t>
      </w:r>
      <w:r w:rsidRPr="00106BA1">
        <w:rPr>
          <w:rFonts w:cs="Arial"/>
          <w:spacing w:val="2"/>
          <w:sz w:val="24"/>
          <w:szCs w:val="24"/>
          <w:lang w:val="ru-RU"/>
        </w:rPr>
        <w:t>Качество почвы – Определение содержания карбоната – Объемный метод</w:t>
      </w:r>
      <w:r w:rsidR="008236F9">
        <w:rPr>
          <w:rFonts w:cs="Arial"/>
          <w:spacing w:val="2"/>
          <w:sz w:val="24"/>
          <w:szCs w:val="24"/>
          <w:lang w:val="en-US"/>
        </w:rPr>
        <w:t>)</w:t>
      </w:r>
    </w:p>
    <w:p w:rsidR="00106BA1" w:rsidRPr="008236F9" w:rsidRDefault="00106BA1" w:rsidP="00106BA1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en-US"/>
        </w:rPr>
      </w:pPr>
      <w:r w:rsidRPr="00106BA1">
        <w:rPr>
          <w:rFonts w:cs="Arial"/>
          <w:spacing w:val="2"/>
          <w:sz w:val="24"/>
          <w:szCs w:val="24"/>
          <w:lang w:val="ru-RU"/>
        </w:rPr>
        <w:t xml:space="preserve">ISO 11464:1994, </w:t>
      </w:r>
      <w:r w:rsidR="008236F9" w:rsidRPr="008236F9">
        <w:rPr>
          <w:rFonts w:cs="Arial"/>
          <w:spacing w:val="2"/>
          <w:sz w:val="24"/>
          <w:szCs w:val="24"/>
        </w:rPr>
        <w:t xml:space="preserve">Soil quality </w:t>
      </w:r>
      <w:r w:rsidR="008236F9">
        <w:rPr>
          <w:rFonts w:cs="Arial"/>
          <w:spacing w:val="2"/>
          <w:sz w:val="24"/>
          <w:szCs w:val="24"/>
        </w:rPr>
        <w:t>–</w:t>
      </w:r>
      <w:r w:rsidR="008236F9" w:rsidRPr="008236F9">
        <w:rPr>
          <w:rFonts w:cs="Arial"/>
          <w:spacing w:val="2"/>
          <w:sz w:val="24"/>
          <w:szCs w:val="24"/>
        </w:rPr>
        <w:t xml:space="preserve"> </w:t>
      </w:r>
      <w:proofErr w:type="spellStart"/>
      <w:r w:rsidR="008236F9" w:rsidRPr="008236F9">
        <w:rPr>
          <w:rFonts w:cs="Arial"/>
          <w:spacing w:val="2"/>
          <w:sz w:val="24"/>
          <w:szCs w:val="24"/>
        </w:rPr>
        <w:t>Pretreatment</w:t>
      </w:r>
      <w:proofErr w:type="spellEnd"/>
      <w:r w:rsidR="008236F9" w:rsidRPr="008236F9">
        <w:rPr>
          <w:rFonts w:cs="Arial"/>
          <w:spacing w:val="2"/>
          <w:sz w:val="24"/>
          <w:szCs w:val="24"/>
        </w:rPr>
        <w:t xml:space="preserve"> of samples for </w:t>
      </w:r>
      <w:proofErr w:type="spellStart"/>
      <w:r w:rsidR="008236F9" w:rsidRPr="008236F9">
        <w:rPr>
          <w:rFonts w:cs="Arial"/>
          <w:spacing w:val="2"/>
          <w:sz w:val="24"/>
          <w:szCs w:val="24"/>
        </w:rPr>
        <w:t>physico</w:t>
      </w:r>
      <w:proofErr w:type="spellEnd"/>
      <w:r w:rsidR="008236F9" w:rsidRPr="008236F9">
        <w:rPr>
          <w:rFonts w:cs="Arial"/>
          <w:spacing w:val="2"/>
          <w:sz w:val="24"/>
          <w:szCs w:val="24"/>
        </w:rPr>
        <w:t>-chemical analyses</w:t>
      </w:r>
      <w:r w:rsidR="008236F9" w:rsidRPr="008236F9">
        <w:rPr>
          <w:rFonts w:cs="Arial"/>
          <w:spacing w:val="2"/>
          <w:sz w:val="24"/>
          <w:szCs w:val="24"/>
          <w:lang w:val="en-US"/>
        </w:rPr>
        <w:t xml:space="preserve"> </w:t>
      </w:r>
      <w:r w:rsidR="008236F9">
        <w:rPr>
          <w:rFonts w:cs="Arial"/>
          <w:spacing w:val="2"/>
          <w:sz w:val="24"/>
          <w:szCs w:val="24"/>
          <w:lang w:val="en-US"/>
        </w:rPr>
        <w:t>(</w:t>
      </w:r>
      <w:r w:rsidRPr="00106BA1">
        <w:rPr>
          <w:rFonts w:cs="Arial"/>
          <w:spacing w:val="2"/>
          <w:sz w:val="24"/>
          <w:szCs w:val="24"/>
          <w:lang w:val="ru-RU"/>
        </w:rPr>
        <w:t>Качество почвы − Предварительная обработка образцов для физико-химического</w:t>
      </w:r>
      <w:r>
        <w:rPr>
          <w:rFonts w:cs="Arial"/>
          <w:spacing w:val="2"/>
          <w:sz w:val="24"/>
          <w:szCs w:val="24"/>
          <w:lang w:val="ru-RU"/>
        </w:rPr>
        <w:t xml:space="preserve"> </w:t>
      </w:r>
      <w:r w:rsidRPr="00106BA1">
        <w:rPr>
          <w:rFonts w:cs="Arial"/>
          <w:spacing w:val="2"/>
          <w:sz w:val="24"/>
          <w:szCs w:val="24"/>
          <w:lang w:val="ru-RU"/>
        </w:rPr>
        <w:t>анализа</w:t>
      </w:r>
      <w:r w:rsidR="008236F9">
        <w:rPr>
          <w:rFonts w:cs="Arial"/>
          <w:spacing w:val="2"/>
          <w:sz w:val="24"/>
          <w:szCs w:val="24"/>
          <w:lang w:val="en-US"/>
        </w:rPr>
        <w:t>)</w:t>
      </w:r>
    </w:p>
    <w:p w:rsidR="00106BA1" w:rsidRPr="008236F9" w:rsidRDefault="00106BA1" w:rsidP="00106BA1">
      <w:pPr>
        <w:tabs>
          <w:tab w:val="left" w:pos="284"/>
        </w:tabs>
        <w:spacing w:after="0" w:line="360" w:lineRule="auto"/>
        <w:ind w:firstLine="567"/>
        <w:rPr>
          <w:rFonts w:cs="Arial"/>
          <w:spacing w:val="2"/>
          <w:sz w:val="24"/>
          <w:szCs w:val="24"/>
          <w:lang w:val="en-US"/>
        </w:rPr>
      </w:pPr>
      <w:r w:rsidRPr="00106BA1">
        <w:rPr>
          <w:rFonts w:cs="Arial"/>
          <w:spacing w:val="2"/>
          <w:sz w:val="24"/>
          <w:szCs w:val="24"/>
          <w:lang w:val="ru-RU"/>
        </w:rPr>
        <w:t xml:space="preserve">ISO 11465:1993, </w:t>
      </w:r>
      <w:r w:rsidR="008236F9" w:rsidRPr="008236F9">
        <w:rPr>
          <w:rFonts w:cs="Arial"/>
          <w:spacing w:val="2"/>
          <w:sz w:val="24"/>
          <w:szCs w:val="24"/>
        </w:rPr>
        <w:t xml:space="preserve">Soil quality </w:t>
      </w:r>
      <w:r w:rsidR="008236F9">
        <w:rPr>
          <w:rFonts w:cs="Arial"/>
          <w:spacing w:val="2"/>
          <w:sz w:val="24"/>
          <w:szCs w:val="24"/>
        </w:rPr>
        <w:t>–</w:t>
      </w:r>
      <w:r w:rsidR="008236F9" w:rsidRPr="008236F9">
        <w:rPr>
          <w:rFonts w:cs="Arial"/>
          <w:spacing w:val="2"/>
          <w:sz w:val="24"/>
          <w:szCs w:val="24"/>
        </w:rPr>
        <w:t xml:space="preserve"> Determination of dry matter and water content on a mass basis </w:t>
      </w:r>
      <w:r w:rsidR="008236F9">
        <w:rPr>
          <w:rFonts w:cs="Arial"/>
          <w:spacing w:val="2"/>
          <w:sz w:val="24"/>
          <w:szCs w:val="24"/>
        </w:rPr>
        <w:t>–</w:t>
      </w:r>
      <w:r w:rsidR="008236F9" w:rsidRPr="008236F9">
        <w:rPr>
          <w:rFonts w:cs="Arial"/>
          <w:spacing w:val="2"/>
          <w:sz w:val="24"/>
          <w:szCs w:val="24"/>
        </w:rPr>
        <w:t xml:space="preserve"> Gravimetric method</w:t>
      </w:r>
      <w:r w:rsidR="008236F9" w:rsidRPr="008236F9">
        <w:rPr>
          <w:rFonts w:cs="Arial"/>
          <w:spacing w:val="2"/>
          <w:sz w:val="24"/>
          <w:szCs w:val="24"/>
          <w:lang w:val="en-US"/>
        </w:rPr>
        <w:t xml:space="preserve"> </w:t>
      </w:r>
      <w:r w:rsidR="008236F9">
        <w:rPr>
          <w:rFonts w:cs="Arial"/>
          <w:spacing w:val="2"/>
          <w:sz w:val="24"/>
          <w:szCs w:val="24"/>
          <w:lang w:val="en-US"/>
        </w:rPr>
        <w:t>(</w:t>
      </w:r>
      <w:r w:rsidRPr="00106BA1">
        <w:rPr>
          <w:rFonts w:cs="Arial"/>
          <w:spacing w:val="2"/>
          <w:sz w:val="24"/>
          <w:szCs w:val="24"/>
          <w:lang w:val="ru-RU"/>
        </w:rPr>
        <w:t>Качество почвы − Определение содержания сухих веществ и воды по массе −</w:t>
      </w:r>
      <w:r>
        <w:rPr>
          <w:rFonts w:cs="Arial"/>
          <w:spacing w:val="2"/>
          <w:sz w:val="24"/>
          <w:szCs w:val="24"/>
          <w:lang w:val="ru-RU"/>
        </w:rPr>
        <w:t xml:space="preserve"> </w:t>
      </w:r>
      <w:r w:rsidRPr="00106BA1">
        <w:rPr>
          <w:rFonts w:cs="Arial"/>
          <w:spacing w:val="2"/>
          <w:sz w:val="24"/>
          <w:szCs w:val="24"/>
          <w:lang w:val="ru-RU"/>
        </w:rPr>
        <w:t>Гравиметрический метод</w:t>
      </w:r>
      <w:r w:rsidR="008236F9">
        <w:rPr>
          <w:rFonts w:cs="Arial"/>
          <w:spacing w:val="2"/>
          <w:sz w:val="24"/>
          <w:szCs w:val="24"/>
          <w:lang w:val="en-US"/>
        </w:rPr>
        <w:t>)</w:t>
      </w:r>
    </w:p>
    <w:p w:rsidR="00F671E7" w:rsidRPr="00AA0B5C" w:rsidRDefault="00BF5001" w:rsidP="00BF5001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ab/>
      </w:r>
      <w:r w:rsidR="008236F9">
        <w:rPr>
          <w:sz w:val="28"/>
          <w:szCs w:val="28"/>
          <w:lang w:val="ru-RU"/>
        </w:rPr>
        <w:t>Принцип</w:t>
      </w:r>
    </w:p>
    <w:p w:rsidR="008236F9" w:rsidRPr="008236F9" w:rsidRDefault="008236F9" w:rsidP="008236F9">
      <w:pPr>
        <w:pStyle w:val="FORMATTEXT"/>
        <w:spacing w:line="360" w:lineRule="auto"/>
        <w:ind w:firstLine="567"/>
        <w:jc w:val="both"/>
        <w:rPr>
          <w:rFonts w:eastAsia="Calibri" w:cs="Arial"/>
          <w:sz w:val="24"/>
          <w:szCs w:val="24"/>
          <w:lang w:eastAsia="en-US"/>
        </w:rPr>
      </w:pPr>
      <w:bookmarkStart w:id="10" w:name="_Toc100917601"/>
      <w:r w:rsidRPr="008236F9">
        <w:rPr>
          <w:rFonts w:eastAsia="Calibri" w:cs="Arial"/>
          <w:sz w:val="24"/>
          <w:szCs w:val="24"/>
          <w:lang w:eastAsia="en-US"/>
        </w:rPr>
        <w:t>Углерод, присутствующий в почве, окисляется до диоксида углерода (CO</w:t>
      </w:r>
      <w:r w:rsidRPr="008236F9">
        <w:rPr>
          <w:rFonts w:eastAsia="Calibri" w:cs="Arial"/>
          <w:sz w:val="24"/>
          <w:szCs w:val="24"/>
          <w:vertAlign w:val="subscript"/>
          <w:lang w:eastAsia="en-US"/>
        </w:rPr>
        <w:t>2</w:t>
      </w:r>
      <w:r w:rsidRPr="008236F9">
        <w:rPr>
          <w:rFonts w:eastAsia="Calibri" w:cs="Arial"/>
          <w:sz w:val="24"/>
          <w:szCs w:val="24"/>
          <w:lang w:eastAsia="en-US"/>
        </w:rPr>
        <w:t>) посредством нагревания почвы, как минимум, до 900°С в потоке кислородосодержащего газа, свободного от диоксида углерода.</w:t>
      </w:r>
    </w:p>
    <w:p w:rsidR="00E24142" w:rsidRDefault="008236F9" w:rsidP="008236F9">
      <w:pPr>
        <w:pStyle w:val="FORMATTEXT"/>
        <w:spacing w:line="360" w:lineRule="auto"/>
        <w:ind w:firstLine="567"/>
        <w:jc w:val="both"/>
        <w:rPr>
          <w:sz w:val="24"/>
          <w:szCs w:val="24"/>
        </w:rPr>
      </w:pPr>
      <w:r w:rsidRPr="008236F9">
        <w:rPr>
          <w:rFonts w:eastAsia="Calibri" w:cs="Arial"/>
          <w:sz w:val="24"/>
          <w:szCs w:val="24"/>
          <w:lang w:eastAsia="en-US"/>
        </w:rPr>
        <w:t xml:space="preserve">Количество высвобождаемого диоксида углерода затем измеряется </w:t>
      </w:r>
      <w:proofErr w:type="spellStart"/>
      <w:r w:rsidRPr="008236F9">
        <w:rPr>
          <w:rFonts w:eastAsia="Calibri" w:cs="Arial"/>
          <w:sz w:val="24"/>
          <w:szCs w:val="24"/>
          <w:lang w:eastAsia="en-US"/>
        </w:rPr>
        <w:t>титриметрически</w:t>
      </w:r>
      <w:proofErr w:type="spellEnd"/>
      <w:r w:rsidRPr="008236F9">
        <w:rPr>
          <w:rFonts w:eastAsia="Calibri" w:cs="Arial"/>
          <w:sz w:val="24"/>
          <w:szCs w:val="24"/>
          <w:lang w:eastAsia="en-US"/>
        </w:rPr>
        <w:t xml:space="preserve">, </w:t>
      </w:r>
      <w:proofErr w:type="spellStart"/>
      <w:r w:rsidRPr="008236F9">
        <w:rPr>
          <w:rFonts w:eastAsia="Calibri" w:cs="Arial"/>
          <w:sz w:val="24"/>
          <w:szCs w:val="24"/>
          <w:lang w:eastAsia="en-US"/>
        </w:rPr>
        <w:t>гравиметрически</w:t>
      </w:r>
      <w:proofErr w:type="spellEnd"/>
      <w:r w:rsidRPr="008236F9">
        <w:rPr>
          <w:rFonts w:eastAsia="Calibri" w:cs="Arial"/>
          <w:sz w:val="24"/>
          <w:szCs w:val="24"/>
          <w:lang w:eastAsia="en-US"/>
        </w:rPr>
        <w:t xml:space="preserve">, </w:t>
      </w:r>
      <w:proofErr w:type="spellStart"/>
      <w:r w:rsidRPr="008236F9">
        <w:rPr>
          <w:rFonts w:eastAsia="Calibri" w:cs="Arial"/>
          <w:sz w:val="24"/>
          <w:szCs w:val="24"/>
          <w:lang w:eastAsia="en-US"/>
        </w:rPr>
        <w:t>кондуктометрически</w:t>
      </w:r>
      <w:proofErr w:type="spellEnd"/>
      <w:r w:rsidRPr="008236F9">
        <w:rPr>
          <w:rFonts w:eastAsia="Calibri" w:cs="Arial"/>
          <w:sz w:val="24"/>
          <w:szCs w:val="24"/>
          <w:lang w:eastAsia="en-US"/>
        </w:rPr>
        <w:t>, газовой хроматографией или с использованием метода инфракрасного обнаружения, в зависимости от используемого оборудования. Когда почва нагрета до температуры, как минимум, 900</w:t>
      </w:r>
      <w:r w:rsidR="000B1AAF">
        <w:rPr>
          <w:rFonts w:eastAsia="Calibri" w:cs="Arial"/>
          <w:sz w:val="24"/>
          <w:szCs w:val="24"/>
          <w:lang w:eastAsia="en-US"/>
        </w:rPr>
        <w:t> </w:t>
      </w:r>
      <w:r w:rsidRPr="008236F9">
        <w:rPr>
          <w:rFonts w:eastAsia="Calibri" w:cs="Arial"/>
          <w:sz w:val="24"/>
          <w:szCs w:val="24"/>
          <w:lang w:eastAsia="en-US"/>
        </w:rPr>
        <w:t xml:space="preserve">°C, </w:t>
      </w:r>
      <w:r w:rsidR="000B1AAF">
        <w:rPr>
          <w:rFonts w:eastAsia="Calibri" w:cs="Arial"/>
          <w:sz w:val="24"/>
          <w:szCs w:val="24"/>
          <w:lang w:eastAsia="en-US"/>
        </w:rPr>
        <w:t>все</w:t>
      </w:r>
      <w:r w:rsidRPr="008236F9">
        <w:rPr>
          <w:rFonts w:eastAsia="Calibri" w:cs="Arial"/>
          <w:sz w:val="24"/>
          <w:szCs w:val="24"/>
          <w:lang w:eastAsia="en-US"/>
        </w:rPr>
        <w:t xml:space="preserve"> присутствующие карбонаты полностью разлагаются. Для определения со</w:t>
      </w:r>
      <w:r w:rsidR="000B1AAF">
        <w:rPr>
          <w:rFonts w:eastAsia="Calibri" w:cs="Arial"/>
          <w:sz w:val="24"/>
          <w:szCs w:val="24"/>
          <w:lang w:eastAsia="en-US"/>
        </w:rPr>
        <w:t>держания органического углерода</w:t>
      </w:r>
      <w:r w:rsidRPr="008236F9">
        <w:rPr>
          <w:rFonts w:eastAsia="Calibri" w:cs="Arial"/>
          <w:sz w:val="24"/>
          <w:szCs w:val="24"/>
          <w:lang w:eastAsia="en-US"/>
        </w:rPr>
        <w:t xml:space="preserve"> любые присутствующие карбонаты предварительно удаляются путем обработки почвы соляной кислотой. В </w:t>
      </w:r>
      <w:r w:rsidR="000B1AAF">
        <w:rPr>
          <w:rFonts w:eastAsia="Calibri" w:cs="Arial"/>
          <w:sz w:val="24"/>
          <w:szCs w:val="24"/>
          <w:lang w:eastAsia="en-US"/>
        </w:rPr>
        <w:t>других</w:t>
      </w:r>
      <w:r w:rsidRPr="008236F9">
        <w:rPr>
          <w:rFonts w:eastAsia="Calibri" w:cs="Arial"/>
          <w:sz w:val="24"/>
          <w:szCs w:val="24"/>
          <w:lang w:eastAsia="en-US"/>
        </w:rPr>
        <w:t xml:space="preserve"> случая</w:t>
      </w:r>
      <w:r w:rsidR="000B1AAF">
        <w:rPr>
          <w:rFonts w:eastAsia="Calibri" w:cs="Arial"/>
          <w:sz w:val="24"/>
          <w:szCs w:val="24"/>
          <w:lang w:eastAsia="en-US"/>
        </w:rPr>
        <w:t>х</w:t>
      </w:r>
      <w:r w:rsidRPr="008236F9">
        <w:rPr>
          <w:rFonts w:eastAsia="Calibri" w:cs="Arial"/>
          <w:sz w:val="24"/>
          <w:szCs w:val="24"/>
          <w:lang w:eastAsia="en-US"/>
        </w:rPr>
        <w:t xml:space="preserve"> расчет содержания органического углерода проводится, если содержание карбоната в исследуемых </w:t>
      </w:r>
      <w:r w:rsidR="0088030A">
        <w:rPr>
          <w:rFonts w:eastAsia="Calibri" w:cs="Arial"/>
          <w:sz w:val="24"/>
          <w:szCs w:val="24"/>
          <w:lang w:eastAsia="en-US"/>
        </w:rPr>
        <w:t>пробах</w:t>
      </w:r>
      <w:r w:rsidRPr="008236F9">
        <w:rPr>
          <w:rFonts w:eastAsia="Calibri" w:cs="Arial"/>
          <w:sz w:val="24"/>
          <w:szCs w:val="24"/>
          <w:lang w:eastAsia="en-US"/>
        </w:rPr>
        <w:t xml:space="preserve"> известно и </w:t>
      </w:r>
      <w:r w:rsidRPr="008236F9">
        <w:rPr>
          <w:rFonts w:eastAsia="Calibri" w:cs="Arial"/>
          <w:kern w:val="0"/>
          <w:sz w:val="24"/>
          <w:szCs w:val="24"/>
          <w:lang w:eastAsia="en-US"/>
        </w:rPr>
        <w:t>сделаны поправки на их присутствие.</w:t>
      </w:r>
      <w:r w:rsidR="00E24142" w:rsidRPr="008236F9">
        <w:rPr>
          <w:sz w:val="24"/>
          <w:szCs w:val="24"/>
        </w:rPr>
        <w:t xml:space="preserve"> </w:t>
      </w:r>
    </w:p>
    <w:p w:rsidR="008236F9" w:rsidRPr="008236F9" w:rsidRDefault="008236F9" w:rsidP="008236F9">
      <w:pPr>
        <w:pStyle w:val="FORMATTEXT"/>
        <w:spacing w:before="120" w:after="120" w:line="360" w:lineRule="auto"/>
        <w:ind w:firstLine="567"/>
        <w:jc w:val="both"/>
        <w:rPr>
          <w:sz w:val="22"/>
          <w:szCs w:val="22"/>
        </w:rPr>
      </w:pPr>
      <w:r w:rsidRPr="008236F9">
        <w:rPr>
          <w:spacing w:val="40"/>
          <w:sz w:val="22"/>
          <w:szCs w:val="22"/>
        </w:rPr>
        <w:t>Примечание</w:t>
      </w:r>
      <w:r w:rsidRPr="008236F9">
        <w:rPr>
          <w:sz w:val="22"/>
          <w:szCs w:val="22"/>
        </w:rPr>
        <w:t xml:space="preserve"> 1 – Когда </w:t>
      </w:r>
      <w:proofErr w:type="spellStart"/>
      <w:r w:rsidRPr="008236F9">
        <w:rPr>
          <w:sz w:val="22"/>
          <w:szCs w:val="22"/>
        </w:rPr>
        <w:t>pH</w:t>
      </w:r>
      <w:proofErr w:type="spellEnd"/>
      <w:r w:rsidRPr="008236F9">
        <w:rPr>
          <w:sz w:val="22"/>
          <w:szCs w:val="22"/>
        </w:rPr>
        <w:t xml:space="preserve"> </w:t>
      </w:r>
      <w:proofErr w:type="spellStart"/>
      <w:r w:rsidRPr="008236F9">
        <w:rPr>
          <w:sz w:val="22"/>
          <w:szCs w:val="22"/>
        </w:rPr>
        <w:t>CaCI</w:t>
      </w:r>
      <w:proofErr w:type="spellEnd"/>
      <w:r w:rsidRPr="008236F9">
        <w:rPr>
          <w:sz w:val="22"/>
          <w:szCs w:val="22"/>
        </w:rPr>
        <w:t xml:space="preserve"> менее 6,5, наличие карбонатов маловероятно. Например, комбинация из низкого </w:t>
      </w:r>
      <w:proofErr w:type="spellStart"/>
      <w:r w:rsidRPr="008236F9">
        <w:rPr>
          <w:sz w:val="22"/>
          <w:szCs w:val="22"/>
        </w:rPr>
        <w:t>pH</w:t>
      </w:r>
      <w:proofErr w:type="spellEnd"/>
      <w:r w:rsidRPr="008236F9">
        <w:rPr>
          <w:sz w:val="22"/>
          <w:szCs w:val="22"/>
        </w:rPr>
        <w:t xml:space="preserve"> и присутствия карбонатов возможна только в известковых почвах.</w:t>
      </w:r>
    </w:p>
    <w:bookmarkEnd w:id="10"/>
    <w:p w:rsidR="0018085A" w:rsidRPr="00A423B3" w:rsidRDefault="00A423B3" w:rsidP="00A423B3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ab/>
      </w:r>
      <w:r w:rsidR="008236F9" w:rsidRPr="000B1AAF">
        <w:rPr>
          <w:sz w:val="28"/>
          <w:szCs w:val="28"/>
          <w:lang w:val="ru-RU"/>
        </w:rPr>
        <w:t>Реактивы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Используют реактивы только признанной аналитической чистоты и дистиллированную или</w:t>
      </w:r>
      <w:r>
        <w:rPr>
          <w:rFonts w:cs="Arial"/>
          <w:sz w:val="24"/>
          <w:szCs w:val="24"/>
          <w:lang w:val="ru-RU" w:eastAsia="ru-RU"/>
        </w:rPr>
        <w:t xml:space="preserve"> </w:t>
      </w:r>
      <w:proofErr w:type="spellStart"/>
      <w:r w:rsidRPr="008236F9">
        <w:rPr>
          <w:rFonts w:cs="Arial"/>
          <w:sz w:val="24"/>
          <w:szCs w:val="24"/>
          <w:lang w:val="ru-RU" w:eastAsia="ru-RU"/>
        </w:rPr>
        <w:t>деионизированную</w:t>
      </w:r>
      <w:proofErr w:type="spellEnd"/>
      <w:r w:rsidRPr="008236F9">
        <w:rPr>
          <w:rFonts w:cs="Arial"/>
          <w:sz w:val="24"/>
          <w:szCs w:val="24"/>
          <w:lang w:val="ru-RU" w:eastAsia="ru-RU"/>
        </w:rPr>
        <w:t xml:space="preserve"> воду для приготовления всех растворов.</w:t>
      </w:r>
    </w:p>
    <w:p w:rsidR="008236F9" w:rsidRPr="008236F9" w:rsidRDefault="0088030A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>
        <w:rPr>
          <w:rFonts w:cs="Arial"/>
          <w:b/>
          <w:bCs/>
          <w:sz w:val="24"/>
          <w:szCs w:val="24"/>
          <w:lang w:val="ru-RU" w:eastAsia="ru-RU"/>
        </w:rPr>
        <w:t>4.1 </w:t>
      </w:r>
      <w:r w:rsidR="008236F9" w:rsidRPr="008236F9">
        <w:rPr>
          <w:rFonts w:cs="Arial"/>
          <w:b/>
          <w:bCs/>
          <w:sz w:val="24"/>
          <w:szCs w:val="24"/>
          <w:lang w:val="ru-RU" w:eastAsia="ru-RU"/>
        </w:rPr>
        <w:t>Вода</w:t>
      </w:r>
      <w:r w:rsidR="008236F9" w:rsidRPr="008236F9">
        <w:rPr>
          <w:rFonts w:cs="Arial"/>
          <w:sz w:val="24"/>
          <w:szCs w:val="24"/>
          <w:lang w:val="ru-RU" w:eastAsia="ru-RU"/>
        </w:rPr>
        <w:t xml:space="preserve">, с электропроводностью не выше, чем 0,2 </w:t>
      </w:r>
      <w:proofErr w:type="spellStart"/>
      <w:r w:rsidR="008236F9" w:rsidRPr="008236F9">
        <w:rPr>
          <w:rFonts w:cs="Arial"/>
          <w:sz w:val="24"/>
          <w:szCs w:val="24"/>
          <w:lang w:val="ru-RU" w:eastAsia="ru-RU"/>
        </w:rPr>
        <w:t>мСм</w:t>
      </w:r>
      <w:proofErr w:type="spellEnd"/>
      <w:r w:rsidR="008236F9" w:rsidRPr="008236F9">
        <w:rPr>
          <w:rFonts w:cs="Arial"/>
          <w:sz w:val="24"/>
          <w:szCs w:val="24"/>
          <w:lang w:val="ru-RU" w:eastAsia="ru-RU"/>
        </w:rPr>
        <w:t>/</w:t>
      </w:r>
      <w:proofErr w:type="gramStart"/>
      <w:r w:rsidR="008236F9" w:rsidRPr="008236F9">
        <w:rPr>
          <w:rFonts w:cs="Arial"/>
          <w:sz w:val="24"/>
          <w:szCs w:val="24"/>
          <w:lang w:val="ru-RU" w:eastAsia="ru-RU"/>
        </w:rPr>
        <w:t>м</w:t>
      </w:r>
      <w:proofErr w:type="gramEnd"/>
      <w:r w:rsidR="008236F9" w:rsidRPr="008236F9">
        <w:rPr>
          <w:rFonts w:cs="Arial"/>
          <w:sz w:val="24"/>
          <w:szCs w:val="24"/>
          <w:lang w:val="ru-RU" w:eastAsia="ru-RU"/>
        </w:rPr>
        <w:t xml:space="preserve"> при 25°С (</w:t>
      </w:r>
      <w:r w:rsidR="000B1AAF" w:rsidRPr="008236F9">
        <w:rPr>
          <w:rFonts w:cs="Arial"/>
          <w:sz w:val="24"/>
          <w:szCs w:val="24"/>
          <w:lang w:val="ru-RU" w:eastAsia="ru-RU"/>
        </w:rPr>
        <w:t xml:space="preserve">соответствует </w:t>
      </w:r>
      <w:r w:rsidR="000B1AAF">
        <w:rPr>
          <w:rFonts w:cs="Arial"/>
          <w:sz w:val="24"/>
          <w:szCs w:val="24"/>
          <w:lang w:val="ru-RU" w:eastAsia="ru-RU"/>
        </w:rPr>
        <w:t>2 уров</w:t>
      </w:r>
      <w:r w:rsidR="008236F9" w:rsidRPr="008236F9">
        <w:rPr>
          <w:rFonts w:cs="Arial"/>
          <w:sz w:val="24"/>
          <w:szCs w:val="24"/>
          <w:lang w:val="ru-RU" w:eastAsia="ru-RU"/>
        </w:rPr>
        <w:t>н</w:t>
      </w:r>
      <w:r w:rsidR="000B1AAF">
        <w:rPr>
          <w:rFonts w:cs="Arial"/>
          <w:sz w:val="24"/>
          <w:szCs w:val="24"/>
          <w:lang w:val="ru-RU" w:eastAsia="ru-RU"/>
        </w:rPr>
        <w:t>ю</w:t>
      </w:r>
      <w:r w:rsidR="008236F9" w:rsidRPr="008236F9">
        <w:rPr>
          <w:rFonts w:cs="Arial"/>
          <w:sz w:val="24"/>
          <w:szCs w:val="24"/>
          <w:lang w:val="ru-RU" w:eastAsia="ru-RU"/>
        </w:rPr>
        <w:t xml:space="preserve"> воды</w:t>
      </w:r>
      <w:r w:rsidR="000B1AAF">
        <w:rPr>
          <w:rFonts w:cs="Arial"/>
          <w:sz w:val="24"/>
          <w:szCs w:val="24"/>
          <w:lang w:val="ru-RU" w:eastAsia="ru-RU"/>
        </w:rPr>
        <w:t xml:space="preserve"> по</w:t>
      </w:r>
      <w:r w:rsidR="008236F9" w:rsidRPr="008236F9">
        <w:rPr>
          <w:rFonts w:cs="Arial"/>
          <w:sz w:val="24"/>
          <w:szCs w:val="24"/>
          <w:lang w:val="ru-RU" w:eastAsia="ru-RU"/>
        </w:rPr>
        <w:t xml:space="preserve"> ISO</w:t>
      </w:r>
      <w:r w:rsidR="008236F9">
        <w:rPr>
          <w:rFonts w:cs="Arial"/>
          <w:sz w:val="24"/>
          <w:szCs w:val="24"/>
          <w:lang w:val="ru-RU" w:eastAsia="ru-RU"/>
        </w:rPr>
        <w:t xml:space="preserve"> </w:t>
      </w:r>
      <w:r w:rsidR="008236F9" w:rsidRPr="008236F9">
        <w:rPr>
          <w:rFonts w:cs="Arial"/>
          <w:sz w:val="24"/>
          <w:szCs w:val="24"/>
          <w:lang w:val="ru-RU" w:eastAsia="ru-RU"/>
        </w:rPr>
        <w:t>3696).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4.2</w:t>
      </w:r>
      <w:r w:rsidR="0088030A">
        <w:rPr>
          <w:rFonts w:cs="Arial"/>
          <w:b/>
          <w:bCs/>
          <w:sz w:val="24"/>
          <w:szCs w:val="24"/>
          <w:lang w:val="ru-RU" w:eastAsia="ru-RU"/>
        </w:rPr>
        <w:t> </w:t>
      </w:r>
      <w:r w:rsidRPr="008236F9">
        <w:rPr>
          <w:rFonts w:cs="Arial"/>
          <w:b/>
          <w:bCs/>
          <w:sz w:val="24"/>
          <w:szCs w:val="24"/>
          <w:lang w:val="ru-RU" w:eastAsia="ru-RU"/>
        </w:rPr>
        <w:t>Калибровочные вещества</w:t>
      </w:r>
      <w:r w:rsidRPr="008236F9">
        <w:rPr>
          <w:rFonts w:cs="Arial"/>
          <w:sz w:val="24"/>
          <w:szCs w:val="24"/>
          <w:lang w:val="ru-RU" w:eastAsia="ru-RU"/>
        </w:rPr>
        <w:t xml:space="preserve">, например, </w:t>
      </w:r>
      <w:proofErr w:type="spellStart"/>
      <w:r w:rsidRPr="008236F9">
        <w:rPr>
          <w:rFonts w:cs="Arial"/>
          <w:sz w:val="24"/>
          <w:szCs w:val="24"/>
          <w:lang w:val="ru-RU" w:eastAsia="ru-RU"/>
        </w:rPr>
        <w:t>ацетанилид</w:t>
      </w:r>
      <w:proofErr w:type="spellEnd"/>
      <w:r w:rsidRPr="008236F9">
        <w:rPr>
          <w:rFonts w:cs="Arial"/>
          <w:sz w:val="24"/>
          <w:szCs w:val="24"/>
          <w:lang w:val="ru-RU" w:eastAsia="ru-RU"/>
        </w:rPr>
        <w:t xml:space="preserve"> (C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8</w:t>
      </w:r>
      <w:r w:rsidRPr="008236F9">
        <w:rPr>
          <w:rFonts w:cs="Arial"/>
          <w:sz w:val="24"/>
          <w:szCs w:val="24"/>
          <w:lang w:val="ru-RU" w:eastAsia="ru-RU"/>
        </w:rPr>
        <w:t>H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9</w:t>
      </w:r>
      <w:r w:rsidRPr="008236F9">
        <w:rPr>
          <w:rFonts w:cs="Arial"/>
          <w:sz w:val="24"/>
          <w:szCs w:val="24"/>
          <w:lang w:val="ru-RU" w:eastAsia="ru-RU"/>
        </w:rPr>
        <w:t>NO), атропин (C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17</w:t>
      </w:r>
      <w:r w:rsidRPr="008236F9">
        <w:rPr>
          <w:rFonts w:cs="Arial"/>
          <w:sz w:val="24"/>
          <w:szCs w:val="24"/>
          <w:lang w:val="ru-RU" w:eastAsia="ru-RU"/>
        </w:rPr>
        <w:t>H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23</w:t>
      </w:r>
      <w:r w:rsidRPr="008236F9">
        <w:rPr>
          <w:rFonts w:cs="Arial"/>
          <w:sz w:val="24"/>
          <w:szCs w:val="24"/>
          <w:lang w:val="ru-RU" w:eastAsia="ru-RU"/>
        </w:rPr>
        <w:t>NO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3</w:t>
      </w:r>
      <w:r w:rsidRPr="008236F9">
        <w:rPr>
          <w:rFonts w:cs="Arial"/>
          <w:sz w:val="24"/>
          <w:szCs w:val="24"/>
          <w:lang w:val="ru-RU" w:eastAsia="ru-RU"/>
        </w:rPr>
        <w:t>), карбонат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кальция (Ca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2</w:t>
      </w:r>
      <w:r w:rsidRPr="008236F9">
        <w:rPr>
          <w:rFonts w:cs="Arial"/>
          <w:sz w:val="24"/>
          <w:szCs w:val="24"/>
          <w:lang w:val="ru-RU" w:eastAsia="ru-RU"/>
        </w:rPr>
        <w:t>CO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3</w:t>
      </w:r>
      <w:r w:rsidRPr="008236F9">
        <w:rPr>
          <w:rFonts w:cs="Arial"/>
          <w:sz w:val="24"/>
          <w:szCs w:val="24"/>
          <w:lang w:val="ru-RU" w:eastAsia="ru-RU"/>
        </w:rPr>
        <w:t xml:space="preserve">), спектрографический графитовый порошок (С) и </w:t>
      </w:r>
      <w:proofErr w:type="spellStart"/>
      <w:r w:rsidRPr="008236F9">
        <w:rPr>
          <w:rFonts w:cs="Arial"/>
          <w:sz w:val="24"/>
          <w:szCs w:val="24"/>
          <w:lang w:val="ru-RU" w:eastAsia="ru-RU"/>
        </w:rPr>
        <w:t>гидрофталат</w:t>
      </w:r>
      <w:proofErr w:type="spellEnd"/>
      <w:r w:rsidRPr="008236F9">
        <w:rPr>
          <w:rFonts w:cs="Arial"/>
          <w:sz w:val="24"/>
          <w:szCs w:val="24"/>
          <w:lang w:val="ru-RU" w:eastAsia="ru-RU"/>
        </w:rPr>
        <w:t xml:space="preserve"> калия (C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8</w:t>
      </w:r>
      <w:r w:rsidRPr="008236F9">
        <w:rPr>
          <w:rFonts w:cs="Arial"/>
          <w:sz w:val="24"/>
          <w:szCs w:val="24"/>
          <w:lang w:val="ru-RU" w:eastAsia="ru-RU"/>
        </w:rPr>
        <w:t>H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5</w:t>
      </w:r>
      <w:r w:rsidRPr="008236F9">
        <w:rPr>
          <w:rFonts w:cs="Arial"/>
          <w:sz w:val="24"/>
          <w:szCs w:val="24"/>
          <w:lang w:val="ru-RU" w:eastAsia="ru-RU"/>
        </w:rPr>
        <w:t>KO</w:t>
      </w:r>
      <w:r w:rsidRPr="0088030A">
        <w:rPr>
          <w:rFonts w:cs="Arial"/>
          <w:sz w:val="24"/>
          <w:szCs w:val="24"/>
          <w:vertAlign w:val="subscript"/>
          <w:lang w:val="ru-RU" w:eastAsia="ru-RU"/>
        </w:rPr>
        <w:t>4</w:t>
      </w:r>
      <w:r w:rsidRPr="008236F9">
        <w:rPr>
          <w:rFonts w:cs="Arial"/>
          <w:sz w:val="24"/>
          <w:szCs w:val="24"/>
          <w:lang w:val="ru-RU" w:eastAsia="ru-RU"/>
        </w:rPr>
        <w:t>).</w:t>
      </w:r>
    </w:p>
    <w:p w:rsidR="008236F9" w:rsidRPr="008236F9" w:rsidRDefault="0088030A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>
        <w:rPr>
          <w:rFonts w:cs="Arial"/>
          <w:b/>
          <w:bCs/>
          <w:sz w:val="24"/>
          <w:szCs w:val="24"/>
          <w:lang w:val="ru-RU" w:eastAsia="ru-RU"/>
        </w:rPr>
        <w:t>4.3 </w:t>
      </w:r>
      <w:r w:rsidR="008236F9" w:rsidRPr="008236F9">
        <w:rPr>
          <w:rFonts w:cs="Arial"/>
          <w:b/>
          <w:bCs/>
          <w:sz w:val="24"/>
          <w:szCs w:val="24"/>
          <w:lang w:val="ru-RU" w:eastAsia="ru-RU"/>
        </w:rPr>
        <w:t>Соляная кислота</w:t>
      </w:r>
      <w:r w:rsidR="008236F9" w:rsidRPr="008236F9">
        <w:rPr>
          <w:rFonts w:cs="Arial"/>
          <w:sz w:val="24"/>
          <w:szCs w:val="24"/>
          <w:lang w:val="ru-RU" w:eastAsia="ru-RU"/>
        </w:rPr>
        <w:t xml:space="preserve">, </w:t>
      </w:r>
      <w:r w:rsidR="008236F9" w:rsidRPr="008236F9">
        <w:rPr>
          <w:rFonts w:cs="Arial"/>
          <w:i/>
          <w:iCs/>
          <w:sz w:val="24"/>
          <w:szCs w:val="24"/>
          <w:lang w:val="ru-RU" w:eastAsia="ru-RU"/>
        </w:rPr>
        <w:t>c</w:t>
      </w:r>
      <w:r w:rsidR="008236F9" w:rsidRPr="008236F9">
        <w:rPr>
          <w:rFonts w:cs="Arial"/>
          <w:sz w:val="24"/>
          <w:szCs w:val="24"/>
          <w:lang w:val="ru-RU" w:eastAsia="ru-RU"/>
        </w:rPr>
        <w:t>(</w:t>
      </w:r>
      <w:proofErr w:type="spellStart"/>
      <w:r w:rsidR="008236F9" w:rsidRPr="008236F9">
        <w:rPr>
          <w:rFonts w:cs="Arial"/>
          <w:sz w:val="24"/>
          <w:szCs w:val="24"/>
          <w:lang w:val="ru-RU" w:eastAsia="ru-RU"/>
        </w:rPr>
        <w:t>HCl</w:t>
      </w:r>
      <w:proofErr w:type="spellEnd"/>
      <w:r w:rsidR="008236F9" w:rsidRPr="008236F9">
        <w:rPr>
          <w:rFonts w:cs="Arial"/>
          <w:sz w:val="24"/>
          <w:szCs w:val="24"/>
          <w:lang w:val="ru-RU" w:eastAsia="ru-RU"/>
        </w:rPr>
        <w:t>) – 4 моль/</w:t>
      </w:r>
      <w:proofErr w:type="gramStart"/>
      <w:r w:rsidR="008236F9" w:rsidRPr="008236F9">
        <w:rPr>
          <w:rFonts w:cs="Arial"/>
          <w:sz w:val="24"/>
          <w:szCs w:val="24"/>
          <w:lang w:val="ru-RU" w:eastAsia="ru-RU"/>
        </w:rPr>
        <w:t>л</w:t>
      </w:r>
      <w:proofErr w:type="gramEnd"/>
      <w:r w:rsidR="008236F9" w:rsidRPr="008236F9">
        <w:rPr>
          <w:rFonts w:cs="Arial"/>
          <w:sz w:val="24"/>
          <w:szCs w:val="24"/>
          <w:lang w:val="ru-RU" w:eastAsia="ru-RU"/>
        </w:rPr>
        <w:t>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340 мл концентрированной соляной кислоты (</w:t>
      </w:r>
      <w:r w:rsidRPr="008236F9">
        <w:rPr>
          <w:rFonts w:cs="Arial"/>
          <w:i/>
          <w:iCs/>
          <w:sz w:val="24"/>
          <w:szCs w:val="24"/>
          <w:lang w:val="ru-RU" w:eastAsia="ru-RU"/>
        </w:rPr>
        <w:t xml:space="preserve">p= </w:t>
      </w:r>
      <w:r w:rsidRPr="008236F9">
        <w:rPr>
          <w:rFonts w:cs="Arial"/>
          <w:sz w:val="24"/>
          <w:szCs w:val="24"/>
          <w:lang w:val="ru-RU" w:eastAsia="ru-RU"/>
        </w:rPr>
        <w:t>1,19 г/мл) добавляют к 1000 мл воды (4.1)</w:t>
      </w:r>
      <w:r>
        <w:rPr>
          <w:rFonts w:cs="Arial"/>
          <w:sz w:val="24"/>
          <w:szCs w:val="24"/>
          <w:lang w:val="ru-RU" w:eastAsia="ru-RU"/>
        </w:rPr>
        <w:t>.</w:t>
      </w:r>
    </w:p>
    <w:p w:rsidR="00606C0F" w:rsidRPr="008236F9" w:rsidRDefault="008236F9" w:rsidP="008236F9">
      <w:pPr>
        <w:autoSpaceDE w:val="0"/>
        <w:autoSpaceDN w:val="0"/>
        <w:adjustRightInd w:val="0"/>
        <w:spacing w:before="120" w:after="120" w:line="360" w:lineRule="auto"/>
        <w:ind w:firstLine="567"/>
        <w:rPr>
          <w:rFonts w:cs="Arial"/>
          <w:sz w:val="22"/>
          <w:szCs w:val="22"/>
          <w:lang w:val="ru-RU"/>
        </w:rPr>
      </w:pPr>
      <w:r w:rsidRPr="008236F9">
        <w:rPr>
          <w:rFonts w:cs="Arial"/>
          <w:spacing w:val="40"/>
          <w:sz w:val="22"/>
          <w:szCs w:val="22"/>
          <w:lang w:val="ru-RU" w:eastAsia="ru-RU"/>
        </w:rPr>
        <w:t>Примечание</w:t>
      </w:r>
      <w:r w:rsidRPr="008236F9">
        <w:rPr>
          <w:rFonts w:cs="Arial"/>
          <w:sz w:val="22"/>
          <w:szCs w:val="22"/>
          <w:lang w:val="ru-RU" w:eastAsia="ru-RU"/>
        </w:rPr>
        <w:t xml:space="preserve"> 2 – В зависимости от используемого метода обнаружения могут потребоваться реактивы и/или катализаторы для понижения, окисления, удаления и/или фиксации газообразных продуктов сжигания, которые препятствуют проведению анализа. </w:t>
      </w:r>
      <w:r w:rsidR="0088030A" w:rsidRPr="008236F9">
        <w:rPr>
          <w:rFonts w:cs="Arial"/>
          <w:sz w:val="22"/>
          <w:szCs w:val="22"/>
          <w:lang w:val="ru-RU" w:eastAsia="ru-RU"/>
        </w:rPr>
        <w:t xml:space="preserve">Перед использованием оборудования необходимо </w:t>
      </w:r>
      <w:r w:rsidRPr="008236F9">
        <w:rPr>
          <w:rFonts w:cs="Arial"/>
          <w:sz w:val="22"/>
          <w:szCs w:val="22"/>
          <w:lang w:val="ru-RU" w:eastAsia="ru-RU"/>
        </w:rPr>
        <w:t xml:space="preserve">ознакомиться с инструкцией </w:t>
      </w:r>
      <w:r w:rsidR="00787C50">
        <w:rPr>
          <w:rFonts w:cs="Arial"/>
          <w:sz w:val="22"/>
          <w:szCs w:val="22"/>
          <w:lang w:val="ru-RU" w:eastAsia="ru-RU"/>
        </w:rPr>
        <w:t>изготовителя</w:t>
      </w:r>
      <w:r w:rsidRPr="008236F9">
        <w:rPr>
          <w:rFonts w:cs="Arial"/>
          <w:sz w:val="22"/>
          <w:szCs w:val="22"/>
          <w:lang w:val="ru-RU" w:eastAsia="ru-RU"/>
        </w:rPr>
        <w:t>.</w:t>
      </w:r>
    </w:p>
    <w:p w:rsidR="008236F9" w:rsidRPr="008236F9" w:rsidRDefault="00A423B3" w:rsidP="00A423B3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ab/>
      </w:r>
      <w:r w:rsidR="008236F9">
        <w:rPr>
          <w:sz w:val="28"/>
          <w:szCs w:val="28"/>
          <w:lang w:val="ru-RU"/>
        </w:rPr>
        <w:t>Оборудование и лабораторная посуда</w:t>
      </w:r>
    </w:p>
    <w:p w:rsidR="008236F9" w:rsidRPr="008236F9" w:rsidRDefault="0088030A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b/>
          <w:bCs/>
          <w:sz w:val="24"/>
          <w:szCs w:val="24"/>
          <w:lang w:val="ru-RU" w:eastAsia="ru-RU"/>
        </w:rPr>
      </w:pPr>
      <w:r>
        <w:rPr>
          <w:rFonts w:cs="Arial"/>
          <w:b/>
          <w:bCs/>
          <w:sz w:val="24"/>
          <w:szCs w:val="24"/>
          <w:lang w:val="ru-RU" w:eastAsia="ru-RU"/>
        </w:rPr>
        <w:t>5.1 </w:t>
      </w:r>
      <w:r w:rsidR="008236F9" w:rsidRPr="008236F9">
        <w:rPr>
          <w:rFonts w:cs="Arial"/>
          <w:b/>
          <w:bCs/>
          <w:sz w:val="24"/>
          <w:szCs w:val="24"/>
          <w:lang w:val="ru-RU" w:eastAsia="ru-RU"/>
        </w:rPr>
        <w:t>Стандартная лабораторная посуда</w:t>
      </w:r>
    </w:p>
    <w:p w:rsidR="008236F9" w:rsidRPr="008236F9" w:rsidRDefault="0088030A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>
        <w:rPr>
          <w:rFonts w:cs="Arial"/>
          <w:b/>
          <w:bCs/>
          <w:sz w:val="24"/>
          <w:szCs w:val="24"/>
          <w:lang w:val="ru-RU" w:eastAsia="ru-RU"/>
        </w:rPr>
        <w:t>5.2 </w:t>
      </w:r>
      <w:r w:rsidR="008236F9" w:rsidRPr="008236F9">
        <w:rPr>
          <w:rFonts w:cs="Arial"/>
          <w:b/>
          <w:bCs/>
          <w:sz w:val="24"/>
          <w:szCs w:val="24"/>
          <w:lang w:val="ru-RU" w:eastAsia="ru-RU"/>
        </w:rPr>
        <w:t xml:space="preserve">Аналитические весы </w:t>
      </w:r>
      <w:r w:rsidR="008236F9" w:rsidRPr="008236F9">
        <w:rPr>
          <w:rFonts w:cs="Arial"/>
          <w:sz w:val="24"/>
          <w:szCs w:val="24"/>
          <w:lang w:val="ru-RU" w:eastAsia="ru-RU"/>
        </w:rPr>
        <w:t>(способные взвешивать с точностью до 0,1 мг) или микровесы (способные</w:t>
      </w:r>
      <w:r w:rsidR="008236F9">
        <w:rPr>
          <w:rFonts w:cs="Arial"/>
          <w:sz w:val="24"/>
          <w:szCs w:val="24"/>
          <w:lang w:val="ru-RU" w:eastAsia="ru-RU"/>
        </w:rPr>
        <w:t xml:space="preserve"> </w:t>
      </w:r>
      <w:r w:rsidR="008236F9" w:rsidRPr="008236F9">
        <w:rPr>
          <w:rFonts w:cs="Arial"/>
          <w:sz w:val="24"/>
          <w:szCs w:val="24"/>
          <w:lang w:val="ru-RU" w:eastAsia="ru-RU"/>
        </w:rPr>
        <w:t>взвешивать с точностью до 0,01 мг).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5.3</w:t>
      </w:r>
      <w:r w:rsidR="0088030A">
        <w:rPr>
          <w:rFonts w:cs="Arial"/>
          <w:b/>
          <w:bCs/>
          <w:sz w:val="24"/>
          <w:szCs w:val="24"/>
          <w:lang w:val="ru-RU" w:eastAsia="ru-RU"/>
        </w:rPr>
        <w:t> </w:t>
      </w:r>
      <w:r w:rsidRPr="008236F9">
        <w:rPr>
          <w:rFonts w:cs="Arial"/>
          <w:b/>
          <w:bCs/>
          <w:sz w:val="24"/>
          <w:szCs w:val="24"/>
          <w:lang w:val="ru-RU" w:eastAsia="ru-RU"/>
        </w:rPr>
        <w:t>Оборудование для определения содержания общего углерода</w:t>
      </w:r>
      <w:r w:rsidRPr="008236F9">
        <w:rPr>
          <w:rFonts w:cs="Arial"/>
          <w:sz w:val="24"/>
          <w:szCs w:val="24"/>
          <w:lang w:val="ru-RU" w:eastAsia="ru-RU"/>
        </w:rPr>
        <w:t xml:space="preserve">, посредством сжигания </w:t>
      </w:r>
      <w:r w:rsidR="0088030A">
        <w:rPr>
          <w:rFonts w:cs="Arial"/>
          <w:sz w:val="24"/>
          <w:szCs w:val="24"/>
          <w:lang w:val="ru-RU" w:eastAsia="ru-RU"/>
        </w:rPr>
        <w:t>пробы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при температуре не менее 900°С, включающее детектор для измерения образовавшегося диоксида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углерода.</w:t>
      </w:r>
    </w:p>
    <w:p w:rsidR="008236F9" w:rsidRPr="008236F9" w:rsidRDefault="008236F9" w:rsidP="008236F9">
      <w:pPr>
        <w:autoSpaceDE w:val="0"/>
        <w:autoSpaceDN w:val="0"/>
        <w:adjustRightInd w:val="0"/>
        <w:spacing w:before="120" w:after="0" w:line="360" w:lineRule="auto"/>
        <w:ind w:firstLine="567"/>
        <w:rPr>
          <w:rFonts w:cs="Arial"/>
          <w:sz w:val="22"/>
          <w:szCs w:val="22"/>
          <w:lang w:val="ru-RU" w:eastAsia="ru-RU"/>
        </w:rPr>
      </w:pPr>
      <w:r w:rsidRPr="008236F9">
        <w:rPr>
          <w:rFonts w:cs="Arial"/>
          <w:spacing w:val="40"/>
          <w:sz w:val="22"/>
          <w:szCs w:val="22"/>
          <w:lang w:val="ru-RU" w:eastAsia="ru-RU"/>
        </w:rPr>
        <w:t>Примечания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2"/>
          <w:szCs w:val="22"/>
          <w:lang w:val="ru-RU" w:eastAsia="ru-RU"/>
        </w:rPr>
      </w:pPr>
      <w:r w:rsidRPr="008236F9">
        <w:rPr>
          <w:rFonts w:cs="Arial"/>
          <w:sz w:val="22"/>
          <w:szCs w:val="22"/>
          <w:lang w:val="ru-RU" w:eastAsia="ru-RU"/>
        </w:rPr>
        <w:t>3</w:t>
      </w:r>
      <w:proofErr w:type="gramStart"/>
      <w:r>
        <w:rPr>
          <w:rFonts w:cs="Arial"/>
          <w:sz w:val="22"/>
          <w:szCs w:val="22"/>
          <w:lang w:val="ru-RU" w:eastAsia="ru-RU"/>
        </w:rPr>
        <w:t> </w:t>
      </w:r>
      <w:r w:rsidRPr="008236F9">
        <w:rPr>
          <w:rFonts w:cs="Arial"/>
          <w:sz w:val="22"/>
          <w:szCs w:val="22"/>
          <w:lang w:val="ru-RU" w:eastAsia="ru-RU"/>
        </w:rPr>
        <w:t>С</w:t>
      </w:r>
      <w:proofErr w:type="gramEnd"/>
      <w:r w:rsidRPr="008236F9">
        <w:rPr>
          <w:rFonts w:cs="Arial"/>
          <w:sz w:val="22"/>
          <w:szCs w:val="22"/>
          <w:lang w:val="ru-RU" w:eastAsia="ru-RU"/>
        </w:rPr>
        <w:t xml:space="preserve">уществуют следующие методы обнаружения: титриметрический, гравиметрический, </w:t>
      </w:r>
      <w:proofErr w:type="spellStart"/>
      <w:r w:rsidRPr="008236F9">
        <w:rPr>
          <w:rFonts w:cs="Arial"/>
          <w:sz w:val="22"/>
          <w:szCs w:val="22"/>
          <w:lang w:val="ru-RU" w:eastAsia="ru-RU"/>
        </w:rPr>
        <w:t>кондуктомертичексий</w:t>
      </w:r>
      <w:proofErr w:type="spellEnd"/>
      <w:r w:rsidRPr="008236F9">
        <w:rPr>
          <w:rFonts w:cs="Arial"/>
          <w:sz w:val="22"/>
          <w:szCs w:val="22"/>
          <w:lang w:val="ru-RU" w:eastAsia="ru-RU"/>
        </w:rPr>
        <w:t>,</w:t>
      </w:r>
      <w:r>
        <w:rPr>
          <w:rFonts w:cs="Arial"/>
          <w:sz w:val="22"/>
          <w:szCs w:val="22"/>
          <w:lang w:val="ru-RU" w:eastAsia="ru-RU"/>
        </w:rPr>
        <w:t xml:space="preserve"> </w:t>
      </w:r>
      <w:r w:rsidRPr="008236F9">
        <w:rPr>
          <w:rFonts w:cs="Arial"/>
          <w:sz w:val="22"/>
          <w:szCs w:val="22"/>
          <w:lang w:val="ru-RU" w:eastAsia="ru-RU"/>
        </w:rPr>
        <w:t>газовая хроматография и метод инфракрасного обнаружения.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2"/>
          <w:szCs w:val="22"/>
          <w:lang w:val="ru-RU" w:eastAsia="ru-RU"/>
        </w:rPr>
      </w:pPr>
      <w:r>
        <w:rPr>
          <w:rFonts w:cs="Arial"/>
          <w:sz w:val="22"/>
          <w:szCs w:val="22"/>
          <w:lang w:val="ru-RU" w:eastAsia="ru-RU"/>
        </w:rPr>
        <w:t>4</w:t>
      </w:r>
      <w:proofErr w:type="gramStart"/>
      <w:r>
        <w:rPr>
          <w:rFonts w:cs="Arial"/>
          <w:sz w:val="22"/>
          <w:szCs w:val="22"/>
          <w:lang w:val="ru-RU" w:eastAsia="ru-RU"/>
        </w:rPr>
        <w:t> </w:t>
      </w:r>
      <w:r w:rsidRPr="008236F9">
        <w:rPr>
          <w:rFonts w:cs="Arial"/>
          <w:sz w:val="22"/>
          <w:szCs w:val="22"/>
          <w:lang w:val="ru-RU" w:eastAsia="ru-RU"/>
        </w:rPr>
        <w:t>Н</w:t>
      </w:r>
      <w:proofErr w:type="gramEnd"/>
      <w:r w:rsidRPr="008236F9">
        <w:rPr>
          <w:rFonts w:cs="Arial"/>
          <w:sz w:val="22"/>
          <w:szCs w:val="22"/>
          <w:lang w:val="ru-RU" w:eastAsia="ru-RU"/>
        </w:rPr>
        <w:t>екоторое современное оборудование способно определять отдельно органический и неорганический углерод</w:t>
      </w:r>
      <w:r>
        <w:rPr>
          <w:rFonts w:cs="Arial"/>
          <w:sz w:val="22"/>
          <w:szCs w:val="22"/>
          <w:lang w:val="ru-RU" w:eastAsia="ru-RU"/>
        </w:rPr>
        <w:t xml:space="preserve"> </w:t>
      </w:r>
      <w:r w:rsidRPr="008236F9">
        <w:rPr>
          <w:rFonts w:cs="Arial"/>
          <w:sz w:val="22"/>
          <w:szCs w:val="22"/>
          <w:lang w:val="ru-RU" w:eastAsia="ru-RU"/>
        </w:rPr>
        <w:t>за одну операцию, посредством постепенного увеличения температуры и непрерывного измерения углекислого</w:t>
      </w:r>
      <w:r>
        <w:rPr>
          <w:rFonts w:cs="Arial"/>
          <w:sz w:val="22"/>
          <w:szCs w:val="22"/>
          <w:lang w:val="ru-RU" w:eastAsia="ru-RU"/>
        </w:rPr>
        <w:t xml:space="preserve"> </w:t>
      </w:r>
      <w:r w:rsidRPr="008236F9">
        <w:rPr>
          <w:rFonts w:cs="Arial"/>
          <w:sz w:val="22"/>
          <w:szCs w:val="22"/>
          <w:lang w:val="ru-RU" w:eastAsia="ru-RU"/>
        </w:rPr>
        <w:t>газа.</w:t>
      </w:r>
    </w:p>
    <w:p w:rsidR="008236F9" w:rsidRPr="008236F9" w:rsidRDefault="008236F9" w:rsidP="008236F9">
      <w:pPr>
        <w:autoSpaceDE w:val="0"/>
        <w:autoSpaceDN w:val="0"/>
        <w:adjustRightInd w:val="0"/>
        <w:spacing w:after="120" w:line="360" w:lineRule="auto"/>
        <w:ind w:firstLine="567"/>
        <w:rPr>
          <w:rFonts w:cs="Arial"/>
          <w:sz w:val="22"/>
          <w:szCs w:val="22"/>
          <w:lang w:val="ru-RU" w:eastAsia="ru-RU"/>
        </w:rPr>
      </w:pPr>
      <w:r>
        <w:rPr>
          <w:rFonts w:cs="Arial"/>
          <w:sz w:val="22"/>
          <w:szCs w:val="22"/>
          <w:lang w:val="ru-RU" w:eastAsia="ru-RU"/>
        </w:rPr>
        <w:t>5</w:t>
      </w:r>
      <w:proofErr w:type="gramStart"/>
      <w:r>
        <w:rPr>
          <w:rFonts w:cs="Arial"/>
          <w:sz w:val="22"/>
          <w:szCs w:val="22"/>
          <w:lang w:val="ru-RU" w:eastAsia="ru-RU"/>
        </w:rPr>
        <w:t> </w:t>
      </w:r>
      <w:r w:rsidRPr="008236F9">
        <w:rPr>
          <w:rFonts w:cs="Arial"/>
          <w:sz w:val="22"/>
          <w:szCs w:val="22"/>
          <w:lang w:val="ru-RU" w:eastAsia="ru-RU"/>
        </w:rPr>
        <w:t>Н</w:t>
      </w:r>
      <w:proofErr w:type="gramEnd"/>
      <w:r w:rsidRPr="008236F9">
        <w:rPr>
          <w:rFonts w:cs="Arial"/>
          <w:sz w:val="22"/>
          <w:szCs w:val="22"/>
          <w:lang w:val="ru-RU" w:eastAsia="ru-RU"/>
        </w:rPr>
        <w:t>екоторые виды оборудования способны к синхронному определению общего азота и общего углерода в почвах.</w:t>
      </w:r>
    </w:p>
    <w:p w:rsidR="008236F9" w:rsidRDefault="0088030A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>
        <w:rPr>
          <w:rFonts w:cs="Arial"/>
          <w:b/>
          <w:bCs/>
          <w:sz w:val="24"/>
          <w:szCs w:val="24"/>
          <w:lang w:val="ru-RU" w:eastAsia="ru-RU"/>
        </w:rPr>
        <w:t>5.4 </w:t>
      </w:r>
      <w:r w:rsidR="008236F9" w:rsidRPr="008236F9">
        <w:rPr>
          <w:rFonts w:cs="Arial"/>
          <w:b/>
          <w:bCs/>
          <w:sz w:val="24"/>
          <w:szCs w:val="24"/>
          <w:lang w:val="ru-RU" w:eastAsia="ru-RU"/>
        </w:rPr>
        <w:t>Тигли</w:t>
      </w:r>
      <w:r w:rsidR="008236F9" w:rsidRPr="008236F9">
        <w:rPr>
          <w:rFonts w:cs="Arial"/>
          <w:sz w:val="24"/>
          <w:szCs w:val="24"/>
          <w:lang w:val="ru-RU" w:eastAsia="ru-RU"/>
        </w:rPr>
        <w:t>, изготовленные из фарфора, кварца, серебра, жестяные или никелированные, различных</w:t>
      </w:r>
      <w:r w:rsidR="008236F9">
        <w:rPr>
          <w:rFonts w:cs="Arial"/>
          <w:sz w:val="24"/>
          <w:szCs w:val="24"/>
          <w:lang w:val="ru-RU" w:eastAsia="ru-RU"/>
        </w:rPr>
        <w:t xml:space="preserve"> </w:t>
      </w:r>
      <w:r w:rsidR="008236F9" w:rsidRPr="008236F9">
        <w:rPr>
          <w:rFonts w:cs="Arial"/>
          <w:sz w:val="24"/>
          <w:szCs w:val="24"/>
          <w:lang w:val="ru-RU" w:eastAsia="ru-RU"/>
        </w:rPr>
        <w:t>размеров.</w:t>
      </w:r>
    </w:p>
    <w:p w:rsidR="008236F9" w:rsidRPr="008236F9" w:rsidRDefault="008236F9" w:rsidP="008236F9">
      <w:pPr>
        <w:autoSpaceDE w:val="0"/>
        <w:autoSpaceDN w:val="0"/>
        <w:adjustRightInd w:val="0"/>
        <w:spacing w:before="120" w:after="120" w:line="360" w:lineRule="auto"/>
        <w:ind w:firstLine="567"/>
        <w:rPr>
          <w:rFonts w:cs="Arial"/>
          <w:sz w:val="22"/>
          <w:szCs w:val="22"/>
        </w:rPr>
      </w:pPr>
      <w:r w:rsidRPr="008236F9">
        <w:rPr>
          <w:rFonts w:cs="Arial"/>
          <w:spacing w:val="40"/>
          <w:sz w:val="22"/>
          <w:szCs w:val="22"/>
          <w:lang w:val="ru-RU" w:eastAsia="ru-RU"/>
        </w:rPr>
        <w:t>Примечание</w:t>
      </w:r>
      <w:r w:rsidRPr="008236F9">
        <w:rPr>
          <w:rFonts w:cs="Arial"/>
          <w:sz w:val="22"/>
          <w:szCs w:val="22"/>
          <w:lang w:val="ru-RU" w:eastAsia="ru-RU"/>
        </w:rPr>
        <w:t xml:space="preserve"> 6 – Жестяные и никелированные тигли не устойчивы к действию кислоты.</w:t>
      </w:r>
    </w:p>
    <w:p w:rsidR="008236F9" w:rsidRPr="008236F9" w:rsidRDefault="00A423B3" w:rsidP="00A423B3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  <w:lang w:val="en-US" w:eastAsia="ru-RU"/>
        </w:rPr>
        <w:t>6</w:t>
      </w:r>
      <w:r>
        <w:rPr>
          <w:rFonts w:cs="Arial"/>
          <w:bCs/>
          <w:sz w:val="28"/>
          <w:szCs w:val="28"/>
          <w:lang w:val="en-US" w:eastAsia="ru-RU"/>
        </w:rPr>
        <w:tab/>
      </w:r>
      <w:r w:rsidR="008236F9" w:rsidRPr="008236F9">
        <w:rPr>
          <w:rFonts w:cs="Arial"/>
          <w:bCs/>
          <w:sz w:val="28"/>
          <w:szCs w:val="28"/>
          <w:lang w:val="ru-RU" w:eastAsia="ru-RU"/>
        </w:rPr>
        <w:t>Лабораторная проба</w:t>
      </w:r>
    </w:p>
    <w:p w:rsid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 xml:space="preserve">В высушенных </w:t>
      </w:r>
      <w:proofErr w:type="gramStart"/>
      <w:r w:rsidR="0088030A">
        <w:rPr>
          <w:rFonts w:cs="Arial"/>
          <w:sz w:val="24"/>
          <w:szCs w:val="24"/>
          <w:lang w:val="ru-RU" w:eastAsia="ru-RU"/>
        </w:rPr>
        <w:t>пробах</w:t>
      </w:r>
      <w:proofErr w:type="gramEnd"/>
      <w:r w:rsidRPr="008236F9">
        <w:rPr>
          <w:rFonts w:cs="Arial"/>
          <w:sz w:val="24"/>
          <w:szCs w:val="24"/>
          <w:lang w:val="ru-RU" w:eastAsia="ru-RU"/>
        </w:rPr>
        <w:t xml:space="preserve"> почвы, предварительно обработанных в соответствии с ISO</w:t>
      </w:r>
      <w:r w:rsidR="0088030A">
        <w:rPr>
          <w:rFonts w:cs="Arial"/>
          <w:sz w:val="24"/>
          <w:szCs w:val="24"/>
          <w:lang w:val="ru-RU" w:eastAsia="ru-RU"/>
        </w:rPr>
        <w:t> </w:t>
      </w:r>
      <w:r w:rsidRPr="008236F9">
        <w:rPr>
          <w:rFonts w:cs="Arial"/>
          <w:sz w:val="24"/>
          <w:szCs w:val="24"/>
          <w:lang w:val="ru-RU" w:eastAsia="ru-RU"/>
        </w:rPr>
        <w:t>11464, выделяют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фракцию частиц менее 2 мм. Используют часть лабораторной пробы в целях определения содержания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воды в соответствии с ISO</w:t>
      </w:r>
      <w:r>
        <w:rPr>
          <w:rFonts w:cs="Arial"/>
          <w:sz w:val="24"/>
          <w:szCs w:val="24"/>
          <w:lang w:val="ru-RU" w:eastAsia="ru-RU"/>
        </w:rPr>
        <w:t> </w:t>
      </w:r>
      <w:r w:rsidRPr="008236F9">
        <w:rPr>
          <w:rFonts w:cs="Arial"/>
          <w:sz w:val="24"/>
          <w:szCs w:val="24"/>
          <w:lang w:val="ru-RU" w:eastAsia="ru-RU"/>
        </w:rPr>
        <w:t>11465 и, если необходимо, содержание карбоната согласно ISO 10693.</w:t>
      </w:r>
    </w:p>
    <w:p w:rsidR="008236F9" w:rsidRPr="008236F9" w:rsidRDefault="00A423B3" w:rsidP="00A423B3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  <w:lang w:val="en-US" w:eastAsia="ru-RU"/>
        </w:rPr>
        <w:t>7</w:t>
      </w:r>
      <w:r>
        <w:rPr>
          <w:rFonts w:cs="Arial"/>
          <w:bCs/>
          <w:sz w:val="28"/>
          <w:szCs w:val="28"/>
          <w:lang w:val="en-US" w:eastAsia="ru-RU"/>
        </w:rPr>
        <w:tab/>
      </w:r>
      <w:r w:rsidR="008236F9" w:rsidRPr="008236F9">
        <w:rPr>
          <w:rFonts w:cs="Arial"/>
          <w:bCs/>
          <w:sz w:val="28"/>
          <w:szCs w:val="28"/>
          <w:lang w:val="ru-RU" w:eastAsia="ru-RU"/>
        </w:rPr>
        <w:t>Процедура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Проведение анализа состоит из определения: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а) содержания общего углерода, включающего углерод в виде карбоната; или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b) содержания органического углерода после удаления карбоната.</w:t>
      </w:r>
    </w:p>
    <w:p w:rsidR="008236F9" w:rsidRPr="00B26763" w:rsidRDefault="008236F9" w:rsidP="00B26763">
      <w:pPr>
        <w:autoSpaceDE w:val="0"/>
        <w:autoSpaceDN w:val="0"/>
        <w:adjustRightInd w:val="0"/>
        <w:spacing w:before="120" w:after="120" w:line="360" w:lineRule="auto"/>
        <w:ind w:firstLine="567"/>
        <w:rPr>
          <w:rFonts w:cs="Arial"/>
          <w:sz w:val="22"/>
          <w:szCs w:val="22"/>
          <w:lang w:val="ru-RU" w:eastAsia="ru-RU"/>
        </w:rPr>
      </w:pPr>
      <w:r w:rsidRPr="00B26763">
        <w:rPr>
          <w:rFonts w:cs="Arial"/>
          <w:spacing w:val="40"/>
          <w:sz w:val="22"/>
          <w:szCs w:val="22"/>
          <w:lang w:val="ru-RU" w:eastAsia="ru-RU"/>
        </w:rPr>
        <w:t>Примечание</w:t>
      </w:r>
      <w:r w:rsidRPr="00B26763">
        <w:rPr>
          <w:rFonts w:cs="Arial"/>
          <w:sz w:val="22"/>
          <w:szCs w:val="22"/>
          <w:lang w:val="ru-RU" w:eastAsia="ru-RU"/>
        </w:rPr>
        <w:t xml:space="preserve"> 7 </w:t>
      </w:r>
      <w:r w:rsidR="00B26763" w:rsidRPr="00B26763">
        <w:rPr>
          <w:rFonts w:cs="Arial"/>
          <w:sz w:val="22"/>
          <w:szCs w:val="22"/>
          <w:lang w:val="ru-RU" w:eastAsia="ru-RU"/>
        </w:rPr>
        <w:t xml:space="preserve">– </w:t>
      </w:r>
      <w:r w:rsidRPr="00B26763">
        <w:rPr>
          <w:rFonts w:cs="Arial"/>
          <w:sz w:val="22"/>
          <w:szCs w:val="22"/>
          <w:lang w:val="ru-RU" w:eastAsia="ru-RU"/>
        </w:rPr>
        <w:t>Содержание органического углерода может быть вычислено посредством определения</w:t>
      </w:r>
      <w:r w:rsidR="00B26763" w:rsidRPr="00B26763">
        <w:rPr>
          <w:rFonts w:cs="Arial"/>
          <w:sz w:val="22"/>
          <w:szCs w:val="22"/>
          <w:lang w:val="ru-RU" w:eastAsia="ru-RU"/>
        </w:rPr>
        <w:t xml:space="preserve"> </w:t>
      </w:r>
      <w:r w:rsidRPr="00B26763">
        <w:rPr>
          <w:rFonts w:cs="Arial"/>
          <w:sz w:val="22"/>
          <w:szCs w:val="22"/>
          <w:lang w:val="ru-RU" w:eastAsia="ru-RU"/>
        </w:rPr>
        <w:t>содержания общего углерода и за вычетом углерода в виде карбонатов, которые могут быть определены в</w:t>
      </w:r>
      <w:r w:rsidR="00B26763" w:rsidRPr="00B26763">
        <w:rPr>
          <w:rFonts w:cs="Arial"/>
          <w:sz w:val="22"/>
          <w:szCs w:val="22"/>
          <w:lang w:val="ru-RU" w:eastAsia="ru-RU"/>
        </w:rPr>
        <w:t xml:space="preserve"> </w:t>
      </w:r>
      <w:r w:rsidRPr="00B26763">
        <w:rPr>
          <w:rFonts w:cs="Arial"/>
          <w:sz w:val="22"/>
          <w:szCs w:val="22"/>
          <w:lang w:val="ru-RU" w:eastAsia="ru-RU"/>
        </w:rPr>
        <w:t>соответствии с ISO 10693.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7.1 Калибровка оборудования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Калибровка оборудования проводится в соответствии с руководством пользователя. Для калибровки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или установления калибровочной кривой, следует использовать одно из веществ, приведенных в 4.2.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7.2 Определение содержания общего углерода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Количество части пробы для проведения анализа зависит от ожидаемого содержания общего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 xml:space="preserve">углерода и используемого оборудования. </w:t>
      </w:r>
      <w:r w:rsidR="00787C50">
        <w:rPr>
          <w:rFonts w:cs="Arial"/>
          <w:sz w:val="24"/>
          <w:szCs w:val="24"/>
          <w:lang w:val="ru-RU" w:eastAsia="ru-RU"/>
        </w:rPr>
        <w:t>Часть</w:t>
      </w:r>
      <w:r w:rsidR="00787C50" w:rsidRPr="008236F9">
        <w:rPr>
          <w:rFonts w:cs="Arial"/>
          <w:sz w:val="24"/>
          <w:szCs w:val="24"/>
          <w:lang w:val="ru-RU" w:eastAsia="ru-RU"/>
        </w:rPr>
        <w:t xml:space="preserve"> </w:t>
      </w:r>
      <w:r w:rsidR="00787C50">
        <w:rPr>
          <w:rFonts w:cs="Arial"/>
          <w:sz w:val="24"/>
          <w:szCs w:val="24"/>
          <w:lang w:val="ru-RU" w:eastAsia="ru-RU"/>
        </w:rPr>
        <w:t>отобранной</w:t>
      </w:r>
      <w:r w:rsidR="00787C50" w:rsidRPr="008236F9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 xml:space="preserve">высушенной пробы </w:t>
      </w:r>
      <w:r w:rsidR="00787C50" w:rsidRPr="008236F9">
        <w:rPr>
          <w:rFonts w:cs="Arial"/>
          <w:i/>
          <w:iCs/>
          <w:sz w:val="24"/>
          <w:szCs w:val="24"/>
          <w:lang w:val="ru-RU" w:eastAsia="ru-RU"/>
        </w:rPr>
        <w:t>m</w:t>
      </w:r>
      <w:r w:rsidR="00787C50" w:rsidRPr="00B26763">
        <w:rPr>
          <w:rFonts w:cs="Arial"/>
          <w:sz w:val="24"/>
          <w:szCs w:val="24"/>
          <w:vertAlign w:val="subscript"/>
          <w:lang w:val="ru-RU" w:eastAsia="ru-RU"/>
        </w:rPr>
        <w:t>1</w:t>
      </w:r>
      <w:r w:rsidR="00787C50">
        <w:rPr>
          <w:rFonts w:cs="Arial"/>
          <w:sz w:val="24"/>
          <w:szCs w:val="24"/>
          <w:lang w:val="ru-RU" w:eastAsia="ru-RU"/>
        </w:rPr>
        <w:t xml:space="preserve">, </w:t>
      </w:r>
      <w:r w:rsidR="00787C50" w:rsidRPr="008236F9">
        <w:rPr>
          <w:rFonts w:cs="Arial"/>
          <w:sz w:val="24"/>
          <w:szCs w:val="24"/>
          <w:lang w:val="ru-RU" w:eastAsia="ru-RU"/>
        </w:rPr>
        <w:t>г</w:t>
      </w:r>
      <w:r w:rsidR="00787C50">
        <w:rPr>
          <w:rFonts w:cs="Arial"/>
          <w:sz w:val="24"/>
          <w:szCs w:val="24"/>
          <w:lang w:val="ru-RU" w:eastAsia="ru-RU"/>
        </w:rPr>
        <w:t>,</w:t>
      </w:r>
      <w:r w:rsidR="00787C50" w:rsidRPr="008236F9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взвешивают в тигле.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 xml:space="preserve">Необходимо следить, чтобы анализ проводился в соответствии с инструкцией </w:t>
      </w:r>
      <w:r w:rsidR="00787C50">
        <w:rPr>
          <w:rFonts w:cs="Arial"/>
          <w:sz w:val="24"/>
          <w:szCs w:val="24"/>
          <w:lang w:val="ru-RU" w:eastAsia="ru-RU"/>
        </w:rPr>
        <w:t>изготовителя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оборудования.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До начала проведения определения со</w:t>
      </w:r>
      <w:r w:rsidR="00B26763">
        <w:rPr>
          <w:rFonts w:cs="Arial"/>
          <w:sz w:val="24"/>
          <w:szCs w:val="24"/>
          <w:lang w:val="ru-RU" w:eastAsia="ru-RU"/>
        </w:rPr>
        <w:t>держания органического углерода</w:t>
      </w:r>
      <w:r w:rsidRPr="008236F9">
        <w:rPr>
          <w:rFonts w:cs="Arial"/>
          <w:sz w:val="24"/>
          <w:szCs w:val="24"/>
          <w:lang w:val="ru-RU" w:eastAsia="ru-RU"/>
        </w:rPr>
        <w:t xml:space="preserve"> необходимо удалить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 xml:space="preserve">присутствующие карбонаты. </w:t>
      </w:r>
      <w:r w:rsidR="00B26763">
        <w:rPr>
          <w:rFonts w:cs="Arial"/>
          <w:sz w:val="24"/>
          <w:szCs w:val="24"/>
          <w:lang w:val="ru-RU" w:eastAsia="ru-RU"/>
        </w:rPr>
        <w:t xml:space="preserve">Для этого необходимо </w:t>
      </w:r>
      <w:r w:rsidRPr="008236F9">
        <w:rPr>
          <w:rFonts w:cs="Arial"/>
          <w:sz w:val="24"/>
          <w:szCs w:val="24"/>
          <w:lang w:val="ru-RU" w:eastAsia="ru-RU"/>
        </w:rPr>
        <w:t>выполнит</w:t>
      </w:r>
      <w:r w:rsidR="00B26763">
        <w:rPr>
          <w:rFonts w:cs="Arial"/>
          <w:sz w:val="24"/>
          <w:szCs w:val="24"/>
          <w:lang w:val="ru-RU" w:eastAsia="ru-RU"/>
        </w:rPr>
        <w:t>ь</w:t>
      </w:r>
      <w:r w:rsidRPr="008236F9">
        <w:rPr>
          <w:rFonts w:cs="Arial"/>
          <w:sz w:val="24"/>
          <w:szCs w:val="24"/>
          <w:lang w:val="ru-RU" w:eastAsia="ru-RU"/>
        </w:rPr>
        <w:t xml:space="preserve"> процедуру, описанную в 7.3.</w:t>
      </w:r>
    </w:p>
    <w:p w:rsidR="008236F9" w:rsidRPr="008236F9" w:rsidRDefault="008236F9" w:rsidP="008236F9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7.3 Определение содержания органического углерода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8236F9">
        <w:rPr>
          <w:rFonts w:cs="Arial"/>
          <w:sz w:val="24"/>
          <w:szCs w:val="24"/>
          <w:lang w:val="ru-RU" w:eastAsia="ru-RU"/>
        </w:rPr>
        <w:t>Добавляют в избытке соляную кислоту (4.3) в тигель, содержащ</w:t>
      </w:r>
      <w:r w:rsidR="00B26763">
        <w:rPr>
          <w:rFonts w:cs="Arial"/>
          <w:sz w:val="24"/>
          <w:szCs w:val="24"/>
          <w:lang w:val="ru-RU" w:eastAsia="ru-RU"/>
        </w:rPr>
        <w:t>ий</w:t>
      </w:r>
      <w:r w:rsidRPr="008236F9">
        <w:rPr>
          <w:rFonts w:cs="Arial"/>
          <w:sz w:val="24"/>
          <w:szCs w:val="24"/>
          <w:lang w:val="ru-RU" w:eastAsia="ru-RU"/>
        </w:rPr>
        <w:t xml:space="preserve"> взвешенное количество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 xml:space="preserve">высушенной пробы (см. 7.2) и перемешивают. </w:t>
      </w:r>
      <w:proofErr w:type="gramStart"/>
      <w:r w:rsidRPr="008236F9">
        <w:rPr>
          <w:rFonts w:cs="Arial"/>
          <w:sz w:val="24"/>
          <w:szCs w:val="24"/>
          <w:lang w:val="ru-RU" w:eastAsia="ru-RU"/>
        </w:rPr>
        <w:t xml:space="preserve">Ожидают 4 часа и </w:t>
      </w:r>
      <w:r w:rsidR="00787C50">
        <w:rPr>
          <w:rFonts w:cs="Arial"/>
          <w:sz w:val="24"/>
          <w:szCs w:val="24"/>
          <w:lang w:val="ru-RU" w:eastAsia="ru-RU"/>
        </w:rPr>
        <w:t>проводят</w:t>
      </w:r>
      <w:proofErr w:type="gramEnd"/>
      <w:r w:rsidR="00787C50">
        <w:rPr>
          <w:rFonts w:cs="Arial"/>
          <w:sz w:val="24"/>
          <w:szCs w:val="24"/>
          <w:lang w:val="ru-RU" w:eastAsia="ru-RU"/>
        </w:rPr>
        <w:t xml:space="preserve"> высушивание</w:t>
      </w:r>
      <w:r w:rsidRPr="008236F9">
        <w:rPr>
          <w:rFonts w:cs="Arial"/>
          <w:sz w:val="24"/>
          <w:szCs w:val="24"/>
          <w:lang w:val="ru-RU" w:eastAsia="ru-RU"/>
        </w:rPr>
        <w:t xml:space="preserve"> тиг</w:t>
      </w:r>
      <w:r w:rsidR="00787C50">
        <w:rPr>
          <w:rFonts w:cs="Arial"/>
          <w:sz w:val="24"/>
          <w:szCs w:val="24"/>
          <w:lang w:val="ru-RU" w:eastAsia="ru-RU"/>
        </w:rPr>
        <w:t>ля</w:t>
      </w:r>
      <w:r w:rsidRPr="008236F9">
        <w:rPr>
          <w:rFonts w:cs="Arial"/>
          <w:sz w:val="24"/>
          <w:szCs w:val="24"/>
          <w:lang w:val="ru-RU" w:eastAsia="ru-RU"/>
        </w:rPr>
        <w:t xml:space="preserve"> в течение 16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sz w:val="24"/>
          <w:szCs w:val="24"/>
          <w:lang w:val="ru-RU" w:eastAsia="ru-RU"/>
        </w:rPr>
        <w:t>часов при температуре от 60 °С до 70 °С. Затем проводят анализ в соответствии с инструкцией</w:t>
      </w:r>
      <w:r w:rsidR="00B26763">
        <w:rPr>
          <w:rFonts w:cs="Arial"/>
          <w:sz w:val="24"/>
          <w:szCs w:val="24"/>
          <w:lang w:val="ru-RU" w:eastAsia="ru-RU"/>
        </w:rPr>
        <w:t xml:space="preserve"> </w:t>
      </w:r>
      <w:r w:rsidR="00787C50">
        <w:rPr>
          <w:rFonts w:cs="Arial"/>
          <w:sz w:val="24"/>
          <w:szCs w:val="24"/>
          <w:lang w:val="ru-RU" w:eastAsia="ru-RU"/>
        </w:rPr>
        <w:t>изготовителя</w:t>
      </w:r>
      <w:r w:rsidRPr="008236F9">
        <w:rPr>
          <w:rFonts w:cs="Arial"/>
          <w:sz w:val="24"/>
          <w:szCs w:val="24"/>
          <w:lang w:val="ru-RU" w:eastAsia="ru-RU"/>
        </w:rPr>
        <w:t xml:space="preserve"> оборудования.</w:t>
      </w:r>
    </w:p>
    <w:p w:rsidR="008236F9" w:rsidRPr="00B26763" w:rsidRDefault="00B26763" w:rsidP="00B26763">
      <w:pPr>
        <w:autoSpaceDE w:val="0"/>
        <w:autoSpaceDN w:val="0"/>
        <w:adjustRightInd w:val="0"/>
        <w:spacing w:before="120" w:after="120" w:line="360" w:lineRule="auto"/>
        <w:ind w:firstLine="567"/>
        <w:rPr>
          <w:rFonts w:cs="Arial"/>
          <w:sz w:val="22"/>
          <w:szCs w:val="22"/>
          <w:lang w:val="ru-RU" w:eastAsia="ru-RU"/>
        </w:rPr>
      </w:pPr>
      <w:r w:rsidRPr="00B26763">
        <w:rPr>
          <w:rFonts w:cs="Arial"/>
          <w:spacing w:val="40"/>
          <w:sz w:val="22"/>
          <w:szCs w:val="22"/>
          <w:lang w:val="ru-RU" w:eastAsia="ru-RU"/>
        </w:rPr>
        <w:t>Примечание</w:t>
      </w:r>
      <w:r w:rsidRPr="00B26763">
        <w:rPr>
          <w:rFonts w:cs="Arial"/>
          <w:sz w:val="22"/>
          <w:szCs w:val="22"/>
          <w:lang w:val="ru-RU" w:eastAsia="ru-RU"/>
        </w:rPr>
        <w:t xml:space="preserve"> </w:t>
      </w:r>
      <w:r w:rsidR="008236F9" w:rsidRPr="00B26763">
        <w:rPr>
          <w:rFonts w:cs="Arial"/>
          <w:sz w:val="22"/>
          <w:szCs w:val="22"/>
          <w:lang w:val="ru-RU" w:eastAsia="ru-RU"/>
        </w:rPr>
        <w:t xml:space="preserve">8 </w:t>
      </w:r>
      <w:r w:rsidRPr="00B26763">
        <w:rPr>
          <w:rFonts w:cs="Arial"/>
          <w:sz w:val="22"/>
          <w:szCs w:val="22"/>
          <w:lang w:val="ru-RU" w:eastAsia="ru-RU"/>
        </w:rPr>
        <w:t xml:space="preserve">– </w:t>
      </w:r>
      <w:r w:rsidR="008236F9" w:rsidRPr="00B26763">
        <w:rPr>
          <w:rFonts w:cs="Arial"/>
          <w:sz w:val="22"/>
          <w:szCs w:val="22"/>
          <w:lang w:val="ru-RU" w:eastAsia="ru-RU"/>
        </w:rPr>
        <w:t>Количество внесенной соляной кислоты зависит от взвешенного количества пробы для анализа и</w:t>
      </w:r>
      <w:r w:rsidRPr="00B26763">
        <w:rPr>
          <w:rFonts w:cs="Arial"/>
          <w:sz w:val="22"/>
          <w:szCs w:val="22"/>
          <w:lang w:val="ru-RU" w:eastAsia="ru-RU"/>
        </w:rPr>
        <w:t xml:space="preserve"> </w:t>
      </w:r>
      <w:r w:rsidR="008236F9" w:rsidRPr="00B26763">
        <w:rPr>
          <w:rFonts w:cs="Arial"/>
          <w:sz w:val="22"/>
          <w:szCs w:val="22"/>
          <w:lang w:val="ru-RU" w:eastAsia="ru-RU"/>
        </w:rPr>
        <w:t>от содержа</w:t>
      </w:r>
      <w:r w:rsidR="00787C50">
        <w:rPr>
          <w:rFonts w:cs="Arial"/>
          <w:sz w:val="22"/>
          <w:szCs w:val="22"/>
          <w:lang w:val="ru-RU" w:eastAsia="ru-RU"/>
        </w:rPr>
        <w:t>ния</w:t>
      </w:r>
      <w:r w:rsidR="008236F9" w:rsidRPr="00B26763">
        <w:rPr>
          <w:rFonts w:cs="Arial"/>
          <w:sz w:val="22"/>
          <w:szCs w:val="22"/>
          <w:lang w:val="ru-RU" w:eastAsia="ru-RU"/>
        </w:rPr>
        <w:t xml:space="preserve"> карбонат</w:t>
      </w:r>
      <w:r w:rsidR="00787C50">
        <w:rPr>
          <w:rFonts w:cs="Arial"/>
          <w:sz w:val="22"/>
          <w:szCs w:val="22"/>
          <w:lang w:val="ru-RU" w:eastAsia="ru-RU"/>
        </w:rPr>
        <w:t>ов</w:t>
      </w:r>
      <w:r w:rsidR="008236F9" w:rsidRPr="00B26763">
        <w:rPr>
          <w:rFonts w:cs="Arial"/>
          <w:sz w:val="22"/>
          <w:szCs w:val="22"/>
          <w:lang w:val="ru-RU" w:eastAsia="ru-RU"/>
        </w:rPr>
        <w:t xml:space="preserve">. Во всех случаях </w:t>
      </w:r>
      <w:r w:rsidR="00787C50">
        <w:rPr>
          <w:rFonts w:cs="Arial"/>
          <w:sz w:val="22"/>
          <w:szCs w:val="22"/>
          <w:lang w:val="ru-RU" w:eastAsia="ru-RU"/>
        </w:rPr>
        <w:t>следует добавить избыток соляной</w:t>
      </w:r>
      <w:r w:rsidR="00787C50" w:rsidRPr="00B26763">
        <w:rPr>
          <w:rFonts w:cs="Arial"/>
          <w:sz w:val="22"/>
          <w:szCs w:val="22"/>
          <w:lang w:val="ru-RU" w:eastAsia="ru-RU"/>
        </w:rPr>
        <w:t xml:space="preserve"> </w:t>
      </w:r>
      <w:r w:rsidR="00787C50">
        <w:rPr>
          <w:rFonts w:cs="Arial"/>
          <w:sz w:val="22"/>
          <w:szCs w:val="22"/>
          <w:lang w:val="ru-RU" w:eastAsia="ru-RU"/>
        </w:rPr>
        <w:t xml:space="preserve">кислоты, который можно </w:t>
      </w:r>
      <w:r w:rsidR="008236F9" w:rsidRPr="00B26763">
        <w:rPr>
          <w:rFonts w:cs="Arial"/>
          <w:sz w:val="22"/>
          <w:szCs w:val="22"/>
          <w:lang w:val="ru-RU" w:eastAsia="ru-RU"/>
        </w:rPr>
        <w:t>рассчит</w:t>
      </w:r>
      <w:r w:rsidR="00787C50">
        <w:rPr>
          <w:rFonts w:cs="Arial"/>
          <w:sz w:val="22"/>
          <w:szCs w:val="22"/>
          <w:lang w:val="ru-RU" w:eastAsia="ru-RU"/>
        </w:rPr>
        <w:t>ать, предполагая</w:t>
      </w:r>
      <w:r w:rsidR="008236F9" w:rsidRPr="00B26763">
        <w:rPr>
          <w:rFonts w:cs="Arial"/>
          <w:sz w:val="22"/>
          <w:szCs w:val="22"/>
          <w:lang w:val="ru-RU" w:eastAsia="ru-RU"/>
        </w:rPr>
        <w:t>, что количество анализируемо</w:t>
      </w:r>
      <w:r w:rsidR="0088030A">
        <w:rPr>
          <w:rFonts w:cs="Arial"/>
          <w:sz w:val="22"/>
          <w:szCs w:val="22"/>
          <w:lang w:val="ru-RU" w:eastAsia="ru-RU"/>
        </w:rPr>
        <w:t>й</w:t>
      </w:r>
      <w:r w:rsidR="008236F9" w:rsidRPr="00B26763">
        <w:rPr>
          <w:rFonts w:cs="Arial"/>
          <w:sz w:val="22"/>
          <w:szCs w:val="22"/>
          <w:lang w:val="ru-RU" w:eastAsia="ru-RU"/>
        </w:rPr>
        <w:t xml:space="preserve"> </w:t>
      </w:r>
      <w:r w:rsidR="0088030A">
        <w:rPr>
          <w:rFonts w:cs="Arial"/>
          <w:sz w:val="22"/>
          <w:szCs w:val="22"/>
          <w:lang w:val="ru-RU" w:eastAsia="ru-RU"/>
        </w:rPr>
        <w:t>пробы</w:t>
      </w:r>
      <w:r w:rsidR="008236F9" w:rsidRPr="00B26763">
        <w:rPr>
          <w:rFonts w:cs="Arial"/>
          <w:sz w:val="22"/>
          <w:szCs w:val="22"/>
          <w:lang w:val="ru-RU" w:eastAsia="ru-RU"/>
        </w:rPr>
        <w:t xml:space="preserve"> </w:t>
      </w:r>
      <w:r w:rsidR="00787C50" w:rsidRPr="00B26763">
        <w:rPr>
          <w:rFonts w:cs="Arial"/>
          <w:sz w:val="22"/>
          <w:szCs w:val="22"/>
          <w:lang w:val="ru-RU" w:eastAsia="ru-RU"/>
        </w:rPr>
        <w:t xml:space="preserve">состоит </w:t>
      </w:r>
      <w:r w:rsidR="00787C50">
        <w:rPr>
          <w:rFonts w:cs="Arial"/>
          <w:sz w:val="22"/>
          <w:szCs w:val="22"/>
          <w:lang w:val="ru-RU" w:eastAsia="ru-RU"/>
        </w:rPr>
        <w:t xml:space="preserve">на 100 % из </w:t>
      </w:r>
      <w:r w:rsidR="008236F9" w:rsidRPr="00B26763">
        <w:rPr>
          <w:rFonts w:cs="Arial"/>
          <w:sz w:val="22"/>
          <w:szCs w:val="22"/>
          <w:lang w:val="ru-RU" w:eastAsia="ru-RU"/>
        </w:rPr>
        <w:t>карбонатов.</w:t>
      </w:r>
    </w:p>
    <w:p w:rsidR="008236F9" w:rsidRPr="008236F9" w:rsidRDefault="008236F9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/>
        </w:rPr>
      </w:pPr>
      <w:r w:rsidRPr="008236F9">
        <w:rPr>
          <w:rFonts w:cs="Arial"/>
          <w:b/>
          <w:bCs/>
          <w:sz w:val="24"/>
          <w:szCs w:val="24"/>
          <w:lang w:val="ru-RU" w:eastAsia="ru-RU"/>
        </w:rPr>
        <w:t>МЕРЫ БЕЗОПАСНОСТИ – Во избежание проблем при транспортировке тиглей с пробами, к</w:t>
      </w:r>
      <w:r w:rsidR="00B26763">
        <w:rPr>
          <w:rFonts w:cs="Arial"/>
          <w:b/>
          <w:bCs/>
          <w:sz w:val="24"/>
          <w:szCs w:val="24"/>
          <w:lang w:val="ru-RU" w:eastAsia="ru-RU"/>
        </w:rPr>
        <w:t xml:space="preserve"> </w:t>
      </w:r>
      <w:r w:rsidRPr="008236F9">
        <w:rPr>
          <w:rFonts w:cs="Arial"/>
          <w:b/>
          <w:bCs/>
          <w:sz w:val="24"/>
          <w:szCs w:val="24"/>
          <w:lang w:val="ru-RU" w:eastAsia="ru-RU"/>
        </w:rPr>
        <w:t>которым добавлена соляная кислота, используемые тигли должн</w:t>
      </w:r>
      <w:r w:rsidR="00787C50">
        <w:rPr>
          <w:rFonts w:cs="Arial"/>
          <w:b/>
          <w:bCs/>
          <w:sz w:val="24"/>
          <w:szCs w:val="24"/>
          <w:lang w:val="ru-RU" w:eastAsia="ru-RU"/>
        </w:rPr>
        <w:t>ы</w:t>
      </w:r>
      <w:r w:rsidRPr="008236F9">
        <w:rPr>
          <w:rFonts w:cs="Arial"/>
          <w:b/>
          <w:bCs/>
          <w:sz w:val="24"/>
          <w:szCs w:val="24"/>
          <w:lang w:val="ru-RU" w:eastAsia="ru-RU"/>
        </w:rPr>
        <w:t xml:space="preserve"> быть подходящего размера.</w:t>
      </w:r>
    </w:p>
    <w:p w:rsidR="00606C0F" w:rsidRPr="00D76758" w:rsidRDefault="00A423B3" w:rsidP="00A423B3">
      <w:pPr>
        <w:pStyle w:val="10"/>
        <w:numPr>
          <w:ilvl w:val="0"/>
          <w:numId w:val="0"/>
        </w:numPr>
        <w:tabs>
          <w:tab w:val="clear" w:pos="400"/>
          <w:tab w:val="clear" w:pos="560"/>
          <w:tab w:val="left" w:pos="993"/>
        </w:tabs>
        <w:spacing w:before="240" w:after="180" w:line="36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ab/>
      </w:r>
      <w:r w:rsidR="00B26763">
        <w:rPr>
          <w:sz w:val="28"/>
          <w:szCs w:val="28"/>
          <w:lang w:val="ru-RU"/>
        </w:rPr>
        <w:t>Расчеты</w:t>
      </w:r>
    </w:p>
    <w:p w:rsidR="00B26763" w:rsidRDefault="00B26763" w:rsidP="00B26763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B26763">
        <w:rPr>
          <w:rFonts w:cs="Arial"/>
          <w:sz w:val="24"/>
          <w:szCs w:val="24"/>
          <w:lang w:val="ru-RU" w:eastAsia="ru-RU"/>
        </w:rPr>
        <w:t>Расчет содержания общего углерода в пробе, высушенной до постоянной массы, проводят по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B26763">
        <w:rPr>
          <w:rFonts w:cs="Arial"/>
          <w:sz w:val="24"/>
          <w:szCs w:val="24"/>
          <w:lang w:val="ru-RU" w:eastAsia="ru-RU"/>
        </w:rPr>
        <w:t>формуле:</w:t>
      </w:r>
    </w:p>
    <w:p w:rsidR="005A1126" w:rsidRPr="00F902E9" w:rsidRDefault="00F65C3A" w:rsidP="00F902E9">
      <w:pPr>
        <w:autoSpaceDE w:val="0"/>
        <w:autoSpaceDN w:val="0"/>
        <w:adjustRightInd w:val="0"/>
        <w:spacing w:before="240" w:line="360" w:lineRule="auto"/>
        <w:ind w:firstLine="2268"/>
        <w:rPr>
          <w:rFonts w:cs="Arial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C,t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=1000∙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Arial"/>
            <w:sz w:val="24"/>
            <w:szCs w:val="24"/>
            <w:lang w:val="ru-RU"/>
          </w:rPr>
          <m:t>∙0,2727∙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100+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ru-RU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100</m:t>
            </m:r>
          </m:den>
        </m:f>
      </m:oMath>
      <w:r w:rsidR="00F902E9">
        <w:rPr>
          <w:rFonts w:cs="Arial"/>
          <w:i/>
          <w:sz w:val="24"/>
          <w:szCs w:val="24"/>
          <w:lang w:val="en-US"/>
        </w:rPr>
        <w:t xml:space="preserve"> </w:t>
      </w:r>
      <w:r w:rsidR="00F902E9" w:rsidRPr="00F902E9">
        <w:rPr>
          <w:rFonts w:cs="Arial"/>
          <w:sz w:val="24"/>
          <w:szCs w:val="24"/>
          <w:lang w:val="en-US"/>
        </w:rPr>
        <w:t>,</w:t>
      </w:r>
    </w:p>
    <w:p w:rsidR="00B26763" w:rsidRPr="005A1126" w:rsidRDefault="005A1126" w:rsidP="00F902E9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360" w:lineRule="auto"/>
        <w:ind w:left="1701" w:hanging="1701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г</w:t>
      </w:r>
      <w:r w:rsidR="00B26763" w:rsidRPr="005A1126">
        <w:rPr>
          <w:rFonts w:cs="Arial"/>
          <w:sz w:val="24"/>
          <w:szCs w:val="24"/>
          <w:lang w:val="ru-RU" w:eastAsia="ru-RU"/>
        </w:rPr>
        <w:t>де</w:t>
      </w:r>
      <w:r w:rsidR="00F902E9">
        <w:rPr>
          <w:rFonts w:cs="Arial"/>
          <w:sz w:val="24"/>
          <w:szCs w:val="24"/>
          <w:lang w:val="en-US" w:eastAsia="ru-RU"/>
        </w:rPr>
        <w:t xml:space="preserve"> </w:t>
      </w:r>
      <w:r w:rsidR="00F902E9">
        <w:rPr>
          <w:rFonts w:cs="Arial"/>
          <w:sz w:val="24"/>
          <w:szCs w:val="24"/>
          <w:lang w:val="ru-RU" w:eastAsia="ru-RU"/>
        </w:rPr>
        <w:tab/>
      </w:r>
      <w:proofErr w:type="spellStart"/>
      <w:r w:rsidR="00B26763" w:rsidRPr="00F902E9">
        <w:rPr>
          <w:rFonts w:cs="Arial"/>
          <w:i/>
          <w:iCs/>
          <w:sz w:val="24"/>
          <w:szCs w:val="24"/>
          <w:lang w:val="ru-RU" w:eastAsia="ru-RU"/>
        </w:rPr>
        <w:t>w</w:t>
      </w:r>
      <w:r w:rsidR="00B26763" w:rsidRPr="00F902E9">
        <w:rPr>
          <w:rFonts w:cs="Arial"/>
          <w:sz w:val="24"/>
          <w:szCs w:val="24"/>
          <w:vertAlign w:val="subscript"/>
          <w:lang w:val="ru-RU" w:eastAsia="ru-RU"/>
        </w:rPr>
        <w:t>C,t</w:t>
      </w:r>
      <w:proofErr w:type="spellEnd"/>
      <w:r w:rsidR="00B26763" w:rsidRPr="005A1126">
        <w:rPr>
          <w:rFonts w:cs="Arial"/>
          <w:sz w:val="24"/>
          <w:szCs w:val="24"/>
          <w:lang w:val="ru-RU" w:eastAsia="ru-RU"/>
        </w:rPr>
        <w:t xml:space="preserve"> 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="00F902E9">
        <w:rPr>
          <w:rFonts w:cs="Arial"/>
          <w:sz w:val="24"/>
          <w:szCs w:val="24"/>
          <w:lang w:val="en-US" w:eastAsia="ru-RU"/>
        </w:rPr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="00B26763" w:rsidRPr="005A1126">
        <w:rPr>
          <w:rFonts w:cs="Arial"/>
          <w:sz w:val="24"/>
          <w:szCs w:val="24"/>
          <w:lang w:val="ru-RU" w:eastAsia="ru-RU"/>
        </w:rPr>
        <w:t>содержание общего углерода в высушенной до постоянной массы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="000D11C7">
        <w:rPr>
          <w:rFonts w:cs="Arial"/>
          <w:sz w:val="24"/>
          <w:szCs w:val="24"/>
          <w:lang w:val="ru-RU" w:eastAsia="ru-RU"/>
        </w:rPr>
        <w:t>пробе почвы,</w:t>
      </w:r>
      <w:r w:rsidR="000D11C7" w:rsidRPr="005A1126">
        <w:rPr>
          <w:rFonts w:cs="Arial"/>
          <w:sz w:val="24"/>
          <w:szCs w:val="24"/>
          <w:lang w:val="ru-RU" w:eastAsia="ru-RU"/>
        </w:rPr>
        <w:t xml:space="preserve"> </w:t>
      </w:r>
      <w:proofErr w:type="gramStart"/>
      <w:r w:rsidR="000D11C7" w:rsidRPr="005A1126">
        <w:rPr>
          <w:rFonts w:cs="Arial"/>
          <w:sz w:val="24"/>
          <w:szCs w:val="24"/>
          <w:lang w:val="ru-RU" w:eastAsia="ru-RU"/>
        </w:rPr>
        <w:t>г</w:t>
      </w:r>
      <w:proofErr w:type="gramEnd"/>
      <w:r w:rsidR="000D11C7">
        <w:rPr>
          <w:rFonts w:cs="Arial"/>
          <w:sz w:val="24"/>
          <w:szCs w:val="24"/>
          <w:lang w:val="ru-RU" w:eastAsia="ru-RU"/>
        </w:rPr>
        <w:t>/кг</w:t>
      </w:r>
      <w:r w:rsidR="00F902E9">
        <w:rPr>
          <w:rFonts w:cs="Arial"/>
          <w:sz w:val="24"/>
          <w:szCs w:val="24"/>
          <w:lang w:val="ru-RU" w:eastAsia="ru-RU"/>
        </w:rPr>
        <w:t>;</w:t>
      </w:r>
    </w:p>
    <w:p w:rsidR="00F902E9" w:rsidRDefault="00B26763" w:rsidP="00F902E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701" w:hanging="1134"/>
        <w:jc w:val="left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i/>
          <w:iCs/>
          <w:sz w:val="24"/>
          <w:szCs w:val="24"/>
          <w:lang w:val="ru-RU" w:eastAsia="ru-RU"/>
        </w:rPr>
        <w:t>m</w:t>
      </w:r>
      <w:r w:rsidRPr="005A1126">
        <w:rPr>
          <w:rFonts w:cs="Arial"/>
          <w:sz w:val="24"/>
          <w:szCs w:val="24"/>
          <w:lang w:val="ru-RU" w:eastAsia="ru-RU"/>
        </w:rPr>
        <w:t xml:space="preserve">1 </w:t>
      </w:r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масса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пробы для анализа</w:t>
      </w:r>
      <w:r w:rsidR="000D11C7">
        <w:rPr>
          <w:rFonts w:cs="Arial"/>
          <w:sz w:val="24"/>
          <w:szCs w:val="24"/>
          <w:lang w:val="ru-RU" w:eastAsia="ru-RU"/>
        </w:rPr>
        <w:t xml:space="preserve">, </w:t>
      </w:r>
      <w:proofErr w:type="gramStart"/>
      <w:r w:rsidR="000D11C7">
        <w:rPr>
          <w:rFonts w:cs="Arial"/>
          <w:sz w:val="24"/>
          <w:szCs w:val="24"/>
          <w:lang w:val="ru-RU" w:eastAsia="ru-RU"/>
        </w:rPr>
        <w:t>г</w:t>
      </w:r>
      <w:proofErr w:type="gramEnd"/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F902E9" w:rsidRDefault="00B26763" w:rsidP="00F902E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701" w:hanging="1134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i/>
          <w:iCs/>
          <w:sz w:val="24"/>
          <w:szCs w:val="24"/>
          <w:lang w:val="ru-RU" w:eastAsia="ru-RU"/>
        </w:rPr>
        <w:t>m</w:t>
      </w:r>
      <w:r w:rsidRPr="00F902E9">
        <w:rPr>
          <w:rFonts w:cs="Arial"/>
          <w:sz w:val="24"/>
          <w:szCs w:val="24"/>
          <w:vertAlign w:val="subscript"/>
          <w:lang w:val="ru-RU" w:eastAsia="ru-RU"/>
        </w:rPr>
        <w:t>2</w:t>
      </w:r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 xml:space="preserve">масса высвобожденного </w:t>
      </w:r>
      <w:r w:rsidR="0088030A">
        <w:rPr>
          <w:rFonts w:cs="Arial"/>
          <w:sz w:val="24"/>
          <w:szCs w:val="24"/>
          <w:lang w:val="ru-RU" w:eastAsia="ru-RU"/>
        </w:rPr>
        <w:t>пробой</w:t>
      </w:r>
      <w:r w:rsidRPr="005A1126">
        <w:rPr>
          <w:rFonts w:cs="Arial"/>
          <w:sz w:val="24"/>
          <w:szCs w:val="24"/>
          <w:lang w:val="ru-RU" w:eastAsia="ru-RU"/>
        </w:rPr>
        <w:t xml:space="preserve"> почвы</w:t>
      </w:r>
      <w:r w:rsidR="000D11C7" w:rsidRPr="000D11C7">
        <w:rPr>
          <w:rFonts w:cs="Arial"/>
          <w:sz w:val="24"/>
          <w:szCs w:val="24"/>
          <w:lang w:val="ru-RU" w:eastAsia="ru-RU"/>
        </w:rPr>
        <w:t xml:space="preserve"> </w:t>
      </w:r>
      <w:r w:rsidR="000D11C7" w:rsidRPr="005A1126">
        <w:rPr>
          <w:rFonts w:cs="Arial"/>
          <w:sz w:val="24"/>
          <w:szCs w:val="24"/>
          <w:lang w:val="ru-RU" w:eastAsia="ru-RU"/>
        </w:rPr>
        <w:t>диоксида углерода</w:t>
      </w:r>
      <w:r w:rsidR="000D11C7">
        <w:rPr>
          <w:rFonts w:cs="Arial"/>
          <w:sz w:val="24"/>
          <w:szCs w:val="24"/>
          <w:lang w:val="ru-RU" w:eastAsia="ru-RU"/>
        </w:rPr>
        <w:t xml:space="preserve">, </w:t>
      </w:r>
      <w:proofErr w:type="gramStart"/>
      <w:r w:rsidR="000D11C7">
        <w:rPr>
          <w:rFonts w:cs="Arial"/>
          <w:sz w:val="24"/>
          <w:szCs w:val="24"/>
          <w:lang w:val="ru-RU" w:eastAsia="ru-RU"/>
        </w:rPr>
        <w:t>г</w:t>
      </w:r>
      <w:proofErr w:type="gramEnd"/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F902E9" w:rsidRDefault="00B26763" w:rsidP="00F902E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701" w:hanging="1134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0,2727</w:t>
      </w:r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коэффициент пересчета CO</w:t>
      </w:r>
      <w:r w:rsidRPr="00F902E9">
        <w:rPr>
          <w:rFonts w:cs="Arial"/>
          <w:sz w:val="24"/>
          <w:szCs w:val="24"/>
          <w:vertAlign w:val="subscript"/>
          <w:lang w:val="ru-RU" w:eastAsia="ru-RU"/>
        </w:rPr>
        <w:t>2</w:t>
      </w:r>
      <w:r w:rsidRPr="005A1126">
        <w:rPr>
          <w:rFonts w:cs="Arial"/>
          <w:sz w:val="24"/>
          <w:szCs w:val="24"/>
          <w:lang w:val="ru-RU" w:eastAsia="ru-RU"/>
        </w:rPr>
        <w:t xml:space="preserve"> в С;</w:t>
      </w:r>
    </w:p>
    <w:p w:rsidR="00B26763" w:rsidRPr="005A1126" w:rsidRDefault="00F65C3A" w:rsidP="00F902E9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701" w:hanging="1134"/>
        <w:rPr>
          <w:rFonts w:cs="Arial"/>
          <w:sz w:val="24"/>
          <w:szCs w:val="24"/>
          <w:lang w:val="ru-RU" w:eastAsia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O</m:t>
            </m:r>
          </m:sub>
        </m:sSub>
      </m:oMath>
      <w:r w:rsidR="00B26763" w:rsidRPr="005A1126">
        <w:rPr>
          <w:rFonts w:cs="Arial"/>
          <w:sz w:val="24"/>
          <w:szCs w:val="24"/>
          <w:lang w:val="ru-RU" w:eastAsia="ru-RU"/>
        </w:rPr>
        <w:t xml:space="preserve"> </w:t>
      </w:r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="00B26763" w:rsidRPr="005A1126">
        <w:rPr>
          <w:rFonts w:cs="Arial"/>
          <w:sz w:val="24"/>
          <w:szCs w:val="24"/>
          <w:lang w:val="ru-RU" w:eastAsia="ru-RU"/>
        </w:rPr>
        <w:t>значение содержания воды, выраженное как п</w:t>
      </w:r>
      <w:r w:rsidR="00F902E9">
        <w:rPr>
          <w:rFonts w:cs="Arial"/>
          <w:sz w:val="24"/>
          <w:szCs w:val="24"/>
          <w:lang w:val="ru-RU" w:eastAsia="ru-RU"/>
        </w:rPr>
        <w:t>роцентная концентрация по массе</w:t>
      </w:r>
      <w:r w:rsidR="00B26763" w:rsidRPr="005A1126">
        <w:rPr>
          <w:rFonts w:cs="Arial"/>
          <w:sz w:val="24"/>
          <w:szCs w:val="24"/>
          <w:lang w:val="ru-RU" w:eastAsia="ru-RU"/>
        </w:rPr>
        <w:t xml:space="preserve"> на сухое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="00B26763" w:rsidRPr="005A1126">
        <w:rPr>
          <w:rFonts w:cs="Arial"/>
          <w:sz w:val="24"/>
          <w:szCs w:val="24"/>
          <w:lang w:val="ru-RU" w:eastAsia="ru-RU"/>
        </w:rPr>
        <w:t>вещество, определенное в соответствии с ISO 11465.</w:t>
      </w:r>
    </w:p>
    <w:p w:rsidR="00B26763" w:rsidRPr="005A1126" w:rsidRDefault="00B26763" w:rsidP="005A1126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5A1126">
        <w:rPr>
          <w:rFonts w:cs="Arial"/>
          <w:b/>
          <w:bCs/>
          <w:sz w:val="24"/>
          <w:szCs w:val="24"/>
          <w:lang w:val="ru-RU" w:eastAsia="ru-RU"/>
        </w:rPr>
        <w:t>8.2 Содержание органического углерода</w:t>
      </w:r>
    </w:p>
    <w:p w:rsidR="00B26763" w:rsidRPr="005A1126" w:rsidRDefault="00B26763" w:rsidP="005A1126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5A1126">
        <w:rPr>
          <w:rFonts w:cs="Arial"/>
          <w:b/>
          <w:bCs/>
          <w:sz w:val="24"/>
          <w:szCs w:val="24"/>
          <w:lang w:val="ru-RU" w:eastAsia="ru-RU"/>
        </w:rPr>
        <w:t>8.2.1 Содержание органического углерода (косвенное определение)</w:t>
      </w:r>
    </w:p>
    <w:p w:rsidR="00B26763" w:rsidRPr="005A1126" w:rsidRDefault="00B26763" w:rsidP="00F902E9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Расчет содержания органического углерода в пробе, высушенной до постоянной массы, проводят по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формуле:</w:t>
      </w:r>
    </w:p>
    <w:p w:rsidR="00B26763" w:rsidRPr="005A1126" w:rsidRDefault="00B26763" w:rsidP="00F902E9">
      <w:pPr>
        <w:autoSpaceDE w:val="0"/>
        <w:autoSpaceDN w:val="0"/>
        <w:adjustRightInd w:val="0"/>
        <w:spacing w:before="240" w:line="360" w:lineRule="auto"/>
        <w:ind w:firstLine="2410"/>
        <w:jc w:val="left"/>
        <w:rPr>
          <w:rFonts w:cs="Arial"/>
          <w:sz w:val="24"/>
          <w:szCs w:val="24"/>
          <w:lang w:val="ru-RU" w:eastAsia="ru-RU"/>
        </w:rPr>
      </w:pP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F902E9">
        <w:rPr>
          <w:rFonts w:cs="Arial"/>
          <w:sz w:val="24"/>
          <w:szCs w:val="24"/>
          <w:vertAlign w:val="subscript"/>
          <w:lang w:val="ru-RU" w:eastAsia="ru-RU"/>
        </w:rPr>
        <w:t>C,o</w:t>
      </w:r>
      <w:proofErr w:type="spellEnd"/>
      <w:r w:rsidRPr="005A1126">
        <w:rPr>
          <w:rFonts w:cs="Arial"/>
          <w:sz w:val="24"/>
          <w:szCs w:val="24"/>
          <w:lang w:val="ru-RU" w:eastAsia="ru-RU"/>
        </w:rPr>
        <w:t xml:space="preserve"> = </w:t>
      </w: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F902E9">
        <w:rPr>
          <w:rFonts w:cs="Arial"/>
          <w:sz w:val="24"/>
          <w:szCs w:val="24"/>
          <w:vertAlign w:val="subscript"/>
          <w:lang w:val="ru-RU" w:eastAsia="ru-RU"/>
        </w:rPr>
        <w:t>C,t</w:t>
      </w:r>
      <w:proofErr w:type="spellEnd"/>
      <w:r w:rsidRPr="005A1126">
        <w:rPr>
          <w:rFonts w:cs="Arial"/>
          <w:sz w:val="24"/>
          <w:szCs w:val="24"/>
          <w:lang w:val="ru-RU" w:eastAsia="ru-RU"/>
        </w:rPr>
        <w:t xml:space="preserve"> </w:t>
      </w:r>
      <w:r w:rsidR="00F902E9">
        <w:rPr>
          <w:rFonts w:cs="Arial"/>
          <w:sz w:val="24"/>
          <w:szCs w:val="24"/>
          <w:lang w:val="ru-RU" w:eastAsia="ru-RU"/>
        </w:rPr>
        <w:t>–</w:t>
      </w:r>
      <w:r w:rsidRPr="005A1126">
        <w:rPr>
          <w:rFonts w:cs="Arial"/>
          <w:sz w:val="24"/>
          <w:szCs w:val="24"/>
          <w:lang w:val="ru-RU" w:eastAsia="ru-RU"/>
        </w:rPr>
        <w:t xml:space="preserve"> (0,12 </w:t>
      </w:r>
      <w:r w:rsidR="00F902E9">
        <w:rPr>
          <w:rFonts w:cs="Arial"/>
          <w:sz w:val="24"/>
          <w:szCs w:val="24"/>
          <w:lang w:val="ru-RU" w:eastAsia="ru-RU"/>
        </w:rPr>
        <w:t>·</w:t>
      </w:r>
      <w:r w:rsidRPr="005A1126">
        <w:rPr>
          <w:rFonts w:cs="Arial"/>
          <w:sz w:val="24"/>
          <w:szCs w:val="24"/>
          <w:lang w:val="ru-RU" w:eastAsia="ru-R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CaCO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3</m:t>
                </m:r>
              </m:sub>
            </m:sSub>
          </m:sub>
        </m:sSub>
      </m:oMath>
      <w:r w:rsidRPr="005A1126">
        <w:rPr>
          <w:rFonts w:cs="Arial"/>
          <w:sz w:val="24"/>
          <w:szCs w:val="24"/>
          <w:lang w:val="ru-RU" w:eastAsia="ru-RU"/>
        </w:rPr>
        <w:t>)</w:t>
      </w:r>
      <w:r w:rsidR="00F902E9">
        <w:rPr>
          <w:rFonts w:cs="Arial"/>
          <w:sz w:val="24"/>
          <w:szCs w:val="24"/>
          <w:lang w:val="ru-RU" w:eastAsia="ru-RU"/>
        </w:rPr>
        <w:t xml:space="preserve"> , </w:t>
      </w:r>
    </w:p>
    <w:p w:rsidR="00F902E9" w:rsidRDefault="00B26763" w:rsidP="000D11C7"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360" w:lineRule="auto"/>
        <w:ind w:left="1843" w:hanging="1843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где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="00F902E9">
        <w:rPr>
          <w:rFonts w:cs="Arial"/>
          <w:sz w:val="24"/>
          <w:szCs w:val="24"/>
          <w:lang w:val="ru-RU" w:eastAsia="ru-RU"/>
        </w:rPr>
        <w:tab/>
      </w: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F902E9">
        <w:rPr>
          <w:rFonts w:cs="Arial"/>
          <w:sz w:val="24"/>
          <w:szCs w:val="24"/>
          <w:vertAlign w:val="subscript"/>
          <w:lang w:val="ru-RU" w:eastAsia="ru-RU"/>
        </w:rPr>
        <w:t>C,o</w:t>
      </w:r>
      <w:proofErr w:type="spellEnd"/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содержание органического углерода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в высушенной до постоянной массы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пробе</w:t>
      </w:r>
      <w:r w:rsidR="000D11C7">
        <w:rPr>
          <w:rFonts w:cs="Arial"/>
          <w:sz w:val="24"/>
          <w:szCs w:val="24"/>
          <w:lang w:val="ru-RU" w:eastAsia="ru-RU"/>
        </w:rPr>
        <w:t xml:space="preserve">, </w:t>
      </w:r>
      <w:proofErr w:type="gramStart"/>
      <w:r w:rsidR="000D11C7">
        <w:rPr>
          <w:rFonts w:cs="Arial"/>
          <w:sz w:val="24"/>
          <w:szCs w:val="24"/>
          <w:lang w:val="ru-RU" w:eastAsia="ru-RU"/>
        </w:rPr>
        <w:t>г</w:t>
      </w:r>
      <w:proofErr w:type="gramEnd"/>
      <w:r w:rsidR="000D11C7">
        <w:rPr>
          <w:rFonts w:cs="Arial"/>
          <w:sz w:val="24"/>
          <w:szCs w:val="24"/>
          <w:lang w:val="ru-RU" w:eastAsia="ru-RU"/>
        </w:rPr>
        <w:t>/кг</w:t>
      </w:r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0D11C7" w:rsidRDefault="00B26763" w:rsidP="000D11C7"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360" w:lineRule="auto"/>
        <w:ind w:left="1843" w:hanging="1276"/>
        <w:rPr>
          <w:rFonts w:cs="Arial"/>
          <w:sz w:val="24"/>
          <w:szCs w:val="24"/>
          <w:lang w:val="ru-RU" w:eastAsia="ru-RU"/>
        </w:rPr>
      </w:pP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5A1126">
        <w:rPr>
          <w:rFonts w:cs="Arial"/>
          <w:sz w:val="24"/>
          <w:szCs w:val="24"/>
          <w:lang w:val="ru-RU" w:eastAsia="ru-RU"/>
        </w:rPr>
        <w:t>C,t</w:t>
      </w:r>
      <w:proofErr w:type="spellEnd"/>
      <w:r w:rsidR="00F902E9">
        <w:rPr>
          <w:rFonts w:cs="Arial"/>
          <w:sz w:val="24"/>
          <w:szCs w:val="24"/>
          <w:lang w:val="ru-RU" w:eastAsia="ru-RU"/>
        </w:rPr>
        <w:tab/>
        <w:t>–</w:t>
      </w:r>
      <w:r w:rsidR="00F902E9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содержание общего углерода в высушенной до постоянной массы пробе,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рассчитанное в соответствии с 8.1</w:t>
      </w:r>
      <w:r w:rsidR="000D11C7">
        <w:rPr>
          <w:rFonts w:cs="Arial"/>
          <w:sz w:val="24"/>
          <w:szCs w:val="24"/>
          <w:lang w:val="ru-RU" w:eastAsia="ru-RU"/>
        </w:rPr>
        <w:t>, г/кг</w:t>
      </w:r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0D11C7" w:rsidRDefault="00B26763" w:rsidP="000D11C7"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360" w:lineRule="auto"/>
        <w:ind w:left="1843" w:hanging="1276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0,12</w:t>
      </w:r>
      <w:r w:rsidR="000D11C7">
        <w:rPr>
          <w:rFonts w:cs="Arial"/>
          <w:sz w:val="24"/>
          <w:szCs w:val="24"/>
          <w:lang w:val="ru-RU" w:eastAsia="ru-RU"/>
        </w:rPr>
        <w:tab/>
        <w:t>–</w:t>
      </w:r>
      <w:r w:rsidR="000D11C7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коэффициент пересчета;</w:t>
      </w:r>
      <w:r w:rsidR="00F902E9">
        <w:rPr>
          <w:rFonts w:cs="Arial"/>
          <w:sz w:val="24"/>
          <w:szCs w:val="24"/>
          <w:lang w:val="ru-RU" w:eastAsia="ru-RU"/>
        </w:rPr>
        <w:t xml:space="preserve"> </w:t>
      </w:r>
    </w:p>
    <w:p w:rsidR="00B26763" w:rsidRPr="005A1126" w:rsidRDefault="00F65C3A" w:rsidP="000D11C7">
      <w:pPr>
        <w:tabs>
          <w:tab w:val="left" w:pos="567"/>
          <w:tab w:val="left" w:pos="1560"/>
        </w:tabs>
        <w:autoSpaceDE w:val="0"/>
        <w:autoSpaceDN w:val="0"/>
        <w:adjustRightInd w:val="0"/>
        <w:spacing w:after="0" w:line="360" w:lineRule="auto"/>
        <w:ind w:left="1843" w:hanging="1276"/>
        <w:rPr>
          <w:rFonts w:cs="Arial"/>
          <w:sz w:val="24"/>
          <w:szCs w:val="24"/>
          <w:lang w:val="ru-RU" w:eastAsia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CaCO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3</m:t>
                </m:r>
              </m:sub>
            </m:sSub>
          </m:sub>
        </m:sSub>
      </m:oMath>
      <w:r w:rsidR="000D11C7">
        <w:rPr>
          <w:rFonts w:cs="Arial"/>
          <w:sz w:val="24"/>
          <w:szCs w:val="24"/>
          <w:lang w:val="ru-RU" w:eastAsia="ru-RU"/>
        </w:rPr>
        <w:tab/>
        <w:t>–</w:t>
      </w:r>
      <w:r w:rsidR="000D11C7">
        <w:rPr>
          <w:rFonts w:cs="Arial"/>
          <w:sz w:val="24"/>
          <w:szCs w:val="24"/>
          <w:lang w:val="ru-RU" w:eastAsia="ru-RU"/>
        </w:rPr>
        <w:tab/>
      </w:r>
      <w:r w:rsidR="00B26763" w:rsidRPr="005A1126">
        <w:rPr>
          <w:rFonts w:cs="Arial"/>
          <w:sz w:val="24"/>
          <w:szCs w:val="24"/>
          <w:lang w:val="ru-RU" w:eastAsia="ru-RU"/>
        </w:rPr>
        <w:t>содержание карбоната в почве, выраженное как эквивалентный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="00B26763" w:rsidRPr="005A1126">
        <w:rPr>
          <w:rFonts w:cs="Arial"/>
          <w:sz w:val="24"/>
          <w:szCs w:val="24"/>
          <w:lang w:val="ru-RU" w:eastAsia="ru-RU"/>
        </w:rPr>
        <w:t>карбонат кальция в высушенной до постоянной массы пробе, определенное в соответствии с ISO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="00B26763" w:rsidRPr="005A1126">
        <w:rPr>
          <w:rFonts w:cs="Arial"/>
          <w:sz w:val="24"/>
          <w:szCs w:val="24"/>
          <w:lang w:val="ru-RU" w:eastAsia="ru-RU"/>
        </w:rPr>
        <w:t>10693</w:t>
      </w:r>
      <w:r w:rsidR="000D11C7">
        <w:rPr>
          <w:rFonts w:cs="Arial"/>
          <w:sz w:val="24"/>
          <w:szCs w:val="24"/>
          <w:lang w:val="ru-RU" w:eastAsia="ru-RU"/>
        </w:rPr>
        <w:t>, г/кг</w:t>
      </w:r>
      <w:r w:rsidR="00B26763" w:rsidRPr="005A1126">
        <w:rPr>
          <w:rFonts w:cs="Arial"/>
          <w:sz w:val="24"/>
          <w:szCs w:val="24"/>
          <w:lang w:val="ru-RU" w:eastAsia="ru-RU"/>
        </w:rPr>
        <w:t>.</w:t>
      </w:r>
    </w:p>
    <w:p w:rsidR="00B26763" w:rsidRPr="005A1126" w:rsidRDefault="00B26763" w:rsidP="005A1126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5A1126">
        <w:rPr>
          <w:rFonts w:cs="Arial"/>
          <w:b/>
          <w:bCs/>
          <w:sz w:val="24"/>
          <w:szCs w:val="24"/>
          <w:lang w:val="ru-RU" w:eastAsia="ru-RU"/>
        </w:rPr>
        <w:t>8.2.2 Содержание органического углерода (прямое определение)</w:t>
      </w:r>
    </w:p>
    <w:p w:rsidR="00B26763" w:rsidRPr="005A1126" w:rsidRDefault="00B26763" w:rsidP="000D11C7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Если карбонаты предварительно удалены (</w:t>
      </w:r>
      <w:r w:rsidR="000D11C7">
        <w:rPr>
          <w:rFonts w:cs="Arial"/>
          <w:sz w:val="24"/>
          <w:szCs w:val="24"/>
          <w:lang w:val="ru-RU" w:eastAsia="ru-RU"/>
        </w:rPr>
        <w:t>по процедуре</w:t>
      </w:r>
      <w:r w:rsidRPr="005A1126">
        <w:rPr>
          <w:rFonts w:cs="Arial"/>
          <w:sz w:val="24"/>
          <w:szCs w:val="24"/>
          <w:lang w:val="ru-RU" w:eastAsia="ru-RU"/>
        </w:rPr>
        <w:t>, описанной в 7.3), содержание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органического углерода определя</w:t>
      </w:r>
      <w:r w:rsidR="000D11C7">
        <w:rPr>
          <w:rFonts w:cs="Arial"/>
          <w:sz w:val="24"/>
          <w:szCs w:val="24"/>
          <w:lang w:val="ru-RU" w:eastAsia="ru-RU"/>
        </w:rPr>
        <w:t>ю</w:t>
      </w:r>
      <w:r w:rsidRPr="005A1126">
        <w:rPr>
          <w:rFonts w:cs="Arial"/>
          <w:sz w:val="24"/>
          <w:szCs w:val="24"/>
          <w:lang w:val="ru-RU" w:eastAsia="ru-RU"/>
        </w:rPr>
        <w:t>т в соответствии с 8.1.</w:t>
      </w:r>
    </w:p>
    <w:p w:rsidR="00B26763" w:rsidRPr="005A1126" w:rsidRDefault="00B26763" w:rsidP="005A1126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b/>
          <w:bCs/>
          <w:sz w:val="24"/>
          <w:szCs w:val="24"/>
          <w:lang w:val="ru-RU" w:eastAsia="ru-RU"/>
        </w:rPr>
      </w:pPr>
      <w:r w:rsidRPr="005A1126">
        <w:rPr>
          <w:rFonts w:cs="Arial"/>
          <w:b/>
          <w:bCs/>
          <w:sz w:val="24"/>
          <w:szCs w:val="24"/>
          <w:lang w:val="ru-RU" w:eastAsia="ru-RU"/>
        </w:rPr>
        <w:t>8.3 Содержание органического вещества</w:t>
      </w:r>
    </w:p>
    <w:p w:rsidR="00B26763" w:rsidRPr="005A1126" w:rsidRDefault="00B26763" w:rsidP="005A1126">
      <w:pPr>
        <w:autoSpaceDE w:val="0"/>
        <w:autoSpaceDN w:val="0"/>
        <w:adjustRightInd w:val="0"/>
        <w:spacing w:after="0" w:line="360" w:lineRule="auto"/>
        <w:ind w:firstLine="567"/>
        <w:jc w:val="left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Содержание органического вещества в пробе почвы может быть рассчитано исходя из содержания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ор</w:t>
      </w:r>
      <w:r w:rsidR="000D11C7">
        <w:rPr>
          <w:rFonts w:cs="Arial"/>
          <w:sz w:val="24"/>
          <w:szCs w:val="24"/>
          <w:lang w:val="ru-RU" w:eastAsia="ru-RU"/>
        </w:rPr>
        <w:t>ганического углерода по формуле</w:t>
      </w:r>
    </w:p>
    <w:p w:rsidR="00B26763" w:rsidRPr="005A1126" w:rsidRDefault="00B26763" w:rsidP="000D11C7">
      <w:pPr>
        <w:autoSpaceDE w:val="0"/>
        <w:autoSpaceDN w:val="0"/>
        <w:adjustRightInd w:val="0"/>
        <w:spacing w:after="0" w:line="360" w:lineRule="auto"/>
        <w:ind w:firstLine="2268"/>
        <w:jc w:val="left"/>
        <w:rPr>
          <w:rFonts w:cs="Arial"/>
          <w:sz w:val="24"/>
          <w:szCs w:val="24"/>
          <w:lang w:val="ru-RU" w:eastAsia="ru-RU"/>
        </w:rPr>
      </w:pP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0D11C7">
        <w:rPr>
          <w:rFonts w:cs="Arial"/>
          <w:sz w:val="24"/>
          <w:szCs w:val="24"/>
          <w:vertAlign w:val="subscript"/>
          <w:lang w:val="ru-RU" w:eastAsia="ru-RU"/>
        </w:rPr>
        <w:t>om</w:t>
      </w:r>
      <w:proofErr w:type="spellEnd"/>
      <w:r w:rsidRPr="005A1126">
        <w:rPr>
          <w:rFonts w:cs="Arial"/>
          <w:sz w:val="24"/>
          <w:szCs w:val="24"/>
          <w:lang w:val="ru-RU" w:eastAsia="ru-RU"/>
        </w:rPr>
        <w:t xml:space="preserve"> = </w:t>
      </w:r>
      <w:r w:rsidRPr="005A1126">
        <w:rPr>
          <w:rFonts w:cs="Arial"/>
          <w:i/>
          <w:iCs/>
          <w:sz w:val="24"/>
          <w:szCs w:val="24"/>
          <w:lang w:val="ru-RU" w:eastAsia="ru-RU"/>
        </w:rPr>
        <w:t xml:space="preserve">f </w:t>
      </w:r>
      <w:r w:rsidR="000D11C7">
        <w:rPr>
          <w:rFonts w:cs="Arial"/>
          <w:i/>
          <w:iCs/>
          <w:sz w:val="24"/>
          <w:szCs w:val="24"/>
          <w:lang w:val="ru-RU" w:eastAsia="ru-RU"/>
        </w:rPr>
        <w:t>·</w:t>
      </w:r>
      <w:r w:rsidRPr="005A1126">
        <w:rPr>
          <w:rFonts w:cs="Arial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0D11C7">
        <w:rPr>
          <w:rFonts w:cs="Arial"/>
          <w:sz w:val="24"/>
          <w:szCs w:val="24"/>
          <w:vertAlign w:val="subscript"/>
          <w:lang w:val="ru-RU" w:eastAsia="ru-RU"/>
        </w:rPr>
        <w:t>C,o</w:t>
      </w:r>
      <w:proofErr w:type="spellEnd"/>
      <w:r w:rsidR="000D11C7">
        <w:rPr>
          <w:rFonts w:cs="Arial"/>
          <w:sz w:val="24"/>
          <w:szCs w:val="24"/>
          <w:lang w:val="ru-RU" w:eastAsia="ru-RU"/>
        </w:rPr>
        <w:t xml:space="preserve"> ,</w:t>
      </w:r>
    </w:p>
    <w:p w:rsidR="000D11C7" w:rsidRDefault="00B26763" w:rsidP="000D11C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cs="Arial"/>
          <w:sz w:val="24"/>
          <w:szCs w:val="24"/>
          <w:lang w:val="ru-RU" w:eastAsia="ru-RU"/>
        </w:rPr>
      </w:pPr>
      <w:r w:rsidRPr="005A1126">
        <w:rPr>
          <w:rFonts w:cs="Arial"/>
          <w:sz w:val="24"/>
          <w:szCs w:val="24"/>
          <w:lang w:val="ru-RU" w:eastAsia="ru-RU"/>
        </w:rPr>
        <w:t>где</w:t>
      </w:r>
      <w:r w:rsidR="000D11C7">
        <w:rPr>
          <w:rFonts w:cs="Arial"/>
          <w:i/>
          <w:iCs/>
          <w:sz w:val="24"/>
          <w:szCs w:val="24"/>
          <w:lang w:val="ru-RU" w:eastAsia="ru-RU"/>
        </w:rPr>
        <w:t xml:space="preserve"> </w:t>
      </w:r>
      <w:r w:rsidR="000D11C7">
        <w:rPr>
          <w:rFonts w:cs="Arial"/>
          <w:i/>
          <w:iCs/>
          <w:sz w:val="24"/>
          <w:szCs w:val="24"/>
          <w:lang w:val="ru-RU" w:eastAsia="ru-RU"/>
        </w:rPr>
        <w:tab/>
      </w: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="000D11C7" w:rsidRPr="000D11C7">
        <w:rPr>
          <w:rFonts w:cs="Arial"/>
          <w:sz w:val="24"/>
          <w:szCs w:val="24"/>
          <w:vertAlign w:val="subscript"/>
          <w:lang w:val="ru-RU" w:eastAsia="ru-RU"/>
        </w:rPr>
        <w:t>om</w:t>
      </w:r>
      <w:proofErr w:type="spellEnd"/>
      <w:r w:rsidR="000D11C7">
        <w:rPr>
          <w:rFonts w:cs="Arial"/>
          <w:sz w:val="24"/>
          <w:szCs w:val="24"/>
          <w:lang w:val="ru-RU" w:eastAsia="ru-RU"/>
        </w:rPr>
        <w:tab/>
        <w:t>–</w:t>
      </w:r>
      <w:r w:rsidR="000D11C7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содержание органического вещества в высушенной до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постоянной массы пробе</w:t>
      </w:r>
      <w:r w:rsidR="000D11C7">
        <w:rPr>
          <w:rFonts w:cs="Arial"/>
          <w:sz w:val="24"/>
          <w:szCs w:val="24"/>
          <w:lang w:val="ru-RU" w:eastAsia="ru-RU"/>
        </w:rPr>
        <w:t xml:space="preserve">, </w:t>
      </w:r>
      <w:proofErr w:type="gramStart"/>
      <w:r w:rsidR="000D11C7">
        <w:rPr>
          <w:rFonts w:cs="Arial"/>
          <w:sz w:val="24"/>
          <w:szCs w:val="24"/>
          <w:lang w:val="ru-RU" w:eastAsia="ru-RU"/>
        </w:rPr>
        <w:t>г</w:t>
      </w:r>
      <w:proofErr w:type="gramEnd"/>
      <w:r w:rsidR="000D11C7">
        <w:rPr>
          <w:rFonts w:cs="Arial"/>
          <w:sz w:val="24"/>
          <w:szCs w:val="24"/>
          <w:lang w:val="ru-RU" w:eastAsia="ru-RU"/>
        </w:rPr>
        <w:t>/кг</w:t>
      </w:r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0D11C7" w:rsidRDefault="00B26763" w:rsidP="00ED457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cs="Arial"/>
          <w:sz w:val="24"/>
          <w:szCs w:val="24"/>
          <w:lang w:val="ru-RU" w:eastAsia="ru-RU"/>
        </w:rPr>
      </w:pPr>
      <w:proofErr w:type="spellStart"/>
      <w:r w:rsidRPr="005A1126">
        <w:rPr>
          <w:rFonts w:cs="Arial"/>
          <w:i/>
          <w:iCs/>
          <w:sz w:val="24"/>
          <w:szCs w:val="24"/>
          <w:lang w:val="ru-RU" w:eastAsia="ru-RU"/>
        </w:rPr>
        <w:t>w</w:t>
      </w:r>
      <w:r w:rsidRPr="000D11C7">
        <w:rPr>
          <w:rFonts w:cs="Arial"/>
          <w:sz w:val="24"/>
          <w:szCs w:val="24"/>
          <w:vertAlign w:val="subscript"/>
          <w:lang w:val="ru-RU" w:eastAsia="ru-RU"/>
        </w:rPr>
        <w:t>C,o</w:t>
      </w:r>
      <w:proofErr w:type="spellEnd"/>
      <w:r w:rsidR="000D11C7">
        <w:rPr>
          <w:rFonts w:cs="Arial"/>
          <w:sz w:val="24"/>
          <w:szCs w:val="24"/>
          <w:lang w:val="ru-RU" w:eastAsia="ru-RU"/>
        </w:rPr>
        <w:tab/>
        <w:t>–</w:t>
      </w:r>
      <w:r w:rsidR="000D11C7">
        <w:rPr>
          <w:rFonts w:cs="Arial"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содержание органического углерода в высушенной до постоянной массы</w:t>
      </w:r>
      <w:r w:rsidR="000D11C7">
        <w:rPr>
          <w:rFonts w:cs="Arial"/>
          <w:sz w:val="24"/>
          <w:szCs w:val="24"/>
          <w:lang w:val="ru-RU" w:eastAsia="ru-RU"/>
        </w:rPr>
        <w:t xml:space="preserve"> </w:t>
      </w:r>
      <w:r w:rsidRPr="005A1126">
        <w:rPr>
          <w:rFonts w:cs="Arial"/>
          <w:sz w:val="24"/>
          <w:szCs w:val="24"/>
          <w:lang w:val="ru-RU" w:eastAsia="ru-RU"/>
        </w:rPr>
        <w:t>пробе</w:t>
      </w:r>
      <w:r w:rsidR="00ED4576">
        <w:rPr>
          <w:rFonts w:cs="Arial"/>
          <w:sz w:val="24"/>
          <w:szCs w:val="24"/>
          <w:lang w:val="ru-RU" w:eastAsia="ru-RU"/>
        </w:rPr>
        <w:t xml:space="preserve">, </w:t>
      </w:r>
      <w:proofErr w:type="gramStart"/>
      <w:r w:rsidR="00ED4576">
        <w:rPr>
          <w:rFonts w:cs="Arial"/>
          <w:sz w:val="24"/>
          <w:szCs w:val="24"/>
          <w:lang w:val="ru-RU" w:eastAsia="ru-RU"/>
        </w:rPr>
        <w:t>г</w:t>
      </w:r>
      <w:proofErr w:type="gramEnd"/>
      <w:r w:rsidR="00ED4576">
        <w:rPr>
          <w:rFonts w:cs="Arial"/>
          <w:sz w:val="24"/>
          <w:szCs w:val="24"/>
          <w:lang w:val="ru-RU" w:eastAsia="ru-RU"/>
        </w:rPr>
        <w:t>/кг</w:t>
      </w:r>
      <w:r w:rsidRPr="005A1126">
        <w:rPr>
          <w:rFonts w:cs="Arial"/>
          <w:sz w:val="24"/>
          <w:szCs w:val="24"/>
          <w:lang w:val="ru-RU" w:eastAsia="ru-RU"/>
        </w:rPr>
        <w:t>;</w:t>
      </w:r>
    </w:p>
    <w:p w:rsidR="00B26763" w:rsidRPr="005A1126" w:rsidRDefault="00B26763" w:rsidP="00ED457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418" w:hanging="851"/>
        <w:jc w:val="left"/>
        <w:rPr>
          <w:rFonts w:cs="Arial"/>
          <w:sz w:val="24"/>
          <w:szCs w:val="24"/>
          <w:lang w:val="ru-RU"/>
        </w:rPr>
      </w:pPr>
      <w:r w:rsidRPr="005A1126">
        <w:rPr>
          <w:rFonts w:cs="Arial"/>
          <w:i/>
          <w:iCs/>
          <w:sz w:val="24"/>
          <w:szCs w:val="24"/>
          <w:lang w:val="ru-RU" w:eastAsia="ru-RU"/>
        </w:rPr>
        <w:t>f</w:t>
      </w:r>
      <w:r w:rsidR="000D11C7">
        <w:rPr>
          <w:rFonts w:cs="Arial"/>
          <w:i/>
          <w:iCs/>
          <w:sz w:val="24"/>
          <w:szCs w:val="24"/>
          <w:lang w:val="ru-RU" w:eastAsia="ru-RU"/>
        </w:rPr>
        <w:tab/>
        <w:t>–</w:t>
      </w:r>
      <w:r w:rsidR="000D11C7">
        <w:rPr>
          <w:rFonts w:cs="Arial"/>
          <w:i/>
          <w:iCs/>
          <w:sz w:val="24"/>
          <w:szCs w:val="24"/>
          <w:lang w:val="ru-RU" w:eastAsia="ru-RU"/>
        </w:rPr>
        <w:tab/>
      </w:r>
      <w:r w:rsidRPr="005A1126">
        <w:rPr>
          <w:rFonts w:cs="Arial"/>
          <w:sz w:val="24"/>
          <w:szCs w:val="24"/>
          <w:lang w:val="ru-RU" w:eastAsia="ru-RU"/>
        </w:rPr>
        <w:t>коэффициент пересчета.</w:t>
      </w:r>
    </w:p>
    <w:p w:rsidR="00B26763" w:rsidRPr="00ED4576" w:rsidRDefault="0020662D" w:rsidP="00ED4576">
      <w:pPr>
        <w:pStyle w:val="ac"/>
        <w:spacing w:before="120" w:after="120" w:line="360" w:lineRule="auto"/>
        <w:ind w:firstLine="567"/>
        <w:rPr>
          <w:rFonts w:cs="Arial"/>
          <w:sz w:val="22"/>
          <w:szCs w:val="22"/>
          <w:lang w:val="en-US"/>
        </w:rPr>
      </w:pPr>
      <w:r w:rsidRPr="00ED4576">
        <w:rPr>
          <w:rFonts w:cs="Arial"/>
          <w:spacing w:val="40"/>
          <w:sz w:val="22"/>
          <w:szCs w:val="22"/>
          <w:lang w:val="ru-RU"/>
        </w:rPr>
        <w:t>Примечание</w:t>
      </w:r>
      <w:r w:rsidRPr="00ED4576">
        <w:rPr>
          <w:rFonts w:cs="Arial"/>
          <w:sz w:val="22"/>
          <w:szCs w:val="22"/>
          <w:lang w:val="ru-RU"/>
        </w:rPr>
        <w:t xml:space="preserve"> 9 </w:t>
      </w:r>
      <w:r w:rsidRPr="00ED4576">
        <w:rPr>
          <w:rFonts w:cs="Arial"/>
          <w:sz w:val="22"/>
          <w:szCs w:val="22"/>
          <w:lang w:val="en-US"/>
        </w:rPr>
        <w:t xml:space="preserve">– </w:t>
      </w:r>
      <w:r w:rsidRPr="00ED4576">
        <w:rPr>
          <w:rFonts w:cs="Arial"/>
          <w:sz w:val="22"/>
          <w:szCs w:val="22"/>
          <w:lang w:val="ru-RU"/>
        </w:rPr>
        <w:t>Коэффициент пересчета зависит от вида органического вещества и, для сельскохозяйственных</w:t>
      </w:r>
      <w:r w:rsidRPr="00ED4576">
        <w:rPr>
          <w:rFonts w:cs="Arial"/>
          <w:sz w:val="22"/>
          <w:szCs w:val="22"/>
          <w:lang w:val="en-US"/>
        </w:rPr>
        <w:t xml:space="preserve"> </w:t>
      </w:r>
      <w:r w:rsidR="00ED4576">
        <w:rPr>
          <w:rFonts w:cs="Arial"/>
          <w:sz w:val="22"/>
          <w:szCs w:val="22"/>
          <w:lang w:val="ru-RU"/>
        </w:rPr>
        <w:t>почв, м</w:t>
      </w:r>
      <w:r w:rsidRPr="00ED4576">
        <w:rPr>
          <w:rFonts w:cs="Arial"/>
          <w:sz w:val="22"/>
          <w:szCs w:val="22"/>
          <w:lang w:val="ru-RU"/>
        </w:rPr>
        <w:t>ожет варьироваться от 1,7 до 2,0.</w:t>
      </w:r>
    </w:p>
    <w:p w:rsidR="0020662D" w:rsidRPr="0020662D" w:rsidRDefault="0020662D" w:rsidP="00ED4576">
      <w:pPr>
        <w:autoSpaceDE w:val="0"/>
        <w:autoSpaceDN w:val="0"/>
        <w:adjustRightInd w:val="0"/>
        <w:spacing w:before="240" w:after="180" w:line="360" w:lineRule="auto"/>
        <w:ind w:left="567"/>
        <w:jc w:val="left"/>
        <w:rPr>
          <w:rFonts w:cs="Arial"/>
          <w:b/>
          <w:bCs/>
          <w:sz w:val="28"/>
          <w:szCs w:val="28"/>
          <w:lang w:val="ru-RU" w:eastAsia="ru-RU"/>
        </w:rPr>
      </w:pPr>
      <w:r w:rsidRPr="0020662D">
        <w:rPr>
          <w:rFonts w:cs="Arial"/>
          <w:b/>
          <w:bCs/>
          <w:sz w:val="28"/>
          <w:szCs w:val="28"/>
          <w:lang w:val="ru-RU" w:eastAsia="ru-RU"/>
        </w:rPr>
        <w:t>9 Повторяемость</w:t>
      </w:r>
    </w:p>
    <w:p w:rsidR="0020662D" w:rsidRPr="0020662D" w:rsidRDefault="0020662D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Значение повторяемости при определении содержания углерода, полученное посредством проведения</w:t>
      </w:r>
      <w:r>
        <w:rPr>
          <w:rFonts w:cs="Arial"/>
          <w:sz w:val="24"/>
          <w:szCs w:val="24"/>
          <w:lang w:val="en-US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двух различных последовательных измерений, должно соответствовать условиям, приведенным в</w:t>
      </w:r>
      <w:r>
        <w:rPr>
          <w:rFonts w:cs="Arial"/>
          <w:sz w:val="24"/>
          <w:szCs w:val="24"/>
          <w:lang w:val="en-US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таблице 1.</w:t>
      </w:r>
    </w:p>
    <w:p w:rsidR="0020662D" w:rsidRPr="0020662D" w:rsidRDefault="0020662D" w:rsidP="0013258E">
      <w:pPr>
        <w:autoSpaceDE w:val="0"/>
        <w:autoSpaceDN w:val="0"/>
        <w:adjustRightInd w:val="0"/>
        <w:spacing w:before="120" w:after="0" w:line="360" w:lineRule="auto"/>
        <w:jc w:val="left"/>
        <w:rPr>
          <w:rFonts w:cs="Arial"/>
          <w:bCs/>
          <w:sz w:val="22"/>
          <w:szCs w:val="22"/>
          <w:lang w:val="ru-RU" w:eastAsia="ru-RU"/>
        </w:rPr>
      </w:pPr>
      <w:r w:rsidRPr="0020662D">
        <w:rPr>
          <w:rFonts w:cs="Arial"/>
          <w:bCs/>
          <w:spacing w:val="40"/>
          <w:sz w:val="22"/>
          <w:szCs w:val="22"/>
          <w:lang w:val="ru-RU" w:eastAsia="ru-RU"/>
        </w:rPr>
        <w:t>Таблица</w:t>
      </w:r>
      <w:r w:rsidRPr="0020662D">
        <w:rPr>
          <w:rFonts w:cs="Arial"/>
          <w:bCs/>
          <w:sz w:val="22"/>
          <w:szCs w:val="22"/>
          <w:lang w:val="ru-RU" w:eastAsia="ru-RU"/>
        </w:rPr>
        <w:t xml:space="preserve"> 1 – Повторяемость</w:t>
      </w:r>
    </w:p>
    <w:tbl>
      <w:tblPr>
        <w:tblStyle w:val="affffd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20662D" w:rsidRPr="0013258E" w:rsidTr="00BE083B">
        <w:tc>
          <w:tcPr>
            <w:tcW w:w="6461" w:type="dxa"/>
            <w:gridSpan w:val="2"/>
            <w:tcBorders>
              <w:bottom w:val="nil"/>
            </w:tcBorders>
            <w:vAlign w:val="center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Содержание углерода,</w:t>
            </w:r>
          </w:p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proofErr w:type="gramStart"/>
            <w:r w:rsidRPr="0013258E">
              <w:rPr>
                <w:rFonts w:cs="Arial"/>
                <w:sz w:val="22"/>
                <w:szCs w:val="22"/>
                <w:lang w:val="ru-RU" w:eastAsia="ru-RU"/>
              </w:rPr>
              <w:t>г</w:t>
            </w:r>
            <w:proofErr w:type="gramEnd"/>
            <w:r w:rsidRPr="0013258E">
              <w:rPr>
                <w:rFonts w:cs="Arial"/>
                <w:sz w:val="22"/>
                <w:szCs w:val="22"/>
                <w:lang w:val="ru-RU" w:eastAsia="ru-RU"/>
              </w:rPr>
              <w:t>/кг</w:t>
            </w:r>
          </w:p>
        </w:tc>
        <w:tc>
          <w:tcPr>
            <w:tcW w:w="3178" w:type="dxa"/>
            <w:vMerge w:val="restart"/>
            <w:vAlign w:val="center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bCs/>
                <w:sz w:val="22"/>
                <w:szCs w:val="22"/>
                <w:lang w:val="ru-RU" w:eastAsia="ru-RU"/>
              </w:rPr>
              <w:t>Допустимое отклонение</w:t>
            </w:r>
          </w:p>
        </w:tc>
      </w:tr>
      <w:tr w:rsidR="0020662D" w:rsidRPr="0013258E" w:rsidTr="00BE083B">
        <w:tc>
          <w:tcPr>
            <w:tcW w:w="3176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более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не менее</w:t>
            </w: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sz w:val="22"/>
                <w:szCs w:val="22"/>
                <w:lang w:val="ru-RU" w:eastAsia="ru-RU"/>
              </w:rPr>
            </w:pPr>
          </w:p>
        </w:tc>
      </w:tr>
      <w:tr w:rsidR="0020662D" w:rsidRPr="0013258E" w:rsidTr="0013258E">
        <w:tc>
          <w:tcPr>
            <w:tcW w:w="3176" w:type="dxa"/>
            <w:tcBorders>
              <w:top w:val="double" w:sz="4" w:space="0" w:color="auto"/>
            </w:tcBorders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2,5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 xml:space="preserve">0,25 г/кг </w:t>
            </w:r>
            <w:proofErr w:type="gramStart"/>
            <w:r w:rsidRPr="0013258E">
              <w:rPr>
                <w:rFonts w:cs="Arial"/>
                <w:sz w:val="22"/>
                <w:szCs w:val="22"/>
                <w:lang w:val="ru-RU" w:eastAsia="ru-RU"/>
              </w:rPr>
              <w:t>абсолютное</w:t>
            </w:r>
            <w:proofErr w:type="gramEnd"/>
          </w:p>
        </w:tc>
      </w:tr>
      <w:tr w:rsidR="0020662D" w:rsidRPr="0013258E" w:rsidTr="0013258E">
        <w:tc>
          <w:tcPr>
            <w:tcW w:w="3176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2,5</w:t>
            </w:r>
          </w:p>
        </w:tc>
        <w:tc>
          <w:tcPr>
            <w:tcW w:w="3285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3178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10 % относительное</w:t>
            </w:r>
          </w:p>
        </w:tc>
      </w:tr>
      <w:tr w:rsidR="0020662D" w:rsidRPr="0013258E" w:rsidTr="0013258E">
        <w:tc>
          <w:tcPr>
            <w:tcW w:w="3176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3285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3178" w:type="dxa"/>
          </w:tcPr>
          <w:p w:rsidR="0020662D" w:rsidRPr="0013258E" w:rsidRDefault="0020662D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2"/>
                <w:szCs w:val="22"/>
                <w:lang w:val="ru-RU" w:eastAsia="ru-RU"/>
              </w:rPr>
            </w:pPr>
            <w:r w:rsidRPr="0013258E">
              <w:rPr>
                <w:rFonts w:cs="Arial"/>
                <w:sz w:val="22"/>
                <w:szCs w:val="22"/>
                <w:lang w:val="ru-RU" w:eastAsia="ru-RU"/>
              </w:rPr>
              <w:t xml:space="preserve">7,5 г/кг </w:t>
            </w:r>
            <w:proofErr w:type="gramStart"/>
            <w:r w:rsidRPr="0013258E">
              <w:rPr>
                <w:rFonts w:cs="Arial"/>
                <w:sz w:val="22"/>
                <w:szCs w:val="22"/>
                <w:lang w:val="ru-RU" w:eastAsia="ru-RU"/>
              </w:rPr>
              <w:t>абсолютное</w:t>
            </w:r>
            <w:proofErr w:type="gramEnd"/>
          </w:p>
        </w:tc>
      </w:tr>
    </w:tbl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sz w:val="24"/>
          <w:szCs w:val="24"/>
          <w:lang w:val="ru-RU" w:eastAsia="ru-RU"/>
        </w:rPr>
      </w:pP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Результаты межлабораторн</w:t>
      </w:r>
      <w:r w:rsidR="00ED4576">
        <w:rPr>
          <w:rFonts w:cs="Arial"/>
          <w:sz w:val="24"/>
          <w:szCs w:val="24"/>
          <w:lang w:val="ru-RU" w:eastAsia="ru-RU"/>
        </w:rPr>
        <w:t>ых</w:t>
      </w:r>
      <w:r w:rsidRPr="0020662D">
        <w:rPr>
          <w:rFonts w:cs="Arial"/>
          <w:sz w:val="24"/>
          <w:szCs w:val="24"/>
          <w:lang w:val="ru-RU" w:eastAsia="ru-RU"/>
        </w:rPr>
        <w:t xml:space="preserve"> испытани</w:t>
      </w:r>
      <w:r w:rsidR="00ED4576">
        <w:rPr>
          <w:rFonts w:cs="Arial"/>
          <w:sz w:val="24"/>
          <w:szCs w:val="24"/>
          <w:lang w:val="ru-RU" w:eastAsia="ru-RU"/>
        </w:rPr>
        <w:t>й</w:t>
      </w:r>
      <w:r w:rsidRPr="0020662D">
        <w:rPr>
          <w:rFonts w:cs="Arial"/>
          <w:sz w:val="24"/>
          <w:szCs w:val="24"/>
          <w:lang w:val="ru-RU" w:eastAsia="ru-RU"/>
        </w:rPr>
        <w:t xml:space="preserve"> по определению содержания общего и органического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 xml:space="preserve">углерода в пяти </w:t>
      </w:r>
      <w:r w:rsidR="0088030A">
        <w:rPr>
          <w:rFonts w:cs="Arial"/>
          <w:sz w:val="24"/>
          <w:szCs w:val="24"/>
          <w:lang w:val="ru-RU" w:eastAsia="ru-RU"/>
        </w:rPr>
        <w:t>пробах</w:t>
      </w:r>
      <w:r w:rsidRPr="0020662D">
        <w:rPr>
          <w:rFonts w:cs="Arial"/>
          <w:sz w:val="24"/>
          <w:szCs w:val="24"/>
          <w:lang w:val="ru-RU" w:eastAsia="ru-RU"/>
        </w:rPr>
        <w:t xml:space="preserve"> почвы приведены в приложении A.</w:t>
      </w:r>
    </w:p>
    <w:p w:rsidR="0020662D" w:rsidRPr="0020662D" w:rsidRDefault="0020662D" w:rsidP="0020662D">
      <w:pPr>
        <w:autoSpaceDE w:val="0"/>
        <w:autoSpaceDN w:val="0"/>
        <w:adjustRightInd w:val="0"/>
        <w:spacing w:before="240" w:after="180" w:line="360" w:lineRule="auto"/>
        <w:ind w:left="567"/>
        <w:jc w:val="left"/>
        <w:rPr>
          <w:rFonts w:cs="Arial"/>
          <w:b/>
          <w:bCs/>
          <w:sz w:val="28"/>
          <w:szCs w:val="28"/>
          <w:lang w:val="ru-RU" w:eastAsia="ru-RU"/>
        </w:rPr>
      </w:pPr>
      <w:r w:rsidRPr="0020662D">
        <w:rPr>
          <w:rFonts w:cs="Arial"/>
          <w:b/>
          <w:bCs/>
          <w:sz w:val="28"/>
          <w:szCs w:val="28"/>
          <w:lang w:val="ru-RU" w:eastAsia="ru-RU"/>
        </w:rPr>
        <w:t>10 Протокол испытаний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jc w:val="left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Протокол испытаний должен содержать следующую информацию: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jc w:val="left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a)</w:t>
      </w:r>
      <w:r>
        <w:rPr>
          <w:rFonts w:cs="Arial"/>
          <w:sz w:val="24"/>
          <w:szCs w:val="24"/>
          <w:lang w:val="ru-RU" w:eastAsia="ru-RU"/>
        </w:rPr>
        <w:t> </w:t>
      </w:r>
      <w:r w:rsidRPr="0020662D">
        <w:rPr>
          <w:rFonts w:cs="Arial"/>
          <w:sz w:val="24"/>
          <w:szCs w:val="24"/>
          <w:lang w:val="ru-RU" w:eastAsia="ru-RU"/>
        </w:rPr>
        <w:t>ссылку на настоящий стандарт;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jc w:val="left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b</w:t>
      </w:r>
      <w:r>
        <w:rPr>
          <w:rFonts w:cs="Arial"/>
          <w:sz w:val="24"/>
          <w:szCs w:val="24"/>
          <w:lang w:val="ru-RU" w:eastAsia="ru-RU"/>
        </w:rPr>
        <w:t>) </w:t>
      </w:r>
      <w:r w:rsidRPr="0020662D">
        <w:rPr>
          <w:rFonts w:cs="Arial"/>
          <w:sz w:val="24"/>
          <w:szCs w:val="24"/>
          <w:lang w:val="ru-RU" w:eastAsia="ru-RU"/>
        </w:rPr>
        <w:t>ссылку на используемый метод</w:t>
      </w:r>
      <w:r w:rsidR="0013258E">
        <w:rPr>
          <w:rFonts w:cs="Arial"/>
          <w:sz w:val="24"/>
          <w:szCs w:val="24"/>
          <w:lang w:val="ru-RU" w:eastAsia="ru-RU"/>
        </w:rPr>
        <w:t xml:space="preserve"> испытания</w:t>
      </w:r>
      <w:r w:rsidRPr="0020662D">
        <w:rPr>
          <w:rFonts w:cs="Arial"/>
          <w:sz w:val="24"/>
          <w:szCs w:val="24"/>
          <w:lang w:val="ru-RU" w:eastAsia="ru-RU"/>
        </w:rPr>
        <w:t>;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jc w:val="left"/>
        <w:rPr>
          <w:rFonts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w:t>с) </w:t>
      </w:r>
      <w:r w:rsidRPr="0020662D">
        <w:rPr>
          <w:rFonts w:cs="Arial"/>
          <w:sz w:val="24"/>
          <w:szCs w:val="24"/>
          <w:lang w:val="ru-RU" w:eastAsia="ru-RU"/>
        </w:rPr>
        <w:t>всю информацию, необходимую для идентификации пробы;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rPr>
          <w:rFonts w:cs="Arial"/>
          <w:sz w:val="24"/>
          <w:szCs w:val="24"/>
          <w:lang w:val="ru-RU" w:eastAsia="ru-RU"/>
        </w:rPr>
      </w:pPr>
      <w:r w:rsidRPr="0020662D">
        <w:rPr>
          <w:rFonts w:cs="Arial"/>
          <w:sz w:val="24"/>
          <w:szCs w:val="24"/>
          <w:lang w:val="ru-RU" w:eastAsia="ru-RU"/>
        </w:rPr>
        <w:t>d</w:t>
      </w:r>
      <w:r>
        <w:rPr>
          <w:rFonts w:cs="Arial"/>
          <w:sz w:val="24"/>
          <w:szCs w:val="24"/>
          <w:lang w:val="ru-RU" w:eastAsia="ru-RU"/>
        </w:rPr>
        <w:t>) </w:t>
      </w:r>
      <w:r w:rsidRPr="0020662D">
        <w:rPr>
          <w:rFonts w:cs="Arial"/>
          <w:sz w:val="24"/>
          <w:szCs w:val="24"/>
          <w:lang w:val="ru-RU" w:eastAsia="ru-RU"/>
        </w:rPr>
        <w:t xml:space="preserve">результаты определения общего углерода и/или органического углерода, </w:t>
      </w:r>
      <w:proofErr w:type="gramStart"/>
      <w:r>
        <w:rPr>
          <w:rFonts w:cs="Arial"/>
          <w:sz w:val="24"/>
          <w:szCs w:val="24"/>
          <w:lang w:val="ru-RU" w:eastAsia="ru-RU"/>
        </w:rPr>
        <w:t>г</w:t>
      </w:r>
      <w:proofErr w:type="gramEnd"/>
      <w:r>
        <w:rPr>
          <w:rFonts w:cs="Arial"/>
          <w:sz w:val="24"/>
          <w:szCs w:val="24"/>
          <w:lang w:val="ru-RU" w:eastAsia="ru-RU"/>
        </w:rPr>
        <w:t>/кг</w:t>
      </w:r>
      <w:r w:rsidRPr="0020662D">
        <w:rPr>
          <w:rFonts w:cs="Arial"/>
          <w:sz w:val="24"/>
          <w:szCs w:val="24"/>
          <w:lang w:val="ru-RU" w:eastAsia="ru-RU"/>
        </w:rPr>
        <w:t>,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рассчитанного в высушенной до постоянной массы пробе; в случае определения органического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углерода, информацию об определении содержания карбоната или о том, что карбонаты были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удалены до определения.</w:t>
      </w:r>
    </w:p>
    <w:p w:rsidR="0020662D" w:rsidRPr="0020662D" w:rsidRDefault="0020662D" w:rsidP="0020662D">
      <w:pPr>
        <w:autoSpaceDE w:val="0"/>
        <w:autoSpaceDN w:val="0"/>
        <w:adjustRightInd w:val="0"/>
        <w:spacing w:after="0" w:line="360" w:lineRule="auto"/>
        <w:ind w:firstLineChars="236" w:firstLine="566"/>
        <w:rPr>
          <w:rFonts w:cs="Arial"/>
          <w:sz w:val="24"/>
          <w:szCs w:val="24"/>
          <w:lang w:val="en-US"/>
        </w:rPr>
      </w:pPr>
      <w:r w:rsidRPr="0020662D">
        <w:rPr>
          <w:rFonts w:cs="Arial"/>
          <w:sz w:val="24"/>
          <w:szCs w:val="24"/>
          <w:lang w:val="ru-RU" w:eastAsia="ru-RU"/>
        </w:rPr>
        <w:t>e</w:t>
      </w:r>
      <w:r>
        <w:rPr>
          <w:rFonts w:cs="Arial"/>
          <w:sz w:val="24"/>
          <w:szCs w:val="24"/>
          <w:lang w:val="ru-RU" w:eastAsia="ru-RU"/>
        </w:rPr>
        <w:t>) </w:t>
      </w:r>
      <w:r w:rsidRPr="0020662D">
        <w:rPr>
          <w:rFonts w:cs="Arial"/>
          <w:sz w:val="24"/>
          <w:szCs w:val="24"/>
          <w:lang w:val="ru-RU" w:eastAsia="ru-RU"/>
        </w:rPr>
        <w:t>все подробности анализа, не установленные в настоящем стандарте или рассматриваемые как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необязательные, вместе с подробностями любых факторов, которые могли оказать влияние на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20662D">
        <w:rPr>
          <w:rFonts w:cs="Arial"/>
          <w:sz w:val="24"/>
          <w:szCs w:val="24"/>
          <w:lang w:val="ru-RU" w:eastAsia="ru-RU"/>
        </w:rPr>
        <w:t>результаты анализа.</w:t>
      </w:r>
    </w:p>
    <w:p w:rsidR="0020662D" w:rsidRDefault="0020662D" w:rsidP="00D76758">
      <w:pPr>
        <w:pStyle w:val="ac"/>
        <w:autoSpaceDE w:val="0"/>
        <w:autoSpaceDN w:val="0"/>
        <w:adjustRightInd w:val="0"/>
        <w:spacing w:before="0" w:after="0" w:line="360" w:lineRule="auto"/>
        <w:ind w:firstLine="567"/>
        <w:rPr>
          <w:rFonts w:cs="Arial"/>
          <w:sz w:val="24"/>
          <w:szCs w:val="24"/>
          <w:lang w:val="en-US"/>
        </w:rPr>
      </w:pPr>
    </w:p>
    <w:p w:rsidR="0020662D" w:rsidRDefault="0020662D" w:rsidP="00D76758">
      <w:pPr>
        <w:pStyle w:val="ac"/>
        <w:autoSpaceDE w:val="0"/>
        <w:autoSpaceDN w:val="0"/>
        <w:adjustRightInd w:val="0"/>
        <w:spacing w:before="0" w:after="0" w:line="360" w:lineRule="auto"/>
        <w:ind w:firstLine="567"/>
        <w:rPr>
          <w:rFonts w:cs="Arial"/>
          <w:sz w:val="24"/>
          <w:szCs w:val="24"/>
          <w:lang w:val="en-US"/>
        </w:rPr>
      </w:pPr>
    </w:p>
    <w:p w:rsidR="00606C0F" w:rsidRDefault="004C0D62" w:rsidP="0013258E">
      <w:pPr>
        <w:pStyle w:val="affff0"/>
        <w:pageBreakBefore/>
        <w:spacing w:before="0" w:after="0" w:line="360" w:lineRule="auto"/>
        <w:rPr>
          <w:bCs/>
          <w:sz w:val="24"/>
          <w:szCs w:val="24"/>
          <w:lang w:val="ru-RU"/>
        </w:rPr>
      </w:pPr>
      <w:bookmarkStart w:id="11" w:name="_Toc100917625"/>
      <w:bookmarkStart w:id="12" w:name="_Toc102992171"/>
      <w:r w:rsidRPr="00964221">
        <w:rPr>
          <w:sz w:val="24"/>
          <w:szCs w:val="24"/>
          <w:lang w:val="ru-RU"/>
        </w:rPr>
        <w:t>Приложение А</w:t>
      </w:r>
      <w:r w:rsidR="00606C0F" w:rsidRPr="00964221">
        <w:rPr>
          <w:sz w:val="24"/>
          <w:szCs w:val="24"/>
          <w:lang w:val="ru-RU"/>
        </w:rPr>
        <w:br/>
      </w:r>
      <w:bookmarkStart w:id="13" w:name="_Toc523313511"/>
      <w:r w:rsidR="00606C0F" w:rsidRPr="00526C40">
        <w:rPr>
          <w:sz w:val="24"/>
          <w:szCs w:val="24"/>
          <w:lang w:val="ru-RU"/>
        </w:rPr>
        <w:t>(</w:t>
      </w:r>
      <w:r w:rsidR="00964221" w:rsidRPr="00526C40">
        <w:rPr>
          <w:sz w:val="24"/>
          <w:szCs w:val="24"/>
          <w:lang w:val="ru-RU"/>
        </w:rPr>
        <w:t>справочное</w:t>
      </w:r>
      <w:r w:rsidR="00606C0F" w:rsidRPr="00526C40">
        <w:rPr>
          <w:sz w:val="24"/>
          <w:szCs w:val="24"/>
          <w:lang w:val="ru-RU"/>
        </w:rPr>
        <w:t>)</w:t>
      </w:r>
      <w:r w:rsidR="00606C0F" w:rsidRPr="00526C40">
        <w:rPr>
          <w:sz w:val="24"/>
          <w:szCs w:val="24"/>
        </w:rPr>
        <w:fldChar w:fldCharType="begin"/>
      </w:r>
      <w:r w:rsidR="00606C0F" w:rsidRPr="00526C40">
        <w:rPr>
          <w:sz w:val="24"/>
          <w:szCs w:val="24"/>
        </w:rPr>
        <w:instrText>SEQ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instrText>aaa</w:instrText>
      </w:r>
      <w:r w:rsidR="00606C0F" w:rsidRPr="00526C40">
        <w:rPr>
          <w:sz w:val="24"/>
          <w:szCs w:val="24"/>
          <w:lang w:val="ru-RU"/>
        </w:rPr>
        <w:instrText xml:space="preserve"> \</w:instrText>
      </w:r>
      <w:r w:rsidR="00606C0F" w:rsidRPr="00526C40">
        <w:rPr>
          <w:sz w:val="24"/>
          <w:szCs w:val="24"/>
        </w:rPr>
        <w:instrText>h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fldChar w:fldCharType="end"/>
      </w:r>
      <w:r w:rsidR="00606C0F" w:rsidRPr="00526C40">
        <w:rPr>
          <w:sz w:val="24"/>
          <w:szCs w:val="24"/>
        </w:rPr>
        <w:fldChar w:fldCharType="begin"/>
      </w:r>
      <w:r w:rsidR="00606C0F" w:rsidRPr="00526C40">
        <w:rPr>
          <w:sz w:val="24"/>
          <w:szCs w:val="24"/>
        </w:rPr>
        <w:instrText>SEQ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instrText>table</w:instrText>
      </w:r>
      <w:r w:rsidR="00606C0F" w:rsidRPr="00526C40">
        <w:rPr>
          <w:sz w:val="24"/>
          <w:szCs w:val="24"/>
          <w:lang w:val="ru-RU"/>
        </w:rPr>
        <w:instrText xml:space="preserve"> \</w:instrText>
      </w:r>
      <w:r w:rsidR="00606C0F" w:rsidRPr="00526C40">
        <w:rPr>
          <w:sz w:val="24"/>
          <w:szCs w:val="24"/>
        </w:rPr>
        <w:instrText>r</w:instrText>
      </w:r>
      <w:r w:rsidR="00606C0F" w:rsidRPr="00526C40">
        <w:rPr>
          <w:sz w:val="24"/>
          <w:szCs w:val="24"/>
          <w:lang w:val="ru-RU"/>
        </w:rPr>
        <w:instrText>0\</w:instrText>
      </w:r>
      <w:r w:rsidR="00606C0F" w:rsidRPr="00526C40">
        <w:rPr>
          <w:sz w:val="24"/>
          <w:szCs w:val="24"/>
        </w:rPr>
        <w:instrText>h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fldChar w:fldCharType="end"/>
      </w:r>
      <w:r w:rsidR="00606C0F" w:rsidRPr="00526C40">
        <w:rPr>
          <w:sz w:val="24"/>
          <w:szCs w:val="24"/>
        </w:rPr>
        <w:fldChar w:fldCharType="begin"/>
      </w:r>
      <w:r w:rsidR="00606C0F" w:rsidRPr="00526C40">
        <w:rPr>
          <w:sz w:val="24"/>
          <w:szCs w:val="24"/>
        </w:rPr>
        <w:instrText>SEQ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instrText>figure</w:instrText>
      </w:r>
      <w:r w:rsidR="00606C0F" w:rsidRPr="00526C40">
        <w:rPr>
          <w:sz w:val="24"/>
          <w:szCs w:val="24"/>
          <w:lang w:val="ru-RU"/>
        </w:rPr>
        <w:instrText xml:space="preserve"> \</w:instrText>
      </w:r>
      <w:r w:rsidR="00606C0F" w:rsidRPr="00526C40">
        <w:rPr>
          <w:sz w:val="24"/>
          <w:szCs w:val="24"/>
        </w:rPr>
        <w:instrText>r</w:instrText>
      </w:r>
      <w:r w:rsidR="00606C0F" w:rsidRPr="00526C40">
        <w:rPr>
          <w:sz w:val="24"/>
          <w:szCs w:val="24"/>
          <w:lang w:val="ru-RU"/>
        </w:rPr>
        <w:instrText>0\</w:instrText>
      </w:r>
      <w:r w:rsidR="00606C0F" w:rsidRPr="00526C40">
        <w:rPr>
          <w:sz w:val="24"/>
          <w:szCs w:val="24"/>
        </w:rPr>
        <w:instrText>h</w:instrText>
      </w:r>
      <w:r w:rsidR="00606C0F" w:rsidRPr="00526C40">
        <w:rPr>
          <w:sz w:val="24"/>
          <w:szCs w:val="24"/>
          <w:lang w:val="ru-RU"/>
        </w:rPr>
        <w:instrText xml:space="preserve"> </w:instrText>
      </w:r>
      <w:r w:rsidR="00606C0F" w:rsidRPr="00526C40">
        <w:rPr>
          <w:sz w:val="24"/>
          <w:szCs w:val="24"/>
        </w:rPr>
        <w:fldChar w:fldCharType="end"/>
      </w:r>
      <w:r w:rsidR="00606C0F" w:rsidRPr="00526C40">
        <w:rPr>
          <w:sz w:val="24"/>
          <w:szCs w:val="24"/>
          <w:lang w:val="ru-RU"/>
        </w:rPr>
        <w:br/>
      </w:r>
      <w:r w:rsidR="00606C0F" w:rsidRPr="00964221">
        <w:rPr>
          <w:sz w:val="24"/>
          <w:szCs w:val="24"/>
          <w:lang w:val="ru-RU"/>
        </w:rPr>
        <w:br/>
      </w:r>
      <w:bookmarkEnd w:id="13"/>
      <w:bookmarkEnd w:id="11"/>
      <w:bookmarkEnd w:id="12"/>
      <w:r w:rsidR="0013258E" w:rsidRPr="0013258E">
        <w:rPr>
          <w:bCs/>
          <w:sz w:val="24"/>
          <w:szCs w:val="24"/>
          <w:lang w:val="ru-RU"/>
        </w:rPr>
        <w:t>Результаты межлабораторных испытаний</w:t>
      </w:r>
    </w:p>
    <w:p w:rsidR="0013258E" w:rsidRPr="00964221" w:rsidRDefault="0013258E" w:rsidP="0013258E">
      <w:pPr>
        <w:pStyle w:val="affff0"/>
        <w:spacing w:before="0" w:after="0" w:line="360" w:lineRule="auto"/>
        <w:rPr>
          <w:sz w:val="24"/>
          <w:szCs w:val="24"/>
          <w:lang w:val="ru-RU"/>
        </w:rPr>
      </w:pPr>
    </w:p>
    <w:p w:rsidR="0013258E" w:rsidRPr="0013258E" w:rsidRDefault="0013258E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bookmarkStart w:id="14" w:name="_Toc100917626"/>
      <w:bookmarkStart w:id="15" w:name="_Toc100917801"/>
      <w:bookmarkStart w:id="16" w:name="_Toc102992172"/>
      <w:r w:rsidRPr="0013258E">
        <w:rPr>
          <w:rFonts w:cs="Arial"/>
          <w:sz w:val="24"/>
          <w:szCs w:val="24"/>
          <w:lang w:val="ru-RU" w:eastAsia="ru-RU"/>
        </w:rPr>
        <w:t>Межлабораторные испытани</w:t>
      </w:r>
      <w:r w:rsidR="00ED4576">
        <w:rPr>
          <w:rFonts w:cs="Arial"/>
          <w:sz w:val="24"/>
          <w:szCs w:val="24"/>
          <w:lang w:val="ru-RU" w:eastAsia="ru-RU"/>
        </w:rPr>
        <w:t>я</w:t>
      </w:r>
      <w:r w:rsidRPr="0013258E">
        <w:rPr>
          <w:rFonts w:cs="Arial"/>
          <w:sz w:val="24"/>
          <w:szCs w:val="24"/>
          <w:lang w:val="ru-RU" w:eastAsia="ru-RU"/>
        </w:rPr>
        <w:t xml:space="preserve"> были проведены в 1993 году Сельскохозяйственным Университетом</w:t>
      </w:r>
      <w:r>
        <w:rPr>
          <w:rFonts w:cs="Arial"/>
          <w:sz w:val="24"/>
          <w:szCs w:val="24"/>
          <w:lang w:val="ru-RU" w:eastAsia="ru-RU"/>
        </w:rPr>
        <w:t xml:space="preserve"> </w:t>
      </w:r>
      <w:proofErr w:type="spellStart"/>
      <w:r w:rsidRPr="0013258E">
        <w:rPr>
          <w:rFonts w:cs="Arial"/>
          <w:sz w:val="24"/>
          <w:szCs w:val="24"/>
          <w:lang w:val="ru-RU" w:eastAsia="ru-RU"/>
        </w:rPr>
        <w:t>Вагенингена</w:t>
      </w:r>
      <w:proofErr w:type="spellEnd"/>
      <w:r w:rsidRPr="0013258E">
        <w:rPr>
          <w:rFonts w:cs="Arial"/>
          <w:sz w:val="24"/>
          <w:szCs w:val="24"/>
          <w:lang w:val="ru-RU" w:eastAsia="ru-RU"/>
        </w:rPr>
        <w:t>, Нидерланды, в целях подтверждения методик, изложенных в настоящем стандарте.</w:t>
      </w:r>
    </w:p>
    <w:p w:rsidR="0013258E" w:rsidRPr="0013258E" w:rsidRDefault="0013258E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13258E">
        <w:rPr>
          <w:rFonts w:cs="Arial"/>
          <w:sz w:val="24"/>
          <w:szCs w:val="24"/>
          <w:lang w:val="ru-RU" w:eastAsia="ru-RU"/>
        </w:rPr>
        <w:t xml:space="preserve">В </w:t>
      </w:r>
      <w:proofErr w:type="gramStart"/>
      <w:r w:rsidRPr="0013258E">
        <w:rPr>
          <w:rFonts w:cs="Arial"/>
          <w:sz w:val="24"/>
          <w:szCs w:val="24"/>
          <w:lang w:val="ru-RU" w:eastAsia="ru-RU"/>
        </w:rPr>
        <w:t>рамках</w:t>
      </w:r>
      <w:proofErr w:type="gramEnd"/>
      <w:r w:rsidRPr="0013258E">
        <w:rPr>
          <w:rFonts w:cs="Arial"/>
          <w:sz w:val="24"/>
          <w:szCs w:val="24"/>
          <w:lang w:val="ru-RU" w:eastAsia="ru-RU"/>
        </w:rPr>
        <w:t xml:space="preserve"> указанных межлабораторных испытаний определение содержания органического и общего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13258E">
        <w:rPr>
          <w:rFonts w:cs="Arial"/>
          <w:sz w:val="24"/>
          <w:szCs w:val="24"/>
          <w:lang w:val="ru-RU" w:eastAsia="ru-RU"/>
        </w:rPr>
        <w:t>углерода в пяти пробах проводили 9 лабораторий. Результаты определения органического и общего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13258E">
        <w:rPr>
          <w:rFonts w:cs="Arial"/>
          <w:sz w:val="24"/>
          <w:szCs w:val="24"/>
          <w:lang w:val="ru-RU" w:eastAsia="ru-RU"/>
        </w:rPr>
        <w:t>углерода были получены от 8 лабораторий.</w:t>
      </w:r>
    </w:p>
    <w:p w:rsidR="0013258E" w:rsidRPr="0013258E" w:rsidRDefault="0013258E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13258E">
        <w:rPr>
          <w:rFonts w:cs="Arial"/>
          <w:sz w:val="24"/>
          <w:szCs w:val="24"/>
          <w:lang w:val="ru-RU" w:eastAsia="ru-RU"/>
        </w:rPr>
        <w:t>Виды почв, используемых в испытаниях, приведены в таблице А.1.</w:t>
      </w:r>
    </w:p>
    <w:p w:rsidR="0013258E" w:rsidRPr="0013258E" w:rsidRDefault="0013258E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sz w:val="24"/>
          <w:szCs w:val="24"/>
          <w:lang w:val="ru-RU" w:eastAsia="ru-RU"/>
        </w:rPr>
      </w:pPr>
      <w:r w:rsidRPr="0013258E">
        <w:rPr>
          <w:rFonts w:cs="Arial"/>
          <w:sz w:val="24"/>
          <w:szCs w:val="24"/>
          <w:lang w:val="ru-RU" w:eastAsia="ru-RU"/>
        </w:rPr>
        <w:t>Значения повторяемости (</w:t>
      </w:r>
      <w:r w:rsidRPr="0013258E">
        <w:rPr>
          <w:rFonts w:cs="Arial"/>
          <w:i/>
          <w:iCs/>
          <w:sz w:val="24"/>
          <w:szCs w:val="24"/>
          <w:lang w:val="ru-RU" w:eastAsia="ru-RU"/>
        </w:rPr>
        <w:t>r</w:t>
      </w:r>
      <w:r w:rsidRPr="0013258E">
        <w:rPr>
          <w:rFonts w:cs="Arial"/>
          <w:sz w:val="24"/>
          <w:szCs w:val="24"/>
          <w:lang w:val="ru-RU" w:eastAsia="ru-RU"/>
        </w:rPr>
        <w:t xml:space="preserve">) и </w:t>
      </w:r>
      <w:proofErr w:type="spellStart"/>
      <w:r w:rsidRPr="0013258E">
        <w:rPr>
          <w:rFonts w:cs="Arial"/>
          <w:sz w:val="24"/>
          <w:szCs w:val="24"/>
          <w:lang w:val="ru-RU" w:eastAsia="ru-RU"/>
        </w:rPr>
        <w:t>воспроизводимости</w:t>
      </w:r>
      <w:proofErr w:type="spellEnd"/>
      <w:r w:rsidRPr="0013258E">
        <w:rPr>
          <w:rFonts w:cs="Arial"/>
          <w:sz w:val="24"/>
          <w:szCs w:val="24"/>
          <w:lang w:val="ru-RU" w:eastAsia="ru-RU"/>
        </w:rPr>
        <w:t xml:space="preserve"> (</w:t>
      </w:r>
      <w:r w:rsidRPr="0013258E">
        <w:rPr>
          <w:rFonts w:cs="Arial"/>
          <w:i/>
          <w:iCs/>
          <w:sz w:val="24"/>
          <w:szCs w:val="24"/>
          <w:lang w:val="ru-RU" w:eastAsia="ru-RU"/>
        </w:rPr>
        <w:t>R</w:t>
      </w:r>
      <w:r w:rsidRPr="0013258E">
        <w:rPr>
          <w:rFonts w:cs="Arial"/>
          <w:sz w:val="24"/>
          <w:szCs w:val="24"/>
          <w:lang w:val="ru-RU" w:eastAsia="ru-RU"/>
        </w:rPr>
        <w:t>) результатов анализа, полученных в</w:t>
      </w:r>
      <w:r>
        <w:rPr>
          <w:rFonts w:cs="Arial"/>
          <w:sz w:val="24"/>
          <w:szCs w:val="24"/>
          <w:lang w:val="ru-RU" w:eastAsia="ru-RU"/>
        </w:rPr>
        <w:t xml:space="preserve"> </w:t>
      </w:r>
      <w:r w:rsidRPr="0013258E">
        <w:rPr>
          <w:rFonts w:cs="Arial"/>
          <w:sz w:val="24"/>
          <w:szCs w:val="24"/>
          <w:lang w:val="ru-RU" w:eastAsia="ru-RU"/>
        </w:rPr>
        <w:t>лабораториях, представлены в таблицах А.2 и А.3.</w:t>
      </w:r>
    </w:p>
    <w:p w:rsidR="0013258E" w:rsidRPr="0013258E" w:rsidRDefault="0013258E" w:rsidP="0013258E">
      <w:pPr>
        <w:autoSpaceDE w:val="0"/>
        <w:autoSpaceDN w:val="0"/>
        <w:adjustRightInd w:val="0"/>
        <w:spacing w:after="0" w:line="360" w:lineRule="auto"/>
        <w:ind w:firstLine="567"/>
        <w:rPr>
          <w:rFonts w:cs="Arial"/>
          <w:i/>
          <w:iCs/>
          <w:sz w:val="24"/>
          <w:szCs w:val="24"/>
          <w:lang w:val="ru-RU" w:eastAsia="ru-RU"/>
        </w:rPr>
      </w:pPr>
      <w:r w:rsidRPr="0013258E">
        <w:rPr>
          <w:rFonts w:cs="Arial"/>
          <w:sz w:val="24"/>
          <w:szCs w:val="24"/>
          <w:lang w:val="ru-RU" w:eastAsia="ru-RU"/>
        </w:rPr>
        <w:t xml:space="preserve">Значения были рассчитаны в соответствии с ISO 5725-2:1994, </w:t>
      </w:r>
      <w:r w:rsidRPr="0013258E">
        <w:rPr>
          <w:rFonts w:cs="Arial"/>
          <w:i/>
          <w:iCs/>
          <w:sz w:val="24"/>
          <w:szCs w:val="24"/>
          <w:lang w:val="ru-RU" w:eastAsia="ru-RU"/>
        </w:rPr>
        <w:t>Точность (правильность и</w:t>
      </w:r>
      <w:r>
        <w:rPr>
          <w:rFonts w:cs="Arial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3258E">
        <w:rPr>
          <w:rFonts w:cs="Arial"/>
          <w:i/>
          <w:iCs/>
          <w:sz w:val="24"/>
          <w:szCs w:val="24"/>
          <w:lang w:val="ru-RU" w:eastAsia="ru-RU"/>
        </w:rPr>
        <w:t>прецизионность</w:t>
      </w:r>
      <w:proofErr w:type="spellEnd"/>
      <w:r w:rsidRPr="0013258E">
        <w:rPr>
          <w:rFonts w:cs="Arial"/>
          <w:i/>
          <w:iCs/>
          <w:sz w:val="24"/>
          <w:szCs w:val="24"/>
          <w:lang w:val="ru-RU" w:eastAsia="ru-RU"/>
        </w:rPr>
        <w:t>) методов и результатов измерений. Часть 2. Основной метод определения</w:t>
      </w:r>
      <w:r>
        <w:rPr>
          <w:rFonts w:cs="Arial"/>
          <w:i/>
          <w:iCs/>
          <w:sz w:val="24"/>
          <w:szCs w:val="24"/>
          <w:lang w:val="ru-RU" w:eastAsia="ru-RU"/>
        </w:rPr>
        <w:t xml:space="preserve"> </w:t>
      </w:r>
      <w:r w:rsidRPr="0013258E">
        <w:rPr>
          <w:rFonts w:cs="Arial"/>
          <w:i/>
          <w:iCs/>
          <w:sz w:val="24"/>
          <w:szCs w:val="24"/>
          <w:lang w:val="ru-RU" w:eastAsia="ru-RU"/>
        </w:rPr>
        <w:t xml:space="preserve">повторяемости и </w:t>
      </w:r>
      <w:proofErr w:type="spellStart"/>
      <w:r w:rsidRPr="0013258E">
        <w:rPr>
          <w:rFonts w:cs="Arial"/>
          <w:i/>
          <w:iCs/>
          <w:sz w:val="24"/>
          <w:szCs w:val="24"/>
          <w:lang w:val="ru-RU" w:eastAsia="ru-RU"/>
        </w:rPr>
        <w:t>воспроизводимости</w:t>
      </w:r>
      <w:proofErr w:type="spellEnd"/>
      <w:r w:rsidRPr="0013258E">
        <w:rPr>
          <w:rFonts w:cs="Arial"/>
          <w:i/>
          <w:iCs/>
          <w:sz w:val="24"/>
          <w:szCs w:val="24"/>
          <w:lang w:val="ru-RU" w:eastAsia="ru-RU"/>
        </w:rPr>
        <w:t xml:space="preserve"> стандартного метода измерения.</w:t>
      </w:r>
    </w:p>
    <w:p w:rsidR="0013258E" w:rsidRDefault="0013258E" w:rsidP="0013258E">
      <w:pPr>
        <w:autoSpaceDE w:val="0"/>
        <w:autoSpaceDN w:val="0"/>
        <w:adjustRightInd w:val="0"/>
        <w:spacing w:before="120" w:after="0" w:line="360" w:lineRule="auto"/>
        <w:rPr>
          <w:rFonts w:cs="Arial"/>
          <w:bCs/>
          <w:sz w:val="22"/>
          <w:szCs w:val="22"/>
          <w:lang w:val="ru-RU" w:eastAsia="ru-RU"/>
        </w:rPr>
      </w:pPr>
      <w:r w:rsidRPr="0013258E">
        <w:rPr>
          <w:rFonts w:cs="Arial"/>
          <w:bCs/>
          <w:spacing w:val="40"/>
          <w:sz w:val="22"/>
          <w:szCs w:val="22"/>
          <w:lang w:val="ru-RU" w:eastAsia="ru-RU"/>
        </w:rPr>
        <w:t>Таблица</w:t>
      </w:r>
      <w:r w:rsidRPr="0013258E">
        <w:rPr>
          <w:rFonts w:cs="Arial"/>
          <w:bCs/>
          <w:sz w:val="22"/>
          <w:szCs w:val="22"/>
          <w:lang w:val="ru-RU" w:eastAsia="ru-RU"/>
        </w:rPr>
        <w:t xml:space="preserve"> А.1 </w:t>
      </w:r>
      <w:r>
        <w:rPr>
          <w:rFonts w:cs="Arial"/>
          <w:bCs/>
          <w:sz w:val="22"/>
          <w:szCs w:val="22"/>
          <w:lang w:val="ru-RU" w:eastAsia="ru-RU"/>
        </w:rPr>
        <w:t>–</w:t>
      </w:r>
      <w:r w:rsidRPr="0013258E">
        <w:rPr>
          <w:rFonts w:cs="Arial"/>
          <w:bCs/>
          <w:sz w:val="22"/>
          <w:szCs w:val="22"/>
          <w:lang w:val="ru-RU" w:eastAsia="ru-RU"/>
        </w:rPr>
        <w:t xml:space="preserve"> Типы почв, используемые в межлабораторных испытаниях и их происхождение</w:t>
      </w:r>
    </w:p>
    <w:tbl>
      <w:tblPr>
        <w:tblStyle w:val="affffd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13258E" w:rsidRPr="00027482" w:rsidTr="0013258E">
        <w:tc>
          <w:tcPr>
            <w:tcW w:w="3176" w:type="dxa"/>
            <w:tcBorders>
              <w:bottom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№ почвы</w:t>
            </w:r>
          </w:p>
        </w:tc>
        <w:tc>
          <w:tcPr>
            <w:tcW w:w="3285" w:type="dxa"/>
            <w:tcBorders>
              <w:bottom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Тип почвы</w:t>
            </w:r>
          </w:p>
        </w:tc>
        <w:tc>
          <w:tcPr>
            <w:tcW w:w="3178" w:type="dxa"/>
            <w:tcBorders>
              <w:bottom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Происхождение</w:t>
            </w:r>
          </w:p>
        </w:tc>
      </w:tr>
      <w:tr w:rsidR="0013258E" w:rsidRPr="00027482" w:rsidTr="0013258E">
        <w:tc>
          <w:tcPr>
            <w:tcW w:w="3176" w:type="dxa"/>
            <w:tcBorders>
              <w:top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1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Гумусовая почва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Польша</w:t>
            </w:r>
          </w:p>
        </w:tc>
      </w:tr>
      <w:tr w:rsidR="0013258E" w:rsidRPr="00027482" w:rsidTr="0013258E">
        <w:tc>
          <w:tcPr>
            <w:tcW w:w="3176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3285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Вулканическая почва</w:t>
            </w:r>
          </w:p>
        </w:tc>
        <w:tc>
          <w:tcPr>
            <w:tcW w:w="3178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Индонезия</w:t>
            </w:r>
          </w:p>
        </w:tc>
      </w:tr>
      <w:tr w:rsidR="0013258E" w:rsidRPr="00027482" w:rsidTr="0013258E">
        <w:tc>
          <w:tcPr>
            <w:tcW w:w="3176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3285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Садовая почва</w:t>
            </w:r>
          </w:p>
        </w:tc>
        <w:tc>
          <w:tcPr>
            <w:tcW w:w="3178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Нидерланды</w:t>
            </w:r>
          </w:p>
        </w:tc>
      </w:tr>
      <w:tr w:rsidR="0013258E" w:rsidRPr="00027482" w:rsidTr="0013258E">
        <w:tc>
          <w:tcPr>
            <w:tcW w:w="3176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4</w:t>
            </w:r>
          </w:p>
        </w:tc>
        <w:tc>
          <w:tcPr>
            <w:tcW w:w="3285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Лессовый грунт</w:t>
            </w:r>
          </w:p>
        </w:tc>
        <w:tc>
          <w:tcPr>
            <w:tcW w:w="3178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Швейцария</w:t>
            </w:r>
          </w:p>
        </w:tc>
      </w:tr>
      <w:tr w:rsidR="0013258E" w:rsidRPr="00027482" w:rsidTr="0013258E">
        <w:tc>
          <w:tcPr>
            <w:tcW w:w="3176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5</w:t>
            </w:r>
          </w:p>
        </w:tc>
        <w:tc>
          <w:tcPr>
            <w:tcW w:w="3285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Песчаный грунт</w:t>
            </w:r>
          </w:p>
        </w:tc>
        <w:tc>
          <w:tcPr>
            <w:tcW w:w="3178" w:type="dxa"/>
          </w:tcPr>
          <w:p w:rsidR="0013258E" w:rsidRPr="00027482" w:rsidRDefault="0013258E" w:rsidP="0013258E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Мали</w:t>
            </w:r>
          </w:p>
        </w:tc>
      </w:tr>
    </w:tbl>
    <w:p w:rsidR="0013258E" w:rsidRPr="0013258E" w:rsidRDefault="0013258E" w:rsidP="0013258E">
      <w:pPr>
        <w:pStyle w:val="a2"/>
        <w:keepNext w:val="0"/>
        <w:numPr>
          <w:ilvl w:val="0"/>
          <w:numId w:val="0"/>
        </w:numPr>
        <w:tabs>
          <w:tab w:val="clear" w:pos="500"/>
          <w:tab w:val="clear" w:pos="720"/>
          <w:tab w:val="left" w:pos="1134"/>
        </w:tabs>
        <w:suppressAutoHyphens w:val="0"/>
        <w:autoSpaceDE w:val="0"/>
        <w:autoSpaceDN w:val="0"/>
        <w:adjustRightInd w:val="0"/>
        <w:spacing w:before="0" w:after="0" w:line="360" w:lineRule="auto"/>
        <w:outlineLvl w:val="0"/>
        <w:rPr>
          <w:b w:val="0"/>
          <w:szCs w:val="24"/>
          <w:lang w:val="ru-RU"/>
        </w:rPr>
      </w:pPr>
    </w:p>
    <w:p w:rsidR="0013258E" w:rsidRDefault="0013258E" w:rsidP="00BE083B">
      <w:pPr>
        <w:keepNext/>
        <w:autoSpaceDE w:val="0"/>
        <w:autoSpaceDN w:val="0"/>
        <w:adjustRightInd w:val="0"/>
        <w:spacing w:after="0" w:line="360" w:lineRule="auto"/>
        <w:rPr>
          <w:rFonts w:cs="Arial"/>
          <w:bCs/>
          <w:sz w:val="22"/>
          <w:szCs w:val="22"/>
          <w:lang w:val="ru-RU" w:eastAsia="ru-RU"/>
        </w:rPr>
      </w:pPr>
      <w:r w:rsidRPr="0013258E">
        <w:rPr>
          <w:rFonts w:cs="Arial"/>
          <w:bCs/>
          <w:spacing w:val="40"/>
          <w:sz w:val="22"/>
          <w:szCs w:val="22"/>
          <w:lang w:val="ru-RU" w:eastAsia="ru-RU"/>
        </w:rPr>
        <w:t>Таблица</w:t>
      </w:r>
      <w:r w:rsidRPr="0013258E">
        <w:rPr>
          <w:rFonts w:cs="Arial"/>
          <w:bCs/>
          <w:sz w:val="22"/>
          <w:szCs w:val="22"/>
          <w:lang w:val="ru-RU" w:eastAsia="ru-RU"/>
        </w:rPr>
        <w:t xml:space="preserve"> A.2 – Результаты межлабораторных испытаний по определению содержания органического углерода в почве</w:t>
      </w:r>
    </w:p>
    <w:tbl>
      <w:tblPr>
        <w:tblStyle w:val="affffd"/>
        <w:tblW w:w="49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16"/>
        <w:gridCol w:w="1092"/>
        <w:gridCol w:w="976"/>
        <w:gridCol w:w="976"/>
        <w:gridCol w:w="890"/>
        <w:gridCol w:w="951"/>
      </w:tblGrid>
      <w:tr w:rsidR="00027482" w:rsidRPr="00027482" w:rsidTr="00027482">
        <w:tc>
          <w:tcPr>
            <w:tcW w:w="2508" w:type="pct"/>
            <w:vMerge w:val="restart"/>
            <w:vAlign w:val="center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Параметр</w:t>
            </w:r>
          </w:p>
        </w:tc>
        <w:tc>
          <w:tcPr>
            <w:tcW w:w="2492" w:type="pct"/>
            <w:gridSpan w:val="5"/>
            <w:tcBorders>
              <w:bottom w:val="nil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Результаты</w:t>
            </w:r>
          </w:p>
        </w:tc>
      </w:tr>
      <w:tr w:rsidR="00027482" w:rsidRPr="00027482" w:rsidTr="00027482">
        <w:tc>
          <w:tcPr>
            <w:tcW w:w="2508" w:type="pct"/>
            <w:vMerge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492" w:type="pct"/>
            <w:gridSpan w:val="5"/>
            <w:tcBorders>
              <w:top w:val="nil"/>
              <w:bottom w:val="nil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№ почвы</w:t>
            </w:r>
          </w:p>
        </w:tc>
      </w:tr>
      <w:tr w:rsidR="00027482" w:rsidRPr="00027482" w:rsidTr="00027482">
        <w:tc>
          <w:tcPr>
            <w:tcW w:w="2508" w:type="pct"/>
            <w:vMerge/>
            <w:tcBorders>
              <w:bottom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557" w:type="pct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5</w:t>
            </w:r>
          </w:p>
        </w:tc>
      </w:tr>
      <w:tr w:rsidR="00BE083B" w:rsidRPr="00027482" w:rsidTr="00027482">
        <w:tc>
          <w:tcPr>
            <w:tcW w:w="2508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лабораторий, оставшихся после устранения выбросов</w:t>
            </w:r>
          </w:p>
        </w:tc>
        <w:tc>
          <w:tcPr>
            <w:tcW w:w="557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7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98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54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85" w:type="pct"/>
            <w:tcBorders>
              <w:top w:val="double" w:sz="4" w:space="0" w:color="auto"/>
            </w:tcBorders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</w:tr>
      <w:tr w:rsidR="00BE083B" w:rsidRPr="00027482" w:rsidTr="00027482">
        <w:tc>
          <w:tcPr>
            <w:tcW w:w="250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выбросов (лаборатории)</w:t>
            </w:r>
          </w:p>
        </w:tc>
        <w:tc>
          <w:tcPr>
            <w:tcW w:w="557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9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9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54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85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</w:tr>
      <w:tr w:rsidR="00BE083B" w:rsidRPr="00027482" w:rsidTr="00027482">
        <w:tc>
          <w:tcPr>
            <w:tcW w:w="250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принятых результатов</w:t>
            </w:r>
          </w:p>
        </w:tc>
        <w:tc>
          <w:tcPr>
            <w:tcW w:w="557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9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98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54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85" w:type="pct"/>
          </w:tcPr>
          <w:p w:rsidR="0013258E" w:rsidRPr="00027482" w:rsidRDefault="0013258E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</w:tr>
      <w:tr w:rsidR="00BE083B" w:rsidRPr="00027482" w:rsidTr="00027482">
        <w:tc>
          <w:tcPr>
            <w:tcW w:w="2508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Среднее значение (</w:t>
            </w:r>
            <w:proofErr w:type="gramStart"/>
            <w:r w:rsidRPr="00027482">
              <w:rPr>
                <w:rFonts w:cs="Arial"/>
                <w:lang w:val="ru-RU" w:eastAsia="ru-RU"/>
              </w:rPr>
              <w:t>г</w:t>
            </w:r>
            <w:proofErr w:type="gramEnd"/>
            <w:r w:rsidRPr="00027482">
              <w:rPr>
                <w:rFonts w:cs="Arial"/>
                <w:lang w:val="ru-RU" w:eastAsia="ru-RU"/>
              </w:rPr>
              <w:t>/кг высушенной почвы)</w:t>
            </w:r>
          </w:p>
        </w:tc>
        <w:tc>
          <w:tcPr>
            <w:tcW w:w="557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410,42</w:t>
            </w:r>
          </w:p>
        </w:tc>
        <w:tc>
          <w:tcPr>
            <w:tcW w:w="498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63,3</w:t>
            </w:r>
          </w:p>
        </w:tc>
        <w:tc>
          <w:tcPr>
            <w:tcW w:w="498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83,88</w:t>
            </w:r>
          </w:p>
        </w:tc>
        <w:tc>
          <w:tcPr>
            <w:tcW w:w="454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41,537</w:t>
            </w:r>
          </w:p>
        </w:tc>
        <w:tc>
          <w:tcPr>
            <w:tcW w:w="485" w:type="pct"/>
          </w:tcPr>
          <w:p w:rsidR="0013258E" w:rsidRPr="00027482" w:rsidRDefault="00BE083B" w:rsidP="00BE083B">
            <w:pPr>
              <w:keepNext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2,47</w:t>
            </w:r>
          </w:p>
        </w:tc>
      </w:tr>
      <w:tr w:rsidR="00BE083B" w:rsidRPr="00027482" w:rsidTr="00027482">
        <w:tc>
          <w:tcPr>
            <w:tcW w:w="2508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Стандартное отклонение повторяемости (</w:t>
            </w:r>
            <w:proofErr w:type="spellStart"/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proofErr w:type="spellEnd"/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557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4,318</w:t>
            </w:r>
          </w:p>
        </w:tc>
        <w:tc>
          <w:tcPr>
            <w:tcW w:w="498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1,225</w:t>
            </w:r>
          </w:p>
        </w:tc>
        <w:tc>
          <w:tcPr>
            <w:tcW w:w="498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4,275</w:t>
            </w:r>
          </w:p>
        </w:tc>
        <w:tc>
          <w:tcPr>
            <w:tcW w:w="454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1,045</w:t>
            </w:r>
          </w:p>
        </w:tc>
        <w:tc>
          <w:tcPr>
            <w:tcW w:w="485" w:type="pct"/>
          </w:tcPr>
          <w:p w:rsidR="0013258E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0,272</w:t>
            </w:r>
          </w:p>
        </w:tc>
      </w:tr>
      <w:tr w:rsidR="00BE083B" w:rsidRPr="00027482" w:rsidTr="00027482">
        <w:tc>
          <w:tcPr>
            <w:tcW w:w="250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Относительное отклонение повторяемости, %</w:t>
            </w:r>
          </w:p>
        </w:tc>
        <w:tc>
          <w:tcPr>
            <w:tcW w:w="557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1,052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1,935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5,096</w:t>
            </w:r>
          </w:p>
        </w:tc>
        <w:tc>
          <w:tcPr>
            <w:tcW w:w="454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2,515</w:t>
            </w:r>
          </w:p>
        </w:tc>
        <w:tc>
          <w:tcPr>
            <w:tcW w:w="485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10,998</w:t>
            </w:r>
          </w:p>
        </w:tc>
      </w:tr>
      <w:tr w:rsidR="00BE083B" w:rsidRPr="00027482" w:rsidTr="00027482">
        <w:tc>
          <w:tcPr>
            <w:tcW w:w="2508" w:type="pct"/>
          </w:tcPr>
          <w:p w:rsidR="00BE083B" w:rsidRPr="00027482" w:rsidRDefault="00BE083B" w:rsidP="003376AC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Предел повторяемости (</w:t>
            </w:r>
            <w:r w:rsidRPr="00027482">
              <w:rPr>
                <w:rFonts w:cs="Arial"/>
                <w:i/>
                <w:iCs/>
                <w:lang w:val="ru-RU" w:eastAsia="ru-RU"/>
              </w:rPr>
              <w:t xml:space="preserve">r </w:t>
            </w:r>
            <w:r w:rsidRPr="00027482">
              <w:rPr>
                <w:rFonts w:cs="Arial"/>
                <w:lang w:val="ru-RU" w:eastAsia="ru-RU"/>
              </w:rPr>
              <w:t>= 2,8</w:t>
            </w:r>
            <w:r w:rsidR="003376AC">
              <w:rPr>
                <w:rFonts w:cs="Arial"/>
                <w:lang w:val="ru-RU" w:eastAsia="ru-RU"/>
              </w:rPr>
              <w:t>·</w:t>
            </w:r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557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12,090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3,43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11,969</w:t>
            </w:r>
          </w:p>
        </w:tc>
        <w:tc>
          <w:tcPr>
            <w:tcW w:w="454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2,925</w:t>
            </w:r>
          </w:p>
        </w:tc>
        <w:tc>
          <w:tcPr>
            <w:tcW w:w="485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0,761</w:t>
            </w:r>
          </w:p>
        </w:tc>
      </w:tr>
      <w:tr w:rsidR="00BE083B" w:rsidRPr="00027482" w:rsidTr="00027482">
        <w:tc>
          <w:tcPr>
            <w:tcW w:w="250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Стандартное отклонение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Pr="00027482">
              <w:rPr>
                <w:rFonts w:cs="Arial"/>
                <w:lang w:val="ru-RU" w:eastAsia="ru-RU"/>
              </w:rPr>
              <w:t xml:space="preserve"> (</w:t>
            </w:r>
            <w:proofErr w:type="spellStart"/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proofErr w:type="spellEnd"/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557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127,413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11,957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19,376</w:t>
            </w:r>
          </w:p>
        </w:tc>
        <w:tc>
          <w:tcPr>
            <w:tcW w:w="454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5,523</w:t>
            </w:r>
          </w:p>
        </w:tc>
        <w:tc>
          <w:tcPr>
            <w:tcW w:w="485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1,555</w:t>
            </w:r>
          </w:p>
        </w:tc>
      </w:tr>
      <w:tr w:rsidR="00027482" w:rsidRPr="00027482" w:rsidTr="00027482">
        <w:tc>
          <w:tcPr>
            <w:tcW w:w="2508" w:type="pct"/>
          </w:tcPr>
          <w:p w:rsidR="00BE083B" w:rsidRPr="00027482" w:rsidRDefault="00BE083B" w:rsidP="00027482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Относительное отклонение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="00027482" w:rsidRPr="00027482">
              <w:rPr>
                <w:rFonts w:cs="Arial"/>
                <w:lang w:val="ru-RU" w:eastAsia="ru-RU"/>
              </w:rPr>
              <w:t>,</w:t>
            </w:r>
            <w:r w:rsidRPr="00027482">
              <w:rPr>
                <w:rFonts w:cs="Arial"/>
                <w:lang w:val="ru-RU" w:eastAsia="ru-RU"/>
              </w:rPr>
              <w:t xml:space="preserve"> %</w:t>
            </w:r>
          </w:p>
        </w:tc>
        <w:tc>
          <w:tcPr>
            <w:tcW w:w="557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11,087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18,888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23,098</w:t>
            </w:r>
          </w:p>
        </w:tc>
        <w:tc>
          <w:tcPr>
            <w:tcW w:w="454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13,297</w:t>
            </w:r>
          </w:p>
        </w:tc>
        <w:tc>
          <w:tcPr>
            <w:tcW w:w="485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62,92</w:t>
            </w:r>
          </w:p>
        </w:tc>
      </w:tr>
      <w:tr w:rsidR="00027482" w:rsidRPr="00027482" w:rsidTr="00027482">
        <w:tc>
          <w:tcPr>
            <w:tcW w:w="250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Предел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Pr="00027482">
              <w:rPr>
                <w:rFonts w:cs="Arial"/>
                <w:lang w:val="ru-RU" w:eastAsia="ru-RU"/>
              </w:rPr>
              <w:t xml:space="preserve"> (</w:t>
            </w:r>
            <w:r w:rsidRPr="00027482">
              <w:rPr>
                <w:rFonts w:cs="Arial"/>
                <w:i/>
                <w:iCs/>
                <w:lang w:val="ru-RU" w:eastAsia="ru-RU"/>
              </w:rPr>
              <w:t xml:space="preserve">R </w:t>
            </w:r>
            <w:r w:rsidRPr="00027482">
              <w:rPr>
                <w:rFonts w:cs="Arial"/>
                <w:lang w:val="ru-RU" w:eastAsia="ru-RU"/>
              </w:rPr>
              <w:t>= 2,8</w:t>
            </w:r>
            <w:r w:rsidR="003376AC">
              <w:rPr>
                <w:rFonts w:cs="Arial"/>
                <w:lang w:val="ru-RU" w:eastAsia="ru-RU"/>
              </w:rPr>
              <w:t>·</w:t>
            </w:r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="003376AC"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557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45,505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33,48</w:t>
            </w:r>
          </w:p>
        </w:tc>
        <w:tc>
          <w:tcPr>
            <w:tcW w:w="498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54,253</w:t>
            </w:r>
          </w:p>
        </w:tc>
        <w:tc>
          <w:tcPr>
            <w:tcW w:w="454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15,465</w:t>
            </w:r>
          </w:p>
        </w:tc>
        <w:tc>
          <w:tcPr>
            <w:tcW w:w="485" w:type="pct"/>
          </w:tcPr>
          <w:p w:rsidR="00BE083B" w:rsidRPr="00027482" w:rsidRDefault="00BE083B" w:rsidP="00BE083B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4,355</w:t>
            </w:r>
          </w:p>
        </w:tc>
      </w:tr>
    </w:tbl>
    <w:p w:rsidR="0013258E" w:rsidRDefault="0013258E" w:rsidP="00BE083B">
      <w:pPr>
        <w:autoSpaceDE w:val="0"/>
        <w:autoSpaceDN w:val="0"/>
        <w:adjustRightInd w:val="0"/>
        <w:spacing w:after="0" w:line="360" w:lineRule="auto"/>
        <w:rPr>
          <w:rFonts w:cs="Arial"/>
          <w:bCs/>
          <w:sz w:val="22"/>
          <w:szCs w:val="22"/>
          <w:lang w:val="ru-RU" w:eastAsia="ru-RU"/>
        </w:rPr>
      </w:pPr>
    </w:p>
    <w:p w:rsidR="00BE083B" w:rsidRDefault="00BE083B" w:rsidP="00BE083B">
      <w:pPr>
        <w:autoSpaceDE w:val="0"/>
        <w:autoSpaceDN w:val="0"/>
        <w:adjustRightInd w:val="0"/>
        <w:spacing w:after="0" w:line="360" w:lineRule="auto"/>
        <w:rPr>
          <w:rFonts w:cs="Arial"/>
          <w:bCs/>
          <w:sz w:val="22"/>
          <w:szCs w:val="22"/>
          <w:lang w:val="ru-RU" w:eastAsia="ru-RU"/>
        </w:rPr>
      </w:pPr>
      <w:r w:rsidRPr="00BE083B">
        <w:rPr>
          <w:rFonts w:cs="Arial"/>
          <w:bCs/>
          <w:spacing w:val="40"/>
          <w:sz w:val="22"/>
          <w:szCs w:val="22"/>
          <w:lang w:val="ru-RU" w:eastAsia="ru-RU"/>
        </w:rPr>
        <w:t>Таблица</w:t>
      </w:r>
      <w:r w:rsidRPr="00BE083B">
        <w:rPr>
          <w:rFonts w:cs="Arial"/>
          <w:bCs/>
          <w:sz w:val="22"/>
          <w:szCs w:val="22"/>
          <w:lang w:val="ru-RU" w:eastAsia="ru-RU"/>
        </w:rPr>
        <w:t xml:space="preserve"> A.3 – Результаты межлабораторных испытаний по определению содержания общего углерода в почве</w:t>
      </w:r>
    </w:p>
    <w:tbl>
      <w:tblPr>
        <w:tblStyle w:val="affffd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41"/>
        <w:gridCol w:w="941"/>
        <w:gridCol w:w="864"/>
        <w:gridCol w:w="850"/>
        <w:gridCol w:w="848"/>
        <w:gridCol w:w="995"/>
      </w:tblGrid>
      <w:tr w:rsidR="00027482" w:rsidRPr="00027482" w:rsidTr="00027482">
        <w:tc>
          <w:tcPr>
            <w:tcW w:w="2667" w:type="pct"/>
            <w:vMerge w:val="restart"/>
            <w:vAlign w:val="center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Параметр</w:t>
            </w:r>
          </w:p>
        </w:tc>
        <w:tc>
          <w:tcPr>
            <w:tcW w:w="2333" w:type="pct"/>
            <w:gridSpan w:val="5"/>
            <w:tcBorders>
              <w:bottom w:val="nil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Результаты</w:t>
            </w:r>
          </w:p>
        </w:tc>
      </w:tr>
      <w:tr w:rsidR="00027482" w:rsidRPr="00027482" w:rsidTr="00027482">
        <w:tc>
          <w:tcPr>
            <w:tcW w:w="2667" w:type="pct"/>
            <w:vMerge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333" w:type="pct"/>
            <w:gridSpan w:val="5"/>
            <w:tcBorders>
              <w:top w:val="nil"/>
              <w:bottom w:val="nil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№ почвы</w:t>
            </w:r>
          </w:p>
        </w:tc>
      </w:tr>
      <w:tr w:rsidR="00027482" w:rsidRPr="00027482" w:rsidTr="00027482">
        <w:tc>
          <w:tcPr>
            <w:tcW w:w="2667" w:type="pct"/>
            <w:vMerge/>
            <w:tcBorders>
              <w:bottom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488" w:type="pct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5</w:t>
            </w:r>
          </w:p>
        </w:tc>
      </w:tr>
      <w:tr w:rsidR="00027482" w:rsidRPr="00027482" w:rsidTr="00027482">
        <w:tc>
          <w:tcPr>
            <w:tcW w:w="2667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лабораторий, оставшихся после устранения выбросов</w:t>
            </w:r>
          </w:p>
        </w:tc>
        <w:tc>
          <w:tcPr>
            <w:tcW w:w="488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48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41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440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  <w:tc>
          <w:tcPr>
            <w:tcW w:w="516" w:type="pct"/>
            <w:tcBorders>
              <w:top w:val="double" w:sz="4" w:space="0" w:color="auto"/>
            </w:tcBorders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8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выбросов (лаборатории)</w:t>
            </w:r>
          </w:p>
        </w:tc>
        <w:tc>
          <w:tcPr>
            <w:tcW w:w="48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1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0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516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Количество принятых результатов</w:t>
            </w:r>
          </w:p>
        </w:tc>
        <w:tc>
          <w:tcPr>
            <w:tcW w:w="48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1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440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  <w:tc>
          <w:tcPr>
            <w:tcW w:w="516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bCs/>
                <w:lang w:val="ru-RU" w:eastAsia="ru-RU"/>
              </w:rPr>
              <w:t>–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Среднее значение (</w:t>
            </w:r>
            <w:proofErr w:type="gramStart"/>
            <w:r w:rsidRPr="00027482">
              <w:rPr>
                <w:rFonts w:cs="Arial"/>
                <w:lang w:val="ru-RU" w:eastAsia="ru-RU"/>
              </w:rPr>
              <w:t>г</w:t>
            </w:r>
            <w:proofErr w:type="gramEnd"/>
            <w:r w:rsidRPr="00027482">
              <w:rPr>
                <w:rFonts w:cs="Arial"/>
                <w:lang w:val="ru-RU" w:eastAsia="ru-RU"/>
              </w:rPr>
              <w:t>/кг высушенной почвы)</w:t>
            </w:r>
          </w:p>
        </w:tc>
        <w:tc>
          <w:tcPr>
            <w:tcW w:w="48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439,46</w:t>
            </w:r>
          </w:p>
        </w:tc>
        <w:tc>
          <w:tcPr>
            <w:tcW w:w="448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72,86</w:t>
            </w:r>
          </w:p>
        </w:tc>
        <w:tc>
          <w:tcPr>
            <w:tcW w:w="441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98,56</w:t>
            </w:r>
          </w:p>
        </w:tc>
        <w:tc>
          <w:tcPr>
            <w:tcW w:w="440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45,61</w:t>
            </w:r>
          </w:p>
        </w:tc>
        <w:tc>
          <w:tcPr>
            <w:tcW w:w="516" w:type="pct"/>
          </w:tcPr>
          <w:p w:rsidR="00BE083B" w:rsidRPr="00027482" w:rsidRDefault="00BE083B" w:rsidP="000D11C7">
            <w:pPr>
              <w:keepNext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2,63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Стандартное отклонение повторяемости (</w:t>
            </w:r>
            <w:proofErr w:type="spellStart"/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proofErr w:type="spellEnd"/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488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6,622</w:t>
            </w:r>
          </w:p>
        </w:tc>
        <w:tc>
          <w:tcPr>
            <w:tcW w:w="448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1,314</w:t>
            </w:r>
          </w:p>
        </w:tc>
        <w:tc>
          <w:tcPr>
            <w:tcW w:w="441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2,387</w:t>
            </w:r>
          </w:p>
        </w:tc>
        <w:tc>
          <w:tcPr>
            <w:tcW w:w="440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1,131</w:t>
            </w:r>
          </w:p>
        </w:tc>
        <w:tc>
          <w:tcPr>
            <w:tcW w:w="516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bCs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0,127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27482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Относительное отклонение повторяемости, %</w:t>
            </w:r>
          </w:p>
        </w:tc>
        <w:tc>
          <w:tcPr>
            <w:tcW w:w="488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1,507</w:t>
            </w:r>
          </w:p>
        </w:tc>
        <w:tc>
          <w:tcPr>
            <w:tcW w:w="448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1,803</w:t>
            </w:r>
          </w:p>
        </w:tc>
        <w:tc>
          <w:tcPr>
            <w:tcW w:w="441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2,422</w:t>
            </w:r>
          </w:p>
        </w:tc>
        <w:tc>
          <w:tcPr>
            <w:tcW w:w="440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2,481</w:t>
            </w:r>
          </w:p>
        </w:tc>
        <w:tc>
          <w:tcPr>
            <w:tcW w:w="516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4,833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Предел повторяемости (</w:t>
            </w:r>
            <w:r w:rsidRPr="00027482">
              <w:rPr>
                <w:rFonts w:cs="Arial"/>
                <w:i/>
                <w:iCs/>
                <w:lang w:val="ru-RU" w:eastAsia="ru-RU"/>
              </w:rPr>
              <w:t xml:space="preserve">r </w:t>
            </w:r>
            <w:r w:rsidRPr="00027482">
              <w:rPr>
                <w:rFonts w:cs="Arial"/>
                <w:lang w:val="ru-RU" w:eastAsia="ru-RU"/>
              </w:rPr>
              <w:t>= 2,8</w:t>
            </w:r>
            <w:r w:rsidR="003376AC">
              <w:rPr>
                <w:rFonts w:cs="Arial"/>
                <w:lang w:val="ru-RU" w:eastAsia="ru-RU"/>
              </w:rPr>
              <w:t>·</w:t>
            </w:r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48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18,544</w:t>
            </w:r>
          </w:p>
        </w:tc>
        <w:tc>
          <w:tcPr>
            <w:tcW w:w="44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3,679</w:t>
            </w:r>
          </w:p>
        </w:tc>
        <w:tc>
          <w:tcPr>
            <w:tcW w:w="441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6,686</w:t>
            </w:r>
          </w:p>
        </w:tc>
        <w:tc>
          <w:tcPr>
            <w:tcW w:w="440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3,169</w:t>
            </w:r>
          </w:p>
        </w:tc>
        <w:tc>
          <w:tcPr>
            <w:tcW w:w="516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0,356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Стандартное отклонение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Pr="00027482">
              <w:rPr>
                <w:rFonts w:cs="Arial"/>
                <w:lang w:val="ru-RU" w:eastAsia="ru-RU"/>
              </w:rPr>
              <w:t xml:space="preserve"> (</w:t>
            </w:r>
            <w:proofErr w:type="spellStart"/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proofErr w:type="spellEnd"/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48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25,246</w:t>
            </w:r>
          </w:p>
        </w:tc>
        <w:tc>
          <w:tcPr>
            <w:tcW w:w="44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5,92</w:t>
            </w:r>
          </w:p>
        </w:tc>
        <w:tc>
          <w:tcPr>
            <w:tcW w:w="441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9,483</w:t>
            </w:r>
          </w:p>
        </w:tc>
        <w:tc>
          <w:tcPr>
            <w:tcW w:w="440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2,387</w:t>
            </w:r>
          </w:p>
        </w:tc>
        <w:tc>
          <w:tcPr>
            <w:tcW w:w="516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1,391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27482">
            <w:pPr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Относительное отклонение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="00027482">
              <w:rPr>
                <w:rFonts w:cs="Arial"/>
                <w:lang w:val="ru-RU" w:eastAsia="ru-RU"/>
              </w:rPr>
              <w:t>,</w:t>
            </w:r>
            <w:r w:rsidRPr="00027482">
              <w:rPr>
                <w:rFonts w:cs="Arial"/>
                <w:lang w:val="ru-RU" w:eastAsia="ru-RU"/>
              </w:rPr>
              <w:t xml:space="preserve"> %</w:t>
            </w:r>
          </w:p>
        </w:tc>
        <w:tc>
          <w:tcPr>
            <w:tcW w:w="48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5,744</w:t>
            </w:r>
          </w:p>
        </w:tc>
        <w:tc>
          <w:tcPr>
            <w:tcW w:w="44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8,124</w:t>
            </w:r>
          </w:p>
        </w:tc>
        <w:tc>
          <w:tcPr>
            <w:tcW w:w="441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9,620</w:t>
            </w:r>
          </w:p>
        </w:tc>
        <w:tc>
          <w:tcPr>
            <w:tcW w:w="440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5,234</w:t>
            </w:r>
          </w:p>
        </w:tc>
        <w:tc>
          <w:tcPr>
            <w:tcW w:w="516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52,751</w:t>
            </w:r>
          </w:p>
        </w:tc>
      </w:tr>
      <w:tr w:rsidR="00027482" w:rsidRPr="00027482" w:rsidTr="00027482">
        <w:tc>
          <w:tcPr>
            <w:tcW w:w="2667" w:type="pct"/>
          </w:tcPr>
          <w:p w:rsidR="00BE083B" w:rsidRPr="00027482" w:rsidRDefault="00BE083B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 xml:space="preserve">Предел </w:t>
            </w:r>
            <w:proofErr w:type="spellStart"/>
            <w:r w:rsidRPr="00027482">
              <w:rPr>
                <w:rFonts w:cs="Arial"/>
                <w:lang w:val="ru-RU" w:eastAsia="ru-RU"/>
              </w:rPr>
              <w:t>воспроизводимости</w:t>
            </w:r>
            <w:proofErr w:type="spellEnd"/>
            <w:r w:rsidRPr="00027482">
              <w:rPr>
                <w:rFonts w:cs="Arial"/>
                <w:lang w:val="ru-RU" w:eastAsia="ru-RU"/>
              </w:rPr>
              <w:t xml:space="preserve"> (</w:t>
            </w:r>
            <w:r w:rsidRPr="00027482">
              <w:rPr>
                <w:rFonts w:cs="Arial"/>
                <w:i/>
                <w:iCs/>
                <w:lang w:val="ru-RU" w:eastAsia="ru-RU"/>
              </w:rPr>
              <w:t xml:space="preserve">R </w:t>
            </w:r>
            <w:r w:rsidRPr="00027482">
              <w:rPr>
                <w:rFonts w:cs="Arial"/>
                <w:lang w:val="ru-RU" w:eastAsia="ru-RU"/>
              </w:rPr>
              <w:t>= 2,8</w:t>
            </w:r>
            <w:r w:rsidR="003376AC">
              <w:rPr>
                <w:rFonts w:cs="Arial"/>
                <w:lang w:val="ru-RU" w:eastAsia="ru-RU"/>
              </w:rPr>
              <w:t>·</w:t>
            </w:r>
            <w:r w:rsidRPr="00027482">
              <w:rPr>
                <w:rFonts w:cs="Arial"/>
                <w:i/>
                <w:iCs/>
                <w:lang w:val="ru-RU" w:eastAsia="ru-RU"/>
              </w:rPr>
              <w:t>s</w:t>
            </w:r>
            <w:r w:rsidR="003376AC" w:rsidRPr="003376AC">
              <w:rPr>
                <w:rFonts w:cs="Arial"/>
                <w:i/>
                <w:iCs/>
                <w:vertAlign w:val="subscript"/>
                <w:lang w:val="ru-RU" w:eastAsia="ru-RU"/>
              </w:rPr>
              <w:t>R</w:t>
            </w:r>
            <w:r w:rsidRPr="00027482">
              <w:rPr>
                <w:rFonts w:cs="Arial"/>
                <w:lang w:val="ru-RU" w:eastAsia="ru-RU"/>
              </w:rPr>
              <w:t>)</w:t>
            </w:r>
          </w:p>
        </w:tc>
        <w:tc>
          <w:tcPr>
            <w:tcW w:w="48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70,69</w:t>
            </w:r>
          </w:p>
        </w:tc>
        <w:tc>
          <w:tcPr>
            <w:tcW w:w="448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16,577</w:t>
            </w:r>
          </w:p>
        </w:tc>
        <w:tc>
          <w:tcPr>
            <w:tcW w:w="441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26,552</w:t>
            </w:r>
          </w:p>
        </w:tc>
        <w:tc>
          <w:tcPr>
            <w:tcW w:w="440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6,685</w:t>
            </w:r>
          </w:p>
        </w:tc>
        <w:tc>
          <w:tcPr>
            <w:tcW w:w="516" w:type="pct"/>
          </w:tcPr>
          <w:p w:rsidR="00BE083B" w:rsidRPr="00027482" w:rsidRDefault="00027482" w:rsidP="000D11C7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lang w:val="ru-RU" w:eastAsia="ru-RU"/>
              </w:rPr>
            </w:pPr>
            <w:r w:rsidRPr="00027482">
              <w:rPr>
                <w:rFonts w:cs="Arial"/>
                <w:lang w:val="ru-RU" w:eastAsia="ru-RU"/>
              </w:rPr>
              <w:t>3,895</w:t>
            </w:r>
          </w:p>
        </w:tc>
      </w:tr>
    </w:tbl>
    <w:p w:rsidR="0013258E" w:rsidRDefault="0013258E" w:rsidP="0013258E">
      <w:pPr>
        <w:pStyle w:val="a2"/>
        <w:keepNext w:val="0"/>
        <w:numPr>
          <w:ilvl w:val="0"/>
          <w:numId w:val="0"/>
        </w:numPr>
        <w:tabs>
          <w:tab w:val="clear" w:pos="500"/>
          <w:tab w:val="clear" w:pos="720"/>
          <w:tab w:val="left" w:pos="1134"/>
        </w:tabs>
        <w:suppressAutoHyphens w:val="0"/>
        <w:autoSpaceDE w:val="0"/>
        <w:autoSpaceDN w:val="0"/>
        <w:adjustRightInd w:val="0"/>
        <w:outlineLvl w:val="0"/>
        <w:rPr>
          <w:szCs w:val="24"/>
          <w:lang w:val="ru-RU"/>
        </w:rPr>
      </w:pPr>
    </w:p>
    <w:p w:rsidR="0013258E" w:rsidRDefault="0013258E" w:rsidP="0013258E">
      <w:pPr>
        <w:pStyle w:val="a2"/>
        <w:keepNext w:val="0"/>
        <w:numPr>
          <w:ilvl w:val="0"/>
          <w:numId w:val="0"/>
        </w:numPr>
        <w:tabs>
          <w:tab w:val="clear" w:pos="500"/>
          <w:tab w:val="clear" w:pos="720"/>
          <w:tab w:val="left" w:pos="1134"/>
        </w:tabs>
        <w:suppressAutoHyphens w:val="0"/>
        <w:autoSpaceDE w:val="0"/>
        <w:autoSpaceDN w:val="0"/>
        <w:adjustRightInd w:val="0"/>
        <w:outlineLvl w:val="0"/>
        <w:rPr>
          <w:szCs w:val="24"/>
          <w:lang w:val="ru-RU"/>
        </w:rPr>
      </w:pPr>
    </w:p>
    <w:p w:rsidR="0013258E" w:rsidRDefault="0013258E" w:rsidP="0013258E">
      <w:pPr>
        <w:pStyle w:val="a2"/>
        <w:keepNext w:val="0"/>
        <w:numPr>
          <w:ilvl w:val="0"/>
          <w:numId w:val="0"/>
        </w:numPr>
        <w:tabs>
          <w:tab w:val="clear" w:pos="500"/>
          <w:tab w:val="clear" w:pos="720"/>
          <w:tab w:val="left" w:pos="1134"/>
        </w:tabs>
        <w:suppressAutoHyphens w:val="0"/>
        <w:autoSpaceDE w:val="0"/>
        <w:autoSpaceDN w:val="0"/>
        <w:adjustRightInd w:val="0"/>
        <w:outlineLvl w:val="0"/>
        <w:rPr>
          <w:szCs w:val="24"/>
          <w:lang w:val="ru-RU"/>
        </w:rPr>
      </w:pPr>
    </w:p>
    <w:p w:rsidR="001A5DEA" w:rsidRPr="001A5DEA" w:rsidRDefault="001A5DEA" w:rsidP="001A5DEA">
      <w:pPr>
        <w:pStyle w:val="10"/>
        <w:pageBreakBefore/>
        <w:numPr>
          <w:ilvl w:val="0"/>
          <w:numId w:val="0"/>
        </w:numPr>
        <w:jc w:val="center"/>
        <w:rPr>
          <w:rFonts w:cs="Arial"/>
          <w:szCs w:val="24"/>
          <w:lang w:val="ru-RU"/>
        </w:rPr>
      </w:pPr>
      <w:bookmarkStart w:id="17" w:name="_Toc54714010"/>
      <w:bookmarkStart w:id="18" w:name="_Toc72228027"/>
      <w:bookmarkStart w:id="19" w:name="_Toc100917680"/>
      <w:bookmarkStart w:id="20" w:name="_Toc102992179"/>
      <w:bookmarkEnd w:id="14"/>
      <w:bookmarkEnd w:id="15"/>
      <w:bookmarkEnd w:id="16"/>
      <w:r w:rsidRPr="001A5DEA">
        <w:rPr>
          <w:rStyle w:val="afffffe"/>
          <w:rFonts w:cs="Arial"/>
          <w:b/>
          <w:bCs w:val="0"/>
          <w:spacing w:val="0"/>
        </w:rPr>
        <w:t>Приложение ДА</w:t>
      </w:r>
      <w:bookmarkEnd w:id="17"/>
      <w:r w:rsidRPr="001A5DEA">
        <w:rPr>
          <w:rStyle w:val="afffffe"/>
          <w:rFonts w:cs="Arial"/>
          <w:b/>
          <w:bCs w:val="0"/>
          <w:spacing w:val="0"/>
        </w:rPr>
        <w:br/>
      </w:r>
      <w:r w:rsidRPr="00E86BBD">
        <w:rPr>
          <w:rFonts w:cs="Arial"/>
          <w:szCs w:val="24"/>
          <w:lang w:val="ru-RU"/>
        </w:rPr>
        <w:t>(справочное)</w:t>
      </w:r>
      <w:r w:rsidRPr="00E86BBD">
        <w:rPr>
          <w:rFonts w:cs="Arial"/>
          <w:szCs w:val="24"/>
          <w:lang w:val="ru-RU"/>
        </w:rPr>
        <w:br/>
      </w:r>
      <w:r w:rsidRPr="001A5DEA">
        <w:rPr>
          <w:rFonts w:cs="Arial"/>
          <w:szCs w:val="24"/>
          <w:lang w:val="ru-RU"/>
        </w:rPr>
        <w:br/>
        <w:t>Сведения о соответствии ссылочных международных стандартов межгосударственным стандартам</w:t>
      </w:r>
      <w:bookmarkEnd w:id="18"/>
    </w:p>
    <w:p w:rsidR="001A5DEA" w:rsidRPr="004A5618" w:rsidRDefault="001A5DEA" w:rsidP="001A5DEA">
      <w:pPr>
        <w:shd w:val="clear" w:color="auto" w:fill="FFFFFF"/>
        <w:spacing w:after="60" w:line="360" w:lineRule="auto"/>
        <w:rPr>
          <w:rFonts w:cs="Arial"/>
          <w:spacing w:val="40"/>
          <w:sz w:val="22"/>
          <w:szCs w:val="22"/>
        </w:rPr>
      </w:pPr>
      <w:r w:rsidRPr="004A5618">
        <w:rPr>
          <w:rFonts w:cs="Arial"/>
          <w:spacing w:val="40"/>
          <w:sz w:val="22"/>
          <w:szCs w:val="22"/>
        </w:rPr>
        <w:t>Таблица ДА.1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6"/>
        <w:gridCol w:w="5347"/>
      </w:tblGrid>
      <w:tr w:rsidR="001A5DEA" w:rsidRPr="001A5DEA" w:rsidTr="00616E8F"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1A5DEA" w:rsidRPr="001A5DEA" w:rsidRDefault="001A5DEA" w:rsidP="00616E8F">
            <w:pPr>
              <w:shd w:val="clear" w:color="auto" w:fill="FFFFFF"/>
              <w:spacing w:beforeLines="60" w:before="144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Обозначение ссылочного международного стандарта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:rsidR="001A5DEA" w:rsidRPr="001A5DEA" w:rsidRDefault="001A5DEA" w:rsidP="00616E8F">
            <w:pPr>
              <w:spacing w:beforeLines="60" w:before="144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Степень соответствия</w:t>
            </w:r>
          </w:p>
        </w:tc>
        <w:tc>
          <w:tcPr>
            <w:tcW w:w="5347" w:type="dxa"/>
            <w:tcBorders>
              <w:bottom w:val="double" w:sz="4" w:space="0" w:color="auto"/>
            </w:tcBorders>
            <w:vAlign w:val="center"/>
          </w:tcPr>
          <w:p w:rsidR="001A5DEA" w:rsidRPr="001A5DEA" w:rsidRDefault="001A5DEA" w:rsidP="00616E8F">
            <w:pPr>
              <w:shd w:val="clear" w:color="auto" w:fill="FFFFFF"/>
              <w:spacing w:beforeLines="60" w:before="144" w:after="60"/>
              <w:ind w:firstLine="34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1A5DEA" w:rsidRPr="001A5DEA" w:rsidTr="00616E8F">
        <w:tc>
          <w:tcPr>
            <w:tcW w:w="2547" w:type="dxa"/>
          </w:tcPr>
          <w:p w:rsidR="001A5DEA" w:rsidRPr="001A5DEA" w:rsidRDefault="00460F2F" w:rsidP="00460F2F">
            <w:pPr>
              <w:shd w:val="clear" w:color="auto" w:fill="FFFFFF"/>
              <w:spacing w:before="60" w:after="60"/>
              <w:jc w:val="left"/>
              <w:rPr>
                <w:rFonts w:cs="Arial"/>
                <w:sz w:val="24"/>
                <w:szCs w:val="24"/>
                <w:lang w:val="ru-RU"/>
              </w:rPr>
            </w:pPr>
            <w:r w:rsidRPr="00106BA1">
              <w:rPr>
                <w:rFonts w:cs="Arial"/>
                <w:spacing w:val="2"/>
                <w:sz w:val="24"/>
                <w:szCs w:val="24"/>
                <w:lang w:val="ru-RU"/>
              </w:rPr>
              <w:t>ISO 3696:1987</w:t>
            </w:r>
          </w:p>
        </w:tc>
        <w:tc>
          <w:tcPr>
            <w:tcW w:w="1706" w:type="dxa"/>
          </w:tcPr>
          <w:p w:rsidR="001A5DEA" w:rsidRPr="001A5DEA" w:rsidRDefault="001A5DEA" w:rsidP="00616E8F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–</w:t>
            </w:r>
          </w:p>
        </w:tc>
        <w:tc>
          <w:tcPr>
            <w:tcW w:w="5347" w:type="dxa"/>
          </w:tcPr>
          <w:p w:rsidR="001A5DEA" w:rsidRPr="00460F2F" w:rsidRDefault="001A5DEA" w:rsidP="005F23C6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460F2F">
              <w:rPr>
                <w:rFonts w:cs="Arial"/>
                <w:sz w:val="24"/>
                <w:szCs w:val="24"/>
                <w:lang w:val="ru-RU"/>
              </w:rPr>
              <w:t>*</w:t>
            </w:r>
          </w:p>
        </w:tc>
      </w:tr>
      <w:tr w:rsidR="001A5DEA" w:rsidRPr="001A5DEA" w:rsidTr="00616E8F">
        <w:tc>
          <w:tcPr>
            <w:tcW w:w="2547" w:type="dxa"/>
          </w:tcPr>
          <w:p w:rsidR="001A5DEA" w:rsidRPr="001A5DEA" w:rsidRDefault="00460F2F" w:rsidP="00460F2F">
            <w:pPr>
              <w:shd w:val="clear" w:color="auto" w:fill="FFFFFF"/>
              <w:spacing w:before="60" w:after="60"/>
              <w:jc w:val="left"/>
              <w:rPr>
                <w:rFonts w:cs="Arial"/>
                <w:sz w:val="24"/>
                <w:szCs w:val="24"/>
                <w:lang w:val="ru-RU"/>
              </w:rPr>
            </w:pPr>
            <w:r w:rsidRPr="00106BA1">
              <w:rPr>
                <w:rFonts w:cs="Arial"/>
                <w:spacing w:val="2"/>
                <w:sz w:val="24"/>
                <w:szCs w:val="24"/>
                <w:lang w:val="ru-RU"/>
              </w:rPr>
              <w:t>ISO 10390:1994</w:t>
            </w:r>
          </w:p>
        </w:tc>
        <w:tc>
          <w:tcPr>
            <w:tcW w:w="1706" w:type="dxa"/>
          </w:tcPr>
          <w:p w:rsidR="001A5DEA" w:rsidRPr="001A5DEA" w:rsidRDefault="001A5DEA" w:rsidP="001A5DEA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–</w:t>
            </w:r>
          </w:p>
        </w:tc>
        <w:tc>
          <w:tcPr>
            <w:tcW w:w="5347" w:type="dxa"/>
          </w:tcPr>
          <w:p w:rsidR="001A5DEA" w:rsidRPr="00460F2F" w:rsidRDefault="001A5DEA" w:rsidP="001202C1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460F2F">
              <w:rPr>
                <w:rFonts w:cs="Arial"/>
                <w:sz w:val="24"/>
                <w:szCs w:val="24"/>
                <w:lang w:val="ru-RU"/>
              </w:rPr>
              <w:t>*</w:t>
            </w:r>
          </w:p>
        </w:tc>
      </w:tr>
      <w:tr w:rsidR="00CA5116" w:rsidRPr="001A5DEA" w:rsidTr="00616E8F">
        <w:tc>
          <w:tcPr>
            <w:tcW w:w="2547" w:type="dxa"/>
          </w:tcPr>
          <w:p w:rsidR="00CA5116" w:rsidRPr="00106BA1" w:rsidRDefault="00CA5116" w:rsidP="00460F2F">
            <w:pPr>
              <w:shd w:val="clear" w:color="auto" w:fill="FFFFFF"/>
              <w:spacing w:before="60" w:after="60"/>
              <w:jc w:val="left"/>
              <w:rPr>
                <w:rFonts w:cs="Arial"/>
                <w:spacing w:val="2"/>
                <w:sz w:val="24"/>
                <w:szCs w:val="24"/>
                <w:lang w:val="ru-RU"/>
              </w:rPr>
            </w:pPr>
            <w:r w:rsidRPr="00106BA1">
              <w:rPr>
                <w:rFonts w:cs="Arial"/>
                <w:spacing w:val="2"/>
                <w:sz w:val="24"/>
                <w:szCs w:val="24"/>
                <w:lang w:val="ru-RU"/>
              </w:rPr>
              <w:t>ISO 10693:1995</w:t>
            </w:r>
          </w:p>
        </w:tc>
        <w:tc>
          <w:tcPr>
            <w:tcW w:w="1706" w:type="dxa"/>
          </w:tcPr>
          <w:p w:rsidR="00CA5116" w:rsidRPr="001A5DEA" w:rsidRDefault="00CA5116" w:rsidP="00C110F8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–</w:t>
            </w:r>
          </w:p>
        </w:tc>
        <w:tc>
          <w:tcPr>
            <w:tcW w:w="5347" w:type="dxa"/>
          </w:tcPr>
          <w:p w:rsidR="00CA5116" w:rsidRPr="00460F2F" w:rsidRDefault="00CA5116" w:rsidP="001202C1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460F2F">
              <w:rPr>
                <w:rFonts w:cs="Arial"/>
                <w:sz w:val="24"/>
                <w:szCs w:val="24"/>
                <w:lang w:val="ru-RU"/>
              </w:rPr>
              <w:t>*</w:t>
            </w:r>
          </w:p>
        </w:tc>
      </w:tr>
      <w:tr w:rsidR="00CA5116" w:rsidRPr="001A5DEA" w:rsidTr="00616E8F">
        <w:tc>
          <w:tcPr>
            <w:tcW w:w="2547" w:type="dxa"/>
          </w:tcPr>
          <w:p w:rsidR="00CA5116" w:rsidRPr="00106BA1" w:rsidRDefault="00CA5116" w:rsidP="00460F2F">
            <w:pPr>
              <w:shd w:val="clear" w:color="auto" w:fill="FFFFFF"/>
              <w:spacing w:before="60" w:after="60"/>
              <w:jc w:val="left"/>
              <w:rPr>
                <w:rFonts w:cs="Arial"/>
                <w:spacing w:val="2"/>
                <w:sz w:val="24"/>
                <w:szCs w:val="24"/>
                <w:lang w:val="ru-RU"/>
              </w:rPr>
            </w:pPr>
            <w:r w:rsidRPr="00106BA1">
              <w:rPr>
                <w:rFonts w:cs="Arial"/>
                <w:spacing w:val="2"/>
                <w:sz w:val="24"/>
                <w:szCs w:val="24"/>
                <w:lang w:val="ru-RU"/>
              </w:rPr>
              <w:t>ISO 11464:1994</w:t>
            </w:r>
          </w:p>
        </w:tc>
        <w:tc>
          <w:tcPr>
            <w:tcW w:w="1706" w:type="dxa"/>
          </w:tcPr>
          <w:p w:rsidR="00CA5116" w:rsidRPr="00B6773A" w:rsidRDefault="00B6773A" w:rsidP="00C110F8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IDT</w:t>
            </w:r>
          </w:p>
        </w:tc>
        <w:tc>
          <w:tcPr>
            <w:tcW w:w="5347" w:type="dxa"/>
          </w:tcPr>
          <w:p w:rsidR="00CA5116" w:rsidRPr="00460F2F" w:rsidRDefault="00CA5116" w:rsidP="00460F2F">
            <w:pPr>
              <w:spacing w:before="60" w:after="60"/>
              <w:rPr>
                <w:rFonts w:cs="Arial"/>
                <w:sz w:val="24"/>
                <w:szCs w:val="24"/>
                <w:lang w:val="ru-RU"/>
              </w:rPr>
            </w:pPr>
            <w:r w:rsidRPr="00460F2F">
              <w:rPr>
                <w:rFonts w:cs="Arial"/>
                <w:sz w:val="24"/>
                <w:szCs w:val="24"/>
                <w:lang w:val="ru-RU"/>
              </w:rPr>
              <w:t>ГОСТ ISO 11464-2015 «Качество почвы. Предварительная подготовка проб для физико-химического анализа»</w:t>
            </w:r>
          </w:p>
        </w:tc>
      </w:tr>
      <w:tr w:rsidR="00CA5116" w:rsidRPr="001A5DEA" w:rsidTr="00616E8F">
        <w:tc>
          <w:tcPr>
            <w:tcW w:w="2547" w:type="dxa"/>
          </w:tcPr>
          <w:p w:rsidR="00CA5116" w:rsidRPr="00106BA1" w:rsidRDefault="00CA5116" w:rsidP="00460F2F">
            <w:pPr>
              <w:shd w:val="clear" w:color="auto" w:fill="FFFFFF"/>
              <w:spacing w:before="60" w:after="60"/>
              <w:jc w:val="left"/>
              <w:rPr>
                <w:rFonts w:cs="Arial"/>
                <w:spacing w:val="2"/>
                <w:sz w:val="24"/>
                <w:szCs w:val="24"/>
                <w:lang w:val="ru-RU"/>
              </w:rPr>
            </w:pPr>
            <w:r w:rsidRPr="00106BA1">
              <w:rPr>
                <w:rFonts w:cs="Arial"/>
                <w:spacing w:val="2"/>
                <w:sz w:val="24"/>
                <w:szCs w:val="24"/>
                <w:lang w:val="ru-RU"/>
              </w:rPr>
              <w:t>ISO 11465:1993</w:t>
            </w:r>
          </w:p>
        </w:tc>
        <w:tc>
          <w:tcPr>
            <w:tcW w:w="1706" w:type="dxa"/>
          </w:tcPr>
          <w:p w:rsidR="00CA5116" w:rsidRPr="001A5DEA" w:rsidRDefault="00CA5116" w:rsidP="001A5DEA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1A5DEA">
              <w:rPr>
                <w:rFonts w:cs="Arial"/>
                <w:sz w:val="24"/>
                <w:szCs w:val="24"/>
                <w:lang w:val="ru-RU"/>
              </w:rPr>
              <w:t>–</w:t>
            </w:r>
          </w:p>
        </w:tc>
        <w:tc>
          <w:tcPr>
            <w:tcW w:w="5347" w:type="dxa"/>
          </w:tcPr>
          <w:p w:rsidR="00CA5116" w:rsidRPr="00460F2F" w:rsidRDefault="00CA5116" w:rsidP="005F23C6">
            <w:pPr>
              <w:spacing w:before="60" w:after="6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460F2F">
              <w:rPr>
                <w:rFonts w:cs="Arial"/>
                <w:sz w:val="24"/>
                <w:szCs w:val="24"/>
                <w:lang w:val="ru-RU"/>
              </w:rPr>
              <w:t>*</w:t>
            </w:r>
          </w:p>
        </w:tc>
      </w:tr>
      <w:tr w:rsidR="00B6773A" w:rsidRPr="001A5DEA" w:rsidTr="00616E8F">
        <w:trPr>
          <w:trHeight w:val="70"/>
        </w:trPr>
        <w:tc>
          <w:tcPr>
            <w:tcW w:w="9600" w:type="dxa"/>
            <w:gridSpan w:val="3"/>
            <w:tcBorders>
              <w:top w:val="nil"/>
            </w:tcBorders>
          </w:tcPr>
          <w:p w:rsidR="00B6773A" w:rsidRPr="008A446F" w:rsidRDefault="00B6773A" w:rsidP="00926D47">
            <w:pPr>
              <w:shd w:val="clear" w:color="auto" w:fill="FFFFFF"/>
              <w:spacing w:before="60" w:after="60"/>
              <w:ind w:firstLine="567"/>
              <w:rPr>
                <w:rFonts w:cs="Arial"/>
                <w:sz w:val="22"/>
                <w:szCs w:val="22"/>
                <w:lang w:val="ru-RU"/>
              </w:rPr>
            </w:pPr>
            <w:r w:rsidRPr="008A446F">
              <w:rPr>
                <w:rFonts w:cs="Arial"/>
                <w:sz w:val="22"/>
                <w:szCs w:val="22"/>
                <w:lang w:val="ru-RU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B6773A" w:rsidRPr="008A446F" w:rsidRDefault="00B6773A" w:rsidP="00926D47">
            <w:pPr>
              <w:spacing w:before="120" w:after="40"/>
              <w:ind w:firstLine="567"/>
              <w:rPr>
                <w:rFonts w:cs="Arial"/>
                <w:sz w:val="22"/>
                <w:szCs w:val="22"/>
                <w:lang w:val="ru-RU"/>
              </w:rPr>
            </w:pPr>
            <w:r w:rsidRPr="008A446F">
              <w:rPr>
                <w:rFonts w:cs="Arial"/>
                <w:spacing w:val="40"/>
                <w:sz w:val="22"/>
                <w:szCs w:val="22"/>
                <w:lang w:val="ru-RU"/>
              </w:rPr>
              <w:t>Примечание</w:t>
            </w:r>
            <w:r w:rsidRPr="008A446F">
              <w:rPr>
                <w:rFonts w:cs="Arial"/>
                <w:sz w:val="22"/>
                <w:szCs w:val="22"/>
                <w:lang w:val="ru-RU"/>
              </w:rPr>
              <w:t xml:space="preserve"> – В настоящей таблице использовано следующее условное обозначение степени соответствия стандарта:</w:t>
            </w:r>
          </w:p>
          <w:p w:rsidR="00B6773A" w:rsidRPr="008A446F" w:rsidRDefault="00B6773A" w:rsidP="00926D47">
            <w:pPr>
              <w:spacing w:before="40" w:after="40"/>
              <w:ind w:firstLine="567"/>
              <w:rPr>
                <w:rFonts w:cs="Arial"/>
                <w:sz w:val="22"/>
                <w:szCs w:val="22"/>
                <w:lang w:val="ru-RU"/>
              </w:rPr>
            </w:pPr>
            <w:r w:rsidRPr="008A446F">
              <w:rPr>
                <w:rFonts w:cs="Arial"/>
                <w:sz w:val="22"/>
                <w:szCs w:val="22"/>
                <w:lang w:val="ru-RU"/>
              </w:rPr>
              <w:t>- IDT – идентичный стандарт.</w:t>
            </w:r>
          </w:p>
        </w:tc>
      </w:tr>
    </w:tbl>
    <w:p w:rsidR="001A5DEA" w:rsidRDefault="001A5DEA" w:rsidP="001A5DEA">
      <w:pPr>
        <w:spacing w:line="360" w:lineRule="auto"/>
        <w:rPr>
          <w:rFonts w:cs="Arial"/>
          <w:lang w:val="ru-RU"/>
        </w:rPr>
      </w:pPr>
    </w:p>
    <w:p w:rsidR="00606C0F" w:rsidRPr="00606C0F" w:rsidRDefault="00606C0F" w:rsidP="00735967">
      <w:pPr>
        <w:pStyle w:val="affff0"/>
        <w:pageBreakBefore/>
        <w:spacing w:before="0" w:after="760"/>
        <w:rPr>
          <w:sz w:val="28"/>
          <w:szCs w:val="28"/>
          <w:lang w:val="ru-RU"/>
        </w:rPr>
      </w:pPr>
      <w:r w:rsidRPr="00606C0F">
        <w:rPr>
          <w:sz w:val="28"/>
          <w:szCs w:val="28"/>
          <w:lang w:val="ru-RU"/>
        </w:rPr>
        <w:t>Библиография</w:t>
      </w:r>
      <w:bookmarkEnd w:id="19"/>
      <w:bookmarkEnd w:id="20"/>
    </w:p>
    <w:p w:rsidR="00606C0F" w:rsidRPr="00A746E8" w:rsidRDefault="00606C0F" w:rsidP="00AA0765">
      <w:pPr>
        <w:pStyle w:val="BiblioEntry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A746E8">
        <w:rPr>
          <w:rFonts w:ascii="Arial" w:hAnsi="Arial" w:cs="Arial"/>
          <w:sz w:val="24"/>
          <w:szCs w:val="24"/>
          <w:lang w:val="en-US"/>
        </w:rPr>
        <w:t>[</w:t>
      </w:r>
      <w:r w:rsidRPr="00A746E8">
        <w:rPr>
          <w:rStyle w:val="bibnumber"/>
          <w:rFonts w:ascii="Arial" w:hAnsi="Arial" w:cs="Arial"/>
          <w:sz w:val="24"/>
          <w:szCs w:val="24"/>
          <w:shd w:val="clear" w:color="auto" w:fill="auto"/>
          <w:lang w:val="en-US"/>
        </w:rPr>
        <w:t>1</w:t>
      </w:r>
      <w:r w:rsidRPr="00A746E8">
        <w:rPr>
          <w:rFonts w:ascii="Arial" w:hAnsi="Arial" w:cs="Arial"/>
          <w:sz w:val="24"/>
          <w:szCs w:val="24"/>
          <w:lang w:val="en-US"/>
        </w:rPr>
        <w:t>]</w:t>
      </w:r>
      <w:r w:rsidRPr="00A746E8">
        <w:rPr>
          <w:rFonts w:ascii="Arial" w:hAnsi="Arial" w:cs="Arial"/>
          <w:sz w:val="24"/>
          <w:szCs w:val="24"/>
          <w:lang w:val="en-US"/>
        </w:rPr>
        <w:tab/>
      </w:r>
      <w:r w:rsidR="00AA0765" w:rsidRPr="00A746E8">
        <w:rPr>
          <w:rFonts w:ascii="Arial" w:hAnsi="Arial" w:cs="Arial"/>
          <w:sz w:val="24"/>
          <w:szCs w:val="24"/>
          <w:lang w:val="en-US"/>
        </w:rPr>
        <w:t>NELSON, D. W. and SOMMERS, L. E. (1982) Total carbon, organic carbon and organic matter, Methods of Soil Analysis, Part 2 (secon</w:t>
      </w:r>
      <w:r w:rsidR="00A746E8" w:rsidRPr="00A746E8">
        <w:rPr>
          <w:rFonts w:ascii="Arial" w:hAnsi="Arial" w:cs="Arial"/>
          <w:sz w:val="24"/>
          <w:szCs w:val="24"/>
          <w:lang w:val="en-US"/>
        </w:rPr>
        <w:t>d edition) Page et al. (</w:t>
      </w:r>
      <w:proofErr w:type="spellStart"/>
      <w:r w:rsidR="00A746E8" w:rsidRPr="00A746E8">
        <w:rPr>
          <w:rFonts w:ascii="Arial" w:hAnsi="Arial" w:cs="Arial"/>
          <w:sz w:val="24"/>
          <w:szCs w:val="24"/>
          <w:lang w:val="en-US"/>
        </w:rPr>
        <w:t>eds</w:t>
      </w:r>
      <w:proofErr w:type="spellEnd"/>
      <w:r w:rsidR="00A746E8" w:rsidRPr="00A746E8">
        <w:rPr>
          <w:rFonts w:ascii="Arial" w:hAnsi="Arial" w:cs="Arial"/>
          <w:sz w:val="24"/>
          <w:szCs w:val="24"/>
          <w:lang w:val="en-US"/>
        </w:rPr>
        <w:t xml:space="preserve">), </w:t>
      </w:r>
      <w:r w:rsidR="00A746E8" w:rsidRPr="00A746E8">
        <w:rPr>
          <w:rFonts w:ascii="Arial" w:hAnsi="Arial" w:cs="Arial"/>
          <w:i/>
          <w:sz w:val="24"/>
          <w:szCs w:val="24"/>
          <w:lang w:val="en-US"/>
        </w:rPr>
        <w:t>So</w:t>
      </w:r>
      <w:r w:rsidR="00AA0765" w:rsidRPr="00A746E8">
        <w:rPr>
          <w:rFonts w:ascii="Arial" w:hAnsi="Arial" w:cs="Arial"/>
          <w:i/>
          <w:sz w:val="24"/>
          <w:szCs w:val="24"/>
          <w:lang w:val="en-US"/>
        </w:rPr>
        <w:t>il S</w:t>
      </w:r>
      <w:r w:rsidR="00A746E8" w:rsidRPr="00A746E8">
        <w:rPr>
          <w:rFonts w:ascii="Arial" w:hAnsi="Arial" w:cs="Arial"/>
          <w:i/>
          <w:sz w:val="24"/>
          <w:szCs w:val="24"/>
          <w:lang w:val="en-US"/>
        </w:rPr>
        <w:t>c</w:t>
      </w:r>
      <w:r w:rsidR="00AA0765" w:rsidRPr="00A746E8">
        <w:rPr>
          <w:rFonts w:ascii="Arial" w:hAnsi="Arial" w:cs="Arial"/>
          <w:i/>
          <w:sz w:val="24"/>
          <w:szCs w:val="24"/>
          <w:lang w:val="en-US"/>
        </w:rPr>
        <w:t>i. S</w:t>
      </w:r>
      <w:r w:rsidR="00A746E8" w:rsidRPr="00A746E8">
        <w:rPr>
          <w:rFonts w:ascii="Arial" w:hAnsi="Arial" w:cs="Arial"/>
          <w:i/>
          <w:sz w:val="24"/>
          <w:szCs w:val="24"/>
          <w:lang w:val="en-US"/>
        </w:rPr>
        <w:t>o</w:t>
      </w:r>
      <w:r w:rsidR="00AA0765" w:rsidRPr="00A746E8">
        <w:rPr>
          <w:rFonts w:ascii="Arial" w:hAnsi="Arial" w:cs="Arial"/>
          <w:i/>
          <w:sz w:val="24"/>
          <w:szCs w:val="24"/>
          <w:lang w:val="en-US"/>
        </w:rPr>
        <w:t>c. Amer.</w:t>
      </w:r>
      <w:r w:rsidR="00AA0765" w:rsidRPr="00A746E8">
        <w:rPr>
          <w:rFonts w:ascii="Arial" w:hAnsi="Arial" w:cs="Arial"/>
          <w:sz w:val="24"/>
          <w:szCs w:val="24"/>
          <w:lang w:val="en-US"/>
        </w:rPr>
        <w:t>, Madison, Wisconsin, USA, pp. 574-577.</w:t>
      </w:r>
    </w:p>
    <w:p w:rsidR="00C46FC8" w:rsidRPr="00547159" w:rsidRDefault="00C46FC8" w:rsidP="00606C0F">
      <w:pPr>
        <w:pStyle w:val="BiblioEntry"/>
        <w:autoSpaceDE w:val="0"/>
        <w:autoSpaceDN w:val="0"/>
        <w:adjustRightInd w:val="0"/>
        <w:ind w:left="663" w:hanging="663"/>
        <w:jc w:val="both"/>
        <w:rPr>
          <w:rFonts w:ascii="Arial" w:hAnsi="Arial" w:cs="Arial"/>
        </w:rPr>
      </w:pPr>
    </w:p>
    <w:p w:rsidR="00423438" w:rsidRPr="000D62EB" w:rsidRDefault="00423438" w:rsidP="005478EB">
      <w:pPr>
        <w:spacing w:line="240" w:lineRule="auto"/>
        <w:rPr>
          <w:rFonts w:cs="Arial"/>
        </w:rPr>
        <w:sectPr w:rsidR="00423438" w:rsidRPr="000D62EB" w:rsidSect="00691FE9"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1907" w:h="16840" w:code="9"/>
          <w:pgMar w:top="1134" w:right="1418" w:bottom="1134" w:left="851" w:header="1134" w:footer="1134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5EAD" w:rsidRPr="003E3EBE" w:rsidTr="003E3EBE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825EAD" w:rsidRPr="003E3EBE" w:rsidRDefault="00825EAD" w:rsidP="003E3EBE">
            <w:pPr>
              <w:spacing w:after="0" w:line="360" w:lineRule="auto"/>
              <w:rPr>
                <w:rFonts w:cs="Arial"/>
                <w:sz w:val="24"/>
                <w:szCs w:val="24"/>
                <w:lang w:val="ru-RU"/>
              </w:rPr>
            </w:pPr>
            <w:r w:rsidRPr="003E3EBE">
              <w:rPr>
                <w:rFonts w:cs="Arial"/>
                <w:sz w:val="24"/>
                <w:szCs w:val="24"/>
                <w:lang w:val="ru-RU"/>
              </w:rPr>
              <w:t>УДК 631.42:006.354</w:t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  <w:t>МКС 13.080</w:t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="000B1AAF"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="000B1AAF"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="000B1AAF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ru-RU"/>
              </w:rPr>
              <w:tab/>
            </w:r>
            <w:r w:rsidRPr="003E3EBE">
              <w:rPr>
                <w:rFonts w:cs="Arial"/>
                <w:sz w:val="24"/>
                <w:szCs w:val="24"/>
                <w:lang w:val="en-US"/>
              </w:rPr>
              <w:t>IDT</w:t>
            </w:r>
          </w:p>
          <w:p w:rsidR="00825EAD" w:rsidRPr="003E3EBE" w:rsidRDefault="00825EAD" w:rsidP="003E3EBE">
            <w:pPr>
              <w:spacing w:after="0" w:line="360" w:lineRule="auto"/>
              <w:rPr>
                <w:rFonts w:cs="Arial"/>
                <w:sz w:val="24"/>
                <w:szCs w:val="24"/>
                <w:lang w:val="ru-RU"/>
              </w:rPr>
            </w:pPr>
          </w:p>
          <w:p w:rsidR="00825EAD" w:rsidRPr="000B1AAF" w:rsidRDefault="00825EAD" w:rsidP="000B1AAF">
            <w:pPr>
              <w:spacing w:after="0" w:line="360" w:lineRule="auto"/>
              <w:rPr>
                <w:rFonts w:cs="Arial"/>
                <w:sz w:val="24"/>
                <w:szCs w:val="24"/>
                <w:lang w:val="ru-RU"/>
              </w:rPr>
            </w:pPr>
            <w:r w:rsidRPr="003E3EBE">
              <w:rPr>
                <w:rFonts w:cs="Arial"/>
                <w:sz w:val="24"/>
                <w:szCs w:val="24"/>
                <w:lang w:val="ru-RU"/>
              </w:rPr>
              <w:t xml:space="preserve">Ключевые слова: качество почв, </w:t>
            </w:r>
            <w:r w:rsidRPr="000B1AAF">
              <w:rPr>
                <w:rFonts w:cs="Arial"/>
                <w:sz w:val="24"/>
                <w:szCs w:val="24"/>
                <w:lang w:val="ru-RU"/>
              </w:rPr>
              <w:t xml:space="preserve">определение содержания </w:t>
            </w:r>
            <w:r w:rsidR="000B1AAF" w:rsidRPr="000B1AAF">
              <w:rPr>
                <w:rFonts w:cs="Arial"/>
                <w:bCs/>
                <w:sz w:val="24"/>
                <w:szCs w:val="24"/>
                <w:lang w:val="ru-RU"/>
              </w:rPr>
              <w:t>органического и общего углерода</w:t>
            </w:r>
            <w:r w:rsidR="000B1AAF">
              <w:rPr>
                <w:rFonts w:cs="Arial"/>
                <w:bCs/>
                <w:sz w:val="24"/>
                <w:szCs w:val="24"/>
                <w:lang w:val="ru-RU"/>
              </w:rPr>
              <w:t xml:space="preserve"> после</w:t>
            </w:r>
            <w:r w:rsidRPr="003E3EBE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="000B1AAF">
              <w:rPr>
                <w:rFonts w:cs="Arial"/>
                <w:sz w:val="24"/>
                <w:szCs w:val="24"/>
                <w:lang w:val="ru-RU"/>
              </w:rPr>
              <w:t>сухого сжигания, методы испытаний</w:t>
            </w:r>
          </w:p>
        </w:tc>
      </w:tr>
    </w:tbl>
    <w:p w:rsidR="00423438" w:rsidRPr="00825EAD" w:rsidRDefault="00423438" w:rsidP="000B1AAF">
      <w:pPr>
        <w:spacing w:line="240" w:lineRule="auto"/>
        <w:rPr>
          <w:rFonts w:cs="Arial"/>
          <w:lang w:val="ru-RU"/>
        </w:rPr>
      </w:pPr>
    </w:p>
    <w:sectPr w:rsidR="00423438" w:rsidRPr="00825EAD" w:rsidSect="00ED47AF">
      <w:headerReference w:type="default" r:id="rId18"/>
      <w:footerReference w:type="even" r:id="rId19"/>
      <w:footerReference w:type="default" r:id="rId20"/>
      <w:type w:val="nextColumn"/>
      <w:pgSz w:w="11907" w:h="16840" w:code="9"/>
      <w:pgMar w:top="1134" w:right="1418" w:bottom="1134" w:left="851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C7" w:rsidRDefault="000D11C7">
      <w:r>
        <w:separator/>
      </w:r>
    </w:p>
  </w:endnote>
  <w:endnote w:type="continuationSeparator" w:id="0">
    <w:p w:rsidR="000D11C7" w:rsidRDefault="000D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810AFF" w:rsidRDefault="000D11C7" w:rsidP="003B1686">
    <w:pPr>
      <w:pStyle w:val="aff2"/>
      <w:spacing w:before="120"/>
      <w:rPr>
        <w:rFonts w:cs="Arial"/>
        <w:sz w:val="22"/>
        <w:szCs w:val="22"/>
      </w:rPr>
    </w:pPr>
    <w:r w:rsidRPr="00810AFF">
      <w:rPr>
        <w:rFonts w:cs="Arial"/>
        <w:sz w:val="22"/>
        <w:szCs w:val="22"/>
      </w:rPr>
      <w:fldChar w:fldCharType="begin"/>
    </w:r>
    <w:r w:rsidRPr="00810AFF">
      <w:rPr>
        <w:rFonts w:cs="Arial"/>
        <w:sz w:val="22"/>
        <w:szCs w:val="22"/>
      </w:rPr>
      <w:instrText>PAGE   \* MERGEFORMAT</w:instrText>
    </w:r>
    <w:r w:rsidRPr="00810AFF">
      <w:rPr>
        <w:rFonts w:cs="Arial"/>
        <w:sz w:val="22"/>
        <w:szCs w:val="22"/>
      </w:rPr>
      <w:fldChar w:fldCharType="separate"/>
    </w:r>
    <w:r w:rsidR="00F65C3A" w:rsidRPr="00F65C3A">
      <w:rPr>
        <w:rFonts w:cs="Arial"/>
        <w:noProof/>
        <w:sz w:val="22"/>
        <w:szCs w:val="22"/>
        <w:lang w:val="ru-RU"/>
      </w:rPr>
      <w:t>II</w:t>
    </w:r>
    <w:r w:rsidRPr="00810AFF">
      <w:rPr>
        <w:rFonts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810AFF" w:rsidRDefault="000D11C7" w:rsidP="003B1686">
    <w:pPr>
      <w:pStyle w:val="aff2"/>
      <w:spacing w:before="120"/>
      <w:jc w:val="right"/>
      <w:rPr>
        <w:rFonts w:cs="Arial"/>
        <w:sz w:val="22"/>
        <w:szCs w:val="22"/>
      </w:rPr>
    </w:pPr>
    <w:r w:rsidRPr="00810AFF">
      <w:rPr>
        <w:rFonts w:cs="Arial"/>
        <w:sz w:val="22"/>
        <w:szCs w:val="22"/>
      </w:rPr>
      <w:fldChar w:fldCharType="begin"/>
    </w:r>
    <w:r w:rsidRPr="00810AFF">
      <w:rPr>
        <w:rFonts w:cs="Arial"/>
        <w:sz w:val="22"/>
        <w:szCs w:val="22"/>
      </w:rPr>
      <w:instrText>PAGE   \* MERGEFORMAT</w:instrText>
    </w:r>
    <w:r w:rsidRPr="00810AFF">
      <w:rPr>
        <w:rFonts w:cs="Arial"/>
        <w:sz w:val="22"/>
        <w:szCs w:val="22"/>
      </w:rPr>
      <w:fldChar w:fldCharType="separate"/>
    </w:r>
    <w:r w:rsidR="00F65C3A" w:rsidRPr="00F65C3A">
      <w:rPr>
        <w:rFonts w:cs="Arial"/>
        <w:noProof/>
        <w:sz w:val="22"/>
        <w:szCs w:val="22"/>
        <w:lang w:val="ru-RU"/>
      </w:rPr>
      <w:t>III</w:t>
    </w:r>
    <w:r w:rsidRPr="00810AFF">
      <w:rPr>
        <w:rFonts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2742A3" w:rsidRDefault="000D11C7" w:rsidP="002742A3">
    <w:pPr>
      <w:pStyle w:val="aff2"/>
      <w:spacing w:before="120" w:line="240" w:lineRule="auto"/>
      <w:jc w:val="left"/>
      <w:rPr>
        <w:bCs/>
      </w:rPr>
    </w:pPr>
    <w:r w:rsidRPr="002742A3">
      <w:rPr>
        <w:bCs/>
        <w:sz w:val="22"/>
      </w:rPr>
      <w:fldChar w:fldCharType="begin"/>
    </w:r>
    <w:r w:rsidRPr="002742A3">
      <w:rPr>
        <w:bCs/>
        <w:sz w:val="22"/>
        <w:lang w:val="fr-FR"/>
      </w:rPr>
      <w:instrText xml:space="preserve">PAGE \* ARABIC \* CHARFORMAT </w:instrText>
    </w:r>
    <w:r w:rsidRPr="002742A3">
      <w:rPr>
        <w:bCs/>
        <w:sz w:val="22"/>
      </w:rPr>
      <w:fldChar w:fldCharType="separate"/>
    </w:r>
    <w:r w:rsidR="00F65C3A">
      <w:rPr>
        <w:bCs/>
        <w:noProof/>
        <w:sz w:val="22"/>
        <w:lang w:val="fr-FR"/>
      </w:rPr>
      <w:t>10</w:t>
    </w:r>
    <w:r w:rsidRPr="002742A3">
      <w:rPr>
        <w:bCs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2742A3" w:rsidRDefault="000D11C7" w:rsidP="002742A3">
    <w:pPr>
      <w:pStyle w:val="aff2"/>
      <w:spacing w:before="120" w:line="240" w:lineRule="auto"/>
      <w:jc w:val="right"/>
      <w:rPr>
        <w:bCs/>
      </w:rPr>
    </w:pPr>
    <w:r w:rsidRPr="002742A3">
      <w:rPr>
        <w:bCs/>
        <w:sz w:val="22"/>
      </w:rPr>
      <w:fldChar w:fldCharType="begin"/>
    </w:r>
    <w:r w:rsidRPr="002742A3">
      <w:rPr>
        <w:bCs/>
        <w:sz w:val="22"/>
        <w:lang w:val="fr-FR"/>
      </w:rPr>
      <w:instrText xml:space="preserve">PAGE \* ARABIC \* CHARFORMAT </w:instrText>
    </w:r>
    <w:r w:rsidRPr="002742A3">
      <w:rPr>
        <w:bCs/>
        <w:sz w:val="22"/>
      </w:rPr>
      <w:fldChar w:fldCharType="separate"/>
    </w:r>
    <w:r w:rsidR="00F65C3A">
      <w:rPr>
        <w:bCs/>
        <w:noProof/>
        <w:sz w:val="22"/>
        <w:lang w:val="fr-FR"/>
      </w:rPr>
      <w:t>11</w:t>
    </w:r>
    <w:r w:rsidRPr="002742A3">
      <w:rPr>
        <w:bCs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Default="000D11C7" w:rsidP="002742A3">
    <w:pPr>
      <w:spacing w:after="0" w:line="240" w:lineRule="auto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54"/>
    </w:tblGrid>
    <w:tr w:rsidR="000D11C7" w:rsidRPr="00523B61" w:rsidTr="009E1BA8">
      <w:tc>
        <w:tcPr>
          <w:tcW w:w="98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D11C7" w:rsidRPr="00523B61" w:rsidRDefault="000D11C7" w:rsidP="009E1BA8">
          <w:pPr>
            <w:pStyle w:val="aff7"/>
            <w:spacing w:after="0" w:line="240" w:lineRule="auto"/>
            <w:rPr>
              <w:bCs/>
              <w:lang w:val="ru-RU"/>
            </w:rPr>
          </w:pPr>
          <w:r w:rsidRPr="00523B61">
            <w:rPr>
              <w:rFonts w:cs="Arial"/>
              <w:b w:val="0"/>
              <w:sz w:val="24"/>
              <w:szCs w:val="24"/>
              <w:lang w:val="ru-RU" w:eastAsia="en-US"/>
            </w:rPr>
            <w:t xml:space="preserve">Проект, </w:t>
          </w:r>
          <w:r w:rsidRPr="00523B61">
            <w:rPr>
              <w:rFonts w:cs="Arial"/>
              <w:b w:val="0"/>
              <w:sz w:val="24"/>
              <w:szCs w:val="24"/>
              <w:lang w:val="en-US" w:eastAsia="en-US"/>
            </w:rPr>
            <w:t>RU</w:t>
          </w:r>
          <w:r w:rsidRPr="00523B61">
            <w:rPr>
              <w:rFonts w:cs="Arial"/>
              <w:b w:val="0"/>
              <w:sz w:val="24"/>
              <w:szCs w:val="24"/>
              <w:lang w:val="ru-RU" w:eastAsia="en-US"/>
            </w:rPr>
            <w:t>, первая редакция</w:t>
          </w:r>
        </w:p>
      </w:tc>
    </w:tr>
  </w:tbl>
  <w:p w:rsidR="000D11C7" w:rsidRPr="002742A3" w:rsidRDefault="000D11C7" w:rsidP="002742A3">
    <w:pPr>
      <w:pStyle w:val="aff2"/>
      <w:spacing w:before="120" w:line="240" w:lineRule="auto"/>
      <w:jc w:val="right"/>
      <w:rPr>
        <w:bCs/>
      </w:rPr>
    </w:pPr>
    <w:r w:rsidRPr="002742A3">
      <w:rPr>
        <w:bCs/>
        <w:sz w:val="22"/>
      </w:rPr>
      <w:fldChar w:fldCharType="begin"/>
    </w:r>
    <w:r w:rsidRPr="002742A3">
      <w:rPr>
        <w:bCs/>
        <w:sz w:val="22"/>
      </w:rPr>
      <w:instrText xml:space="preserve">PAGE \* ARABIC \* CHARFORMAT </w:instrText>
    </w:r>
    <w:r w:rsidRPr="002742A3">
      <w:rPr>
        <w:bCs/>
        <w:sz w:val="22"/>
      </w:rPr>
      <w:fldChar w:fldCharType="separate"/>
    </w:r>
    <w:r w:rsidR="00F65C3A">
      <w:rPr>
        <w:bCs/>
        <w:noProof/>
        <w:sz w:val="22"/>
      </w:rPr>
      <w:t>1</w:t>
    </w:r>
    <w:r w:rsidRPr="002742A3">
      <w:rPr>
        <w:bCs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2742A3" w:rsidRDefault="000D11C7" w:rsidP="00ED47AF">
    <w:pPr>
      <w:pStyle w:val="aff2"/>
      <w:spacing w:before="120" w:line="240" w:lineRule="auto"/>
      <w:jc w:val="left"/>
      <w:rPr>
        <w:bCs/>
      </w:rPr>
    </w:pPr>
    <w:r w:rsidRPr="002742A3">
      <w:rPr>
        <w:bCs/>
        <w:sz w:val="22"/>
      </w:rPr>
      <w:fldChar w:fldCharType="begin"/>
    </w:r>
    <w:r w:rsidRPr="002742A3">
      <w:rPr>
        <w:bCs/>
        <w:sz w:val="22"/>
        <w:lang w:val="fr-FR"/>
      </w:rPr>
      <w:instrText xml:space="preserve">PAGE \* ARABIC \* CHARFORMAT </w:instrText>
    </w:r>
    <w:r w:rsidRPr="002742A3">
      <w:rPr>
        <w:bCs/>
        <w:sz w:val="22"/>
      </w:rPr>
      <w:fldChar w:fldCharType="separate"/>
    </w:r>
    <w:r w:rsidR="00F65C3A">
      <w:rPr>
        <w:bCs/>
        <w:noProof/>
        <w:sz w:val="22"/>
        <w:lang w:val="fr-FR"/>
      </w:rPr>
      <w:t>12</w:t>
    </w:r>
    <w:r w:rsidRPr="002742A3">
      <w:rPr>
        <w:bCs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2742A3" w:rsidRDefault="000D11C7" w:rsidP="00825EAD">
    <w:pPr>
      <w:pStyle w:val="aff2"/>
      <w:spacing w:before="120" w:line="240" w:lineRule="auto"/>
      <w:jc w:val="right"/>
      <w:rPr>
        <w:bCs/>
      </w:rPr>
    </w:pPr>
    <w:r w:rsidRPr="002742A3">
      <w:rPr>
        <w:bCs/>
        <w:sz w:val="22"/>
      </w:rPr>
      <w:fldChar w:fldCharType="begin"/>
    </w:r>
    <w:r w:rsidRPr="002742A3">
      <w:rPr>
        <w:bCs/>
        <w:sz w:val="22"/>
        <w:lang w:val="fr-FR"/>
      </w:rPr>
      <w:instrText xml:space="preserve">PAGE \* ARABIC \* CHARFORMAT </w:instrText>
    </w:r>
    <w:r w:rsidRPr="002742A3">
      <w:rPr>
        <w:bCs/>
        <w:sz w:val="22"/>
      </w:rPr>
      <w:fldChar w:fldCharType="separate"/>
    </w:r>
    <w:r>
      <w:rPr>
        <w:bCs/>
        <w:noProof/>
        <w:sz w:val="22"/>
        <w:lang w:val="fr-FR"/>
      </w:rPr>
      <w:t>29</w:t>
    </w:r>
    <w:r w:rsidRPr="002742A3">
      <w:rPr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C7" w:rsidRDefault="000D11C7">
      <w:r>
        <w:separator/>
      </w:r>
    </w:p>
  </w:footnote>
  <w:footnote w:type="continuationSeparator" w:id="0">
    <w:p w:rsidR="000D11C7" w:rsidRDefault="000D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Default="000D11C7" w:rsidP="007A3D9D">
    <w:pPr>
      <w:pStyle w:val="aff7"/>
      <w:spacing w:after="0" w:line="240" w:lineRule="auto"/>
      <w:rPr>
        <w:rFonts w:cs="Arial"/>
        <w:bCs/>
        <w:sz w:val="24"/>
        <w:szCs w:val="24"/>
        <w:lang w:val="ru-RU" w:eastAsia="ru-RU"/>
      </w:rPr>
    </w:pPr>
    <w:r w:rsidRPr="00A5729E">
      <w:rPr>
        <w:rFonts w:cs="Arial"/>
        <w:bCs/>
        <w:sz w:val="24"/>
        <w:szCs w:val="24"/>
        <w:lang w:eastAsia="ru-RU"/>
      </w:rPr>
      <w:t xml:space="preserve">ГОСТ </w:t>
    </w:r>
    <w:r w:rsidRPr="00A5729E">
      <w:rPr>
        <w:rFonts w:cs="Arial"/>
        <w:bCs/>
        <w:sz w:val="24"/>
        <w:szCs w:val="24"/>
        <w:lang w:val="en-US" w:eastAsia="ru-RU"/>
      </w:rPr>
      <w:t>ISO</w:t>
    </w:r>
    <w:r w:rsidRPr="00A5729E">
      <w:rPr>
        <w:rFonts w:cs="Arial"/>
        <w:bCs/>
        <w:sz w:val="24"/>
        <w:szCs w:val="24"/>
        <w:lang w:eastAsia="ru-RU"/>
      </w:rPr>
      <w:t xml:space="preserve"> </w:t>
    </w:r>
    <w:r>
      <w:rPr>
        <w:rFonts w:cs="Arial"/>
        <w:bCs/>
        <w:sz w:val="24"/>
        <w:szCs w:val="24"/>
        <w:lang w:val="ru-RU" w:eastAsia="ru-RU"/>
      </w:rPr>
      <w:t>10694–</w:t>
    </w:r>
  </w:p>
  <w:p w:rsidR="000D11C7" w:rsidRDefault="000D11C7" w:rsidP="009E1BA8">
    <w:pPr>
      <w:pStyle w:val="aff7"/>
      <w:spacing w:after="0" w:line="240" w:lineRule="auto"/>
      <w:rPr>
        <w:rFonts w:cs="Arial"/>
        <w:b w:val="0"/>
        <w:i/>
        <w:iCs/>
        <w:sz w:val="24"/>
        <w:szCs w:val="24"/>
        <w:lang w:val="ru-RU" w:eastAsia="en-US"/>
      </w:rPr>
    </w:pPr>
    <w:r w:rsidRPr="007A3D9D">
      <w:rPr>
        <w:rFonts w:cs="Arial"/>
        <w:b w:val="0"/>
        <w:i/>
        <w:iCs/>
        <w:sz w:val="24"/>
        <w:szCs w:val="24"/>
        <w:lang w:val="ru-RU" w:eastAsia="en-US"/>
      </w:rPr>
      <w:t xml:space="preserve">(проект, </w:t>
    </w:r>
    <w:r w:rsidRPr="007A3D9D">
      <w:rPr>
        <w:rFonts w:cs="Arial"/>
        <w:b w:val="0"/>
        <w:i/>
        <w:iCs/>
        <w:sz w:val="24"/>
        <w:szCs w:val="24"/>
        <w:lang w:val="en-US" w:eastAsia="en-US"/>
      </w:rPr>
      <w:t>RU</w:t>
    </w:r>
    <w:r w:rsidRPr="007A3D9D">
      <w:rPr>
        <w:rFonts w:cs="Arial"/>
        <w:b w:val="0"/>
        <w:i/>
        <w:iCs/>
        <w:sz w:val="24"/>
        <w:szCs w:val="24"/>
        <w:lang w:val="ru-RU" w:eastAsia="en-US"/>
      </w:rPr>
      <w:t>, первая редакция)</w:t>
    </w:r>
  </w:p>
  <w:p w:rsidR="000D11C7" w:rsidRPr="007A3D9D" w:rsidRDefault="000D11C7" w:rsidP="007A3D9D">
    <w:pPr>
      <w:pStyle w:val="aff7"/>
      <w:spacing w:after="0" w:line="240" w:lineRule="auto"/>
      <w:rPr>
        <w:b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Default="000D11C7" w:rsidP="009E1BA8">
    <w:pPr>
      <w:pStyle w:val="aff7"/>
      <w:spacing w:after="0" w:line="240" w:lineRule="auto"/>
      <w:ind w:left="5954"/>
      <w:jc w:val="left"/>
      <w:rPr>
        <w:rFonts w:cs="Arial"/>
        <w:bCs/>
        <w:color w:val="FFFFFF" w:themeColor="background1"/>
        <w:sz w:val="24"/>
        <w:szCs w:val="24"/>
        <w:lang w:val="ru-RU" w:eastAsia="ru-RU"/>
      </w:rPr>
    </w:pPr>
    <w:r w:rsidRPr="007A3D9D">
      <w:rPr>
        <w:rFonts w:cs="Arial"/>
        <w:bCs/>
        <w:sz w:val="24"/>
        <w:szCs w:val="24"/>
        <w:lang w:val="ru-RU" w:eastAsia="ru-RU"/>
      </w:rPr>
      <w:t xml:space="preserve">ГОСТ </w:t>
    </w:r>
    <w:r w:rsidRPr="00A5729E">
      <w:rPr>
        <w:rFonts w:cs="Arial"/>
        <w:bCs/>
        <w:sz w:val="24"/>
        <w:szCs w:val="24"/>
        <w:lang w:val="en-US" w:eastAsia="ru-RU"/>
      </w:rPr>
      <w:t>ISO</w:t>
    </w:r>
    <w:r w:rsidRPr="007A3D9D">
      <w:rPr>
        <w:rFonts w:cs="Arial"/>
        <w:bCs/>
        <w:sz w:val="24"/>
        <w:szCs w:val="24"/>
        <w:lang w:val="ru-RU" w:eastAsia="ru-RU"/>
      </w:rPr>
      <w:t xml:space="preserve"> </w:t>
    </w:r>
    <w:r>
      <w:rPr>
        <w:rFonts w:cs="Arial"/>
        <w:bCs/>
        <w:sz w:val="24"/>
        <w:szCs w:val="24"/>
        <w:lang w:val="ru-RU" w:eastAsia="ru-RU"/>
      </w:rPr>
      <w:t>10694–</w:t>
    </w:r>
    <w:r w:rsidRPr="009E1BA8">
      <w:rPr>
        <w:rFonts w:cs="Arial"/>
        <w:bCs/>
        <w:color w:val="FFFFFF" w:themeColor="background1"/>
        <w:sz w:val="24"/>
        <w:szCs w:val="24"/>
        <w:lang w:val="ru-RU" w:eastAsia="ru-RU"/>
      </w:rPr>
      <w:t>2023</w:t>
    </w:r>
  </w:p>
  <w:p w:rsidR="000D11C7" w:rsidRDefault="000D11C7" w:rsidP="009E1BA8">
    <w:pPr>
      <w:pStyle w:val="aff7"/>
      <w:spacing w:after="0" w:line="240" w:lineRule="auto"/>
      <w:ind w:left="5954"/>
      <w:jc w:val="left"/>
      <w:rPr>
        <w:rFonts w:cs="Arial"/>
        <w:b w:val="0"/>
        <w:i/>
        <w:iCs/>
        <w:sz w:val="24"/>
        <w:szCs w:val="24"/>
        <w:lang w:val="ru-RU" w:eastAsia="en-US"/>
      </w:rPr>
    </w:pPr>
    <w:r w:rsidRPr="007A3D9D">
      <w:rPr>
        <w:rFonts w:cs="Arial"/>
        <w:b w:val="0"/>
        <w:i/>
        <w:iCs/>
        <w:sz w:val="24"/>
        <w:szCs w:val="24"/>
        <w:lang w:val="ru-RU" w:eastAsia="en-US"/>
      </w:rPr>
      <w:t xml:space="preserve">(проект, </w:t>
    </w:r>
    <w:r w:rsidRPr="007A3D9D">
      <w:rPr>
        <w:rFonts w:cs="Arial"/>
        <w:b w:val="0"/>
        <w:i/>
        <w:iCs/>
        <w:sz w:val="24"/>
        <w:szCs w:val="24"/>
        <w:lang w:val="en-US" w:eastAsia="en-US"/>
      </w:rPr>
      <w:t>RU</w:t>
    </w:r>
    <w:r w:rsidRPr="007A3D9D">
      <w:rPr>
        <w:rFonts w:cs="Arial"/>
        <w:b w:val="0"/>
        <w:i/>
        <w:iCs/>
        <w:sz w:val="24"/>
        <w:szCs w:val="24"/>
        <w:lang w:val="ru-RU" w:eastAsia="en-US"/>
      </w:rPr>
      <w:t>, первая редакция)</w:t>
    </w:r>
  </w:p>
  <w:p w:rsidR="000D11C7" w:rsidRDefault="000D11C7" w:rsidP="009E1BA8">
    <w:pPr>
      <w:pStyle w:val="aff7"/>
      <w:spacing w:after="0" w:line="240" w:lineRule="auto"/>
      <w:ind w:left="5954"/>
      <w:jc w:val="left"/>
      <w:rPr>
        <w:rFonts w:cs="Arial"/>
        <w:b w:val="0"/>
        <w:i/>
        <w:iCs/>
        <w:sz w:val="24"/>
        <w:szCs w:val="24"/>
        <w:lang w:val="ru-RU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Pr="009E1BA8" w:rsidRDefault="000D11C7" w:rsidP="009E1BA8">
    <w:pPr>
      <w:pStyle w:val="aff7"/>
      <w:spacing w:after="0" w:line="240" w:lineRule="auto"/>
      <w:ind w:left="5387"/>
      <w:jc w:val="left"/>
      <w:rPr>
        <w:rFonts w:cs="Arial"/>
        <w:bCs/>
        <w:color w:val="FFFFFF" w:themeColor="background1"/>
        <w:sz w:val="28"/>
        <w:szCs w:val="28"/>
        <w:lang w:val="ru-RU" w:eastAsia="ru-RU"/>
      </w:rPr>
    </w:pPr>
    <w:r w:rsidRPr="009E1BA8">
      <w:rPr>
        <w:rFonts w:cs="Arial"/>
        <w:bCs/>
        <w:sz w:val="28"/>
        <w:szCs w:val="28"/>
        <w:lang w:val="ru-RU" w:eastAsia="ru-RU"/>
      </w:rPr>
      <w:t xml:space="preserve">ГОСТ </w:t>
    </w:r>
    <w:r w:rsidRPr="009E1BA8">
      <w:rPr>
        <w:rFonts w:cs="Arial"/>
        <w:bCs/>
        <w:sz w:val="28"/>
        <w:szCs w:val="28"/>
        <w:lang w:val="en-US" w:eastAsia="ru-RU"/>
      </w:rPr>
      <w:t>ISO</w:t>
    </w:r>
    <w:r w:rsidRPr="009E1BA8">
      <w:rPr>
        <w:rFonts w:cs="Arial"/>
        <w:bCs/>
        <w:sz w:val="28"/>
        <w:szCs w:val="28"/>
        <w:lang w:val="ru-RU" w:eastAsia="ru-RU"/>
      </w:rPr>
      <w:t xml:space="preserve"> 10694–</w:t>
    </w:r>
    <w:r w:rsidRPr="009E1BA8">
      <w:rPr>
        <w:rFonts w:cs="Arial"/>
        <w:bCs/>
        <w:color w:val="FFFFFF" w:themeColor="background1"/>
        <w:sz w:val="28"/>
        <w:szCs w:val="28"/>
        <w:lang w:val="ru-RU" w:eastAsia="ru-RU"/>
      </w:rPr>
      <w:t>2023</w:t>
    </w:r>
  </w:p>
  <w:p w:rsidR="000D11C7" w:rsidRPr="009E1BA8" w:rsidRDefault="000D11C7" w:rsidP="009E1BA8">
    <w:pPr>
      <w:pStyle w:val="aff7"/>
      <w:spacing w:after="0" w:line="240" w:lineRule="auto"/>
      <w:ind w:left="5387"/>
      <w:jc w:val="left"/>
      <w:rPr>
        <w:rFonts w:cs="Arial"/>
        <w:b w:val="0"/>
        <w:i/>
        <w:iCs/>
        <w:sz w:val="28"/>
        <w:szCs w:val="28"/>
        <w:lang w:val="ru-RU" w:eastAsia="en-US"/>
      </w:rPr>
    </w:pPr>
    <w:r w:rsidRPr="009E1BA8">
      <w:rPr>
        <w:rFonts w:cs="Arial"/>
        <w:b w:val="0"/>
        <w:i/>
        <w:iCs/>
        <w:sz w:val="28"/>
        <w:szCs w:val="28"/>
        <w:lang w:val="ru-RU" w:eastAsia="en-US"/>
      </w:rPr>
      <w:t xml:space="preserve">(проект, </w:t>
    </w:r>
    <w:r w:rsidRPr="009E1BA8">
      <w:rPr>
        <w:rFonts w:cs="Arial"/>
        <w:b w:val="0"/>
        <w:i/>
        <w:iCs/>
        <w:sz w:val="28"/>
        <w:szCs w:val="28"/>
        <w:lang w:val="en-US" w:eastAsia="en-US"/>
      </w:rPr>
      <w:t>RU</w:t>
    </w:r>
    <w:r w:rsidRPr="009E1BA8">
      <w:rPr>
        <w:rFonts w:cs="Arial"/>
        <w:b w:val="0"/>
        <w:i/>
        <w:iCs/>
        <w:sz w:val="28"/>
        <w:szCs w:val="28"/>
        <w:lang w:val="ru-RU" w:eastAsia="en-US"/>
      </w:rPr>
      <w:t>, первая редакция)</w:t>
    </w:r>
  </w:p>
  <w:p w:rsidR="000D11C7" w:rsidRPr="009E1BA8" w:rsidRDefault="000D11C7" w:rsidP="009E1BA8">
    <w:pPr>
      <w:pStyle w:val="aff7"/>
      <w:spacing w:after="0" w:line="240" w:lineRule="auto"/>
      <w:ind w:left="5387"/>
      <w:jc w:val="left"/>
      <w:rPr>
        <w:rFonts w:cs="Arial"/>
        <w:b w:val="0"/>
        <w:i/>
        <w:iCs/>
        <w:sz w:val="28"/>
        <w:szCs w:val="28"/>
        <w:lang w:val="ru-RU" w:eastAsia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7" w:rsidRDefault="000D11C7" w:rsidP="00B934BF">
    <w:pPr>
      <w:pStyle w:val="aff7"/>
      <w:spacing w:after="0" w:line="240" w:lineRule="auto"/>
      <w:ind w:left="5954"/>
      <w:jc w:val="right"/>
      <w:rPr>
        <w:rFonts w:cs="Arial"/>
        <w:bCs/>
        <w:sz w:val="24"/>
        <w:szCs w:val="24"/>
        <w:lang w:val="ru-RU" w:eastAsia="ru-RU"/>
      </w:rPr>
    </w:pPr>
    <w:r w:rsidRPr="007A3D9D">
      <w:rPr>
        <w:rFonts w:cs="Arial"/>
        <w:bCs/>
        <w:sz w:val="24"/>
        <w:szCs w:val="24"/>
        <w:lang w:val="ru-RU" w:eastAsia="ru-RU"/>
      </w:rPr>
      <w:t xml:space="preserve">ГОСТ </w:t>
    </w:r>
    <w:r w:rsidRPr="00A5729E">
      <w:rPr>
        <w:rFonts w:cs="Arial"/>
        <w:bCs/>
        <w:sz w:val="24"/>
        <w:szCs w:val="24"/>
        <w:lang w:val="en-US" w:eastAsia="ru-RU"/>
      </w:rPr>
      <w:t>ISO</w:t>
    </w:r>
    <w:r w:rsidRPr="007A3D9D">
      <w:rPr>
        <w:rFonts w:cs="Arial"/>
        <w:bCs/>
        <w:sz w:val="24"/>
        <w:szCs w:val="24"/>
        <w:lang w:val="ru-RU" w:eastAsia="ru-RU"/>
      </w:rPr>
      <w:t xml:space="preserve"> </w:t>
    </w:r>
    <w:r>
      <w:rPr>
        <w:rFonts w:cs="Arial"/>
        <w:bCs/>
        <w:sz w:val="24"/>
        <w:szCs w:val="24"/>
        <w:lang w:val="ru-RU" w:eastAsia="ru-RU"/>
      </w:rPr>
      <w:t>20295–2023</w:t>
    </w:r>
  </w:p>
  <w:p w:rsidR="000D11C7" w:rsidRPr="004F5121" w:rsidRDefault="000D11C7" w:rsidP="00825EAD">
    <w:pPr>
      <w:pStyle w:val="aff7"/>
      <w:spacing w:after="0" w:line="240" w:lineRule="auto"/>
      <w:ind w:left="5954"/>
      <w:jc w:val="left"/>
      <w:rPr>
        <w:rFonts w:cs="Arial"/>
        <w:b w:val="0"/>
        <w:sz w:val="24"/>
        <w:szCs w:val="24"/>
        <w:lang w:val="ru-RU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2C54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C61A574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93C76E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61BE3B8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5BEAAE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E06419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08A55008"/>
    <w:multiLevelType w:val="multilevel"/>
    <w:tmpl w:val="31E45950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  <w:lang w:val="ru-RU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E425486"/>
    <w:multiLevelType w:val="multilevel"/>
    <w:tmpl w:val="F5A0C378"/>
    <w:lvl w:ilvl="0">
      <w:start w:val="1"/>
      <w:numFmt w:val="upperLetter"/>
      <w:pStyle w:val="Literaturverzeichnis1"/>
      <w:suff w:val="nothing"/>
      <w:lvlText w:val="Annexe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9">
    <w:nsid w:val="33AC7EB8"/>
    <w:multiLevelType w:val="multilevel"/>
    <w:tmpl w:val="1B16A118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87D4433"/>
    <w:multiLevelType w:val="multilevel"/>
    <w:tmpl w:val="EF029DE6"/>
    <w:name w:val="heading"/>
    <w:lvl w:ilvl="0">
      <w:start w:val="1"/>
      <w:numFmt w:val="bullet"/>
      <w:pStyle w:val="a0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21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31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41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47C146E"/>
    <w:multiLevelType w:val="hybridMultilevel"/>
    <w:tmpl w:val="1F267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619D3"/>
    <w:multiLevelType w:val="multilevel"/>
    <w:tmpl w:val="B6F69F94"/>
    <w:styleLink w:val="DINSimpleTemplate"/>
    <w:lvl w:ilvl="0">
      <w:start w:val="1"/>
      <w:numFmt w:val="decimal"/>
      <w:suff w:val="nothing"/>
      <w:lvlText w:val="Bild %1 —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space"/>
      <w:lvlText w:val="Tabelle %2 —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4">
    <w:nsid w:val="507149D7"/>
    <w:multiLevelType w:val="multilevel"/>
    <w:tmpl w:val="B0BCB292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  <w:b/>
      </w:rPr>
    </w:lvl>
  </w:abstractNum>
  <w:abstractNum w:abstractNumId="15">
    <w:nsid w:val="50E40E7C"/>
    <w:multiLevelType w:val="multilevel"/>
    <w:tmpl w:val="332446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7">
    <w:nsid w:val="62FA541D"/>
    <w:multiLevelType w:val="hybridMultilevel"/>
    <w:tmpl w:val="DAE4EA0E"/>
    <w:lvl w:ilvl="0" w:tplc="564E626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880A28"/>
    <w:multiLevelType w:val="multilevel"/>
    <w:tmpl w:val="912AA256"/>
    <w:name w:val="numbered list"/>
    <w:lvl w:ilvl="0">
      <w:start w:val="1"/>
      <w:numFmt w:val="lowerLetter"/>
      <w:pStyle w:val="a1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2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32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42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16"/>
  </w:num>
  <w:num w:numId="11">
    <w:abstractNumId w:val="10"/>
  </w:num>
  <w:num w:numId="12">
    <w:abstractNumId w:val="7"/>
  </w:num>
  <w:num w:numId="13">
    <w:abstractNumId w:val="18"/>
  </w:num>
  <w:num w:numId="14">
    <w:abstractNumId w:val="13"/>
  </w:num>
  <w:num w:numId="15">
    <w:abstractNumId w:val="8"/>
  </w:num>
  <w:num w:numId="16">
    <w:abstractNumId w:val="9"/>
    <w:lvlOverride w:ilvl="0">
      <w:startOverride w:val="5"/>
    </w:lvlOverride>
    <w:lvlOverride w:ilvl="1">
      <w:startOverride w:val="4"/>
    </w:lvlOverride>
  </w:num>
  <w:num w:numId="17">
    <w:abstractNumId w:val="9"/>
    <w:lvlOverride w:ilvl="0">
      <w:startOverride w:val="5"/>
    </w:lvlOverride>
    <w:lvlOverride w:ilvl="1">
      <w:startOverride w:val="3"/>
    </w:lvlOverride>
  </w:num>
  <w:num w:numId="18">
    <w:abstractNumId w:val="9"/>
    <w:lvlOverride w:ilvl="0">
      <w:startOverride w:val="5"/>
    </w:lvlOverride>
    <w:lvlOverride w:ilvl="1">
      <w:startOverride w:val="2"/>
    </w:lvlOverride>
  </w:num>
  <w:num w:numId="19">
    <w:abstractNumId w:val="9"/>
    <w:lvlOverride w:ilvl="0">
      <w:startOverride w:val="5"/>
    </w:lvlOverride>
    <w:lvlOverride w:ilvl="1">
      <w:startOverride w:val="1"/>
    </w:lvlOverride>
  </w:num>
  <w:num w:numId="20">
    <w:abstractNumId w:val="9"/>
    <w:lvlOverride w:ilvl="0">
      <w:startOverride w:val="5"/>
    </w:lvlOverride>
    <w:lvlOverride w:ilvl="1">
      <w:startOverride w:val="1"/>
    </w:lvlOverride>
  </w:num>
  <w:num w:numId="21">
    <w:abstractNumId w:val="12"/>
  </w:num>
  <w:num w:numId="22">
    <w:abstractNumId w:val="9"/>
    <w:lvlOverride w:ilvl="0">
      <w:startOverride w:val="6"/>
    </w:lvlOverride>
    <w:lvlOverride w:ilvl="1">
      <w:startOverride w:val="8"/>
    </w:lvlOverride>
  </w:num>
  <w:num w:numId="23">
    <w:abstractNumId w:val="15"/>
  </w:num>
  <w:num w:numId="24">
    <w:abstractNumId w:val="14"/>
  </w:num>
  <w:num w:numId="2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E"/>
    <w:rsid w:val="00002B4B"/>
    <w:rsid w:val="000032C9"/>
    <w:rsid w:val="0000441B"/>
    <w:rsid w:val="000078AE"/>
    <w:rsid w:val="00011A63"/>
    <w:rsid w:val="00011B26"/>
    <w:rsid w:val="00020170"/>
    <w:rsid w:val="000265DA"/>
    <w:rsid w:val="00027482"/>
    <w:rsid w:val="000349E6"/>
    <w:rsid w:val="000360A7"/>
    <w:rsid w:val="00037143"/>
    <w:rsid w:val="00037EFC"/>
    <w:rsid w:val="00045F87"/>
    <w:rsid w:val="0005308C"/>
    <w:rsid w:val="00060BC0"/>
    <w:rsid w:val="000627C5"/>
    <w:rsid w:val="000638E1"/>
    <w:rsid w:val="0006401A"/>
    <w:rsid w:val="00072940"/>
    <w:rsid w:val="00076A39"/>
    <w:rsid w:val="0008498A"/>
    <w:rsid w:val="000878EE"/>
    <w:rsid w:val="0009554F"/>
    <w:rsid w:val="0009573A"/>
    <w:rsid w:val="00096C9B"/>
    <w:rsid w:val="000A1DDB"/>
    <w:rsid w:val="000A456A"/>
    <w:rsid w:val="000B1AAF"/>
    <w:rsid w:val="000C060E"/>
    <w:rsid w:val="000D11C7"/>
    <w:rsid w:val="000D62EB"/>
    <w:rsid w:val="000D7D9A"/>
    <w:rsid w:val="000E2E4E"/>
    <w:rsid w:val="000E7E5C"/>
    <w:rsid w:val="000F4816"/>
    <w:rsid w:val="000F56CB"/>
    <w:rsid w:val="00106928"/>
    <w:rsid w:val="00106BA1"/>
    <w:rsid w:val="00111925"/>
    <w:rsid w:val="00111B00"/>
    <w:rsid w:val="001202C1"/>
    <w:rsid w:val="00120F62"/>
    <w:rsid w:val="00123B84"/>
    <w:rsid w:val="00126F2A"/>
    <w:rsid w:val="00130FC2"/>
    <w:rsid w:val="0013258E"/>
    <w:rsid w:val="00141698"/>
    <w:rsid w:val="0014409D"/>
    <w:rsid w:val="001463F8"/>
    <w:rsid w:val="001519AD"/>
    <w:rsid w:val="00151AE0"/>
    <w:rsid w:val="00152A45"/>
    <w:rsid w:val="001579AB"/>
    <w:rsid w:val="00160A91"/>
    <w:rsid w:val="00160C3E"/>
    <w:rsid w:val="00165685"/>
    <w:rsid w:val="00167B63"/>
    <w:rsid w:val="00170B48"/>
    <w:rsid w:val="00171806"/>
    <w:rsid w:val="001736F7"/>
    <w:rsid w:val="001744B3"/>
    <w:rsid w:val="001746EF"/>
    <w:rsid w:val="001764C6"/>
    <w:rsid w:val="00180203"/>
    <w:rsid w:val="0018085A"/>
    <w:rsid w:val="00183B34"/>
    <w:rsid w:val="00184DCC"/>
    <w:rsid w:val="0019028E"/>
    <w:rsid w:val="0019119D"/>
    <w:rsid w:val="001A1BDE"/>
    <w:rsid w:val="001A5DEA"/>
    <w:rsid w:val="001A6223"/>
    <w:rsid w:val="001A63C8"/>
    <w:rsid w:val="001B2DD5"/>
    <w:rsid w:val="001B3D34"/>
    <w:rsid w:val="001B6DF3"/>
    <w:rsid w:val="001B7CC9"/>
    <w:rsid w:val="001C2826"/>
    <w:rsid w:val="001C5017"/>
    <w:rsid w:val="001C5213"/>
    <w:rsid w:val="001C53C6"/>
    <w:rsid w:val="001C7A0C"/>
    <w:rsid w:val="001D0A7E"/>
    <w:rsid w:val="001D1DD3"/>
    <w:rsid w:val="001D5F01"/>
    <w:rsid w:val="001D6E23"/>
    <w:rsid w:val="001D7D4D"/>
    <w:rsid w:val="001E23F6"/>
    <w:rsid w:val="001E2DD1"/>
    <w:rsid w:val="001E4F77"/>
    <w:rsid w:val="001E69C7"/>
    <w:rsid w:val="001F0CE1"/>
    <w:rsid w:val="001F1B36"/>
    <w:rsid w:val="00205DDB"/>
    <w:rsid w:val="0020662D"/>
    <w:rsid w:val="002131C1"/>
    <w:rsid w:val="002157DB"/>
    <w:rsid w:val="00217A76"/>
    <w:rsid w:val="00224DE2"/>
    <w:rsid w:val="00226BA5"/>
    <w:rsid w:val="00230F0A"/>
    <w:rsid w:val="00232A17"/>
    <w:rsid w:val="0023690B"/>
    <w:rsid w:val="0024013F"/>
    <w:rsid w:val="002416F2"/>
    <w:rsid w:val="0024532C"/>
    <w:rsid w:val="0024616E"/>
    <w:rsid w:val="00247846"/>
    <w:rsid w:val="00253CCF"/>
    <w:rsid w:val="00255CE5"/>
    <w:rsid w:val="00256DC8"/>
    <w:rsid w:val="00257755"/>
    <w:rsid w:val="002604CB"/>
    <w:rsid w:val="0026083A"/>
    <w:rsid w:val="0026115A"/>
    <w:rsid w:val="00262C77"/>
    <w:rsid w:val="002640C3"/>
    <w:rsid w:val="00265051"/>
    <w:rsid w:val="00271DE7"/>
    <w:rsid w:val="002742A3"/>
    <w:rsid w:val="002754C5"/>
    <w:rsid w:val="0027694C"/>
    <w:rsid w:val="00282837"/>
    <w:rsid w:val="00282909"/>
    <w:rsid w:val="00284DEF"/>
    <w:rsid w:val="0029181D"/>
    <w:rsid w:val="00295982"/>
    <w:rsid w:val="0029715E"/>
    <w:rsid w:val="002A0D9B"/>
    <w:rsid w:val="002A14B9"/>
    <w:rsid w:val="002A1866"/>
    <w:rsid w:val="002A25E0"/>
    <w:rsid w:val="002A2F64"/>
    <w:rsid w:val="002A4516"/>
    <w:rsid w:val="002A4776"/>
    <w:rsid w:val="002B3E4B"/>
    <w:rsid w:val="002B5DCA"/>
    <w:rsid w:val="002C43AD"/>
    <w:rsid w:val="002D1A56"/>
    <w:rsid w:val="002D1C27"/>
    <w:rsid w:val="002D5651"/>
    <w:rsid w:val="002D7706"/>
    <w:rsid w:val="002E2E18"/>
    <w:rsid w:val="002E4281"/>
    <w:rsid w:val="002E5796"/>
    <w:rsid w:val="002F0B78"/>
    <w:rsid w:val="002F7628"/>
    <w:rsid w:val="00300CE6"/>
    <w:rsid w:val="00304CC8"/>
    <w:rsid w:val="003115BB"/>
    <w:rsid w:val="00311670"/>
    <w:rsid w:val="00311DD3"/>
    <w:rsid w:val="00317490"/>
    <w:rsid w:val="00317C29"/>
    <w:rsid w:val="00320A71"/>
    <w:rsid w:val="00321E4A"/>
    <w:rsid w:val="00321FD3"/>
    <w:rsid w:val="003376AC"/>
    <w:rsid w:val="00341FA3"/>
    <w:rsid w:val="003425B4"/>
    <w:rsid w:val="00342F2E"/>
    <w:rsid w:val="00346B16"/>
    <w:rsid w:val="00346E4A"/>
    <w:rsid w:val="0034710E"/>
    <w:rsid w:val="00353706"/>
    <w:rsid w:val="00357CDB"/>
    <w:rsid w:val="00366839"/>
    <w:rsid w:val="003708AC"/>
    <w:rsid w:val="003719DE"/>
    <w:rsid w:val="00372008"/>
    <w:rsid w:val="003753E8"/>
    <w:rsid w:val="00380D14"/>
    <w:rsid w:val="00384301"/>
    <w:rsid w:val="00385785"/>
    <w:rsid w:val="003877C1"/>
    <w:rsid w:val="00391A20"/>
    <w:rsid w:val="00392963"/>
    <w:rsid w:val="00392A0B"/>
    <w:rsid w:val="0039350C"/>
    <w:rsid w:val="00396A5D"/>
    <w:rsid w:val="00396EE5"/>
    <w:rsid w:val="00397EDD"/>
    <w:rsid w:val="003A08A0"/>
    <w:rsid w:val="003B1686"/>
    <w:rsid w:val="003B498F"/>
    <w:rsid w:val="003B50C4"/>
    <w:rsid w:val="003B52AD"/>
    <w:rsid w:val="003D0B0A"/>
    <w:rsid w:val="003D1CE9"/>
    <w:rsid w:val="003D6A70"/>
    <w:rsid w:val="003E01F8"/>
    <w:rsid w:val="003E2BC1"/>
    <w:rsid w:val="003E3EBE"/>
    <w:rsid w:val="003E6145"/>
    <w:rsid w:val="003F343C"/>
    <w:rsid w:val="003F6317"/>
    <w:rsid w:val="0041190D"/>
    <w:rsid w:val="004124B6"/>
    <w:rsid w:val="00421518"/>
    <w:rsid w:val="00423438"/>
    <w:rsid w:val="00430A5F"/>
    <w:rsid w:val="004330D1"/>
    <w:rsid w:val="00433717"/>
    <w:rsid w:val="00441F2C"/>
    <w:rsid w:val="00444B46"/>
    <w:rsid w:val="00445FF5"/>
    <w:rsid w:val="00460BF4"/>
    <w:rsid w:val="00460F2F"/>
    <w:rsid w:val="00463C4F"/>
    <w:rsid w:val="004645B6"/>
    <w:rsid w:val="0046566A"/>
    <w:rsid w:val="004779FB"/>
    <w:rsid w:val="0048694F"/>
    <w:rsid w:val="00491703"/>
    <w:rsid w:val="00493EB2"/>
    <w:rsid w:val="00494336"/>
    <w:rsid w:val="00497D9B"/>
    <w:rsid w:val="004A3F6D"/>
    <w:rsid w:val="004A439C"/>
    <w:rsid w:val="004A49A6"/>
    <w:rsid w:val="004C0D62"/>
    <w:rsid w:val="004C15D9"/>
    <w:rsid w:val="004C2D54"/>
    <w:rsid w:val="004D11B3"/>
    <w:rsid w:val="004D25B1"/>
    <w:rsid w:val="004D327B"/>
    <w:rsid w:val="004D4111"/>
    <w:rsid w:val="004E38FF"/>
    <w:rsid w:val="004E570E"/>
    <w:rsid w:val="004F0C25"/>
    <w:rsid w:val="004F5121"/>
    <w:rsid w:val="0050158A"/>
    <w:rsid w:val="00501E31"/>
    <w:rsid w:val="0050760D"/>
    <w:rsid w:val="00511785"/>
    <w:rsid w:val="0051358E"/>
    <w:rsid w:val="00515648"/>
    <w:rsid w:val="00523B61"/>
    <w:rsid w:val="00526C40"/>
    <w:rsid w:val="00531EF3"/>
    <w:rsid w:val="00532E59"/>
    <w:rsid w:val="00536243"/>
    <w:rsid w:val="00536FCC"/>
    <w:rsid w:val="00540185"/>
    <w:rsid w:val="00540315"/>
    <w:rsid w:val="005417B2"/>
    <w:rsid w:val="00544CFC"/>
    <w:rsid w:val="005467CE"/>
    <w:rsid w:val="00547159"/>
    <w:rsid w:val="005471A9"/>
    <w:rsid w:val="005476AD"/>
    <w:rsid w:val="005478EB"/>
    <w:rsid w:val="00557B81"/>
    <w:rsid w:val="00563017"/>
    <w:rsid w:val="00571CEF"/>
    <w:rsid w:val="0057679F"/>
    <w:rsid w:val="00582140"/>
    <w:rsid w:val="00583DE3"/>
    <w:rsid w:val="0058526C"/>
    <w:rsid w:val="00593488"/>
    <w:rsid w:val="0059422D"/>
    <w:rsid w:val="005A1126"/>
    <w:rsid w:val="005A336E"/>
    <w:rsid w:val="005A5E2A"/>
    <w:rsid w:val="005A63B3"/>
    <w:rsid w:val="005A699E"/>
    <w:rsid w:val="005B3EAB"/>
    <w:rsid w:val="005B73C5"/>
    <w:rsid w:val="005C2A76"/>
    <w:rsid w:val="005C3782"/>
    <w:rsid w:val="005C7EFF"/>
    <w:rsid w:val="005D2429"/>
    <w:rsid w:val="005D3104"/>
    <w:rsid w:val="005D6633"/>
    <w:rsid w:val="005F23C6"/>
    <w:rsid w:val="005F365E"/>
    <w:rsid w:val="005F5DBC"/>
    <w:rsid w:val="00605504"/>
    <w:rsid w:val="00605DF7"/>
    <w:rsid w:val="00606C0F"/>
    <w:rsid w:val="006158C3"/>
    <w:rsid w:val="00616E8F"/>
    <w:rsid w:val="0061780E"/>
    <w:rsid w:val="00617AB7"/>
    <w:rsid w:val="006237BB"/>
    <w:rsid w:val="00624476"/>
    <w:rsid w:val="00624DA5"/>
    <w:rsid w:val="00626CFC"/>
    <w:rsid w:val="00630B6A"/>
    <w:rsid w:val="0063142C"/>
    <w:rsid w:val="00633220"/>
    <w:rsid w:val="00644218"/>
    <w:rsid w:val="00646581"/>
    <w:rsid w:val="00650D7F"/>
    <w:rsid w:val="00655F7A"/>
    <w:rsid w:val="00657657"/>
    <w:rsid w:val="00661778"/>
    <w:rsid w:val="00666056"/>
    <w:rsid w:val="00670450"/>
    <w:rsid w:val="00672210"/>
    <w:rsid w:val="006833E5"/>
    <w:rsid w:val="00683B89"/>
    <w:rsid w:val="00691FE9"/>
    <w:rsid w:val="006922CA"/>
    <w:rsid w:val="006A01A2"/>
    <w:rsid w:val="006A1A1E"/>
    <w:rsid w:val="006A30B3"/>
    <w:rsid w:val="006A3D05"/>
    <w:rsid w:val="006A50CC"/>
    <w:rsid w:val="006B1F7E"/>
    <w:rsid w:val="006B2846"/>
    <w:rsid w:val="006B6227"/>
    <w:rsid w:val="006B726C"/>
    <w:rsid w:val="006D55FA"/>
    <w:rsid w:val="006D7323"/>
    <w:rsid w:val="006E33D0"/>
    <w:rsid w:val="006E440C"/>
    <w:rsid w:val="006E4FBE"/>
    <w:rsid w:val="006E61C0"/>
    <w:rsid w:val="006F11E7"/>
    <w:rsid w:val="006F2533"/>
    <w:rsid w:val="006F3F97"/>
    <w:rsid w:val="0070195A"/>
    <w:rsid w:val="00705327"/>
    <w:rsid w:val="007055F3"/>
    <w:rsid w:val="00705B3E"/>
    <w:rsid w:val="00707E0D"/>
    <w:rsid w:val="00710148"/>
    <w:rsid w:val="00712B15"/>
    <w:rsid w:val="007154F1"/>
    <w:rsid w:val="007241FE"/>
    <w:rsid w:val="0072420D"/>
    <w:rsid w:val="00735967"/>
    <w:rsid w:val="00736593"/>
    <w:rsid w:val="007373F2"/>
    <w:rsid w:val="007477AC"/>
    <w:rsid w:val="00753092"/>
    <w:rsid w:val="00754007"/>
    <w:rsid w:val="0076269D"/>
    <w:rsid w:val="00767405"/>
    <w:rsid w:val="00771CE6"/>
    <w:rsid w:val="00773AFD"/>
    <w:rsid w:val="007743EC"/>
    <w:rsid w:val="00774850"/>
    <w:rsid w:val="00776FFE"/>
    <w:rsid w:val="00786171"/>
    <w:rsid w:val="00787C50"/>
    <w:rsid w:val="007922AE"/>
    <w:rsid w:val="00792640"/>
    <w:rsid w:val="007940BE"/>
    <w:rsid w:val="007947F7"/>
    <w:rsid w:val="007965DC"/>
    <w:rsid w:val="007A10CA"/>
    <w:rsid w:val="007A3D9D"/>
    <w:rsid w:val="007A69AE"/>
    <w:rsid w:val="007A763D"/>
    <w:rsid w:val="007B1EE3"/>
    <w:rsid w:val="007B27FF"/>
    <w:rsid w:val="007B49A1"/>
    <w:rsid w:val="007C0C28"/>
    <w:rsid w:val="007C1654"/>
    <w:rsid w:val="007C68D6"/>
    <w:rsid w:val="007D1A9C"/>
    <w:rsid w:val="007D20D1"/>
    <w:rsid w:val="007E3EDE"/>
    <w:rsid w:val="007F1055"/>
    <w:rsid w:val="007F1D40"/>
    <w:rsid w:val="007F233B"/>
    <w:rsid w:val="007F259A"/>
    <w:rsid w:val="00811CDD"/>
    <w:rsid w:val="00817620"/>
    <w:rsid w:val="008236F9"/>
    <w:rsid w:val="00825839"/>
    <w:rsid w:val="0082596D"/>
    <w:rsid w:val="00825EAD"/>
    <w:rsid w:val="008274BB"/>
    <w:rsid w:val="008315F0"/>
    <w:rsid w:val="00833ECF"/>
    <w:rsid w:val="008458D9"/>
    <w:rsid w:val="00845A0B"/>
    <w:rsid w:val="008461AE"/>
    <w:rsid w:val="00854C82"/>
    <w:rsid w:val="00855009"/>
    <w:rsid w:val="008556C4"/>
    <w:rsid w:val="00856035"/>
    <w:rsid w:val="00857214"/>
    <w:rsid w:val="0086020E"/>
    <w:rsid w:val="00860FF1"/>
    <w:rsid w:val="00863E95"/>
    <w:rsid w:val="008653C2"/>
    <w:rsid w:val="00875857"/>
    <w:rsid w:val="0088030A"/>
    <w:rsid w:val="008829CC"/>
    <w:rsid w:val="0088434B"/>
    <w:rsid w:val="00885545"/>
    <w:rsid w:val="008872E2"/>
    <w:rsid w:val="00890C56"/>
    <w:rsid w:val="00893B1F"/>
    <w:rsid w:val="00897FA5"/>
    <w:rsid w:val="008A07AE"/>
    <w:rsid w:val="008A3795"/>
    <w:rsid w:val="008A790B"/>
    <w:rsid w:val="008B3325"/>
    <w:rsid w:val="008B4E61"/>
    <w:rsid w:val="008C6E2F"/>
    <w:rsid w:val="008C7DBD"/>
    <w:rsid w:val="008D1541"/>
    <w:rsid w:val="008D53DD"/>
    <w:rsid w:val="008D6580"/>
    <w:rsid w:val="008E31CE"/>
    <w:rsid w:val="008E3665"/>
    <w:rsid w:val="008F2E51"/>
    <w:rsid w:val="008F75D3"/>
    <w:rsid w:val="0090228A"/>
    <w:rsid w:val="00905207"/>
    <w:rsid w:val="009135F5"/>
    <w:rsid w:val="00915A84"/>
    <w:rsid w:val="009214CB"/>
    <w:rsid w:val="00922AE1"/>
    <w:rsid w:val="00923324"/>
    <w:rsid w:val="0092495F"/>
    <w:rsid w:val="00927840"/>
    <w:rsid w:val="009318D0"/>
    <w:rsid w:val="00935D1B"/>
    <w:rsid w:val="009429E5"/>
    <w:rsid w:val="00943C3F"/>
    <w:rsid w:val="00945159"/>
    <w:rsid w:val="00945A52"/>
    <w:rsid w:val="00945DEC"/>
    <w:rsid w:val="00952919"/>
    <w:rsid w:val="009621A9"/>
    <w:rsid w:val="009633BE"/>
    <w:rsid w:val="00964221"/>
    <w:rsid w:val="009660E1"/>
    <w:rsid w:val="00966CCE"/>
    <w:rsid w:val="0097110E"/>
    <w:rsid w:val="00973C6F"/>
    <w:rsid w:val="009745F4"/>
    <w:rsid w:val="00983E1A"/>
    <w:rsid w:val="00985BD2"/>
    <w:rsid w:val="00994DC2"/>
    <w:rsid w:val="009A0641"/>
    <w:rsid w:val="009A26C9"/>
    <w:rsid w:val="009B3A93"/>
    <w:rsid w:val="009B6E5C"/>
    <w:rsid w:val="009C2157"/>
    <w:rsid w:val="009C5C25"/>
    <w:rsid w:val="009C6301"/>
    <w:rsid w:val="009C740C"/>
    <w:rsid w:val="009C780E"/>
    <w:rsid w:val="009C7F87"/>
    <w:rsid w:val="009C7FFA"/>
    <w:rsid w:val="009D03AB"/>
    <w:rsid w:val="009D0E64"/>
    <w:rsid w:val="009D149A"/>
    <w:rsid w:val="009E1BA8"/>
    <w:rsid w:val="009F1BD7"/>
    <w:rsid w:val="009F323A"/>
    <w:rsid w:val="009F38F3"/>
    <w:rsid w:val="009F3FE5"/>
    <w:rsid w:val="009F3FF3"/>
    <w:rsid w:val="009F69D8"/>
    <w:rsid w:val="00A02C7D"/>
    <w:rsid w:val="00A0420A"/>
    <w:rsid w:val="00A0596E"/>
    <w:rsid w:val="00A10E8B"/>
    <w:rsid w:val="00A147B9"/>
    <w:rsid w:val="00A15D71"/>
    <w:rsid w:val="00A15F7C"/>
    <w:rsid w:val="00A24AD7"/>
    <w:rsid w:val="00A423B3"/>
    <w:rsid w:val="00A431AA"/>
    <w:rsid w:val="00A43229"/>
    <w:rsid w:val="00A43D4F"/>
    <w:rsid w:val="00A54770"/>
    <w:rsid w:val="00A60A66"/>
    <w:rsid w:val="00A61D4C"/>
    <w:rsid w:val="00A66C8C"/>
    <w:rsid w:val="00A70024"/>
    <w:rsid w:val="00A701BB"/>
    <w:rsid w:val="00A7163B"/>
    <w:rsid w:val="00A7294D"/>
    <w:rsid w:val="00A746E8"/>
    <w:rsid w:val="00A7575D"/>
    <w:rsid w:val="00A80765"/>
    <w:rsid w:val="00A92F89"/>
    <w:rsid w:val="00AA0765"/>
    <w:rsid w:val="00AA0B5C"/>
    <w:rsid w:val="00AA23BA"/>
    <w:rsid w:val="00AA28F5"/>
    <w:rsid w:val="00AA4947"/>
    <w:rsid w:val="00AB000A"/>
    <w:rsid w:val="00AB5250"/>
    <w:rsid w:val="00AB7FC4"/>
    <w:rsid w:val="00AC0B2E"/>
    <w:rsid w:val="00AC799E"/>
    <w:rsid w:val="00AD07F6"/>
    <w:rsid w:val="00AD2664"/>
    <w:rsid w:val="00AD77B4"/>
    <w:rsid w:val="00AE0650"/>
    <w:rsid w:val="00AE6784"/>
    <w:rsid w:val="00AF468E"/>
    <w:rsid w:val="00AF59EB"/>
    <w:rsid w:val="00B0037F"/>
    <w:rsid w:val="00B059A9"/>
    <w:rsid w:val="00B05BA6"/>
    <w:rsid w:val="00B06656"/>
    <w:rsid w:val="00B070B2"/>
    <w:rsid w:val="00B07E9B"/>
    <w:rsid w:val="00B20F74"/>
    <w:rsid w:val="00B23507"/>
    <w:rsid w:val="00B26763"/>
    <w:rsid w:val="00B30032"/>
    <w:rsid w:val="00B31EBF"/>
    <w:rsid w:val="00B32459"/>
    <w:rsid w:val="00B44909"/>
    <w:rsid w:val="00B47880"/>
    <w:rsid w:val="00B51C80"/>
    <w:rsid w:val="00B5600D"/>
    <w:rsid w:val="00B560D9"/>
    <w:rsid w:val="00B577C8"/>
    <w:rsid w:val="00B60CD5"/>
    <w:rsid w:val="00B64F00"/>
    <w:rsid w:val="00B661F2"/>
    <w:rsid w:val="00B676AD"/>
    <w:rsid w:val="00B6773A"/>
    <w:rsid w:val="00B77D58"/>
    <w:rsid w:val="00B8107D"/>
    <w:rsid w:val="00B85458"/>
    <w:rsid w:val="00B91B6F"/>
    <w:rsid w:val="00B934BF"/>
    <w:rsid w:val="00B95D26"/>
    <w:rsid w:val="00BA7CD5"/>
    <w:rsid w:val="00BB31F1"/>
    <w:rsid w:val="00BB3D86"/>
    <w:rsid w:val="00BB61C0"/>
    <w:rsid w:val="00BB624A"/>
    <w:rsid w:val="00BB681F"/>
    <w:rsid w:val="00BD3237"/>
    <w:rsid w:val="00BD3A6A"/>
    <w:rsid w:val="00BD61D2"/>
    <w:rsid w:val="00BE083B"/>
    <w:rsid w:val="00BE0BBF"/>
    <w:rsid w:val="00BE2A1E"/>
    <w:rsid w:val="00BE6716"/>
    <w:rsid w:val="00BE701E"/>
    <w:rsid w:val="00BE77A4"/>
    <w:rsid w:val="00BF267C"/>
    <w:rsid w:val="00BF5001"/>
    <w:rsid w:val="00BF5D83"/>
    <w:rsid w:val="00BF77EE"/>
    <w:rsid w:val="00C01469"/>
    <w:rsid w:val="00C05381"/>
    <w:rsid w:val="00C118A4"/>
    <w:rsid w:val="00C11C22"/>
    <w:rsid w:val="00C1325C"/>
    <w:rsid w:val="00C146DB"/>
    <w:rsid w:val="00C17B8E"/>
    <w:rsid w:val="00C252EF"/>
    <w:rsid w:val="00C34086"/>
    <w:rsid w:val="00C36DA6"/>
    <w:rsid w:val="00C42AF3"/>
    <w:rsid w:val="00C46FC8"/>
    <w:rsid w:val="00C50910"/>
    <w:rsid w:val="00C510AD"/>
    <w:rsid w:val="00C5185E"/>
    <w:rsid w:val="00C53B0E"/>
    <w:rsid w:val="00C54901"/>
    <w:rsid w:val="00C56869"/>
    <w:rsid w:val="00C60410"/>
    <w:rsid w:val="00C705A9"/>
    <w:rsid w:val="00C75471"/>
    <w:rsid w:val="00C75B20"/>
    <w:rsid w:val="00C81979"/>
    <w:rsid w:val="00C85E4E"/>
    <w:rsid w:val="00C8604B"/>
    <w:rsid w:val="00C9376B"/>
    <w:rsid w:val="00C93BBF"/>
    <w:rsid w:val="00C95C02"/>
    <w:rsid w:val="00C96C0E"/>
    <w:rsid w:val="00CA3915"/>
    <w:rsid w:val="00CA4E79"/>
    <w:rsid w:val="00CA5116"/>
    <w:rsid w:val="00CA7BD0"/>
    <w:rsid w:val="00CA7C97"/>
    <w:rsid w:val="00CB3502"/>
    <w:rsid w:val="00CB3E6F"/>
    <w:rsid w:val="00CB3F14"/>
    <w:rsid w:val="00CC590D"/>
    <w:rsid w:val="00CC6DDD"/>
    <w:rsid w:val="00CD13C4"/>
    <w:rsid w:val="00CD51FA"/>
    <w:rsid w:val="00CD6ABE"/>
    <w:rsid w:val="00CD6B08"/>
    <w:rsid w:val="00CE1486"/>
    <w:rsid w:val="00CE405A"/>
    <w:rsid w:val="00CF0388"/>
    <w:rsid w:val="00D00978"/>
    <w:rsid w:val="00D07B87"/>
    <w:rsid w:val="00D12B3D"/>
    <w:rsid w:val="00D21E8B"/>
    <w:rsid w:val="00D21FD7"/>
    <w:rsid w:val="00D303A8"/>
    <w:rsid w:val="00D316FD"/>
    <w:rsid w:val="00D32FE3"/>
    <w:rsid w:val="00D41148"/>
    <w:rsid w:val="00D446A0"/>
    <w:rsid w:val="00D55ECF"/>
    <w:rsid w:val="00D665C2"/>
    <w:rsid w:val="00D72069"/>
    <w:rsid w:val="00D738AF"/>
    <w:rsid w:val="00D753D9"/>
    <w:rsid w:val="00D76758"/>
    <w:rsid w:val="00D8146D"/>
    <w:rsid w:val="00D95255"/>
    <w:rsid w:val="00D9796A"/>
    <w:rsid w:val="00DA2107"/>
    <w:rsid w:val="00DA59E5"/>
    <w:rsid w:val="00DA6CE4"/>
    <w:rsid w:val="00DB0AB2"/>
    <w:rsid w:val="00DB36F6"/>
    <w:rsid w:val="00DB3EE4"/>
    <w:rsid w:val="00DB47AA"/>
    <w:rsid w:val="00DB590D"/>
    <w:rsid w:val="00DC7B42"/>
    <w:rsid w:val="00DD3DBD"/>
    <w:rsid w:val="00E00846"/>
    <w:rsid w:val="00E01756"/>
    <w:rsid w:val="00E06C28"/>
    <w:rsid w:val="00E07FEC"/>
    <w:rsid w:val="00E1336B"/>
    <w:rsid w:val="00E15E96"/>
    <w:rsid w:val="00E20313"/>
    <w:rsid w:val="00E22A57"/>
    <w:rsid w:val="00E24142"/>
    <w:rsid w:val="00E32FCF"/>
    <w:rsid w:val="00E36AB7"/>
    <w:rsid w:val="00E36D57"/>
    <w:rsid w:val="00E43FEF"/>
    <w:rsid w:val="00E51AE8"/>
    <w:rsid w:val="00E53159"/>
    <w:rsid w:val="00E62F6A"/>
    <w:rsid w:val="00E675AA"/>
    <w:rsid w:val="00E67F9D"/>
    <w:rsid w:val="00E841F2"/>
    <w:rsid w:val="00E86BBD"/>
    <w:rsid w:val="00E905DC"/>
    <w:rsid w:val="00E91F0F"/>
    <w:rsid w:val="00E922B9"/>
    <w:rsid w:val="00E9271D"/>
    <w:rsid w:val="00E94E11"/>
    <w:rsid w:val="00E95C24"/>
    <w:rsid w:val="00E9718C"/>
    <w:rsid w:val="00E97F38"/>
    <w:rsid w:val="00EA1BA0"/>
    <w:rsid w:val="00EB0D97"/>
    <w:rsid w:val="00EB200C"/>
    <w:rsid w:val="00EC1A66"/>
    <w:rsid w:val="00ED350D"/>
    <w:rsid w:val="00ED4576"/>
    <w:rsid w:val="00ED47AF"/>
    <w:rsid w:val="00ED5851"/>
    <w:rsid w:val="00EF01B5"/>
    <w:rsid w:val="00EF16F0"/>
    <w:rsid w:val="00EF4929"/>
    <w:rsid w:val="00EF5D10"/>
    <w:rsid w:val="00EF68E6"/>
    <w:rsid w:val="00F01802"/>
    <w:rsid w:val="00F05C23"/>
    <w:rsid w:val="00F07E81"/>
    <w:rsid w:val="00F1291D"/>
    <w:rsid w:val="00F143C1"/>
    <w:rsid w:val="00F14BA4"/>
    <w:rsid w:val="00F2084C"/>
    <w:rsid w:val="00F20E71"/>
    <w:rsid w:val="00F21451"/>
    <w:rsid w:val="00F234E0"/>
    <w:rsid w:val="00F24651"/>
    <w:rsid w:val="00F25E03"/>
    <w:rsid w:val="00F27411"/>
    <w:rsid w:val="00F277D5"/>
    <w:rsid w:val="00F27B01"/>
    <w:rsid w:val="00F338C8"/>
    <w:rsid w:val="00F36292"/>
    <w:rsid w:val="00F40903"/>
    <w:rsid w:val="00F409EB"/>
    <w:rsid w:val="00F42C27"/>
    <w:rsid w:val="00F47730"/>
    <w:rsid w:val="00F477CE"/>
    <w:rsid w:val="00F51A53"/>
    <w:rsid w:val="00F56FDA"/>
    <w:rsid w:val="00F65C3A"/>
    <w:rsid w:val="00F671E7"/>
    <w:rsid w:val="00F734A0"/>
    <w:rsid w:val="00F7362D"/>
    <w:rsid w:val="00F73E6B"/>
    <w:rsid w:val="00F840F6"/>
    <w:rsid w:val="00F85D77"/>
    <w:rsid w:val="00F87DFF"/>
    <w:rsid w:val="00F902E9"/>
    <w:rsid w:val="00F90559"/>
    <w:rsid w:val="00F961C5"/>
    <w:rsid w:val="00F972EF"/>
    <w:rsid w:val="00FA39DA"/>
    <w:rsid w:val="00FA49FF"/>
    <w:rsid w:val="00FB216D"/>
    <w:rsid w:val="00FC0D45"/>
    <w:rsid w:val="00FC6120"/>
    <w:rsid w:val="00FC67D4"/>
    <w:rsid w:val="00FC7C20"/>
    <w:rsid w:val="00FD1179"/>
    <w:rsid w:val="00FD5F7B"/>
    <w:rsid w:val="00FD6122"/>
    <w:rsid w:val="00FD6C61"/>
    <w:rsid w:val="00FD6E9C"/>
    <w:rsid w:val="00FD7315"/>
    <w:rsid w:val="00FE0455"/>
    <w:rsid w:val="00FE1EFD"/>
    <w:rsid w:val="00FE3BFF"/>
    <w:rsid w:val="00FE5C4E"/>
    <w:rsid w:val="00FE6A2F"/>
    <w:rsid w:val="00FF641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3" w:uiPriority="0"/>
    <w:lsdException w:name="List Number 4" w:uiPriority="0"/>
    <w:lsdException w:name="Title" w:uiPriority="10" w:qFormat="1"/>
    <w:lsdException w:name="Default Paragraph Font" w:uiPriority="0"/>
    <w:lsdException w:name="List Continue 2" w:uiPriority="0"/>
    <w:lsdException w:name="List Continue 3" w:uiPriority="0"/>
    <w:lsdException w:name="List Continue 4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A0420A"/>
    <w:pPr>
      <w:spacing w:after="240" w:line="230" w:lineRule="atLeast"/>
      <w:jc w:val="both"/>
    </w:pPr>
    <w:rPr>
      <w:rFonts w:ascii="Arial" w:hAnsi="Arial"/>
      <w:lang w:val="en-GB" w:eastAsia="ja-JP"/>
    </w:rPr>
  </w:style>
  <w:style w:type="paragraph" w:styleId="10">
    <w:name w:val="heading 1"/>
    <w:basedOn w:val="a7"/>
    <w:next w:val="a7"/>
    <w:link w:val="11"/>
    <w:qFormat/>
    <w:rsid w:val="00A0420A"/>
    <w:pPr>
      <w:keepNext/>
      <w:numPr>
        <w:numId w:val="1"/>
      </w:numPr>
      <w:tabs>
        <w:tab w:val="clear" w:pos="432"/>
        <w:tab w:val="left" w:pos="400"/>
        <w:tab w:val="left" w:pos="560"/>
      </w:tabs>
      <w:suppressAutoHyphens/>
      <w:spacing w:before="270" w:line="270" w:lineRule="exact"/>
      <w:ind w:left="0" w:firstLine="0"/>
      <w:jc w:val="left"/>
      <w:outlineLvl w:val="0"/>
    </w:pPr>
    <w:rPr>
      <w:b/>
      <w:sz w:val="24"/>
    </w:rPr>
  </w:style>
  <w:style w:type="paragraph" w:styleId="20">
    <w:name w:val="heading 2"/>
    <w:basedOn w:val="10"/>
    <w:next w:val="a7"/>
    <w:link w:val="23"/>
    <w:qFormat/>
    <w:rsid w:val="00A0420A"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0">
    <w:name w:val="heading 3"/>
    <w:basedOn w:val="10"/>
    <w:next w:val="a7"/>
    <w:link w:val="33"/>
    <w:qFormat/>
    <w:rsid w:val="00A0420A"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40">
    <w:name w:val="heading 4"/>
    <w:basedOn w:val="30"/>
    <w:next w:val="a7"/>
    <w:link w:val="43"/>
    <w:qFormat/>
    <w:rsid w:val="00A0420A"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</w:tabs>
      <w:outlineLvl w:val="3"/>
    </w:pPr>
  </w:style>
  <w:style w:type="paragraph" w:styleId="51">
    <w:name w:val="heading 5"/>
    <w:basedOn w:val="40"/>
    <w:next w:val="a7"/>
    <w:link w:val="52"/>
    <w:qFormat/>
    <w:rsid w:val="00A0420A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6">
    <w:name w:val="heading 6"/>
    <w:basedOn w:val="51"/>
    <w:next w:val="a7"/>
    <w:link w:val="60"/>
    <w:qFormat/>
    <w:rsid w:val="00A0420A"/>
    <w:pPr>
      <w:numPr>
        <w:ilvl w:val="5"/>
      </w:numPr>
      <w:outlineLvl w:val="5"/>
    </w:pPr>
  </w:style>
  <w:style w:type="paragraph" w:styleId="7">
    <w:name w:val="heading 7"/>
    <w:basedOn w:val="6"/>
    <w:next w:val="a7"/>
    <w:link w:val="70"/>
    <w:uiPriority w:val="9"/>
    <w:qFormat/>
    <w:rsid w:val="00A0420A"/>
    <w:pPr>
      <w:numPr>
        <w:ilvl w:val="6"/>
        <w:numId w:val="13"/>
      </w:numPr>
      <w:outlineLvl w:val="6"/>
    </w:pPr>
  </w:style>
  <w:style w:type="paragraph" w:styleId="8">
    <w:name w:val="heading 8"/>
    <w:basedOn w:val="6"/>
    <w:next w:val="a7"/>
    <w:link w:val="80"/>
    <w:uiPriority w:val="9"/>
    <w:qFormat/>
    <w:rsid w:val="00A0420A"/>
    <w:pPr>
      <w:numPr>
        <w:ilvl w:val="7"/>
        <w:numId w:val="13"/>
      </w:numPr>
      <w:outlineLvl w:val="7"/>
    </w:pPr>
  </w:style>
  <w:style w:type="paragraph" w:styleId="9">
    <w:name w:val="heading 9"/>
    <w:basedOn w:val="6"/>
    <w:next w:val="a7"/>
    <w:link w:val="90"/>
    <w:uiPriority w:val="9"/>
    <w:qFormat/>
    <w:rsid w:val="00A0420A"/>
    <w:pPr>
      <w:numPr>
        <w:ilvl w:val="8"/>
        <w:numId w:val="1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2">
    <w:name w:val="a2"/>
    <w:basedOn w:val="20"/>
    <w:next w:val="a7"/>
    <w:rsid w:val="00A0420A"/>
    <w:pPr>
      <w:numPr>
        <w:numId w:val="12"/>
      </w:numPr>
      <w:tabs>
        <w:tab w:val="clear" w:pos="360"/>
        <w:tab w:val="clear" w:pos="540"/>
        <w:tab w:val="clear" w:pos="700"/>
        <w:tab w:val="left" w:pos="500"/>
        <w:tab w:val="left" w:pos="720"/>
      </w:tabs>
      <w:spacing w:before="270" w:line="270" w:lineRule="exact"/>
    </w:pPr>
    <w:rPr>
      <w:sz w:val="24"/>
    </w:rPr>
  </w:style>
  <w:style w:type="paragraph" w:customStyle="1" w:styleId="a3">
    <w:name w:val="a3"/>
    <w:basedOn w:val="30"/>
    <w:next w:val="a7"/>
    <w:rsid w:val="00A0420A"/>
    <w:pPr>
      <w:numPr>
        <w:numId w:val="12"/>
      </w:numPr>
      <w:tabs>
        <w:tab w:val="clear" w:pos="660"/>
        <w:tab w:val="left" w:pos="640"/>
      </w:tabs>
      <w:spacing w:line="250" w:lineRule="exact"/>
    </w:pPr>
    <w:rPr>
      <w:sz w:val="22"/>
    </w:rPr>
  </w:style>
  <w:style w:type="paragraph" w:customStyle="1" w:styleId="a4">
    <w:name w:val="a4"/>
    <w:basedOn w:val="40"/>
    <w:next w:val="a7"/>
    <w:rsid w:val="00A0420A"/>
    <w:pPr>
      <w:numPr>
        <w:numId w:val="12"/>
      </w:numPr>
      <w:tabs>
        <w:tab w:val="clear" w:pos="940"/>
        <w:tab w:val="clear" w:pos="1140"/>
        <w:tab w:val="clear" w:pos="1360"/>
        <w:tab w:val="left" w:pos="880"/>
      </w:tabs>
    </w:pPr>
  </w:style>
  <w:style w:type="paragraph" w:customStyle="1" w:styleId="a5">
    <w:name w:val="a5"/>
    <w:basedOn w:val="51"/>
    <w:next w:val="a7"/>
    <w:rsid w:val="00A0420A"/>
    <w:pPr>
      <w:numPr>
        <w:numId w:val="12"/>
      </w:numPr>
      <w:tabs>
        <w:tab w:val="left" w:pos="1140"/>
        <w:tab w:val="left" w:pos="1360"/>
      </w:tabs>
    </w:pPr>
  </w:style>
  <w:style w:type="paragraph" w:customStyle="1" w:styleId="a6">
    <w:name w:val="a6"/>
    <w:basedOn w:val="6"/>
    <w:next w:val="a7"/>
    <w:rsid w:val="00A0420A"/>
    <w:pPr>
      <w:numPr>
        <w:numId w:val="12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7"/>
    <w:next w:val="a7"/>
    <w:link w:val="ANNEXChar"/>
    <w:rsid w:val="00A0420A"/>
    <w:pPr>
      <w:keepNext/>
      <w:pageBreakBefore/>
      <w:numPr>
        <w:numId w:val="12"/>
      </w:numPr>
      <w:spacing w:after="760" w:line="310" w:lineRule="exact"/>
      <w:jc w:val="center"/>
      <w:outlineLvl w:val="0"/>
    </w:pPr>
    <w:rPr>
      <w:b/>
      <w:sz w:val="28"/>
    </w:rPr>
  </w:style>
  <w:style w:type="paragraph" w:customStyle="1" w:styleId="ANNEXN">
    <w:name w:val="ANNEXN"/>
    <w:basedOn w:val="ANNEX"/>
    <w:next w:val="a7"/>
    <w:rsid w:val="00A0420A"/>
    <w:pPr>
      <w:numPr>
        <w:numId w:val="11"/>
      </w:numPr>
    </w:pPr>
  </w:style>
  <w:style w:type="paragraph" w:customStyle="1" w:styleId="ANNEXZ">
    <w:name w:val="ANNEXZ"/>
    <w:basedOn w:val="ANNEX"/>
    <w:next w:val="a7"/>
    <w:rsid w:val="00A0420A"/>
    <w:pPr>
      <w:numPr>
        <w:numId w:val="10"/>
      </w:numPr>
    </w:pPr>
  </w:style>
  <w:style w:type="paragraph" w:customStyle="1" w:styleId="1">
    <w:name w:val="Список литературы1"/>
    <w:basedOn w:val="a7"/>
    <w:rsid w:val="00A0420A"/>
    <w:pPr>
      <w:numPr>
        <w:numId w:val="2"/>
      </w:numPr>
      <w:tabs>
        <w:tab w:val="clear" w:pos="360"/>
        <w:tab w:val="left" w:pos="660"/>
      </w:tabs>
      <w:ind w:left="660" w:hanging="660"/>
    </w:pPr>
  </w:style>
  <w:style w:type="paragraph" w:styleId="ab">
    <w:name w:val="Block Text"/>
    <w:basedOn w:val="a7"/>
    <w:uiPriority w:val="99"/>
    <w:rsid w:val="00A0420A"/>
    <w:pPr>
      <w:spacing w:after="120"/>
      <w:ind w:left="1440" w:right="1440"/>
    </w:pPr>
  </w:style>
  <w:style w:type="paragraph" w:styleId="ac">
    <w:name w:val="Body Text"/>
    <w:basedOn w:val="a7"/>
    <w:link w:val="ad"/>
    <w:uiPriority w:val="99"/>
    <w:rsid w:val="00A0420A"/>
    <w:pPr>
      <w:spacing w:before="60" w:after="60" w:line="210" w:lineRule="atLeast"/>
    </w:pPr>
    <w:rPr>
      <w:sz w:val="18"/>
    </w:rPr>
  </w:style>
  <w:style w:type="paragraph" w:styleId="24">
    <w:name w:val="Body Text 2"/>
    <w:basedOn w:val="a7"/>
    <w:link w:val="25"/>
    <w:uiPriority w:val="99"/>
    <w:rsid w:val="00A0420A"/>
    <w:pPr>
      <w:spacing w:before="60" w:after="60" w:line="190" w:lineRule="atLeast"/>
    </w:pPr>
    <w:rPr>
      <w:sz w:val="16"/>
    </w:rPr>
  </w:style>
  <w:style w:type="paragraph" w:styleId="34">
    <w:name w:val="Body Text 3"/>
    <w:basedOn w:val="a7"/>
    <w:link w:val="35"/>
    <w:uiPriority w:val="99"/>
    <w:rsid w:val="00A0420A"/>
    <w:pPr>
      <w:spacing w:before="60" w:after="60" w:line="170" w:lineRule="atLeast"/>
    </w:pPr>
    <w:rPr>
      <w:sz w:val="14"/>
    </w:rPr>
  </w:style>
  <w:style w:type="paragraph" w:styleId="ae">
    <w:name w:val="Body Text First Indent"/>
    <w:basedOn w:val="ac"/>
    <w:link w:val="af"/>
    <w:uiPriority w:val="99"/>
    <w:rsid w:val="00A0420A"/>
    <w:pPr>
      <w:spacing w:before="0" w:after="120"/>
      <w:ind w:firstLine="210"/>
    </w:pPr>
  </w:style>
  <w:style w:type="paragraph" w:styleId="af0">
    <w:name w:val="Body Text Indent"/>
    <w:basedOn w:val="a7"/>
    <w:link w:val="af1"/>
    <w:uiPriority w:val="99"/>
    <w:rsid w:val="00A0420A"/>
    <w:pPr>
      <w:spacing w:after="120"/>
      <w:ind w:left="283"/>
    </w:pPr>
  </w:style>
  <w:style w:type="paragraph" w:styleId="26">
    <w:name w:val="Body Text First Indent 2"/>
    <w:basedOn w:val="a7"/>
    <w:link w:val="27"/>
    <w:uiPriority w:val="99"/>
    <w:rsid w:val="00A0420A"/>
    <w:pPr>
      <w:ind w:firstLine="210"/>
    </w:pPr>
  </w:style>
  <w:style w:type="paragraph" w:styleId="28">
    <w:name w:val="Body Text Indent 2"/>
    <w:basedOn w:val="a7"/>
    <w:link w:val="29"/>
    <w:uiPriority w:val="99"/>
    <w:rsid w:val="00A0420A"/>
    <w:pPr>
      <w:spacing w:after="120" w:line="480" w:lineRule="auto"/>
      <w:ind w:left="283"/>
    </w:pPr>
  </w:style>
  <w:style w:type="paragraph" w:styleId="36">
    <w:name w:val="Body Text Indent 3"/>
    <w:basedOn w:val="a7"/>
    <w:link w:val="37"/>
    <w:uiPriority w:val="99"/>
    <w:rsid w:val="00A0420A"/>
    <w:pPr>
      <w:spacing w:after="120"/>
      <w:ind w:left="283"/>
    </w:pPr>
    <w:rPr>
      <w:sz w:val="16"/>
    </w:rPr>
  </w:style>
  <w:style w:type="paragraph" w:styleId="af2">
    <w:name w:val="caption"/>
    <w:basedOn w:val="a7"/>
    <w:next w:val="a7"/>
    <w:uiPriority w:val="35"/>
    <w:qFormat/>
    <w:rsid w:val="00A0420A"/>
    <w:pPr>
      <w:spacing w:before="120" w:after="120"/>
    </w:pPr>
    <w:rPr>
      <w:b/>
    </w:rPr>
  </w:style>
  <w:style w:type="paragraph" w:styleId="af3">
    <w:name w:val="Closing"/>
    <w:basedOn w:val="a7"/>
    <w:link w:val="af4"/>
    <w:uiPriority w:val="99"/>
    <w:rsid w:val="00A0420A"/>
    <w:pPr>
      <w:ind w:left="4252"/>
    </w:pPr>
  </w:style>
  <w:style w:type="character" w:styleId="af5">
    <w:name w:val="annotation reference"/>
    <w:uiPriority w:val="99"/>
    <w:semiHidden/>
    <w:rsid w:val="00A0420A"/>
    <w:rPr>
      <w:noProof w:val="0"/>
      <w:sz w:val="16"/>
      <w:lang w:val="fr-FR"/>
    </w:rPr>
  </w:style>
  <w:style w:type="paragraph" w:styleId="af6">
    <w:name w:val="annotation text"/>
    <w:basedOn w:val="a7"/>
    <w:link w:val="af7"/>
    <w:uiPriority w:val="99"/>
    <w:semiHidden/>
    <w:rsid w:val="00A0420A"/>
  </w:style>
  <w:style w:type="paragraph" w:styleId="af8">
    <w:name w:val="Date"/>
    <w:basedOn w:val="a7"/>
    <w:next w:val="a7"/>
    <w:link w:val="af9"/>
    <w:uiPriority w:val="99"/>
    <w:rsid w:val="00A0420A"/>
  </w:style>
  <w:style w:type="paragraph" w:customStyle="1" w:styleId="Definition">
    <w:name w:val="Definition"/>
    <w:basedOn w:val="a7"/>
    <w:next w:val="a7"/>
    <w:rsid w:val="00A0420A"/>
  </w:style>
  <w:style w:type="character" w:customStyle="1" w:styleId="Defterms">
    <w:name w:val="Defterms"/>
    <w:rsid w:val="00A0420A"/>
    <w:rPr>
      <w:noProof w:val="0"/>
      <w:color w:val="auto"/>
      <w:lang w:val="fr-FR"/>
    </w:rPr>
  </w:style>
  <w:style w:type="paragraph" w:customStyle="1" w:styleId="dl">
    <w:name w:val="dl"/>
    <w:basedOn w:val="a7"/>
    <w:rsid w:val="00A0420A"/>
    <w:pPr>
      <w:ind w:left="800" w:hanging="400"/>
    </w:pPr>
  </w:style>
  <w:style w:type="paragraph" w:styleId="afa">
    <w:name w:val="Document Map"/>
    <w:basedOn w:val="a7"/>
    <w:link w:val="afb"/>
    <w:uiPriority w:val="99"/>
    <w:semiHidden/>
    <w:rsid w:val="00A0420A"/>
    <w:pPr>
      <w:shd w:val="clear" w:color="auto" w:fill="000080"/>
    </w:pPr>
    <w:rPr>
      <w:rFonts w:ascii="Tahoma" w:hAnsi="Tahoma"/>
    </w:rPr>
  </w:style>
  <w:style w:type="character" w:styleId="afc">
    <w:name w:val="Emphasis"/>
    <w:uiPriority w:val="20"/>
    <w:qFormat/>
    <w:rsid w:val="00A0420A"/>
    <w:rPr>
      <w:i/>
      <w:noProof w:val="0"/>
      <w:lang w:val="fr-FR"/>
    </w:rPr>
  </w:style>
  <w:style w:type="character" w:styleId="afd">
    <w:name w:val="endnote reference"/>
    <w:uiPriority w:val="99"/>
    <w:semiHidden/>
    <w:rsid w:val="00A0420A"/>
    <w:rPr>
      <w:noProof w:val="0"/>
      <w:vertAlign w:val="superscript"/>
      <w:lang w:val="fr-FR"/>
    </w:rPr>
  </w:style>
  <w:style w:type="paragraph" w:styleId="afe">
    <w:name w:val="endnote text"/>
    <w:basedOn w:val="a7"/>
    <w:link w:val="aff"/>
    <w:uiPriority w:val="99"/>
    <w:semiHidden/>
    <w:rsid w:val="00A0420A"/>
  </w:style>
  <w:style w:type="paragraph" w:styleId="aff0">
    <w:name w:val="envelope address"/>
    <w:basedOn w:val="a7"/>
    <w:uiPriority w:val="99"/>
    <w:rsid w:val="00A0420A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2a">
    <w:name w:val="envelope return"/>
    <w:basedOn w:val="a7"/>
    <w:uiPriority w:val="99"/>
    <w:rsid w:val="00A0420A"/>
  </w:style>
  <w:style w:type="paragraph" w:customStyle="1" w:styleId="Example">
    <w:name w:val="Example"/>
    <w:basedOn w:val="a7"/>
    <w:next w:val="a7"/>
    <w:rsid w:val="00A0420A"/>
    <w:pPr>
      <w:tabs>
        <w:tab w:val="left" w:pos="1360"/>
      </w:tabs>
      <w:spacing w:line="210" w:lineRule="atLeast"/>
    </w:pPr>
    <w:rPr>
      <w:sz w:val="18"/>
    </w:rPr>
  </w:style>
  <w:style w:type="character" w:customStyle="1" w:styleId="ExtXref">
    <w:name w:val="ExtXref"/>
    <w:rsid w:val="00A0420A"/>
    <w:rPr>
      <w:noProof w:val="0"/>
      <w:color w:val="auto"/>
      <w:lang w:val="fr-FR"/>
    </w:rPr>
  </w:style>
  <w:style w:type="paragraph" w:customStyle="1" w:styleId="Figurefootnote">
    <w:name w:val="Figure footnote"/>
    <w:basedOn w:val="a7"/>
    <w:rsid w:val="00A0420A"/>
    <w:pPr>
      <w:keepNext/>
      <w:tabs>
        <w:tab w:val="left" w:pos="340"/>
      </w:tabs>
      <w:spacing w:after="60" w:line="210" w:lineRule="atLeast"/>
    </w:pPr>
    <w:rPr>
      <w:sz w:val="18"/>
    </w:rPr>
  </w:style>
  <w:style w:type="paragraph" w:customStyle="1" w:styleId="Figuretitle">
    <w:name w:val="Figure title"/>
    <w:basedOn w:val="a7"/>
    <w:next w:val="a7"/>
    <w:rsid w:val="00A0420A"/>
    <w:pPr>
      <w:suppressAutoHyphens/>
      <w:spacing w:before="220" w:after="220"/>
      <w:jc w:val="center"/>
    </w:pPr>
    <w:rPr>
      <w:b/>
    </w:rPr>
  </w:style>
  <w:style w:type="character" w:styleId="aff1">
    <w:name w:val="FollowedHyperlink"/>
    <w:uiPriority w:val="99"/>
    <w:rsid w:val="00A0420A"/>
    <w:rPr>
      <w:noProof w:val="0"/>
      <w:color w:val="800080"/>
      <w:u w:val="single"/>
      <w:lang w:val="fr-FR"/>
    </w:rPr>
  </w:style>
  <w:style w:type="paragraph" w:styleId="aff2">
    <w:name w:val="footer"/>
    <w:basedOn w:val="a7"/>
    <w:link w:val="aff3"/>
    <w:uiPriority w:val="99"/>
    <w:rsid w:val="00A0420A"/>
    <w:pPr>
      <w:spacing w:after="0" w:line="220" w:lineRule="exact"/>
    </w:pPr>
  </w:style>
  <w:style w:type="character" w:styleId="aff4">
    <w:name w:val="footnote reference"/>
    <w:uiPriority w:val="99"/>
    <w:semiHidden/>
    <w:rsid w:val="00A0420A"/>
    <w:rPr>
      <w:noProof/>
      <w:position w:val="6"/>
      <w:sz w:val="16"/>
      <w:vertAlign w:val="baseline"/>
      <w:lang w:val="fr-FR"/>
    </w:rPr>
  </w:style>
  <w:style w:type="paragraph" w:styleId="aff5">
    <w:name w:val="footnote text"/>
    <w:basedOn w:val="a7"/>
    <w:link w:val="aff6"/>
    <w:uiPriority w:val="99"/>
    <w:semiHidden/>
    <w:rsid w:val="00A0420A"/>
    <w:pPr>
      <w:tabs>
        <w:tab w:val="left" w:pos="340"/>
      </w:tabs>
      <w:spacing w:after="120" w:line="210" w:lineRule="atLeast"/>
    </w:pPr>
    <w:rPr>
      <w:sz w:val="18"/>
    </w:rPr>
  </w:style>
  <w:style w:type="paragraph" w:customStyle="1" w:styleId="Foreword">
    <w:name w:val="Foreword"/>
    <w:basedOn w:val="a7"/>
    <w:next w:val="a7"/>
    <w:rsid w:val="00A0420A"/>
    <w:rPr>
      <w:color w:val="0000FF"/>
    </w:rPr>
  </w:style>
  <w:style w:type="paragraph" w:customStyle="1" w:styleId="Formula">
    <w:name w:val="Formula"/>
    <w:basedOn w:val="a7"/>
    <w:next w:val="a7"/>
    <w:rsid w:val="00A0420A"/>
    <w:pPr>
      <w:tabs>
        <w:tab w:val="right" w:pos="9752"/>
      </w:tabs>
      <w:spacing w:after="220"/>
      <w:ind w:left="403"/>
      <w:jc w:val="left"/>
    </w:pPr>
  </w:style>
  <w:style w:type="paragraph" w:styleId="aff7">
    <w:name w:val="header"/>
    <w:basedOn w:val="a7"/>
    <w:link w:val="aff8"/>
    <w:uiPriority w:val="99"/>
    <w:rsid w:val="00A0420A"/>
    <w:pPr>
      <w:spacing w:after="740" w:line="220" w:lineRule="exact"/>
    </w:pPr>
    <w:rPr>
      <w:b/>
      <w:sz w:val="22"/>
    </w:rPr>
  </w:style>
  <w:style w:type="character" w:styleId="aff9">
    <w:name w:val="Hyperlink"/>
    <w:uiPriority w:val="99"/>
    <w:rsid w:val="00A0420A"/>
    <w:rPr>
      <w:noProof w:val="0"/>
      <w:color w:val="0000FF"/>
      <w:u w:val="single"/>
      <w:lang w:val="fr-FR"/>
    </w:rPr>
  </w:style>
  <w:style w:type="paragraph" w:styleId="12">
    <w:name w:val="index 1"/>
    <w:basedOn w:val="a7"/>
    <w:uiPriority w:val="99"/>
    <w:semiHidden/>
    <w:rsid w:val="00A0420A"/>
    <w:pPr>
      <w:spacing w:after="0" w:line="210" w:lineRule="atLeast"/>
      <w:ind w:left="142" w:hanging="142"/>
      <w:jc w:val="left"/>
    </w:pPr>
    <w:rPr>
      <w:b/>
      <w:sz w:val="18"/>
    </w:rPr>
  </w:style>
  <w:style w:type="paragraph" w:styleId="2b">
    <w:name w:val="index 2"/>
    <w:basedOn w:val="a7"/>
    <w:next w:val="a7"/>
    <w:autoRedefine/>
    <w:uiPriority w:val="99"/>
    <w:semiHidden/>
    <w:rsid w:val="00A0420A"/>
    <w:pPr>
      <w:spacing w:line="210" w:lineRule="atLeast"/>
      <w:ind w:left="600" w:hanging="200"/>
    </w:pPr>
    <w:rPr>
      <w:b/>
      <w:sz w:val="18"/>
    </w:rPr>
  </w:style>
  <w:style w:type="paragraph" w:styleId="38">
    <w:name w:val="index 3"/>
    <w:basedOn w:val="a7"/>
    <w:next w:val="a7"/>
    <w:autoRedefine/>
    <w:uiPriority w:val="99"/>
    <w:semiHidden/>
    <w:rsid w:val="00A0420A"/>
    <w:pPr>
      <w:spacing w:line="220" w:lineRule="atLeast"/>
      <w:ind w:left="600" w:hanging="200"/>
    </w:pPr>
    <w:rPr>
      <w:b/>
    </w:rPr>
  </w:style>
  <w:style w:type="paragraph" w:styleId="44">
    <w:name w:val="index 4"/>
    <w:basedOn w:val="a7"/>
    <w:next w:val="a7"/>
    <w:autoRedefine/>
    <w:uiPriority w:val="99"/>
    <w:semiHidden/>
    <w:rsid w:val="00A0420A"/>
    <w:pPr>
      <w:spacing w:line="220" w:lineRule="atLeast"/>
      <w:ind w:left="800" w:hanging="200"/>
    </w:pPr>
    <w:rPr>
      <w:b/>
    </w:rPr>
  </w:style>
  <w:style w:type="paragraph" w:styleId="53">
    <w:name w:val="index 5"/>
    <w:basedOn w:val="a7"/>
    <w:next w:val="a7"/>
    <w:autoRedefine/>
    <w:uiPriority w:val="99"/>
    <w:semiHidden/>
    <w:rsid w:val="00A0420A"/>
    <w:pPr>
      <w:spacing w:line="220" w:lineRule="atLeast"/>
      <w:ind w:left="1000" w:hanging="200"/>
    </w:pPr>
    <w:rPr>
      <w:b/>
    </w:rPr>
  </w:style>
  <w:style w:type="paragraph" w:styleId="61">
    <w:name w:val="index 6"/>
    <w:basedOn w:val="a7"/>
    <w:next w:val="a7"/>
    <w:autoRedefine/>
    <w:uiPriority w:val="99"/>
    <w:semiHidden/>
    <w:rsid w:val="00A0420A"/>
    <w:pPr>
      <w:spacing w:line="220" w:lineRule="atLeast"/>
      <w:ind w:left="1200" w:hanging="200"/>
    </w:pPr>
    <w:rPr>
      <w:b/>
    </w:rPr>
  </w:style>
  <w:style w:type="paragraph" w:styleId="71">
    <w:name w:val="index 7"/>
    <w:basedOn w:val="a7"/>
    <w:next w:val="a7"/>
    <w:autoRedefine/>
    <w:uiPriority w:val="99"/>
    <w:semiHidden/>
    <w:rsid w:val="00A0420A"/>
    <w:pPr>
      <w:spacing w:line="220" w:lineRule="atLeast"/>
      <w:ind w:left="1400" w:hanging="200"/>
    </w:pPr>
    <w:rPr>
      <w:b/>
    </w:rPr>
  </w:style>
  <w:style w:type="paragraph" w:styleId="81">
    <w:name w:val="index 8"/>
    <w:basedOn w:val="a7"/>
    <w:next w:val="a7"/>
    <w:autoRedefine/>
    <w:uiPriority w:val="99"/>
    <w:semiHidden/>
    <w:rsid w:val="00A0420A"/>
    <w:pPr>
      <w:spacing w:line="220" w:lineRule="atLeast"/>
      <w:ind w:left="1600" w:hanging="200"/>
    </w:pPr>
    <w:rPr>
      <w:b/>
    </w:rPr>
  </w:style>
  <w:style w:type="paragraph" w:styleId="91">
    <w:name w:val="index 9"/>
    <w:basedOn w:val="a7"/>
    <w:next w:val="a7"/>
    <w:autoRedefine/>
    <w:uiPriority w:val="99"/>
    <w:semiHidden/>
    <w:rsid w:val="00A0420A"/>
    <w:pPr>
      <w:spacing w:line="220" w:lineRule="atLeast"/>
      <w:ind w:left="1800" w:hanging="200"/>
    </w:pPr>
    <w:rPr>
      <w:b/>
    </w:rPr>
  </w:style>
  <w:style w:type="paragraph" w:styleId="affa">
    <w:name w:val="index heading"/>
    <w:basedOn w:val="a7"/>
    <w:next w:val="12"/>
    <w:uiPriority w:val="99"/>
    <w:semiHidden/>
    <w:rsid w:val="00A0420A"/>
    <w:pPr>
      <w:keepNext/>
      <w:spacing w:before="400" w:after="210"/>
      <w:jc w:val="center"/>
    </w:pPr>
  </w:style>
  <w:style w:type="paragraph" w:customStyle="1" w:styleId="Introduction">
    <w:name w:val="Introduction"/>
    <w:basedOn w:val="a7"/>
    <w:next w:val="a7"/>
    <w:rsid w:val="00A0420A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</w:rPr>
  </w:style>
  <w:style w:type="character" w:styleId="affb">
    <w:name w:val="line number"/>
    <w:uiPriority w:val="99"/>
    <w:rsid w:val="00A0420A"/>
    <w:rPr>
      <w:noProof w:val="0"/>
      <w:lang w:val="fr-FR"/>
    </w:rPr>
  </w:style>
  <w:style w:type="paragraph" w:styleId="affc">
    <w:name w:val="List"/>
    <w:basedOn w:val="a7"/>
    <w:uiPriority w:val="99"/>
    <w:rsid w:val="00A0420A"/>
    <w:pPr>
      <w:ind w:left="283" w:hanging="283"/>
    </w:pPr>
  </w:style>
  <w:style w:type="paragraph" w:styleId="2c">
    <w:name w:val="List 2"/>
    <w:basedOn w:val="a7"/>
    <w:uiPriority w:val="99"/>
    <w:rsid w:val="00A0420A"/>
    <w:pPr>
      <w:ind w:left="566" w:hanging="283"/>
    </w:pPr>
  </w:style>
  <w:style w:type="paragraph" w:styleId="39">
    <w:name w:val="List 3"/>
    <w:basedOn w:val="a7"/>
    <w:uiPriority w:val="99"/>
    <w:rsid w:val="00A0420A"/>
    <w:pPr>
      <w:ind w:left="849" w:hanging="283"/>
    </w:pPr>
  </w:style>
  <w:style w:type="paragraph" w:styleId="45">
    <w:name w:val="List 4"/>
    <w:basedOn w:val="a7"/>
    <w:uiPriority w:val="99"/>
    <w:rsid w:val="00A0420A"/>
    <w:pPr>
      <w:ind w:left="1132" w:hanging="283"/>
    </w:pPr>
  </w:style>
  <w:style w:type="paragraph" w:styleId="54">
    <w:name w:val="List 5"/>
    <w:basedOn w:val="a7"/>
    <w:uiPriority w:val="99"/>
    <w:rsid w:val="00A0420A"/>
    <w:pPr>
      <w:ind w:left="1415" w:hanging="283"/>
    </w:pPr>
  </w:style>
  <w:style w:type="paragraph" w:styleId="a">
    <w:name w:val="List Bullet"/>
    <w:basedOn w:val="a7"/>
    <w:autoRedefine/>
    <w:uiPriority w:val="99"/>
    <w:rsid w:val="00A0420A"/>
    <w:pPr>
      <w:numPr>
        <w:numId w:val="3"/>
      </w:numPr>
    </w:pPr>
  </w:style>
  <w:style w:type="paragraph" w:styleId="2">
    <w:name w:val="List Bullet 2"/>
    <w:basedOn w:val="a7"/>
    <w:autoRedefine/>
    <w:uiPriority w:val="99"/>
    <w:rsid w:val="00A0420A"/>
    <w:pPr>
      <w:numPr>
        <w:numId w:val="4"/>
      </w:numPr>
    </w:pPr>
  </w:style>
  <w:style w:type="paragraph" w:styleId="3">
    <w:name w:val="List Bullet 3"/>
    <w:basedOn w:val="a7"/>
    <w:autoRedefine/>
    <w:uiPriority w:val="99"/>
    <w:rsid w:val="00A0420A"/>
    <w:pPr>
      <w:numPr>
        <w:numId w:val="5"/>
      </w:numPr>
    </w:pPr>
  </w:style>
  <w:style w:type="paragraph" w:styleId="4">
    <w:name w:val="List Bullet 4"/>
    <w:basedOn w:val="a7"/>
    <w:autoRedefine/>
    <w:uiPriority w:val="99"/>
    <w:rsid w:val="00A0420A"/>
    <w:pPr>
      <w:numPr>
        <w:numId w:val="6"/>
      </w:numPr>
    </w:pPr>
  </w:style>
  <w:style w:type="paragraph" w:styleId="50">
    <w:name w:val="List Bullet 5"/>
    <w:basedOn w:val="a7"/>
    <w:autoRedefine/>
    <w:uiPriority w:val="99"/>
    <w:rsid w:val="00A0420A"/>
    <w:pPr>
      <w:numPr>
        <w:numId w:val="7"/>
      </w:numPr>
    </w:pPr>
  </w:style>
  <w:style w:type="paragraph" w:styleId="a0">
    <w:name w:val="List Continue"/>
    <w:basedOn w:val="a7"/>
    <w:uiPriority w:val="99"/>
    <w:rsid w:val="00A0420A"/>
    <w:pPr>
      <w:numPr>
        <w:numId w:val="8"/>
      </w:numPr>
      <w:tabs>
        <w:tab w:val="left" w:pos="400"/>
      </w:tabs>
    </w:pPr>
  </w:style>
  <w:style w:type="paragraph" w:styleId="21">
    <w:name w:val="List Continue 2"/>
    <w:basedOn w:val="a0"/>
    <w:rsid w:val="00A0420A"/>
    <w:pPr>
      <w:numPr>
        <w:ilvl w:val="1"/>
      </w:numPr>
      <w:tabs>
        <w:tab w:val="clear" w:pos="400"/>
        <w:tab w:val="left" w:pos="800"/>
      </w:tabs>
    </w:pPr>
  </w:style>
  <w:style w:type="paragraph" w:styleId="31">
    <w:name w:val="List Continue 3"/>
    <w:basedOn w:val="a0"/>
    <w:rsid w:val="00A0420A"/>
    <w:pPr>
      <w:numPr>
        <w:ilvl w:val="2"/>
      </w:numPr>
      <w:tabs>
        <w:tab w:val="clear" w:pos="400"/>
        <w:tab w:val="left" w:pos="1200"/>
      </w:tabs>
    </w:pPr>
  </w:style>
  <w:style w:type="paragraph" w:styleId="41">
    <w:name w:val="List Continue 4"/>
    <w:basedOn w:val="a0"/>
    <w:rsid w:val="00A0420A"/>
    <w:pPr>
      <w:numPr>
        <w:ilvl w:val="3"/>
      </w:numPr>
      <w:tabs>
        <w:tab w:val="clear" w:pos="400"/>
        <w:tab w:val="left" w:pos="1600"/>
      </w:tabs>
    </w:pPr>
  </w:style>
  <w:style w:type="paragraph" w:styleId="55">
    <w:name w:val="List Continue 5"/>
    <w:basedOn w:val="a7"/>
    <w:uiPriority w:val="99"/>
    <w:rsid w:val="00A0420A"/>
    <w:pPr>
      <w:spacing w:after="120"/>
      <w:ind w:left="1415"/>
    </w:pPr>
  </w:style>
  <w:style w:type="paragraph" w:styleId="a1">
    <w:name w:val="List Number"/>
    <w:basedOn w:val="a7"/>
    <w:uiPriority w:val="99"/>
    <w:rsid w:val="00A0420A"/>
    <w:pPr>
      <w:numPr>
        <w:numId w:val="13"/>
      </w:numPr>
      <w:tabs>
        <w:tab w:val="clear" w:pos="360"/>
      </w:tabs>
    </w:pPr>
  </w:style>
  <w:style w:type="paragraph" w:styleId="22">
    <w:name w:val="List Number 2"/>
    <w:basedOn w:val="a7"/>
    <w:rsid w:val="00A0420A"/>
    <w:pPr>
      <w:numPr>
        <w:ilvl w:val="1"/>
        <w:numId w:val="13"/>
      </w:numPr>
    </w:pPr>
  </w:style>
  <w:style w:type="paragraph" w:styleId="32">
    <w:name w:val="List Number 3"/>
    <w:basedOn w:val="a7"/>
    <w:rsid w:val="00A0420A"/>
    <w:pPr>
      <w:numPr>
        <w:ilvl w:val="2"/>
        <w:numId w:val="13"/>
      </w:numPr>
      <w:tabs>
        <w:tab w:val="left" w:pos="1200"/>
      </w:tabs>
    </w:pPr>
  </w:style>
  <w:style w:type="paragraph" w:styleId="42">
    <w:name w:val="List Number 4"/>
    <w:basedOn w:val="a7"/>
    <w:rsid w:val="00A0420A"/>
    <w:pPr>
      <w:numPr>
        <w:ilvl w:val="3"/>
        <w:numId w:val="13"/>
      </w:numPr>
      <w:tabs>
        <w:tab w:val="left" w:pos="1600"/>
      </w:tabs>
    </w:pPr>
  </w:style>
  <w:style w:type="paragraph" w:styleId="5">
    <w:name w:val="List Number 5"/>
    <w:basedOn w:val="a7"/>
    <w:uiPriority w:val="99"/>
    <w:rsid w:val="00A0420A"/>
    <w:pPr>
      <w:numPr>
        <w:numId w:val="9"/>
      </w:numPr>
    </w:pPr>
  </w:style>
  <w:style w:type="paragraph" w:styleId="affd">
    <w:name w:val="macro"/>
    <w:link w:val="affe"/>
    <w:uiPriority w:val="99"/>
    <w:semiHidden/>
    <w:rsid w:val="00A042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 w:eastAsia="ja-JP"/>
    </w:rPr>
  </w:style>
  <w:style w:type="paragraph" w:styleId="afff">
    <w:name w:val="Message Header"/>
    <w:basedOn w:val="a7"/>
    <w:link w:val="afff0"/>
    <w:uiPriority w:val="99"/>
    <w:rsid w:val="00A042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MSDNFR">
    <w:name w:val="MSDNFR"/>
    <w:basedOn w:val="a7"/>
    <w:next w:val="a7"/>
    <w:rsid w:val="00A0420A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a7"/>
    <w:rsid w:val="00A0420A"/>
    <w:pPr>
      <w:numPr>
        <w:numId w:val="11"/>
      </w:numPr>
    </w:pPr>
  </w:style>
  <w:style w:type="paragraph" w:customStyle="1" w:styleId="na3">
    <w:name w:val="na3"/>
    <w:basedOn w:val="a3"/>
    <w:next w:val="a7"/>
    <w:rsid w:val="00A0420A"/>
    <w:pPr>
      <w:numPr>
        <w:numId w:val="11"/>
      </w:numPr>
    </w:pPr>
  </w:style>
  <w:style w:type="paragraph" w:customStyle="1" w:styleId="na4">
    <w:name w:val="na4"/>
    <w:basedOn w:val="a4"/>
    <w:next w:val="a7"/>
    <w:rsid w:val="00A0420A"/>
    <w:pPr>
      <w:numPr>
        <w:numId w:val="11"/>
      </w:numPr>
      <w:tabs>
        <w:tab w:val="left" w:pos="1060"/>
      </w:tabs>
    </w:pPr>
  </w:style>
  <w:style w:type="paragraph" w:customStyle="1" w:styleId="na5">
    <w:name w:val="na5"/>
    <w:basedOn w:val="a5"/>
    <w:next w:val="a7"/>
    <w:rsid w:val="00A0420A"/>
    <w:pPr>
      <w:numPr>
        <w:numId w:val="11"/>
      </w:numPr>
    </w:pPr>
  </w:style>
  <w:style w:type="paragraph" w:customStyle="1" w:styleId="na6">
    <w:name w:val="na6"/>
    <w:basedOn w:val="a6"/>
    <w:next w:val="a7"/>
    <w:rsid w:val="00A0420A"/>
    <w:pPr>
      <w:numPr>
        <w:numId w:val="11"/>
      </w:numPr>
    </w:pPr>
  </w:style>
  <w:style w:type="paragraph" w:styleId="afff1">
    <w:name w:val="Normal Indent"/>
    <w:basedOn w:val="a7"/>
    <w:uiPriority w:val="99"/>
    <w:rsid w:val="00A0420A"/>
    <w:pPr>
      <w:ind w:left="708"/>
    </w:pPr>
  </w:style>
  <w:style w:type="paragraph" w:customStyle="1" w:styleId="Note">
    <w:name w:val="Note"/>
    <w:basedOn w:val="a7"/>
    <w:next w:val="a7"/>
    <w:rsid w:val="00A0420A"/>
    <w:pPr>
      <w:tabs>
        <w:tab w:val="left" w:pos="960"/>
      </w:tabs>
      <w:spacing w:line="210" w:lineRule="atLeast"/>
    </w:pPr>
    <w:rPr>
      <w:sz w:val="18"/>
    </w:rPr>
  </w:style>
  <w:style w:type="paragraph" w:styleId="afff2">
    <w:name w:val="Note Heading"/>
    <w:basedOn w:val="a7"/>
    <w:next w:val="a7"/>
    <w:link w:val="afff3"/>
    <w:uiPriority w:val="99"/>
    <w:rsid w:val="00A0420A"/>
  </w:style>
  <w:style w:type="paragraph" w:customStyle="1" w:styleId="p2">
    <w:name w:val="p2"/>
    <w:basedOn w:val="a7"/>
    <w:next w:val="a7"/>
    <w:rsid w:val="00A0420A"/>
    <w:pPr>
      <w:tabs>
        <w:tab w:val="left" w:pos="560"/>
      </w:tabs>
    </w:pPr>
  </w:style>
  <w:style w:type="paragraph" w:customStyle="1" w:styleId="p3">
    <w:name w:val="p3"/>
    <w:basedOn w:val="a7"/>
    <w:next w:val="a7"/>
    <w:rsid w:val="00A0420A"/>
    <w:pPr>
      <w:tabs>
        <w:tab w:val="left" w:pos="720"/>
      </w:tabs>
    </w:pPr>
  </w:style>
  <w:style w:type="paragraph" w:customStyle="1" w:styleId="p4">
    <w:name w:val="p4"/>
    <w:basedOn w:val="a7"/>
    <w:next w:val="a7"/>
    <w:rsid w:val="00A0420A"/>
    <w:pPr>
      <w:tabs>
        <w:tab w:val="left" w:pos="1100"/>
      </w:tabs>
    </w:pPr>
  </w:style>
  <w:style w:type="paragraph" w:customStyle="1" w:styleId="p5">
    <w:name w:val="p5"/>
    <w:basedOn w:val="a7"/>
    <w:next w:val="a7"/>
    <w:rsid w:val="00A0420A"/>
    <w:pPr>
      <w:tabs>
        <w:tab w:val="left" w:pos="1100"/>
      </w:tabs>
    </w:pPr>
  </w:style>
  <w:style w:type="paragraph" w:customStyle="1" w:styleId="p6">
    <w:name w:val="p6"/>
    <w:basedOn w:val="a7"/>
    <w:next w:val="a7"/>
    <w:rsid w:val="00A0420A"/>
    <w:pPr>
      <w:tabs>
        <w:tab w:val="left" w:pos="1440"/>
      </w:tabs>
    </w:pPr>
  </w:style>
  <w:style w:type="character" w:styleId="afff4">
    <w:name w:val="page number"/>
    <w:uiPriority w:val="99"/>
    <w:rsid w:val="00A0420A"/>
    <w:rPr>
      <w:noProof w:val="0"/>
      <w:lang w:val="fr-FR"/>
    </w:rPr>
  </w:style>
  <w:style w:type="paragraph" w:styleId="afff5">
    <w:name w:val="Plain Text"/>
    <w:basedOn w:val="a7"/>
    <w:link w:val="afff6"/>
    <w:uiPriority w:val="99"/>
    <w:rsid w:val="00A0420A"/>
    <w:rPr>
      <w:rFonts w:ascii="Courier New" w:hAnsi="Courier New"/>
    </w:rPr>
  </w:style>
  <w:style w:type="paragraph" w:customStyle="1" w:styleId="RefNorm">
    <w:name w:val="RefNorm"/>
    <w:basedOn w:val="a7"/>
    <w:next w:val="a7"/>
    <w:rsid w:val="00A0420A"/>
  </w:style>
  <w:style w:type="paragraph" w:styleId="afff7">
    <w:name w:val="Salutation"/>
    <w:basedOn w:val="a7"/>
    <w:next w:val="a7"/>
    <w:link w:val="afff8"/>
    <w:uiPriority w:val="99"/>
    <w:rsid w:val="00A0420A"/>
  </w:style>
  <w:style w:type="paragraph" w:styleId="afff9">
    <w:name w:val="Signature"/>
    <w:basedOn w:val="a7"/>
    <w:link w:val="afffa"/>
    <w:uiPriority w:val="99"/>
    <w:rsid w:val="00A0420A"/>
    <w:pPr>
      <w:ind w:left="4252"/>
    </w:pPr>
  </w:style>
  <w:style w:type="paragraph" w:customStyle="1" w:styleId="Special">
    <w:name w:val="Special"/>
    <w:basedOn w:val="a7"/>
    <w:next w:val="a7"/>
    <w:rsid w:val="00A0420A"/>
  </w:style>
  <w:style w:type="character" w:styleId="afffb">
    <w:name w:val="Strong"/>
    <w:uiPriority w:val="22"/>
    <w:qFormat/>
    <w:rsid w:val="00A0420A"/>
    <w:rPr>
      <w:b/>
      <w:noProof w:val="0"/>
      <w:lang w:val="fr-FR"/>
    </w:rPr>
  </w:style>
  <w:style w:type="paragraph" w:styleId="afffc">
    <w:name w:val="Subtitle"/>
    <w:basedOn w:val="a7"/>
    <w:link w:val="afffd"/>
    <w:uiPriority w:val="11"/>
    <w:qFormat/>
    <w:rsid w:val="00A0420A"/>
    <w:pPr>
      <w:spacing w:after="60"/>
      <w:jc w:val="center"/>
      <w:outlineLvl w:val="1"/>
    </w:pPr>
    <w:rPr>
      <w:sz w:val="24"/>
    </w:rPr>
  </w:style>
  <w:style w:type="paragraph" w:customStyle="1" w:styleId="Tablefootnote">
    <w:name w:val="Table footnote"/>
    <w:basedOn w:val="a7"/>
    <w:rsid w:val="00A0420A"/>
    <w:pPr>
      <w:tabs>
        <w:tab w:val="left" w:pos="340"/>
      </w:tabs>
      <w:spacing w:before="60" w:after="60" w:line="190" w:lineRule="atLeast"/>
    </w:pPr>
    <w:rPr>
      <w:sz w:val="16"/>
    </w:rPr>
  </w:style>
  <w:style w:type="paragraph" w:styleId="afffe">
    <w:name w:val="table of authorities"/>
    <w:basedOn w:val="a7"/>
    <w:next w:val="a7"/>
    <w:uiPriority w:val="99"/>
    <w:semiHidden/>
    <w:rsid w:val="00A0420A"/>
    <w:pPr>
      <w:ind w:left="200" w:hanging="200"/>
    </w:pPr>
  </w:style>
  <w:style w:type="paragraph" w:styleId="affff">
    <w:name w:val="table of figures"/>
    <w:basedOn w:val="a7"/>
    <w:next w:val="a7"/>
    <w:uiPriority w:val="99"/>
    <w:semiHidden/>
    <w:rsid w:val="00A0420A"/>
    <w:pPr>
      <w:ind w:left="400" w:hanging="400"/>
    </w:pPr>
  </w:style>
  <w:style w:type="paragraph" w:customStyle="1" w:styleId="Tabletitle">
    <w:name w:val="Table title"/>
    <w:basedOn w:val="a7"/>
    <w:next w:val="a7"/>
    <w:link w:val="TabletitleChar"/>
    <w:rsid w:val="00A0420A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sid w:val="00A0420A"/>
    <w:rPr>
      <w:noProof/>
      <w:position w:val="6"/>
      <w:sz w:val="14"/>
      <w:lang w:val="fr-FR"/>
    </w:rPr>
  </w:style>
  <w:style w:type="paragraph" w:customStyle="1" w:styleId="Terms">
    <w:name w:val="Term(s)"/>
    <w:basedOn w:val="a7"/>
    <w:next w:val="Definition"/>
    <w:rsid w:val="00A0420A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a7"/>
    <w:next w:val="Terms"/>
    <w:rsid w:val="00A0420A"/>
    <w:pPr>
      <w:keepNext/>
      <w:spacing w:after="0"/>
    </w:pPr>
    <w:rPr>
      <w:b/>
    </w:rPr>
  </w:style>
  <w:style w:type="paragraph" w:styleId="affff0">
    <w:name w:val="Title"/>
    <w:basedOn w:val="a7"/>
    <w:link w:val="affff1"/>
    <w:uiPriority w:val="10"/>
    <w:qFormat/>
    <w:rsid w:val="00A0420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ffff2">
    <w:name w:val="toa heading"/>
    <w:basedOn w:val="a7"/>
    <w:next w:val="a7"/>
    <w:uiPriority w:val="99"/>
    <w:semiHidden/>
    <w:rsid w:val="00A0420A"/>
    <w:pPr>
      <w:spacing w:before="120"/>
    </w:pPr>
    <w:rPr>
      <w:b/>
      <w:sz w:val="24"/>
    </w:rPr>
  </w:style>
  <w:style w:type="paragraph" w:styleId="13">
    <w:name w:val="toc 1"/>
    <w:basedOn w:val="a7"/>
    <w:next w:val="a7"/>
    <w:uiPriority w:val="39"/>
    <w:rsid w:val="00A0420A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2d">
    <w:name w:val="toc 2"/>
    <w:basedOn w:val="13"/>
    <w:next w:val="a7"/>
    <w:uiPriority w:val="39"/>
    <w:rsid w:val="00A0420A"/>
    <w:pPr>
      <w:spacing w:before="0"/>
    </w:pPr>
  </w:style>
  <w:style w:type="paragraph" w:styleId="3a">
    <w:name w:val="toc 3"/>
    <w:basedOn w:val="2d"/>
    <w:next w:val="a7"/>
    <w:uiPriority w:val="39"/>
    <w:rsid w:val="00A0420A"/>
  </w:style>
  <w:style w:type="paragraph" w:styleId="46">
    <w:name w:val="toc 4"/>
    <w:basedOn w:val="2d"/>
    <w:next w:val="a7"/>
    <w:uiPriority w:val="39"/>
    <w:rsid w:val="00A0420A"/>
    <w:pPr>
      <w:tabs>
        <w:tab w:val="clear" w:pos="720"/>
        <w:tab w:val="left" w:pos="1140"/>
      </w:tabs>
      <w:ind w:left="1140" w:hanging="1140"/>
    </w:pPr>
  </w:style>
  <w:style w:type="paragraph" w:styleId="56">
    <w:name w:val="toc 5"/>
    <w:basedOn w:val="46"/>
    <w:next w:val="a7"/>
    <w:uiPriority w:val="39"/>
    <w:rsid w:val="00A0420A"/>
  </w:style>
  <w:style w:type="paragraph" w:styleId="62">
    <w:name w:val="toc 6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72">
    <w:name w:val="toc 7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82">
    <w:name w:val="toc 8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92">
    <w:name w:val="toc 9"/>
    <w:basedOn w:val="13"/>
    <w:next w:val="a7"/>
    <w:uiPriority w:val="39"/>
    <w:rsid w:val="00A0420A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7"/>
    <w:next w:val="1"/>
    <w:rsid w:val="00A0420A"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13"/>
    <w:rsid w:val="00A0420A"/>
    <w:pPr>
      <w:tabs>
        <w:tab w:val="clear" w:pos="400"/>
      </w:tabs>
    </w:pPr>
  </w:style>
  <w:style w:type="paragraph" w:customStyle="1" w:styleId="zzCopyright">
    <w:name w:val="zzCopyright"/>
    <w:basedOn w:val="a7"/>
    <w:next w:val="a7"/>
    <w:rsid w:val="00A0420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a7"/>
    <w:link w:val="zzCoverChar"/>
    <w:rsid w:val="00A0420A"/>
    <w:pPr>
      <w:spacing w:after="220"/>
      <w:jc w:val="right"/>
    </w:pPr>
    <w:rPr>
      <w:b/>
      <w:color w:val="000000"/>
      <w:sz w:val="24"/>
    </w:rPr>
  </w:style>
  <w:style w:type="paragraph" w:customStyle="1" w:styleId="zzForeword">
    <w:name w:val="zzForeword"/>
    <w:basedOn w:val="Introduction"/>
    <w:next w:val="a7"/>
    <w:rsid w:val="00A0420A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7"/>
    <w:rsid w:val="00A0420A"/>
    <w:rPr>
      <w:color w:val="008000"/>
    </w:rPr>
  </w:style>
  <w:style w:type="paragraph" w:customStyle="1" w:styleId="zzIndex">
    <w:name w:val="zzIndex"/>
    <w:basedOn w:val="zzBiblio"/>
    <w:next w:val="affa"/>
    <w:rsid w:val="00A0420A"/>
  </w:style>
  <w:style w:type="paragraph" w:customStyle="1" w:styleId="zzLc5">
    <w:name w:val="zzLc5"/>
    <w:basedOn w:val="a7"/>
    <w:next w:val="a7"/>
    <w:rsid w:val="00A0420A"/>
    <w:pPr>
      <w:jc w:val="left"/>
    </w:pPr>
  </w:style>
  <w:style w:type="paragraph" w:customStyle="1" w:styleId="zzLc6">
    <w:name w:val="zzLc6"/>
    <w:basedOn w:val="a7"/>
    <w:next w:val="a7"/>
    <w:rsid w:val="00A0420A"/>
    <w:pPr>
      <w:jc w:val="left"/>
    </w:pPr>
  </w:style>
  <w:style w:type="paragraph" w:customStyle="1" w:styleId="zzLn5">
    <w:name w:val="zzLn5"/>
    <w:basedOn w:val="a7"/>
    <w:next w:val="a7"/>
    <w:rsid w:val="00A0420A"/>
    <w:pPr>
      <w:numPr>
        <w:ilvl w:val="4"/>
        <w:numId w:val="13"/>
      </w:numPr>
      <w:jc w:val="left"/>
    </w:pPr>
  </w:style>
  <w:style w:type="paragraph" w:customStyle="1" w:styleId="zzLn6">
    <w:name w:val="zzLn6"/>
    <w:basedOn w:val="a7"/>
    <w:next w:val="a7"/>
    <w:rsid w:val="00A0420A"/>
    <w:pPr>
      <w:numPr>
        <w:ilvl w:val="5"/>
        <w:numId w:val="13"/>
      </w:numPr>
      <w:jc w:val="left"/>
    </w:pPr>
  </w:style>
  <w:style w:type="paragraph" w:customStyle="1" w:styleId="zzSTDTitle">
    <w:name w:val="zzSTDTitle"/>
    <w:basedOn w:val="a7"/>
    <w:next w:val="a7"/>
    <w:rsid w:val="00A0420A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paragraph" w:styleId="affff3">
    <w:name w:val="E-mail Signature"/>
    <w:basedOn w:val="a7"/>
    <w:link w:val="affff4"/>
    <w:uiPriority w:val="99"/>
    <w:rsid w:val="008461AE"/>
  </w:style>
  <w:style w:type="paragraph" w:customStyle="1" w:styleId="Tabletext10">
    <w:name w:val="Table text (10)"/>
    <w:basedOn w:val="a7"/>
    <w:link w:val="Tabletext10Char"/>
    <w:rsid w:val="00A0420A"/>
    <w:pPr>
      <w:spacing w:before="60" w:after="60"/>
    </w:pPr>
  </w:style>
  <w:style w:type="paragraph" w:customStyle="1" w:styleId="Tabletext9">
    <w:name w:val="Table text (9)"/>
    <w:basedOn w:val="a7"/>
    <w:rsid w:val="00A0420A"/>
    <w:pPr>
      <w:spacing w:before="60" w:after="60" w:line="210" w:lineRule="atLeast"/>
    </w:pPr>
    <w:rPr>
      <w:sz w:val="18"/>
    </w:rPr>
  </w:style>
  <w:style w:type="paragraph" w:customStyle="1" w:styleId="Tabletext8">
    <w:name w:val="Table text (8)"/>
    <w:basedOn w:val="a7"/>
    <w:rsid w:val="00A0420A"/>
    <w:pPr>
      <w:spacing w:before="60" w:after="60" w:line="190" w:lineRule="atLeast"/>
    </w:pPr>
    <w:rPr>
      <w:sz w:val="16"/>
    </w:rPr>
  </w:style>
  <w:style w:type="paragraph" w:customStyle="1" w:styleId="Tabletext7">
    <w:name w:val="Table text (7)"/>
    <w:basedOn w:val="a7"/>
    <w:rsid w:val="00A0420A"/>
    <w:pPr>
      <w:spacing w:before="60" w:after="60" w:line="170" w:lineRule="atLeast"/>
    </w:pPr>
    <w:rPr>
      <w:sz w:val="14"/>
    </w:rPr>
  </w:style>
  <w:style w:type="paragraph" w:styleId="HTML">
    <w:name w:val="HTML Address"/>
    <w:basedOn w:val="a7"/>
    <w:link w:val="HTML0"/>
    <w:uiPriority w:val="99"/>
    <w:rsid w:val="008461AE"/>
    <w:rPr>
      <w:i/>
      <w:iCs/>
    </w:rPr>
  </w:style>
  <w:style w:type="paragraph" w:styleId="HTML1">
    <w:name w:val="HTML Preformatted"/>
    <w:basedOn w:val="a7"/>
    <w:link w:val="HTML2"/>
    <w:uiPriority w:val="99"/>
    <w:rsid w:val="008461AE"/>
    <w:rPr>
      <w:rFonts w:ascii="Courier New" w:hAnsi="Courier New" w:cs="Courier New"/>
    </w:rPr>
  </w:style>
  <w:style w:type="paragraph" w:styleId="affff5">
    <w:name w:val="annotation subject"/>
    <w:basedOn w:val="af6"/>
    <w:next w:val="af6"/>
    <w:link w:val="affff6"/>
    <w:uiPriority w:val="99"/>
    <w:rsid w:val="008461AE"/>
    <w:rPr>
      <w:b/>
      <w:bCs/>
    </w:rPr>
  </w:style>
  <w:style w:type="paragraph" w:styleId="affff7">
    <w:name w:val="Balloon Text"/>
    <w:basedOn w:val="a7"/>
    <w:link w:val="affff8"/>
    <w:uiPriority w:val="99"/>
    <w:rsid w:val="008461AE"/>
    <w:rPr>
      <w:rFonts w:ascii="Tahoma" w:hAnsi="Tahoma" w:cs="Tahoma"/>
      <w:sz w:val="16"/>
      <w:szCs w:val="16"/>
    </w:rPr>
  </w:style>
  <w:style w:type="paragraph" w:styleId="affff9">
    <w:name w:val="Normal (Web)"/>
    <w:basedOn w:val="a7"/>
    <w:uiPriority w:val="99"/>
    <w:rsid w:val="008461AE"/>
    <w:rPr>
      <w:rFonts w:ascii="Times New Roman" w:hAnsi="Times New Roman"/>
      <w:sz w:val="24"/>
      <w:szCs w:val="24"/>
    </w:rPr>
  </w:style>
  <w:style w:type="table" w:styleId="14">
    <w:name w:val="Table 3D effects 1"/>
    <w:basedOn w:val="a9"/>
    <w:uiPriority w:val="99"/>
    <w:rsid w:val="008461AE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9"/>
    <w:uiPriority w:val="99"/>
    <w:rsid w:val="008461AE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Contemporary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9"/>
    <w:uiPriority w:val="99"/>
    <w:rsid w:val="008461AE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b">
    <w:name w:val="Table Elegant"/>
    <w:basedOn w:val="a9"/>
    <w:uiPriority w:val="99"/>
    <w:rsid w:val="008461AE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9"/>
    <w:uiPriority w:val="99"/>
    <w:rsid w:val="008461AE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9"/>
    <w:uiPriority w:val="99"/>
    <w:rsid w:val="008461AE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9"/>
    <w:uiPriority w:val="99"/>
    <w:rsid w:val="008461AE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9"/>
    <w:uiPriority w:val="99"/>
    <w:rsid w:val="008461AE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c">
    <w:name w:val="Table Professional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Grid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9"/>
    <w:uiPriority w:val="99"/>
    <w:rsid w:val="008461AE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9"/>
    <w:uiPriority w:val="99"/>
    <w:rsid w:val="008461AE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9"/>
    <w:uiPriority w:val="99"/>
    <w:rsid w:val="008461AE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uiPriority w:val="99"/>
    <w:rsid w:val="008461AE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ubtle 1"/>
    <w:basedOn w:val="a9"/>
    <w:uiPriority w:val="99"/>
    <w:rsid w:val="008461AE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9"/>
    <w:uiPriority w:val="99"/>
    <w:rsid w:val="008461AE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9"/>
    <w:uiPriority w:val="59"/>
    <w:rsid w:val="008461A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e">
    <w:name w:val="Table Theme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hange">
    <w:name w:val="ISO_Change"/>
    <w:basedOn w:val="a7"/>
    <w:rsid w:val="00F671E7"/>
    <w:pPr>
      <w:spacing w:before="210" w:after="0" w:line="210" w:lineRule="exact"/>
      <w:jc w:val="left"/>
    </w:pPr>
    <w:rPr>
      <w:rFonts w:eastAsia="Times New Roman"/>
      <w:sz w:val="18"/>
      <w:lang w:eastAsia="en-US"/>
    </w:rPr>
  </w:style>
  <w:style w:type="character" w:customStyle="1" w:styleId="MTConvertedEquation">
    <w:name w:val="MTConvertedEquation"/>
    <w:basedOn w:val="a8"/>
    <w:rsid w:val="00624DA5"/>
  </w:style>
  <w:style w:type="character" w:customStyle="1" w:styleId="ti">
    <w:name w:val="ti"/>
    <w:basedOn w:val="a8"/>
    <w:rsid w:val="00BB31F1"/>
  </w:style>
  <w:style w:type="character" w:customStyle="1" w:styleId="featuredlinkouts">
    <w:name w:val="featured_linkouts"/>
    <w:basedOn w:val="a8"/>
    <w:rsid w:val="00BB31F1"/>
  </w:style>
  <w:style w:type="character" w:customStyle="1" w:styleId="linkbar">
    <w:name w:val="linkbar"/>
    <w:basedOn w:val="a8"/>
    <w:rsid w:val="00BB31F1"/>
  </w:style>
  <w:style w:type="character" w:customStyle="1" w:styleId="match1">
    <w:name w:val="match1"/>
    <w:rsid w:val="0024013F"/>
    <w:rPr>
      <w:rFonts w:ascii="Arial Unicode MS" w:eastAsia="Arial Unicode MS" w:hAnsi="Arial Unicode MS" w:cs="Arial Unicode MS" w:hint="eastAsia"/>
      <w:b/>
      <w:bCs/>
      <w:color w:val="000000"/>
      <w:sz w:val="24"/>
      <w:szCs w:val="24"/>
      <w:shd w:val="clear" w:color="auto" w:fill="E8E8E8"/>
    </w:rPr>
  </w:style>
  <w:style w:type="paragraph" w:customStyle="1" w:styleId="pdf">
    <w:name w:val="pdf"/>
    <w:basedOn w:val="a7"/>
    <w:rsid w:val="0090228A"/>
    <w:pPr>
      <w:spacing w:before="100" w:after="0" w:line="190" w:lineRule="exact"/>
      <w:ind w:left="100" w:right="100"/>
    </w:pPr>
    <w:rPr>
      <w:rFonts w:eastAsia="Times New Roman"/>
      <w:sz w:val="16"/>
      <w:lang w:eastAsia="en-US"/>
    </w:rPr>
  </w:style>
  <w:style w:type="paragraph" w:customStyle="1" w:styleId="fdcopy">
    <w:name w:val="fdcopy"/>
    <w:basedOn w:val="zzCopyright"/>
    <w:rsid w:val="0090228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30" w:line="230" w:lineRule="exact"/>
      <w:ind w:left="100" w:right="100"/>
    </w:pPr>
    <w:rPr>
      <w:rFonts w:eastAsia="Times New Roman"/>
      <w:lang w:eastAsia="en-US"/>
    </w:rPr>
  </w:style>
  <w:style w:type="paragraph" w:customStyle="1" w:styleId="pbcopy">
    <w:name w:val="pbcopy"/>
    <w:basedOn w:val="aff2"/>
    <w:rsid w:val="0090228A"/>
    <w:pPr>
      <w:spacing w:after="60" w:line="190" w:lineRule="exact"/>
    </w:pPr>
    <w:rPr>
      <w:rFonts w:eastAsia="Times New Roman"/>
      <w:sz w:val="16"/>
      <w:lang w:eastAsia="en-US"/>
    </w:rPr>
  </w:style>
  <w:style w:type="paragraph" w:customStyle="1" w:styleId="MTDisplayEquation">
    <w:name w:val="MTDisplayEquation"/>
    <w:basedOn w:val="Formula"/>
    <w:next w:val="a7"/>
    <w:rsid w:val="00C1325C"/>
    <w:pPr>
      <w:tabs>
        <w:tab w:val="clear" w:pos="9752"/>
        <w:tab w:val="center" w:pos="5360"/>
        <w:tab w:val="right" w:pos="10320"/>
      </w:tabs>
    </w:pPr>
  </w:style>
  <w:style w:type="paragraph" w:customStyle="1" w:styleId="bodyTxt">
    <w:name w:val="bodyTxt"/>
    <w:rsid w:val="00020170"/>
    <w:pPr>
      <w:widowControl w:val="0"/>
      <w:spacing w:before="120" w:after="120"/>
      <w:jc w:val="both"/>
    </w:pPr>
    <w:rPr>
      <w:rFonts w:ascii="Arial" w:hAnsi="Arial"/>
      <w:lang w:eastAsia="en-US"/>
    </w:rPr>
  </w:style>
  <w:style w:type="paragraph" w:customStyle="1" w:styleId="ForewordText">
    <w:name w:val="Foreword Text"/>
    <w:basedOn w:val="a7"/>
    <w:link w:val="ForewordTextChar"/>
    <w:rsid w:val="002D1A56"/>
    <w:pPr>
      <w:spacing w:line="240" w:lineRule="atLeast"/>
    </w:pPr>
    <w:rPr>
      <w:rFonts w:ascii="Cambria" w:eastAsia="Calibri" w:hAnsi="Cambria"/>
      <w:sz w:val="22"/>
      <w:szCs w:val="22"/>
      <w:lang w:eastAsia="en-US"/>
    </w:rPr>
  </w:style>
  <w:style w:type="character" w:customStyle="1" w:styleId="aff3">
    <w:name w:val="Нижний колонтитул Знак"/>
    <w:link w:val="aff2"/>
    <w:uiPriority w:val="99"/>
    <w:rsid w:val="00EF01B5"/>
    <w:rPr>
      <w:rFonts w:ascii="Arial" w:hAnsi="Arial"/>
      <w:lang w:val="en-GB" w:eastAsia="ja-JP"/>
    </w:rPr>
  </w:style>
  <w:style w:type="character" w:customStyle="1" w:styleId="citebib">
    <w:name w:val="cite_bib"/>
    <w:rsid w:val="00CD6B08"/>
    <w:rPr>
      <w:rFonts w:ascii="Cambria" w:hAnsi="Cambria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F7362D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F7362D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F7362D"/>
    <w:rPr>
      <w:rFonts w:ascii="Cambria" w:hAnsi="Cambria"/>
      <w:bdr w:val="none" w:sz="0" w:space="0" w:color="auto"/>
      <w:shd w:val="clear" w:color="auto" w:fill="C6D9F1"/>
    </w:rPr>
  </w:style>
  <w:style w:type="character" w:customStyle="1" w:styleId="ad">
    <w:name w:val="Основной текст Знак"/>
    <w:link w:val="ac"/>
    <w:uiPriority w:val="99"/>
    <w:rsid w:val="00A02C7D"/>
    <w:rPr>
      <w:rFonts w:ascii="Arial" w:hAnsi="Arial"/>
      <w:sz w:val="18"/>
      <w:lang w:val="en-GB" w:eastAsia="ja-JP"/>
    </w:rPr>
  </w:style>
  <w:style w:type="paragraph" w:customStyle="1" w:styleId="BiblioEntry">
    <w:name w:val="Biblio Entry"/>
    <w:basedOn w:val="a7"/>
    <w:link w:val="BiblioEntryChar"/>
    <w:rsid w:val="00547159"/>
    <w:pPr>
      <w:spacing w:line="240" w:lineRule="atLeast"/>
      <w:ind w:left="662" w:hanging="662"/>
      <w:jc w:val="left"/>
    </w:pPr>
    <w:rPr>
      <w:rFonts w:ascii="Cambria" w:eastAsia="Calibri" w:hAnsi="Cambria"/>
      <w:sz w:val="22"/>
      <w:szCs w:val="22"/>
      <w:lang w:eastAsia="en-US"/>
    </w:rPr>
  </w:style>
  <w:style w:type="character" w:customStyle="1" w:styleId="aff6">
    <w:name w:val="Текст сноски Знак"/>
    <w:link w:val="aff5"/>
    <w:uiPriority w:val="99"/>
    <w:semiHidden/>
    <w:rsid w:val="00547159"/>
    <w:rPr>
      <w:rFonts w:ascii="Arial" w:hAnsi="Arial"/>
      <w:sz w:val="18"/>
      <w:lang w:val="en-GB" w:eastAsia="ja-JP"/>
    </w:rPr>
  </w:style>
  <w:style w:type="character" w:customStyle="1" w:styleId="bibarticle">
    <w:name w:val="bib_article"/>
    <w:rsid w:val="00547159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etal">
    <w:name w:val="bib_etal"/>
    <w:rsid w:val="00547159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fname">
    <w:name w:val="bib_fname"/>
    <w:rsid w:val="00547159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547159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lpage">
    <w:name w:val="bib_lpage"/>
    <w:rsid w:val="00547159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number">
    <w:name w:val="bib_number"/>
    <w:rsid w:val="00547159"/>
    <w:rPr>
      <w:rFonts w:ascii="Cambria" w:hAnsi="Cambria"/>
      <w:bdr w:val="none" w:sz="0" w:space="0" w:color="auto"/>
      <w:shd w:val="clear" w:color="auto" w:fill="CCCCFF"/>
    </w:rPr>
  </w:style>
  <w:style w:type="character" w:customStyle="1" w:styleId="bibsurname">
    <w:name w:val="bib_surname"/>
    <w:rsid w:val="00547159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547159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547159"/>
    <w:rPr>
      <w:rFonts w:ascii="Cambria" w:hAnsi="Cambria"/>
      <w:bdr w:val="none" w:sz="0" w:space="0" w:color="auto"/>
      <w:shd w:val="clear" w:color="auto" w:fill="FFCCFF"/>
    </w:rPr>
  </w:style>
  <w:style w:type="character" w:customStyle="1" w:styleId="stddocTitle">
    <w:name w:val="std_docTitle"/>
    <w:rsid w:val="00547159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stdyear">
    <w:name w:val="std_year"/>
    <w:rsid w:val="00547159"/>
    <w:rPr>
      <w:rFonts w:ascii="Cambria" w:hAnsi="Cambria"/>
      <w:bdr w:val="none" w:sz="0" w:space="0" w:color="auto"/>
      <w:shd w:val="clear" w:color="auto" w:fill="DAEEF3"/>
    </w:rPr>
  </w:style>
  <w:style w:type="paragraph" w:customStyle="1" w:styleId="BiblioTitle">
    <w:name w:val="Biblio Title"/>
    <w:basedOn w:val="a7"/>
    <w:rsid w:val="00547159"/>
    <w:pPr>
      <w:pageBreakBefore/>
      <w:spacing w:after="760" w:line="280" w:lineRule="atLeast"/>
      <w:jc w:val="center"/>
      <w:outlineLvl w:val="0"/>
    </w:pPr>
    <w:rPr>
      <w:rFonts w:ascii="Cambria" w:eastAsia="Calibri" w:hAnsi="Cambria"/>
      <w:b/>
      <w:sz w:val="28"/>
      <w:szCs w:val="22"/>
      <w:lang w:eastAsia="en-US"/>
    </w:rPr>
  </w:style>
  <w:style w:type="character" w:customStyle="1" w:styleId="BiblioEntryChar">
    <w:name w:val="Biblio Entry Char"/>
    <w:link w:val="BiblioEntry"/>
    <w:rsid w:val="00547159"/>
    <w:rPr>
      <w:rFonts w:ascii="Cambria" w:eastAsia="Calibri" w:hAnsi="Cambria"/>
      <w:sz w:val="22"/>
      <w:szCs w:val="22"/>
      <w:lang w:val="en-GB" w:eastAsia="en-US"/>
    </w:rPr>
  </w:style>
  <w:style w:type="paragraph" w:customStyle="1" w:styleId="zzISOforeword">
    <w:name w:val="zz ISO foreword"/>
    <w:basedOn w:val="Introduction"/>
    <w:next w:val="a7"/>
    <w:rsid w:val="00606C0F"/>
    <w:rPr>
      <w:rFonts w:ascii="Cambria" w:hAnsi="Cambria"/>
      <w:color w:val="0000FF"/>
      <w:szCs w:val="28"/>
    </w:rPr>
  </w:style>
  <w:style w:type="paragraph" w:customStyle="1" w:styleId="ISOforeword">
    <w:name w:val="ISO foreword"/>
    <w:basedOn w:val="a7"/>
    <w:next w:val="a7"/>
    <w:rsid w:val="00606C0F"/>
    <w:pPr>
      <w:spacing w:line="240" w:lineRule="atLeast"/>
    </w:pPr>
    <w:rPr>
      <w:rFonts w:ascii="Cambria" w:hAnsi="Cambria"/>
      <w:color w:val="0000FF"/>
      <w:sz w:val="22"/>
    </w:rPr>
  </w:style>
  <w:style w:type="paragraph" w:customStyle="1" w:styleId="titreannexe">
    <w:name w:val="titre annexe"/>
    <w:basedOn w:val="a7"/>
    <w:rsid w:val="00606C0F"/>
    <w:pPr>
      <w:spacing w:line="240" w:lineRule="auto"/>
      <w:jc w:val="center"/>
    </w:pPr>
    <w:rPr>
      <w:rFonts w:ascii="Cambria" w:eastAsia="Cambria" w:hAnsi="Cambria"/>
      <w:b/>
      <w:sz w:val="26"/>
    </w:rPr>
  </w:style>
  <w:style w:type="table" w:styleId="afffff">
    <w:name w:val="Dark List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1">
    <w:name w:val="Dark List Accent 1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1">
    <w:name w:val="Dark List Accent 2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1">
    <w:name w:val="Dark List Accent 3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0">
    <w:name w:val="Dark List Accent 4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0">
    <w:name w:val="Dark List Accent 5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0">
    <w:name w:val="Dark List Accent 6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affff4">
    <w:name w:val="Электронная подпись Знак"/>
    <w:link w:val="affff3"/>
    <w:uiPriority w:val="99"/>
    <w:rsid w:val="00606C0F"/>
    <w:rPr>
      <w:rFonts w:ascii="Arial" w:hAnsi="Arial"/>
      <w:lang w:val="en-GB" w:eastAsia="ja-JP"/>
    </w:rPr>
  </w:style>
  <w:style w:type="table" w:styleId="afffff0">
    <w:name w:val="Colorful List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2">
    <w:name w:val="Colorful List Accent 1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2">
    <w:name w:val="Colorful List Accent 2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2">
    <w:name w:val="Colorful List Accent 3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1">
    <w:name w:val="Colorful List Accent 4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1">
    <w:name w:val="Colorful List Accent 5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1">
    <w:name w:val="Colorful List Accent 6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1">
    <w:name w:val="Colorful Shading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2">
    <w:name w:val="Colorful Shading Accent 4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2">
    <w:name w:val="Colorful Shading Accent 5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Colorful Shading Accent 6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2">
    <w:name w:val="Colorful Grid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4">
    <w:name w:val="Colorful Grid Accent 2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4">
    <w:name w:val="Colorful Grid Accent 3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Grid Accent 4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3">
    <w:name w:val="Colorful Grid Accent 5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3">
    <w:name w:val="Colorful Grid Accent 6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3">
    <w:name w:val="Light List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5">
    <w:name w:val="Light List Accent 1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5">
    <w:name w:val="Light List Accent 2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5">
    <w:name w:val="Light List Accent 3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4">
    <w:name w:val="Light Shading"/>
    <w:basedOn w:val="a9"/>
    <w:uiPriority w:val="60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6">
    <w:name w:val="Light Shading Accent 1"/>
    <w:basedOn w:val="a9"/>
    <w:uiPriority w:val="60"/>
    <w:rsid w:val="00606C0F"/>
    <w:rPr>
      <w:rFonts w:ascii="Cambria" w:eastAsia="Cambria" w:hAnsi="Cambria" w:cs="Cambria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6">
    <w:name w:val="Light Shading Accent 2"/>
    <w:basedOn w:val="a9"/>
    <w:uiPriority w:val="60"/>
    <w:rsid w:val="00606C0F"/>
    <w:rPr>
      <w:rFonts w:ascii="Cambria" w:eastAsia="Cambria" w:hAnsi="Cambria" w:cs="Cambria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6">
    <w:name w:val="Light Shading Accent 3"/>
    <w:basedOn w:val="a9"/>
    <w:uiPriority w:val="60"/>
    <w:rsid w:val="00606C0F"/>
    <w:rPr>
      <w:rFonts w:ascii="Cambria" w:eastAsia="Cambria" w:hAnsi="Cambria" w:cs="Cambria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9"/>
    <w:uiPriority w:val="60"/>
    <w:rsid w:val="00606C0F"/>
    <w:rPr>
      <w:rFonts w:ascii="Cambria" w:eastAsia="Cambria" w:hAnsi="Cambria" w:cs="Cambria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9"/>
    <w:uiPriority w:val="60"/>
    <w:rsid w:val="00606C0F"/>
    <w:rPr>
      <w:rFonts w:ascii="Cambria" w:eastAsia="Cambria" w:hAnsi="Cambria" w:cs="Cambria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9"/>
    <w:uiPriority w:val="60"/>
    <w:rsid w:val="00606C0F"/>
    <w:rPr>
      <w:rFonts w:ascii="Cambria" w:eastAsia="Cambria" w:hAnsi="Cambria" w:cs="Cambria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5">
    <w:name w:val="Light Grid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7">
    <w:name w:val="Light Grid Accent 1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7">
    <w:name w:val="Light Grid Accent 2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7">
    <w:name w:val="Light Grid Accent 3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6">
    <w:name w:val="Light Grid Accent 4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6">
    <w:name w:val="Light Grid Accent 5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6">
    <w:name w:val="Light Grid Accent 6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TML0">
    <w:name w:val="Адрес HTML Знак"/>
    <w:link w:val="HTML"/>
    <w:uiPriority w:val="99"/>
    <w:rsid w:val="00606C0F"/>
    <w:rPr>
      <w:rFonts w:ascii="Arial" w:hAnsi="Arial"/>
      <w:i/>
      <w:iCs/>
      <w:lang w:val="en-GB" w:eastAsia="ja-JP"/>
    </w:rPr>
  </w:style>
  <w:style w:type="character" w:customStyle="1" w:styleId="HTML2">
    <w:name w:val="Стандартный HTML Знак"/>
    <w:link w:val="HTML1"/>
    <w:uiPriority w:val="99"/>
    <w:rsid w:val="00606C0F"/>
    <w:rPr>
      <w:rFonts w:ascii="Courier New" w:hAnsi="Courier New" w:cs="Courier New"/>
      <w:lang w:val="en-GB" w:eastAsia="ja-JP"/>
    </w:rPr>
  </w:style>
  <w:style w:type="paragraph" w:styleId="afffff6">
    <w:name w:val="TOC Heading"/>
    <w:basedOn w:val="10"/>
    <w:next w:val="a7"/>
    <w:uiPriority w:val="39"/>
    <w:semiHidden/>
    <w:unhideWhenUsed/>
    <w:qFormat/>
    <w:rsid w:val="00606C0F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="Cambria" w:eastAsia="Times New Roman" w:hAnsi="Cambria"/>
      <w:bCs/>
      <w:color w:val="365F91"/>
      <w:sz w:val="30"/>
      <w:szCs w:val="30"/>
    </w:rPr>
  </w:style>
  <w:style w:type="paragraph" w:styleId="afffff7">
    <w:name w:val="Intense Quote"/>
    <w:basedOn w:val="a7"/>
    <w:next w:val="a7"/>
    <w:link w:val="afffff8"/>
    <w:uiPriority w:val="30"/>
    <w:qFormat/>
    <w:rsid w:val="00606C0F"/>
    <w:pPr>
      <w:pBdr>
        <w:bottom w:val="single" w:sz="4" w:space="4" w:color="4F81BD"/>
      </w:pBdr>
      <w:spacing w:before="200" w:after="280" w:line="240" w:lineRule="atLeast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afffff8">
    <w:name w:val="Выделенная цитата Знак"/>
    <w:link w:val="afffff7"/>
    <w:uiPriority w:val="30"/>
    <w:rsid w:val="00606C0F"/>
    <w:rPr>
      <w:rFonts w:ascii="Cambria" w:hAnsi="Cambria"/>
      <w:b/>
      <w:bCs/>
      <w:i/>
      <w:iCs/>
      <w:color w:val="4F81BD"/>
      <w:sz w:val="22"/>
      <w:lang w:val="en-GB" w:eastAsia="ja-JP"/>
    </w:rPr>
  </w:style>
  <w:style w:type="paragraph" w:styleId="afffff9">
    <w:name w:val="No Spacing"/>
    <w:uiPriority w:val="1"/>
    <w:qFormat/>
    <w:rsid w:val="00606C0F"/>
    <w:pPr>
      <w:jc w:val="both"/>
    </w:pPr>
    <w:rPr>
      <w:rFonts w:ascii="Cambria" w:hAnsi="Cambria" w:cs="Cambria"/>
      <w:lang w:val="en-GB" w:eastAsia="fr-FR"/>
    </w:rPr>
  </w:style>
  <w:style w:type="character" w:customStyle="1" w:styleId="af7">
    <w:name w:val="Текст примечания Знак"/>
    <w:link w:val="af6"/>
    <w:uiPriority w:val="99"/>
    <w:semiHidden/>
    <w:rsid w:val="00606C0F"/>
    <w:rPr>
      <w:rFonts w:ascii="Arial" w:hAnsi="Arial"/>
      <w:lang w:val="en-GB" w:eastAsia="ja-JP"/>
    </w:rPr>
  </w:style>
  <w:style w:type="character" w:customStyle="1" w:styleId="affff6">
    <w:name w:val="Тема примечания Знак"/>
    <w:link w:val="affff5"/>
    <w:uiPriority w:val="99"/>
    <w:rsid w:val="00606C0F"/>
    <w:rPr>
      <w:rFonts w:ascii="Arial" w:hAnsi="Arial"/>
      <w:b/>
      <w:bCs/>
      <w:lang w:val="en-GB" w:eastAsia="ja-JP"/>
    </w:rPr>
  </w:style>
  <w:style w:type="paragraph" w:styleId="afffffa">
    <w:name w:val="List Paragraph"/>
    <w:basedOn w:val="a7"/>
    <w:uiPriority w:val="34"/>
    <w:qFormat/>
    <w:rsid w:val="00606C0F"/>
    <w:pPr>
      <w:spacing w:line="240" w:lineRule="atLeast"/>
      <w:ind w:left="720"/>
      <w:contextualSpacing/>
    </w:pPr>
    <w:rPr>
      <w:rFonts w:ascii="Cambria" w:hAnsi="Cambria"/>
      <w:sz w:val="22"/>
    </w:rPr>
  </w:style>
  <w:style w:type="paragraph" w:styleId="afffffb">
    <w:name w:val="Bibliography"/>
    <w:basedOn w:val="a7"/>
    <w:next w:val="a7"/>
    <w:uiPriority w:val="37"/>
    <w:semiHidden/>
    <w:unhideWhenUsed/>
    <w:rsid w:val="00606C0F"/>
    <w:pPr>
      <w:spacing w:line="240" w:lineRule="atLeast"/>
    </w:pPr>
    <w:rPr>
      <w:rFonts w:ascii="Cambria" w:hAnsi="Cambria"/>
      <w:sz w:val="22"/>
    </w:rPr>
  </w:style>
  <w:style w:type="table" w:styleId="1b">
    <w:name w:val="Medium List 1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5">
    <w:name w:val="Medium List 2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d">
    <w:name w:val="Medium Grid 1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7">
    <w:name w:val="Medium Grid 2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1">
    <w:name w:val="Medium Grid 3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ffff8">
    <w:name w:val="Текст выноски Знак"/>
    <w:link w:val="affff7"/>
    <w:uiPriority w:val="99"/>
    <w:rsid w:val="00606C0F"/>
    <w:rPr>
      <w:rFonts w:ascii="Tahoma" w:hAnsi="Tahoma" w:cs="Tahoma"/>
      <w:sz w:val="16"/>
      <w:szCs w:val="16"/>
      <w:lang w:val="en-GB" w:eastAsia="ja-JP"/>
    </w:rPr>
  </w:style>
  <w:style w:type="paragraph" w:styleId="2f8">
    <w:name w:val="Quote"/>
    <w:basedOn w:val="a7"/>
    <w:next w:val="a7"/>
    <w:link w:val="2f9"/>
    <w:uiPriority w:val="29"/>
    <w:qFormat/>
    <w:rsid w:val="00606C0F"/>
    <w:pPr>
      <w:spacing w:line="240" w:lineRule="atLeast"/>
    </w:pPr>
    <w:rPr>
      <w:rFonts w:ascii="Cambria" w:hAnsi="Cambria"/>
      <w:i/>
      <w:iCs/>
      <w:color w:val="000000"/>
      <w:sz w:val="22"/>
    </w:rPr>
  </w:style>
  <w:style w:type="character" w:customStyle="1" w:styleId="2f9">
    <w:name w:val="Цитата 2 Знак"/>
    <w:link w:val="2f8"/>
    <w:uiPriority w:val="29"/>
    <w:rsid w:val="00606C0F"/>
    <w:rPr>
      <w:rFonts w:ascii="Cambria" w:hAnsi="Cambria"/>
      <w:i/>
      <w:iCs/>
      <w:color w:val="000000"/>
      <w:sz w:val="22"/>
      <w:lang w:val="en-GB" w:eastAsia="ja-JP"/>
    </w:rPr>
  </w:style>
  <w:style w:type="character" w:styleId="afffffc">
    <w:name w:val="Placeholder Text"/>
    <w:uiPriority w:val="99"/>
    <w:semiHidden/>
    <w:rsid w:val="00606C0F"/>
    <w:rPr>
      <w:color w:val="808080"/>
    </w:rPr>
  </w:style>
  <w:style w:type="table" w:customStyle="1" w:styleId="TableFormula">
    <w:name w:val="Table_Formula"/>
    <w:basedOn w:val="a9"/>
    <w:uiPriority w:val="99"/>
    <w:locked/>
    <w:rsid w:val="00606C0F"/>
    <w:pPr>
      <w:spacing w:after="220"/>
    </w:pPr>
    <w:rPr>
      <w:rFonts w:ascii="Cambria" w:eastAsia="Cambria" w:hAnsi="Cambria" w:cs="Cambria"/>
      <w:lang w:val="de-DE" w:eastAsia="de-DE"/>
    </w:rPr>
    <w:tblPr>
      <w:tblInd w:w="403" w:type="dxa"/>
      <w:tblCellMar>
        <w:left w:w="403" w:type="dxa"/>
        <w:right w:w="0" w:type="dxa"/>
      </w:tblCellMar>
    </w:tblPr>
  </w:style>
  <w:style w:type="paragraph" w:customStyle="1" w:styleId="Normnummer8">
    <w:name w:val="Normnummer_8"/>
    <w:rsid w:val="00606C0F"/>
    <w:pPr>
      <w:spacing w:line="240" w:lineRule="exact"/>
      <w:jc w:val="center"/>
    </w:pPr>
    <w:rPr>
      <w:rFonts w:ascii="Cambria" w:hAnsi="Cambria" w:cs="Cambria"/>
      <w:lang w:val="en-GB" w:eastAsia="ja-JP"/>
    </w:rPr>
  </w:style>
  <w:style w:type="paragraph" w:customStyle="1" w:styleId="REFNR8">
    <w:name w:val="REFNR_8"/>
    <w:basedOn w:val="a7"/>
    <w:rsid w:val="00606C0F"/>
    <w:pPr>
      <w:framePr w:hSpace="142" w:wrap="around" w:vAnchor="page" w:hAnchor="page" w:x="1361" w:y="625"/>
      <w:tabs>
        <w:tab w:val="left" w:pos="1134"/>
      </w:tabs>
      <w:spacing w:line="240" w:lineRule="atLeast"/>
      <w:jc w:val="right"/>
    </w:pPr>
    <w:rPr>
      <w:rFonts w:ascii="Cambria" w:hAnsi="Cambria"/>
      <w:i/>
      <w:spacing w:val="5"/>
      <w:sz w:val="21"/>
      <w:szCs w:val="23"/>
    </w:rPr>
  </w:style>
  <w:style w:type="paragraph" w:customStyle="1" w:styleId="Literaturverzeichnis1">
    <w:name w:val="Literaturverzeichnis1"/>
    <w:basedOn w:val="a7"/>
    <w:rsid w:val="00606C0F"/>
    <w:pPr>
      <w:numPr>
        <w:numId w:val="15"/>
      </w:numPr>
      <w:tabs>
        <w:tab w:val="left" w:pos="660"/>
      </w:tabs>
      <w:spacing w:line="240" w:lineRule="atLeast"/>
      <w:ind w:left="660" w:hanging="660"/>
    </w:pPr>
    <w:rPr>
      <w:rFonts w:ascii="Cambria" w:hAnsi="Cambria"/>
      <w:sz w:val="23"/>
      <w:szCs w:val="23"/>
    </w:rPr>
  </w:style>
  <w:style w:type="paragraph" w:customStyle="1" w:styleId="Tabletext11">
    <w:name w:val="Table text (11)"/>
    <w:basedOn w:val="a7"/>
    <w:rsid w:val="00606C0F"/>
    <w:pPr>
      <w:spacing w:before="60" w:after="60" w:line="240" w:lineRule="atLeast"/>
    </w:pPr>
    <w:rPr>
      <w:rFonts w:ascii="Cambria" w:hAnsi="Cambria"/>
      <w:sz w:val="22"/>
      <w:szCs w:val="22"/>
    </w:rPr>
  </w:style>
  <w:style w:type="numbering" w:customStyle="1" w:styleId="DINSimpleTemplate">
    <w:name w:val="DINSimpleTemplate"/>
    <w:rsid w:val="00606C0F"/>
    <w:pPr>
      <w:numPr>
        <w:numId w:val="14"/>
      </w:numPr>
    </w:pPr>
  </w:style>
  <w:style w:type="character" w:customStyle="1" w:styleId="11">
    <w:name w:val="Заголовок 1 Знак"/>
    <w:link w:val="10"/>
    <w:rsid w:val="00606C0F"/>
    <w:rPr>
      <w:rFonts w:ascii="Arial" w:hAnsi="Arial"/>
      <w:b/>
      <w:sz w:val="24"/>
      <w:lang w:val="en-GB" w:eastAsia="ja-JP"/>
    </w:rPr>
  </w:style>
  <w:style w:type="character" w:customStyle="1" w:styleId="23">
    <w:name w:val="Заголовок 2 Знак"/>
    <w:link w:val="20"/>
    <w:rsid w:val="00606C0F"/>
    <w:rPr>
      <w:rFonts w:ascii="Arial" w:hAnsi="Arial"/>
      <w:b/>
      <w:sz w:val="22"/>
      <w:lang w:val="en-GB" w:eastAsia="ja-JP"/>
    </w:rPr>
  </w:style>
  <w:style w:type="character" w:customStyle="1" w:styleId="33">
    <w:name w:val="Заголовок 3 Знак"/>
    <w:link w:val="30"/>
    <w:rsid w:val="00606C0F"/>
    <w:rPr>
      <w:rFonts w:ascii="Arial" w:hAnsi="Arial"/>
      <w:b/>
      <w:lang w:val="en-GB" w:eastAsia="ja-JP"/>
    </w:rPr>
  </w:style>
  <w:style w:type="character" w:customStyle="1" w:styleId="43">
    <w:name w:val="Заголовок 4 Знак"/>
    <w:link w:val="40"/>
    <w:rsid w:val="00606C0F"/>
    <w:rPr>
      <w:rFonts w:ascii="Arial" w:hAnsi="Arial"/>
      <w:b/>
      <w:lang w:val="en-GB" w:eastAsia="ja-JP"/>
    </w:rPr>
  </w:style>
  <w:style w:type="character" w:customStyle="1" w:styleId="52">
    <w:name w:val="Заголовок 5 Знак"/>
    <w:link w:val="51"/>
    <w:rsid w:val="00606C0F"/>
    <w:rPr>
      <w:rFonts w:ascii="Arial" w:hAnsi="Arial"/>
      <w:b/>
      <w:lang w:val="en-GB" w:eastAsia="ja-JP"/>
    </w:rPr>
  </w:style>
  <w:style w:type="character" w:customStyle="1" w:styleId="60">
    <w:name w:val="Заголовок 6 Знак"/>
    <w:link w:val="6"/>
    <w:rsid w:val="00606C0F"/>
    <w:rPr>
      <w:rFonts w:ascii="Arial" w:hAnsi="Arial"/>
      <w:b/>
      <w:lang w:val="en-GB" w:eastAsia="ja-JP"/>
    </w:rPr>
  </w:style>
  <w:style w:type="character" w:customStyle="1" w:styleId="70">
    <w:name w:val="Заголовок 7 Знак"/>
    <w:link w:val="7"/>
    <w:uiPriority w:val="9"/>
    <w:rsid w:val="00606C0F"/>
    <w:rPr>
      <w:rFonts w:ascii="Arial" w:hAnsi="Arial"/>
      <w:b/>
      <w:lang w:val="en-GB" w:eastAsia="ja-JP"/>
    </w:rPr>
  </w:style>
  <w:style w:type="character" w:customStyle="1" w:styleId="80">
    <w:name w:val="Заголовок 8 Знак"/>
    <w:link w:val="8"/>
    <w:uiPriority w:val="9"/>
    <w:rsid w:val="00606C0F"/>
    <w:rPr>
      <w:rFonts w:ascii="Arial" w:hAnsi="Arial"/>
      <w:b/>
      <w:lang w:val="en-GB" w:eastAsia="ja-JP"/>
    </w:rPr>
  </w:style>
  <w:style w:type="character" w:customStyle="1" w:styleId="90">
    <w:name w:val="Заголовок 9 Знак"/>
    <w:link w:val="9"/>
    <w:uiPriority w:val="9"/>
    <w:rsid w:val="00606C0F"/>
    <w:rPr>
      <w:rFonts w:ascii="Arial" w:hAnsi="Arial"/>
      <w:b/>
      <w:lang w:val="en-GB" w:eastAsia="ja-JP"/>
    </w:rPr>
  </w:style>
  <w:style w:type="character" w:customStyle="1" w:styleId="25">
    <w:name w:val="Основной текст 2 Знак"/>
    <w:link w:val="24"/>
    <w:uiPriority w:val="99"/>
    <w:rsid w:val="00606C0F"/>
    <w:rPr>
      <w:rFonts w:ascii="Arial" w:hAnsi="Arial"/>
      <w:sz w:val="16"/>
      <w:lang w:val="en-GB" w:eastAsia="ja-JP"/>
    </w:rPr>
  </w:style>
  <w:style w:type="character" w:customStyle="1" w:styleId="35">
    <w:name w:val="Основной текст 3 Знак"/>
    <w:link w:val="34"/>
    <w:uiPriority w:val="99"/>
    <w:rsid w:val="00606C0F"/>
    <w:rPr>
      <w:rFonts w:ascii="Arial" w:hAnsi="Arial"/>
      <w:sz w:val="14"/>
      <w:lang w:val="en-GB" w:eastAsia="ja-JP"/>
    </w:rPr>
  </w:style>
  <w:style w:type="character" w:customStyle="1" w:styleId="af9">
    <w:name w:val="Дата Знак"/>
    <w:link w:val="af8"/>
    <w:uiPriority w:val="99"/>
    <w:rsid w:val="00606C0F"/>
    <w:rPr>
      <w:rFonts w:ascii="Arial" w:hAnsi="Arial"/>
      <w:lang w:val="en-GB" w:eastAsia="ja-JP"/>
    </w:rPr>
  </w:style>
  <w:style w:type="character" w:customStyle="1" w:styleId="aff8">
    <w:name w:val="Верхний колонтитул Знак"/>
    <w:link w:val="aff7"/>
    <w:uiPriority w:val="99"/>
    <w:rsid w:val="00606C0F"/>
    <w:rPr>
      <w:rFonts w:ascii="Arial" w:hAnsi="Arial"/>
      <w:b/>
      <w:sz w:val="22"/>
      <w:lang w:val="en-GB" w:eastAsia="ja-JP"/>
    </w:rPr>
  </w:style>
  <w:style w:type="character" w:customStyle="1" w:styleId="afff0">
    <w:name w:val="Шапка Знак"/>
    <w:link w:val="afff"/>
    <w:uiPriority w:val="99"/>
    <w:rsid w:val="00606C0F"/>
    <w:rPr>
      <w:rFonts w:ascii="Arial" w:hAnsi="Arial"/>
      <w:sz w:val="24"/>
      <w:shd w:val="pct20" w:color="auto" w:fill="auto"/>
      <w:lang w:val="en-GB" w:eastAsia="ja-JP"/>
    </w:rPr>
  </w:style>
  <w:style w:type="character" w:customStyle="1" w:styleId="afb">
    <w:name w:val="Схема документа Знак"/>
    <w:link w:val="afa"/>
    <w:uiPriority w:val="99"/>
    <w:semiHidden/>
    <w:rsid w:val="00606C0F"/>
    <w:rPr>
      <w:rFonts w:ascii="Tahoma" w:hAnsi="Tahoma"/>
      <w:shd w:val="clear" w:color="auto" w:fill="000080"/>
      <w:lang w:val="en-GB" w:eastAsia="ja-JP"/>
    </w:rPr>
  </w:style>
  <w:style w:type="character" w:customStyle="1" w:styleId="af4">
    <w:name w:val="Прощание Знак"/>
    <w:link w:val="af3"/>
    <w:uiPriority w:val="99"/>
    <w:rsid w:val="00606C0F"/>
    <w:rPr>
      <w:rFonts w:ascii="Arial" w:hAnsi="Arial"/>
      <w:lang w:val="en-GB" w:eastAsia="ja-JP"/>
    </w:rPr>
  </w:style>
  <w:style w:type="character" w:customStyle="1" w:styleId="aff">
    <w:name w:val="Текст концевой сноски Знак"/>
    <w:link w:val="afe"/>
    <w:uiPriority w:val="99"/>
    <w:semiHidden/>
    <w:rsid w:val="00606C0F"/>
    <w:rPr>
      <w:rFonts w:ascii="Arial" w:hAnsi="Arial"/>
      <w:lang w:val="en-GB" w:eastAsia="ja-JP"/>
    </w:rPr>
  </w:style>
  <w:style w:type="character" w:customStyle="1" w:styleId="af">
    <w:name w:val="Красная строка Знак"/>
    <w:link w:val="ae"/>
    <w:uiPriority w:val="99"/>
    <w:rsid w:val="00606C0F"/>
    <w:rPr>
      <w:rFonts w:ascii="Arial" w:hAnsi="Arial"/>
      <w:sz w:val="18"/>
      <w:lang w:val="en-GB" w:eastAsia="ja-JP"/>
    </w:rPr>
  </w:style>
  <w:style w:type="character" w:customStyle="1" w:styleId="af1">
    <w:name w:val="Основной текст с отступом Знак"/>
    <w:link w:val="af0"/>
    <w:uiPriority w:val="99"/>
    <w:rsid w:val="00606C0F"/>
    <w:rPr>
      <w:rFonts w:ascii="Arial" w:hAnsi="Arial"/>
      <w:lang w:val="en-GB" w:eastAsia="ja-JP"/>
    </w:rPr>
  </w:style>
  <w:style w:type="character" w:customStyle="1" w:styleId="29">
    <w:name w:val="Основной текст с отступом 2 Знак"/>
    <w:link w:val="28"/>
    <w:uiPriority w:val="99"/>
    <w:rsid w:val="00606C0F"/>
    <w:rPr>
      <w:rFonts w:ascii="Arial" w:hAnsi="Arial"/>
      <w:lang w:val="en-GB" w:eastAsia="ja-JP"/>
    </w:rPr>
  </w:style>
  <w:style w:type="character" w:customStyle="1" w:styleId="37">
    <w:name w:val="Основной текст с отступом 3 Знак"/>
    <w:link w:val="36"/>
    <w:uiPriority w:val="99"/>
    <w:rsid w:val="00606C0F"/>
    <w:rPr>
      <w:rFonts w:ascii="Arial" w:hAnsi="Arial"/>
      <w:sz w:val="16"/>
      <w:lang w:val="en-GB" w:eastAsia="ja-JP"/>
    </w:rPr>
  </w:style>
  <w:style w:type="character" w:customStyle="1" w:styleId="27">
    <w:name w:val="Красная строка 2 Знак"/>
    <w:link w:val="26"/>
    <w:uiPriority w:val="99"/>
    <w:rsid w:val="00606C0F"/>
    <w:rPr>
      <w:rFonts w:ascii="Arial" w:hAnsi="Arial"/>
      <w:lang w:val="en-GB" w:eastAsia="ja-JP"/>
    </w:rPr>
  </w:style>
  <w:style w:type="character" w:customStyle="1" w:styleId="afff8">
    <w:name w:val="Приветствие Знак"/>
    <w:link w:val="afff7"/>
    <w:uiPriority w:val="99"/>
    <w:rsid w:val="00606C0F"/>
    <w:rPr>
      <w:rFonts w:ascii="Arial" w:hAnsi="Arial"/>
      <w:lang w:val="en-GB" w:eastAsia="ja-JP"/>
    </w:rPr>
  </w:style>
  <w:style w:type="character" w:customStyle="1" w:styleId="afffa">
    <w:name w:val="Подпись Знак"/>
    <w:link w:val="afff9"/>
    <w:uiPriority w:val="99"/>
    <w:rsid w:val="00606C0F"/>
    <w:rPr>
      <w:rFonts w:ascii="Arial" w:hAnsi="Arial"/>
      <w:lang w:val="en-GB" w:eastAsia="ja-JP"/>
    </w:rPr>
  </w:style>
  <w:style w:type="character" w:customStyle="1" w:styleId="afffd">
    <w:name w:val="Подзаголовок Знак"/>
    <w:link w:val="afffc"/>
    <w:uiPriority w:val="11"/>
    <w:rsid w:val="00606C0F"/>
    <w:rPr>
      <w:rFonts w:ascii="Arial" w:hAnsi="Arial"/>
      <w:sz w:val="24"/>
      <w:lang w:val="en-GB" w:eastAsia="ja-JP"/>
    </w:rPr>
  </w:style>
  <w:style w:type="character" w:customStyle="1" w:styleId="afff6">
    <w:name w:val="Текст Знак"/>
    <w:link w:val="afff5"/>
    <w:uiPriority w:val="99"/>
    <w:rsid w:val="00606C0F"/>
    <w:rPr>
      <w:rFonts w:ascii="Courier New" w:hAnsi="Courier New"/>
      <w:lang w:val="en-GB" w:eastAsia="ja-JP"/>
    </w:rPr>
  </w:style>
  <w:style w:type="character" w:customStyle="1" w:styleId="affe">
    <w:name w:val="Текст макроса Знак"/>
    <w:link w:val="affd"/>
    <w:uiPriority w:val="99"/>
    <w:semiHidden/>
    <w:rsid w:val="00606C0F"/>
    <w:rPr>
      <w:rFonts w:ascii="Courier New" w:hAnsi="Courier New"/>
      <w:lang w:val="en-GB" w:eastAsia="ja-JP"/>
    </w:rPr>
  </w:style>
  <w:style w:type="character" w:customStyle="1" w:styleId="affff1">
    <w:name w:val="Название Знак"/>
    <w:link w:val="affff0"/>
    <w:uiPriority w:val="10"/>
    <w:rsid w:val="00606C0F"/>
    <w:rPr>
      <w:rFonts w:ascii="Arial" w:hAnsi="Arial"/>
      <w:b/>
      <w:kern w:val="28"/>
      <w:sz w:val="32"/>
      <w:lang w:val="en-GB" w:eastAsia="ja-JP"/>
    </w:rPr>
  </w:style>
  <w:style w:type="character" w:customStyle="1" w:styleId="afff3">
    <w:name w:val="Заголовок записки Знак"/>
    <w:link w:val="afff2"/>
    <w:uiPriority w:val="99"/>
    <w:rsid w:val="00606C0F"/>
    <w:rPr>
      <w:rFonts w:ascii="Arial" w:hAnsi="Arial"/>
      <w:lang w:val="en-GB" w:eastAsia="ja-JP"/>
    </w:rPr>
  </w:style>
  <w:style w:type="paragraph" w:customStyle="1" w:styleId="Biblioentry0">
    <w:name w:val="Biblio entry"/>
    <w:basedOn w:val="a7"/>
    <w:rsid w:val="00606C0F"/>
    <w:pPr>
      <w:tabs>
        <w:tab w:val="left" w:pos="660"/>
      </w:tabs>
      <w:spacing w:line="240" w:lineRule="atLeast"/>
      <w:ind w:left="663" w:hanging="663"/>
    </w:pPr>
    <w:rPr>
      <w:rFonts w:ascii="Cambria" w:hAnsi="Cambria"/>
      <w:sz w:val="22"/>
    </w:rPr>
  </w:style>
  <w:style w:type="table" w:customStyle="1" w:styleId="TableNormal1">
    <w:name w:val="Table Normal1"/>
    <w:uiPriority w:val="2"/>
    <w:semiHidden/>
    <w:unhideWhenUsed/>
    <w:qFormat/>
    <w:rsid w:val="00606C0F"/>
    <w:pPr>
      <w:widowControl w:val="0"/>
    </w:pPr>
    <w:rPr>
      <w:rFonts w:ascii="Calibri" w:eastAsia="Times New Roman" w:hAnsi="Calibri"/>
      <w:sz w:val="22"/>
      <w:szCs w:val="22"/>
      <w:lang w:val="en-GB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7"/>
    <w:uiPriority w:val="1"/>
    <w:qFormat/>
    <w:rsid w:val="00606C0F"/>
    <w:pPr>
      <w:widowControl w:val="0"/>
      <w:spacing w:after="0" w:line="240" w:lineRule="auto"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fffd">
    <w:name w:val="바탕글"/>
    <w:basedOn w:val="a7"/>
    <w:rsid w:val="00606C0F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p20">
    <w:name w:val="p.2"/>
    <w:basedOn w:val="20"/>
    <w:rsid w:val="00606C0F"/>
    <w:pPr>
      <w:numPr>
        <w:ilvl w:val="0"/>
        <w:numId w:val="0"/>
      </w:numPr>
    </w:pPr>
    <w:rPr>
      <w:rFonts w:ascii="Cambria" w:hAnsi="Cambria"/>
      <w:sz w:val="24"/>
    </w:rPr>
  </w:style>
  <w:style w:type="character" w:customStyle="1" w:styleId="aubase">
    <w:name w:val="au_base"/>
    <w:rsid w:val="00606C0F"/>
    <w:rPr>
      <w:rFonts w:ascii="Cambria" w:hAnsi="Cambria"/>
    </w:rPr>
  </w:style>
  <w:style w:type="character" w:customStyle="1" w:styleId="TabletitleChar">
    <w:name w:val="Table title Char"/>
    <w:link w:val="Tabletitle"/>
    <w:rsid w:val="00606C0F"/>
    <w:rPr>
      <w:rFonts w:ascii="Arial" w:hAnsi="Arial"/>
      <w:b/>
      <w:lang w:val="en-GB" w:eastAsia="ja-JP"/>
    </w:rPr>
  </w:style>
  <w:style w:type="character" w:customStyle="1" w:styleId="Tabletext10Char">
    <w:name w:val="Table text (10) Char"/>
    <w:link w:val="Tabletext10"/>
    <w:rsid w:val="00606C0F"/>
    <w:rPr>
      <w:rFonts w:ascii="Arial" w:hAnsi="Arial"/>
      <w:lang w:val="en-GB" w:eastAsia="ja-JP"/>
    </w:rPr>
  </w:style>
  <w:style w:type="character" w:customStyle="1" w:styleId="aucollab">
    <w:name w:val="au_collab"/>
    <w:rsid w:val="00606C0F"/>
    <w:rPr>
      <w:rFonts w:ascii="Cambria" w:hAnsi="Cambria"/>
      <w:bdr w:val="none" w:sz="0" w:space="0" w:color="auto"/>
      <w:shd w:val="clear" w:color="auto" w:fill="C0C0C0"/>
    </w:rPr>
  </w:style>
  <w:style w:type="character" w:customStyle="1" w:styleId="audeg">
    <w:name w:val="au_deg"/>
    <w:rsid w:val="00606C0F"/>
    <w:rPr>
      <w:rFonts w:ascii="Cambria" w:hAnsi="Cambria"/>
      <w:sz w:val="22"/>
      <w:bdr w:val="none" w:sz="0" w:space="0" w:color="auto"/>
      <w:shd w:val="clear" w:color="auto" w:fill="FFFF00"/>
    </w:rPr>
  </w:style>
  <w:style w:type="character" w:customStyle="1" w:styleId="aufname">
    <w:name w:val="au_fname"/>
    <w:rsid w:val="00606C0F"/>
    <w:rPr>
      <w:rFonts w:ascii="Cambria" w:hAnsi="Cambria"/>
      <w:sz w:val="22"/>
      <w:bdr w:val="none" w:sz="0" w:space="0" w:color="auto"/>
      <w:shd w:val="clear" w:color="auto" w:fill="FFFFCC"/>
    </w:rPr>
  </w:style>
  <w:style w:type="character" w:customStyle="1" w:styleId="aurole">
    <w:name w:val="au_role"/>
    <w:rsid w:val="00606C0F"/>
    <w:rPr>
      <w:rFonts w:ascii="Cambria" w:hAnsi="Cambria"/>
      <w:sz w:val="22"/>
      <w:bdr w:val="none" w:sz="0" w:space="0" w:color="auto"/>
      <w:shd w:val="clear" w:color="auto" w:fill="808000"/>
    </w:rPr>
  </w:style>
  <w:style w:type="character" w:customStyle="1" w:styleId="ausuffix">
    <w:name w:val="au_suffix"/>
    <w:rsid w:val="00606C0F"/>
    <w:rPr>
      <w:rFonts w:ascii="Cambria" w:hAnsi="Cambria"/>
      <w:sz w:val="22"/>
      <w:bdr w:val="none" w:sz="0" w:space="0" w:color="auto"/>
      <w:shd w:val="clear" w:color="auto" w:fill="FF00FF"/>
    </w:rPr>
  </w:style>
  <w:style w:type="character" w:customStyle="1" w:styleId="ausurname">
    <w:name w:val="au_surname"/>
    <w:rsid w:val="00606C0F"/>
    <w:rPr>
      <w:rFonts w:ascii="Cambria" w:hAnsi="Cambria"/>
      <w:sz w:val="22"/>
      <w:bdr w:val="none" w:sz="0" w:space="0" w:color="auto"/>
      <w:shd w:val="clear" w:color="auto" w:fill="CCFF99"/>
    </w:rPr>
  </w:style>
  <w:style w:type="character" w:customStyle="1" w:styleId="bibbase">
    <w:name w:val="bib_base"/>
    <w:rsid w:val="00606C0F"/>
    <w:rPr>
      <w:rFonts w:ascii="Cambria" w:hAnsi="Cambria"/>
    </w:rPr>
  </w:style>
  <w:style w:type="character" w:customStyle="1" w:styleId="bibcomment">
    <w:name w:val="bib_comment"/>
    <w:rsid w:val="00606C0F"/>
  </w:style>
  <w:style w:type="character" w:customStyle="1" w:styleId="bibdeg">
    <w:name w:val="bib_deg"/>
    <w:rsid w:val="00606C0F"/>
  </w:style>
  <w:style w:type="character" w:customStyle="1" w:styleId="bibdoi">
    <w:name w:val="bib_doi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issue">
    <w:name w:val="bib_issue"/>
    <w:rsid w:val="00606C0F"/>
    <w:rPr>
      <w:rFonts w:ascii="Cambria" w:hAnsi="Cambria"/>
      <w:bdr w:val="none" w:sz="0" w:space="0" w:color="auto"/>
      <w:shd w:val="clear" w:color="auto" w:fill="FFFFAB"/>
    </w:rPr>
  </w:style>
  <w:style w:type="character" w:customStyle="1" w:styleId="bibjournal">
    <w:name w:val="bib_journal"/>
    <w:rsid w:val="00606C0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organization">
    <w:name w:val="bib_organization"/>
    <w:rsid w:val="00606C0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suffix">
    <w:name w:val="bib_suffix"/>
    <w:rsid w:val="00606C0F"/>
  </w:style>
  <w:style w:type="character" w:customStyle="1" w:styleId="bibsuppl">
    <w:name w:val="bib_suppl"/>
    <w:rsid w:val="00606C0F"/>
    <w:rPr>
      <w:rFonts w:ascii="Cambria" w:hAnsi="Cambria"/>
      <w:bdr w:val="none" w:sz="0" w:space="0" w:color="auto"/>
      <w:shd w:val="clear" w:color="auto" w:fill="FFCC66"/>
    </w:rPr>
  </w:style>
  <w:style w:type="character" w:customStyle="1" w:styleId="bibunpubl">
    <w:name w:val="bib_unpubl"/>
    <w:rsid w:val="00606C0F"/>
  </w:style>
  <w:style w:type="character" w:customStyle="1" w:styleId="biburl">
    <w:name w:val="bib_url"/>
    <w:rsid w:val="00606C0F"/>
    <w:rPr>
      <w:rFonts w:ascii="Cambria" w:hAnsi="Cambria"/>
      <w:bdr w:val="none" w:sz="0" w:space="0" w:color="auto"/>
      <w:shd w:val="clear" w:color="auto" w:fill="CCFF66"/>
    </w:rPr>
  </w:style>
  <w:style w:type="character" w:customStyle="1" w:styleId="citebase">
    <w:name w:val="cite_base"/>
    <w:rsid w:val="00606C0F"/>
    <w:rPr>
      <w:rFonts w:ascii="Cambria" w:hAnsi="Cambria"/>
    </w:rPr>
  </w:style>
  <w:style w:type="character" w:customStyle="1" w:styleId="citebox">
    <w:name w:val="cite_box"/>
    <w:rsid w:val="00606C0F"/>
  </w:style>
  <w:style w:type="character" w:customStyle="1" w:styleId="citeen">
    <w:name w:val="cite_en"/>
    <w:rsid w:val="00606C0F"/>
    <w:rPr>
      <w:rFonts w:ascii="Cambria" w:hAnsi="Cambria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rsid w:val="00606C0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606C0F"/>
    <w:rPr>
      <w:rFonts w:ascii="Cambria" w:hAnsi="Cambria"/>
      <w:color w:val="auto"/>
      <w:sz w:val="22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rsid w:val="00606C0F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stdbase">
    <w:name w:val="std_base"/>
    <w:rsid w:val="00606C0F"/>
    <w:rPr>
      <w:rFonts w:ascii="Cambria" w:hAnsi="Cambria"/>
    </w:rPr>
  </w:style>
  <w:style w:type="character" w:customStyle="1" w:styleId="bibextlink">
    <w:name w:val="bib_extlink"/>
    <w:rsid w:val="00606C0F"/>
    <w:rPr>
      <w:rFonts w:ascii="Cambria" w:hAnsi="Cambria"/>
      <w:bdr w:val="none" w:sz="0" w:space="0" w:color="auto"/>
      <w:shd w:val="clear" w:color="auto" w:fill="6CCE9D"/>
    </w:rPr>
  </w:style>
  <w:style w:type="character" w:customStyle="1" w:styleId="citeeq">
    <w:name w:val="cite_eq"/>
    <w:rsid w:val="00606C0F"/>
    <w:rPr>
      <w:rFonts w:ascii="Cambria" w:hAnsi="Cambria"/>
      <w:bdr w:val="none" w:sz="0" w:space="0" w:color="auto"/>
      <w:shd w:val="clear" w:color="auto" w:fill="FFAE37"/>
    </w:rPr>
  </w:style>
  <w:style w:type="character" w:customStyle="1" w:styleId="bibmedline">
    <w:name w:val="bib_medline"/>
    <w:rsid w:val="00606C0F"/>
  </w:style>
  <w:style w:type="character" w:customStyle="1" w:styleId="citetfn">
    <w:name w:val="cite_tfn"/>
    <w:rsid w:val="00606C0F"/>
    <w:rPr>
      <w:rFonts w:ascii="Cambria" w:hAnsi="Cambria"/>
      <w:bdr w:val="none" w:sz="0" w:space="0" w:color="auto"/>
      <w:shd w:val="clear" w:color="auto" w:fill="FBBA79"/>
    </w:rPr>
  </w:style>
  <w:style w:type="character" w:customStyle="1" w:styleId="auprefix">
    <w:name w:val="au_prefix"/>
    <w:rsid w:val="00606C0F"/>
    <w:rPr>
      <w:rFonts w:ascii="Cambria" w:hAnsi="Cambria"/>
      <w:sz w:val="22"/>
      <w:bdr w:val="none" w:sz="0" w:space="0" w:color="auto"/>
      <w:shd w:val="clear" w:color="auto" w:fill="FFCC99"/>
    </w:rPr>
  </w:style>
  <w:style w:type="character" w:customStyle="1" w:styleId="citeapp">
    <w:name w:val="cite_app"/>
    <w:rsid w:val="00606C0F"/>
    <w:rPr>
      <w:rFonts w:ascii="Cambria" w:hAnsi="Cambria"/>
      <w:bdr w:val="none" w:sz="0" w:space="0" w:color="auto"/>
      <w:shd w:val="clear" w:color="auto" w:fill="CCFF33"/>
    </w:rPr>
  </w:style>
  <w:style w:type="character" w:customStyle="1" w:styleId="citesec">
    <w:name w:val="cite_sec"/>
    <w:rsid w:val="00606C0F"/>
    <w:rPr>
      <w:rFonts w:ascii="Cambria" w:hAnsi="Cambria"/>
      <w:bdr w:val="none" w:sz="0" w:space="0" w:color="auto"/>
      <w:shd w:val="clear" w:color="auto" w:fill="FFCCCC"/>
    </w:rPr>
  </w:style>
  <w:style w:type="character" w:customStyle="1" w:styleId="aumember">
    <w:name w:val="au_member"/>
    <w:rsid w:val="00606C0F"/>
    <w:rPr>
      <w:rFonts w:ascii="Cambria" w:hAnsi="Cambria"/>
      <w:sz w:val="22"/>
      <w:bdr w:val="none" w:sz="0" w:space="0" w:color="auto"/>
      <w:shd w:val="clear" w:color="auto" w:fill="FF99CC"/>
    </w:rPr>
  </w:style>
  <w:style w:type="character" w:customStyle="1" w:styleId="stdfootnote">
    <w:name w:val="std_footnote"/>
    <w:rsid w:val="00606C0F"/>
    <w:rPr>
      <w:rFonts w:ascii="Cambria" w:hAnsi="Cambria"/>
      <w:bdr w:val="none" w:sz="0" w:space="0" w:color="auto"/>
      <w:shd w:val="clear" w:color="auto" w:fill="F2F2F2"/>
    </w:rPr>
  </w:style>
  <w:style w:type="character" w:customStyle="1" w:styleId="stdsection">
    <w:name w:val="std_section"/>
    <w:rsid w:val="00606C0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documentType">
    <w:name w:val="std_documentType"/>
    <w:rsid w:val="00606C0F"/>
    <w:rPr>
      <w:rFonts w:ascii="Cambria" w:hAnsi="Cambria"/>
      <w:bdr w:val="none" w:sz="0" w:space="0" w:color="auto"/>
      <w:shd w:val="clear" w:color="auto" w:fill="7DE1DF"/>
    </w:rPr>
  </w:style>
  <w:style w:type="character" w:customStyle="1" w:styleId="bibalt-year">
    <w:name w:val="bib_alt-year"/>
    <w:rsid w:val="00606C0F"/>
    <w:rPr>
      <w:rFonts w:ascii="Cambria" w:hAnsi="Cambria"/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606C0F"/>
    <w:rPr>
      <w:rFonts w:ascii="Cambria" w:hAnsi="Cambria"/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606C0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606C0F"/>
    <w:rPr>
      <w:rFonts w:ascii="Cambria" w:hAnsi="Cambria"/>
      <w:bdr w:val="none" w:sz="0" w:space="0" w:color="auto"/>
      <w:shd w:val="clear" w:color="auto" w:fill="FF9D5B"/>
    </w:rPr>
  </w:style>
  <w:style w:type="character" w:customStyle="1" w:styleId="bibed-etal">
    <w:name w:val="bib_ed-etal"/>
    <w:rsid w:val="00606C0F"/>
    <w:rPr>
      <w:rFonts w:ascii="Cambria" w:hAnsi="Cambria"/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606C0F"/>
    <w:rPr>
      <w:rFonts w:ascii="Cambria" w:hAnsi="Cambria"/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606C0F"/>
    <w:rPr>
      <w:rFonts w:ascii="Cambria" w:hAnsi="Cambria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606C0F"/>
    <w:rPr>
      <w:rFonts w:ascii="Cambria" w:hAnsi="Cambria"/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606C0F"/>
    <w:rPr>
      <w:rFonts w:ascii="Cambria" w:hAnsi="Cambria"/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isbn">
    <w:name w:val="bib_isbn"/>
    <w:rsid w:val="00606C0F"/>
    <w:rPr>
      <w:rFonts w:ascii="Cambria" w:hAnsi="Cambria"/>
      <w:shd w:val="clear" w:color="auto" w:fill="D9D9D9"/>
    </w:rPr>
  </w:style>
  <w:style w:type="character" w:customStyle="1" w:styleId="biblocation">
    <w:name w:val="bib_location"/>
    <w:rsid w:val="00606C0F"/>
    <w:rPr>
      <w:rFonts w:ascii="Cambria" w:hAnsi="Cambria"/>
      <w:bdr w:val="none" w:sz="0" w:space="0" w:color="auto"/>
      <w:shd w:val="clear" w:color="auto" w:fill="FFCCCC"/>
    </w:rPr>
  </w:style>
  <w:style w:type="character" w:customStyle="1" w:styleId="bibpagecount">
    <w:name w:val="bib_pagecount"/>
    <w:rsid w:val="00606C0F"/>
    <w:rPr>
      <w:rFonts w:ascii="Cambria" w:hAnsi="Cambria"/>
      <w:bdr w:val="none" w:sz="0" w:space="0" w:color="auto"/>
      <w:shd w:val="clear" w:color="auto" w:fill="00FF00"/>
    </w:rPr>
  </w:style>
  <w:style w:type="character" w:customStyle="1" w:styleId="bibpatent">
    <w:name w:val="bib_patent"/>
    <w:rsid w:val="00606C0F"/>
    <w:rPr>
      <w:rFonts w:ascii="Cambria" w:hAnsi="Cambria"/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606C0F"/>
    <w:rPr>
      <w:rFonts w:ascii="Cambria" w:hAnsi="Cambria"/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606C0F"/>
    <w:rPr>
      <w:rFonts w:ascii="Cambria" w:hAnsi="Cambria"/>
      <w:bdr w:val="none" w:sz="0" w:space="0" w:color="auto"/>
      <w:shd w:val="clear" w:color="auto" w:fill="CCCCFF"/>
    </w:rPr>
  </w:style>
  <w:style w:type="character" w:customStyle="1" w:styleId="bibschool">
    <w:name w:val="bib_school"/>
    <w:rsid w:val="00606C0F"/>
    <w:rPr>
      <w:rFonts w:ascii="Cambria" w:hAnsi="Cambria"/>
      <w:bdr w:val="none" w:sz="0" w:space="0" w:color="auto"/>
      <w:shd w:val="clear" w:color="auto" w:fill="FFCC66"/>
    </w:rPr>
  </w:style>
  <w:style w:type="character" w:customStyle="1" w:styleId="bibseries">
    <w:name w:val="bib_series"/>
    <w:rsid w:val="00606C0F"/>
    <w:rPr>
      <w:rFonts w:ascii="Cambria" w:hAnsi="Cambria"/>
      <w:shd w:val="clear" w:color="auto" w:fill="FFCC99"/>
    </w:rPr>
  </w:style>
  <w:style w:type="character" w:customStyle="1" w:styleId="bibseriesno">
    <w:name w:val="bib_seriesno"/>
    <w:rsid w:val="00606C0F"/>
    <w:rPr>
      <w:rFonts w:ascii="Cambria" w:hAnsi="Cambria"/>
      <w:shd w:val="clear" w:color="auto" w:fill="FFFF99"/>
    </w:rPr>
  </w:style>
  <w:style w:type="character" w:customStyle="1" w:styleId="bibtrans">
    <w:name w:val="bib_trans"/>
    <w:rsid w:val="00606C0F"/>
    <w:rPr>
      <w:rFonts w:ascii="Cambria" w:hAnsi="Cambria"/>
      <w:shd w:val="clear" w:color="auto" w:fill="99CC00"/>
    </w:rPr>
  </w:style>
  <w:style w:type="character" w:customStyle="1" w:styleId="stdsuppl">
    <w:name w:val="std_suppl"/>
    <w:rsid w:val="00606C0F"/>
    <w:rPr>
      <w:rFonts w:ascii="Cambria" w:hAnsi="Cambria"/>
      <w:bdr w:val="none" w:sz="0" w:space="0" w:color="auto"/>
      <w:shd w:val="clear" w:color="auto" w:fill="F6FBB5"/>
    </w:rPr>
  </w:style>
  <w:style w:type="character" w:customStyle="1" w:styleId="citesection">
    <w:name w:val="cite_section"/>
    <w:rsid w:val="00606C0F"/>
    <w:rPr>
      <w:rFonts w:ascii="Cambria" w:hAnsi="Cambria"/>
      <w:bdr w:val="none" w:sz="0" w:space="0" w:color="auto"/>
      <w:shd w:val="clear" w:color="auto" w:fill="FF7C80"/>
    </w:rPr>
  </w:style>
  <w:style w:type="paragraph" w:customStyle="1" w:styleId="BaseHeading">
    <w:name w:val="Base_Heading"/>
    <w:link w:val="BaseHeadingChar"/>
    <w:qFormat/>
    <w:rsid w:val="00606C0F"/>
    <w:pPr>
      <w:spacing w:after="240" w:line="240" w:lineRule="atLeast"/>
      <w:outlineLvl w:val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BaseText">
    <w:name w:val="Base_Text"/>
    <w:qFormat/>
    <w:rsid w:val="00606C0F"/>
    <w:pPr>
      <w:spacing w:after="240" w:line="240" w:lineRule="atLeast"/>
      <w:jc w:val="both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-">
    <w:name w:val="Body Text (-)"/>
    <w:basedOn w:val="BaseText"/>
    <w:rsid w:val="00606C0F"/>
    <w:pPr>
      <w:spacing w:line="220" w:lineRule="atLeast"/>
    </w:pPr>
    <w:rPr>
      <w:sz w:val="18"/>
    </w:rPr>
  </w:style>
  <w:style w:type="paragraph" w:customStyle="1" w:styleId="BodyTextindent1">
    <w:name w:val="Body Text indent 1"/>
    <w:basedOn w:val="BaseText"/>
    <w:rsid w:val="00606C0F"/>
    <w:pPr>
      <w:ind w:left="403"/>
    </w:pPr>
  </w:style>
  <w:style w:type="paragraph" w:customStyle="1" w:styleId="BodyTextindent1-">
    <w:name w:val="Body Text indent 1 (-)"/>
    <w:basedOn w:val="BodyTextindent1"/>
    <w:rsid w:val="00606C0F"/>
    <w:pPr>
      <w:spacing w:line="220" w:lineRule="atLeast"/>
    </w:pPr>
    <w:rPr>
      <w:sz w:val="18"/>
    </w:rPr>
  </w:style>
  <w:style w:type="paragraph" w:customStyle="1" w:styleId="BodyTextIndent21">
    <w:name w:val="Body Text Indent 21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2-">
    <w:name w:val="Body Text indent 2 (-)"/>
    <w:basedOn w:val="210"/>
    <w:rsid w:val="00606C0F"/>
    <w:pPr>
      <w:spacing w:line="220" w:lineRule="atLeast"/>
    </w:pPr>
    <w:rPr>
      <w:sz w:val="18"/>
    </w:rPr>
  </w:style>
  <w:style w:type="paragraph" w:customStyle="1" w:styleId="BodyTextIndent31">
    <w:name w:val="Body Text Indent 31"/>
    <w:basedOn w:val="BodyTextIndent21"/>
    <w:rsid w:val="00606C0F"/>
    <w:pPr>
      <w:ind w:left="1202"/>
    </w:pPr>
  </w:style>
  <w:style w:type="paragraph" w:customStyle="1" w:styleId="BodyTextindent3-">
    <w:name w:val="Body Text indent 3 (-)"/>
    <w:basedOn w:val="310"/>
    <w:rsid w:val="00606C0F"/>
    <w:pPr>
      <w:spacing w:line="220" w:lineRule="atLeast"/>
    </w:pPr>
    <w:rPr>
      <w:sz w:val="18"/>
    </w:rPr>
  </w:style>
  <w:style w:type="paragraph" w:customStyle="1" w:styleId="BodyTextindent4">
    <w:name w:val="Body Text indent 4"/>
    <w:basedOn w:val="310"/>
    <w:rsid w:val="00606C0F"/>
    <w:pPr>
      <w:ind w:left="1605"/>
    </w:pPr>
  </w:style>
  <w:style w:type="paragraph" w:customStyle="1" w:styleId="BodyTextindent4-">
    <w:name w:val="Body Text indent 4 (-)"/>
    <w:basedOn w:val="BodyTextindent4"/>
    <w:rsid w:val="00606C0F"/>
    <w:pPr>
      <w:spacing w:line="220" w:lineRule="atLeast"/>
    </w:pPr>
    <w:rPr>
      <w:sz w:val="18"/>
    </w:rPr>
  </w:style>
  <w:style w:type="paragraph" w:customStyle="1" w:styleId="BodyTextCenter">
    <w:name w:val="Body Text_Center"/>
    <w:basedOn w:val="BaseText"/>
    <w:rsid w:val="00606C0F"/>
    <w:pPr>
      <w:jc w:val="center"/>
    </w:pPr>
  </w:style>
  <w:style w:type="paragraph" w:customStyle="1" w:styleId="Code">
    <w:name w:val="Code"/>
    <w:basedOn w:val="BaseText"/>
    <w:rsid w:val="00606C0F"/>
    <w:pPr>
      <w:spacing w:after="0"/>
      <w:jc w:val="left"/>
    </w:pPr>
    <w:rPr>
      <w:rFonts w:ascii="Courier New" w:hAnsi="Courier New"/>
    </w:rPr>
  </w:style>
  <w:style w:type="paragraph" w:customStyle="1" w:styleId="Code-">
    <w:name w:val="Code (-)"/>
    <w:basedOn w:val="Code"/>
    <w:rsid w:val="00606C0F"/>
    <w:pPr>
      <w:spacing w:line="220" w:lineRule="atLeast"/>
    </w:pPr>
    <w:rPr>
      <w:sz w:val="18"/>
    </w:rPr>
  </w:style>
  <w:style w:type="paragraph" w:customStyle="1" w:styleId="Code--">
    <w:name w:val="Code (--)"/>
    <w:basedOn w:val="Code"/>
    <w:rsid w:val="00606C0F"/>
    <w:pPr>
      <w:spacing w:line="200" w:lineRule="atLeast"/>
    </w:pPr>
    <w:rPr>
      <w:sz w:val="16"/>
    </w:rPr>
  </w:style>
  <w:style w:type="paragraph" w:customStyle="1" w:styleId="CoverTitleA1">
    <w:name w:val="Cover Title_A1"/>
    <w:basedOn w:val="BaseHeading"/>
    <w:rsid w:val="00606C0F"/>
    <w:pPr>
      <w:spacing w:line="360" w:lineRule="exact"/>
      <w:outlineLvl w:val="9"/>
    </w:pPr>
    <w:rPr>
      <w:b/>
      <w:sz w:val="32"/>
    </w:rPr>
  </w:style>
  <w:style w:type="paragraph" w:customStyle="1" w:styleId="CoverTitleA2">
    <w:name w:val="Cover Title_A2"/>
    <w:basedOn w:val="CoverTitleA1"/>
    <w:rsid w:val="00606C0F"/>
  </w:style>
  <w:style w:type="paragraph" w:customStyle="1" w:styleId="CoverTitleA3">
    <w:name w:val="Cover Title_A3"/>
    <w:basedOn w:val="CoverTitleA1"/>
    <w:rsid w:val="00606C0F"/>
    <w:rPr>
      <w:b w:val="0"/>
    </w:rPr>
  </w:style>
  <w:style w:type="paragraph" w:customStyle="1" w:styleId="CoverTitleB">
    <w:name w:val="Cover Title_B"/>
    <w:basedOn w:val="BaseHeading"/>
    <w:rsid w:val="00606C0F"/>
    <w:pPr>
      <w:outlineLvl w:val="9"/>
    </w:pPr>
    <w:rPr>
      <w:i/>
      <w:lang w:val="fr-FR"/>
    </w:rPr>
  </w:style>
  <w:style w:type="paragraph" w:customStyle="1" w:styleId="Dimension100">
    <w:name w:val="Dimension_100"/>
    <w:basedOn w:val="BaseText"/>
    <w:rsid w:val="00606C0F"/>
    <w:pPr>
      <w:spacing w:after="60" w:line="220" w:lineRule="atLeast"/>
      <w:jc w:val="right"/>
    </w:pPr>
    <w:rPr>
      <w:sz w:val="20"/>
    </w:rPr>
  </w:style>
  <w:style w:type="paragraph" w:customStyle="1" w:styleId="Dimension50">
    <w:name w:val="Dimension_50"/>
    <w:basedOn w:val="Dimension100"/>
    <w:rsid w:val="00606C0F"/>
    <w:pPr>
      <w:ind w:right="2434"/>
    </w:pPr>
  </w:style>
  <w:style w:type="paragraph" w:customStyle="1" w:styleId="Dimension75">
    <w:name w:val="Dimension_75"/>
    <w:basedOn w:val="Dimension100"/>
    <w:rsid w:val="00606C0F"/>
    <w:pPr>
      <w:ind w:right="1253"/>
    </w:pPr>
  </w:style>
  <w:style w:type="paragraph" w:customStyle="1" w:styleId="Examplecontinued">
    <w:name w:val="Example continued"/>
    <w:basedOn w:val="Example"/>
    <w:rsid w:val="00606C0F"/>
    <w:pPr>
      <w:tabs>
        <w:tab w:val="clear" w:pos="1360"/>
        <w:tab w:val="left" w:pos="1354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Exampleindent">
    <w:name w:val="Example indent"/>
    <w:basedOn w:val="Example"/>
    <w:rsid w:val="00606C0F"/>
    <w:pPr>
      <w:tabs>
        <w:tab w:val="clear" w:pos="1360"/>
        <w:tab w:val="left" w:pos="1757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paragraph" w:customStyle="1" w:styleId="Exampleindentcontinued">
    <w:name w:val="Example indent continued"/>
    <w:basedOn w:val="Exampleindent"/>
    <w:rsid w:val="00606C0F"/>
  </w:style>
  <w:style w:type="paragraph" w:customStyle="1" w:styleId="Figureexample">
    <w:name w:val="Figure example"/>
    <w:basedOn w:val="Example"/>
    <w:rsid w:val="00606C0F"/>
    <w:pPr>
      <w:tabs>
        <w:tab w:val="clear" w:pos="1360"/>
        <w:tab w:val="left" w:pos="1354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FigureGraphic">
    <w:name w:val="Figure Graphic"/>
    <w:basedOn w:val="BaseText"/>
    <w:rsid w:val="00606C0F"/>
    <w:pPr>
      <w:spacing w:before="240" w:after="120"/>
      <w:jc w:val="center"/>
    </w:pPr>
  </w:style>
  <w:style w:type="paragraph" w:customStyle="1" w:styleId="Figurenote">
    <w:name w:val="Figure note"/>
    <w:basedOn w:val="Note"/>
    <w:rsid w:val="00606C0F"/>
    <w:pPr>
      <w:tabs>
        <w:tab w:val="clear" w:pos="960"/>
        <w:tab w:val="left" w:pos="965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Figuresubtitle">
    <w:name w:val="Figure subtitle"/>
    <w:basedOn w:val="BaseText"/>
    <w:rsid w:val="00606C0F"/>
    <w:pPr>
      <w:spacing w:before="120" w:after="120"/>
      <w:jc w:val="center"/>
    </w:pPr>
    <w:rPr>
      <w:b/>
    </w:rPr>
  </w:style>
  <w:style w:type="paragraph" w:customStyle="1" w:styleId="ForewordTitle">
    <w:name w:val="Foreword Title"/>
    <w:basedOn w:val="BaseHeading"/>
    <w:rsid w:val="00606C0F"/>
    <w:pPr>
      <w:keepNext/>
      <w:pageBreakBefore/>
      <w:suppressAutoHyphens/>
      <w:spacing w:before="310" w:after="310" w:line="310" w:lineRule="atLeast"/>
    </w:pPr>
    <w:rPr>
      <w:b/>
      <w:sz w:val="28"/>
    </w:rPr>
  </w:style>
  <w:style w:type="paragraph" w:customStyle="1" w:styleId="IntroTitle">
    <w:name w:val="Intro Title"/>
    <w:basedOn w:val="ForewordTitle"/>
    <w:rsid w:val="00606C0F"/>
  </w:style>
  <w:style w:type="paragraph" w:customStyle="1" w:styleId="KeyText">
    <w:name w:val="Key Text"/>
    <w:basedOn w:val="BodyText-"/>
    <w:rsid w:val="00606C0F"/>
    <w:pPr>
      <w:tabs>
        <w:tab w:val="left" w:pos="346"/>
      </w:tabs>
      <w:spacing w:after="60"/>
      <w:ind w:left="346" w:hanging="346"/>
    </w:pPr>
  </w:style>
  <w:style w:type="paragraph" w:customStyle="1" w:styleId="KeyTitle">
    <w:name w:val="Key Title"/>
    <w:basedOn w:val="KeyText"/>
    <w:next w:val="KeyText"/>
    <w:rsid w:val="00606C0F"/>
    <w:pPr>
      <w:jc w:val="left"/>
    </w:pPr>
    <w:rPr>
      <w:b/>
    </w:rPr>
  </w:style>
  <w:style w:type="paragraph" w:customStyle="1" w:styleId="ListContinue1">
    <w:name w:val="List Continue 1"/>
    <w:basedOn w:val="BaseText"/>
    <w:rsid w:val="00606C0F"/>
    <w:pPr>
      <w:ind w:left="403" w:hanging="403"/>
    </w:pPr>
  </w:style>
  <w:style w:type="paragraph" w:customStyle="1" w:styleId="ListContinue1-">
    <w:name w:val="List Continue 1 (-)"/>
    <w:basedOn w:val="ListContinue1"/>
    <w:rsid w:val="00606C0F"/>
    <w:pPr>
      <w:spacing w:line="210" w:lineRule="atLeast"/>
    </w:pPr>
    <w:rPr>
      <w:sz w:val="20"/>
    </w:rPr>
  </w:style>
  <w:style w:type="paragraph" w:customStyle="1" w:styleId="ListContinue2-">
    <w:name w:val="List Continue 2 (-)"/>
    <w:basedOn w:val="ListContinue1-"/>
    <w:rsid w:val="00606C0F"/>
    <w:pPr>
      <w:tabs>
        <w:tab w:val="left" w:pos="806"/>
      </w:tabs>
      <w:ind w:left="1200" w:hanging="810"/>
      <w:jc w:val="left"/>
    </w:pPr>
    <w:rPr>
      <w:rFonts w:ascii="Arial" w:hAnsi="Arial"/>
      <w:sz w:val="18"/>
    </w:rPr>
  </w:style>
  <w:style w:type="paragraph" w:customStyle="1" w:styleId="ListContinue3-">
    <w:name w:val="List Continue 3 (-)"/>
    <w:basedOn w:val="ListContinue1-"/>
    <w:rsid w:val="00606C0F"/>
    <w:pPr>
      <w:ind w:left="1209"/>
    </w:pPr>
  </w:style>
  <w:style w:type="paragraph" w:customStyle="1" w:styleId="ListContinue4-">
    <w:name w:val="List Continue 4 (-)"/>
    <w:basedOn w:val="ListContinue1-"/>
    <w:rsid w:val="00606C0F"/>
    <w:pPr>
      <w:ind w:left="1598"/>
    </w:pPr>
  </w:style>
  <w:style w:type="paragraph" w:customStyle="1" w:styleId="ListNumber1">
    <w:name w:val="List Number 1"/>
    <w:basedOn w:val="BaseText"/>
    <w:rsid w:val="00606C0F"/>
    <w:pPr>
      <w:tabs>
        <w:tab w:val="left" w:pos="403"/>
      </w:tabs>
      <w:ind w:left="403" w:hanging="403"/>
    </w:pPr>
  </w:style>
  <w:style w:type="paragraph" w:customStyle="1" w:styleId="ListNumber1-">
    <w:name w:val="List Number 1 (-)"/>
    <w:basedOn w:val="ListNumber1"/>
    <w:rsid w:val="00606C0F"/>
    <w:pPr>
      <w:spacing w:line="210" w:lineRule="atLeast"/>
    </w:pPr>
    <w:rPr>
      <w:sz w:val="20"/>
    </w:rPr>
  </w:style>
  <w:style w:type="paragraph" w:customStyle="1" w:styleId="ListNumber2-">
    <w:name w:val="List Number 2 (-)"/>
    <w:basedOn w:val="ListNumber1-"/>
    <w:qFormat/>
    <w:rsid w:val="00606C0F"/>
    <w:pPr>
      <w:ind w:left="806"/>
    </w:pPr>
  </w:style>
  <w:style w:type="paragraph" w:customStyle="1" w:styleId="ListNumber3-">
    <w:name w:val="List Number 3 (-)"/>
    <w:basedOn w:val="ListNumber1-"/>
    <w:rsid w:val="00606C0F"/>
    <w:pPr>
      <w:ind w:left="1209"/>
    </w:pPr>
  </w:style>
  <w:style w:type="paragraph" w:customStyle="1" w:styleId="ListNumber4-">
    <w:name w:val="List Number 4 (-)"/>
    <w:basedOn w:val="ListNumber1-"/>
    <w:rsid w:val="00606C0F"/>
    <w:pPr>
      <w:ind w:left="1598"/>
    </w:pPr>
  </w:style>
  <w:style w:type="paragraph" w:customStyle="1" w:styleId="Tablebody">
    <w:name w:val="Table body"/>
    <w:basedOn w:val="BaseText"/>
    <w:rsid w:val="00606C0F"/>
    <w:pPr>
      <w:spacing w:before="60" w:after="60" w:line="210" w:lineRule="atLeast"/>
      <w:jc w:val="left"/>
    </w:pPr>
    <w:rPr>
      <w:sz w:val="20"/>
    </w:rPr>
  </w:style>
  <w:style w:type="paragraph" w:customStyle="1" w:styleId="Tablebody-">
    <w:name w:val="Table body (-)"/>
    <w:basedOn w:val="Tablebody"/>
    <w:rsid w:val="00606C0F"/>
    <w:rPr>
      <w:sz w:val="18"/>
    </w:rPr>
  </w:style>
  <w:style w:type="paragraph" w:customStyle="1" w:styleId="Tablebody--">
    <w:name w:val="Table body (--)"/>
    <w:basedOn w:val="Tablebody"/>
    <w:rsid w:val="00606C0F"/>
    <w:rPr>
      <w:sz w:val="16"/>
    </w:rPr>
  </w:style>
  <w:style w:type="paragraph" w:customStyle="1" w:styleId="Tablebody0">
    <w:name w:val="Table body (+)"/>
    <w:basedOn w:val="Tablebody"/>
    <w:rsid w:val="00606C0F"/>
    <w:pPr>
      <w:spacing w:line="230" w:lineRule="atLeast"/>
    </w:pPr>
    <w:rPr>
      <w:sz w:val="22"/>
    </w:rPr>
  </w:style>
  <w:style w:type="paragraph" w:customStyle="1" w:styleId="Tablefooter">
    <w:name w:val="Table footer"/>
    <w:basedOn w:val="BaseText"/>
    <w:rsid w:val="00606C0F"/>
    <w:pPr>
      <w:tabs>
        <w:tab w:val="left" w:pos="346"/>
      </w:tabs>
      <w:spacing w:before="60" w:after="60" w:line="200" w:lineRule="atLeast"/>
    </w:pPr>
    <w:rPr>
      <w:sz w:val="18"/>
    </w:rPr>
  </w:style>
  <w:style w:type="paragraph" w:customStyle="1" w:styleId="Tableheader">
    <w:name w:val="Table header"/>
    <w:basedOn w:val="Tablebody"/>
    <w:rsid w:val="00606C0F"/>
  </w:style>
  <w:style w:type="paragraph" w:customStyle="1" w:styleId="Tableheader-">
    <w:name w:val="Table header (-)"/>
    <w:basedOn w:val="Tablebody-"/>
    <w:rsid w:val="00606C0F"/>
  </w:style>
  <w:style w:type="paragraph" w:customStyle="1" w:styleId="Tableheader--">
    <w:name w:val="Table header (--)"/>
    <w:basedOn w:val="Tablebody--"/>
    <w:rsid w:val="00606C0F"/>
  </w:style>
  <w:style w:type="paragraph" w:customStyle="1" w:styleId="Tableheader0">
    <w:name w:val="Table header (+)"/>
    <w:basedOn w:val="Tablebody0"/>
    <w:rsid w:val="00606C0F"/>
  </w:style>
  <w:style w:type="paragraph" w:customStyle="1" w:styleId="Notice">
    <w:name w:val="Notice"/>
    <w:basedOn w:val="BaseText"/>
    <w:rsid w:val="00606C0F"/>
  </w:style>
  <w:style w:type="paragraph" w:customStyle="1" w:styleId="Notecontinued">
    <w:name w:val="Note continued"/>
    <w:basedOn w:val="Note"/>
    <w:rsid w:val="00606C0F"/>
    <w:pPr>
      <w:tabs>
        <w:tab w:val="clear" w:pos="960"/>
        <w:tab w:val="left" w:pos="965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Noteindent">
    <w:name w:val="Note indent"/>
    <w:basedOn w:val="Note"/>
    <w:rsid w:val="00606C0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paragraph" w:customStyle="1" w:styleId="Noteindentcontinued">
    <w:name w:val="Note indent continued"/>
    <w:basedOn w:val="Noteindent"/>
    <w:qFormat/>
    <w:rsid w:val="00606C0F"/>
  </w:style>
  <w:style w:type="paragraph" w:customStyle="1" w:styleId="MainTitle1">
    <w:name w:val="Main Title 1"/>
    <w:basedOn w:val="CoverTitleA1"/>
    <w:rsid w:val="00606C0F"/>
    <w:pPr>
      <w:spacing w:before="400"/>
    </w:pPr>
  </w:style>
  <w:style w:type="paragraph" w:customStyle="1" w:styleId="MainTitle2">
    <w:name w:val="Main Title 2"/>
    <w:basedOn w:val="CoverTitleA2"/>
    <w:rsid w:val="00606C0F"/>
    <w:pPr>
      <w:outlineLvl w:val="1"/>
    </w:pPr>
  </w:style>
  <w:style w:type="paragraph" w:customStyle="1" w:styleId="MainTitle3">
    <w:name w:val="Main Title 3"/>
    <w:basedOn w:val="CoverTitleA3"/>
    <w:rsid w:val="00606C0F"/>
    <w:pPr>
      <w:outlineLvl w:val="2"/>
    </w:pPr>
  </w:style>
  <w:style w:type="paragraph" w:customStyle="1" w:styleId="TableGraphic">
    <w:name w:val="Table Graphic"/>
    <w:basedOn w:val="FigureGraphic"/>
    <w:rsid w:val="00606C0F"/>
  </w:style>
  <w:style w:type="character" w:customStyle="1" w:styleId="Courier">
    <w:name w:val="Courier"/>
    <w:rsid w:val="00606C0F"/>
    <w:rPr>
      <w:rFonts w:ascii="Courier New" w:hAnsi="Courier New"/>
    </w:rPr>
  </w:style>
  <w:style w:type="paragraph" w:customStyle="1" w:styleId="BiblioDescription">
    <w:name w:val="Biblio Description"/>
    <w:basedOn w:val="BaseText"/>
    <w:next w:val="BiblioEntry"/>
    <w:rsid w:val="00606C0F"/>
  </w:style>
  <w:style w:type="paragraph" w:customStyle="1" w:styleId="ListNumber5-">
    <w:name w:val="List Number 5 (-)"/>
    <w:basedOn w:val="ListNumber1-"/>
    <w:qFormat/>
    <w:rsid w:val="00606C0F"/>
    <w:pPr>
      <w:ind w:left="1996"/>
    </w:pPr>
  </w:style>
  <w:style w:type="paragraph" w:customStyle="1" w:styleId="ListContinue5-">
    <w:name w:val="List Continue 5 (-)"/>
    <w:basedOn w:val="ListContinue1-"/>
    <w:qFormat/>
    <w:rsid w:val="00606C0F"/>
    <w:pPr>
      <w:ind w:left="1593"/>
    </w:pPr>
  </w:style>
  <w:style w:type="paragraph" w:customStyle="1" w:styleId="BiblioText">
    <w:name w:val="Biblio Text"/>
    <w:basedOn w:val="BaseText"/>
    <w:qFormat/>
    <w:rsid w:val="00606C0F"/>
  </w:style>
  <w:style w:type="paragraph" w:customStyle="1" w:styleId="FigureImage">
    <w:name w:val="Figure Image"/>
    <w:basedOn w:val="FigureGraphic"/>
    <w:rsid w:val="00606C0F"/>
  </w:style>
  <w:style w:type="paragraph" w:customStyle="1" w:styleId="Figuredescription">
    <w:name w:val="Figure description"/>
    <w:basedOn w:val="Figuretitle"/>
    <w:rsid w:val="00606C0F"/>
    <w:pPr>
      <w:shd w:val="pct10" w:color="auto" w:fill="auto"/>
      <w:spacing w:before="240" w:after="360"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Formuladescription">
    <w:name w:val="Formula description"/>
    <w:basedOn w:val="Formula"/>
    <w:rsid w:val="00606C0F"/>
    <w:pPr>
      <w:shd w:val="pct10" w:color="auto" w:fill="auto"/>
      <w:tabs>
        <w:tab w:val="clear" w:pos="9752"/>
        <w:tab w:val="right" w:pos="9749"/>
      </w:tabs>
      <w:spacing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Tabledescription">
    <w:name w:val="Table description"/>
    <w:basedOn w:val="Tabletitle"/>
    <w:rsid w:val="00606C0F"/>
    <w:pPr>
      <w:keepNext w:val="0"/>
      <w:shd w:val="pct10" w:color="auto" w:fill="auto"/>
      <w:spacing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Box-begin">
    <w:name w:val="Box-begin"/>
    <w:basedOn w:val="BaseText"/>
    <w:rsid w:val="00606C0F"/>
    <w:pPr>
      <w:shd w:val="clear" w:color="auto" w:fill="D9D9D9"/>
      <w:jc w:val="left"/>
    </w:pPr>
    <w:rPr>
      <w:szCs w:val="24"/>
    </w:rPr>
  </w:style>
  <w:style w:type="paragraph" w:customStyle="1" w:styleId="Box-end">
    <w:name w:val="Box-end"/>
    <w:basedOn w:val="BaseText"/>
    <w:rsid w:val="00606C0F"/>
    <w:pPr>
      <w:shd w:val="clear" w:color="auto" w:fill="D9D9D9"/>
      <w:jc w:val="left"/>
    </w:pPr>
    <w:rPr>
      <w:szCs w:val="24"/>
    </w:rPr>
  </w:style>
  <w:style w:type="paragraph" w:customStyle="1" w:styleId="Box-title">
    <w:name w:val="Box-title"/>
    <w:basedOn w:val="BaseHeading"/>
    <w:rsid w:val="00606C0F"/>
    <w:pPr>
      <w:shd w:val="clear" w:color="auto" w:fill="E6E6E6"/>
    </w:pPr>
    <w:rPr>
      <w:b/>
      <w:sz w:val="26"/>
      <w:szCs w:val="24"/>
    </w:rPr>
  </w:style>
  <w:style w:type="paragraph" w:customStyle="1" w:styleId="FrontHead">
    <w:name w:val="Front Head"/>
    <w:basedOn w:val="BaseHeading"/>
    <w:next w:val="ac"/>
    <w:qFormat/>
    <w:rsid w:val="00606C0F"/>
    <w:pPr>
      <w:keepNext/>
      <w:pageBreakBefore/>
      <w:suppressAutoHyphens/>
      <w:spacing w:before="310" w:after="310" w:line="310" w:lineRule="atLeast"/>
    </w:pPr>
    <w:rPr>
      <w:b/>
      <w:sz w:val="28"/>
    </w:rPr>
  </w:style>
  <w:style w:type="paragraph" w:customStyle="1" w:styleId="IndexHead">
    <w:name w:val="Index Head"/>
    <w:basedOn w:val="BaseHeading"/>
    <w:rsid w:val="00606C0F"/>
    <w:pPr>
      <w:pageBreakBefore/>
      <w:spacing w:after="760" w:line="280" w:lineRule="atLeast"/>
      <w:jc w:val="center"/>
    </w:pPr>
    <w:rPr>
      <w:b/>
      <w:sz w:val="28"/>
      <w:szCs w:val="28"/>
    </w:rPr>
  </w:style>
  <w:style w:type="paragraph" w:customStyle="1" w:styleId="Exampleindent2">
    <w:name w:val="Example indent 2"/>
    <w:basedOn w:val="BaseText"/>
    <w:rsid w:val="00606C0F"/>
    <w:pPr>
      <w:tabs>
        <w:tab w:val="left" w:pos="1758"/>
      </w:tabs>
      <w:spacing w:line="220" w:lineRule="atLeast"/>
      <w:ind w:left="805"/>
    </w:pPr>
    <w:rPr>
      <w:sz w:val="20"/>
    </w:rPr>
  </w:style>
  <w:style w:type="paragraph" w:customStyle="1" w:styleId="Exampleindent2continued">
    <w:name w:val="Example indent 2 continued"/>
    <w:basedOn w:val="BaseText"/>
    <w:rsid w:val="00606C0F"/>
    <w:pPr>
      <w:spacing w:line="220" w:lineRule="atLeast"/>
      <w:ind w:left="805"/>
    </w:pPr>
    <w:rPr>
      <w:sz w:val="20"/>
    </w:rPr>
  </w:style>
  <w:style w:type="paragraph" w:customStyle="1" w:styleId="Noteindent2continued">
    <w:name w:val="Note indent 2 continued"/>
    <w:basedOn w:val="BaseText"/>
    <w:rsid w:val="00606C0F"/>
    <w:pPr>
      <w:spacing w:line="220" w:lineRule="atLeast"/>
      <w:ind w:left="805"/>
    </w:pPr>
    <w:rPr>
      <w:sz w:val="20"/>
    </w:rPr>
  </w:style>
  <w:style w:type="paragraph" w:customStyle="1" w:styleId="Noteindent2">
    <w:name w:val="Note indent 2"/>
    <w:basedOn w:val="BaseText"/>
    <w:rsid w:val="00606C0F"/>
    <w:pPr>
      <w:tabs>
        <w:tab w:val="left" w:pos="1758"/>
      </w:tabs>
      <w:spacing w:line="220" w:lineRule="atLeast"/>
      <w:ind w:left="805"/>
    </w:pPr>
    <w:rPr>
      <w:sz w:val="20"/>
    </w:rPr>
  </w:style>
  <w:style w:type="character" w:customStyle="1" w:styleId="Chinese">
    <w:name w:val="Chinese"/>
    <w:uiPriority w:val="1"/>
    <w:qFormat/>
    <w:rsid w:val="00606C0F"/>
    <w:rPr>
      <w:rFonts w:ascii="MS Gothic" w:hAnsi="MS Gothic"/>
      <w:i w:val="0"/>
      <w:iCs/>
      <w:color w:val="auto"/>
      <w:bdr w:val="none" w:sz="0" w:space="0" w:color="auto"/>
      <w:shd w:val="clear" w:color="auto" w:fill="A8D08D"/>
    </w:rPr>
  </w:style>
  <w:style w:type="paragraph" w:customStyle="1" w:styleId="AMENDTermsHeading">
    <w:name w:val="AMEND Terms Heading"/>
    <w:basedOn w:val="10"/>
    <w:next w:val="ac"/>
    <w:qFormat/>
    <w:rsid w:val="00606C0F"/>
    <w:pPr>
      <w:numPr>
        <w:numId w:val="0"/>
      </w:numPr>
      <w:shd w:val="pct15" w:color="auto" w:fill="auto"/>
    </w:pPr>
    <w:rPr>
      <w:rFonts w:ascii="Cambria" w:hAnsi="Cambria"/>
      <w:sz w:val="26"/>
    </w:rPr>
  </w:style>
  <w:style w:type="paragraph" w:customStyle="1" w:styleId="AMENDHeading1Unnumbered">
    <w:name w:val="AMEND Heading 1 Unnumbered"/>
    <w:basedOn w:val="10"/>
    <w:next w:val="ac"/>
    <w:qFormat/>
    <w:rsid w:val="00606C0F"/>
    <w:pPr>
      <w:numPr>
        <w:numId w:val="0"/>
      </w:numPr>
      <w:shd w:val="pct15" w:color="auto" w:fill="auto"/>
    </w:pPr>
    <w:rPr>
      <w:rFonts w:ascii="Cambria" w:hAnsi="Cambria"/>
      <w:sz w:val="26"/>
    </w:rPr>
  </w:style>
  <w:style w:type="paragraph" w:customStyle="1" w:styleId="Source">
    <w:name w:val="Source"/>
    <w:basedOn w:val="BaseText"/>
    <w:next w:val="Definition"/>
    <w:qFormat/>
    <w:rsid w:val="00606C0F"/>
  </w:style>
  <w:style w:type="paragraph" w:customStyle="1" w:styleId="AdmittedTerm">
    <w:name w:val="Admitted Term"/>
    <w:basedOn w:val="BaseText"/>
    <w:next w:val="Definition"/>
    <w:qFormat/>
    <w:rsid w:val="00606C0F"/>
    <w:pPr>
      <w:spacing w:after="0"/>
      <w:jc w:val="left"/>
    </w:pPr>
  </w:style>
  <w:style w:type="character" w:customStyle="1" w:styleId="zzCoverChar">
    <w:name w:val="zzCover Char"/>
    <w:link w:val="zzCover"/>
    <w:rsid w:val="00606C0F"/>
    <w:rPr>
      <w:rFonts w:ascii="Arial" w:hAnsi="Arial"/>
      <w:b/>
      <w:color w:val="000000"/>
      <w:sz w:val="24"/>
      <w:lang w:val="en-GB" w:eastAsia="ja-JP"/>
    </w:rPr>
  </w:style>
  <w:style w:type="paragraph" w:customStyle="1" w:styleId="BodyTextIndent22">
    <w:name w:val="Body Text Indent 22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2">
    <w:name w:val="Body Text Indent 32"/>
    <w:basedOn w:val="BodyTextIndent22"/>
    <w:rsid w:val="00606C0F"/>
    <w:pPr>
      <w:ind w:left="1202"/>
    </w:pPr>
  </w:style>
  <w:style w:type="paragraph" w:customStyle="1" w:styleId="BodyTextIndent23">
    <w:name w:val="Body Text Indent 23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3">
    <w:name w:val="Body Text Indent 33"/>
    <w:basedOn w:val="BodyTextIndent23"/>
    <w:rsid w:val="00606C0F"/>
    <w:pPr>
      <w:ind w:left="1202"/>
    </w:pPr>
  </w:style>
  <w:style w:type="character" w:customStyle="1" w:styleId="ForewordTextChar">
    <w:name w:val="Foreword Text Char"/>
    <w:link w:val="ForewordText"/>
    <w:locked/>
    <w:rsid w:val="00606C0F"/>
    <w:rPr>
      <w:rFonts w:ascii="Cambria" w:eastAsia="Calibri" w:hAnsi="Cambria"/>
      <w:sz w:val="22"/>
      <w:szCs w:val="22"/>
      <w:lang w:val="en-GB" w:eastAsia="en-US"/>
    </w:rPr>
  </w:style>
  <w:style w:type="character" w:customStyle="1" w:styleId="BaseHeadingChar">
    <w:name w:val="Base_Heading Char"/>
    <w:link w:val="BaseHeading"/>
    <w:rsid w:val="00606C0F"/>
    <w:rPr>
      <w:rFonts w:ascii="Cambria" w:eastAsia="Calibri" w:hAnsi="Cambria"/>
      <w:sz w:val="22"/>
      <w:szCs w:val="22"/>
      <w:lang w:val="en-GB" w:eastAsia="en-US"/>
    </w:rPr>
  </w:style>
  <w:style w:type="character" w:customStyle="1" w:styleId="ANNEXChar">
    <w:name w:val="ANNEX Char"/>
    <w:link w:val="ANNEX"/>
    <w:rsid w:val="00606C0F"/>
    <w:rPr>
      <w:rFonts w:ascii="Arial" w:hAnsi="Arial"/>
      <w:b/>
      <w:sz w:val="28"/>
      <w:lang w:val="en-GB" w:eastAsia="ja-JP"/>
    </w:rPr>
  </w:style>
  <w:style w:type="paragraph" w:customStyle="1" w:styleId="BodyTextIndent24">
    <w:name w:val="Body Text Indent 24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4">
    <w:name w:val="Body Text Indent 34"/>
    <w:basedOn w:val="BodyTextIndent24"/>
    <w:rsid w:val="00606C0F"/>
    <w:pPr>
      <w:ind w:left="1202"/>
    </w:pPr>
  </w:style>
  <w:style w:type="paragraph" w:customStyle="1" w:styleId="BodyTextIndent25">
    <w:name w:val="Body Text Indent 25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5">
    <w:name w:val="Body Text Indent 35"/>
    <w:basedOn w:val="BodyTextIndent25"/>
    <w:rsid w:val="00606C0F"/>
    <w:pPr>
      <w:ind w:left="1202"/>
    </w:pPr>
  </w:style>
  <w:style w:type="paragraph" w:customStyle="1" w:styleId="210">
    <w:name w:val="Основной текст с отступом 21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310">
    <w:name w:val="Основной текст с отступом 31"/>
    <w:basedOn w:val="210"/>
    <w:rsid w:val="00606C0F"/>
    <w:pPr>
      <w:ind w:left="1202"/>
    </w:pPr>
  </w:style>
  <w:style w:type="paragraph" w:customStyle="1" w:styleId="FR1">
    <w:name w:val="FR1"/>
    <w:rsid w:val="00EF16F0"/>
    <w:pPr>
      <w:widowControl w:val="0"/>
      <w:suppressAutoHyphens/>
      <w:spacing w:line="300" w:lineRule="auto"/>
      <w:ind w:left="2280" w:right="2200"/>
      <w:jc w:val="center"/>
    </w:pPr>
    <w:rPr>
      <w:rFonts w:eastAsia="Arial"/>
      <w:sz w:val="28"/>
      <w:lang w:eastAsia="ar-SA"/>
    </w:rPr>
  </w:style>
  <w:style w:type="paragraph" w:customStyle="1" w:styleId="211">
    <w:name w:val="Основной текст 21"/>
    <w:basedOn w:val="a7"/>
    <w:rsid w:val="00EF16F0"/>
    <w:pPr>
      <w:widowControl w:val="0"/>
      <w:suppressAutoHyphens/>
      <w:autoSpaceDE w:val="0"/>
      <w:spacing w:after="0" w:line="240" w:lineRule="auto"/>
      <w:jc w:val="left"/>
    </w:pPr>
    <w:rPr>
      <w:rFonts w:ascii="Verdana" w:eastAsia="Times New Roman" w:hAnsi="Verdana" w:cs="Verdana"/>
      <w:b/>
      <w:sz w:val="24"/>
      <w:lang w:val="ru-RU" w:eastAsia="ar-SA"/>
    </w:rPr>
  </w:style>
  <w:style w:type="paragraph" w:customStyle="1" w:styleId="Heading">
    <w:name w:val="Heading"/>
    <w:rsid w:val="00EF16F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EF16F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FORMATTEXT">
    <w:name w:val=".FORMATTEXT"/>
    <w:link w:val="FORMATTEXT0"/>
    <w:uiPriority w:val="99"/>
    <w:rsid w:val="00EF16F0"/>
    <w:pPr>
      <w:widowControl w:val="0"/>
      <w:suppressAutoHyphens/>
    </w:pPr>
    <w:rPr>
      <w:rFonts w:ascii="Arial" w:eastAsia="Times New Roman" w:hAnsi="Arial"/>
      <w:kern w:val="2"/>
    </w:rPr>
  </w:style>
  <w:style w:type="character" w:customStyle="1" w:styleId="ListLabel25">
    <w:name w:val="ListLabel 25"/>
    <w:uiPriority w:val="99"/>
    <w:rsid w:val="00EF16F0"/>
    <w:rPr>
      <w:rFonts w:ascii="Arial" w:hAnsi="Arial"/>
      <w:color w:val="0000FF"/>
      <w:sz w:val="24"/>
      <w:u w:val="single"/>
      <w:lang w:val="ru-RU" w:eastAsia="ru-RU"/>
    </w:rPr>
  </w:style>
  <w:style w:type="character" w:customStyle="1" w:styleId="FORMATTEXT0">
    <w:name w:val=".FORMATTEXT Знак"/>
    <w:link w:val="FORMATTEXT"/>
    <w:locked/>
    <w:rsid w:val="00EF16F0"/>
    <w:rPr>
      <w:rFonts w:ascii="Arial" w:eastAsia="Times New Roman" w:hAnsi="Arial"/>
      <w:kern w:val="2"/>
    </w:rPr>
  </w:style>
  <w:style w:type="character" w:customStyle="1" w:styleId="afffffe">
    <w:name w:val="Стиль полужирный"/>
    <w:rsid w:val="001A5DEA"/>
    <w:rPr>
      <w:b/>
      <w:bCs/>
      <w:spacing w:val="40"/>
      <w:sz w:val="24"/>
      <w:szCs w:val="24"/>
      <w:lang w:val="ru-RU" w:eastAsia="ru-RU" w:bidi="ar-SA"/>
    </w:rPr>
  </w:style>
  <w:style w:type="paragraph" w:customStyle="1" w:styleId="Normal2">
    <w:name w:val="Normal2"/>
    <w:uiPriority w:val="99"/>
    <w:rsid w:val="00111B00"/>
    <w:rPr>
      <w:rFonts w:eastAsia="Times New Roman"/>
    </w:rPr>
  </w:style>
  <w:style w:type="paragraph" w:customStyle="1" w:styleId="affffff">
    <w:name w:val="основной текст"/>
    <w:basedOn w:val="a7"/>
    <w:link w:val="affffff0"/>
    <w:qFormat/>
    <w:rsid w:val="00111B00"/>
    <w:pPr>
      <w:spacing w:after="160" w:line="360" w:lineRule="auto"/>
      <w:ind w:firstLine="709"/>
    </w:pPr>
    <w:rPr>
      <w:rFonts w:eastAsia="Times New Roman" w:cs="Arial"/>
      <w:sz w:val="22"/>
      <w:szCs w:val="22"/>
      <w:lang w:val="ru-RU" w:eastAsia="ru-RU"/>
    </w:rPr>
  </w:style>
  <w:style w:type="character" w:customStyle="1" w:styleId="affffff0">
    <w:name w:val="основной текст Знак"/>
    <w:link w:val="affffff"/>
    <w:rsid w:val="00111B00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3" w:uiPriority="0"/>
    <w:lsdException w:name="List Number 4" w:uiPriority="0"/>
    <w:lsdException w:name="Title" w:uiPriority="10" w:qFormat="1"/>
    <w:lsdException w:name="Default Paragraph Font" w:uiPriority="0"/>
    <w:lsdException w:name="List Continue 2" w:uiPriority="0"/>
    <w:lsdException w:name="List Continue 3" w:uiPriority="0"/>
    <w:lsdException w:name="List Continue 4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A0420A"/>
    <w:pPr>
      <w:spacing w:after="240" w:line="230" w:lineRule="atLeast"/>
      <w:jc w:val="both"/>
    </w:pPr>
    <w:rPr>
      <w:rFonts w:ascii="Arial" w:hAnsi="Arial"/>
      <w:lang w:val="en-GB" w:eastAsia="ja-JP"/>
    </w:rPr>
  </w:style>
  <w:style w:type="paragraph" w:styleId="10">
    <w:name w:val="heading 1"/>
    <w:basedOn w:val="a7"/>
    <w:next w:val="a7"/>
    <w:link w:val="11"/>
    <w:qFormat/>
    <w:rsid w:val="00A0420A"/>
    <w:pPr>
      <w:keepNext/>
      <w:numPr>
        <w:numId w:val="1"/>
      </w:numPr>
      <w:tabs>
        <w:tab w:val="clear" w:pos="432"/>
        <w:tab w:val="left" w:pos="400"/>
        <w:tab w:val="left" w:pos="560"/>
      </w:tabs>
      <w:suppressAutoHyphens/>
      <w:spacing w:before="270" w:line="270" w:lineRule="exact"/>
      <w:ind w:left="0" w:firstLine="0"/>
      <w:jc w:val="left"/>
      <w:outlineLvl w:val="0"/>
    </w:pPr>
    <w:rPr>
      <w:b/>
      <w:sz w:val="24"/>
    </w:rPr>
  </w:style>
  <w:style w:type="paragraph" w:styleId="20">
    <w:name w:val="heading 2"/>
    <w:basedOn w:val="10"/>
    <w:next w:val="a7"/>
    <w:link w:val="23"/>
    <w:qFormat/>
    <w:rsid w:val="00A0420A"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0">
    <w:name w:val="heading 3"/>
    <w:basedOn w:val="10"/>
    <w:next w:val="a7"/>
    <w:link w:val="33"/>
    <w:qFormat/>
    <w:rsid w:val="00A0420A"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40">
    <w:name w:val="heading 4"/>
    <w:basedOn w:val="30"/>
    <w:next w:val="a7"/>
    <w:link w:val="43"/>
    <w:qFormat/>
    <w:rsid w:val="00A0420A"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</w:tabs>
      <w:outlineLvl w:val="3"/>
    </w:pPr>
  </w:style>
  <w:style w:type="paragraph" w:styleId="51">
    <w:name w:val="heading 5"/>
    <w:basedOn w:val="40"/>
    <w:next w:val="a7"/>
    <w:link w:val="52"/>
    <w:qFormat/>
    <w:rsid w:val="00A0420A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6">
    <w:name w:val="heading 6"/>
    <w:basedOn w:val="51"/>
    <w:next w:val="a7"/>
    <w:link w:val="60"/>
    <w:qFormat/>
    <w:rsid w:val="00A0420A"/>
    <w:pPr>
      <w:numPr>
        <w:ilvl w:val="5"/>
      </w:numPr>
      <w:outlineLvl w:val="5"/>
    </w:pPr>
  </w:style>
  <w:style w:type="paragraph" w:styleId="7">
    <w:name w:val="heading 7"/>
    <w:basedOn w:val="6"/>
    <w:next w:val="a7"/>
    <w:link w:val="70"/>
    <w:uiPriority w:val="9"/>
    <w:qFormat/>
    <w:rsid w:val="00A0420A"/>
    <w:pPr>
      <w:numPr>
        <w:ilvl w:val="6"/>
        <w:numId w:val="13"/>
      </w:numPr>
      <w:outlineLvl w:val="6"/>
    </w:pPr>
  </w:style>
  <w:style w:type="paragraph" w:styleId="8">
    <w:name w:val="heading 8"/>
    <w:basedOn w:val="6"/>
    <w:next w:val="a7"/>
    <w:link w:val="80"/>
    <w:uiPriority w:val="9"/>
    <w:qFormat/>
    <w:rsid w:val="00A0420A"/>
    <w:pPr>
      <w:numPr>
        <w:ilvl w:val="7"/>
        <w:numId w:val="13"/>
      </w:numPr>
      <w:outlineLvl w:val="7"/>
    </w:pPr>
  </w:style>
  <w:style w:type="paragraph" w:styleId="9">
    <w:name w:val="heading 9"/>
    <w:basedOn w:val="6"/>
    <w:next w:val="a7"/>
    <w:link w:val="90"/>
    <w:uiPriority w:val="9"/>
    <w:qFormat/>
    <w:rsid w:val="00A0420A"/>
    <w:pPr>
      <w:numPr>
        <w:ilvl w:val="8"/>
        <w:numId w:val="1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2">
    <w:name w:val="a2"/>
    <w:basedOn w:val="20"/>
    <w:next w:val="a7"/>
    <w:rsid w:val="00A0420A"/>
    <w:pPr>
      <w:numPr>
        <w:numId w:val="12"/>
      </w:numPr>
      <w:tabs>
        <w:tab w:val="clear" w:pos="360"/>
        <w:tab w:val="clear" w:pos="540"/>
        <w:tab w:val="clear" w:pos="700"/>
        <w:tab w:val="left" w:pos="500"/>
        <w:tab w:val="left" w:pos="720"/>
      </w:tabs>
      <w:spacing w:before="270" w:line="270" w:lineRule="exact"/>
    </w:pPr>
    <w:rPr>
      <w:sz w:val="24"/>
    </w:rPr>
  </w:style>
  <w:style w:type="paragraph" w:customStyle="1" w:styleId="a3">
    <w:name w:val="a3"/>
    <w:basedOn w:val="30"/>
    <w:next w:val="a7"/>
    <w:rsid w:val="00A0420A"/>
    <w:pPr>
      <w:numPr>
        <w:numId w:val="12"/>
      </w:numPr>
      <w:tabs>
        <w:tab w:val="clear" w:pos="660"/>
        <w:tab w:val="left" w:pos="640"/>
      </w:tabs>
      <w:spacing w:line="250" w:lineRule="exact"/>
    </w:pPr>
    <w:rPr>
      <w:sz w:val="22"/>
    </w:rPr>
  </w:style>
  <w:style w:type="paragraph" w:customStyle="1" w:styleId="a4">
    <w:name w:val="a4"/>
    <w:basedOn w:val="40"/>
    <w:next w:val="a7"/>
    <w:rsid w:val="00A0420A"/>
    <w:pPr>
      <w:numPr>
        <w:numId w:val="12"/>
      </w:numPr>
      <w:tabs>
        <w:tab w:val="clear" w:pos="940"/>
        <w:tab w:val="clear" w:pos="1140"/>
        <w:tab w:val="clear" w:pos="1360"/>
        <w:tab w:val="left" w:pos="880"/>
      </w:tabs>
    </w:pPr>
  </w:style>
  <w:style w:type="paragraph" w:customStyle="1" w:styleId="a5">
    <w:name w:val="a5"/>
    <w:basedOn w:val="51"/>
    <w:next w:val="a7"/>
    <w:rsid w:val="00A0420A"/>
    <w:pPr>
      <w:numPr>
        <w:numId w:val="12"/>
      </w:numPr>
      <w:tabs>
        <w:tab w:val="left" w:pos="1140"/>
        <w:tab w:val="left" w:pos="1360"/>
      </w:tabs>
    </w:pPr>
  </w:style>
  <w:style w:type="paragraph" w:customStyle="1" w:styleId="a6">
    <w:name w:val="a6"/>
    <w:basedOn w:val="6"/>
    <w:next w:val="a7"/>
    <w:rsid w:val="00A0420A"/>
    <w:pPr>
      <w:numPr>
        <w:numId w:val="12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7"/>
    <w:next w:val="a7"/>
    <w:link w:val="ANNEXChar"/>
    <w:rsid w:val="00A0420A"/>
    <w:pPr>
      <w:keepNext/>
      <w:pageBreakBefore/>
      <w:numPr>
        <w:numId w:val="12"/>
      </w:numPr>
      <w:spacing w:after="760" w:line="310" w:lineRule="exact"/>
      <w:jc w:val="center"/>
      <w:outlineLvl w:val="0"/>
    </w:pPr>
    <w:rPr>
      <w:b/>
      <w:sz w:val="28"/>
    </w:rPr>
  </w:style>
  <w:style w:type="paragraph" w:customStyle="1" w:styleId="ANNEXN">
    <w:name w:val="ANNEXN"/>
    <w:basedOn w:val="ANNEX"/>
    <w:next w:val="a7"/>
    <w:rsid w:val="00A0420A"/>
    <w:pPr>
      <w:numPr>
        <w:numId w:val="11"/>
      </w:numPr>
    </w:pPr>
  </w:style>
  <w:style w:type="paragraph" w:customStyle="1" w:styleId="ANNEXZ">
    <w:name w:val="ANNEXZ"/>
    <w:basedOn w:val="ANNEX"/>
    <w:next w:val="a7"/>
    <w:rsid w:val="00A0420A"/>
    <w:pPr>
      <w:numPr>
        <w:numId w:val="10"/>
      </w:numPr>
    </w:pPr>
  </w:style>
  <w:style w:type="paragraph" w:customStyle="1" w:styleId="1">
    <w:name w:val="Список литературы1"/>
    <w:basedOn w:val="a7"/>
    <w:rsid w:val="00A0420A"/>
    <w:pPr>
      <w:numPr>
        <w:numId w:val="2"/>
      </w:numPr>
      <w:tabs>
        <w:tab w:val="clear" w:pos="360"/>
        <w:tab w:val="left" w:pos="660"/>
      </w:tabs>
      <w:ind w:left="660" w:hanging="660"/>
    </w:pPr>
  </w:style>
  <w:style w:type="paragraph" w:styleId="ab">
    <w:name w:val="Block Text"/>
    <w:basedOn w:val="a7"/>
    <w:uiPriority w:val="99"/>
    <w:rsid w:val="00A0420A"/>
    <w:pPr>
      <w:spacing w:after="120"/>
      <w:ind w:left="1440" w:right="1440"/>
    </w:pPr>
  </w:style>
  <w:style w:type="paragraph" w:styleId="ac">
    <w:name w:val="Body Text"/>
    <w:basedOn w:val="a7"/>
    <w:link w:val="ad"/>
    <w:uiPriority w:val="99"/>
    <w:rsid w:val="00A0420A"/>
    <w:pPr>
      <w:spacing w:before="60" w:after="60" w:line="210" w:lineRule="atLeast"/>
    </w:pPr>
    <w:rPr>
      <w:sz w:val="18"/>
    </w:rPr>
  </w:style>
  <w:style w:type="paragraph" w:styleId="24">
    <w:name w:val="Body Text 2"/>
    <w:basedOn w:val="a7"/>
    <w:link w:val="25"/>
    <w:uiPriority w:val="99"/>
    <w:rsid w:val="00A0420A"/>
    <w:pPr>
      <w:spacing w:before="60" w:after="60" w:line="190" w:lineRule="atLeast"/>
    </w:pPr>
    <w:rPr>
      <w:sz w:val="16"/>
    </w:rPr>
  </w:style>
  <w:style w:type="paragraph" w:styleId="34">
    <w:name w:val="Body Text 3"/>
    <w:basedOn w:val="a7"/>
    <w:link w:val="35"/>
    <w:uiPriority w:val="99"/>
    <w:rsid w:val="00A0420A"/>
    <w:pPr>
      <w:spacing w:before="60" w:after="60" w:line="170" w:lineRule="atLeast"/>
    </w:pPr>
    <w:rPr>
      <w:sz w:val="14"/>
    </w:rPr>
  </w:style>
  <w:style w:type="paragraph" w:styleId="ae">
    <w:name w:val="Body Text First Indent"/>
    <w:basedOn w:val="ac"/>
    <w:link w:val="af"/>
    <w:uiPriority w:val="99"/>
    <w:rsid w:val="00A0420A"/>
    <w:pPr>
      <w:spacing w:before="0" w:after="120"/>
      <w:ind w:firstLine="210"/>
    </w:pPr>
  </w:style>
  <w:style w:type="paragraph" w:styleId="af0">
    <w:name w:val="Body Text Indent"/>
    <w:basedOn w:val="a7"/>
    <w:link w:val="af1"/>
    <w:uiPriority w:val="99"/>
    <w:rsid w:val="00A0420A"/>
    <w:pPr>
      <w:spacing w:after="120"/>
      <w:ind w:left="283"/>
    </w:pPr>
  </w:style>
  <w:style w:type="paragraph" w:styleId="26">
    <w:name w:val="Body Text First Indent 2"/>
    <w:basedOn w:val="a7"/>
    <w:link w:val="27"/>
    <w:uiPriority w:val="99"/>
    <w:rsid w:val="00A0420A"/>
    <w:pPr>
      <w:ind w:firstLine="210"/>
    </w:pPr>
  </w:style>
  <w:style w:type="paragraph" w:styleId="28">
    <w:name w:val="Body Text Indent 2"/>
    <w:basedOn w:val="a7"/>
    <w:link w:val="29"/>
    <w:uiPriority w:val="99"/>
    <w:rsid w:val="00A0420A"/>
    <w:pPr>
      <w:spacing w:after="120" w:line="480" w:lineRule="auto"/>
      <w:ind w:left="283"/>
    </w:pPr>
  </w:style>
  <w:style w:type="paragraph" w:styleId="36">
    <w:name w:val="Body Text Indent 3"/>
    <w:basedOn w:val="a7"/>
    <w:link w:val="37"/>
    <w:uiPriority w:val="99"/>
    <w:rsid w:val="00A0420A"/>
    <w:pPr>
      <w:spacing w:after="120"/>
      <w:ind w:left="283"/>
    </w:pPr>
    <w:rPr>
      <w:sz w:val="16"/>
    </w:rPr>
  </w:style>
  <w:style w:type="paragraph" w:styleId="af2">
    <w:name w:val="caption"/>
    <w:basedOn w:val="a7"/>
    <w:next w:val="a7"/>
    <w:uiPriority w:val="35"/>
    <w:qFormat/>
    <w:rsid w:val="00A0420A"/>
    <w:pPr>
      <w:spacing w:before="120" w:after="120"/>
    </w:pPr>
    <w:rPr>
      <w:b/>
    </w:rPr>
  </w:style>
  <w:style w:type="paragraph" w:styleId="af3">
    <w:name w:val="Closing"/>
    <w:basedOn w:val="a7"/>
    <w:link w:val="af4"/>
    <w:uiPriority w:val="99"/>
    <w:rsid w:val="00A0420A"/>
    <w:pPr>
      <w:ind w:left="4252"/>
    </w:pPr>
  </w:style>
  <w:style w:type="character" w:styleId="af5">
    <w:name w:val="annotation reference"/>
    <w:uiPriority w:val="99"/>
    <w:semiHidden/>
    <w:rsid w:val="00A0420A"/>
    <w:rPr>
      <w:noProof w:val="0"/>
      <w:sz w:val="16"/>
      <w:lang w:val="fr-FR"/>
    </w:rPr>
  </w:style>
  <w:style w:type="paragraph" w:styleId="af6">
    <w:name w:val="annotation text"/>
    <w:basedOn w:val="a7"/>
    <w:link w:val="af7"/>
    <w:uiPriority w:val="99"/>
    <w:semiHidden/>
    <w:rsid w:val="00A0420A"/>
  </w:style>
  <w:style w:type="paragraph" w:styleId="af8">
    <w:name w:val="Date"/>
    <w:basedOn w:val="a7"/>
    <w:next w:val="a7"/>
    <w:link w:val="af9"/>
    <w:uiPriority w:val="99"/>
    <w:rsid w:val="00A0420A"/>
  </w:style>
  <w:style w:type="paragraph" w:customStyle="1" w:styleId="Definition">
    <w:name w:val="Definition"/>
    <w:basedOn w:val="a7"/>
    <w:next w:val="a7"/>
    <w:rsid w:val="00A0420A"/>
  </w:style>
  <w:style w:type="character" w:customStyle="1" w:styleId="Defterms">
    <w:name w:val="Defterms"/>
    <w:rsid w:val="00A0420A"/>
    <w:rPr>
      <w:noProof w:val="0"/>
      <w:color w:val="auto"/>
      <w:lang w:val="fr-FR"/>
    </w:rPr>
  </w:style>
  <w:style w:type="paragraph" w:customStyle="1" w:styleId="dl">
    <w:name w:val="dl"/>
    <w:basedOn w:val="a7"/>
    <w:rsid w:val="00A0420A"/>
    <w:pPr>
      <w:ind w:left="800" w:hanging="400"/>
    </w:pPr>
  </w:style>
  <w:style w:type="paragraph" w:styleId="afa">
    <w:name w:val="Document Map"/>
    <w:basedOn w:val="a7"/>
    <w:link w:val="afb"/>
    <w:uiPriority w:val="99"/>
    <w:semiHidden/>
    <w:rsid w:val="00A0420A"/>
    <w:pPr>
      <w:shd w:val="clear" w:color="auto" w:fill="000080"/>
    </w:pPr>
    <w:rPr>
      <w:rFonts w:ascii="Tahoma" w:hAnsi="Tahoma"/>
    </w:rPr>
  </w:style>
  <w:style w:type="character" w:styleId="afc">
    <w:name w:val="Emphasis"/>
    <w:uiPriority w:val="20"/>
    <w:qFormat/>
    <w:rsid w:val="00A0420A"/>
    <w:rPr>
      <w:i/>
      <w:noProof w:val="0"/>
      <w:lang w:val="fr-FR"/>
    </w:rPr>
  </w:style>
  <w:style w:type="character" w:styleId="afd">
    <w:name w:val="endnote reference"/>
    <w:uiPriority w:val="99"/>
    <w:semiHidden/>
    <w:rsid w:val="00A0420A"/>
    <w:rPr>
      <w:noProof w:val="0"/>
      <w:vertAlign w:val="superscript"/>
      <w:lang w:val="fr-FR"/>
    </w:rPr>
  </w:style>
  <w:style w:type="paragraph" w:styleId="afe">
    <w:name w:val="endnote text"/>
    <w:basedOn w:val="a7"/>
    <w:link w:val="aff"/>
    <w:uiPriority w:val="99"/>
    <w:semiHidden/>
    <w:rsid w:val="00A0420A"/>
  </w:style>
  <w:style w:type="paragraph" w:styleId="aff0">
    <w:name w:val="envelope address"/>
    <w:basedOn w:val="a7"/>
    <w:uiPriority w:val="99"/>
    <w:rsid w:val="00A0420A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2a">
    <w:name w:val="envelope return"/>
    <w:basedOn w:val="a7"/>
    <w:uiPriority w:val="99"/>
    <w:rsid w:val="00A0420A"/>
  </w:style>
  <w:style w:type="paragraph" w:customStyle="1" w:styleId="Example">
    <w:name w:val="Example"/>
    <w:basedOn w:val="a7"/>
    <w:next w:val="a7"/>
    <w:rsid w:val="00A0420A"/>
    <w:pPr>
      <w:tabs>
        <w:tab w:val="left" w:pos="1360"/>
      </w:tabs>
      <w:spacing w:line="210" w:lineRule="atLeast"/>
    </w:pPr>
    <w:rPr>
      <w:sz w:val="18"/>
    </w:rPr>
  </w:style>
  <w:style w:type="character" w:customStyle="1" w:styleId="ExtXref">
    <w:name w:val="ExtXref"/>
    <w:rsid w:val="00A0420A"/>
    <w:rPr>
      <w:noProof w:val="0"/>
      <w:color w:val="auto"/>
      <w:lang w:val="fr-FR"/>
    </w:rPr>
  </w:style>
  <w:style w:type="paragraph" w:customStyle="1" w:styleId="Figurefootnote">
    <w:name w:val="Figure footnote"/>
    <w:basedOn w:val="a7"/>
    <w:rsid w:val="00A0420A"/>
    <w:pPr>
      <w:keepNext/>
      <w:tabs>
        <w:tab w:val="left" w:pos="340"/>
      </w:tabs>
      <w:spacing w:after="60" w:line="210" w:lineRule="atLeast"/>
    </w:pPr>
    <w:rPr>
      <w:sz w:val="18"/>
    </w:rPr>
  </w:style>
  <w:style w:type="paragraph" w:customStyle="1" w:styleId="Figuretitle">
    <w:name w:val="Figure title"/>
    <w:basedOn w:val="a7"/>
    <w:next w:val="a7"/>
    <w:rsid w:val="00A0420A"/>
    <w:pPr>
      <w:suppressAutoHyphens/>
      <w:spacing w:before="220" w:after="220"/>
      <w:jc w:val="center"/>
    </w:pPr>
    <w:rPr>
      <w:b/>
    </w:rPr>
  </w:style>
  <w:style w:type="character" w:styleId="aff1">
    <w:name w:val="FollowedHyperlink"/>
    <w:uiPriority w:val="99"/>
    <w:rsid w:val="00A0420A"/>
    <w:rPr>
      <w:noProof w:val="0"/>
      <w:color w:val="800080"/>
      <w:u w:val="single"/>
      <w:lang w:val="fr-FR"/>
    </w:rPr>
  </w:style>
  <w:style w:type="paragraph" w:styleId="aff2">
    <w:name w:val="footer"/>
    <w:basedOn w:val="a7"/>
    <w:link w:val="aff3"/>
    <w:uiPriority w:val="99"/>
    <w:rsid w:val="00A0420A"/>
    <w:pPr>
      <w:spacing w:after="0" w:line="220" w:lineRule="exact"/>
    </w:pPr>
  </w:style>
  <w:style w:type="character" w:styleId="aff4">
    <w:name w:val="footnote reference"/>
    <w:uiPriority w:val="99"/>
    <w:semiHidden/>
    <w:rsid w:val="00A0420A"/>
    <w:rPr>
      <w:noProof/>
      <w:position w:val="6"/>
      <w:sz w:val="16"/>
      <w:vertAlign w:val="baseline"/>
      <w:lang w:val="fr-FR"/>
    </w:rPr>
  </w:style>
  <w:style w:type="paragraph" w:styleId="aff5">
    <w:name w:val="footnote text"/>
    <w:basedOn w:val="a7"/>
    <w:link w:val="aff6"/>
    <w:uiPriority w:val="99"/>
    <w:semiHidden/>
    <w:rsid w:val="00A0420A"/>
    <w:pPr>
      <w:tabs>
        <w:tab w:val="left" w:pos="340"/>
      </w:tabs>
      <w:spacing w:after="120" w:line="210" w:lineRule="atLeast"/>
    </w:pPr>
    <w:rPr>
      <w:sz w:val="18"/>
    </w:rPr>
  </w:style>
  <w:style w:type="paragraph" w:customStyle="1" w:styleId="Foreword">
    <w:name w:val="Foreword"/>
    <w:basedOn w:val="a7"/>
    <w:next w:val="a7"/>
    <w:rsid w:val="00A0420A"/>
    <w:rPr>
      <w:color w:val="0000FF"/>
    </w:rPr>
  </w:style>
  <w:style w:type="paragraph" w:customStyle="1" w:styleId="Formula">
    <w:name w:val="Formula"/>
    <w:basedOn w:val="a7"/>
    <w:next w:val="a7"/>
    <w:rsid w:val="00A0420A"/>
    <w:pPr>
      <w:tabs>
        <w:tab w:val="right" w:pos="9752"/>
      </w:tabs>
      <w:spacing w:after="220"/>
      <w:ind w:left="403"/>
      <w:jc w:val="left"/>
    </w:pPr>
  </w:style>
  <w:style w:type="paragraph" w:styleId="aff7">
    <w:name w:val="header"/>
    <w:basedOn w:val="a7"/>
    <w:link w:val="aff8"/>
    <w:uiPriority w:val="99"/>
    <w:rsid w:val="00A0420A"/>
    <w:pPr>
      <w:spacing w:after="740" w:line="220" w:lineRule="exact"/>
    </w:pPr>
    <w:rPr>
      <w:b/>
      <w:sz w:val="22"/>
    </w:rPr>
  </w:style>
  <w:style w:type="character" w:styleId="aff9">
    <w:name w:val="Hyperlink"/>
    <w:uiPriority w:val="99"/>
    <w:rsid w:val="00A0420A"/>
    <w:rPr>
      <w:noProof w:val="0"/>
      <w:color w:val="0000FF"/>
      <w:u w:val="single"/>
      <w:lang w:val="fr-FR"/>
    </w:rPr>
  </w:style>
  <w:style w:type="paragraph" w:styleId="12">
    <w:name w:val="index 1"/>
    <w:basedOn w:val="a7"/>
    <w:uiPriority w:val="99"/>
    <w:semiHidden/>
    <w:rsid w:val="00A0420A"/>
    <w:pPr>
      <w:spacing w:after="0" w:line="210" w:lineRule="atLeast"/>
      <w:ind w:left="142" w:hanging="142"/>
      <w:jc w:val="left"/>
    </w:pPr>
    <w:rPr>
      <w:b/>
      <w:sz w:val="18"/>
    </w:rPr>
  </w:style>
  <w:style w:type="paragraph" w:styleId="2b">
    <w:name w:val="index 2"/>
    <w:basedOn w:val="a7"/>
    <w:next w:val="a7"/>
    <w:autoRedefine/>
    <w:uiPriority w:val="99"/>
    <w:semiHidden/>
    <w:rsid w:val="00A0420A"/>
    <w:pPr>
      <w:spacing w:line="210" w:lineRule="atLeast"/>
      <w:ind w:left="600" w:hanging="200"/>
    </w:pPr>
    <w:rPr>
      <w:b/>
      <w:sz w:val="18"/>
    </w:rPr>
  </w:style>
  <w:style w:type="paragraph" w:styleId="38">
    <w:name w:val="index 3"/>
    <w:basedOn w:val="a7"/>
    <w:next w:val="a7"/>
    <w:autoRedefine/>
    <w:uiPriority w:val="99"/>
    <w:semiHidden/>
    <w:rsid w:val="00A0420A"/>
    <w:pPr>
      <w:spacing w:line="220" w:lineRule="atLeast"/>
      <w:ind w:left="600" w:hanging="200"/>
    </w:pPr>
    <w:rPr>
      <w:b/>
    </w:rPr>
  </w:style>
  <w:style w:type="paragraph" w:styleId="44">
    <w:name w:val="index 4"/>
    <w:basedOn w:val="a7"/>
    <w:next w:val="a7"/>
    <w:autoRedefine/>
    <w:uiPriority w:val="99"/>
    <w:semiHidden/>
    <w:rsid w:val="00A0420A"/>
    <w:pPr>
      <w:spacing w:line="220" w:lineRule="atLeast"/>
      <w:ind w:left="800" w:hanging="200"/>
    </w:pPr>
    <w:rPr>
      <w:b/>
    </w:rPr>
  </w:style>
  <w:style w:type="paragraph" w:styleId="53">
    <w:name w:val="index 5"/>
    <w:basedOn w:val="a7"/>
    <w:next w:val="a7"/>
    <w:autoRedefine/>
    <w:uiPriority w:val="99"/>
    <w:semiHidden/>
    <w:rsid w:val="00A0420A"/>
    <w:pPr>
      <w:spacing w:line="220" w:lineRule="atLeast"/>
      <w:ind w:left="1000" w:hanging="200"/>
    </w:pPr>
    <w:rPr>
      <w:b/>
    </w:rPr>
  </w:style>
  <w:style w:type="paragraph" w:styleId="61">
    <w:name w:val="index 6"/>
    <w:basedOn w:val="a7"/>
    <w:next w:val="a7"/>
    <w:autoRedefine/>
    <w:uiPriority w:val="99"/>
    <w:semiHidden/>
    <w:rsid w:val="00A0420A"/>
    <w:pPr>
      <w:spacing w:line="220" w:lineRule="atLeast"/>
      <w:ind w:left="1200" w:hanging="200"/>
    </w:pPr>
    <w:rPr>
      <w:b/>
    </w:rPr>
  </w:style>
  <w:style w:type="paragraph" w:styleId="71">
    <w:name w:val="index 7"/>
    <w:basedOn w:val="a7"/>
    <w:next w:val="a7"/>
    <w:autoRedefine/>
    <w:uiPriority w:val="99"/>
    <w:semiHidden/>
    <w:rsid w:val="00A0420A"/>
    <w:pPr>
      <w:spacing w:line="220" w:lineRule="atLeast"/>
      <w:ind w:left="1400" w:hanging="200"/>
    </w:pPr>
    <w:rPr>
      <w:b/>
    </w:rPr>
  </w:style>
  <w:style w:type="paragraph" w:styleId="81">
    <w:name w:val="index 8"/>
    <w:basedOn w:val="a7"/>
    <w:next w:val="a7"/>
    <w:autoRedefine/>
    <w:uiPriority w:val="99"/>
    <w:semiHidden/>
    <w:rsid w:val="00A0420A"/>
    <w:pPr>
      <w:spacing w:line="220" w:lineRule="atLeast"/>
      <w:ind w:left="1600" w:hanging="200"/>
    </w:pPr>
    <w:rPr>
      <w:b/>
    </w:rPr>
  </w:style>
  <w:style w:type="paragraph" w:styleId="91">
    <w:name w:val="index 9"/>
    <w:basedOn w:val="a7"/>
    <w:next w:val="a7"/>
    <w:autoRedefine/>
    <w:uiPriority w:val="99"/>
    <w:semiHidden/>
    <w:rsid w:val="00A0420A"/>
    <w:pPr>
      <w:spacing w:line="220" w:lineRule="atLeast"/>
      <w:ind w:left="1800" w:hanging="200"/>
    </w:pPr>
    <w:rPr>
      <w:b/>
    </w:rPr>
  </w:style>
  <w:style w:type="paragraph" w:styleId="affa">
    <w:name w:val="index heading"/>
    <w:basedOn w:val="a7"/>
    <w:next w:val="12"/>
    <w:uiPriority w:val="99"/>
    <w:semiHidden/>
    <w:rsid w:val="00A0420A"/>
    <w:pPr>
      <w:keepNext/>
      <w:spacing w:before="400" w:after="210"/>
      <w:jc w:val="center"/>
    </w:pPr>
  </w:style>
  <w:style w:type="paragraph" w:customStyle="1" w:styleId="Introduction">
    <w:name w:val="Introduction"/>
    <w:basedOn w:val="a7"/>
    <w:next w:val="a7"/>
    <w:rsid w:val="00A0420A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</w:rPr>
  </w:style>
  <w:style w:type="character" w:styleId="affb">
    <w:name w:val="line number"/>
    <w:uiPriority w:val="99"/>
    <w:rsid w:val="00A0420A"/>
    <w:rPr>
      <w:noProof w:val="0"/>
      <w:lang w:val="fr-FR"/>
    </w:rPr>
  </w:style>
  <w:style w:type="paragraph" w:styleId="affc">
    <w:name w:val="List"/>
    <w:basedOn w:val="a7"/>
    <w:uiPriority w:val="99"/>
    <w:rsid w:val="00A0420A"/>
    <w:pPr>
      <w:ind w:left="283" w:hanging="283"/>
    </w:pPr>
  </w:style>
  <w:style w:type="paragraph" w:styleId="2c">
    <w:name w:val="List 2"/>
    <w:basedOn w:val="a7"/>
    <w:uiPriority w:val="99"/>
    <w:rsid w:val="00A0420A"/>
    <w:pPr>
      <w:ind w:left="566" w:hanging="283"/>
    </w:pPr>
  </w:style>
  <w:style w:type="paragraph" w:styleId="39">
    <w:name w:val="List 3"/>
    <w:basedOn w:val="a7"/>
    <w:uiPriority w:val="99"/>
    <w:rsid w:val="00A0420A"/>
    <w:pPr>
      <w:ind w:left="849" w:hanging="283"/>
    </w:pPr>
  </w:style>
  <w:style w:type="paragraph" w:styleId="45">
    <w:name w:val="List 4"/>
    <w:basedOn w:val="a7"/>
    <w:uiPriority w:val="99"/>
    <w:rsid w:val="00A0420A"/>
    <w:pPr>
      <w:ind w:left="1132" w:hanging="283"/>
    </w:pPr>
  </w:style>
  <w:style w:type="paragraph" w:styleId="54">
    <w:name w:val="List 5"/>
    <w:basedOn w:val="a7"/>
    <w:uiPriority w:val="99"/>
    <w:rsid w:val="00A0420A"/>
    <w:pPr>
      <w:ind w:left="1415" w:hanging="283"/>
    </w:pPr>
  </w:style>
  <w:style w:type="paragraph" w:styleId="a">
    <w:name w:val="List Bullet"/>
    <w:basedOn w:val="a7"/>
    <w:autoRedefine/>
    <w:uiPriority w:val="99"/>
    <w:rsid w:val="00A0420A"/>
    <w:pPr>
      <w:numPr>
        <w:numId w:val="3"/>
      </w:numPr>
    </w:pPr>
  </w:style>
  <w:style w:type="paragraph" w:styleId="2">
    <w:name w:val="List Bullet 2"/>
    <w:basedOn w:val="a7"/>
    <w:autoRedefine/>
    <w:uiPriority w:val="99"/>
    <w:rsid w:val="00A0420A"/>
    <w:pPr>
      <w:numPr>
        <w:numId w:val="4"/>
      </w:numPr>
    </w:pPr>
  </w:style>
  <w:style w:type="paragraph" w:styleId="3">
    <w:name w:val="List Bullet 3"/>
    <w:basedOn w:val="a7"/>
    <w:autoRedefine/>
    <w:uiPriority w:val="99"/>
    <w:rsid w:val="00A0420A"/>
    <w:pPr>
      <w:numPr>
        <w:numId w:val="5"/>
      </w:numPr>
    </w:pPr>
  </w:style>
  <w:style w:type="paragraph" w:styleId="4">
    <w:name w:val="List Bullet 4"/>
    <w:basedOn w:val="a7"/>
    <w:autoRedefine/>
    <w:uiPriority w:val="99"/>
    <w:rsid w:val="00A0420A"/>
    <w:pPr>
      <w:numPr>
        <w:numId w:val="6"/>
      </w:numPr>
    </w:pPr>
  </w:style>
  <w:style w:type="paragraph" w:styleId="50">
    <w:name w:val="List Bullet 5"/>
    <w:basedOn w:val="a7"/>
    <w:autoRedefine/>
    <w:uiPriority w:val="99"/>
    <w:rsid w:val="00A0420A"/>
    <w:pPr>
      <w:numPr>
        <w:numId w:val="7"/>
      </w:numPr>
    </w:pPr>
  </w:style>
  <w:style w:type="paragraph" w:styleId="a0">
    <w:name w:val="List Continue"/>
    <w:basedOn w:val="a7"/>
    <w:uiPriority w:val="99"/>
    <w:rsid w:val="00A0420A"/>
    <w:pPr>
      <w:numPr>
        <w:numId w:val="8"/>
      </w:numPr>
      <w:tabs>
        <w:tab w:val="left" w:pos="400"/>
      </w:tabs>
    </w:pPr>
  </w:style>
  <w:style w:type="paragraph" w:styleId="21">
    <w:name w:val="List Continue 2"/>
    <w:basedOn w:val="a0"/>
    <w:rsid w:val="00A0420A"/>
    <w:pPr>
      <w:numPr>
        <w:ilvl w:val="1"/>
      </w:numPr>
      <w:tabs>
        <w:tab w:val="clear" w:pos="400"/>
        <w:tab w:val="left" w:pos="800"/>
      </w:tabs>
    </w:pPr>
  </w:style>
  <w:style w:type="paragraph" w:styleId="31">
    <w:name w:val="List Continue 3"/>
    <w:basedOn w:val="a0"/>
    <w:rsid w:val="00A0420A"/>
    <w:pPr>
      <w:numPr>
        <w:ilvl w:val="2"/>
      </w:numPr>
      <w:tabs>
        <w:tab w:val="clear" w:pos="400"/>
        <w:tab w:val="left" w:pos="1200"/>
      </w:tabs>
    </w:pPr>
  </w:style>
  <w:style w:type="paragraph" w:styleId="41">
    <w:name w:val="List Continue 4"/>
    <w:basedOn w:val="a0"/>
    <w:rsid w:val="00A0420A"/>
    <w:pPr>
      <w:numPr>
        <w:ilvl w:val="3"/>
      </w:numPr>
      <w:tabs>
        <w:tab w:val="clear" w:pos="400"/>
        <w:tab w:val="left" w:pos="1600"/>
      </w:tabs>
    </w:pPr>
  </w:style>
  <w:style w:type="paragraph" w:styleId="55">
    <w:name w:val="List Continue 5"/>
    <w:basedOn w:val="a7"/>
    <w:uiPriority w:val="99"/>
    <w:rsid w:val="00A0420A"/>
    <w:pPr>
      <w:spacing w:after="120"/>
      <w:ind w:left="1415"/>
    </w:pPr>
  </w:style>
  <w:style w:type="paragraph" w:styleId="a1">
    <w:name w:val="List Number"/>
    <w:basedOn w:val="a7"/>
    <w:uiPriority w:val="99"/>
    <w:rsid w:val="00A0420A"/>
    <w:pPr>
      <w:numPr>
        <w:numId w:val="13"/>
      </w:numPr>
      <w:tabs>
        <w:tab w:val="clear" w:pos="360"/>
      </w:tabs>
    </w:pPr>
  </w:style>
  <w:style w:type="paragraph" w:styleId="22">
    <w:name w:val="List Number 2"/>
    <w:basedOn w:val="a7"/>
    <w:rsid w:val="00A0420A"/>
    <w:pPr>
      <w:numPr>
        <w:ilvl w:val="1"/>
        <w:numId w:val="13"/>
      </w:numPr>
    </w:pPr>
  </w:style>
  <w:style w:type="paragraph" w:styleId="32">
    <w:name w:val="List Number 3"/>
    <w:basedOn w:val="a7"/>
    <w:rsid w:val="00A0420A"/>
    <w:pPr>
      <w:numPr>
        <w:ilvl w:val="2"/>
        <w:numId w:val="13"/>
      </w:numPr>
      <w:tabs>
        <w:tab w:val="left" w:pos="1200"/>
      </w:tabs>
    </w:pPr>
  </w:style>
  <w:style w:type="paragraph" w:styleId="42">
    <w:name w:val="List Number 4"/>
    <w:basedOn w:val="a7"/>
    <w:rsid w:val="00A0420A"/>
    <w:pPr>
      <w:numPr>
        <w:ilvl w:val="3"/>
        <w:numId w:val="13"/>
      </w:numPr>
      <w:tabs>
        <w:tab w:val="left" w:pos="1600"/>
      </w:tabs>
    </w:pPr>
  </w:style>
  <w:style w:type="paragraph" w:styleId="5">
    <w:name w:val="List Number 5"/>
    <w:basedOn w:val="a7"/>
    <w:uiPriority w:val="99"/>
    <w:rsid w:val="00A0420A"/>
    <w:pPr>
      <w:numPr>
        <w:numId w:val="9"/>
      </w:numPr>
    </w:pPr>
  </w:style>
  <w:style w:type="paragraph" w:styleId="affd">
    <w:name w:val="macro"/>
    <w:link w:val="affe"/>
    <w:uiPriority w:val="99"/>
    <w:semiHidden/>
    <w:rsid w:val="00A042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 w:eastAsia="ja-JP"/>
    </w:rPr>
  </w:style>
  <w:style w:type="paragraph" w:styleId="afff">
    <w:name w:val="Message Header"/>
    <w:basedOn w:val="a7"/>
    <w:link w:val="afff0"/>
    <w:uiPriority w:val="99"/>
    <w:rsid w:val="00A042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MSDNFR">
    <w:name w:val="MSDNFR"/>
    <w:basedOn w:val="a7"/>
    <w:next w:val="a7"/>
    <w:rsid w:val="00A0420A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a7"/>
    <w:rsid w:val="00A0420A"/>
    <w:pPr>
      <w:numPr>
        <w:numId w:val="11"/>
      </w:numPr>
    </w:pPr>
  </w:style>
  <w:style w:type="paragraph" w:customStyle="1" w:styleId="na3">
    <w:name w:val="na3"/>
    <w:basedOn w:val="a3"/>
    <w:next w:val="a7"/>
    <w:rsid w:val="00A0420A"/>
    <w:pPr>
      <w:numPr>
        <w:numId w:val="11"/>
      </w:numPr>
    </w:pPr>
  </w:style>
  <w:style w:type="paragraph" w:customStyle="1" w:styleId="na4">
    <w:name w:val="na4"/>
    <w:basedOn w:val="a4"/>
    <w:next w:val="a7"/>
    <w:rsid w:val="00A0420A"/>
    <w:pPr>
      <w:numPr>
        <w:numId w:val="11"/>
      </w:numPr>
      <w:tabs>
        <w:tab w:val="left" w:pos="1060"/>
      </w:tabs>
    </w:pPr>
  </w:style>
  <w:style w:type="paragraph" w:customStyle="1" w:styleId="na5">
    <w:name w:val="na5"/>
    <w:basedOn w:val="a5"/>
    <w:next w:val="a7"/>
    <w:rsid w:val="00A0420A"/>
    <w:pPr>
      <w:numPr>
        <w:numId w:val="11"/>
      </w:numPr>
    </w:pPr>
  </w:style>
  <w:style w:type="paragraph" w:customStyle="1" w:styleId="na6">
    <w:name w:val="na6"/>
    <w:basedOn w:val="a6"/>
    <w:next w:val="a7"/>
    <w:rsid w:val="00A0420A"/>
    <w:pPr>
      <w:numPr>
        <w:numId w:val="11"/>
      </w:numPr>
    </w:pPr>
  </w:style>
  <w:style w:type="paragraph" w:styleId="afff1">
    <w:name w:val="Normal Indent"/>
    <w:basedOn w:val="a7"/>
    <w:uiPriority w:val="99"/>
    <w:rsid w:val="00A0420A"/>
    <w:pPr>
      <w:ind w:left="708"/>
    </w:pPr>
  </w:style>
  <w:style w:type="paragraph" w:customStyle="1" w:styleId="Note">
    <w:name w:val="Note"/>
    <w:basedOn w:val="a7"/>
    <w:next w:val="a7"/>
    <w:rsid w:val="00A0420A"/>
    <w:pPr>
      <w:tabs>
        <w:tab w:val="left" w:pos="960"/>
      </w:tabs>
      <w:spacing w:line="210" w:lineRule="atLeast"/>
    </w:pPr>
    <w:rPr>
      <w:sz w:val="18"/>
    </w:rPr>
  </w:style>
  <w:style w:type="paragraph" w:styleId="afff2">
    <w:name w:val="Note Heading"/>
    <w:basedOn w:val="a7"/>
    <w:next w:val="a7"/>
    <w:link w:val="afff3"/>
    <w:uiPriority w:val="99"/>
    <w:rsid w:val="00A0420A"/>
  </w:style>
  <w:style w:type="paragraph" w:customStyle="1" w:styleId="p2">
    <w:name w:val="p2"/>
    <w:basedOn w:val="a7"/>
    <w:next w:val="a7"/>
    <w:rsid w:val="00A0420A"/>
    <w:pPr>
      <w:tabs>
        <w:tab w:val="left" w:pos="560"/>
      </w:tabs>
    </w:pPr>
  </w:style>
  <w:style w:type="paragraph" w:customStyle="1" w:styleId="p3">
    <w:name w:val="p3"/>
    <w:basedOn w:val="a7"/>
    <w:next w:val="a7"/>
    <w:rsid w:val="00A0420A"/>
    <w:pPr>
      <w:tabs>
        <w:tab w:val="left" w:pos="720"/>
      </w:tabs>
    </w:pPr>
  </w:style>
  <w:style w:type="paragraph" w:customStyle="1" w:styleId="p4">
    <w:name w:val="p4"/>
    <w:basedOn w:val="a7"/>
    <w:next w:val="a7"/>
    <w:rsid w:val="00A0420A"/>
    <w:pPr>
      <w:tabs>
        <w:tab w:val="left" w:pos="1100"/>
      </w:tabs>
    </w:pPr>
  </w:style>
  <w:style w:type="paragraph" w:customStyle="1" w:styleId="p5">
    <w:name w:val="p5"/>
    <w:basedOn w:val="a7"/>
    <w:next w:val="a7"/>
    <w:rsid w:val="00A0420A"/>
    <w:pPr>
      <w:tabs>
        <w:tab w:val="left" w:pos="1100"/>
      </w:tabs>
    </w:pPr>
  </w:style>
  <w:style w:type="paragraph" w:customStyle="1" w:styleId="p6">
    <w:name w:val="p6"/>
    <w:basedOn w:val="a7"/>
    <w:next w:val="a7"/>
    <w:rsid w:val="00A0420A"/>
    <w:pPr>
      <w:tabs>
        <w:tab w:val="left" w:pos="1440"/>
      </w:tabs>
    </w:pPr>
  </w:style>
  <w:style w:type="character" w:styleId="afff4">
    <w:name w:val="page number"/>
    <w:uiPriority w:val="99"/>
    <w:rsid w:val="00A0420A"/>
    <w:rPr>
      <w:noProof w:val="0"/>
      <w:lang w:val="fr-FR"/>
    </w:rPr>
  </w:style>
  <w:style w:type="paragraph" w:styleId="afff5">
    <w:name w:val="Plain Text"/>
    <w:basedOn w:val="a7"/>
    <w:link w:val="afff6"/>
    <w:uiPriority w:val="99"/>
    <w:rsid w:val="00A0420A"/>
    <w:rPr>
      <w:rFonts w:ascii="Courier New" w:hAnsi="Courier New"/>
    </w:rPr>
  </w:style>
  <w:style w:type="paragraph" w:customStyle="1" w:styleId="RefNorm">
    <w:name w:val="RefNorm"/>
    <w:basedOn w:val="a7"/>
    <w:next w:val="a7"/>
    <w:rsid w:val="00A0420A"/>
  </w:style>
  <w:style w:type="paragraph" w:styleId="afff7">
    <w:name w:val="Salutation"/>
    <w:basedOn w:val="a7"/>
    <w:next w:val="a7"/>
    <w:link w:val="afff8"/>
    <w:uiPriority w:val="99"/>
    <w:rsid w:val="00A0420A"/>
  </w:style>
  <w:style w:type="paragraph" w:styleId="afff9">
    <w:name w:val="Signature"/>
    <w:basedOn w:val="a7"/>
    <w:link w:val="afffa"/>
    <w:uiPriority w:val="99"/>
    <w:rsid w:val="00A0420A"/>
    <w:pPr>
      <w:ind w:left="4252"/>
    </w:pPr>
  </w:style>
  <w:style w:type="paragraph" w:customStyle="1" w:styleId="Special">
    <w:name w:val="Special"/>
    <w:basedOn w:val="a7"/>
    <w:next w:val="a7"/>
    <w:rsid w:val="00A0420A"/>
  </w:style>
  <w:style w:type="character" w:styleId="afffb">
    <w:name w:val="Strong"/>
    <w:uiPriority w:val="22"/>
    <w:qFormat/>
    <w:rsid w:val="00A0420A"/>
    <w:rPr>
      <w:b/>
      <w:noProof w:val="0"/>
      <w:lang w:val="fr-FR"/>
    </w:rPr>
  </w:style>
  <w:style w:type="paragraph" w:styleId="afffc">
    <w:name w:val="Subtitle"/>
    <w:basedOn w:val="a7"/>
    <w:link w:val="afffd"/>
    <w:uiPriority w:val="11"/>
    <w:qFormat/>
    <w:rsid w:val="00A0420A"/>
    <w:pPr>
      <w:spacing w:after="60"/>
      <w:jc w:val="center"/>
      <w:outlineLvl w:val="1"/>
    </w:pPr>
    <w:rPr>
      <w:sz w:val="24"/>
    </w:rPr>
  </w:style>
  <w:style w:type="paragraph" w:customStyle="1" w:styleId="Tablefootnote">
    <w:name w:val="Table footnote"/>
    <w:basedOn w:val="a7"/>
    <w:rsid w:val="00A0420A"/>
    <w:pPr>
      <w:tabs>
        <w:tab w:val="left" w:pos="340"/>
      </w:tabs>
      <w:spacing w:before="60" w:after="60" w:line="190" w:lineRule="atLeast"/>
    </w:pPr>
    <w:rPr>
      <w:sz w:val="16"/>
    </w:rPr>
  </w:style>
  <w:style w:type="paragraph" w:styleId="afffe">
    <w:name w:val="table of authorities"/>
    <w:basedOn w:val="a7"/>
    <w:next w:val="a7"/>
    <w:uiPriority w:val="99"/>
    <w:semiHidden/>
    <w:rsid w:val="00A0420A"/>
    <w:pPr>
      <w:ind w:left="200" w:hanging="200"/>
    </w:pPr>
  </w:style>
  <w:style w:type="paragraph" w:styleId="affff">
    <w:name w:val="table of figures"/>
    <w:basedOn w:val="a7"/>
    <w:next w:val="a7"/>
    <w:uiPriority w:val="99"/>
    <w:semiHidden/>
    <w:rsid w:val="00A0420A"/>
    <w:pPr>
      <w:ind w:left="400" w:hanging="400"/>
    </w:pPr>
  </w:style>
  <w:style w:type="paragraph" w:customStyle="1" w:styleId="Tabletitle">
    <w:name w:val="Table title"/>
    <w:basedOn w:val="a7"/>
    <w:next w:val="a7"/>
    <w:link w:val="TabletitleChar"/>
    <w:rsid w:val="00A0420A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sid w:val="00A0420A"/>
    <w:rPr>
      <w:noProof/>
      <w:position w:val="6"/>
      <w:sz w:val="14"/>
      <w:lang w:val="fr-FR"/>
    </w:rPr>
  </w:style>
  <w:style w:type="paragraph" w:customStyle="1" w:styleId="Terms">
    <w:name w:val="Term(s)"/>
    <w:basedOn w:val="a7"/>
    <w:next w:val="Definition"/>
    <w:rsid w:val="00A0420A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a7"/>
    <w:next w:val="Terms"/>
    <w:rsid w:val="00A0420A"/>
    <w:pPr>
      <w:keepNext/>
      <w:spacing w:after="0"/>
    </w:pPr>
    <w:rPr>
      <w:b/>
    </w:rPr>
  </w:style>
  <w:style w:type="paragraph" w:styleId="affff0">
    <w:name w:val="Title"/>
    <w:basedOn w:val="a7"/>
    <w:link w:val="affff1"/>
    <w:uiPriority w:val="10"/>
    <w:qFormat/>
    <w:rsid w:val="00A0420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ffff2">
    <w:name w:val="toa heading"/>
    <w:basedOn w:val="a7"/>
    <w:next w:val="a7"/>
    <w:uiPriority w:val="99"/>
    <w:semiHidden/>
    <w:rsid w:val="00A0420A"/>
    <w:pPr>
      <w:spacing w:before="120"/>
    </w:pPr>
    <w:rPr>
      <w:b/>
      <w:sz w:val="24"/>
    </w:rPr>
  </w:style>
  <w:style w:type="paragraph" w:styleId="13">
    <w:name w:val="toc 1"/>
    <w:basedOn w:val="a7"/>
    <w:next w:val="a7"/>
    <w:uiPriority w:val="39"/>
    <w:rsid w:val="00A0420A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2d">
    <w:name w:val="toc 2"/>
    <w:basedOn w:val="13"/>
    <w:next w:val="a7"/>
    <w:uiPriority w:val="39"/>
    <w:rsid w:val="00A0420A"/>
    <w:pPr>
      <w:spacing w:before="0"/>
    </w:pPr>
  </w:style>
  <w:style w:type="paragraph" w:styleId="3a">
    <w:name w:val="toc 3"/>
    <w:basedOn w:val="2d"/>
    <w:next w:val="a7"/>
    <w:uiPriority w:val="39"/>
    <w:rsid w:val="00A0420A"/>
  </w:style>
  <w:style w:type="paragraph" w:styleId="46">
    <w:name w:val="toc 4"/>
    <w:basedOn w:val="2d"/>
    <w:next w:val="a7"/>
    <w:uiPriority w:val="39"/>
    <w:rsid w:val="00A0420A"/>
    <w:pPr>
      <w:tabs>
        <w:tab w:val="clear" w:pos="720"/>
        <w:tab w:val="left" w:pos="1140"/>
      </w:tabs>
      <w:ind w:left="1140" w:hanging="1140"/>
    </w:pPr>
  </w:style>
  <w:style w:type="paragraph" w:styleId="56">
    <w:name w:val="toc 5"/>
    <w:basedOn w:val="46"/>
    <w:next w:val="a7"/>
    <w:uiPriority w:val="39"/>
    <w:rsid w:val="00A0420A"/>
  </w:style>
  <w:style w:type="paragraph" w:styleId="62">
    <w:name w:val="toc 6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72">
    <w:name w:val="toc 7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82">
    <w:name w:val="toc 8"/>
    <w:basedOn w:val="46"/>
    <w:next w:val="a7"/>
    <w:uiPriority w:val="39"/>
    <w:rsid w:val="00A0420A"/>
    <w:pPr>
      <w:tabs>
        <w:tab w:val="clear" w:pos="1140"/>
        <w:tab w:val="left" w:pos="1440"/>
      </w:tabs>
      <w:ind w:left="1440" w:hanging="1440"/>
    </w:pPr>
  </w:style>
  <w:style w:type="paragraph" w:styleId="92">
    <w:name w:val="toc 9"/>
    <w:basedOn w:val="13"/>
    <w:next w:val="a7"/>
    <w:uiPriority w:val="39"/>
    <w:rsid w:val="00A0420A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7"/>
    <w:next w:val="1"/>
    <w:rsid w:val="00A0420A"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13"/>
    <w:rsid w:val="00A0420A"/>
    <w:pPr>
      <w:tabs>
        <w:tab w:val="clear" w:pos="400"/>
      </w:tabs>
    </w:pPr>
  </w:style>
  <w:style w:type="paragraph" w:customStyle="1" w:styleId="zzCopyright">
    <w:name w:val="zzCopyright"/>
    <w:basedOn w:val="a7"/>
    <w:next w:val="a7"/>
    <w:rsid w:val="00A0420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a7"/>
    <w:link w:val="zzCoverChar"/>
    <w:rsid w:val="00A0420A"/>
    <w:pPr>
      <w:spacing w:after="220"/>
      <w:jc w:val="right"/>
    </w:pPr>
    <w:rPr>
      <w:b/>
      <w:color w:val="000000"/>
      <w:sz w:val="24"/>
    </w:rPr>
  </w:style>
  <w:style w:type="paragraph" w:customStyle="1" w:styleId="zzForeword">
    <w:name w:val="zzForeword"/>
    <w:basedOn w:val="Introduction"/>
    <w:next w:val="a7"/>
    <w:rsid w:val="00A0420A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7"/>
    <w:rsid w:val="00A0420A"/>
    <w:rPr>
      <w:color w:val="008000"/>
    </w:rPr>
  </w:style>
  <w:style w:type="paragraph" w:customStyle="1" w:styleId="zzIndex">
    <w:name w:val="zzIndex"/>
    <w:basedOn w:val="zzBiblio"/>
    <w:next w:val="affa"/>
    <w:rsid w:val="00A0420A"/>
  </w:style>
  <w:style w:type="paragraph" w:customStyle="1" w:styleId="zzLc5">
    <w:name w:val="zzLc5"/>
    <w:basedOn w:val="a7"/>
    <w:next w:val="a7"/>
    <w:rsid w:val="00A0420A"/>
    <w:pPr>
      <w:jc w:val="left"/>
    </w:pPr>
  </w:style>
  <w:style w:type="paragraph" w:customStyle="1" w:styleId="zzLc6">
    <w:name w:val="zzLc6"/>
    <w:basedOn w:val="a7"/>
    <w:next w:val="a7"/>
    <w:rsid w:val="00A0420A"/>
    <w:pPr>
      <w:jc w:val="left"/>
    </w:pPr>
  </w:style>
  <w:style w:type="paragraph" w:customStyle="1" w:styleId="zzLn5">
    <w:name w:val="zzLn5"/>
    <w:basedOn w:val="a7"/>
    <w:next w:val="a7"/>
    <w:rsid w:val="00A0420A"/>
    <w:pPr>
      <w:numPr>
        <w:ilvl w:val="4"/>
        <w:numId w:val="13"/>
      </w:numPr>
      <w:jc w:val="left"/>
    </w:pPr>
  </w:style>
  <w:style w:type="paragraph" w:customStyle="1" w:styleId="zzLn6">
    <w:name w:val="zzLn6"/>
    <w:basedOn w:val="a7"/>
    <w:next w:val="a7"/>
    <w:rsid w:val="00A0420A"/>
    <w:pPr>
      <w:numPr>
        <w:ilvl w:val="5"/>
        <w:numId w:val="13"/>
      </w:numPr>
      <w:jc w:val="left"/>
    </w:pPr>
  </w:style>
  <w:style w:type="paragraph" w:customStyle="1" w:styleId="zzSTDTitle">
    <w:name w:val="zzSTDTitle"/>
    <w:basedOn w:val="a7"/>
    <w:next w:val="a7"/>
    <w:rsid w:val="00A0420A"/>
    <w:pPr>
      <w:suppressAutoHyphens/>
      <w:spacing w:before="400" w:after="760" w:line="350" w:lineRule="exact"/>
      <w:jc w:val="left"/>
    </w:pPr>
    <w:rPr>
      <w:b/>
      <w:color w:val="0000FF"/>
      <w:sz w:val="32"/>
    </w:rPr>
  </w:style>
  <w:style w:type="paragraph" w:styleId="affff3">
    <w:name w:val="E-mail Signature"/>
    <w:basedOn w:val="a7"/>
    <w:link w:val="affff4"/>
    <w:uiPriority w:val="99"/>
    <w:rsid w:val="008461AE"/>
  </w:style>
  <w:style w:type="paragraph" w:customStyle="1" w:styleId="Tabletext10">
    <w:name w:val="Table text (10)"/>
    <w:basedOn w:val="a7"/>
    <w:link w:val="Tabletext10Char"/>
    <w:rsid w:val="00A0420A"/>
    <w:pPr>
      <w:spacing w:before="60" w:after="60"/>
    </w:pPr>
  </w:style>
  <w:style w:type="paragraph" w:customStyle="1" w:styleId="Tabletext9">
    <w:name w:val="Table text (9)"/>
    <w:basedOn w:val="a7"/>
    <w:rsid w:val="00A0420A"/>
    <w:pPr>
      <w:spacing w:before="60" w:after="60" w:line="210" w:lineRule="atLeast"/>
    </w:pPr>
    <w:rPr>
      <w:sz w:val="18"/>
    </w:rPr>
  </w:style>
  <w:style w:type="paragraph" w:customStyle="1" w:styleId="Tabletext8">
    <w:name w:val="Table text (8)"/>
    <w:basedOn w:val="a7"/>
    <w:rsid w:val="00A0420A"/>
    <w:pPr>
      <w:spacing w:before="60" w:after="60" w:line="190" w:lineRule="atLeast"/>
    </w:pPr>
    <w:rPr>
      <w:sz w:val="16"/>
    </w:rPr>
  </w:style>
  <w:style w:type="paragraph" w:customStyle="1" w:styleId="Tabletext7">
    <w:name w:val="Table text (7)"/>
    <w:basedOn w:val="a7"/>
    <w:rsid w:val="00A0420A"/>
    <w:pPr>
      <w:spacing w:before="60" w:after="60" w:line="170" w:lineRule="atLeast"/>
    </w:pPr>
    <w:rPr>
      <w:sz w:val="14"/>
    </w:rPr>
  </w:style>
  <w:style w:type="paragraph" w:styleId="HTML">
    <w:name w:val="HTML Address"/>
    <w:basedOn w:val="a7"/>
    <w:link w:val="HTML0"/>
    <w:uiPriority w:val="99"/>
    <w:rsid w:val="008461AE"/>
    <w:rPr>
      <w:i/>
      <w:iCs/>
    </w:rPr>
  </w:style>
  <w:style w:type="paragraph" w:styleId="HTML1">
    <w:name w:val="HTML Preformatted"/>
    <w:basedOn w:val="a7"/>
    <w:link w:val="HTML2"/>
    <w:uiPriority w:val="99"/>
    <w:rsid w:val="008461AE"/>
    <w:rPr>
      <w:rFonts w:ascii="Courier New" w:hAnsi="Courier New" w:cs="Courier New"/>
    </w:rPr>
  </w:style>
  <w:style w:type="paragraph" w:styleId="affff5">
    <w:name w:val="annotation subject"/>
    <w:basedOn w:val="af6"/>
    <w:next w:val="af6"/>
    <w:link w:val="affff6"/>
    <w:uiPriority w:val="99"/>
    <w:rsid w:val="008461AE"/>
    <w:rPr>
      <w:b/>
      <w:bCs/>
    </w:rPr>
  </w:style>
  <w:style w:type="paragraph" w:styleId="affff7">
    <w:name w:val="Balloon Text"/>
    <w:basedOn w:val="a7"/>
    <w:link w:val="affff8"/>
    <w:uiPriority w:val="99"/>
    <w:rsid w:val="008461AE"/>
    <w:rPr>
      <w:rFonts w:ascii="Tahoma" w:hAnsi="Tahoma" w:cs="Tahoma"/>
      <w:sz w:val="16"/>
      <w:szCs w:val="16"/>
    </w:rPr>
  </w:style>
  <w:style w:type="paragraph" w:styleId="affff9">
    <w:name w:val="Normal (Web)"/>
    <w:basedOn w:val="a7"/>
    <w:uiPriority w:val="99"/>
    <w:rsid w:val="008461AE"/>
    <w:rPr>
      <w:rFonts w:ascii="Times New Roman" w:hAnsi="Times New Roman"/>
      <w:sz w:val="24"/>
      <w:szCs w:val="24"/>
    </w:rPr>
  </w:style>
  <w:style w:type="table" w:styleId="14">
    <w:name w:val="Table 3D effects 1"/>
    <w:basedOn w:val="a9"/>
    <w:uiPriority w:val="99"/>
    <w:rsid w:val="008461AE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9"/>
    <w:uiPriority w:val="99"/>
    <w:rsid w:val="008461AE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Contemporary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9"/>
    <w:uiPriority w:val="99"/>
    <w:rsid w:val="008461AE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b">
    <w:name w:val="Table Elegant"/>
    <w:basedOn w:val="a9"/>
    <w:uiPriority w:val="99"/>
    <w:rsid w:val="008461AE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9"/>
    <w:uiPriority w:val="99"/>
    <w:rsid w:val="008461AE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9"/>
    <w:uiPriority w:val="99"/>
    <w:rsid w:val="008461AE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9"/>
    <w:uiPriority w:val="99"/>
    <w:rsid w:val="008461AE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9"/>
    <w:uiPriority w:val="99"/>
    <w:rsid w:val="008461AE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uiPriority w:val="99"/>
    <w:rsid w:val="008461AE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c">
    <w:name w:val="Table Professional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Grid 1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9"/>
    <w:uiPriority w:val="99"/>
    <w:rsid w:val="008461AE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9"/>
    <w:uiPriority w:val="99"/>
    <w:rsid w:val="008461AE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9"/>
    <w:uiPriority w:val="99"/>
    <w:rsid w:val="008461AE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9"/>
    <w:uiPriority w:val="99"/>
    <w:rsid w:val="008461AE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uiPriority w:val="99"/>
    <w:rsid w:val="008461AE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ubtle 1"/>
    <w:basedOn w:val="a9"/>
    <w:uiPriority w:val="99"/>
    <w:rsid w:val="008461AE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9"/>
    <w:uiPriority w:val="99"/>
    <w:rsid w:val="008461AE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9"/>
    <w:uiPriority w:val="99"/>
    <w:rsid w:val="008461AE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9"/>
    <w:uiPriority w:val="59"/>
    <w:rsid w:val="008461A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e">
    <w:name w:val="Table Theme"/>
    <w:basedOn w:val="a9"/>
    <w:uiPriority w:val="99"/>
    <w:rsid w:val="008461A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hange">
    <w:name w:val="ISO_Change"/>
    <w:basedOn w:val="a7"/>
    <w:rsid w:val="00F671E7"/>
    <w:pPr>
      <w:spacing w:before="210" w:after="0" w:line="210" w:lineRule="exact"/>
      <w:jc w:val="left"/>
    </w:pPr>
    <w:rPr>
      <w:rFonts w:eastAsia="Times New Roman"/>
      <w:sz w:val="18"/>
      <w:lang w:eastAsia="en-US"/>
    </w:rPr>
  </w:style>
  <w:style w:type="character" w:customStyle="1" w:styleId="MTConvertedEquation">
    <w:name w:val="MTConvertedEquation"/>
    <w:basedOn w:val="a8"/>
    <w:rsid w:val="00624DA5"/>
  </w:style>
  <w:style w:type="character" w:customStyle="1" w:styleId="ti">
    <w:name w:val="ti"/>
    <w:basedOn w:val="a8"/>
    <w:rsid w:val="00BB31F1"/>
  </w:style>
  <w:style w:type="character" w:customStyle="1" w:styleId="featuredlinkouts">
    <w:name w:val="featured_linkouts"/>
    <w:basedOn w:val="a8"/>
    <w:rsid w:val="00BB31F1"/>
  </w:style>
  <w:style w:type="character" w:customStyle="1" w:styleId="linkbar">
    <w:name w:val="linkbar"/>
    <w:basedOn w:val="a8"/>
    <w:rsid w:val="00BB31F1"/>
  </w:style>
  <w:style w:type="character" w:customStyle="1" w:styleId="match1">
    <w:name w:val="match1"/>
    <w:rsid w:val="0024013F"/>
    <w:rPr>
      <w:rFonts w:ascii="Arial Unicode MS" w:eastAsia="Arial Unicode MS" w:hAnsi="Arial Unicode MS" w:cs="Arial Unicode MS" w:hint="eastAsia"/>
      <w:b/>
      <w:bCs/>
      <w:color w:val="000000"/>
      <w:sz w:val="24"/>
      <w:szCs w:val="24"/>
      <w:shd w:val="clear" w:color="auto" w:fill="E8E8E8"/>
    </w:rPr>
  </w:style>
  <w:style w:type="paragraph" w:customStyle="1" w:styleId="pdf">
    <w:name w:val="pdf"/>
    <w:basedOn w:val="a7"/>
    <w:rsid w:val="0090228A"/>
    <w:pPr>
      <w:spacing w:before="100" w:after="0" w:line="190" w:lineRule="exact"/>
      <w:ind w:left="100" w:right="100"/>
    </w:pPr>
    <w:rPr>
      <w:rFonts w:eastAsia="Times New Roman"/>
      <w:sz w:val="16"/>
      <w:lang w:eastAsia="en-US"/>
    </w:rPr>
  </w:style>
  <w:style w:type="paragraph" w:customStyle="1" w:styleId="fdcopy">
    <w:name w:val="fdcopy"/>
    <w:basedOn w:val="zzCopyright"/>
    <w:rsid w:val="0090228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230" w:line="230" w:lineRule="exact"/>
      <w:ind w:left="100" w:right="100"/>
    </w:pPr>
    <w:rPr>
      <w:rFonts w:eastAsia="Times New Roman"/>
      <w:lang w:eastAsia="en-US"/>
    </w:rPr>
  </w:style>
  <w:style w:type="paragraph" w:customStyle="1" w:styleId="pbcopy">
    <w:name w:val="pbcopy"/>
    <w:basedOn w:val="aff2"/>
    <w:rsid w:val="0090228A"/>
    <w:pPr>
      <w:spacing w:after="60" w:line="190" w:lineRule="exact"/>
    </w:pPr>
    <w:rPr>
      <w:rFonts w:eastAsia="Times New Roman"/>
      <w:sz w:val="16"/>
      <w:lang w:eastAsia="en-US"/>
    </w:rPr>
  </w:style>
  <w:style w:type="paragraph" w:customStyle="1" w:styleId="MTDisplayEquation">
    <w:name w:val="MTDisplayEquation"/>
    <w:basedOn w:val="Formula"/>
    <w:next w:val="a7"/>
    <w:rsid w:val="00C1325C"/>
    <w:pPr>
      <w:tabs>
        <w:tab w:val="clear" w:pos="9752"/>
        <w:tab w:val="center" w:pos="5360"/>
        <w:tab w:val="right" w:pos="10320"/>
      </w:tabs>
    </w:pPr>
  </w:style>
  <w:style w:type="paragraph" w:customStyle="1" w:styleId="bodyTxt">
    <w:name w:val="bodyTxt"/>
    <w:rsid w:val="00020170"/>
    <w:pPr>
      <w:widowControl w:val="0"/>
      <w:spacing w:before="120" w:after="120"/>
      <w:jc w:val="both"/>
    </w:pPr>
    <w:rPr>
      <w:rFonts w:ascii="Arial" w:hAnsi="Arial"/>
      <w:lang w:eastAsia="en-US"/>
    </w:rPr>
  </w:style>
  <w:style w:type="paragraph" w:customStyle="1" w:styleId="ForewordText">
    <w:name w:val="Foreword Text"/>
    <w:basedOn w:val="a7"/>
    <w:link w:val="ForewordTextChar"/>
    <w:rsid w:val="002D1A56"/>
    <w:pPr>
      <w:spacing w:line="240" w:lineRule="atLeast"/>
    </w:pPr>
    <w:rPr>
      <w:rFonts w:ascii="Cambria" w:eastAsia="Calibri" w:hAnsi="Cambria"/>
      <w:sz w:val="22"/>
      <w:szCs w:val="22"/>
      <w:lang w:eastAsia="en-US"/>
    </w:rPr>
  </w:style>
  <w:style w:type="character" w:customStyle="1" w:styleId="aff3">
    <w:name w:val="Нижний колонтитул Знак"/>
    <w:link w:val="aff2"/>
    <w:uiPriority w:val="99"/>
    <w:rsid w:val="00EF01B5"/>
    <w:rPr>
      <w:rFonts w:ascii="Arial" w:hAnsi="Arial"/>
      <w:lang w:val="en-GB" w:eastAsia="ja-JP"/>
    </w:rPr>
  </w:style>
  <w:style w:type="character" w:customStyle="1" w:styleId="citebib">
    <w:name w:val="cite_bib"/>
    <w:rsid w:val="00CD6B08"/>
    <w:rPr>
      <w:rFonts w:ascii="Cambria" w:hAnsi="Cambria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F7362D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F7362D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F7362D"/>
    <w:rPr>
      <w:rFonts w:ascii="Cambria" w:hAnsi="Cambria"/>
      <w:bdr w:val="none" w:sz="0" w:space="0" w:color="auto"/>
      <w:shd w:val="clear" w:color="auto" w:fill="C6D9F1"/>
    </w:rPr>
  </w:style>
  <w:style w:type="character" w:customStyle="1" w:styleId="ad">
    <w:name w:val="Основной текст Знак"/>
    <w:link w:val="ac"/>
    <w:uiPriority w:val="99"/>
    <w:rsid w:val="00A02C7D"/>
    <w:rPr>
      <w:rFonts w:ascii="Arial" w:hAnsi="Arial"/>
      <w:sz w:val="18"/>
      <w:lang w:val="en-GB" w:eastAsia="ja-JP"/>
    </w:rPr>
  </w:style>
  <w:style w:type="paragraph" w:customStyle="1" w:styleId="BiblioEntry">
    <w:name w:val="Biblio Entry"/>
    <w:basedOn w:val="a7"/>
    <w:link w:val="BiblioEntryChar"/>
    <w:rsid w:val="00547159"/>
    <w:pPr>
      <w:spacing w:line="240" w:lineRule="atLeast"/>
      <w:ind w:left="662" w:hanging="662"/>
      <w:jc w:val="left"/>
    </w:pPr>
    <w:rPr>
      <w:rFonts w:ascii="Cambria" w:eastAsia="Calibri" w:hAnsi="Cambria"/>
      <w:sz w:val="22"/>
      <w:szCs w:val="22"/>
      <w:lang w:eastAsia="en-US"/>
    </w:rPr>
  </w:style>
  <w:style w:type="character" w:customStyle="1" w:styleId="aff6">
    <w:name w:val="Текст сноски Знак"/>
    <w:link w:val="aff5"/>
    <w:uiPriority w:val="99"/>
    <w:semiHidden/>
    <w:rsid w:val="00547159"/>
    <w:rPr>
      <w:rFonts w:ascii="Arial" w:hAnsi="Arial"/>
      <w:sz w:val="18"/>
      <w:lang w:val="en-GB" w:eastAsia="ja-JP"/>
    </w:rPr>
  </w:style>
  <w:style w:type="character" w:customStyle="1" w:styleId="bibarticle">
    <w:name w:val="bib_article"/>
    <w:rsid w:val="00547159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etal">
    <w:name w:val="bib_etal"/>
    <w:rsid w:val="00547159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fname">
    <w:name w:val="bib_fname"/>
    <w:rsid w:val="00547159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547159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lpage">
    <w:name w:val="bib_lpage"/>
    <w:rsid w:val="00547159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number">
    <w:name w:val="bib_number"/>
    <w:rsid w:val="00547159"/>
    <w:rPr>
      <w:rFonts w:ascii="Cambria" w:hAnsi="Cambria"/>
      <w:bdr w:val="none" w:sz="0" w:space="0" w:color="auto"/>
      <w:shd w:val="clear" w:color="auto" w:fill="CCCCFF"/>
    </w:rPr>
  </w:style>
  <w:style w:type="character" w:customStyle="1" w:styleId="bibsurname">
    <w:name w:val="bib_surname"/>
    <w:rsid w:val="00547159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547159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547159"/>
    <w:rPr>
      <w:rFonts w:ascii="Cambria" w:hAnsi="Cambria"/>
      <w:bdr w:val="none" w:sz="0" w:space="0" w:color="auto"/>
      <w:shd w:val="clear" w:color="auto" w:fill="FFCCFF"/>
    </w:rPr>
  </w:style>
  <w:style w:type="character" w:customStyle="1" w:styleId="stddocTitle">
    <w:name w:val="std_docTitle"/>
    <w:rsid w:val="00547159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stdyear">
    <w:name w:val="std_year"/>
    <w:rsid w:val="00547159"/>
    <w:rPr>
      <w:rFonts w:ascii="Cambria" w:hAnsi="Cambria"/>
      <w:bdr w:val="none" w:sz="0" w:space="0" w:color="auto"/>
      <w:shd w:val="clear" w:color="auto" w:fill="DAEEF3"/>
    </w:rPr>
  </w:style>
  <w:style w:type="paragraph" w:customStyle="1" w:styleId="BiblioTitle">
    <w:name w:val="Biblio Title"/>
    <w:basedOn w:val="a7"/>
    <w:rsid w:val="00547159"/>
    <w:pPr>
      <w:pageBreakBefore/>
      <w:spacing w:after="760" w:line="280" w:lineRule="atLeast"/>
      <w:jc w:val="center"/>
      <w:outlineLvl w:val="0"/>
    </w:pPr>
    <w:rPr>
      <w:rFonts w:ascii="Cambria" w:eastAsia="Calibri" w:hAnsi="Cambria"/>
      <w:b/>
      <w:sz w:val="28"/>
      <w:szCs w:val="22"/>
      <w:lang w:eastAsia="en-US"/>
    </w:rPr>
  </w:style>
  <w:style w:type="character" w:customStyle="1" w:styleId="BiblioEntryChar">
    <w:name w:val="Biblio Entry Char"/>
    <w:link w:val="BiblioEntry"/>
    <w:rsid w:val="00547159"/>
    <w:rPr>
      <w:rFonts w:ascii="Cambria" w:eastAsia="Calibri" w:hAnsi="Cambria"/>
      <w:sz w:val="22"/>
      <w:szCs w:val="22"/>
      <w:lang w:val="en-GB" w:eastAsia="en-US"/>
    </w:rPr>
  </w:style>
  <w:style w:type="paragraph" w:customStyle="1" w:styleId="zzISOforeword">
    <w:name w:val="zz ISO foreword"/>
    <w:basedOn w:val="Introduction"/>
    <w:next w:val="a7"/>
    <w:rsid w:val="00606C0F"/>
    <w:rPr>
      <w:rFonts w:ascii="Cambria" w:hAnsi="Cambria"/>
      <w:color w:val="0000FF"/>
      <w:szCs w:val="28"/>
    </w:rPr>
  </w:style>
  <w:style w:type="paragraph" w:customStyle="1" w:styleId="ISOforeword">
    <w:name w:val="ISO foreword"/>
    <w:basedOn w:val="a7"/>
    <w:next w:val="a7"/>
    <w:rsid w:val="00606C0F"/>
    <w:pPr>
      <w:spacing w:line="240" w:lineRule="atLeast"/>
    </w:pPr>
    <w:rPr>
      <w:rFonts w:ascii="Cambria" w:hAnsi="Cambria"/>
      <w:color w:val="0000FF"/>
      <w:sz w:val="22"/>
    </w:rPr>
  </w:style>
  <w:style w:type="paragraph" w:customStyle="1" w:styleId="titreannexe">
    <w:name w:val="titre annexe"/>
    <w:basedOn w:val="a7"/>
    <w:rsid w:val="00606C0F"/>
    <w:pPr>
      <w:spacing w:line="240" w:lineRule="auto"/>
      <w:jc w:val="center"/>
    </w:pPr>
    <w:rPr>
      <w:rFonts w:ascii="Cambria" w:eastAsia="Cambria" w:hAnsi="Cambria"/>
      <w:b/>
      <w:sz w:val="26"/>
    </w:rPr>
  </w:style>
  <w:style w:type="table" w:styleId="afffff">
    <w:name w:val="Dark List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1">
    <w:name w:val="Dark List Accent 1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1">
    <w:name w:val="Dark List Accent 2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1">
    <w:name w:val="Dark List Accent 3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0">
    <w:name w:val="Dark List Accent 4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0">
    <w:name w:val="Dark List Accent 5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0">
    <w:name w:val="Dark List Accent 6"/>
    <w:basedOn w:val="a9"/>
    <w:uiPriority w:val="70"/>
    <w:rsid w:val="00606C0F"/>
    <w:rPr>
      <w:rFonts w:ascii="Cambria" w:eastAsia="Cambria" w:hAnsi="Cambria" w:cs="Cambria"/>
      <w:color w:val="FFFFFF"/>
      <w:lang w:val="de-DE" w:eastAsia="de-DE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affff4">
    <w:name w:val="Электронная подпись Знак"/>
    <w:link w:val="affff3"/>
    <w:uiPriority w:val="99"/>
    <w:rsid w:val="00606C0F"/>
    <w:rPr>
      <w:rFonts w:ascii="Arial" w:hAnsi="Arial"/>
      <w:lang w:val="en-GB" w:eastAsia="ja-JP"/>
    </w:rPr>
  </w:style>
  <w:style w:type="table" w:styleId="afffff0">
    <w:name w:val="Colorful List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2">
    <w:name w:val="Colorful List Accent 1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2">
    <w:name w:val="Colorful List Accent 2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2">
    <w:name w:val="Colorful List Accent 3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1">
    <w:name w:val="Colorful List Accent 4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1">
    <w:name w:val="Colorful List Accent 5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1">
    <w:name w:val="Colorful List Accent 6"/>
    <w:basedOn w:val="a9"/>
    <w:uiPriority w:val="72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1">
    <w:name w:val="Colorful Shading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2">
    <w:name w:val="Colorful Shading Accent 4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2">
    <w:name w:val="Colorful Shading Accent 5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Colorful Shading Accent 6"/>
    <w:basedOn w:val="a9"/>
    <w:uiPriority w:val="71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2">
    <w:name w:val="Colorful Grid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4">
    <w:name w:val="Colorful Grid Accent 2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4">
    <w:name w:val="Colorful Grid Accent 3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Grid Accent 4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3">
    <w:name w:val="Colorful Grid Accent 5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3">
    <w:name w:val="Colorful Grid Accent 6"/>
    <w:basedOn w:val="a9"/>
    <w:uiPriority w:val="73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3">
    <w:name w:val="Light List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5">
    <w:name w:val="Light List Accent 1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5">
    <w:name w:val="Light List Accent 2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5">
    <w:name w:val="Light List Accent 3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9"/>
    <w:uiPriority w:val="61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4">
    <w:name w:val="Light Shading"/>
    <w:basedOn w:val="a9"/>
    <w:uiPriority w:val="60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6">
    <w:name w:val="Light Shading Accent 1"/>
    <w:basedOn w:val="a9"/>
    <w:uiPriority w:val="60"/>
    <w:rsid w:val="00606C0F"/>
    <w:rPr>
      <w:rFonts w:ascii="Cambria" w:eastAsia="Cambria" w:hAnsi="Cambria" w:cs="Cambria"/>
      <w:color w:val="365F91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6">
    <w:name w:val="Light Shading Accent 2"/>
    <w:basedOn w:val="a9"/>
    <w:uiPriority w:val="60"/>
    <w:rsid w:val="00606C0F"/>
    <w:rPr>
      <w:rFonts w:ascii="Cambria" w:eastAsia="Cambria" w:hAnsi="Cambria" w:cs="Cambria"/>
      <w:color w:val="943634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6">
    <w:name w:val="Light Shading Accent 3"/>
    <w:basedOn w:val="a9"/>
    <w:uiPriority w:val="60"/>
    <w:rsid w:val="00606C0F"/>
    <w:rPr>
      <w:rFonts w:ascii="Cambria" w:eastAsia="Cambria" w:hAnsi="Cambria" w:cs="Cambria"/>
      <w:color w:val="76923C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9"/>
    <w:uiPriority w:val="60"/>
    <w:rsid w:val="00606C0F"/>
    <w:rPr>
      <w:rFonts w:ascii="Cambria" w:eastAsia="Cambria" w:hAnsi="Cambria" w:cs="Cambria"/>
      <w:color w:val="5F497A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9"/>
    <w:uiPriority w:val="60"/>
    <w:rsid w:val="00606C0F"/>
    <w:rPr>
      <w:rFonts w:ascii="Cambria" w:eastAsia="Cambria" w:hAnsi="Cambria" w:cs="Cambria"/>
      <w:color w:val="31849B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9"/>
    <w:uiPriority w:val="60"/>
    <w:rsid w:val="00606C0F"/>
    <w:rPr>
      <w:rFonts w:ascii="Cambria" w:eastAsia="Cambria" w:hAnsi="Cambria" w:cs="Cambria"/>
      <w:color w:val="E36C0A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5">
    <w:name w:val="Light Grid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7">
    <w:name w:val="Light Grid Accent 1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7">
    <w:name w:val="Light Grid Accent 2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7">
    <w:name w:val="Light Grid Accent 3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6">
    <w:name w:val="Light Grid Accent 4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6">
    <w:name w:val="Light Grid Accent 5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6">
    <w:name w:val="Light Grid Accent 6"/>
    <w:basedOn w:val="a9"/>
    <w:uiPriority w:val="62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TML0">
    <w:name w:val="Адрес HTML Знак"/>
    <w:link w:val="HTML"/>
    <w:uiPriority w:val="99"/>
    <w:rsid w:val="00606C0F"/>
    <w:rPr>
      <w:rFonts w:ascii="Arial" w:hAnsi="Arial"/>
      <w:i/>
      <w:iCs/>
      <w:lang w:val="en-GB" w:eastAsia="ja-JP"/>
    </w:rPr>
  </w:style>
  <w:style w:type="character" w:customStyle="1" w:styleId="HTML2">
    <w:name w:val="Стандартный HTML Знак"/>
    <w:link w:val="HTML1"/>
    <w:uiPriority w:val="99"/>
    <w:rsid w:val="00606C0F"/>
    <w:rPr>
      <w:rFonts w:ascii="Courier New" w:hAnsi="Courier New" w:cs="Courier New"/>
      <w:lang w:val="en-GB" w:eastAsia="ja-JP"/>
    </w:rPr>
  </w:style>
  <w:style w:type="paragraph" w:styleId="afffff6">
    <w:name w:val="TOC Heading"/>
    <w:basedOn w:val="10"/>
    <w:next w:val="a7"/>
    <w:uiPriority w:val="39"/>
    <w:semiHidden/>
    <w:unhideWhenUsed/>
    <w:qFormat/>
    <w:rsid w:val="00606C0F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="Cambria" w:eastAsia="Times New Roman" w:hAnsi="Cambria"/>
      <w:bCs/>
      <w:color w:val="365F91"/>
      <w:sz w:val="30"/>
      <w:szCs w:val="30"/>
    </w:rPr>
  </w:style>
  <w:style w:type="paragraph" w:styleId="afffff7">
    <w:name w:val="Intense Quote"/>
    <w:basedOn w:val="a7"/>
    <w:next w:val="a7"/>
    <w:link w:val="afffff8"/>
    <w:uiPriority w:val="30"/>
    <w:qFormat/>
    <w:rsid w:val="00606C0F"/>
    <w:pPr>
      <w:pBdr>
        <w:bottom w:val="single" w:sz="4" w:space="4" w:color="4F81BD"/>
      </w:pBdr>
      <w:spacing w:before="200" w:after="280" w:line="240" w:lineRule="atLeast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afffff8">
    <w:name w:val="Выделенная цитата Знак"/>
    <w:link w:val="afffff7"/>
    <w:uiPriority w:val="30"/>
    <w:rsid w:val="00606C0F"/>
    <w:rPr>
      <w:rFonts w:ascii="Cambria" w:hAnsi="Cambria"/>
      <w:b/>
      <w:bCs/>
      <w:i/>
      <w:iCs/>
      <w:color w:val="4F81BD"/>
      <w:sz w:val="22"/>
      <w:lang w:val="en-GB" w:eastAsia="ja-JP"/>
    </w:rPr>
  </w:style>
  <w:style w:type="paragraph" w:styleId="afffff9">
    <w:name w:val="No Spacing"/>
    <w:uiPriority w:val="1"/>
    <w:qFormat/>
    <w:rsid w:val="00606C0F"/>
    <w:pPr>
      <w:jc w:val="both"/>
    </w:pPr>
    <w:rPr>
      <w:rFonts w:ascii="Cambria" w:hAnsi="Cambria" w:cs="Cambria"/>
      <w:lang w:val="en-GB" w:eastAsia="fr-FR"/>
    </w:rPr>
  </w:style>
  <w:style w:type="character" w:customStyle="1" w:styleId="af7">
    <w:name w:val="Текст примечания Знак"/>
    <w:link w:val="af6"/>
    <w:uiPriority w:val="99"/>
    <w:semiHidden/>
    <w:rsid w:val="00606C0F"/>
    <w:rPr>
      <w:rFonts w:ascii="Arial" w:hAnsi="Arial"/>
      <w:lang w:val="en-GB" w:eastAsia="ja-JP"/>
    </w:rPr>
  </w:style>
  <w:style w:type="character" w:customStyle="1" w:styleId="affff6">
    <w:name w:val="Тема примечания Знак"/>
    <w:link w:val="affff5"/>
    <w:uiPriority w:val="99"/>
    <w:rsid w:val="00606C0F"/>
    <w:rPr>
      <w:rFonts w:ascii="Arial" w:hAnsi="Arial"/>
      <w:b/>
      <w:bCs/>
      <w:lang w:val="en-GB" w:eastAsia="ja-JP"/>
    </w:rPr>
  </w:style>
  <w:style w:type="paragraph" w:styleId="afffffa">
    <w:name w:val="List Paragraph"/>
    <w:basedOn w:val="a7"/>
    <w:uiPriority w:val="34"/>
    <w:qFormat/>
    <w:rsid w:val="00606C0F"/>
    <w:pPr>
      <w:spacing w:line="240" w:lineRule="atLeast"/>
      <w:ind w:left="720"/>
      <w:contextualSpacing/>
    </w:pPr>
    <w:rPr>
      <w:rFonts w:ascii="Cambria" w:hAnsi="Cambria"/>
      <w:sz w:val="22"/>
    </w:rPr>
  </w:style>
  <w:style w:type="paragraph" w:styleId="afffffb">
    <w:name w:val="Bibliography"/>
    <w:basedOn w:val="a7"/>
    <w:next w:val="a7"/>
    <w:uiPriority w:val="37"/>
    <w:semiHidden/>
    <w:unhideWhenUsed/>
    <w:rsid w:val="00606C0F"/>
    <w:pPr>
      <w:spacing w:line="240" w:lineRule="atLeast"/>
    </w:pPr>
    <w:rPr>
      <w:rFonts w:ascii="Cambria" w:hAnsi="Cambria"/>
      <w:sz w:val="22"/>
    </w:rPr>
  </w:style>
  <w:style w:type="table" w:styleId="1b">
    <w:name w:val="Medium List 1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9"/>
    <w:uiPriority w:val="65"/>
    <w:rsid w:val="00606C0F"/>
    <w:rPr>
      <w:rFonts w:ascii="Cambria" w:eastAsia="Cambria" w:hAnsi="Cambria" w:cs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nsolas" w:eastAsia="Times New Roman" w:hAnsi="Consola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5">
    <w:name w:val="Medium List 2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9"/>
    <w:uiPriority w:val="66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9"/>
    <w:uiPriority w:val="63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9"/>
    <w:uiPriority w:val="64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d">
    <w:name w:val="Medium Grid 1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9"/>
    <w:uiPriority w:val="67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7">
    <w:name w:val="Medium Grid 2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9"/>
    <w:uiPriority w:val="68"/>
    <w:rsid w:val="00606C0F"/>
    <w:rPr>
      <w:rFonts w:ascii="Cambria" w:eastAsia="Times New Roman" w:hAnsi="Cambria"/>
      <w:color w:val="000000"/>
      <w:lang w:val="de-DE" w:eastAsia="de-D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1">
    <w:name w:val="Medium Grid 3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9"/>
    <w:uiPriority w:val="69"/>
    <w:rsid w:val="00606C0F"/>
    <w:rPr>
      <w:rFonts w:ascii="Cambria" w:eastAsia="Cambria" w:hAnsi="Cambria" w:cs="Cambria"/>
      <w:lang w:val="de-DE"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ffff8">
    <w:name w:val="Текст выноски Знак"/>
    <w:link w:val="affff7"/>
    <w:uiPriority w:val="99"/>
    <w:rsid w:val="00606C0F"/>
    <w:rPr>
      <w:rFonts w:ascii="Tahoma" w:hAnsi="Tahoma" w:cs="Tahoma"/>
      <w:sz w:val="16"/>
      <w:szCs w:val="16"/>
      <w:lang w:val="en-GB" w:eastAsia="ja-JP"/>
    </w:rPr>
  </w:style>
  <w:style w:type="paragraph" w:styleId="2f8">
    <w:name w:val="Quote"/>
    <w:basedOn w:val="a7"/>
    <w:next w:val="a7"/>
    <w:link w:val="2f9"/>
    <w:uiPriority w:val="29"/>
    <w:qFormat/>
    <w:rsid w:val="00606C0F"/>
    <w:pPr>
      <w:spacing w:line="240" w:lineRule="atLeast"/>
    </w:pPr>
    <w:rPr>
      <w:rFonts w:ascii="Cambria" w:hAnsi="Cambria"/>
      <w:i/>
      <w:iCs/>
      <w:color w:val="000000"/>
      <w:sz w:val="22"/>
    </w:rPr>
  </w:style>
  <w:style w:type="character" w:customStyle="1" w:styleId="2f9">
    <w:name w:val="Цитата 2 Знак"/>
    <w:link w:val="2f8"/>
    <w:uiPriority w:val="29"/>
    <w:rsid w:val="00606C0F"/>
    <w:rPr>
      <w:rFonts w:ascii="Cambria" w:hAnsi="Cambria"/>
      <w:i/>
      <w:iCs/>
      <w:color w:val="000000"/>
      <w:sz w:val="22"/>
      <w:lang w:val="en-GB" w:eastAsia="ja-JP"/>
    </w:rPr>
  </w:style>
  <w:style w:type="character" w:styleId="afffffc">
    <w:name w:val="Placeholder Text"/>
    <w:uiPriority w:val="99"/>
    <w:semiHidden/>
    <w:rsid w:val="00606C0F"/>
    <w:rPr>
      <w:color w:val="808080"/>
    </w:rPr>
  </w:style>
  <w:style w:type="table" w:customStyle="1" w:styleId="TableFormula">
    <w:name w:val="Table_Formula"/>
    <w:basedOn w:val="a9"/>
    <w:uiPriority w:val="99"/>
    <w:locked/>
    <w:rsid w:val="00606C0F"/>
    <w:pPr>
      <w:spacing w:after="220"/>
    </w:pPr>
    <w:rPr>
      <w:rFonts w:ascii="Cambria" w:eastAsia="Cambria" w:hAnsi="Cambria" w:cs="Cambria"/>
      <w:lang w:val="de-DE" w:eastAsia="de-DE"/>
    </w:rPr>
    <w:tblPr>
      <w:tblInd w:w="403" w:type="dxa"/>
      <w:tblCellMar>
        <w:left w:w="403" w:type="dxa"/>
        <w:right w:w="0" w:type="dxa"/>
      </w:tblCellMar>
    </w:tblPr>
  </w:style>
  <w:style w:type="paragraph" w:customStyle="1" w:styleId="Normnummer8">
    <w:name w:val="Normnummer_8"/>
    <w:rsid w:val="00606C0F"/>
    <w:pPr>
      <w:spacing w:line="240" w:lineRule="exact"/>
      <w:jc w:val="center"/>
    </w:pPr>
    <w:rPr>
      <w:rFonts w:ascii="Cambria" w:hAnsi="Cambria" w:cs="Cambria"/>
      <w:lang w:val="en-GB" w:eastAsia="ja-JP"/>
    </w:rPr>
  </w:style>
  <w:style w:type="paragraph" w:customStyle="1" w:styleId="REFNR8">
    <w:name w:val="REFNR_8"/>
    <w:basedOn w:val="a7"/>
    <w:rsid w:val="00606C0F"/>
    <w:pPr>
      <w:framePr w:hSpace="142" w:wrap="around" w:vAnchor="page" w:hAnchor="page" w:x="1361" w:y="625"/>
      <w:tabs>
        <w:tab w:val="left" w:pos="1134"/>
      </w:tabs>
      <w:spacing w:line="240" w:lineRule="atLeast"/>
      <w:jc w:val="right"/>
    </w:pPr>
    <w:rPr>
      <w:rFonts w:ascii="Cambria" w:hAnsi="Cambria"/>
      <w:i/>
      <w:spacing w:val="5"/>
      <w:sz w:val="21"/>
      <w:szCs w:val="23"/>
    </w:rPr>
  </w:style>
  <w:style w:type="paragraph" w:customStyle="1" w:styleId="Literaturverzeichnis1">
    <w:name w:val="Literaturverzeichnis1"/>
    <w:basedOn w:val="a7"/>
    <w:rsid w:val="00606C0F"/>
    <w:pPr>
      <w:numPr>
        <w:numId w:val="15"/>
      </w:numPr>
      <w:tabs>
        <w:tab w:val="left" w:pos="660"/>
      </w:tabs>
      <w:spacing w:line="240" w:lineRule="atLeast"/>
      <w:ind w:left="660" w:hanging="660"/>
    </w:pPr>
    <w:rPr>
      <w:rFonts w:ascii="Cambria" w:hAnsi="Cambria"/>
      <w:sz w:val="23"/>
      <w:szCs w:val="23"/>
    </w:rPr>
  </w:style>
  <w:style w:type="paragraph" w:customStyle="1" w:styleId="Tabletext11">
    <w:name w:val="Table text (11)"/>
    <w:basedOn w:val="a7"/>
    <w:rsid w:val="00606C0F"/>
    <w:pPr>
      <w:spacing w:before="60" w:after="60" w:line="240" w:lineRule="atLeast"/>
    </w:pPr>
    <w:rPr>
      <w:rFonts w:ascii="Cambria" w:hAnsi="Cambria"/>
      <w:sz w:val="22"/>
      <w:szCs w:val="22"/>
    </w:rPr>
  </w:style>
  <w:style w:type="numbering" w:customStyle="1" w:styleId="DINSimpleTemplate">
    <w:name w:val="DINSimpleTemplate"/>
    <w:rsid w:val="00606C0F"/>
    <w:pPr>
      <w:numPr>
        <w:numId w:val="14"/>
      </w:numPr>
    </w:pPr>
  </w:style>
  <w:style w:type="character" w:customStyle="1" w:styleId="11">
    <w:name w:val="Заголовок 1 Знак"/>
    <w:link w:val="10"/>
    <w:rsid w:val="00606C0F"/>
    <w:rPr>
      <w:rFonts w:ascii="Arial" w:hAnsi="Arial"/>
      <w:b/>
      <w:sz w:val="24"/>
      <w:lang w:val="en-GB" w:eastAsia="ja-JP"/>
    </w:rPr>
  </w:style>
  <w:style w:type="character" w:customStyle="1" w:styleId="23">
    <w:name w:val="Заголовок 2 Знак"/>
    <w:link w:val="20"/>
    <w:rsid w:val="00606C0F"/>
    <w:rPr>
      <w:rFonts w:ascii="Arial" w:hAnsi="Arial"/>
      <w:b/>
      <w:sz w:val="22"/>
      <w:lang w:val="en-GB" w:eastAsia="ja-JP"/>
    </w:rPr>
  </w:style>
  <w:style w:type="character" w:customStyle="1" w:styleId="33">
    <w:name w:val="Заголовок 3 Знак"/>
    <w:link w:val="30"/>
    <w:rsid w:val="00606C0F"/>
    <w:rPr>
      <w:rFonts w:ascii="Arial" w:hAnsi="Arial"/>
      <w:b/>
      <w:lang w:val="en-GB" w:eastAsia="ja-JP"/>
    </w:rPr>
  </w:style>
  <w:style w:type="character" w:customStyle="1" w:styleId="43">
    <w:name w:val="Заголовок 4 Знак"/>
    <w:link w:val="40"/>
    <w:rsid w:val="00606C0F"/>
    <w:rPr>
      <w:rFonts w:ascii="Arial" w:hAnsi="Arial"/>
      <w:b/>
      <w:lang w:val="en-GB" w:eastAsia="ja-JP"/>
    </w:rPr>
  </w:style>
  <w:style w:type="character" w:customStyle="1" w:styleId="52">
    <w:name w:val="Заголовок 5 Знак"/>
    <w:link w:val="51"/>
    <w:rsid w:val="00606C0F"/>
    <w:rPr>
      <w:rFonts w:ascii="Arial" w:hAnsi="Arial"/>
      <w:b/>
      <w:lang w:val="en-GB" w:eastAsia="ja-JP"/>
    </w:rPr>
  </w:style>
  <w:style w:type="character" w:customStyle="1" w:styleId="60">
    <w:name w:val="Заголовок 6 Знак"/>
    <w:link w:val="6"/>
    <w:rsid w:val="00606C0F"/>
    <w:rPr>
      <w:rFonts w:ascii="Arial" w:hAnsi="Arial"/>
      <w:b/>
      <w:lang w:val="en-GB" w:eastAsia="ja-JP"/>
    </w:rPr>
  </w:style>
  <w:style w:type="character" w:customStyle="1" w:styleId="70">
    <w:name w:val="Заголовок 7 Знак"/>
    <w:link w:val="7"/>
    <w:uiPriority w:val="9"/>
    <w:rsid w:val="00606C0F"/>
    <w:rPr>
      <w:rFonts w:ascii="Arial" w:hAnsi="Arial"/>
      <w:b/>
      <w:lang w:val="en-GB" w:eastAsia="ja-JP"/>
    </w:rPr>
  </w:style>
  <w:style w:type="character" w:customStyle="1" w:styleId="80">
    <w:name w:val="Заголовок 8 Знак"/>
    <w:link w:val="8"/>
    <w:uiPriority w:val="9"/>
    <w:rsid w:val="00606C0F"/>
    <w:rPr>
      <w:rFonts w:ascii="Arial" w:hAnsi="Arial"/>
      <w:b/>
      <w:lang w:val="en-GB" w:eastAsia="ja-JP"/>
    </w:rPr>
  </w:style>
  <w:style w:type="character" w:customStyle="1" w:styleId="90">
    <w:name w:val="Заголовок 9 Знак"/>
    <w:link w:val="9"/>
    <w:uiPriority w:val="9"/>
    <w:rsid w:val="00606C0F"/>
    <w:rPr>
      <w:rFonts w:ascii="Arial" w:hAnsi="Arial"/>
      <w:b/>
      <w:lang w:val="en-GB" w:eastAsia="ja-JP"/>
    </w:rPr>
  </w:style>
  <w:style w:type="character" w:customStyle="1" w:styleId="25">
    <w:name w:val="Основной текст 2 Знак"/>
    <w:link w:val="24"/>
    <w:uiPriority w:val="99"/>
    <w:rsid w:val="00606C0F"/>
    <w:rPr>
      <w:rFonts w:ascii="Arial" w:hAnsi="Arial"/>
      <w:sz w:val="16"/>
      <w:lang w:val="en-GB" w:eastAsia="ja-JP"/>
    </w:rPr>
  </w:style>
  <w:style w:type="character" w:customStyle="1" w:styleId="35">
    <w:name w:val="Основной текст 3 Знак"/>
    <w:link w:val="34"/>
    <w:uiPriority w:val="99"/>
    <w:rsid w:val="00606C0F"/>
    <w:rPr>
      <w:rFonts w:ascii="Arial" w:hAnsi="Arial"/>
      <w:sz w:val="14"/>
      <w:lang w:val="en-GB" w:eastAsia="ja-JP"/>
    </w:rPr>
  </w:style>
  <w:style w:type="character" w:customStyle="1" w:styleId="af9">
    <w:name w:val="Дата Знак"/>
    <w:link w:val="af8"/>
    <w:uiPriority w:val="99"/>
    <w:rsid w:val="00606C0F"/>
    <w:rPr>
      <w:rFonts w:ascii="Arial" w:hAnsi="Arial"/>
      <w:lang w:val="en-GB" w:eastAsia="ja-JP"/>
    </w:rPr>
  </w:style>
  <w:style w:type="character" w:customStyle="1" w:styleId="aff8">
    <w:name w:val="Верхний колонтитул Знак"/>
    <w:link w:val="aff7"/>
    <w:uiPriority w:val="99"/>
    <w:rsid w:val="00606C0F"/>
    <w:rPr>
      <w:rFonts w:ascii="Arial" w:hAnsi="Arial"/>
      <w:b/>
      <w:sz w:val="22"/>
      <w:lang w:val="en-GB" w:eastAsia="ja-JP"/>
    </w:rPr>
  </w:style>
  <w:style w:type="character" w:customStyle="1" w:styleId="afff0">
    <w:name w:val="Шапка Знак"/>
    <w:link w:val="afff"/>
    <w:uiPriority w:val="99"/>
    <w:rsid w:val="00606C0F"/>
    <w:rPr>
      <w:rFonts w:ascii="Arial" w:hAnsi="Arial"/>
      <w:sz w:val="24"/>
      <w:shd w:val="pct20" w:color="auto" w:fill="auto"/>
      <w:lang w:val="en-GB" w:eastAsia="ja-JP"/>
    </w:rPr>
  </w:style>
  <w:style w:type="character" w:customStyle="1" w:styleId="afb">
    <w:name w:val="Схема документа Знак"/>
    <w:link w:val="afa"/>
    <w:uiPriority w:val="99"/>
    <w:semiHidden/>
    <w:rsid w:val="00606C0F"/>
    <w:rPr>
      <w:rFonts w:ascii="Tahoma" w:hAnsi="Tahoma"/>
      <w:shd w:val="clear" w:color="auto" w:fill="000080"/>
      <w:lang w:val="en-GB" w:eastAsia="ja-JP"/>
    </w:rPr>
  </w:style>
  <w:style w:type="character" w:customStyle="1" w:styleId="af4">
    <w:name w:val="Прощание Знак"/>
    <w:link w:val="af3"/>
    <w:uiPriority w:val="99"/>
    <w:rsid w:val="00606C0F"/>
    <w:rPr>
      <w:rFonts w:ascii="Arial" w:hAnsi="Arial"/>
      <w:lang w:val="en-GB" w:eastAsia="ja-JP"/>
    </w:rPr>
  </w:style>
  <w:style w:type="character" w:customStyle="1" w:styleId="aff">
    <w:name w:val="Текст концевой сноски Знак"/>
    <w:link w:val="afe"/>
    <w:uiPriority w:val="99"/>
    <w:semiHidden/>
    <w:rsid w:val="00606C0F"/>
    <w:rPr>
      <w:rFonts w:ascii="Arial" w:hAnsi="Arial"/>
      <w:lang w:val="en-GB" w:eastAsia="ja-JP"/>
    </w:rPr>
  </w:style>
  <w:style w:type="character" w:customStyle="1" w:styleId="af">
    <w:name w:val="Красная строка Знак"/>
    <w:link w:val="ae"/>
    <w:uiPriority w:val="99"/>
    <w:rsid w:val="00606C0F"/>
    <w:rPr>
      <w:rFonts w:ascii="Arial" w:hAnsi="Arial"/>
      <w:sz w:val="18"/>
      <w:lang w:val="en-GB" w:eastAsia="ja-JP"/>
    </w:rPr>
  </w:style>
  <w:style w:type="character" w:customStyle="1" w:styleId="af1">
    <w:name w:val="Основной текст с отступом Знак"/>
    <w:link w:val="af0"/>
    <w:uiPriority w:val="99"/>
    <w:rsid w:val="00606C0F"/>
    <w:rPr>
      <w:rFonts w:ascii="Arial" w:hAnsi="Arial"/>
      <w:lang w:val="en-GB" w:eastAsia="ja-JP"/>
    </w:rPr>
  </w:style>
  <w:style w:type="character" w:customStyle="1" w:styleId="29">
    <w:name w:val="Основной текст с отступом 2 Знак"/>
    <w:link w:val="28"/>
    <w:uiPriority w:val="99"/>
    <w:rsid w:val="00606C0F"/>
    <w:rPr>
      <w:rFonts w:ascii="Arial" w:hAnsi="Arial"/>
      <w:lang w:val="en-GB" w:eastAsia="ja-JP"/>
    </w:rPr>
  </w:style>
  <w:style w:type="character" w:customStyle="1" w:styleId="37">
    <w:name w:val="Основной текст с отступом 3 Знак"/>
    <w:link w:val="36"/>
    <w:uiPriority w:val="99"/>
    <w:rsid w:val="00606C0F"/>
    <w:rPr>
      <w:rFonts w:ascii="Arial" w:hAnsi="Arial"/>
      <w:sz w:val="16"/>
      <w:lang w:val="en-GB" w:eastAsia="ja-JP"/>
    </w:rPr>
  </w:style>
  <w:style w:type="character" w:customStyle="1" w:styleId="27">
    <w:name w:val="Красная строка 2 Знак"/>
    <w:link w:val="26"/>
    <w:uiPriority w:val="99"/>
    <w:rsid w:val="00606C0F"/>
    <w:rPr>
      <w:rFonts w:ascii="Arial" w:hAnsi="Arial"/>
      <w:lang w:val="en-GB" w:eastAsia="ja-JP"/>
    </w:rPr>
  </w:style>
  <w:style w:type="character" w:customStyle="1" w:styleId="afff8">
    <w:name w:val="Приветствие Знак"/>
    <w:link w:val="afff7"/>
    <w:uiPriority w:val="99"/>
    <w:rsid w:val="00606C0F"/>
    <w:rPr>
      <w:rFonts w:ascii="Arial" w:hAnsi="Arial"/>
      <w:lang w:val="en-GB" w:eastAsia="ja-JP"/>
    </w:rPr>
  </w:style>
  <w:style w:type="character" w:customStyle="1" w:styleId="afffa">
    <w:name w:val="Подпись Знак"/>
    <w:link w:val="afff9"/>
    <w:uiPriority w:val="99"/>
    <w:rsid w:val="00606C0F"/>
    <w:rPr>
      <w:rFonts w:ascii="Arial" w:hAnsi="Arial"/>
      <w:lang w:val="en-GB" w:eastAsia="ja-JP"/>
    </w:rPr>
  </w:style>
  <w:style w:type="character" w:customStyle="1" w:styleId="afffd">
    <w:name w:val="Подзаголовок Знак"/>
    <w:link w:val="afffc"/>
    <w:uiPriority w:val="11"/>
    <w:rsid w:val="00606C0F"/>
    <w:rPr>
      <w:rFonts w:ascii="Arial" w:hAnsi="Arial"/>
      <w:sz w:val="24"/>
      <w:lang w:val="en-GB" w:eastAsia="ja-JP"/>
    </w:rPr>
  </w:style>
  <w:style w:type="character" w:customStyle="1" w:styleId="afff6">
    <w:name w:val="Текст Знак"/>
    <w:link w:val="afff5"/>
    <w:uiPriority w:val="99"/>
    <w:rsid w:val="00606C0F"/>
    <w:rPr>
      <w:rFonts w:ascii="Courier New" w:hAnsi="Courier New"/>
      <w:lang w:val="en-GB" w:eastAsia="ja-JP"/>
    </w:rPr>
  </w:style>
  <w:style w:type="character" w:customStyle="1" w:styleId="affe">
    <w:name w:val="Текст макроса Знак"/>
    <w:link w:val="affd"/>
    <w:uiPriority w:val="99"/>
    <w:semiHidden/>
    <w:rsid w:val="00606C0F"/>
    <w:rPr>
      <w:rFonts w:ascii="Courier New" w:hAnsi="Courier New"/>
      <w:lang w:val="en-GB" w:eastAsia="ja-JP"/>
    </w:rPr>
  </w:style>
  <w:style w:type="character" w:customStyle="1" w:styleId="affff1">
    <w:name w:val="Название Знак"/>
    <w:link w:val="affff0"/>
    <w:uiPriority w:val="10"/>
    <w:rsid w:val="00606C0F"/>
    <w:rPr>
      <w:rFonts w:ascii="Arial" w:hAnsi="Arial"/>
      <w:b/>
      <w:kern w:val="28"/>
      <w:sz w:val="32"/>
      <w:lang w:val="en-GB" w:eastAsia="ja-JP"/>
    </w:rPr>
  </w:style>
  <w:style w:type="character" w:customStyle="1" w:styleId="afff3">
    <w:name w:val="Заголовок записки Знак"/>
    <w:link w:val="afff2"/>
    <w:uiPriority w:val="99"/>
    <w:rsid w:val="00606C0F"/>
    <w:rPr>
      <w:rFonts w:ascii="Arial" w:hAnsi="Arial"/>
      <w:lang w:val="en-GB" w:eastAsia="ja-JP"/>
    </w:rPr>
  </w:style>
  <w:style w:type="paragraph" w:customStyle="1" w:styleId="Biblioentry0">
    <w:name w:val="Biblio entry"/>
    <w:basedOn w:val="a7"/>
    <w:rsid w:val="00606C0F"/>
    <w:pPr>
      <w:tabs>
        <w:tab w:val="left" w:pos="660"/>
      </w:tabs>
      <w:spacing w:line="240" w:lineRule="atLeast"/>
      <w:ind w:left="663" w:hanging="663"/>
    </w:pPr>
    <w:rPr>
      <w:rFonts w:ascii="Cambria" w:hAnsi="Cambria"/>
      <w:sz w:val="22"/>
    </w:rPr>
  </w:style>
  <w:style w:type="table" w:customStyle="1" w:styleId="TableNormal1">
    <w:name w:val="Table Normal1"/>
    <w:uiPriority w:val="2"/>
    <w:semiHidden/>
    <w:unhideWhenUsed/>
    <w:qFormat/>
    <w:rsid w:val="00606C0F"/>
    <w:pPr>
      <w:widowControl w:val="0"/>
    </w:pPr>
    <w:rPr>
      <w:rFonts w:ascii="Calibri" w:eastAsia="Times New Roman" w:hAnsi="Calibri"/>
      <w:sz w:val="22"/>
      <w:szCs w:val="22"/>
      <w:lang w:val="en-GB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7"/>
    <w:uiPriority w:val="1"/>
    <w:qFormat/>
    <w:rsid w:val="00606C0F"/>
    <w:pPr>
      <w:widowControl w:val="0"/>
      <w:spacing w:after="0" w:line="240" w:lineRule="auto"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fffd">
    <w:name w:val="바탕글"/>
    <w:basedOn w:val="a7"/>
    <w:rsid w:val="00606C0F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lang w:eastAsia="ko-KR"/>
    </w:rPr>
  </w:style>
  <w:style w:type="paragraph" w:customStyle="1" w:styleId="p20">
    <w:name w:val="p.2"/>
    <w:basedOn w:val="20"/>
    <w:rsid w:val="00606C0F"/>
    <w:pPr>
      <w:numPr>
        <w:ilvl w:val="0"/>
        <w:numId w:val="0"/>
      </w:numPr>
    </w:pPr>
    <w:rPr>
      <w:rFonts w:ascii="Cambria" w:hAnsi="Cambria"/>
      <w:sz w:val="24"/>
    </w:rPr>
  </w:style>
  <w:style w:type="character" w:customStyle="1" w:styleId="aubase">
    <w:name w:val="au_base"/>
    <w:rsid w:val="00606C0F"/>
    <w:rPr>
      <w:rFonts w:ascii="Cambria" w:hAnsi="Cambria"/>
    </w:rPr>
  </w:style>
  <w:style w:type="character" w:customStyle="1" w:styleId="TabletitleChar">
    <w:name w:val="Table title Char"/>
    <w:link w:val="Tabletitle"/>
    <w:rsid w:val="00606C0F"/>
    <w:rPr>
      <w:rFonts w:ascii="Arial" w:hAnsi="Arial"/>
      <w:b/>
      <w:lang w:val="en-GB" w:eastAsia="ja-JP"/>
    </w:rPr>
  </w:style>
  <w:style w:type="character" w:customStyle="1" w:styleId="Tabletext10Char">
    <w:name w:val="Table text (10) Char"/>
    <w:link w:val="Tabletext10"/>
    <w:rsid w:val="00606C0F"/>
    <w:rPr>
      <w:rFonts w:ascii="Arial" w:hAnsi="Arial"/>
      <w:lang w:val="en-GB" w:eastAsia="ja-JP"/>
    </w:rPr>
  </w:style>
  <w:style w:type="character" w:customStyle="1" w:styleId="aucollab">
    <w:name w:val="au_collab"/>
    <w:rsid w:val="00606C0F"/>
    <w:rPr>
      <w:rFonts w:ascii="Cambria" w:hAnsi="Cambria"/>
      <w:bdr w:val="none" w:sz="0" w:space="0" w:color="auto"/>
      <w:shd w:val="clear" w:color="auto" w:fill="C0C0C0"/>
    </w:rPr>
  </w:style>
  <w:style w:type="character" w:customStyle="1" w:styleId="audeg">
    <w:name w:val="au_deg"/>
    <w:rsid w:val="00606C0F"/>
    <w:rPr>
      <w:rFonts w:ascii="Cambria" w:hAnsi="Cambria"/>
      <w:sz w:val="22"/>
      <w:bdr w:val="none" w:sz="0" w:space="0" w:color="auto"/>
      <w:shd w:val="clear" w:color="auto" w:fill="FFFF00"/>
    </w:rPr>
  </w:style>
  <w:style w:type="character" w:customStyle="1" w:styleId="aufname">
    <w:name w:val="au_fname"/>
    <w:rsid w:val="00606C0F"/>
    <w:rPr>
      <w:rFonts w:ascii="Cambria" w:hAnsi="Cambria"/>
      <w:sz w:val="22"/>
      <w:bdr w:val="none" w:sz="0" w:space="0" w:color="auto"/>
      <w:shd w:val="clear" w:color="auto" w:fill="FFFFCC"/>
    </w:rPr>
  </w:style>
  <w:style w:type="character" w:customStyle="1" w:styleId="aurole">
    <w:name w:val="au_role"/>
    <w:rsid w:val="00606C0F"/>
    <w:rPr>
      <w:rFonts w:ascii="Cambria" w:hAnsi="Cambria"/>
      <w:sz w:val="22"/>
      <w:bdr w:val="none" w:sz="0" w:space="0" w:color="auto"/>
      <w:shd w:val="clear" w:color="auto" w:fill="808000"/>
    </w:rPr>
  </w:style>
  <w:style w:type="character" w:customStyle="1" w:styleId="ausuffix">
    <w:name w:val="au_suffix"/>
    <w:rsid w:val="00606C0F"/>
    <w:rPr>
      <w:rFonts w:ascii="Cambria" w:hAnsi="Cambria"/>
      <w:sz w:val="22"/>
      <w:bdr w:val="none" w:sz="0" w:space="0" w:color="auto"/>
      <w:shd w:val="clear" w:color="auto" w:fill="FF00FF"/>
    </w:rPr>
  </w:style>
  <w:style w:type="character" w:customStyle="1" w:styleId="ausurname">
    <w:name w:val="au_surname"/>
    <w:rsid w:val="00606C0F"/>
    <w:rPr>
      <w:rFonts w:ascii="Cambria" w:hAnsi="Cambria"/>
      <w:sz w:val="22"/>
      <w:bdr w:val="none" w:sz="0" w:space="0" w:color="auto"/>
      <w:shd w:val="clear" w:color="auto" w:fill="CCFF99"/>
    </w:rPr>
  </w:style>
  <w:style w:type="character" w:customStyle="1" w:styleId="bibbase">
    <w:name w:val="bib_base"/>
    <w:rsid w:val="00606C0F"/>
    <w:rPr>
      <w:rFonts w:ascii="Cambria" w:hAnsi="Cambria"/>
    </w:rPr>
  </w:style>
  <w:style w:type="character" w:customStyle="1" w:styleId="bibcomment">
    <w:name w:val="bib_comment"/>
    <w:rsid w:val="00606C0F"/>
  </w:style>
  <w:style w:type="character" w:customStyle="1" w:styleId="bibdeg">
    <w:name w:val="bib_deg"/>
    <w:rsid w:val="00606C0F"/>
  </w:style>
  <w:style w:type="character" w:customStyle="1" w:styleId="bibdoi">
    <w:name w:val="bib_doi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issue">
    <w:name w:val="bib_issue"/>
    <w:rsid w:val="00606C0F"/>
    <w:rPr>
      <w:rFonts w:ascii="Cambria" w:hAnsi="Cambria"/>
      <w:bdr w:val="none" w:sz="0" w:space="0" w:color="auto"/>
      <w:shd w:val="clear" w:color="auto" w:fill="FFFFAB"/>
    </w:rPr>
  </w:style>
  <w:style w:type="character" w:customStyle="1" w:styleId="bibjournal">
    <w:name w:val="bib_journal"/>
    <w:rsid w:val="00606C0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organization">
    <w:name w:val="bib_organization"/>
    <w:rsid w:val="00606C0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suffix">
    <w:name w:val="bib_suffix"/>
    <w:rsid w:val="00606C0F"/>
  </w:style>
  <w:style w:type="character" w:customStyle="1" w:styleId="bibsuppl">
    <w:name w:val="bib_suppl"/>
    <w:rsid w:val="00606C0F"/>
    <w:rPr>
      <w:rFonts w:ascii="Cambria" w:hAnsi="Cambria"/>
      <w:bdr w:val="none" w:sz="0" w:space="0" w:color="auto"/>
      <w:shd w:val="clear" w:color="auto" w:fill="FFCC66"/>
    </w:rPr>
  </w:style>
  <w:style w:type="character" w:customStyle="1" w:styleId="bibunpubl">
    <w:name w:val="bib_unpubl"/>
    <w:rsid w:val="00606C0F"/>
  </w:style>
  <w:style w:type="character" w:customStyle="1" w:styleId="biburl">
    <w:name w:val="bib_url"/>
    <w:rsid w:val="00606C0F"/>
    <w:rPr>
      <w:rFonts w:ascii="Cambria" w:hAnsi="Cambria"/>
      <w:bdr w:val="none" w:sz="0" w:space="0" w:color="auto"/>
      <w:shd w:val="clear" w:color="auto" w:fill="CCFF66"/>
    </w:rPr>
  </w:style>
  <w:style w:type="character" w:customStyle="1" w:styleId="citebase">
    <w:name w:val="cite_base"/>
    <w:rsid w:val="00606C0F"/>
    <w:rPr>
      <w:rFonts w:ascii="Cambria" w:hAnsi="Cambria"/>
    </w:rPr>
  </w:style>
  <w:style w:type="character" w:customStyle="1" w:styleId="citebox">
    <w:name w:val="cite_box"/>
    <w:rsid w:val="00606C0F"/>
  </w:style>
  <w:style w:type="character" w:customStyle="1" w:styleId="citeen">
    <w:name w:val="cite_en"/>
    <w:rsid w:val="00606C0F"/>
    <w:rPr>
      <w:rFonts w:ascii="Cambria" w:hAnsi="Cambria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rsid w:val="00606C0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606C0F"/>
    <w:rPr>
      <w:rFonts w:ascii="Cambria" w:hAnsi="Cambria"/>
      <w:color w:val="auto"/>
      <w:sz w:val="22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rsid w:val="00606C0F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stdbase">
    <w:name w:val="std_base"/>
    <w:rsid w:val="00606C0F"/>
    <w:rPr>
      <w:rFonts w:ascii="Cambria" w:hAnsi="Cambria"/>
    </w:rPr>
  </w:style>
  <w:style w:type="character" w:customStyle="1" w:styleId="bibextlink">
    <w:name w:val="bib_extlink"/>
    <w:rsid w:val="00606C0F"/>
    <w:rPr>
      <w:rFonts w:ascii="Cambria" w:hAnsi="Cambria"/>
      <w:bdr w:val="none" w:sz="0" w:space="0" w:color="auto"/>
      <w:shd w:val="clear" w:color="auto" w:fill="6CCE9D"/>
    </w:rPr>
  </w:style>
  <w:style w:type="character" w:customStyle="1" w:styleId="citeeq">
    <w:name w:val="cite_eq"/>
    <w:rsid w:val="00606C0F"/>
    <w:rPr>
      <w:rFonts w:ascii="Cambria" w:hAnsi="Cambria"/>
      <w:bdr w:val="none" w:sz="0" w:space="0" w:color="auto"/>
      <w:shd w:val="clear" w:color="auto" w:fill="FFAE37"/>
    </w:rPr>
  </w:style>
  <w:style w:type="character" w:customStyle="1" w:styleId="bibmedline">
    <w:name w:val="bib_medline"/>
    <w:rsid w:val="00606C0F"/>
  </w:style>
  <w:style w:type="character" w:customStyle="1" w:styleId="citetfn">
    <w:name w:val="cite_tfn"/>
    <w:rsid w:val="00606C0F"/>
    <w:rPr>
      <w:rFonts w:ascii="Cambria" w:hAnsi="Cambria"/>
      <w:bdr w:val="none" w:sz="0" w:space="0" w:color="auto"/>
      <w:shd w:val="clear" w:color="auto" w:fill="FBBA79"/>
    </w:rPr>
  </w:style>
  <w:style w:type="character" w:customStyle="1" w:styleId="auprefix">
    <w:name w:val="au_prefix"/>
    <w:rsid w:val="00606C0F"/>
    <w:rPr>
      <w:rFonts w:ascii="Cambria" w:hAnsi="Cambria"/>
      <w:sz w:val="22"/>
      <w:bdr w:val="none" w:sz="0" w:space="0" w:color="auto"/>
      <w:shd w:val="clear" w:color="auto" w:fill="FFCC99"/>
    </w:rPr>
  </w:style>
  <w:style w:type="character" w:customStyle="1" w:styleId="citeapp">
    <w:name w:val="cite_app"/>
    <w:rsid w:val="00606C0F"/>
    <w:rPr>
      <w:rFonts w:ascii="Cambria" w:hAnsi="Cambria"/>
      <w:bdr w:val="none" w:sz="0" w:space="0" w:color="auto"/>
      <w:shd w:val="clear" w:color="auto" w:fill="CCFF33"/>
    </w:rPr>
  </w:style>
  <w:style w:type="character" w:customStyle="1" w:styleId="citesec">
    <w:name w:val="cite_sec"/>
    <w:rsid w:val="00606C0F"/>
    <w:rPr>
      <w:rFonts w:ascii="Cambria" w:hAnsi="Cambria"/>
      <w:bdr w:val="none" w:sz="0" w:space="0" w:color="auto"/>
      <w:shd w:val="clear" w:color="auto" w:fill="FFCCCC"/>
    </w:rPr>
  </w:style>
  <w:style w:type="character" w:customStyle="1" w:styleId="aumember">
    <w:name w:val="au_member"/>
    <w:rsid w:val="00606C0F"/>
    <w:rPr>
      <w:rFonts w:ascii="Cambria" w:hAnsi="Cambria"/>
      <w:sz w:val="22"/>
      <w:bdr w:val="none" w:sz="0" w:space="0" w:color="auto"/>
      <w:shd w:val="clear" w:color="auto" w:fill="FF99CC"/>
    </w:rPr>
  </w:style>
  <w:style w:type="character" w:customStyle="1" w:styleId="stdfootnote">
    <w:name w:val="std_footnote"/>
    <w:rsid w:val="00606C0F"/>
    <w:rPr>
      <w:rFonts w:ascii="Cambria" w:hAnsi="Cambria"/>
      <w:bdr w:val="none" w:sz="0" w:space="0" w:color="auto"/>
      <w:shd w:val="clear" w:color="auto" w:fill="F2F2F2"/>
    </w:rPr>
  </w:style>
  <w:style w:type="character" w:customStyle="1" w:styleId="stdsection">
    <w:name w:val="std_section"/>
    <w:rsid w:val="00606C0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documentType">
    <w:name w:val="std_documentType"/>
    <w:rsid w:val="00606C0F"/>
    <w:rPr>
      <w:rFonts w:ascii="Cambria" w:hAnsi="Cambria"/>
      <w:bdr w:val="none" w:sz="0" w:space="0" w:color="auto"/>
      <w:shd w:val="clear" w:color="auto" w:fill="7DE1DF"/>
    </w:rPr>
  </w:style>
  <w:style w:type="character" w:customStyle="1" w:styleId="bibalt-year">
    <w:name w:val="bib_alt-year"/>
    <w:rsid w:val="00606C0F"/>
    <w:rPr>
      <w:rFonts w:ascii="Cambria" w:hAnsi="Cambria"/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606C0F"/>
    <w:rPr>
      <w:rFonts w:ascii="Cambria" w:hAnsi="Cambria"/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606C0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606C0F"/>
    <w:rPr>
      <w:rFonts w:ascii="Cambria" w:hAnsi="Cambria"/>
      <w:bdr w:val="none" w:sz="0" w:space="0" w:color="auto"/>
      <w:shd w:val="clear" w:color="auto" w:fill="FF9D5B"/>
    </w:rPr>
  </w:style>
  <w:style w:type="character" w:customStyle="1" w:styleId="bibed-etal">
    <w:name w:val="bib_ed-etal"/>
    <w:rsid w:val="00606C0F"/>
    <w:rPr>
      <w:rFonts w:ascii="Cambria" w:hAnsi="Cambria"/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606C0F"/>
    <w:rPr>
      <w:rFonts w:ascii="Cambria" w:hAnsi="Cambria"/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606C0F"/>
    <w:rPr>
      <w:rFonts w:ascii="Cambria" w:hAnsi="Cambria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606C0F"/>
    <w:rPr>
      <w:rFonts w:ascii="Cambria" w:hAnsi="Cambria"/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606C0F"/>
    <w:rPr>
      <w:rFonts w:ascii="Cambria" w:hAnsi="Cambria"/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606C0F"/>
    <w:rPr>
      <w:rFonts w:ascii="Cambria" w:hAnsi="Cambria"/>
      <w:bdr w:val="none" w:sz="0" w:space="0" w:color="auto"/>
      <w:shd w:val="clear" w:color="auto" w:fill="CCFFCC"/>
    </w:rPr>
  </w:style>
  <w:style w:type="character" w:customStyle="1" w:styleId="bibisbn">
    <w:name w:val="bib_isbn"/>
    <w:rsid w:val="00606C0F"/>
    <w:rPr>
      <w:rFonts w:ascii="Cambria" w:hAnsi="Cambria"/>
      <w:shd w:val="clear" w:color="auto" w:fill="D9D9D9"/>
    </w:rPr>
  </w:style>
  <w:style w:type="character" w:customStyle="1" w:styleId="biblocation">
    <w:name w:val="bib_location"/>
    <w:rsid w:val="00606C0F"/>
    <w:rPr>
      <w:rFonts w:ascii="Cambria" w:hAnsi="Cambria"/>
      <w:bdr w:val="none" w:sz="0" w:space="0" w:color="auto"/>
      <w:shd w:val="clear" w:color="auto" w:fill="FFCCCC"/>
    </w:rPr>
  </w:style>
  <w:style w:type="character" w:customStyle="1" w:styleId="bibpagecount">
    <w:name w:val="bib_pagecount"/>
    <w:rsid w:val="00606C0F"/>
    <w:rPr>
      <w:rFonts w:ascii="Cambria" w:hAnsi="Cambria"/>
      <w:bdr w:val="none" w:sz="0" w:space="0" w:color="auto"/>
      <w:shd w:val="clear" w:color="auto" w:fill="00FF00"/>
    </w:rPr>
  </w:style>
  <w:style w:type="character" w:customStyle="1" w:styleId="bibpatent">
    <w:name w:val="bib_patent"/>
    <w:rsid w:val="00606C0F"/>
    <w:rPr>
      <w:rFonts w:ascii="Cambria" w:hAnsi="Cambria"/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606C0F"/>
    <w:rPr>
      <w:rFonts w:ascii="Cambria" w:hAnsi="Cambria"/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606C0F"/>
    <w:rPr>
      <w:rFonts w:ascii="Cambria" w:hAnsi="Cambria"/>
      <w:bdr w:val="none" w:sz="0" w:space="0" w:color="auto"/>
      <w:shd w:val="clear" w:color="auto" w:fill="CCCCFF"/>
    </w:rPr>
  </w:style>
  <w:style w:type="character" w:customStyle="1" w:styleId="bibschool">
    <w:name w:val="bib_school"/>
    <w:rsid w:val="00606C0F"/>
    <w:rPr>
      <w:rFonts w:ascii="Cambria" w:hAnsi="Cambria"/>
      <w:bdr w:val="none" w:sz="0" w:space="0" w:color="auto"/>
      <w:shd w:val="clear" w:color="auto" w:fill="FFCC66"/>
    </w:rPr>
  </w:style>
  <w:style w:type="character" w:customStyle="1" w:styleId="bibseries">
    <w:name w:val="bib_series"/>
    <w:rsid w:val="00606C0F"/>
    <w:rPr>
      <w:rFonts w:ascii="Cambria" w:hAnsi="Cambria"/>
      <w:shd w:val="clear" w:color="auto" w:fill="FFCC99"/>
    </w:rPr>
  </w:style>
  <w:style w:type="character" w:customStyle="1" w:styleId="bibseriesno">
    <w:name w:val="bib_seriesno"/>
    <w:rsid w:val="00606C0F"/>
    <w:rPr>
      <w:rFonts w:ascii="Cambria" w:hAnsi="Cambria"/>
      <w:shd w:val="clear" w:color="auto" w:fill="FFFF99"/>
    </w:rPr>
  </w:style>
  <w:style w:type="character" w:customStyle="1" w:styleId="bibtrans">
    <w:name w:val="bib_trans"/>
    <w:rsid w:val="00606C0F"/>
    <w:rPr>
      <w:rFonts w:ascii="Cambria" w:hAnsi="Cambria"/>
      <w:shd w:val="clear" w:color="auto" w:fill="99CC00"/>
    </w:rPr>
  </w:style>
  <w:style w:type="character" w:customStyle="1" w:styleId="stdsuppl">
    <w:name w:val="std_suppl"/>
    <w:rsid w:val="00606C0F"/>
    <w:rPr>
      <w:rFonts w:ascii="Cambria" w:hAnsi="Cambria"/>
      <w:bdr w:val="none" w:sz="0" w:space="0" w:color="auto"/>
      <w:shd w:val="clear" w:color="auto" w:fill="F6FBB5"/>
    </w:rPr>
  </w:style>
  <w:style w:type="character" w:customStyle="1" w:styleId="citesection">
    <w:name w:val="cite_section"/>
    <w:rsid w:val="00606C0F"/>
    <w:rPr>
      <w:rFonts w:ascii="Cambria" w:hAnsi="Cambria"/>
      <w:bdr w:val="none" w:sz="0" w:space="0" w:color="auto"/>
      <w:shd w:val="clear" w:color="auto" w:fill="FF7C80"/>
    </w:rPr>
  </w:style>
  <w:style w:type="paragraph" w:customStyle="1" w:styleId="BaseHeading">
    <w:name w:val="Base_Heading"/>
    <w:link w:val="BaseHeadingChar"/>
    <w:qFormat/>
    <w:rsid w:val="00606C0F"/>
    <w:pPr>
      <w:spacing w:after="240" w:line="240" w:lineRule="atLeast"/>
      <w:outlineLvl w:val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BaseText">
    <w:name w:val="Base_Text"/>
    <w:qFormat/>
    <w:rsid w:val="00606C0F"/>
    <w:pPr>
      <w:spacing w:after="240" w:line="240" w:lineRule="atLeast"/>
      <w:jc w:val="both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-">
    <w:name w:val="Body Text (-)"/>
    <w:basedOn w:val="BaseText"/>
    <w:rsid w:val="00606C0F"/>
    <w:pPr>
      <w:spacing w:line="220" w:lineRule="atLeast"/>
    </w:pPr>
    <w:rPr>
      <w:sz w:val="18"/>
    </w:rPr>
  </w:style>
  <w:style w:type="paragraph" w:customStyle="1" w:styleId="BodyTextindent1">
    <w:name w:val="Body Text indent 1"/>
    <w:basedOn w:val="BaseText"/>
    <w:rsid w:val="00606C0F"/>
    <w:pPr>
      <w:ind w:left="403"/>
    </w:pPr>
  </w:style>
  <w:style w:type="paragraph" w:customStyle="1" w:styleId="BodyTextindent1-">
    <w:name w:val="Body Text indent 1 (-)"/>
    <w:basedOn w:val="BodyTextindent1"/>
    <w:rsid w:val="00606C0F"/>
    <w:pPr>
      <w:spacing w:line="220" w:lineRule="atLeast"/>
    </w:pPr>
    <w:rPr>
      <w:sz w:val="18"/>
    </w:rPr>
  </w:style>
  <w:style w:type="paragraph" w:customStyle="1" w:styleId="BodyTextIndent21">
    <w:name w:val="Body Text Indent 21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2-">
    <w:name w:val="Body Text indent 2 (-)"/>
    <w:basedOn w:val="210"/>
    <w:rsid w:val="00606C0F"/>
    <w:pPr>
      <w:spacing w:line="220" w:lineRule="atLeast"/>
    </w:pPr>
    <w:rPr>
      <w:sz w:val="18"/>
    </w:rPr>
  </w:style>
  <w:style w:type="paragraph" w:customStyle="1" w:styleId="BodyTextIndent31">
    <w:name w:val="Body Text Indent 31"/>
    <w:basedOn w:val="BodyTextIndent21"/>
    <w:rsid w:val="00606C0F"/>
    <w:pPr>
      <w:ind w:left="1202"/>
    </w:pPr>
  </w:style>
  <w:style w:type="paragraph" w:customStyle="1" w:styleId="BodyTextindent3-">
    <w:name w:val="Body Text indent 3 (-)"/>
    <w:basedOn w:val="310"/>
    <w:rsid w:val="00606C0F"/>
    <w:pPr>
      <w:spacing w:line="220" w:lineRule="atLeast"/>
    </w:pPr>
    <w:rPr>
      <w:sz w:val="18"/>
    </w:rPr>
  </w:style>
  <w:style w:type="paragraph" w:customStyle="1" w:styleId="BodyTextindent4">
    <w:name w:val="Body Text indent 4"/>
    <w:basedOn w:val="310"/>
    <w:rsid w:val="00606C0F"/>
    <w:pPr>
      <w:ind w:left="1605"/>
    </w:pPr>
  </w:style>
  <w:style w:type="paragraph" w:customStyle="1" w:styleId="BodyTextindent4-">
    <w:name w:val="Body Text indent 4 (-)"/>
    <w:basedOn w:val="BodyTextindent4"/>
    <w:rsid w:val="00606C0F"/>
    <w:pPr>
      <w:spacing w:line="220" w:lineRule="atLeast"/>
    </w:pPr>
    <w:rPr>
      <w:sz w:val="18"/>
    </w:rPr>
  </w:style>
  <w:style w:type="paragraph" w:customStyle="1" w:styleId="BodyTextCenter">
    <w:name w:val="Body Text_Center"/>
    <w:basedOn w:val="BaseText"/>
    <w:rsid w:val="00606C0F"/>
    <w:pPr>
      <w:jc w:val="center"/>
    </w:pPr>
  </w:style>
  <w:style w:type="paragraph" w:customStyle="1" w:styleId="Code">
    <w:name w:val="Code"/>
    <w:basedOn w:val="BaseText"/>
    <w:rsid w:val="00606C0F"/>
    <w:pPr>
      <w:spacing w:after="0"/>
      <w:jc w:val="left"/>
    </w:pPr>
    <w:rPr>
      <w:rFonts w:ascii="Courier New" w:hAnsi="Courier New"/>
    </w:rPr>
  </w:style>
  <w:style w:type="paragraph" w:customStyle="1" w:styleId="Code-">
    <w:name w:val="Code (-)"/>
    <w:basedOn w:val="Code"/>
    <w:rsid w:val="00606C0F"/>
    <w:pPr>
      <w:spacing w:line="220" w:lineRule="atLeast"/>
    </w:pPr>
    <w:rPr>
      <w:sz w:val="18"/>
    </w:rPr>
  </w:style>
  <w:style w:type="paragraph" w:customStyle="1" w:styleId="Code--">
    <w:name w:val="Code (--)"/>
    <w:basedOn w:val="Code"/>
    <w:rsid w:val="00606C0F"/>
    <w:pPr>
      <w:spacing w:line="200" w:lineRule="atLeast"/>
    </w:pPr>
    <w:rPr>
      <w:sz w:val="16"/>
    </w:rPr>
  </w:style>
  <w:style w:type="paragraph" w:customStyle="1" w:styleId="CoverTitleA1">
    <w:name w:val="Cover Title_A1"/>
    <w:basedOn w:val="BaseHeading"/>
    <w:rsid w:val="00606C0F"/>
    <w:pPr>
      <w:spacing w:line="360" w:lineRule="exact"/>
      <w:outlineLvl w:val="9"/>
    </w:pPr>
    <w:rPr>
      <w:b/>
      <w:sz w:val="32"/>
    </w:rPr>
  </w:style>
  <w:style w:type="paragraph" w:customStyle="1" w:styleId="CoverTitleA2">
    <w:name w:val="Cover Title_A2"/>
    <w:basedOn w:val="CoverTitleA1"/>
    <w:rsid w:val="00606C0F"/>
  </w:style>
  <w:style w:type="paragraph" w:customStyle="1" w:styleId="CoverTitleA3">
    <w:name w:val="Cover Title_A3"/>
    <w:basedOn w:val="CoverTitleA1"/>
    <w:rsid w:val="00606C0F"/>
    <w:rPr>
      <w:b w:val="0"/>
    </w:rPr>
  </w:style>
  <w:style w:type="paragraph" w:customStyle="1" w:styleId="CoverTitleB">
    <w:name w:val="Cover Title_B"/>
    <w:basedOn w:val="BaseHeading"/>
    <w:rsid w:val="00606C0F"/>
    <w:pPr>
      <w:outlineLvl w:val="9"/>
    </w:pPr>
    <w:rPr>
      <w:i/>
      <w:lang w:val="fr-FR"/>
    </w:rPr>
  </w:style>
  <w:style w:type="paragraph" w:customStyle="1" w:styleId="Dimension100">
    <w:name w:val="Dimension_100"/>
    <w:basedOn w:val="BaseText"/>
    <w:rsid w:val="00606C0F"/>
    <w:pPr>
      <w:spacing w:after="60" w:line="220" w:lineRule="atLeast"/>
      <w:jc w:val="right"/>
    </w:pPr>
    <w:rPr>
      <w:sz w:val="20"/>
    </w:rPr>
  </w:style>
  <w:style w:type="paragraph" w:customStyle="1" w:styleId="Dimension50">
    <w:name w:val="Dimension_50"/>
    <w:basedOn w:val="Dimension100"/>
    <w:rsid w:val="00606C0F"/>
    <w:pPr>
      <w:ind w:right="2434"/>
    </w:pPr>
  </w:style>
  <w:style w:type="paragraph" w:customStyle="1" w:styleId="Dimension75">
    <w:name w:val="Dimension_75"/>
    <w:basedOn w:val="Dimension100"/>
    <w:rsid w:val="00606C0F"/>
    <w:pPr>
      <w:ind w:right="1253"/>
    </w:pPr>
  </w:style>
  <w:style w:type="paragraph" w:customStyle="1" w:styleId="Examplecontinued">
    <w:name w:val="Example continued"/>
    <w:basedOn w:val="Example"/>
    <w:rsid w:val="00606C0F"/>
    <w:pPr>
      <w:tabs>
        <w:tab w:val="clear" w:pos="1360"/>
        <w:tab w:val="left" w:pos="1354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Exampleindent">
    <w:name w:val="Example indent"/>
    <w:basedOn w:val="Example"/>
    <w:rsid w:val="00606C0F"/>
    <w:pPr>
      <w:tabs>
        <w:tab w:val="clear" w:pos="1360"/>
        <w:tab w:val="left" w:pos="1757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paragraph" w:customStyle="1" w:styleId="Exampleindentcontinued">
    <w:name w:val="Example indent continued"/>
    <w:basedOn w:val="Exampleindent"/>
    <w:rsid w:val="00606C0F"/>
  </w:style>
  <w:style w:type="paragraph" w:customStyle="1" w:styleId="Figureexample">
    <w:name w:val="Figure example"/>
    <w:basedOn w:val="Example"/>
    <w:rsid w:val="00606C0F"/>
    <w:pPr>
      <w:tabs>
        <w:tab w:val="clear" w:pos="1360"/>
        <w:tab w:val="left" w:pos="1354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FigureGraphic">
    <w:name w:val="Figure Graphic"/>
    <w:basedOn w:val="BaseText"/>
    <w:rsid w:val="00606C0F"/>
    <w:pPr>
      <w:spacing w:before="240" w:after="120"/>
      <w:jc w:val="center"/>
    </w:pPr>
  </w:style>
  <w:style w:type="paragraph" w:customStyle="1" w:styleId="Figurenote">
    <w:name w:val="Figure note"/>
    <w:basedOn w:val="Note"/>
    <w:rsid w:val="00606C0F"/>
    <w:pPr>
      <w:tabs>
        <w:tab w:val="clear" w:pos="960"/>
        <w:tab w:val="left" w:pos="965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Figuresubtitle">
    <w:name w:val="Figure subtitle"/>
    <w:basedOn w:val="BaseText"/>
    <w:rsid w:val="00606C0F"/>
    <w:pPr>
      <w:spacing w:before="120" w:after="120"/>
      <w:jc w:val="center"/>
    </w:pPr>
    <w:rPr>
      <w:b/>
    </w:rPr>
  </w:style>
  <w:style w:type="paragraph" w:customStyle="1" w:styleId="ForewordTitle">
    <w:name w:val="Foreword Title"/>
    <w:basedOn w:val="BaseHeading"/>
    <w:rsid w:val="00606C0F"/>
    <w:pPr>
      <w:keepNext/>
      <w:pageBreakBefore/>
      <w:suppressAutoHyphens/>
      <w:spacing w:before="310" w:after="310" w:line="310" w:lineRule="atLeast"/>
    </w:pPr>
    <w:rPr>
      <w:b/>
      <w:sz w:val="28"/>
    </w:rPr>
  </w:style>
  <w:style w:type="paragraph" w:customStyle="1" w:styleId="IntroTitle">
    <w:name w:val="Intro Title"/>
    <w:basedOn w:val="ForewordTitle"/>
    <w:rsid w:val="00606C0F"/>
  </w:style>
  <w:style w:type="paragraph" w:customStyle="1" w:styleId="KeyText">
    <w:name w:val="Key Text"/>
    <w:basedOn w:val="BodyText-"/>
    <w:rsid w:val="00606C0F"/>
    <w:pPr>
      <w:tabs>
        <w:tab w:val="left" w:pos="346"/>
      </w:tabs>
      <w:spacing w:after="60"/>
      <w:ind w:left="346" w:hanging="346"/>
    </w:pPr>
  </w:style>
  <w:style w:type="paragraph" w:customStyle="1" w:styleId="KeyTitle">
    <w:name w:val="Key Title"/>
    <w:basedOn w:val="KeyText"/>
    <w:next w:val="KeyText"/>
    <w:rsid w:val="00606C0F"/>
    <w:pPr>
      <w:jc w:val="left"/>
    </w:pPr>
    <w:rPr>
      <w:b/>
    </w:rPr>
  </w:style>
  <w:style w:type="paragraph" w:customStyle="1" w:styleId="ListContinue1">
    <w:name w:val="List Continue 1"/>
    <w:basedOn w:val="BaseText"/>
    <w:rsid w:val="00606C0F"/>
    <w:pPr>
      <w:ind w:left="403" w:hanging="403"/>
    </w:pPr>
  </w:style>
  <w:style w:type="paragraph" w:customStyle="1" w:styleId="ListContinue1-">
    <w:name w:val="List Continue 1 (-)"/>
    <w:basedOn w:val="ListContinue1"/>
    <w:rsid w:val="00606C0F"/>
    <w:pPr>
      <w:spacing w:line="210" w:lineRule="atLeast"/>
    </w:pPr>
    <w:rPr>
      <w:sz w:val="20"/>
    </w:rPr>
  </w:style>
  <w:style w:type="paragraph" w:customStyle="1" w:styleId="ListContinue2-">
    <w:name w:val="List Continue 2 (-)"/>
    <w:basedOn w:val="ListContinue1-"/>
    <w:rsid w:val="00606C0F"/>
    <w:pPr>
      <w:tabs>
        <w:tab w:val="left" w:pos="806"/>
      </w:tabs>
      <w:ind w:left="1200" w:hanging="810"/>
      <w:jc w:val="left"/>
    </w:pPr>
    <w:rPr>
      <w:rFonts w:ascii="Arial" w:hAnsi="Arial"/>
      <w:sz w:val="18"/>
    </w:rPr>
  </w:style>
  <w:style w:type="paragraph" w:customStyle="1" w:styleId="ListContinue3-">
    <w:name w:val="List Continue 3 (-)"/>
    <w:basedOn w:val="ListContinue1-"/>
    <w:rsid w:val="00606C0F"/>
    <w:pPr>
      <w:ind w:left="1209"/>
    </w:pPr>
  </w:style>
  <w:style w:type="paragraph" w:customStyle="1" w:styleId="ListContinue4-">
    <w:name w:val="List Continue 4 (-)"/>
    <w:basedOn w:val="ListContinue1-"/>
    <w:rsid w:val="00606C0F"/>
    <w:pPr>
      <w:ind w:left="1598"/>
    </w:pPr>
  </w:style>
  <w:style w:type="paragraph" w:customStyle="1" w:styleId="ListNumber1">
    <w:name w:val="List Number 1"/>
    <w:basedOn w:val="BaseText"/>
    <w:rsid w:val="00606C0F"/>
    <w:pPr>
      <w:tabs>
        <w:tab w:val="left" w:pos="403"/>
      </w:tabs>
      <w:ind w:left="403" w:hanging="403"/>
    </w:pPr>
  </w:style>
  <w:style w:type="paragraph" w:customStyle="1" w:styleId="ListNumber1-">
    <w:name w:val="List Number 1 (-)"/>
    <w:basedOn w:val="ListNumber1"/>
    <w:rsid w:val="00606C0F"/>
    <w:pPr>
      <w:spacing w:line="210" w:lineRule="atLeast"/>
    </w:pPr>
    <w:rPr>
      <w:sz w:val="20"/>
    </w:rPr>
  </w:style>
  <w:style w:type="paragraph" w:customStyle="1" w:styleId="ListNumber2-">
    <w:name w:val="List Number 2 (-)"/>
    <w:basedOn w:val="ListNumber1-"/>
    <w:qFormat/>
    <w:rsid w:val="00606C0F"/>
    <w:pPr>
      <w:ind w:left="806"/>
    </w:pPr>
  </w:style>
  <w:style w:type="paragraph" w:customStyle="1" w:styleId="ListNumber3-">
    <w:name w:val="List Number 3 (-)"/>
    <w:basedOn w:val="ListNumber1-"/>
    <w:rsid w:val="00606C0F"/>
    <w:pPr>
      <w:ind w:left="1209"/>
    </w:pPr>
  </w:style>
  <w:style w:type="paragraph" w:customStyle="1" w:styleId="ListNumber4-">
    <w:name w:val="List Number 4 (-)"/>
    <w:basedOn w:val="ListNumber1-"/>
    <w:rsid w:val="00606C0F"/>
    <w:pPr>
      <w:ind w:left="1598"/>
    </w:pPr>
  </w:style>
  <w:style w:type="paragraph" w:customStyle="1" w:styleId="Tablebody">
    <w:name w:val="Table body"/>
    <w:basedOn w:val="BaseText"/>
    <w:rsid w:val="00606C0F"/>
    <w:pPr>
      <w:spacing w:before="60" w:after="60" w:line="210" w:lineRule="atLeast"/>
      <w:jc w:val="left"/>
    </w:pPr>
    <w:rPr>
      <w:sz w:val="20"/>
    </w:rPr>
  </w:style>
  <w:style w:type="paragraph" w:customStyle="1" w:styleId="Tablebody-">
    <w:name w:val="Table body (-)"/>
    <w:basedOn w:val="Tablebody"/>
    <w:rsid w:val="00606C0F"/>
    <w:rPr>
      <w:sz w:val="18"/>
    </w:rPr>
  </w:style>
  <w:style w:type="paragraph" w:customStyle="1" w:styleId="Tablebody--">
    <w:name w:val="Table body (--)"/>
    <w:basedOn w:val="Tablebody"/>
    <w:rsid w:val="00606C0F"/>
    <w:rPr>
      <w:sz w:val="16"/>
    </w:rPr>
  </w:style>
  <w:style w:type="paragraph" w:customStyle="1" w:styleId="Tablebody0">
    <w:name w:val="Table body (+)"/>
    <w:basedOn w:val="Tablebody"/>
    <w:rsid w:val="00606C0F"/>
    <w:pPr>
      <w:spacing w:line="230" w:lineRule="atLeast"/>
    </w:pPr>
    <w:rPr>
      <w:sz w:val="22"/>
    </w:rPr>
  </w:style>
  <w:style w:type="paragraph" w:customStyle="1" w:styleId="Tablefooter">
    <w:name w:val="Table footer"/>
    <w:basedOn w:val="BaseText"/>
    <w:rsid w:val="00606C0F"/>
    <w:pPr>
      <w:tabs>
        <w:tab w:val="left" w:pos="346"/>
      </w:tabs>
      <w:spacing w:before="60" w:after="60" w:line="200" w:lineRule="atLeast"/>
    </w:pPr>
    <w:rPr>
      <w:sz w:val="18"/>
    </w:rPr>
  </w:style>
  <w:style w:type="paragraph" w:customStyle="1" w:styleId="Tableheader">
    <w:name w:val="Table header"/>
    <w:basedOn w:val="Tablebody"/>
    <w:rsid w:val="00606C0F"/>
  </w:style>
  <w:style w:type="paragraph" w:customStyle="1" w:styleId="Tableheader-">
    <w:name w:val="Table header (-)"/>
    <w:basedOn w:val="Tablebody-"/>
    <w:rsid w:val="00606C0F"/>
  </w:style>
  <w:style w:type="paragraph" w:customStyle="1" w:styleId="Tableheader--">
    <w:name w:val="Table header (--)"/>
    <w:basedOn w:val="Tablebody--"/>
    <w:rsid w:val="00606C0F"/>
  </w:style>
  <w:style w:type="paragraph" w:customStyle="1" w:styleId="Tableheader0">
    <w:name w:val="Table header (+)"/>
    <w:basedOn w:val="Tablebody0"/>
    <w:rsid w:val="00606C0F"/>
  </w:style>
  <w:style w:type="paragraph" w:customStyle="1" w:styleId="Notice">
    <w:name w:val="Notice"/>
    <w:basedOn w:val="BaseText"/>
    <w:rsid w:val="00606C0F"/>
  </w:style>
  <w:style w:type="paragraph" w:customStyle="1" w:styleId="Notecontinued">
    <w:name w:val="Note continued"/>
    <w:basedOn w:val="Note"/>
    <w:rsid w:val="00606C0F"/>
    <w:pPr>
      <w:tabs>
        <w:tab w:val="clear" w:pos="960"/>
        <w:tab w:val="left" w:pos="965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Noteindent">
    <w:name w:val="Note indent"/>
    <w:basedOn w:val="Note"/>
    <w:rsid w:val="00606C0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paragraph" w:customStyle="1" w:styleId="Noteindentcontinued">
    <w:name w:val="Note indent continued"/>
    <w:basedOn w:val="Noteindent"/>
    <w:qFormat/>
    <w:rsid w:val="00606C0F"/>
  </w:style>
  <w:style w:type="paragraph" w:customStyle="1" w:styleId="MainTitle1">
    <w:name w:val="Main Title 1"/>
    <w:basedOn w:val="CoverTitleA1"/>
    <w:rsid w:val="00606C0F"/>
    <w:pPr>
      <w:spacing w:before="400"/>
    </w:pPr>
  </w:style>
  <w:style w:type="paragraph" w:customStyle="1" w:styleId="MainTitle2">
    <w:name w:val="Main Title 2"/>
    <w:basedOn w:val="CoverTitleA2"/>
    <w:rsid w:val="00606C0F"/>
    <w:pPr>
      <w:outlineLvl w:val="1"/>
    </w:pPr>
  </w:style>
  <w:style w:type="paragraph" w:customStyle="1" w:styleId="MainTitle3">
    <w:name w:val="Main Title 3"/>
    <w:basedOn w:val="CoverTitleA3"/>
    <w:rsid w:val="00606C0F"/>
    <w:pPr>
      <w:outlineLvl w:val="2"/>
    </w:pPr>
  </w:style>
  <w:style w:type="paragraph" w:customStyle="1" w:styleId="TableGraphic">
    <w:name w:val="Table Graphic"/>
    <w:basedOn w:val="FigureGraphic"/>
    <w:rsid w:val="00606C0F"/>
  </w:style>
  <w:style w:type="character" w:customStyle="1" w:styleId="Courier">
    <w:name w:val="Courier"/>
    <w:rsid w:val="00606C0F"/>
    <w:rPr>
      <w:rFonts w:ascii="Courier New" w:hAnsi="Courier New"/>
    </w:rPr>
  </w:style>
  <w:style w:type="paragraph" w:customStyle="1" w:styleId="BiblioDescription">
    <w:name w:val="Biblio Description"/>
    <w:basedOn w:val="BaseText"/>
    <w:next w:val="BiblioEntry"/>
    <w:rsid w:val="00606C0F"/>
  </w:style>
  <w:style w:type="paragraph" w:customStyle="1" w:styleId="ListNumber5-">
    <w:name w:val="List Number 5 (-)"/>
    <w:basedOn w:val="ListNumber1-"/>
    <w:qFormat/>
    <w:rsid w:val="00606C0F"/>
    <w:pPr>
      <w:ind w:left="1996"/>
    </w:pPr>
  </w:style>
  <w:style w:type="paragraph" w:customStyle="1" w:styleId="ListContinue5-">
    <w:name w:val="List Continue 5 (-)"/>
    <w:basedOn w:val="ListContinue1-"/>
    <w:qFormat/>
    <w:rsid w:val="00606C0F"/>
    <w:pPr>
      <w:ind w:left="1593"/>
    </w:pPr>
  </w:style>
  <w:style w:type="paragraph" w:customStyle="1" w:styleId="BiblioText">
    <w:name w:val="Biblio Text"/>
    <w:basedOn w:val="BaseText"/>
    <w:qFormat/>
    <w:rsid w:val="00606C0F"/>
  </w:style>
  <w:style w:type="paragraph" w:customStyle="1" w:styleId="FigureImage">
    <w:name w:val="Figure Image"/>
    <w:basedOn w:val="FigureGraphic"/>
    <w:rsid w:val="00606C0F"/>
  </w:style>
  <w:style w:type="paragraph" w:customStyle="1" w:styleId="Figuredescription">
    <w:name w:val="Figure description"/>
    <w:basedOn w:val="Figuretitle"/>
    <w:rsid w:val="00606C0F"/>
    <w:pPr>
      <w:shd w:val="pct10" w:color="auto" w:fill="auto"/>
      <w:spacing w:before="240" w:after="360"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Formuladescription">
    <w:name w:val="Formula description"/>
    <w:basedOn w:val="Formula"/>
    <w:rsid w:val="00606C0F"/>
    <w:pPr>
      <w:shd w:val="pct10" w:color="auto" w:fill="auto"/>
      <w:tabs>
        <w:tab w:val="clear" w:pos="9752"/>
        <w:tab w:val="right" w:pos="9749"/>
      </w:tabs>
      <w:spacing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Tabledescription">
    <w:name w:val="Table description"/>
    <w:basedOn w:val="Tabletitle"/>
    <w:rsid w:val="00606C0F"/>
    <w:pPr>
      <w:keepNext w:val="0"/>
      <w:shd w:val="pct10" w:color="auto" w:fill="auto"/>
      <w:spacing w:line="240" w:lineRule="atLeast"/>
    </w:pPr>
    <w:rPr>
      <w:rFonts w:ascii="Cambria" w:eastAsia="Calibri" w:hAnsi="Cambria"/>
      <w:sz w:val="22"/>
      <w:szCs w:val="24"/>
      <w:lang w:eastAsia="en-US"/>
    </w:rPr>
  </w:style>
  <w:style w:type="paragraph" w:customStyle="1" w:styleId="Box-begin">
    <w:name w:val="Box-begin"/>
    <w:basedOn w:val="BaseText"/>
    <w:rsid w:val="00606C0F"/>
    <w:pPr>
      <w:shd w:val="clear" w:color="auto" w:fill="D9D9D9"/>
      <w:jc w:val="left"/>
    </w:pPr>
    <w:rPr>
      <w:szCs w:val="24"/>
    </w:rPr>
  </w:style>
  <w:style w:type="paragraph" w:customStyle="1" w:styleId="Box-end">
    <w:name w:val="Box-end"/>
    <w:basedOn w:val="BaseText"/>
    <w:rsid w:val="00606C0F"/>
    <w:pPr>
      <w:shd w:val="clear" w:color="auto" w:fill="D9D9D9"/>
      <w:jc w:val="left"/>
    </w:pPr>
    <w:rPr>
      <w:szCs w:val="24"/>
    </w:rPr>
  </w:style>
  <w:style w:type="paragraph" w:customStyle="1" w:styleId="Box-title">
    <w:name w:val="Box-title"/>
    <w:basedOn w:val="BaseHeading"/>
    <w:rsid w:val="00606C0F"/>
    <w:pPr>
      <w:shd w:val="clear" w:color="auto" w:fill="E6E6E6"/>
    </w:pPr>
    <w:rPr>
      <w:b/>
      <w:sz w:val="26"/>
      <w:szCs w:val="24"/>
    </w:rPr>
  </w:style>
  <w:style w:type="paragraph" w:customStyle="1" w:styleId="FrontHead">
    <w:name w:val="Front Head"/>
    <w:basedOn w:val="BaseHeading"/>
    <w:next w:val="ac"/>
    <w:qFormat/>
    <w:rsid w:val="00606C0F"/>
    <w:pPr>
      <w:keepNext/>
      <w:pageBreakBefore/>
      <w:suppressAutoHyphens/>
      <w:spacing w:before="310" w:after="310" w:line="310" w:lineRule="atLeast"/>
    </w:pPr>
    <w:rPr>
      <w:b/>
      <w:sz w:val="28"/>
    </w:rPr>
  </w:style>
  <w:style w:type="paragraph" w:customStyle="1" w:styleId="IndexHead">
    <w:name w:val="Index Head"/>
    <w:basedOn w:val="BaseHeading"/>
    <w:rsid w:val="00606C0F"/>
    <w:pPr>
      <w:pageBreakBefore/>
      <w:spacing w:after="760" w:line="280" w:lineRule="atLeast"/>
      <w:jc w:val="center"/>
    </w:pPr>
    <w:rPr>
      <w:b/>
      <w:sz w:val="28"/>
      <w:szCs w:val="28"/>
    </w:rPr>
  </w:style>
  <w:style w:type="paragraph" w:customStyle="1" w:styleId="Exampleindent2">
    <w:name w:val="Example indent 2"/>
    <w:basedOn w:val="BaseText"/>
    <w:rsid w:val="00606C0F"/>
    <w:pPr>
      <w:tabs>
        <w:tab w:val="left" w:pos="1758"/>
      </w:tabs>
      <w:spacing w:line="220" w:lineRule="atLeast"/>
      <w:ind w:left="805"/>
    </w:pPr>
    <w:rPr>
      <w:sz w:val="20"/>
    </w:rPr>
  </w:style>
  <w:style w:type="paragraph" w:customStyle="1" w:styleId="Exampleindent2continued">
    <w:name w:val="Example indent 2 continued"/>
    <w:basedOn w:val="BaseText"/>
    <w:rsid w:val="00606C0F"/>
    <w:pPr>
      <w:spacing w:line="220" w:lineRule="atLeast"/>
      <w:ind w:left="805"/>
    </w:pPr>
    <w:rPr>
      <w:sz w:val="20"/>
    </w:rPr>
  </w:style>
  <w:style w:type="paragraph" w:customStyle="1" w:styleId="Noteindent2continued">
    <w:name w:val="Note indent 2 continued"/>
    <w:basedOn w:val="BaseText"/>
    <w:rsid w:val="00606C0F"/>
    <w:pPr>
      <w:spacing w:line="220" w:lineRule="atLeast"/>
      <w:ind w:left="805"/>
    </w:pPr>
    <w:rPr>
      <w:sz w:val="20"/>
    </w:rPr>
  </w:style>
  <w:style w:type="paragraph" w:customStyle="1" w:styleId="Noteindent2">
    <w:name w:val="Note indent 2"/>
    <w:basedOn w:val="BaseText"/>
    <w:rsid w:val="00606C0F"/>
    <w:pPr>
      <w:tabs>
        <w:tab w:val="left" w:pos="1758"/>
      </w:tabs>
      <w:spacing w:line="220" w:lineRule="atLeast"/>
      <w:ind w:left="805"/>
    </w:pPr>
    <w:rPr>
      <w:sz w:val="20"/>
    </w:rPr>
  </w:style>
  <w:style w:type="character" w:customStyle="1" w:styleId="Chinese">
    <w:name w:val="Chinese"/>
    <w:uiPriority w:val="1"/>
    <w:qFormat/>
    <w:rsid w:val="00606C0F"/>
    <w:rPr>
      <w:rFonts w:ascii="MS Gothic" w:hAnsi="MS Gothic"/>
      <w:i w:val="0"/>
      <w:iCs/>
      <w:color w:val="auto"/>
      <w:bdr w:val="none" w:sz="0" w:space="0" w:color="auto"/>
      <w:shd w:val="clear" w:color="auto" w:fill="A8D08D"/>
    </w:rPr>
  </w:style>
  <w:style w:type="paragraph" w:customStyle="1" w:styleId="AMENDTermsHeading">
    <w:name w:val="AMEND Terms Heading"/>
    <w:basedOn w:val="10"/>
    <w:next w:val="ac"/>
    <w:qFormat/>
    <w:rsid w:val="00606C0F"/>
    <w:pPr>
      <w:numPr>
        <w:numId w:val="0"/>
      </w:numPr>
      <w:shd w:val="pct15" w:color="auto" w:fill="auto"/>
    </w:pPr>
    <w:rPr>
      <w:rFonts w:ascii="Cambria" w:hAnsi="Cambria"/>
      <w:sz w:val="26"/>
    </w:rPr>
  </w:style>
  <w:style w:type="paragraph" w:customStyle="1" w:styleId="AMENDHeading1Unnumbered">
    <w:name w:val="AMEND Heading 1 Unnumbered"/>
    <w:basedOn w:val="10"/>
    <w:next w:val="ac"/>
    <w:qFormat/>
    <w:rsid w:val="00606C0F"/>
    <w:pPr>
      <w:numPr>
        <w:numId w:val="0"/>
      </w:numPr>
      <w:shd w:val="pct15" w:color="auto" w:fill="auto"/>
    </w:pPr>
    <w:rPr>
      <w:rFonts w:ascii="Cambria" w:hAnsi="Cambria"/>
      <w:sz w:val="26"/>
    </w:rPr>
  </w:style>
  <w:style w:type="paragraph" w:customStyle="1" w:styleId="Source">
    <w:name w:val="Source"/>
    <w:basedOn w:val="BaseText"/>
    <w:next w:val="Definition"/>
    <w:qFormat/>
    <w:rsid w:val="00606C0F"/>
  </w:style>
  <w:style w:type="paragraph" w:customStyle="1" w:styleId="AdmittedTerm">
    <w:name w:val="Admitted Term"/>
    <w:basedOn w:val="BaseText"/>
    <w:next w:val="Definition"/>
    <w:qFormat/>
    <w:rsid w:val="00606C0F"/>
    <w:pPr>
      <w:spacing w:after="0"/>
      <w:jc w:val="left"/>
    </w:pPr>
  </w:style>
  <w:style w:type="character" w:customStyle="1" w:styleId="zzCoverChar">
    <w:name w:val="zzCover Char"/>
    <w:link w:val="zzCover"/>
    <w:rsid w:val="00606C0F"/>
    <w:rPr>
      <w:rFonts w:ascii="Arial" w:hAnsi="Arial"/>
      <w:b/>
      <w:color w:val="000000"/>
      <w:sz w:val="24"/>
      <w:lang w:val="en-GB" w:eastAsia="ja-JP"/>
    </w:rPr>
  </w:style>
  <w:style w:type="paragraph" w:customStyle="1" w:styleId="BodyTextIndent22">
    <w:name w:val="Body Text Indent 22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2">
    <w:name w:val="Body Text Indent 32"/>
    <w:basedOn w:val="BodyTextIndent22"/>
    <w:rsid w:val="00606C0F"/>
    <w:pPr>
      <w:ind w:left="1202"/>
    </w:pPr>
  </w:style>
  <w:style w:type="paragraph" w:customStyle="1" w:styleId="BodyTextIndent23">
    <w:name w:val="Body Text Indent 23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3">
    <w:name w:val="Body Text Indent 33"/>
    <w:basedOn w:val="BodyTextIndent23"/>
    <w:rsid w:val="00606C0F"/>
    <w:pPr>
      <w:ind w:left="1202"/>
    </w:pPr>
  </w:style>
  <w:style w:type="character" w:customStyle="1" w:styleId="ForewordTextChar">
    <w:name w:val="Foreword Text Char"/>
    <w:link w:val="ForewordText"/>
    <w:locked/>
    <w:rsid w:val="00606C0F"/>
    <w:rPr>
      <w:rFonts w:ascii="Cambria" w:eastAsia="Calibri" w:hAnsi="Cambria"/>
      <w:sz w:val="22"/>
      <w:szCs w:val="22"/>
      <w:lang w:val="en-GB" w:eastAsia="en-US"/>
    </w:rPr>
  </w:style>
  <w:style w:type="character" w:customStyle="1" w:styleId="BaseHeadingChar">
    <w:name w:val="Base_Heading Char"/>
    <w:link w:val="BaseHeading"/>
    <w:rsid w:val="00606C0F"/>
    <w:rPr>
      <w:rFonts w:ascii="Cambria" w:eastAsia="Calibri" w:hAnsi="Cambria"/>
      <w:sz w:val="22"/>
      <w:szCs w:val="22"/>
      <w:lang w:val="en-GB" w:eastAsia="en-US"/>
    </w:rPr>
  </w:style>
  <w:style w:type="character" w:customStyle="1" w:styleId="ANNEXChar">
    <w:name w:val="ANNEX Char"/>
    <w:link w:val="ANNEX"/>
    <w:rsid w:val="00606C0F"/>
    <w:rPr>
      <w:rFonts w:ascii="Arial" w:hAnsi="Arial"/>
      <w:b/>
      <w:sz w:val="28"/>
      <w:lang w:val="en-GB" w:eastAsia="ja-JP"/>
    </w:rPr>
  </w:style>
  <w:style w:type="paragraph" w:customStyle="1" w:styleId="BodyTextIndent24">
    <w:name w:val="Body Text Indent 24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4">
    <w:name w:val="Body Text Indent 34"/>
    <w:basedOn w:val="BodyTextIndent24"/>
    <w:rsid w:val="00606C0F"/>
    <w:pPr>
      <w:ind w:left="1202"/>
    </w:pPr>
  </w:style>
  <w:style w:type="paragraph" w:customStyle="1" w:styleId="BodyTextIndent25">
    <w:name w:val="Body Text Indent 25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BodyTextIndent35">
    <w:name w:val="Body Text Indent 35"/>
    <w:basedOn w:val="BodyTextIndent25"/>
    <w:rsid w:val="00606C0F"/>
    <w:pPr>
      <w:ind w:left="1202"/>
    </w:pPr>
  </w:style>
  <w:style w:type="paragraph" w:customStyle="1" w:styleId="210">
    <w:name w:val="Основной текст с отступом 21"/>
    <w:basedOn w:val="a7"/>
    <w:rsid w:val="00606C0F"/>
    <w:pPr>
      <w:spacing w:line="240" w:lineRule="atLeast"/>
      <w:ind w:left="805"/>
    </w:pPr>
    <w:rPr>
      <w:rFonts w:ascii="Cambria" w:hAnsi="Cambria"/>
      <w:sz w:val="22"/>
    </w:rPr>
  </w:style>
  <w:style w:type="paragraph" w:customStyle="1" w:styleId="310">
    <w:name w:val="Основной текст с отступом 31"/>
    <w:basedOn w:val="210"/>
    <w:rsid w:val="00606C0F"/>
    <w:pPr>
      <w:ind w:left="1202"/>
    </w:pPr>
  </w:style>
  <w:style w:type="paragraph" w:customStyle="1" w:styleId="FR1">
    <w:name w:val="FR1"/>
    <w:rsid w:val="00EF16F0"/>
    <w:pPr>
      <w:widowControl w:val="0"/>
      <w:suppressAutoHyphens/>
      <w:spacing w:line="300" w:lineRule="auto"/>
      <w:ind w:left="2280" w:right="2200"/>
      <w:jc w:val="center"/>
    </w:pPr>
    <w:rPr>
      <w:rFonts w:eastAsia="Arial"/>
      <w:sz w:val="28"/>
      <w:lang w:eastAsia="ar-SA"/>
    </w:rPr>
  </w:style>
  <w:style w:type="paragraph" w:customStyle="1" w:styleId="211">
    <w:name w:val="Основной текст 21"/>
    <w:basedOn w:val="a7"/>
    <w:rsid w:val="00EF16F0"/>
    <w:pPr>
      <w:widowControl w:val="0"/>
      <w:suppressAutoHyphens/>
      <w:autoSpaceDE w:val="0"/>
      <w:spacing w:after="0" w:line="240" w:lineRule="auto"/>
      <w:jc w:val="left"/>
    </w:pPr>
    <w:rPr>
      <w:rFonts w:ascii="Verdana" w:eastAsia="Times New Roman" w:hAnsi="Verdana" w:cs="Verdana"/>
      <w:b/>
      <w:sz w:val="24"/>
      <w:lang w:val="ru-RU" w:eastAsia="ar-SA"/>
    </w:rPr>
  </w:style>
  <w:style w:type="paragraph" w:customStyle="1" w:styleId="Heading">
    <w:name w:val="Heading"/>
    <w:rsid w:val="00EF16F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EF16F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FORMATTEXT">
    <w:name w:val=".FORMATTEXT"/>
    <w:link w:val="FORMATTEXT0"/>
    <w:uiPriority w:val="99"/>
    <w:rsid w:val="00EF16F0"/>
    <w:pPr>
      <w:widowControl w:val="0"/>
      <w:suppressAutoHyphens/>
    </w:pPr>
    <w:rPr>
      <w:rFonts w:ascii="Arial" w:eastAsia="Times New Roman" w:hAnsi="Arial"/>
      <w:kern w:val="2"/>
    </w:rPr>
  </w:style>
  <w:style w:type="character" w:customStyle="1" w:styleId="ListLabel25">
    <w:name w:val="ListLabel 25"/>
    <w:uiPriority w:val="99"/>
    <w:rsid w:val="00EF16F0"/>
    <w:rPr>
      <w:rFonts w:ascii="Arial" w:hAnsi="Arial"/>
      <w:color w:val="0000FF"/>
      <w:sz w:val="24"/>
      <w:u w:val="single"/>
      <w:lang w:val="ru-RU" w:eastAsia="ru-RU"/>
    </w:rPr>
  </w:style>
  <w:style w:type="character" w:customStyle="1" w:styleId="FORMATTEXT0">
    <w:name w:val=".FORMATTEXT Знак"/>
    <w:link w:val="FORMATTEXT"/>
    <w:locked/>
    <w:rsid w:val="00EF16F0"/>
    <w:rPr>
      <w:rFonts w:ascii="Arial" w:eastAsia="Times New Roman" w:hAnsi="Arial"/>
      <w:kern w:val="2"/>
    </w:rPr>
  </w:style>
  <w:style w:type="character" w:customStyle="1" w:styleId="afffffe">
    <w:name w:val="Стиль полужирный"/>
    <w:rsid w:val="001A5DEA"/>
    <w:rPr>
      <w:b/>
      <w:bCs/>
      <w:spacing w:val="40"/>
      <w:sz w:val="24"/>
      <w:szCs w:val="24"/>
      <w:lang w:val="ru-RU" w:eastAsia="ru-RU" w:bidi="ar-SA"/>
    </w:rPr>
  </w:style>
  <w:style w:type="paragraph" w:customStyle="1" w:styleId="Normal2">
    <w:name w:val="Normal2"/>
    <w:uiPriority w:val="99"/>
    <w:rsid w:val="00111B00"/>
    <w:rPr>
      <w:rFonts w:eastAsia="Times New Roman"/>
    </w:rPr>
  </w:style>
  <w:style w:type="paragraph" w:customStyle="1" w:styleId="affffff">
    <w:name w:val="основной текст"/>
    <w:basedOn w:val="a7"/>
    <w:link w:val="affffff0"/>
    <w:qFormat/>
    <w:rsid w:val="00111B00"/>
    <w:pPr>
      <w:spacing w:after="160" w:line="360" w:lineRule="auto"/>
      <w:ind w:firstLine="709"/>
    </w:pPr>
    <w:rPr>
      <w:rFonts w:eastAsia="Times New Roman" w:cs="Arial"/>
      <w:sz w:val="22"/>
      <w:szCs w:val="22"/>
      <w:lang w:val="ru-RU" w:eastAsia="ru-RU"/>
    </w:rPr>
  </w:style>
  <w:style w:type="character" w:customStyle="1" w:styleId="affffff0">
    <w:name w:val="основной текст Знак"/>
    <w:link w:val="affffff"/>
    <w:rsid w:val="00111B0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Std\St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EFB617-E776-4761-9599-7D61EC4E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</Template>
  <TotalTime>4</TotalTime>
  <Pages>16</Pages>
  <Words>2145</Words>
  <Characters>15694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 20295=2018</vt:lpstr>
    </vt:vector>
  </TitlesOfParts>
  <Company/>
  <LinksUpToDate>false</LinksUpToDate>
  <CharactersWithSpaces>17804</CharactersWithSpaces>
  <SharedDoc>false</SharedDoc>
  <HLinks>
    <vt:vector size="108" baseType="variant">
      <vt:variant>
        <vt:i4>1769531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_Toc102992179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_Toc102992178</vt:lpwstr>
      </vt:variant>
      <vt:variant>
        <vt:i4>1769531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_Toc102992177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_Toc102992176</vt:lpwstr>
      </vt:variant>
      <vt:variant>
        <vt:i4>1769531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_Toc102992175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_Toc102992171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_Toc102992170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_Toc102992169</vt:lpwstr>
      </vt:variant>
      <vt:variant>
        <vt:i4>1703995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_Toc102992168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_Toc102992165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_Toc102992158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_Toc102992157</vt:lpwstr>
      </vt:variant>
      <vt:variant>
        <vt:i4>1638459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_Toc102992150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_Toc102992149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_Toc102992148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_Toc102992147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_Toc102992146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_Toc102992145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20295=2018</dc:title>
  <dc:subject>Качество почвы. Определение содержания перхлората в почве методом ионной хроматографии</dc:subject>
  <dc:creator>Тихонова Н.В.</dc:creator>
  <cp:lastModifiedBy>Мария А. Емельянова</cp:lastModifiedBy>
  <cp:revision>4</cp:revision>
  <cp:lastPrinted>2023-04-24T12:10:00Z</cp:lastPrinted>
  <dcterms:created xsi:type="dcterms:W3CDTF">2023-04-30T06:15:00Z</dcterms:created>
  <dcterms:modified xsi:type="dcterms:W3CDTF">2023-04-30T06:25:00Z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