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169"/>
        <w:gridCol w:w="5736"/>
        <w:gridCol w:w="1947"/>
        <w:gridCol w:w="179"/>
      </w:tblGrid>
      <w:tr w:rsidR="00D00ED1" w:rsidRPr="00D00ED1" w:rsidTr="00D73798">
        <w:trPr>
          <w:gridBefore w:val="1"/>
          <w:gridAfter w:val="1"/>
          <w:wBefore w:w="34" w:type="dxa"/>
          <w:wAfter w:w="179" w:type="dxa"/>
          <w:cantSplit/>
        </w:trPr>
        <w:tc>
          <w:tcPr>
            <w:tcW w:w="985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D00ED1" w:rsidRPr="00D00ED1" w:rsidRDefault="00D00ED1" w:rsidP="00D00ED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D00ED1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ЕВРАЗИЙСКИЙ СОВЕТ ПО СТАНДАРТИЗАЦИИ, МЕТРОЛОГИИ И СЕРТИФИКАЦИИ</w:t>
            </w:r>
          </w:p>
          <w:p w:rsidR="00D00ED1" w:rsidRPr="00D00ED1" w:rsidRDefault="00D00ED1" w:rsidP="00D00ED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D00ED1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(</w:t>
            </w:r>
            <w:r w:rsidRPr="00D00ED1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ЕАСС</w:t>
            </w:r>
            <w:r w:rsidRPr="00D00ED1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)</w:t>
            </w:r>
          </w:p>
          <w:p w:rsidR="00D00ED1" w:rsidRPr="00D00ED1" w:rsidRDefault="00D00ED1" w:rsidP="00D00ED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D00ED1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EURO-ASIAN COUNCIL FOR STANDARDIZATION, METROLOGY AND CERTIFICATION</w:t>
            </w:r>
          </w:p>
          <w:p w:rsidR="00D00ED1" w:rsidRPr="00D00ED1" w:rsidRDefault="00D00ED1" w:rsidP="00D00ED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D00ED1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(EASC)</w:t>
            </w:r>
          </w:p>
        </w:tc>
      </w:tr>
      <w:tr w:rsidR="00D00ED1" w:rsidRPr="00D00ED1" w:rsidTr="00D73798">
        <w:trPr>
          <w:cantSplit/>
        </w:trPr>
        <w:tc>
          <w:tcPr>
            <w:tcW w:w="22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0ED1" w:rsidRPr="00D00ED1" w:rsidRDefault="00D00ED1" w:rsidP="00D00ED1">
            <w:pPr>
              <w:spacing w:before="120" w:after="200" w:line="360" w:lineRule="auto"/>
              <w:jc w:val="center"/>
              <w:rPr>
                <w:rFonts w:ascii="Arial" w:eastAsia="Times New Roman" w:hAnsi="Arial"/>
                <w:b/>
                <w:sz w:val="28"/>
                <w:szCs w:val="20"/>
                <w:highlight w:val="yellow"/>
                <w:lang w:eastAsia="ru-RU"/>
              </w:rPr>
            </w:pPr>
            <w:r w:rsidRPr="00D00ED1">
              <w:rPr>
                <w:rFonts w:ascii="Arial" w:eastAsia="Times New Roman" w:hAnsi="Arial"/>
                <w:b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375AE3C5" wp14:editId="34E0C9F8">
                  <wp:extent cx="1285240" cy="12395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23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0ED1" w:rsidRPr="00D00ED1" w:rsidRDefault="00D00ED1" w:rsidP="00D00ED1">
            <w:pPr>
              <w:spacing w:after="200" w:line="360" w:lineRule="auto"/>
              <w:jc w:val="center"/>
              <w:rPr>
                <w:rFonts w:ascii="Arial" w:eastAsia="Times New Roman" w:hAnsi="Arial"/>
                <w:b/>
                <w:sz w:val="28"/>
                <w:szCs w:val="28"/>
                <w:highlight w:val="yellow"/>
                <w:lang w:eastAsia="ru-RU"/>
              </w:rPr>
            </w:pPr>
          </w:p>
          <w:p w:rsidR="00D00ED1" w:rsidRPr="00D00ED1" w:rsidRDefault="00D00ED1" w:rsidP="00D00ED1">
            <w:pPr>
              <w:spacing w:after="200" w:line="360" w:lineRule="auto"/>
              <w:jc w:val="center"/>
              <w:rPr>
                <w:rFonts w:ascii="Arial" w:eastAsia="Times New Roman" w:hAnsi="Arial"/>
                <w:b/>
                <w:sz w:val="28"/>
                <w:szCs w:val="28"/>
                <w:highlight w:val="yellow"/>
                <w:lang w:eastAsia="ru-RU"/>
              </w:rPr>
            </w:pPr>
            <w:r w:rsidRPr="00D00ED1"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 xml:space="preserve">М Е Ж Г О С У Д А Р С Т В Е Н </w:t>
            </w:r>
            <w:proofErr w:type="spellStart"/>
            <w:proofErr w:type="gramStart"/>
            <w:r w:rsidRPr="00D00ED1"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  <w:r w:rsidRPr="00D00ED1"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 xml:space="preserve"> Ы Й</w:t>
            </w:r>
            <w:r w:rsidRPr="00D00ED1"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br/>
              <w:t>С Т А Н Д А Р 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0ED1" w:rsidRPr="00D00ED1" w:rsidRDefault="00D00ED1" w:rsidP="00D00ED1">
            <w:pPr>
              <w:tabs>
                <w:tab w:val="left" w:pos="708"/>
                <w:tab w:val="center" w:pos="4153"/>
                <w:tab w:val="right" w:pos="8306"/>
              </w:tabs>
              <w:spacing w:after="200" w:line="276" w:lineRule="auto"/>
              <w:rPr>
                <w:rFonts w:ascii="Arial" w:eastAsia="Times New Roman" w:hAnsi="Arial"/>
                <w:b/>
                <w:sz w:val="28"/>
                <w:szCs w:val="28"/>
                <w:highlight w:val="yellow"/>
                <w:lang w:eastAsia="ru-RU"/>
              </w:rPr>
            </w:pPr>
          </w:p>
          <w:p w:rsidR="00D00ED1" w:rsidRPr="00D00ED1" w:rsidRDefault="00D00ED1" w:rsidP="00D00ED1">
            <w:pPr>
              <w:tabs>
                <w:tab w:val="left" w:pos="250"/>
                <w:tab w:val="center" w:pos="4677"/>
                <w:tab w:val="right" w:pos="9355"/>
              </w:tabs>
              <w:spacing w:line="276" w:lineRule="auto"/>
              <w:ind w:left="250"/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</w:pPr>
            <w:r w:rsidRPr="00D00ED1"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>ГОСТ</w:t>
            </w:r>
          </w:p>
          <w:p w:rsidR="00D00ED1" w:rsidRPr="00D00ED1" w:rsidRDefault="00D00ED1" w:rsidP="00D00ED1">
            <w:pPr>
              <w:tabs>
                <w:tab w:val="left" w:pos="250"/>
                <w:tab w:val="center" w:pos="4677"/>
                <w:tab w:val="right" w:pos="9355"/>
              </w:tabs>
              <w:spacing w:line="276" w:lineRule="auto"/>
              <w:ind w:left="250"/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</w:pPr>
            <w:r w:rsidRPr="00D00ED1">
              <w:rPr>
                <w:rFonts w:ascii="Arial" w:eastAsia="Times New Roman" w:hAnsi="Arial"/>
                <w:b/>
                <w:sz w:val="28"/>
                <w:szCs w:val="28"/>
                <w:lang w:val="en-US" w:eastAsia="ru-RU"/>
              </w:rPr>
              <w:t>IEC</w:t>
            </w:r>
            <w:r w:rsidRPr="00D00ED1"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 xml:space="preserve"> 60332-3-2</w:t>
            </w:r>
            <w:r w:rsidR="005E2E79"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>5</w:t>
            </w:r>
            <w:r w:rsidRPr="00D00ED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–</w:t>
            </w:r>
            <w:r w:rsidRPr="00D00ED1"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  <w:t>202</w:t>
            </w:r>
          </w:p>
          <w:p w:rsidR="00D00ED1" w:rsidRPr="00D00ED1" w:rsidRDefault="00D00ED1" w:rsidP="00D00ED1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ind w:left="249"/>
              <w:rPr>
                <w:rFonts w:ascii="Arial" w:eastAsia="Times New Roman" w:hAnsi="Arial"/>
                <w:b/>
                <w:i/>
                <w:sz w:val="28"/>
                <w:szCs w:val="28"/>
                <w:highlight w:val="yellow"/>
                <w:lang w:eastAsia="ru-RU"/>
              </w:rPr>
            </w:pPr>
            <w:r w:rsidRPr="00D00ED1">
              <w:rPr>
                <w:rFonts w:ascii="Arial" w:eastAsia="Times New Roman" w:hAnsi="Arial"/>
                <w:b/>
                <w:i/>
                <w:sz w:val="28"/>
                <w:szCs w:val="28"/>
                <w:lang w:eastAsia="ru-RU"/>
              </w:rPr>
              <w:t>(Проект,    первая редакция)</w:t>
            </w:r>
          </w:p>
        </w:tc>
      </w:tr>
    </w:tbl>
    <w:p w:rsidR="00D00ED1" w:rsidRPr="00D00ED1" w:rsidRDefault="00D00ED1" w:rsidP="00D00ED1">
      <w:pPr>
        <w:spacing w:line="360" w:lineRule="auto"/>
        <w:jc w:val="center"/>
        <w:rPr>
          <w:rFonts w:ascii="Arial" w:eastAsia="Times New Roman" w:hAnsi="Arial" w:cs="Arial"/>
          <w:sz w:val="28"/>
          <w:szCs w:val="28"/>
          <w:highlight w:val="yellow"/>
          <w:lang w:eastAsia="ru-RU"/>
        </w:rPr>
      </w:pPr>
    </w:p>
    <w:p w:rsidR="00D00ED1" w:rsidRPr="00D00ED1" w:rsidRDefault="00D00ED1" w:rsidP="00D00ED1">
      <w:pPr>
        <w:spacing w:line="360" w:lineRule="auto"/>
        <w:jc w:val="center"/>
        <w:rPr>
          <w:rFonts w:ascii="Arial" w:eastAsia="Times New Roman" w:hAnsi="Arial" w:cs="Arial"/>
          <w:sz w:val="28"/>
          <w:szCs w:val="28"/>
          <w:highlight w:val="yellow"/>
          <w:lang w:eastAsia="ru-RU"/>
        </w:rPr>
      </w:pPr>
    </w:p>
    <w:p w:rsidR="00D00ED1" w:rsidRPr="00D00ED1" w:rsidRDefault="00D00ED1" w:rsidP="00D00ED1">
      <w:pPr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00ED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ИСПЫТАНИЯ ЭЛЕКТРИЧЕСКИХ И ОПТИЧЕСКИХ КАБЕЛЕЙ В УСЛОВИЯХ ВОЗДЕЙСТВИЯ ПЛАМЕНИ</w:t>
      </w:r>
    </w:p>
    <w:p w:rsidR="00D00ED1" w:rsidRPr="00D00ED1" w:rsidRDefault="00D00ED1" w:rsidP="00D00ED1">
      <w:pPr>
        <w:spacing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00ED1">
        <w:rPr>
          <w:rFonts w:ascii="Arial" w:eastAsia="Times New Roman" w:hAnsi="Arial" w:cs="Arial"/>
          <w:b/>
          <w:sz w:val="32"/>
          <w:szCs w:val="32"/>
          <w:lang w:eastAsia="ru-RU"/>
        </w:rPr>
        <w:t>Ч а с т ь  3-2</w:t>
      </w:r>
      <w:r w:rsidR="005E2E79"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</w:p>
    <w:p w:rsidR="00D00ED1" w:rsidRPr="00D00ED1" w:rsidRDefault="00D00ED1" w:rsidP="00D00ED1">
      <w:pPr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  <w:highlight w:val="yellow"/>
          <w:lang w:val="en-US" w:eastAsia="ru-RU"/>
        </w:rPr>
      </w:pPr>
      <w:r w:rsidRPr="00D00ED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Испытание  на распространение пламени по вертикально  расположенным пучкам проводов или кабелей.</w:t>
      </w:r>
      <w:r w:rsidRPr="00D00ED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D00ED1">
        <w:rPr>
          <w:rFonts w:ascii="Arial" w:eastAsia="Times New Roman" w:hAnsi="Arial" w:cs="Arial"/>
          <w:b/>
          <w:sz w:val="32"/>
          <w:szCs w:val="32"/>
          <w:lang w:eastAsia="ru-RU"/>
        </w:rPr>
        <w:t>Категория</w:t>
      </w:r>
      <w:r w:rsidRPr="00D00ED1">
        <w:rPr>
          <w:rFonts w:ascii="Arial" w:eastAsia="Times New Roman" w:hAnsi="Arial" w:cs="Arial"/>
          <w:b/>
          <w:sz w:val="32"/>
          <w:szCs w:val="32"/>
          <w:lang w:val="en-US" w:eastAsia="ru-RU"/>
        </w:rPr>
        <w:t xml:space="preserve"> </w:t>
      </w:r>
      <w:r w:rsidR="005E2E79">
        <w:rPr>
          <w:rFonts w:ascii="Arial" w:eastAsia="Times New Roman" w:hAnsi="Arial" w:cs="Arial"/>
          <w:b/>
          <w:sz w:val="32"/>
          <w:szCs w:val="32"/>
          <w:lang w:val="en-US" w:eastAsia="ru-RU"/>
        </w:rPr>
        <w:t>D</w:t>
      </w:r>
    </w:p>
    <w:p w:rsidR="00D00ED1" w:rsidRPr="00D00ED1" w:rsidRDefault="00D00ED1" w:rsidP="00D00ED1">
      <w:pPr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  <w:highlight w:val="yellow"/>
          <w:lang w:val="en-US" w:eastAsia="ru-RU"/>
        </w:rPr>
      </w:pPr>
    </w:p>
    <w:p w:rsidR="00D00ED1" w:rsidRPr="00D00ED1" w:rsidRDefault="00D00ED1" w:rsidP="00D00ED1">
      <w:pPr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D00ED1">
        <w:rPr>
          <w:rFonts w:ascii="Arial" w:eastAsia="Times New Roman" w:hAnsi="Arial" w:cs="Arial"/>
          <w:b/>
          <w:sz w:val="28"/>
          <w:szCs w:val="28"/>
          <w:lang w:val="en-US" w:eastAsia="ru-RU"/>
        </w:rPr>
        <w:t>(IEC 60332-3-2</w:t>
      </w:r>
      <w:r w:rsidR="001217F9" w:rsidRPr="00980F71">
        <w:rPr>
          <w:rFonts w:ascii="Arial" w:eastAsia="Times New Roman" w:hAnsi="Arial" w:cs="Arial"/>
          <w:b/>
          <w:sz w:val="28"/>
          <w:szCs w:val="28"/>
          <w:lang w:val="en-US" w:eastAsia="ru-RU"/>
        </w:rPr>
        <w:t>5</w:t>
      </w:r>
      <w:r w:rsidRPr="00D00ED1">
        <w:rPr>
          <w:rFonts w:ascii="Arial" w:eastAsia="Times New Roman" w:hAnsi="Arial" w:cs="Arial"/>
          <w:b/>
          <w:sz w:val="28"/>
          <w:szCs w:val="28"/>
          <w:lang w:val="en-US" w:eastAsia="ru-RU"/>
        </w:rPr>
        <w:t>:2018,</w:t>
      </w:r>
    </w:p>
    <w:p w:rsidR="00D00ED1" w:rsidRPr="00D00ED1" w:rsidRDefault="00D00ED1" w:rsidP="00D00ED1">
      <w:pPr>
        <w:spacing w:line="360" w:lineRule="auto"/>
        <w:jc w:val="center"/>
        <w:rPr>
          <w:rFonts w:ascii="Arial" w:eastAsia="Times New Roman" w:hAnsi="Arial" w:cs="Arial"/>
          <w:b/>
          <w:lang w:val="en-US" w:eastAsia="ru-RU"/>
        </w:rPr>
      </w:pPr>
      <w:r w:rsidRPr="00D00ED1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Tests on electric and optical </w:t>
      </w:r>
      <w:proofErr w:type="spellStart"/>
      <w:r w:rsidRPr="00D00ED1">
        <w:rPr>
          <w:rFonts w:ascii="Arial" w:eastAsia="Times New Roman" w:hAnsi="Arial" w:cs="Arial"/>
          <w:b/>
          <w:sz w:val="28"/>
          <w:szCs w:val="28"/>
          <w:lang w:val="en-US" w:eastAsia="ru-RU"/>
        </w:rPr>
        <w:t>fibre</w:t>
      </w:r>
      <w:proofErr w:type="spellEnd"/>
      <w:r w:rsidRPr="00D00ED1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cables under fire conditions - Part 3-2</w:t>
      </w:r>
      <w:r w:rsidR="005E2E79">
        <w:rPr>
          <w:rFonts w:ascii="Arial" w:eastAsia="Times New Roman" w:hAnsi="Arial" w:cs="Arial"/>
          <w:b/>
          <w:sz w:val="28"/>
          <w:szCs w:val="28"/>
          <w:lang w:val="en-US" w:eastAsia="ru-RU"/>
        </w:rPr>
        <w:t>5</w:t>
      </w:r>
      <w:r w:rsidRPr="00D00ED1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: Test for vertical flame spread of vertically-mounted bunched wires or cables - Category </w:t>
      </w:r>
      <w:r w:rsidR="005E2E79">
        <w:rPr>
          <w:rFonts w:ascii="Arial" w:eastAsia="Times New Roman" w:hAnsi="Arial" w:cs="Arial"/>
          <w:b/>
          <w:sz w:val="28"/>
          <w:szCs w:val="28"/>
          <w:lang w:val="en-US" w:eastAsia="ru-RU"/>
        </w:rPr>
        <w:t>D</w:t>
      </w:r>
      <w:r w:rsidRPr="00D00ED1">
        <w:rPr>
          <w:rFonts w:ascii="Arial" w:eastAsia="Times New Roman" w:hAnsi="Arial" w:cs="Arial"/>
          <w:b/>
          <w:sz w:val="28"/>
          <w:szCs w:val="28"/>
          <w:lang w:val="en-US" w:eastAsia="ru-RU"/>
        </w:rPr>
        <w:t>, IDT)</w:t>
      </w:r>
    </w:p>
    <w:p w:rsidR="00D00ED1" w:rsidRPr="00D00ED1" w:rsidRDefault="00D00ED1" w:rsidP="00D00ED1">
      <w:pPr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  <w:highlight w:val="yellow"/>
          <w:lang w:val="en-US" w:eastAsia="ru-RU"/>
        </w:rPr>
      </w:pPr>
    </w:p>
    <w:p w:rsidR="00D00ED1" w:rsidRPr="00D00ED1" w:rsidRDefault="00D00ED1" w:rsidP="00D00ED1">
      <w:pPr>
        <w:spacing w:line="360" w:lineRule="auto"/>
        <w:jc w:val="center"/>
        <w:rPr>
          <w:rFonts w:ascii="Arial" w:eastAsia="Times New Roman" w:hAnsi="Arial" w:cs="Arial"/>
          <w:b/>
          <w:lang w:eastAsia="ru-RU"/>
        </w:rPr>
      </w:pPr>
      <w:r w:rsidRPr="00D00ED1">
        <w:rPr>
          <w:rFonts w:ascii="Arial" w:eastAsia="Calibri" w:hAnsi="Arial" w:cs="Arial"/>
          <w:b/>
          <w:bCs/>
          <w:lang w:eastAsia="ru-RU"/>
        </w:rPr>
        <w:t>Настоящий стандарт не подлежит применению до его принятия</w:t>
      </w:r>
    </w:p>
    <w:p w:rsidR="00D00ED1" w:rsidRDefault="00D00ED1" w:rsidP="00D00ED1">
      <w:pPr>
        <w:spacing w:line="360" w:lineRule="auto"/>
        <w:jc w:val="center"/>
        <w:rPr>
          <w:rFonts w:ascii="Arial" w:eastAsia="Times New Roman" w:hAnsi="Arial" w:cs="Arial"/>
          <w:b/>
          <w:highlight w:val="yellow"/>
          <w:lang w:eastAsia="ru-RU"/>
        </w:rPr>
      </w:pPr>
    </w:p>
    <w:p w:rsidR="00D00ED1" w:rsidRPr="00D00ED1" w:rsidRDefault="00D00ED1" w:rsidP="00D00ED1">
      <w:pPr>
        <w:spacing w:line="360" w:lineRule="auto"/>
        <w:jc w:val="center"/>
        <w:rPr>
          <w:rFonts w:ascii="Arial" w:eastAsia="Times New Roman" w:hAnsi="Arial" w:cs="Arial"/>
          <w:b/>
          <w:highlight w:val="yellow"/>
          <w:lang w:eastAsia="ru-RU"/>
        </w:rPr>
      </w:pPr>
    </w:p>
    <w:p w:rsidR="00D00ED1" w:rsidRDefault="00D00ED1" w:rsidP="00D00ED1">
      <w:pPr>
        <w:spacing w:line="360" w:lineRule="auto"/>
        <w:jc w:val="center"/>
        <w:rPr>
          <w:rFonts w:ascii="Arial" w:eastAsia="Times New Roman" w:hAnsi="Arial" w:cs="Arial"/>
          <w:b/>
          <w:highlight w:val="yellow"/>
          <w:lang w:eastAsia="ru-RU"/>
        </w:rPr>
      </w:pPr>
    </w:p>
    <w:p w:rsidR="00D00ED1" w:rsidRPr="00D00ED1" w:rsidRDefault="00D00ED1" w:rsidP="00D00ED1">
      <w:pPr>
        <w:spacing w:line="276" w:lineRule="auto"/>
        <w:jc w:val="center"/>
        <w:rPr>
          <w:rFonts w:ascii="Arial" w:eastAsia="Times New Roman" w:hAnsi="Arial" w:cs="Arial"/>
          <w:b/>
          <w:lang w:eastAsia="ru-RU"/>
        </w:rPr>
      </w:pPr>
      <w:r w:rsidRPr="00D00ED1">
        <w:rPr>
          <w:rFonts w:ascii="Arial" w:eastAsia="Times New Roman" w:hAnsi="Arial" w:cs="Arial"/>
          <w:b/>
          <w:lang w:eastAsia="ru-RU"/>
        </w:rPr>
        <w:t>М и н с к</w:t>
      </w:r>
    </w:p>
    <w:p w:rsidR="00D00ED1" w:rsidRDefault="00D00ED1" w:rsidP="00D00ED1">
      <w:pPr>
        <w:spacing w:line="276" w:lineRule="auto"/>
        <w:jc w:val="center"/>
        <w:rPr>
          <w:rFonts w:ascii="Arial" w:eastAsia="Times New Roman" w:hAnsi="Arial" w:cs="Arial"/>
          <w:b/>
          <w:lang w:eastAsia="ru-RU"/>
        </w:rPr>
      </w:pPr>
      <w:r w:rsidRPr="00D00ED1">
        <w:rPr>
          <w:rFonts w:ascii="Arial" w:eastAsia="Times New Roman" w:hAnsi="Arial" w:cs="Arial"/>
          <w:b/>
          <w:lang w:eastAsia="ru-RU"/>
        </w:rPr>
        <w:t>Евразийский совет по стандартизации, метрологии и сертификации</w:t>
      </w:r>
    </w:p>
    <w:p w:rsidR="00D00ED1" w:rsidRPr="00D00ED1" w:rsidRDefault="00D00ED1" w:rsidP="00D00ED1">
      <w:pPr>
        <w:spacing w:line="276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202</w:t>
      </w:r>
    </w:p>
    <w:p w:rsidR="00371E3A" w:rsidRDefault="00371E3A" w:rsidP="00946BDA">
      <w:pPr>
        <w:pStyle w:val="1"/>
        <w:numPr>
          <w:ilvl w:val="0"/>
          <w:numId w:val="0"/>
        </w:numPr>
        <w:spacing w:before="0" w:after="0" w:line="360" w:lineRule="auto"/>
        <w:ind w:firstLine="567"/>
        <w:jc w:val="center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lastRenderedPageBreak/>
        <w:t>Предисловие</w:t>
      </w:r>
    </w:p>
    <w:p w:rsidR="00371E3A" w:rsidRDefault="00371E3A" w:rsidP="00946BDA">
      <w:pPr>
        <w:spacing w:line="360" w:lineRule="auto"/>
        <w:ind w:firstLine="567"/>
        <w:rPr>
          <w:lang w:eastAsia="fr-FR"/>
        </w:rPr>
      </w:pPr>
    </w:p>
    <w:p w:rsidR="00946BDA" w:rsidRPr="00946BDA" w:rsidRDefault="00946BDA" w:rsidP="00946BDA">
      <w:pPr>
        <w:spacing w:line="360" w:lineRule="auto"/>
        <w:ind w:firstLine="567"/>
        <w:jc w:val="both"/>
        <w:rPr>
          <w:rFonts w:ascii="Arial" w:eastAsia="Times New Roman" w:hAnsi="Arial"/>
          <w:sz w:val="28"/>
          <w:szCs w:val="28"/>
          <w:lang w:val="x-none" w:eastAsia="ru-RU"/>
        </w:rPr>
      </w:pPr>
      <w:r w:rsidRPr="00946BDA">
        <w:rPr>
          <w:rFonts w:ascii="Arial" w:eastAsia="Times New Roman" w:hAnsi="Arial"/>
          <w:sz w:val="28"/>
          <w:szCs w:val="28"/>
          <w:lang w:val="x-none" w:eastAsia="ru-RU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:rsidR="00371E3A" w:rsidRDefault="00946BDA" w:rsidP="00946BDA">
      <w:pPr>
        <w:pStyle w:val="a8"/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946BDA">
        <w:rPr>
          <w:rFonts w:ascii="Arial" w:eastAsia="Times New Roman" w:hAnsi="Arial" w:cs="Arial"/>
          <w:sz w:val="28"/>
          <w:szCs w:val="28"/>
          <w:lang w:eastAsia="ru-RU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отмены».</w:t>
      </w:r>
      <w:r w:rsidR="00371E3A">
        <w:rPr>
          <w:rFonts w:ascii="Arial" w:hAnsi="Arial" w:cs="Arial"/>
          <w:sz w:val="28"/>
          <w:szCs w:val="28"/>
        </w:rPr>
        <w:t xml:space="preserve"> </w:t>
      </w:r>
    </w:p>
    <w:p w:rsidR="00371E3A" w:rsidRDefault="00371E3A" w:rsidP="00371E3A">
      <w:pPr>
        <w:pStyle w:val="8"/>
        <w:spacing w:before="120" w:after="120" w:line="360" w:lineRule="auto"/>
        <w:ind w:firstLine="567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Сведения о стандарте</w:t>
      </w:r>
    </w:p>
    <w:p w:rsidR="00371E3A" w:rsidRPr="00255512" w:rsidRDefault="00371E3A" w:rsidP="00371E3A">
      <w:pPr>
        <w:pStyle w:val="22"/>
        <w:spacing w:before="120" w:line="360" w:lineRule="auto"/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>1 ПОДГОТОВЛЕН Открытым акционерным обществом «</w:t>
      </w:r>
      <w:proofErr w:type="spellStart"/>
      <w:r>
        <w:rPr>
          <w:rFonts w:ascii="Arial" w:hAnsi="Arial" w:cs="Arial"/>
          <w:sz w:val="28"/>
          <w:szCs w:val="28"/>
        </w:rPr>
        <w:t>Всерос-сийский</w:t>
      </w:r>
      <w:proofErr w:type="spellEnd"/>
      <w:r>
        <w:rPr>
          <w:rFonts w:ascii="Arial" w:hAnsi="Arial" w:cs="Arial"/>
          <w:sz w:val="28"/>
          <w:szCs w:val="28"/>
        </w:rPr>
        <w:t xml:space="preserve"> научно-исследовательский, проектно-конструкторский и тех-</w:t>
      </w:r>
      <w:proofErr w:type="spellStart"/>
      <w:r>
        <w:rPr>
          <w:rFonts w:ascii="Arial" w:hAnsi="Arial" w:cs="Arial"/>
          <w:sz w:val="28"/>
          <w:szCs w:val="28"/>
        </w:rPr>
        <w:t>нологический</w:t>
      </w:r>
      <w:proofErr w:type="spellEnd"/>
      <w:r>
        <w:rPr>
          <w:rFonts w:ascii="Arial" w:hAnsi="Arial" w:cs="Arial"/>
          <w:sz w:val="28"/>
          <w:szCs w:val="28"/>
        </w:rPr>
        <w:t xml:space="preserve"> институт кабельной промышленности (ОАО «ВНИИКП») на основе собственного перевода на русский язык международного стандарта, указанного в пункте </w:t>
      </w:r>
      <w:r w:rsidR="00255512">
        <w:rPr>
          <w:rFonts w:ascii="Arial" w:hAnsi="Arial" w:cs="Arial"/>
          <w:sz w:val="28"/>
          <w:szCs w:val="28"/>
          <w:lang w:val="ru-RU"/>
        </w:rPr>
        <w:t>5</w:t>
      </w:r>
    </w:p>
    <w:p w:rsidR="00371E3A" w:rsidRDefault="00371E3A" w:rsidP="00371E3A">
      <w:pPr>
        <w:pStyle w:val="22"/>
        <w:spacing w:before="12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ВНЕСЕН  Межгосударственным </w:t>
      </w:r>
      <w:r w:rsidR="00255512">
        <w:rPr>
          <w:rFonts w:ascii="Arial" w:hAnsi="Arial" w:cs="Arial"/>
          <w:sz w:val="28"/>
          <w:szCs w:val="28"/>
          <w:lang w:val="ru-RU"/>
        </w:rPr>
        <w:t>т</w:t>
      </w:r>
      <w:proofErr w:type="spellStart"/>
      <w:r>
        <w:rPr>
          <w:rFonts w:ascii="Arial" w:hAnsi="Arial" w:cs="Arial"/>
          <w:sz w:val="28"/>
          <w:szCs w:val="28"/>
        </w:rPr>
        <w:t>ехническим</w:t>
      </w:r>
      <w:proofErr w:type="spellEnd"/>
      <w:r>
        <w:rPr>
          <w:rFonts w:ascii="Arial" w:hAnsi="Arial" w:cs="Arial"/>
          <w:sz w:val="28"/>
          <w:szCs w:val="28"/>
        </w:rPr>
        <w:t xml:space="preserve"> комитетом по стандартизации МТК </w:t>
      </w:r>
      <w:r>
        <w:rPr>
          <w:rFonts w:ascii="Arial" w:hAnsi="Arial" w:cs="Arial"/>
          <w:sz w:val="28"/>
          <w:szCs w:val="28"/>
          <w:lang w:val="ru-RU"/>
        </w:rPr>
        <w:t>0</w:t>
      </w:r>
      <w:r>
        <w:rPr>
          <w:rFonts w:ascii="Arial" w:hAnsi="Arial" w:cs="Arial"/>
          <w:sz w:val="28"/>
          <w:szCs w:val="28"/>
        </w:rPr>
        <w:t>46 «Кабельные изделия»</w:t>
      </w:r>
    </w:p>
    <w:p w:rsidR="00371E3A" w:rsidRDefault="00371E3A" w:rsidP="00371E3A">
      <w:pPr>
        <w:pStyle w:val="33"/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ПРИНЯТ </w:t>
      </w:r>
      <w:r w:rsidR="00946BDA" w:rsidRPr="00946BDA">
        <w:rPr>
          <w:rFonts w:ascii="Arial" w:hAnsi="Arial" w:cs="Arial"/>
          <w:sz w:val="28"/>
          <w:szCs w:val="28"/>
        </w:rPr>
        <w:t xml:space="preserve">Евразийским советом по стандартизации, метрологии и сертификации </w:t>
      </w:r>
      <w:r>
        <w:rPr>
          <w:rFonts w:ascii="Arial" w:hAnsi="Arial" w:cs="Arial"/>
          <w:sz w:val="28"/>
          <w:szCs w:val="28"/>
        </w:rPr>
        <w:t>(протокол  от           №            )</w:t>
      </w:r>
    </w:p>
    <w:p w:rsidR="00371E3A" w:rsidRDefault="00371E3A" w:rsidP="00371E3A">
      <w:pPr>
        <w:pStyle w:val="33"/>
        <w:spacing w:before="120" w:line="360" w:lineRule="auto"/>
        <w:ind w:left="0" w:firstLine="567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>За принятие проголосовали:</w:t>
      </w:r>
    </w:p>
    <w:p w:rsidR="00CD68ED" w:rsidRDefault="00CD68ED" w:rsidP="00371E3A">
      <w:pPr>
        <w:pStyle w:val="33"/>
        <w:spacing w:before="120" w:line="360" w:lineRule="auto"/>
        <w:ind w:left="0" w:firstLine="567"/>
        <w:rPr>
          <w:rFonts w:ascii="Arial" w:hAnsi="Arial" w:cs="Arial"/>
          <w:sz w:val="28"/>
          <w:szCs w:val="28"/>
          <w:lang w:val="ru-RU"/>
        </w:rPr>
      </w:pPr>
    </w:p>
    <w:p w:rsidR="00CD68ED" w:rsidRPr="00CD68ED" w:rsidRDefault="00CD68ED" w:rsidP="00371E3A">
      <w:pPr>
        <w:pStyle w:val="33"/>
        <w:spacing w:before="120" w:line="360" w:lineRule="auto"/>
        <w:ind w:left="0" w:firstLine="567"/>
        <w:rPr>
          <w:rFonts w:ascii="Arial" w:hAnsi="Arial" w:cs="Arial"/>
          <w:sz w:val="28"/>
          <w:szCs w:val="28"/>
          <w:lang w:val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551"/>
        <w:gridCol w:w="3969"/>
      </w:tblGrid>
      <w:tr w:rsidR="00371E3A" w:rsidTr="00371E3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1E3A" w:rsidRPr="00CD68ED" w:rsidRDefault="00371E3A" w:rsidP="00CD68ED">
            <w:pPr>
              <w:pStyle w:val="33"/>
              <w:spacing w:after="0" w:line="276" w:lineRule="auto"/>
              <w:ind w:left="0"/>
              <w:jc w:val="center"/>
              <w:rPr>
                <w:rFonts w:ascii="Arial" w:hAnsi="Arial"/>
                <w:sz w:val="22"/>
                <w:szCs w:val="22"/>
                <w:lang w:val="ru-RU" w:eastAsia="en-US"/>
              </w:rPr>
            </w:pPr>
            <w:r w:rsidRPr="00CD68ED">
              <w:rPr>
                <w:rFonts w:ascii="Arial" w:hAnsi="Arial"/>
                <w:sz w:val="22"/>
                <w:szCs w:val="22"/>
                <w:lang w:val="ru-RU" w:eastAsia="en-US"/>
              </w:rPr>
              <w:lastRenderedPageBreak/>
              <w:t>Краткое наименование страны по МК</w:t>
            </w:r>
            <w:r w:rsidR="00CD68ED" w:rsidRPr="00CD68ED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Pr="00CD68ED">
              <w:rPr>
                <w:rFonts w:ascii="Arial" w:hAnsi="Arial"/>
                <w:sz w:val="22"/>
                <w:szCs w:val="22"/>
                <w:lang w:val="ru-RU" w:eastAsia="en-US"/>
              </w:rPr>
              <w:t>(</w:t>
            </w:r>
            <w:r w:rsidR="00CD68ED" w:rsidRPr="00CD68ED">
              <w:rPr>
                <w:rFonts w:ascii="Arial" w:hAnsi="Arial"/>
                <w:sz w:val="22"/>
                <w:szCs w:val="22"/>
                <w:lang w:val="ru-RU" w:eastAsia="en-US"/>
              </w:rPr>
              <w:t>ИС</w:t>
            </w:r>
            <w:r w:rsidRPr="00CD68ED">
              <w:rPr>
                <w:rFonts w:ascii="Arial" w:hAnsi="Arial"/>
                <w:sz w:val="22"/>
                <w:szCs w:val="22"/>
                <w:lang w:val="ru-RU" w:eastAsia="en-US"/>
              </w:rPr>
              <w:t>О 3166) 004</w:t>
            </w:r>
            <w:r w:rsidRPr="00CD68ED">
              <w:rPr>
                <w:rFonts w:ascii="Arial" w:hAnsi="Arial" w:cs="Arial"/>
                <w:sz w:val="22"/>
                <w:szCs w:val="22"/>
                <w:lang w:val="ru-RU" w:eastAsia="en-US"/>
              </w:rPr>
              <w:t>‒</w:t>
            </w:r>
            <w:r w:rsidRPr="00CD68ED">
              <w:rPr>
                <w:rFonts w:ascii="Arial" w:hAnsi="Arial"/>
                <w:sz w:val="22"/>
                <w:szCs w:val="22"/>
                <w:lang w:val="ru-RU" w:eastAsia="en-US"/>
              </w:rPr>
              <w:t>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1E3A" w:rsidRPr="00CD68ED" w:rsidRDefault="00371E3A">
            <w:pPr>
              <w:pStyle w:val="33"/>
              <w:spacing w:after="0" w:line="276" w:lineRule="auto"/>
              <w:ind w:left="0"/>
              <w:jc w:val="center"/>
              <w:rPr>
                <w:rFonts w:ascii="Arial" w:hAnsi="Arial"/>
                <w:sz w:val="22"/>
                <w:szCs w:val="22"/>
                <w:lang w:val="ru-RU" w:eastAsia="en-US"/>
              </w:rPr>
            </w:pPr>
            <w:r w:rsidRPr="00CD68ED">
              <w:rPr>
                <w:rFonts w:ascii="Arial" w:hAnsi="Arial"/>
                <w:sz w:val="22"/>
                <w:szCs w:val="22"/>
                <w:lang w:val="ru-RU" w:eastAsia="en-US"/>
              </w:rPr>
              <w:t xml:space="preserve">Код страны </w:t>
            </w:r>
            <w:proofErr w:type="gramStart"/>
            <w:r w:rsidRPr="00CD68ED">
              <w:rPr>
                <w:rFonts w:ascii="Arial" w:hAnsi="Arial"/>
                <w:sz w:val="22"/>
                <w:szCs w:val="22"/>
                <w:lang w:val="ru-RU" w:eastAsia="en-US"/>
              </w:rPr>
              <w:t>по</w:t>
            </w:r>
            <w:proofErr w:type="gramEnd"/>
          </w:p>
          <w:p w:rsidR="00371E3A" w:rsidRPr="00CD68ED" w:rsidRDefault="00371E3A" w:rsidP="00CD68ED">
            <w:pPr>
              <w:pStyle w:val="33"/>
              <w:spacing w:after="0" w:line="276" w:lineRule="auto"/>
              <w:ind w:left="0"/>
              <w:jc w:val="center"/>
              <w:rPr>
                <w:rFonts w:ascii="Arial" w:hAnsi="Arial"/>
                <w:sz w:val="22"/>
                <w:szCs w:val="22"/>
                <w:lang w:val="ru-RU" w:eastAsia="en-US"/>
              </w:rPr>
            </w:pPr>
            <w:r w:rsidRPr="00CD68ED">
              <w:rPr>
                <w:rFonts w:ascii="Arial" w:hAnsi="Arial"/>
                <w:sz w:val="22"/>
                <w:szCs w:val="22"/>
                <w:lang w:val="ru-RU" w:eastAsia="en-US"/>
              </w:rPr>
              <w:t>МК (</w:t>
            </w:r>
            <w:r w:rsidR="00CD68ED" w:rsidRPr="00CD68ED">
              <w:rPr>
                <w:rFonts w:ascii="Arial" w:hAnsi="Arial"/>
                <w:sz w:val="22"/>
                <w:szCs w:val="22"/>
                <w:lang w:val="ru-RU" w:eastAsia="en-US"/>
              </w:rPr>
              <w:t>ИС</w:t>
            </w:r>
            <w:r w:rsidRPr="00CD68ED">
              <w:rPr>
                <w:rFonts w:ascii="Arial" w:hAnsi="Arial"/>
                <w:sz w:val="22"/>
                <w:szCs w:val="22"/>
                <w:lang w:val="ru-RU" w:eastAsia="en-US"/>
              </w:rPr>
              <w:t>О 3166) 004-97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1E3A" w:rsidRPr="00CD68ED" w:rsidRDefault="00371E3A">
            <w:pPr>
              <w:pStyle w:val="33"/>
              <w:spacing w:after="0" w:line="276" w:lineRule="auto"/>
              <w:ind w:left="0"/>
              <w:jc w:val="center"/>
              <w:rPr>
                <w:rFonts w:ascii="Arial" w:hAnsi="Arial"/>
                <w:sz w:val="22"/>
                <w:szCs w:val="22"/>
                <w:lang w:val="ru-RU" w:eastAsia="en-US"/>
              </w:rPr>
            </w:pPr>
            <w:r w:rsidRPr="00CD68ED">
              <w:rPr>
                <w:rFonts w:ascii="Arial" w:hAnsi="Arial"/>
                <w:sz w:val="22"/>
                <w:szCs w:val="22"/>
                <w:lang w:val="ru-RU" w:eastAsia="en-US"/>
              </w:rPr>
              <w:t>Сокращенное наименование национального органа по стандартизации</w:t>
            </w:r>
          </w:p>
        </w:tc>
      </w:tr>
      <w:tr w:rsidR="00371E3A" w:rsidTr="00371E3A">
        <w:tc>
          <w:tcPr>
            <w:tcW w:w="29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3A" w:rsidRPr="00CD68ED" w:rsidRDefault="00371E3A">
            <w:pPr>
              <w:pStyle w:val="33"/>
              <w:spacing w:after="0" w:line="276" w:lineRule="auto"/>
              <w:ind w:left="0"/>
              <w:jc w:val="both"/>
              <w:rPr>
                <w:rFonts w:ascii="Arial" w:hAnsi="Arial"/>
                <w:sz w:val="22"/>
                <w:szCs w:val="22"/>
                <w:lang w:val="ru-RU" w:eastAsia="en-US"/>
              </w:rPr>
            </w:pPr>
          </w:p>
          <w:p w:rsidR="00371E3A" w:rsidRPr="00CD68ED" w:rsidRDefault="00371E3A">
            <w:pPr>
              <w:pStyle w:val="33"/>
              <w:spacing w:after="0" w:line="276" w:lineRule="auto"/>
              <w:ind w:left="0"/>
              <w:jc w:val="both"/>
              <w:rPr>
                <w:rFonts w:ascii="Arial" w:hAnsi="Arial"/>
                <w:sz w:val="22"/>
                <w:szCs w:val="22"/>
                <w:lang w:val="ru-RU" w:eastAsia="en-US"/>
              </w:rPr>
            </w:pPr>
          </w:p>
          <w:p w:rsidR="00371E3A" w:rsidRDefault="00371E3A">
            <w:pPr>
              <w:pStyle w:val="33"/>
              <w:spacing w:after="0" w:line="276" w:lineRule="auto"/>
              <w:ind w:left="0"/>
              <w:jc w:val="both"/>
              <w:rPr>
                <w:rFonts w:ascii="Arial" w:hAnsi="Arial"/>
                <w:sz w:val="22"/>
                <w:szCs w:val="22"/>
                <w:lang w:val="ru-RU" w:eastAsia="en-US"/>
              </w:rPr>
            </w:pPr>
          </w:p>
          <w:p w:rsidR="00CD68ED" w:rsidRDefault="00CD68ED">
            <w:pPr>
              <w:pStyle w:val="33"/>
              <w:spacing w:after="0" w:line="276" w:lineRule="auto"/>
              <w:ind w:left="0"/>
              <w:jc w:val="both"/>
              <w:rPr>
                <w:rFonts w:ascii="Arial" w:hAnsi="Arial"/>
                <w:sz w:val="22"/>
                <w:szCs w:val="22"/>
                <w:lang w:val="ru-RU" w:eastAsia="en-US"/>
              </w:rPr>
            </w:pPr>
          </w:p>
          <w:p w:rsidR="00CD68ED" w:rsidRDefault="00CD68ED">
            <w:pPr>
              <w:pStyle w:val="33"/>
              <w:spacing w:after="0" w:line="276" w:lineRule="auto"/>
              <w:ind w:left="0"/>
              <w:jc w:val="both"/>
              <w:rPr>
                <w:rFonts w:ascii="Arial" w:hAnsi="Arial"/>
                <w:sz w:val="22"/>
                <w:szCs w:val="22"/>
                <w:lang w:val="ru-RU" w:eastAsia="en-US"/>
              </w:rPr>
            </w:pPr>
          </w:p>
          <w:p w:rsidR="00CD68ED" w:rsidRPr="00CD68ED" w:rsidRDefault="00CD68ED">
            <w:pPr>
              <w:pStyle w:val="33"/>
              <w:spacing w:after="0" w:line="276" w:lineRule="auto"/>
              <w:ind w:left="0"/>
              <w:jc w:val="both"/>
              <w:rPr>
                <w:rFonts w:ascii="Arial" w:hAnsi="Arial"/>
                <w:sz w:val="22"/>
                <w:szCs w:val="22"/>
                <w:lang w:val="ru-RU" w:eastAsia="en-US"/>
              </w:rPr>
            </w:pPr>
          </w:p>
          <w:p w:rsidR="00371E3A" w:rsidRPr="00CD68ED" w:rsidRDefault="00371E3A">
            <w:pPr>
              <w:pStyle w:val="33"/>
              <w:spacing w:after="0" w:line="276" w:lineRule="auto"/>
              <w:ind w:left="0"/>
              <w:jc w:val="both"/>
              <w:rPr>
                <w:rFonts w:ascii="Arial" w:hAnsi="Arial"/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3A" w:rsidRPr="00CD68ED" w:rsidRDefault="00371E3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3A" w:rsidRPr="00CD68ED" w:rsidRDefault="00371E3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371E3A" w:rsidRDefault="00371E3A" w:rsidP="00371E3A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371E3A" w:rsidRPr="00952B85" w:rsidRDefault="00CD68ED" w:rsidP="00CD68E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4</w:t>
      </w:r>
      <w:r w:rsidR="00371E3A">
        <w:rPr>
          <w:rFonts w:ascii="Arial" w:hAnsi="Arial" w:cs="Arial"/>
          <w:sz w:val="28"/>
          <w:szCs w:val="28"/>
        </w:rPr>
        <w:t xml:space="preserve"> Настоящий стандарт идентичен международному стандарту </w:t>
      </w:r>
      <w:proofErr w:type="spellStart"/>
      <w:r w:rsidR="00371E3A">
        <w:rPr>
          <w:rFonts w:ascii="Arial" w:hAnsi="Arial" w:cs="Arial"/>
          <w:sz w:val="28"/>
          <w:szCs w:val="28"/>
          <w:lang w:val="en-US"/>
        </w:rPr>
        <w:t>lEC</w:t>
      </w:r>
      <w:proofErr w:type="spellEnd"/>
      <w:r w:rsidR="00371E3A">
        <w:rPr>
          <w:rFonts w:ascii="Arial" w:hAnsi="Arial" w:cs="Arial"/>
          <w:sz w:val="28"/>
          <w:szCs w:val="28"/>
        </w:rPr>
        <w:t xml:space="preserve"> 60332-3-2</w:t>
      </w:r>
      <w:r w:rsidR="007C6956" w:rsidRPr="007C6956">
        <w:rPr>
          <w:rFonts w:ascii="Arial" w:hAnsi="Arial" w:cs="Arial"/>
          <w:sz w:val="28"/>
          <w:szCs w:val="28"/>
        </w:rPr>
        <w:t>5</w:t>
      </w:r>
      <w:r w:rsidR="00371E3A">
        <w:rPr>
          <w:rFonts w:ascii="Arial" w:hAnsi="Arial" w:cs="Arial"/>
          <w:sz w:val="28"/>
          <w:szCs w:val="28"/>
        </w:rPr>
        <w:t>:2018</w:t>
      </w:r>
      <w:r w:rsidR="009B12C8">
        <w:rPr>
          <w:rFonts w:ascii="Arial" w:hAnsi="Arial" w:cs="Arial"/>
          <w:sz w:val="28"/>
          <w:szCs w:val="28"/>
        </w:rPr>
        <w:t xml:space="preserve"> </w:t>
      </w:r>
      <w:r w:rsidR="009B12C8" w:rsidRPr="009B12C8">
        <w:rPr>
          <w:rFonts w:ascii="Arial" w:hAnsi="Arial" w:cs="Arial"/>
          <w:sz w:val="28"/>
          <w:szCs w:val="28"/>
        </w:rPr>
        <w:t xml:space="preserve">«Испытания электрических и оптических кабелей в условиях воздействия пламени. Часть 3-25. Распространение пламени по вертикально расположенным пучкам </w:t>
      </w:r>
      <w:r w:rsidR="00387D00" w:rsidRPr="00387D00">
        <w:rPr>
          <w:rFonts w:ascii="Arial" w:hAnsi="Arial" w:cs="Arial"/>
          <w:sz w:val="28"/>
          <w:szCs w:val="28"/>
        </w:rPr>
        <w:t>проводов или кабелей</w:t>
      </w:r>
      <w:r w:rsidR="009B12C8" w:rsidRPr="009B12C8">
        <w:rPr>
          <w:rFonts w:ascii="Arial" w:hAnsi="Arial" w:cs="Arial"/>
          <w:sz w:val="28"/>
          <w:szCs w:val="28"/>
        </w:rPr>
        <w:t>. Категория</w:t>
      </w:r>
      <w:r w:rsidR="009B12C8" w:rsidRPr="009B12C8">
        <w:rPr>
          <w:rFonts w:ascii="Arial" w:hAnsi="Arial" w:cs="Arial"/>
          <w:sz w:val="28"/>
          <w:szCs w:val="28"/>
          <w:lang w:val="en-US"/>
        </w:rPr>
        <w:t xml:space="preserve"> D»</w:t>
      </w:r>
      <w:r w:rsidR="00371E3A" w:rsidRPr="009B12C8">
        <w:rPr>
          <w:rFonts w:ascii="Arial" w:hAnsi="Arial" w:cs="Arial"/>
          <w:sz w:val="28"/>
          <w:szCs w:val="28"/>
          <w:lang w:val="en-US"/>
        </w:rPr>
        <w:t xml:space="preserve"> </w:t>
      </w:r>
      <w:r w:rsidR="009B12C8" w:rsidRPr="009B12C8">
        <w:rPr>
          <w:rFonts w:ascii="Arial" w:hAnsi="Arial" w:cs="Arial"/>
          <w:sz w:val="28"/>
          <w:szCs w:val="28"/>
          <w:lang w:val="en-US"/>
        </w:rPr>
        <w:t>(</w:t>
      </w:r>
      <w:r w:rsidR="00371E3A" w:rsidRPr="009B12C8">
        <w:rPr>
          <w:rFonts w:ascii="Arial" w:hAnsi="Arial" w:cs="Arial"/>
          <w:sz w:val="28"/>
          <w:szCs w:val="28"/>
          <w:lang w:val="en-US"/>
        </w:rPr>
        <w:t>«</w:t>
      </w:r>
      <w:r w:rsidR="00371E3A">
        <w:rPr>
          <w:rFonts w:ascii="Arial" w:eastAsia="Times New Roman" w:hAnsi="Arial" w:cs="Arial"/>
          <w:bCs/>
          <w:iCs/>
          <w:sz w:val="28"/>
          <w:szCs w:val="28"/>
          <w:lang w:val="en-US"/>
        </w:rPr>
        <w:t>Tests</w:t>
      </w:r>
      <w:r w:rsidR="00371E3A" w:rsidRPr="009B12C8">
        <w:rPr>
          <w:rFonts w:ascii="Arial" w:eastAsia="Times New Roman" w:hAnsi="Arial" w:cs="Arial"/>
          <w:bCs/>
          <w:iCs/>
          <w:sz w:val="28"/>
          <w:szCs w:val="28"/>
          <w:lang w:val="en-US"/>
        </w:rPr>
        <w:t xml:space="preserve"> </w:t>
      </w:r>
      <w:r w:rsidR="00371E3A">
        <w:rPr>
          <w:rFonts w:ascii="Arial" w:eastAsia="Times New Roman" w:hAnsi="Arial" w:cs="Arial"/>
          <w:bCs/>
          <w:iCs/>
          <w:sz w:val="28"/>
          <w:szCs w:val="28"/>
          <w:lang w:val="en-US"/>
        </w:rPr>
        <w:t>on</w:t>
      </w:r>
      <w:r w:rsidR="00371E3A" w:rsidRPr="009B12C8">
        <w:rPr>
          <w:rFonts w:ascii="Arial" w:eastAsia="Times New Roman" w:hAnsi="Arial" w:cs="Arial"/>
          <w:bCs/>
          <w:iCs/>
          <w:sz w:val="28"/>
          <w:szCs w:val="28"/>
          <w:lang w:val="en-US"/>
        </w:rPr>
        <w:t xml:space="preserve"> </w:t>
      </w:r>
      <w:r w:rsidR="00371E3A">
        <w:rPr>
          <w:rFonts w:ascii="Arial" w:eastAsia="Times New Roman" w:hAnsi="Arial" w:cs="Arial"/>
          <w:bCs/>
          <w:iCs/>
          <w:sz w:val="28"/>
          <w:szCs w:val="28"/>
          <w:lang w:val="en-US"/>
        </w:rPr>
        <w:t>electric</w:t>
      </w:r>
      <w:r w:rsidR="00371E3A" w:rsidRPr="009B12C8">
        <w:rPr>
          <w:rFonts w:ascii="Arial" w:eastAsia="Times New Roman" w:hAnsi="Arial" w:cs="Arial"/>
          <w:bCs/>
          <w:iCs/>
          <w:sz w:val="28"/>
          <w:szCs w:val="28"/>
          <w:lang w:val="en-US"/>
        </w:rPr>
        <w:t xml:space="preserve"> </w:t>
      </w:r>
      <w:r w:rsidR="00371E3A">
        <w:rPr>
          <w:rFonts w:ascii="Arial" w:eastAsia="Times New Roman" w:hAnsi="Arial" w:cs="Arial"/>
          <w:bCs/>
          <w:iCs/>
          <w:sz w:val="28"/>
          <w:szCs w:val="28"/>
          <w:lang w:val="en-US"/>
        </w:rPr>
        <w:t>and</w:t>
      </w:r>
      <w:r w:rsidR="00371E3A" w:rsidRPr="009B12C8">
        <w:rPr>
          <w:rFonts w:ascii="Arial" w:eastAsia="Times New Roman" w:hAnsi="Arial" w:cs="Arial"/>
          <w:bCs/>
          <w:iCs/>
          <w:sz w:val="28"/>
          <w:szCs w:val="28"/>
          <w:lang w:val="en-US"/>
        </w:rPr>
        <w:t xml:space="preserve"> </w:t>
      </w:r>
      <w:r w:rsidR="00371E3A">
        <w:rPr>
          <w:rFonts w:ascii="Arial" w:eastAsia="Times New Roman" w:hAnsi="Arial" w:cs="Arial"/>
          <w:bCs/>
          <w:iCs/>
          <w:sz w:val="28"/>
          <w:szCs w:val="28"/>
          <w:lang w:val="en-US"/>
        </w:rPr>
        <w:t>optical</w:t>
      </w:r>
      <w:r w:rsidR="00371E3A" w:rsidRPr="009B12C8">
        <w:rPr>
          <w:rFonts w:ascii="Arial" w:eastAsia="Times New Roman" w:hAnsi="Arial" w:cs="Arial"/>
          <w:bCs/>
          <w:iCs/>
          <w:sz w:val="28"/>
          <w:szCs w:val="28"/>
          <w:lang w:val="en-US"/>
        </w:rPr>
        <w:t xml:space="preserve"> </w:t>
      </w:r>
      <w:proofErr w:type="spellStart"/>
      <w:r w:rsidR="00371E3A">
        <w:rPr>
          <w:rFonts w:ascii="Arial" w:eastAsia="Times New Roman" w:hAnsi="Arial" w:cs="Arial"/>
          <w:bCs/>
          <w:iCs/>
          <w:sz w:val="28"/>
          <w:szCs w:val="28"/>
          <w:lang w:val="en-US"/>
        </w:rPr>
        <w:t>fibre</w:t>
      </w:r>
      <w:proofErr w:type="spellEnd"/>
      <w:r w:rsidR="00371E3A" w:rsidRPr="009B12C8">
        <w:rPr>
          <w:rFonts w:ascii="Arial" w:eastAsia="Times New Roman" w:hAnsi="Arial" w:cs="Arial"/>
          <w:bCs/>
          <w:iCs/>
          <w:sz w:val="28"/>
          <w:szCs w:val="28"/>
          <w:lang w:val="en-US"/>
        </w:rPr>
        <w:t xml:space="preserve"> </w:t>
      </w:r>
      <w:r w:rsidR="00371E3A">
        <w:rPr>
          <w:rFonts w:ascii="Arial" w:eastAsia="Times New Roman" w:hAnsi="Arial" w:cs="Arial"/>
          <w:bCs/>
          <w:iCs/>
          <w:sz w:val="28"/>
          <w:szCs w:val="28"/>
          <w:lang w:val="en-US"/>
        </w:rPr>
        <w:t>cables</w:t>
      </w:r>
      <w:r w:rsidR="00371E3A" w:rsidRPr="009B12C8">
        <w:rPr>
          <w:rFonts w:ascii="Arial" w:eastAsia="Times New Roman" w:hAnsi="Arial" w:cs="Arial"/>
          <w:bCs/>
          <w:iCs/>
          <w:sz w:val="28"/>
          <w:szCs w:val="28"/>
          <w:lang w:val="en-US"/>
        </w:rPr>
        <w:t xml:space="preserve"> </w:t>
      </w:r>
      <w:r w:rsidR="00371E3A">
        <w:rPr>
          <w:rFonts w:ascii="Arial" w:eastAsia="Times New Roman" w:hAnsi="Arial" w:cs="Arial"/>
          <w:bCs/>
          <w:iCs/>
          <w:sz w:val="28"/>
          <w:szCs w:val="28"/>
          <w:lang w:val="en-US"/>
        </w:rPr>
        <w:t>under</w:t>
      </w:r>
      <w:r w:rsidR="00371E3A" w:rsidRPr="009B12C8">
        <w:rPr>
          <w:rFonts w:ascii="Arial" w:eastAsia="Times New Roman" w:hAnsi="Arial" w:cs="Arial"/>
          <w:bCs/>
          <w:iCs/>
          <w:sz w:val="28"/>
          <w:szCs w:val="28"/>
          <w:lang w:val="en-US"/>
        </w:rPr>
        <w:t xml:space="preserve"> </w:t>
      </w:r>
      <w:r w:rsidR="00371E3A">
        <w:rPr>
          <w:rFonts w:ascii="Arial" w:eastAsia="Times New Roman" w:hAnsi="Arial" w:cs="Arial"/>
          <w:bCs/>
          <w:iCs/>
          <w:sz w:val="28"/>
          <w:szCs w:val="28"/>
          <w:lang w:val="en-US"/>
        </w:rPr>
        <w:t>fire</w:t>
      </w:r>
      <w:r w:rsidR="00371E3A" w:rsidRPr="009B12C8">
        <w:rPr>
          <w:rFonts w:ascii="Arial" w:eastAsia="Times New Roman" w:hAnsi="Arial" w:cs="Arial"/>
          <w:bCs/>
          <w:iCs/>
          <w:sz w:val="28"/>
          <w:szCs w:val="28"/>
          <w:lang w:val="en-US"/>
        </w:rPr>
        <w:t xml:space="preserve"> </w:t>
      </w:r>
      <w:r w:rsidR="00371E3A">
        <w:rPr>
          <w:rFonts w:ascii="Arial" w:eastAsia="Times New Roman" w:hAnsi="Arial" w:cs="Arial"/>
          <w:bCs/>
          <w:iCs/>
          <w:sz w:val="28"/>
          <w:szCs w:val="28"/>
          <w:lang w:val="en-US"/>
        </w:rPr>
        <w:t>conditions</w:t>
      </w:r>
      <w:r w:rsidR="00371E3A" w:rsidRPr="009B12C8">
        <w:rPr>
          <w:rFonts w:ascii="Arial" w:eastAsia="Times New Roman" w:hAnsi="Arial" w:cs="Arial"/>
          <w:bCs/>
          <w:iCs/>
          <w:sz w:val="28"/>
          <w:szCs w:val="28"/>
          <w:lang w:val="en-US"/>
        </w:rPr>
        <w:t xml:space="preserve"> – </w:t>
      </w:r>
      <w:r w:rsidR="00371E3A">
        <w:rPr>
          <w:rFonts w:ascii="Arial" w:eastAsia="Times New Roman" w:hAnsi="Arial" w:cs="Arial"/>
          <w:bCs/>
          <w:iCs/>
          <w:sz w:val="28"/>
          <w:szCs w:val="28"/>
          <w:lang w:val="en-US"/>
        </w:rPr>
        <w:t>Part</w:t>
      </w:r>
      <w:r w:rsidR="00371E3A" w:rsidRPr="009B12C8">
        <w:rPr>
          <w:rFonts w:ascii="Arial" w:eastAsia="Times New Roman" w:hAnsi="Arial" w:cs="Arial"/>
          <w:bCs/>
          <w:iCs/>
          <w:sz w:val="28"/>
          <w:szCs w:val="28"/>
          <w:lang w:val="en-US"/>
        </w:rPr>
        <w:t xml:space="preserve"> 3-2</w:t>
      </w:r>
      <w:r w:rsidR="007C6956" w:rsidRPr="009B12C8">
        <w:rPr>
          <w:rFonts w:ascii="Arial" w:eastAsia="Times New Roman" w:hAnsi="Arial" w:cs="Arial"/>
          <w:bCs/>
          <w:iCs/>
          <w:sz w:val="28"/>
          <w:szCs w:val="28"/>
          <w:lang w:val="en-US"/>
        </w:rPr>
        <w:t>5</w:t>
      </w:r>
      <w:r w:rsidR="00371E3A" w:rsidRPr="009B12C8">
        <w:rPr>
          <w:rFonts w:ascii="Arial" w:eastAsia="Times New Roman" w:hAnsi="Arial" w:cs="Arial"/>
          <w:bCs/>
          <w:iCs/>
          <w:sz w:val="28"/>
          <w:szCs w:val="28"/>
          <w:lang w:val="en-US"/>
        </w:rPr>
        <w:t xml:space="preserve">: </w:t>
      </w:r>
      <w:r w:rsidR="00371E3A">
        <w:rPr>
          <w:rFonts w:ascii="Arial" w:eastAsia="Times New Roman" w:hAnsi="Arial" w:cs="Arial"/>
          <w:bCs/>
          <w:iCs/>
          <w:sz w:val="28"/>
          <w:szCs w:val="28"/>
          <w:lang w:val="en-US"/>
        </w:rPr>
        <w:t>Test</w:t>
      </w:r>
      <w:r w:rsidR="00371E3A" w:rsidRPr="009B12C8">
        <w:rPr>
          <w:rFonts w:ascii="Arial" w:eastAsia="Times New Roman" w:hAnsi="Arial" w:cs="Arial"/>
          <w:bCs/>
          <w:iCs/>
          <w:sz w:val="28"/>
          <w:szCs w:val="28"/>
          <w:lang w:val="en-US"/>
        </w:rPr>
        <w:t xml:space="preserve"> </w:t>
      </w:r>
      <w:r w:rsidR="00371E3A">
        <w:rPr>
          <w:rFonts w:ascii="Arial" w:eastAsia="Times New Roman" w:hAnsi="Arial" w:cs="Arial"/>
          <w:bCs/>
          <w:iCs/>
          <w:sz w:val="28"/>
          <w:szCs w:val="28"/>
          <w:lang w:val="en-US"/>
        </w:rPr>
        <w:t>for</w:t>
      </w:r>
      <w:r w:rsidR="00371E3A" w:rsidRPr="009B12C8">
        <w:rPr>
          <w:rFonts w:ascii="Arial" w:eastAsia="Times New Roman" w:hAnsi="Arial" w:cs="Arial"/>
          <w:bCs/>
          <w:iCs/>
          <w:sz w:val="28"/>
          <w:szCs w:val="28"/>
          <w:lang w:val="en-US"/>
        </w:rPr>
        <w:t xml:space="preserve"> </w:t>
      </w:r>
      <w:r w:rsidR="00371E3A">
        <w:rPr>
          <w:rFonts w:ascii="Arial" w:eastAsia="Times New Roman" w:hAnsi="Arial" w:cs="Arial"/>
          <w:bCs/>
          <w:iCs/>
          <w:sz w:val="28"/>
          <w:szCs w:val="28"/>
          <w:lang w:val="en-US"/>
        </w:rPr>
        <w:t>vertical</w:t>
      </w:r>
      <w:r w:rsidR="00371E3A" w:rsidRPr="009B12C8">
        <w:rPr>
          <w:rFonts w:ascii="Arial" w:eastAsia="Times New Roman" w:hAnsi="Arial" w:cs="Arial"/>
          <w:bCs/>
          <w:iCs/>
          <w:sz w:val="28"/>
          <w:szCs w:val="28"/>
          <w:lang w:val="en-US"/>
        </w:rPr>
        <w:t xml:space="preserve"> </w:t>
      </w:r>
      <w:r w:rsidR="00371E3A">
        <w:rPr>
          <w:rFonts w:ascii="Arial" w:eastAsia="Times New Roman" w:hAnsi="Arial" w:cs="Arial"/>
          <w:bCs/>
          <w:iCs/>
          <w:sz w:val="28"/>
          <w:szCs w:val="28"/>
          <w:lang w:val="en-US"/>
        </w:rPr>
        <w:t>flame</w:t>
      </w:r>
      <w:r w:rsidR="00371E3A" w:rsidRPr="009B12C8">
        <w:rPr>
          <w:rFonts w:ascii="Arial" w:eastAsia="Times New Roman" w:hAnsi="Arial" w:cs="Arial"/>
          <w:bCs/>
          <w:iCs/>
          <w:sz w:val="28"/>
          <w:szCs w:val="28"/>
          <w:lang w:val="en-US"/>
        </w:rPr>
        <w:t xml:space="preserve"> </w:t>
      </w:r>
      <w:r w:rsidR="00371E3A">
        <w:rPr>
          <w:rFonts w:ascii="Arial" w:eastAsia="Times New Roman" w:hAnsi="Arial" w:cs="Arial"/>
          <w:bCs/>
          <w:iCs/>
          <w:sz w:val="28"/>
          <w:szCs w:val="28"/>
          <w:lang w:val="en-US"/>
        </w:rPr>
        <w:t>spread</w:t>
      </w:r>
      <w:r w:rsidR="00371E3A" w:rsidRPr="009B12C8">
        <w:rPr>
          <w:rFonts w:ascii="Arial" w:eastAsia="Times New Roman" w:hAnsi="Arial" w:cs="Arial"/>
          <w:bCs/>
          <w:iCs/>
          <w:sz w:val="28"/>
          <w:szCs w:val="28"/>
          <w:lang w:val="en-US"/>
        </w:rPr>
        <w:t xml:space="preserve"> </w:t>
      </w:r>
      <w:r w:rsidR="00371E3A">
        <w:rPr>
          <w:rFonts w:ascii="Arial" w:eastAsia="Times New Roman" w:hAnsi="Arial" w:cs="Arial"/>
          <w:bCs/>
          <w:iCs/>
          <w:sz w:val="28"/>
          <w:szCs w:val="28"/>
          <w:lang w:val="en-US"/>
        </w:rPr>
        <w:t>of</w:t>
      </w:r>
      <w:r w:rsidR="00371E3A" w:rsidRPr="009B12C8">
        <w:rPr>
          <w:rFonts w:ascii="Arial" w:eastAsia="Times New Roman" w:hAnsi="Arial" w:cs="Arial"/>
          <w:bCs/>
          <w:iCs/>
          <w:sz w:val="28"/>
          <w:szCs w:val="28"/>
          <w:lang w:val="en-US"/>
        </w:rPr>
        <w:t xml:space="preserve"> </w:t>
      </w:r>
      <w:r w:rsidR="00371E3A">
        <w:rPr>
          <w:rFonts w:ascii="Arial" w:eastAsia="Times New Roman" w:hAnsi="Arial" w:cs="Arial"/>
          <w:bCs/>
          <w:iCs/>
          <w:sz w:val="28"/>
          <w:szCs w:val="28"/>
          <w:lang w:val="en-US"/>
        </w:rPr>
        <w:t>vertically</w:t>
      </w:r>
      <w:r w:rsidR="00371E3A" w:rsidRPr="009B12C8">
        <w:rPr>
          <w:rFonts w:ascii="Arial" w:eastAsia="Times New Roman" w:hAnsi="Arial" w:cs="Arial"/>
          <w:bCs/>
          <w:iCs/>
          <w:sz w:val="28"/>
          <w:szCs w:val="28"/>
          <w:lang w:val="en-US"/>
        </w:rPr>
        <w:t>-</w:t>
      </w:r>
      <w:r w:rsidR="00371E3A">
        <w:rPr>
          <w:rFonts w:ascii="Arial" w:eastAsia="Times New Roman" w:hAnsi="Arial" w:cs="Arial"/>
          <w:bCs/>
          <w:iCs/>
          <w:sz w:val="28"/>
          <w:szCs w:val="28"/>
          <w:lang w:val="en-US"/>
        </w:rPr>
        <w:t>mounted</w:t>
      </w:r>
      <w:r w:rsidR="00371E3A" w:rsidRPr="009B12C8">
        <w:rPr>
          <w:rFonts w:ascii="Arial" w:eastAsia="Times New Roman" w:hAnsi="Arial" w:cs="Arial"/>
          <w:bCs/>
          <w:iCs/>
          <w:sz w:val="28"/>
          <w:szCs w:val="28"/>
          <w:lang w:val="en-US"/>
        </w:rPr>
        <w:t xml:space="preserve"> </w:t>
      </w:r>
      <w:r w:rsidR="00371E3A">
        <w:rPr>
          <w:rFonts w:ascii="Arial" w:eastAsia="Times New Roman" w:hAnsi="Arial" w:cs="Arial"/>
          <w:bCs/>
          <w:iCs/>
          <w:sz w:val="28"/>
          <w:szCs w:val="28"/>
          <w:lang w:val="en-US"/>
        </w:rPr>
        <w:t>bunches</w:t>
      </w:r>
      <w:r w:rsidR="00371E3A" w:rsidRPr="009B12C8">
        <w:rPr>
          <w:rFonts w:ascii="Arial" w:eastAsia="Times New Roman" w:hAnsi="Arial" w:cs="Arial"/>
          <w:bCs/>
          <w:iCs/>
          <w:sz w:val="28"/>
          <w:szCs w:val="28"/>
          <w:lang w:val="en-US"/>
        </w:rPr>
        <w:t xml:space="preserve"> </w:t>
      </w:r>
      <w:r w:rsidR="00371E3A">
        <w:rPr>
          <w:rFonts w:ascii="Arial" w:eastAsia="Times New Roman" w:hAnsi="Arial" w:cs="Arial"/>
          <w:bCs/>
          <w:iCs/>
          <w:sz w:val="28"/>
          <w:szCs w:val="28"/>
          <w:lang w:val="en-US"/>
        </w:rPr>
        <w:t>wires</w:t>
      </w:r>
      <w:r w:rsidR="00371E3A" w:rsidRPr="009B12C8">
        <w:rPr>
          <w:rFonts w:ascii="Arial" w:eastAsia="Times New Roman" w:hAnsi="Arial" w:cs="Arial"/>
          <w:bCs/>
          <w:iCs/>
          <w:sz w:val="28"/>
          <w:szCs w:val="28"/>
          <w:lang w:val="en-US"/>
        </w:rPr>
        <w:t xml:space="preserve"> </w:t>
      </w:r>
      <w:r w:rsidR="00371E3A">
        <w:rPr>
          <w:rFonts w:ascii="Arial" w:eastAsia="Times New Roman" w:hAnsi="Arial" w:cs="Arial"/>
          <w:bCs/>
          <w:iCs/>
          <w:sz w:val="28"/>
          <w:szCs w:val="28"/>
          <w:lang w:val="en-US"/>
        </w:rPr>
        <w:t>or</w:t>
      </w:r>
      <w:r w:rsidR="00371E3A" w:rsidRPr="009B12C8">
        <w:rPr>
          <w:rFonts w:ascii="Arial" w:eastAsia="Times New Roman" w:hAnsi="Arial" w:cs="Arial"/>
          <w:bCs/>
          <w:iCs/>
          <w:sz w:val="28"/>
          <w:szCs w:val="28"/>
          <w:lang w:val="en-US"/>
        </w:rPr>
        <w:t xml:space="preserve"> </w:t>
      </w:r>
      <w:r w:rsidR="00371E3A">
        <w:rPr>
          <w:rFonts w:ascii="Arial" w:eastAsia="Times New Roman" w:hAnsi="Arial" w:cs="Arial"/>
          <w:bCs/>
          <w:iCs/>
          <w:sz w:val="28"/>
          <w:szCs w:val="28"/>
          <w:lang w:val="en-US"/>
        </w:rPr>
        <w:t>cables</w:t>
      </w:r>
      <w:r w:rsidR="00371E3A" w:rsidRPr="009B12C8">
        <w:rPr>
          <w:rFonts w:ascii="Arial" w:eastAsia="Times New Roman" w:hAnsi="Arial" w:cs="Arial"/>
          <w:bCs/>
          <w:iCs/>
          <w:sz w:val="28"/>
          <w:szCs w:val="28"/>
          <w:lang w:val="en-US"/>
        </w:rPr>
        <w:t xml:space="preserve"> – </w:t>
      </w:r>
      <w:r w:rsidR="00371E3A">
        <w:rPr>
          <w:rFonts w:ascii="Arial" w:eastAsia="Times New Roman" w:hAnsi="Arial" w:cs="Arial"/>
          <w:bCs/>
          <w:iCs/>
          <w:sz w:val="28"/>
          <w:szCs w:val="28"/>
          <w:lang w:val="en-US"/>
        </w:rPr>
        <w:t>Category</w:t>
      </w:r>
      <w:r w:rsidR="00371E3A" w:rsidRPr="009B12C8">
        <w:rPr>
          <w:rFonts w:ascii="Arial" w:eastAsia="Times New Roman" w:hAnsi="Arial" w:cs="Arial"/>
          <w:bCs/>
          <w:iCs/>
          <w:sz w:val="28"/>
          <w:szCs w:val="28"/>
          <w:lang w:val="en-US"/>
        </w:rPr>
        <w:t xml:space="preserve"> </w:t>
      </w:r>
      <w:r w:rsidR="007C6956">
        <w:rPr>
          <w:rFonts w:ascii="Arial" w:eastAsia="Times New Roman" w:hAnsi="Arial" w:cs="Arial"/>
          <w:bCs/>
          <w:iCs/>
          <w:sz w:val="28"/>
          <w:szCs w:val="28"/>
          <w:lang w:val="en-US"/>
        </w:rPr>
        <w:t>D</w:t>
      </w:r>
      <w:r w:rsidR="00371E3A" w:rsidRPr="009B12C8">
        <w:rPr>
          <w:rFonts w:ascii="Arial" w:hAnsi="Arial" w:cs="Arial"/>
          <w:sz w:val="28"/>
          <w:szCs w:val="28"/>
          <w:lang w:val="en-US"/>
        </w:rPr>
        <w:t>»</w:t>
      </w:r>
      <w:r w:rsidR="00371E3A" w:rsidRPr="00952B85">
        <w:rPr>
          <w:rFonts w:ascii="Arial" w:hAnsi="Arial" w:cs="Arial"/>
          <w:sz w:val="28"/>
          <w:szCs w:val="28"/>
          <w:lang w:val="en-US"/>
        </w:rPr>
        <w:t xml:space="preserve">, </w:t>
      </w:r>
      <w:r w:rsidR="00371E3A">
        <w:rPr>
          <w:rFonts w:ascii="Arial" w:hAnsi="Arial" w:cs="Arial"/>
          <w:sz w:val="28"/>
          <w:szCs w:val="28"/>
          <w:lang w:val="en-US"/>
        </w:rPr>
        <w:t>IDT</w:t>
      </w:r>
      <w:r w:rsidR="00371E3A" w:rsidRPr="00952B85">
        <w:rPr>
          <w:rFonts w:ascii="Arial" w:hAnsi="Arial" w:cs="Arial"/>
          <w:sz w:val="28"/>
          <w:szCs w:val="28"/>
          <w:lang w:val="en-US"/>
        </w:rPr>
        <w:t>).</w:t>
      </w:r>
    </w:p>
    <w:p w:rsidR="00371E3A" w:rsidRDefault="00371E3A" w:rsidP="00CD68ED">
      <w:pPr>
        <w:pStyle w:val="31"/>
        <w:spacing w:after="0" w:line="360" w:lineRule="auto"/>
        <w:ind w:firstLine="567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Международный стандарт </w:t>
      </w:r>
      <w:r>
        <w:rPr>
          <w:rFonts w:ascii="Arial" w:hAnsi="Arial" w:cs="Arial"/>
          <w:sz w:val="28"/>
          <w:szCs w:val="28"/>
        </w:rPr>
        <w:t xml:space="preserve">разработан техническим комитетом </w:t>
      </w:r>
      <w:r w:rsidR="00952B85">
        <w:rPr>
          <w:rFonts w:ascii="Arial" w:hAnsi="Arial" w:cs="Arial"/>
          <w:sz w:val="28"/>
          <w:szCs w:val="28"/>
          <w:lang w:val="ru-RU"/>
        </w:rPr>
        <w:t xml:space="preserve">по стандартизации </w:t>
      </w:r>
      <w:r w:rsidR="00952B85" w:rsidRPr="00952B85">
        <w:rPr>
          <w:rFonts w:ascii="Arial" w:hAnsi="Arial" w:cs="Arial"/>
          <w:sz w:val="28"/>
          <w:szCs w:val="28"/>
          <w:lang w:val="ru-RU"/>
        </w:rPr>
        <w:t>IEC</w:t>
      </w:r>
      <w:r w:rsidR="00952B85">
        <w:rPr>
          <w:rFonts w:ascii="Arial" w:hAnsi="Arial" w:cs="Arial"/>
          <w:sz w:val="28"/>
          <w:szCs w:val="28"/>
          <w:lang w:val="ru-RU"/>
        </w:rPr>
        <w:t>/</w:t>
      </w:r>
      <w:r>
        <w:rPr>
          <w:rFonts w:ascii="Arial" w:hAnsi="Arial" w:cs="Arial"/>
          <w:sz w:val="28"/>
          <w:szCs w:val="28"/>
          <w:lang w:val="en-US"/>
        </w:rPr>
        <w:t>TC</w:t>
      </w:r>
      <w:r>
        <w:rPr>
          <w:rFonts w:ascii="Arial" w:hAnsi="Arial" w:cs="Arial"/>
          <w:sz w:val="28"/>
          <w:szCs w:val="28"/>
        </w:rPr>
        <w:t xml:space="preserve"> 20 </w:t>
      </w:r>
      <w:r>
        <w:rPr>
          <w:rFonts w:ascii="Arial" w:hAnsi="Arial"/>
          <w:sz w:val="28"/>
          <w:szCs w:val="28"/>
        </w:rPr>
        <w:t>«Электрические кабели» Международной электротехнической комиссии (</w:t>
      </w:r>
      <w:r>
        <w:rPr>
          <w:rFonts w:ascii="Arial" w:hAnsi="Arial"/>
          <w:sz w:val="28"/>
          <w:szCs w:val="28"/>
          <w:lang w:val="en-US"/>
        </w:rPr>
        <w:t>IEC</w:t>
      </w:r>
      <w:r>
        <w:rPr>
          <w:rFonts w:ascii="Arial" w:hAnsi="Arial"/>
          <w:sz w:val="28"/>
          <w:szCs w:val="28"/>
        </w:rPr>
        <w:t>).</w:t>
      </w:r>
    </w:p>
    <w:p w:rsidR="00371E3A" w:rsidRDefault="00371E3A" w:rsidP="00CD68ED">
      <w:pPr>
        <w:pStyle w:val="31"/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>При применении настоящего стандарта рекомендуется использовать вместо ссылочных международных стандартов соответствующие им национальные стандарты, сведения о которых приведены в дополнительном приложении ДА</w:t>
      </w:r>
    </w:p>
    <w:p w:rsidR="00371E3A" w:rsidRDefault="00387D00" w:rsidP="00CD68ED">
      <w:pPr>
        <w:spacing w:before="12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371E3A">
        <w:rPr>
          <w:rFonts w:ascii="Arial" w:hAnsi="Arial" w:cs="Arial"/>
          <w:sz w:val="28"/>
          <w:szCs w:val="28"/>
        </w:rPr>
        <w:t xml:space="preserve"> ВЗАМЕН ГОСТ </w:t>
      </w:r>
      <w:r w:rsidR="00371E3A">
        <w:rPr>
          <w:rFonts w:ascii="Arial" w:hAnsi="Arial" w:cs="Arial"/>
          <w:sz w:val="28"/>
          <w:szCs w:val="28"/>
          <w:lang w:val="en-US"/>
        </w:rPr>
        <w:t>IEC</w:t>
      </w:r>
      <w:r w:rsidR="00371E3A">
        <w:rPr>
          <w:rFonts w:ascii="Arial" w:hAnsi="Arial" w:cs="Arial"/>
          <w:sz w:val="28"/>
          <w:szCs w:val="28"/>
        </w:rPr>
        <w:t xml:space="preserve"> 60332-3-2</w:t>
      </w:r>
      <w:r w:rsidR="007C6956" w:rsidRPr="00006302">
        <w:rPr>
          <w:rFonts w:ascii="Arial" w:hAnsi="Arial" w:cs="Arial"/>
          <w:sz w:val="28"/>
          <w:szCs w:val="28"/>
        </w:rPr>
        <w:t>5</w:t>
      </w:r>
      <w:r w:rsidR="00371E3A">
        <w:rPr>
          <w:rFonts w:ascii="Arial" w:hAnsi="Arial" w:cs="Arial"/>
          <w:sz w:val="28"/>
          <w:szCs w:val="28"/>
        </w:rPr>
        <w:t>–2011</w:t>
      </w:r>
    </w:p>
    <w:p w:rsidR="00371E3A" w:rsidRDefault="00371E3A" w:rsidP="00CD68ED">
      <w:pPr>
        <w:spacing w:line="36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</w:p>
    <w:p w:rsidR="00952B85" w:rsidRPr="003823B9" w:rsidRDefault="00952B85" w:rsidP="00CD68ED">
      <w:pPr>
        <w:spacing w:line="36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3823B9">
        <w:rPr>
          <w:rFonts w:ascii="Arial" w:hAnsi="Arial" w:cs="Arial"/>
          <w:i/>
          <w:sz w:val="28"/>
          <w:szCs w:val="28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952B85" w:rsidRPr="00D15F6F" w:rsidRDefault="00952B85" w:rsidP="00CD68ED">
      <w:pPr>
        <w:spacing w:line="36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3823B9">
        <w:rPr>
          <w:rFonts w:ascii="Arial" w:hAnsi="Arial" w:cs="Arial"/>
          <w:i/>
          <w:sz w:val="28"/>
          <w:szCs w:val="28"/>
        </w:rPr>
        <w:lastRenderedPageBreak/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:rsidR="00952B85" w:rsidRPr="0051358E" w:rsidRDefault="00952B85" w:rsidP="00952B85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52B85" w:rsidRDefault="00952B85" w:rsidP="00952B85">
      <w:pPr>
        <w:pStyle w:val="a6"/>
        <w:tabs>
          <w:tab w:val="left" w:pos="5867"/>
          <w:tab w:val="right" w:pos="9355"/>
        </w:tabs>
        <w:spacing w:line="360" w:lineRule="auto"/>
        <w:ind w:firstLine="5529"/>
        <w:rPr>
          <w:rFonts w:cs="Arial"/>
          <w:sz w:val="24"/>
          <w:szCs w:val="24"/>
          <w:lang w:val="ru-RU"/>
        </w:rPr>
      </w:pPr>
    </w:p>
    <w:p w:rsidR="00952B85" w:rsidRDefault="00952B85" w:rsidP="00952B85">
      <w:pPr>
        <w:pStyle w:val="a6"/>
        <w:tabs>
          <w:tab w:val="left" w:pos="5867"/>
          <w:tab w:val="right" w:pos="9355"/>
        </w:tabs>
        <w:spacing w:line="360" w:lineRule="auto"/>
        <w:ind w:firstLine="5529"/>
        <w:rPr>
          <w:rFonts w:cs="Arial"/>
          <w:sz w:val="24"/>
          <w:szCs w:val="24"/>
          <w:lang w:val="ru-RU"/>
        </w:rPr>
      </w:pPr>
    </w:p>
    <w:p w:rsidR="00952B85" w:rsidRDefault="00952B85" w:rsidP="00952B85">
      <w:pPr>
        <w:pStyle w:val="a6"/>
        <w:tabs>
          <w:tab w:val="left" w:pos="5867"/>
          <w:tab w:val="right" w:pos="9355"/>
        </w:tabs>
        <w:spacing w:line="360" w:lineRule="auto"/>
        <w:ind w:firstLine="5529"/>
        <w:rPr>
          <w:rFonts w:cs="Arial"/>
          <w:sz w:val="24"/>
          <w:szCs w:val="24"/>
          <w:lang w:val="ru-RU"/>
        </w:rPr>
      </w:pPr>
    </w:p>
    <w:p w:rsidR="00952B85" w:rsidRDefault="00952B85" w:rsidP="00952B85">
      <w:pPr>
        <w:pStyle w:val="a6"/>
        <w:tabs>
          <w:tab w:val="left" w:pos="5867"/>
          <w:tab w:val="right" w:pos="9355"/>
        </w:tabs>
        <w:spacing w:line="360" w:lineRule="auto"/>
        <w:ind w:firstLine="5529"/>
        <w:rPr>
          <w:rFonts w:cs="Arial"/>
          <w:sz w:val="24"/>
          <w:szCs w:val="24"/>
          <w:lang w:val="ru-RU"/>
        </w:rPr>
      </w:pPr>
    </w:p>
    <w:p w:rsidR="00952B85" w:rsidRDefault="00952B85" w:rsidP="00952B85">
      <w:pPr>
        <w:pStyle w:val="a6"/>
        <w:tabs>
          <w:tab w:val="left" w:pos="5867"/>
          <w:tab w:val="right" w:pos="9355"/>
        </w:tabs>
        <w:spacing w:line="360" w:lineRule="auto"/>
        <w:ind w:firstLine="5529"/>
        <w:rPr>
          <w:rFonts w:cs="Arial"/>
          <w:sz w:val="24"/>
          <w:szCs w:val="24"/>
          <w:lang w:val="ru-RU"/>
        </w:rPr>
      </w:pPr>
    </w:p>
    <w:p w:rsidR="00952B85" w:rsidRDefault="00952B85" w:rsidP="00952B85">
      <w:pPr>
        <w:pStyle w:val="a6"/>
        <w:tabs>
          <w:tab w:val="left" w:pos="5867"/>
          <w:tab w:val="right" w:pos="9355"/>
        </w:tabs>
        <w:spacing w:line="360" w:lineRule="auto"/>
        <w:ind w:firstLine="5529"/>
        <w:rPr>
          <w:rFonts w:cs="Arial"/>
          <w:sz w:val="24"/>
          <w:szCs w:val="24"/>
          <w:lang w:val="ru-RU"/>
        </w:rPr>
      </w:pPr>
    </w:p>
    <w:p w:rsidR="00952B85" w:rsidRDefault="00952B85" w:rsidP="00952B85">
      <w:pPr>
        <w:pStyle w:val="a6"/>
        <w:tabs>
          <w:tab w:val="left" w:pos="5867"/>
          <w:tab w:val="right" w:pos="9355"/>
        </w:tabs>
        <w:spacing w:line="360" w:lineRule="auto"/>
        <w:ind w:firstLine="5529"/>
        <w:rPr>
          <w:rFonts w:cs="Arial"/>
          <w:sz w:val="24"/>
          <w:szCs w:val="24"/>
          <w:lang w:val="ru-RU"/>
        </w:rPr>
      </w:pPr>
    </w:p>
    <w:p w:rsidR="00952B85" w:rsidRDefault="00952B85" w:rsidP="00952B85">
      <w:pPr>
        <w:pStyle w:val="a6"/>
        <w:tabs>
          <w:tab w:val="left" w:pos="5867"/>
          <w:tab w:val="right" w:pos="9355"/>
        </w:tabs>
        <w:spacing w:line="360" w:lineRule="auto"/>
        <w:ind w:firstLine="5529"/>
        <w:rPr>
          <w:rFonts w:cs="Arial"/>
          <w:sz w:val="24"/>
          <w:szCs w:val="24"/>
          <w:lang w:val="ru-RU"/>
        </w:rPr>
      </w:pPr>
    </w:p>
    <w:p w:rsidR="00952B85" w:rsidRDefault="00952B85" w:rsidP="00952B85">
      <w:pPr>
        <w:pStyle w:val="a6"/>
        <w:tabs>
          <w:tab w:val="left" w:pos="5867"/>
          <w:tab w:val="right" w:pos="9355"/>
        </w:tabs>
        <w:spacing w:line="360" w:lineRule="auto"/>
        <w:ind w:firstLine="5529"/>
        <w:rPr>
          <w:rFonts w:cs="Arial"/>
          <w:sz w:val="24"/>
          <w:szCs w:val="24"/>
          <w:lang w:val="ru-RU"/>
        </w:rPr>
      </w:pPr>
    </w:p>
    <w:p w:rsidR="00952B85" w:rsidRDefault="00952B85" w:rsidP="00952B85">
      <w:pPr>
        <w:pStyle w:val="a6"/>
        <w:tabs>
          <w:tab w:val="left" w:pos="5867"/>
          <w:tab w:val="right" w:pos="9355"/>
        </w:tabs>
        <w:spacing w:line="360" w:lineRule="auto"/>
        <w:ind w:firstLine="5529"/>
        <w:rPr>
          <w:rFonts w:cs="Arial"/>
          <w:sz w:val="24"/>
          <w:szCs w:val="24"/>
          <w:lang w:val="ru-RU"/>
        </w:rPr>
      </w:pPr>
    </w:p>
    <w:p w:rsidR="00952B85" w:rsidRDefault="00952B85" w:rsidP="00952B85">
      <w:pPr>
        <w:pStyle w:val="a6"/>
        <w:tabs>
          <w:tab w:val="left" w:pos="5867"/>
          <w:tab w:val="right" w:pos="9355"/>
        </w:tabs>
        <w:spacing w:line="360" w:lineRule="auto"/>
        <w:ind w:firstLine="5529"/>
        <w:rPr>
          <w:rFonts w:cs="Arial"/>
          <w:sz w:val="24"/>
          <w:szCs w:val="24"/>
          <w:lang w:val="ru-RU"/>
        </w:rPr>
      </w:pPr>
    </w:p>
    <w:p w:rsidR="00952B85" w:rsidRDefault="00952B85" w:rsidP="00952B85">
      <w:pPr>
        <w:pStyle w:val="a6"/>
        <w:tabs>
          <w:tab w:val="left" w:pos="5867"/>
          <w:tab w:val="right" w:pos="9355"/>
        </w:tabs>
        <w:spacing w:line="360" w:lineRule="auto"/>
        <w:ind w:firstLine="5529"/>
        <w:rPr>
          <w:rFonts w:cs="Arial"/>
          <w:sz w:val="24"/>
          <w:szCs w:val="24"/>
          <w:lang w:val="ru-RU"/>
        </w:rPr>
      </w:pPr>
    </w:p>
    <w:p w:rsidR="00387D00" w:rsidRDefault="00387D00" w:rsidP="00952B85">
      <w:pPr>
        <w:pStyle w:val="a6"/>
        <w:tabs>
          <w:tab w:val="left" w:pos="5867"/>
          <w:tab w:val="right" w:pos="9355"/>
        </w:tabs>
        <w:spacing w:line="360" w:lineRule="auto"/>
        <w:ind w:firstLine="5529"/>
        <w:rPr>
          <w:rFonts w:cs="Arial"/>
          <w:sz w:val="24"/>
          <w:szCs w:val="24"/>
          <w:lang w:val="ru-RU"/>
        </w:rPr>
      </w:pPr>
    </w:p>
    <w:p w:rsidR="00387D00" w:rsidRDefault="00387D00" w:rsidP="00952B85">
      <w:pPr>
        <w:pStyle w:val="a6"/>
        <w:tabs>
          <w:tab w:val="left" w:pos="5867"/>
          <w:tab w:val="right" w:pos="9355"/>
        </w:tabs>
        <w:spacing w:line="360" w:lineRule="auto"/>
        <w:ind w:firstLine="5529"/>
        <w:rPr>
          <w:rFonts w:cs="Arial"/>
          <w:sz w:val="24"/>
          <w:szCs w:val="24"/>
          <w:lang w:val="ru-RU"/>
        </w:rPr>
      </w:pPr>
    </w:p>
    <w:p w:rsidR="00387D00" w:rsidRDefault="00387D00" w:rsidP="00952B85">
      <w:pPr>
        <w:pStyle w:val="a6"/>
        <w:tabs>
          <w:tab w:val="left" w:pos="5867"/>
          <w:tab w:val="right" w:pos="9355"/>
        </w:tabs>
        <w:spacing w:line="360" w:lineRule="auto"/>
        <w:ind w:firstLine="5529"/>
        <w:rPr>
          <w:rFonts w:cs="Arial"/>
          <w:sz w:val="24"/>
          <w:szCs w:val="24"/>
          <w:lang w:val="ru-RU"/>
        </w:rPr>
      </w:pPr>
    </w:p>
    <w:p w:rsidR="00387D00" w:rsidRDefault="00387D00" w:rsidP="00952B85">
      <w:pPr>
        <w:pStyle w:val="a6"/>
        <w:tabs>
          <w:tab w:val="left" w:pos="5867"/>
          <w:tab w:val="right" w:pos="9355"/>
        </w:tabs>
        <w:spacing w:line="360" w:lineRule="auto"/>
        <w:ind w:firstLine="5529"/>
        <w:rPr>
          <w:rFonts w:cs="Arial"/>
          <w:sz w:val="24"/>
          <w:szCs w:val="24"/>
          <w:lang w:val="ru-RU"/>
        </w:rPr>
      </w:pPr>
    </w:p>
    <w:p w:rsidR="00387D00" w:rsidRDefault="00387D00" w:rsidP="00952B85">
      <w:pPr>
        <w:pStyle w:val="a6"/>
        <w:tabs>
          <w:tab w:val="left" w:pos="5867"/>
          <w:tab w:val="right" w:pos="9355"/>
        </w:tabs>
        <w:spacing w:line="360" w:lineRule="auto"/>
        <w:ind w:firstLine="5529"/>
        <w:rPr>
          <w:rFonts w:cs="Arial"/>
          <w:sz w:val="24"/>
          <w:szCs w:val="24"/>
          <w:lang w:val="ru-RU"/>
        </w:rPr>
      </w:pPr>
    </w:p>
    <w:p w:rsidR="00952B85" w:rsidRDefault="00952B85" w:rsidP="00952B85">
      <w:pPr>
        <w:pStyle w:val="a6"/>
        <w:tabs>
          <w:tab w:val="left" w:pos="5867"/>
          <w:tab w:val="right" w:pos="9355"/>
        </w:tabs>
        <w:spacing w:line="360" w:lineRule="auto"/>
        <w:ind w:firstLine="5529"/>
        <w:rPr>
          <w:rFonts w:cs="Arial"/>
          <w:sz w:val="24"/>
          <w:szCs w:val="24"/>
          <w:lang w:val="ru-RU"/>
        </w:rPr>
      </w:pPr>
    </w:p>
    <w:p w:rsidR="00952B85" w:rsidRDefault="00952B85" w:rsidP="00952B85">
      <w:pPr>
        <w:pStyle w:val="a6"/>
        <w:tabs>
          <w:tab w:val="left" w:pos="5867"/>
          <w:tab w:val="right" w:pos="9355"/>
        </w:tabs>
        <w:spacing w:line="360" w:lineRule="auto"/>
        <w:ind w:firstLine="5529"/>
        <w:rPr>
          <w:rFonts w:cs="Arial"/>
          <w:sz w:val="24"/>
          <w:szCs w:val="24"/>
          <w:lang w:val="ru-RU"/>
        </w:rPr>
      </w:pPr>
    </w:p>
    <w:p w:rsidR="00952B85" w:rsidRDefault="00952B85" w:rsidP="00952B85">
      <w:pPr>
        <w:pStyle w:val="a6"/>
        <w:tabs>
          <w:tab w:val="left" w:pos="5867"/>
          <w:tab w:val="right" w:pos="9355"/>
        </w:tabs>
        <w:spacing w:line="360" w:lineRule="auto"/>
        <w:ind w:firstLine="5529"/>
        <w:rPr>
          <w:rFonts w:cs="Arial"/>
          <w:sz w:val="24"/>
          <w:szCs w:val="24"/>
          <w:lang w:val="ru-RU"/>
        </w:rPr>
      </w:pPr>
    </w:p>
    <w:p w:rsidR="00952B85" w:rsidRPr="00387D00" w:rsidRDefault="00387D00" w:rsidP="00387D00">
      <w:pPr>
        <w:pStyle w:val="a6"/>
        <w:tabs>
          <w:tab w:val="left" w:pos="5867"/>
          <w:tab w:val="right" w:pos="9355"/>
        </w:tabs>
        <w:spacing w:line="360" w:lineRule="auto"/>
        <w:ind w:firstLine="567"/>
        <w:rPr>
          <w:rFonts w:eastAsia="Times New Roman" w:cs="Arial"/>
          <w:sz w:val="24"/>
          <w:szCs w:val="24"/>
          <w:lang w:val="ru-RU" w:eastAsia="ru-RU"/>
        </w:rPr>
      </w:pPr>
      <w:r w:rsidRPr="00387D00">
        <w:rPr>
          <w:rFonts w:eastAsia="Times New Roman" w:cs="Aharoni"/>
          <w:sz w:val="24"/>
          <w:szCs w:val="24"/>
          <w:lang w:val="ru-RU" w:eastAsia="ru-RU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</w:p>
    <w:p w:rsidR="00371E3A" w:rsidRDefault="00371E3A" w:rsidP="00371E3A">
      <w:pPr>
        <w:spacing w:line="360" w:lineRule="auto"/>
        <w:ind w:firstLine="993"/>
        <w:jc w:val="both"/>
        <w:rPr>
          <w:rFonts w:ascii="Arial" w:hAnsi="Arial" w:cs="Arial"/>
        </w:rPr>
      </w:pPr>
    </w:p>
    <w:p w:rsidR="00371E3A" w:rsidRDefault="00371E3A" w:rsidP="00371E3A">
      <w:pPr>
        <w:spacing w:line="360" w:lineRule="auto"/>
        <w:ind w:firstLine="993"/>
        <w:jc w:val="both"/>
        <w:rPr>
          <w:rFonts w:ascii="Arial" w:hAnsi="Arial" w:cs="Arial"/>
        </w:rPr>
      </w:pPr>
    </w:p>
    <w:p w:rsidR="005B5B9A" w:rsidRPr="005B5B9A" w:rsidRDefault="005B5B9A" w:rsidP="005B5B9A">
      <w:pPr>
        <w:spacing w:line="36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5B5B9A">
        <w:rPr>
          <w:rFonts w:ascii="Arial" w:hAnsi="Arial" w:cs="Arial"/>
          <w:b/>
          <w:sz w:val="28"/>
          <w:szCs w:val="28"/>
          <w:lang w:val="en-US"/>
        </w:rPr>
        <w:lastRenderedPageBreak/>
        <w:t>C</w:t>
      </w:r>
      <w:proofErr w:type="spellStart"/>
      <w:r w:rsidRPr="005B5B9A">
        <w:rPr>
          <w:rFonts w:ascii="Arial" w:hAnsi="Arial" w:cs="Arial"/>
          <w:b/>
          <w:sz w:val="28"/>
          <w:szCs w:val="28"/>
        </w:rPr>
        <w:t>одержание</w:t>
      </w:r>
      <w:proofErr w:type="spellEnd"/>
    </w:p>
    <w:p w:rsidR="005B5B9A" w:rsidRPr="005B5B9A" w:rsidRDefault="005B5B9A" w:rsidP="005B5B9A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B5B9A">
        <w:rPr>
          <w:rFonts w:ascii="Arial" w:eastAsia="Times New Roman" w:hAnsi="Arial" w:cs="Arial"/>
          <w:sz w:val="28"/>
          <w:szCs w:val="28"/>
          <w:lang w:eastAsia="ru-RU"/>
        </w:rPr>
        <w:t>1 Область применения ………………………………..………..…..…</w:t>
      </w:r>
    </w:p>
    <w:p w:rsidR="005B5B9A" w:rsidRPr="005B5B9A" w:rsidRDefault="005B5B9A" w:rsidP="005B5B9A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B5B9A">
        <w:rPr>
          <w:rFonts w:ascii="Arial" w:eastAsia="Times New Roman" w:hAnsi="Arial" w:cs="Arial"/>
          <w:sz w:val="28"/>
          <w:szCs w:val="28"/>
          <w:lang w:eastAsia="ru-RU"/>
        </w:rPr>
        <w:t>2 Нормативные ссылки………………………………..……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5B5B9A">
        <w:rPr>
          <w:rFonts w:ascii="Arial" w:eastAsia="Times New Roman" w:hAnsi="Arial" w:cs="Arial"/>
          <w:sz w:val="28"/>
          <w:szCs w:val="28"/>
          <w:lang w:eastAsia="ru-RU"/>
        </w:rPr>
        <w:t>….…..….</w:t>
      </w:r>
    </w:p>
    <w:p w:rsidR="005B5B9A" w:rsidRPr="005B5B9A" w:rsidRDefault="005B5B9A" w:rsidP="005B5B9A">
      <w:pPr>
        <w:spacing w:line="360" w:lineRule="auto"/>
        <w:ind w:firstLine="567"/>
        <w:rPr>
          <w:rFonts w:ascii="Arial" w:eastAsia="Times New Roman" w:hAnsi="Arial" w:cs="Arial"/>
          <w:sz w:val="28"/>
          <w:szCs w:val="28"/>
          <w:lang w:eastAsia="ru-RU"/>
        </w:rPr>
      </w:pPr>
      <w:r w:rsidRPr="005B5B9A">
        <w:rPr>
          <w:rFonts w:ascii="Arial" w:eastAsia="Times New Roman" w:hAnsi="Arial" w:cs="Arial"/>
          <w:sz w:val="28"/>
          <w:szCs w:val="28"/>
          <w:lang w:eastAsia="ru-RU"/>
        </w:rPr>
        <w:t>3 Термины и определения………………………….….………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5B5B9A">
        <w:rPr>
          <w:rFonts w:ascii="Arial" w:eastAsia="Times New Roman" w:hAnsi="Arial" w:cs="Arial"/>
          <w:sz w:val="28"/>
          <w:szCs w:val="28"/>
          <w:lang w:eastAsia="ru-RU"/>
        </w:rPr>
        <w:t>.…….</w:t>
      </w:r>
    </w:p>
    <w:p w:rsidR="005B5B9A" w:rsidRPr="005B5B9A" w:rsidRDefault="005B5B9A" w:rsidP="005B5B9A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B5B9A">
        <w:rPr>
          <w:rFonts w:ascii="Arial" w:eastAsia="Times New Roman" w:hAnsi="Arial" w:cs="Arial"/>
          <w:sz w:val="28"/>
          <w:szCs w:val="28"/>
          <w:lang w:eastAsia="ru-RU"/>
        </w:rPr>
        <w:t>4 Испытательное оборудование...…..…………………………….…</w:t>
      </w:r>
    </w:p>
    <w:p w:rsidR="005B5B9A" w:rsidRPr="005B5B9A" w:rsidRDefault="005B5B9A" w:rsidP="005B5B9A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B5B9A">
        <w:rPr>
          <w:rFonts w:ascii="Arial" w:eastAsia="Times New Roman" w:hAnsi="Arial" w:cs="Arial"/>
          <w:sz w:val="28"/>
          <w:szCs w:val="28"/>
          <w:lang w:eastAsia="ru-RU"/>
        </w:rPr>
        <w:t xml:space="preserve">    4.1 Общие положения ………………………………….………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5B5B9A">
        <w:rPr>
          <w:rFonts w:ascii="Arial" w:eastAsia="Times New Roman" w:hAnsi="Arial" w:cs="Arial"/>
          <w:sz w:val="28"/>
          <w:szCs w:val="28"/>
          <w:lang w:eastAsia="ru-RU"/>
        </w:rPr>
        <w:t>….</w:t>
      </w:r>
    </w:p>
    <w:p w:rsidR="005B5B9A" w:rsidRPr="005B5B9A" w:rsidRDefault="005B5B9A" w:rsidP="005B5B9A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B5B9A">
        <w:rPr>
          <w:rFonts w:ascii="Arial" w:eastAsia="Times New Roman" w:hAnsi="Arial" w:cs="Arial"/>
          <w:sz w:val="28"/>
          <w:szCs w:val="28"/>
          <w:lang w:eastAsia="ru-RU"/>
        </w:rPr>
        <w:t xml:space="preserve">    4.2</w:t>
      </w:r>
      <w:r w:rsidRPr="005B5B9A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Источник зажигания …………………………………………....</w:t>
      </w:r>
    </w:p>
    <w:p w:rsidR="005B5B9A" w:rsidRPr="005B5B9A" w:rsidRDefault="005B5B9A" w:rsidP="005B5B9A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B5B9A">
        <w:rPr>
          <w:rFonts w:ascii="Arial" w:eastAsia="Times New Roman" w:hAnsi="Arial" w:cs="Arial"/>
          <w:sz w:val="28"/>
          <w:szCs w:val="28"/>
          <w:lang w:eastAsia="ru-RU"/>
        </w:rPr>
        <w:t>5 Проведение испытания ……………………………………….…</w:t>
      </w:r>
      <w:r>
        <w:rPr>
          <w:rFonts w:ascii="Arial" w:eastAsia="Times New Roman" w:hAnsi="Arial" w:cs="Arial"/>
          <w:sz w:val="28"/>
          <w:szCs w:val="28"/>
          <w:lang w:eastAsia="ru-RU"/>
        </w:rPr>
        <w:t>..</w:t>
      </w:r>
      <w:r w:rsidRPr="005B5B9A">
        <w:rPr>
          <w:rFonts w:ascii="Arial" w:eastAsia="Times New Roman" w:hAnsi="Arial" w:cs="Arial"/>
          <w:sz w:val="28"/>
          <w:szCs w:val="28"/>
          <w:lang w:eastAsia="ru-RU"/>
        </w:rPr>
        <w:t>...</w:t>
      </w:r>
    </w:p>
    <w:p w:rsidR="005B5B9A" w:rsidRPr="005B5B9A" w:rsidRDefault="005B5B9A" w:rsidP="005B5B9A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B5B9A">
        <w:rPr>
          <w:rFonts w:ascii="Arial" w:eastAsia="Times New Roman" w:hAnsi="Arial" w:cs="Arial"/>
          <w:sz w:val="28"/>
          <w:szCs w:val="28"/>
          <w:lang w:eastAsia="ru-RU"/>
        </w:rPr>
        <w:t xml:space="preserve">    5.1 Испытуемый образец ………………………………………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5B5B9A">
        <w:rPr>
          <w:rFonts w:ascii="Arial" w:eastAsia="Times New Roman" w:hAnsi="Arial" w:cs="Arial"/>
          <w:sz w:val="28"/>
          <w:szCs w:val="28"/>
          <w:lang w:eastAsia="ru-RU"/>
        </w:rPr>
        <w:t>….</w:t>
      </w:r>
    </w:p>
    <w:p w:rsidR="005B5B9A" w:rsidRPr="005B5B9A" w:rsidRDefault="005B5B9A" w:rsidP="005B5B9A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B5B9A">
        <w:rPr>
          <w:rFonts w:ascii="Arial" w:eastAsia="Times New Roman" w:hAnsi="Arial" w:cs="Arial"/>
          <w:sz w:val="28"/>
          <w:szCs w:val="28"/>
          <w:lang w:eastAsia="ru-RU"/>
        </w:rPr>
        <w:t xml:space="preserve">    5.2</w:t>
      </w:r>
      <w:r w:rsidRPr="005B5B9A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Определение числа отрезков ………………………………..</w:t>
      </w:r>
    </w:p>
    <w:p w:rsidR="005B5B9A" w:rsidRPr="005B5B9A" w:rsidRDefault="005B5B9A" w:rsidP="005B5B9A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B5B9A">
        <w:rPr>
          <w:rFonts w:ascii="Arial" w:eastAsia="Times New Roman" w:hAnsi="Arial" w:cs="Arial"/>
          <w:sz w:val="28"/>
          <w:szCs w:val="28"/>
          <w:lang w:eastAsia="ru-RU"/>
        </w:rPr>
        <w:t xml:space="preserve">    5.3</w:t>
      </w:r>
      <w:r w:rsidRPr="005B5B9A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Крепление образца ………………………………………..…..</w:t>
      </w:r>
    </w:p>
    <w:p w:rsidR="005B5B9A" w:rsidRPr="005B5B9A" w:rsidRDefault="005B5B9A" w:rsidP="005B5B9A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B5B9A">
        <w:rPr>
          <w:rFonts w:ascii="Arial" w:eastAsia="Times New Roman" w:hAnsi="Arial" w:cs="Arial"/>
          <w:sz w:val="28"/>
          <w:szCs w:val="28"/>
          <w:lang w:eastAsia="ru-RU"/>
        </w:rPr>
        <w:t xml:space="preserve">    5.4</w:t>
      </w:r>
      <w:r w:rsidRPr="005B5B9A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Время воздействия пламени ……………………………..…..</w:t>
      </w:r>
    </w:p>
    <w:p w:rsidR="005B5B9A" w:rsidRPr="005B5B9A" w:rsidRDefault="005B5B9A" w:rsidP="005B5B9A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B5B9A">
        <w:rPr>
          <w:rFonts w:ascii="Arial" w:eastAsia="Times New Roman" w:hAnsi="Arial" w:cs="Arial"/>
          <w:sz w:val="28"/>
          <w:szCs w:val="28"/>
          <w:lang w:eastAsia="ru-RU"/>
        </w:rPr>
        <w:t>6 Оценка результатов испытания ………………………………</w:t>
      </w:r>
      <w:r>
        <w:rPr>
          <w:rFonts w:ascii="Arial" w:eastAsia="Times New Roman" w:hAnsi="Arial" w:cs="Arial"/>
          <w:sz w:val="28"/>
          <w:szCs w:val="28"/>
          <w:lang w:eastAsia="ru-RU"/>
        </w:rPr>
        <w:t>…</w:t>
      </w:r>
      <w:r w:rsidRPr="005B5B9A">
        <w:rPr>
          <w:rFonts w:ascii="Arial" w:eastAsia="Times New Roman" w:hAnsi="Arial" w:cs="Arial"/>
          <w:sz w:val="28"/>
          <w:szCs w:val="28"/>
          <w:lang w:eastAsia="ru-RU"/>
        </w:rPr>
        <w:t>….</w:t>
      </w:r>
    </w:p>
    <w:p w:rsidR="005B5B9A" w:rsidRPr="005B5B9A" w:rsidRDefault="005B5B9A" w:rsidP="005B5B9A">
      <w:pPr>
        <w:spacing w:line="360" w:lineRule="auto"/>
        <w:ind w:firstLine="567"/>
        <w:rPr>
          <w:rFonts w:ascii="Arial" w:eastAsia="Times New Roman" w:hAnsi="Arial" w:cs="Arial"/>
          <w:sz w:val="28"/>
          <w:szCs w:val="28"/>
          <w:lang w:eastAsia="ru-RU"/>
        </w:rPr>
      </w:pPr>
      <w:r w:rsidRPr="005B5B9A">
        <w:rPr>
          <w:rFonts w:ascii="Arial" w:eastAsia="Times New Roman" w:hAnsi="Arial" w:cs="Arial"/>
          <w:sz w:val="28"/>
          <w:szCs w:val="28"/>
          <w:lang w:eastAsia="ru-RU"/>
        </w:rPr>
        <w:t>7 Требования к оценке результатов …………..…………………</w:t>
      </w:r>
      <w:r>
        <w:rPr>
          <w:rFonts w:ascii="Arial" w:eastAsia="Times New Roman" w:hAnsi="Arial" w:cs="Arial"/>
          <w:sz w:val="28"/>
          <w:szCs w:val="28"/>
          <w:lang w:eastAsia="ru-RU"/>
        </w:rPr>
        <w:t>..</w:t>
      </w:r>
      <w:r w:rsidRPr="005B5B9A">
        <w:rPr>
          <w:rFonts w:ascii="Arial" w:eastAsia="Times New Roman" w:hAnsi="Arial" w:cs="Arial"/>
          <w:sz w:val="28"/>
          <w:szCs w:val="28"/>
          <w:lang w:eastAsia="ru-RU"/>
        </w:rPr>
        <w:t>.…</w:t>
      </w:r>
    </w:p>
    <w:p w:rsidR="005B5B9A" w:rsidRPr="005B5B9A" w:rsidRDefault="005B5B9A" w:rsidP="005B5B9A">
      <w:pPr>
        <w:spacing w:line="360" w:lineRule="auto"/>
        <w:ind w:firstLine="567"/>
        <w:rPr>
          <w:rFonts w:ascii="Arial" w:eastAsia="Times New Roman" w:hAnsi="Arial" w:cs="Arial"/>
          <w:sz w:val="28"/>
          <w:szCs w:val="28"/>
          <w:lang w:eastAsia="ru-RU"/>
        </w:rPr>
      </w:pPr>
      <w:r w:rsidRPr="005B5B9A">
        <w:rPr>
          <w:rFonts w:ascii="Arial" w:eastAsia="Times New Roman" w:hAnsi="Arial" w:cs="Arial"/>
          <w:sz w:val="28"/>
          <w:szCs w:val="28"/>
          <w:lang w:eastAsia="ru-RU"/>
        </w:rPr>
        <w:t>8 Проведение повторного испытания ….…………………………</w:t>
      </w:r>
      <w:r>
        <w:rPr>
          <w:rFonts w:ascii="Arial" w:eastAsia="Times New Roman" w:hAnsi="Arial" w:cs="Arial"/>
          <w:sz w:val="28"/>
          <w:szCs w:val="28"/>
          <w:lang w:eastAsia="ru-RU"/>
        </w:rPr>
        <w:t>..</w:t>
      </w:r>
      <w:r w:rsidRPr="005B5B9A">
        <w:rPr>
          <w:rFonts w:ascii="Arial" w:eastAsia="Times New Roman" w:hAnsi="Arial" w:cs="Arial"/>
          <w:sz w:val="28"/>
          <w:szCs w:val="28"/>
          <w:lang w:eastAsia="ru-RU"/>
        </w:rPr>
        <w:t>...</w:t>
      </w:r>
    </w:p>
    <w:p w:rsidR="005B5B9A" w:rsidRPr="005B5B9A" w:rsidRDefault="005B5B9A" w:rsidP="005B5B9A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B5B9A">
        <w:rPr>
          <w:rFonts w:ascii="Arial" w:eastAsia="Times New Roman" w:hAnsi="Arial" w:cs="Arial"/>
          <w:sz w:val="28"/>
          <w:szCs w:val="28"/>
          <w:lang w:eastAsia="ru-RU"/>
        </w:rPr>
        <w:t>9 Протокол испытания ….…………………………………………..…</w:t>
      </w:r>
      <w:r>
        <w:rPr>
          <w:rFonts w:ascii="Arial" w:eastAsia="Times New Roman" w:hAnsi="Arial" w:cs="Arial"/>
          <w:sz w:val="28"/>
          <w:szCs w:val="28"/>
          <w:lang w:eastAsia="ru-RU"/>
        </w:rPr>
        <w:t>..</w:t>
      </w:r>
    </w:p>
    <w:p w:rsidR="005B5B9A" w:rsidRPr="005B5B9A" w:rsidRDefault="005B5B9A" w:rsidP="005B5B9A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B5B9A">
        <w:rPr>
          <w:rFonts w:ascii="Arial" w:eastAsia="Times New Roman" w:hAnsi="Arial" w:cs="Arial"/>
          <w:sz w:val="28"/>
          <w:szCs w:val="28"/>
          <w:lang w:eastAsia="ru-RU"/>
        </w:rPr>
        <w:t>Приложение А (обязательное) Руководство по выбору кабеля</w:t>
      </w:r>
    </w:p>
    <w:p w:rsidR="005B5B9A" w:rsidRPr="005B5B9A" w:rsidRDefault="005B5B9A" w:rsidP="005B5B9A">
      <w:pPr>
        <w:spacing w:line="360" w:lineRule="auto"/>
        <w:ind w:firstLine="567"/>
        <w:rPr>
          <w:rFonts w:ascii="Arial" w:eastAsia="Times New Roman" w:hAnsi="Arial" w:cs="Arial"/>
          <w:sz w:val="28"/>
          <w:szCs w:val="28"/>
          <w:lang w:eastAsia="ru-RU"/>
        </w:rPr>
      </w:pPr>
      <w:r w:rsidRPr="005B5B9A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для типовых испытаний ..……..…………………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5B5B9A">
        <w:rPr>
          <w:rFonts w:ascii="Arial" w:eastAsia="Times New Roman" w:hAnsi="Arial" w:cs="Arial"/>
          <w:sz w:val="28"/>
          <w:szCs w:val="28"/>
          <w:lang w:eastAsia="ru-RU"/>
        </w:rPr>
        <w:t>…</w:t>
      </w:r>
    </w:p>
    <w:p w:rsidR="005B5B9A" w:rsidRPr="005B5B9A" w:rsidRDefault="005B5B9A" w:rsidP="005B5B9A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B5B9A">
        <w:rPr>
          <w:rFonts w:ascii="Arial" w:eastAsia="Times New Roman" w:hAnsi="Arial" w:cs="Arial"/>
          <w:sz w:val="28"/>
          <w:szCs w:val="28"/>
          <w:lang w:eastAsia="ru-RU"/>
        </w:rPr>
        <w:t>Приложение В (справочное)  Рекомендуемые требования по</w:t>
      </w:r>
    </w:p>
    <w:p w:rsidR="005B5B9A" w:rsidRPr="005B5B9A" w:rsidRDefault="005B5B9A" w:rsidP="005B5B9A">
      <w:pPr>
        <w:spacing w:line="360" w:lineRule="auto"/>
        <w:ind w:firstLine="567"/>
        <w:rPr>
          <w:rFonts w:ascii="Arial" w:eastAsia="Times New Roman" w:hAnsi="Arial" w:cs="Arial"/>
          <w:sz w:val="28"/>
          <w:szCs w:val="28"/>
          <w:lang w:eastAsia="ru-RU"/>
        </w:rPr>
      </w:pPr>
      <w:r w:rsidRPr="005B5B9A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оценке результатов ……………………….………....</w:t>
      </w:r>
    </w:p>
    <w:p w:rsidR="005B5B9A" w:rsidRPr="005B5B9A" w:rsidRDefault="005B5B9A" w:rsidP="005B5B9A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B5B9A">
        <w:rPr>
          <w:rFonts w:ascii="Arial" w:eastAsia="Times New Roman" w:hAnsi="Arial" w:cs="Arial"/>
          <w:sz w:val="28"/>
          <w:szCs w:val="28"/>
          <w:lang w:eastAsia="ru-RU"/>
        </w:rPr>
        <w:t>Приложение ДА (справочное)</w:t>
      </w:r>
      <w:r w:rsidRPr="005B5B9A">
        <w:rPr>
          <w:rFonts w:eastAsia="Times New Roman"/>
          <w:sz w:val="20"/>
          <w:szCs w:val="20"/>
          <w:lang w:eastAsia="ru-RU"/>
        </w:rPr>
        <w:t xml:space="preserve"> </w:t>
      </w:r>
      <w:r w:rsidRPr="005B5B9A">
        <w:rPr>
          <w:rFonts w:ascii="Arial" w:eastAsia="Times New Roman" w:hAnsi="Arial" w:cs="Arial"/>
          <w:sz w:val="28"/>
          <w:szCs w:val="28"/>
          <w:lang w:eastAsia="ru-RU"/>
        </w:rPr>
        <w:t>Сведения о соответствии</w:t>
      </w:r>
    </w:p>
    <w:p w:rsidR="005B5B9A" w:rsidRPr="005B5B9A" w:rsidRDefault="005B5B9A" w:rsidP="005B5B9A">
      <w:pPr>
        <w:spacing w:line="360" w:lineRule="auto"/>
        <w:ind w:firstLine="567"/>
        <w:rPr>
          <w:rFonts w:ascii="Arial" w:eastAsia="Times New Roman" w:hAnsi="Arial" w:cs="Arial"/>
          <w:sz w:val="28"/>
          <w:szCs w:val="28"/>
          <w:lang w:eastAsia="ru-RU"/>
        </w:rPr>
      </w:pPr>
      <w:r w:rsidRPr="005B5B9A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ссылочных международных стандартов   </w:t>
      </w:r>
    </w:p>
    <w:p w:rsidR="005B5B9A" w:rsidRPr="005B5B9A" w:rsidRDefault="005B5B9A" w:rsidP="005B5B9A">
      <w:pPr>
        <w:spacing w:line="360" w:lineRule="auto"/>
        <w:ind w:firstLine="567"/>
        <w:rPr>
          <w:rFonts w:ascii="Arial" w:eastAsia="Times New Roman" w:hAnsi="Arial" w:cs="Arial"/>
          <w:sz w:val="28"/>
          <w:szCs w:val="28"/>
          <w:lang w:eastAsia="ru-RU"/>
        </w:rPr>
      </w:pPr>
      <w:r w:rsidRPr="005B5B9A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межгосударственным стандартам…………………</w:t>
      </w:r>
    </w:p>
    <w:p w:rsidR="005B5B9A" w:rsidRDefault="005B5B9A" w:rsidP="00AC075D">
      <w:pPr>
        <w:spacing w:after="200" w:line="276" w:lineRule="auto"/>
        <w:ind w:firstLine="567"/>
        <w:rPr>
          <w:rFonts w:ascii="Arial" w:eastAsia="Times New Roman" w:hAnsi="Arial" w:cs="Arial"/>
          <w:sz w:val="28"/>
          <w:szCs w:val="28"/>
          <w:lang w:eastAsia="ru-RU"/>
        </w:rPr>
      </w:pPr>
      <w:r w:rsidRPr="005B5B9A">
        <w:rPr>
          <w:rFonts w:ascii="Arial" w:eastAsia="Times New Roman" w:hAnsi="Arial" w:cs="Arial"/>
          <w:sz w:val="28"/>
          <w:szCs w:val="28"/>
          <w:lang w:eastAsia="ru-RU"/>
        </w:rPr>
        <w:t>Библиография……………………………</w:t>
      </w:r>
      <w:r w:rsidR="00AC075D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5B5B9A">
        <w:rPr>
          <w:rFonts w:ascii="Arial" w:eastAsia="Times New Roman" w:hAnsi="Arial" w:cs="Arial"/>
          <w:sz w:val="28"/>
          <w:szCs w:val="28"/>
          <w:lang w:eastAsia="ru-RU"/>
        </w:rPr>
        <w:t>………………………</w:t>
      </w:r>
      <w:r>
        <w:rPr>
          <w:rFonts w:ascii="Arial" w:eastAsia="Times New Roman" w:hAnsi="Arial" w:cs="Arial"/>
          <w:sz w:val="28"/>
          <w:szCs w:val="28"/>
          <w:lang w:eastAsia="ru-RU"/>
        </w:rPr>
        <w:t>…….</w:t>
      </w:r>
      <w:r w:rsidRPr="005B5B9A">
        <w:rPr>
          <w:rFonts w:ascii="Arial" w:eastAsia="Times New Roman" w:hAnsi="Arial" w:cs="Arial"/>
          <w:sz w:val="28"/>
          <w:szCs w:val="28"/>
          <w:lang w:eastAsia="ru-RU"/>
        </w:rPr>
        <w:t>…</w:t>
      </w:r>
    </w:p>
    <w:p w:rsidR="00371E3A" w:rsidRDefault="00371E3A" w:rsidP="005B5B9A">
      <w:pPr>
        <w:spacing w:after="200" w:line="276" w:lineRule="auto"/>
        <w:rPr>
          <w:rFonts w:ascii="Arial" w:hAnsi="Arial" w:cs="Arial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71E3A" w:rsidRPr="000E7B32" w:rsidRDefault="00371E3A" w:rsidP="00371E3A">
      <w:pPr>
        <w:pStyle w:val="1"/>
        <w:numPr>
          <w:ilvl w:val="0"/>
          <w:numId w:val="0"/>
        </w:numPr>
        <w:spacing w:before="0" w:after="0" w:line="360" w:lineRule="auto"/>
        <w:ind w:firstLine="709"/>
        <w:jc w:val="center"/>
        <w:rPr>
          <w:rFonts w:cs="Arial"/>
          <w:spacing w:val="2"/>
          <w:sz w:val="28"/>
          <w:szCs w:val="28"/>
          <w:lang w:val="ru-RU" w:eastAsia="ru-RU"/>
        </w:rPr>
      </w:pPr>
      <w:r w:rsidRPr="000E7B32">
        <w:rPr>
          <w:rFonts w:cs="Arial"/>
          <w:spacing w:val="2"/>
          <w:sz w:val="28"/>
          <w:szCs w:val="28"/>
          <w:lang w:val="ru-RU" w:eastAsia="ru-RU"/>
        </w:rPr>
        <w:lastRenderedPageBreak/>
        <w:t>Введение</w:t>
      </w:r>
    </w:p>
    <w:p w:rsidR="00371E3A" w:rsidRDefault="00371E3A" w:rsidP="00FE0D96">
      <w:pPr>
        <w:pStyle w:val="a8"/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Стандарт </w:t>
      </w:r>
      <w:r>
        <w:rPr>
          <w:rFonts w:ascii="Arial" w:hAnsi="Arial" w:cs="Arial"/>
          <w:sz w:val="28"/>
          <w:szCs w:val="28"/>
          <w:lang w:val="en-US"/>
        </w:rPr>
        <w:t>IEC</w:t>
      </w:r>
      <w:r>
        <w:rPr>
          <w:rFonts w:ascii="Arial" w:hAnsi="Arial" w:cs="Arial"/>
          <w:sz w:val="28"/>
          <w:szCs w:val="28"/>
        </w:rPr>
        <w:t xml:space="preserve"> 60332-3-2</w:t>
      </w:r>
      <w:r w:rsidR="00974FB4" w:rsidRPr="00974FB4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является частью серии публикаций по испытаниям электрических и оптических кабелей в условиях воздействия пламени.</w:t>
      </w:r>
    </w:p>
    <w:p w:rsidR="00371E3A" w:rsidRDefault="00371E3A" w:rsidP="00FE0D96">
      <w:pPr>
        <w:pStyle w:val="a8"/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сериях стандартов </w:t>
      </w:r>
      <w:r>
        <w:rPr>
          <w:rFonts w:ascii="Arial" w:hAnsi="Arial" w:cs="Arial"/>
          <w:sz w:val="28"/>
          <w:szCs w:val="28"/>
          <w:lang w:val="en-US"/>
        </w:rPr>
        <w:t>IEC</w:t>
      </w:r>
      <w:r>
        <w:rPr>
          <w:rFonts w:ascii="Arial" w:hAnsi="Arial" w:cs="Arial"/>
          <w:sz w:val="28"/>
          <w:szCs w:val="28"/>
        </w:rPr>
        <w:t xml:space="preserve"> 60332-1 и </w:t>
      </w:r>
      <w:r>
        <w:rPr>
          <w:rFonts w:ascii="Arial" w:hAnsi="Arial" w:cs="Arial"/>
          <w:sz w:val="28"/>
          <w:szCs w:val="28"/>
          <w:lang w:val="en-US"/>
        </w:rPr>
        <w:t>IEC</w:t>
      </w:r>
      <w:r>
        <w:rPr>
          <w:rFonts w:ascii="Arial" w:hAnsi="Arial" w:cs="Arial"/>
          <w:sz w:val="28"/>
          <w:szCs w:val="28"/>
        </w:rPr>
        <w:t xml:space="preserve"> 60332-2 устанавливаются методы испытаний на нераспространение горения одиночного вертикально расположенного изолированного провода или кабеля. Нельзя считать, что если кабель или провод удовлетворяют требованиям серий </w:t>
      </w:r>
      <w:r>
        <w:rPr>
          <w:rFonts w:ascii="Arial" w:hAnsi="Arial" w:cs="Arial"/>
          <w:sz w:val="28"/>
          <w:szCs w:val="28"/>
          <w:lang w:val="en-US"/>
        </w:rPr>
        <w:t>IEC</w:t>
      </w:r>
      <w:r>
        <w:rPr>
          <w:rFonts w:ascii="Arial" w:hAnsi="Arial" w:cs="Arial"/>
          <w:sz w:val="28"/>
          <w:szCs w:val="28"/>
        </w:rPr>
        <w:t xml:space="preserve"> 60332-1 и </w:t>
      </w:r>
      <w:r>
        <w:rPr>
          <w:rFonts w:ascii="Arial" w:hAnsi="Arial" w:cs="Arial"/>
          <w:sz w:val="28"/>
          <w:szCs w:val="28"/>
          <w:lang w:val="en-US"/>
        </w:rPr>
        <w:t>IEC</w:t>
      </w:r>
      <w:r>
        <w:rPr>
          <w:rFonts w:ascii="Arial" w:hAnsi="Arial" w:cs="Arial"/>
          <w:sz w:val="28"/>
          <w:szCs w:val="28"/>
        </w:rPr>
        <w:t xml:space="preserve"> 60332-2, то в вертикально расположенном пучке такие кабели и провода будут давать аналогичные результаты. Это объясняется тем, что распространение пламени по вертикально расположенному пучку кабелей или проводов зависит от ряда факторов:</w:t>
      </w:r>
    </w:p>
    <w:p w:rsidR="00371E3A" w:rsidRDefault="00371E3A" w:rsidP="00FE0D96">
      <w:pPr>
        <w:pStyle w:val="a8"/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а)</w:t>
      </w:r>
      <w:r>
        <w:rPr>
          <w:rFonts w:ascii="Arial" w:hAnsi="Arial" w:cs="Arial"/>
          <w:sz w:val="28"/>
          <w:szCs w:val="28"/>
        </w:rPr>
        <w:tab/>
        <w:t>объема горючего материала, который подвергается воздействию внешнего источника пламени, а также пламени, которое возникает при горении кабелей;</w:t>
      </w:r>
    </w:p>
    <w:p w:rsidR="00371E3A" w:rsidRDefault="00371E3A" w:rsidP="00FE0D96">
      <w:pPr>
        <w:pStyle w:val="a8"/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b</w:t>
      </w:r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геометрической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985610">
        <w:rPr>
          <w:rFonts w:ascii="Arial" w:hAnsi="Arial" w:cs="Arial"/>
          <w:sz w:val="28"/>
          <w:szCs w:val="28"/>
        </w:rPr>
        <w:t>формы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кабелей и их взаимного расположения при прокладке;</w:t>
      </w:r>
    </w:p>
    <w:p w:rsidR="00371E3A" w:rsidRDefault="00371E3A" w:rsidP="00FE0D96">
      <w:pPr>
        <w:pStyle w:val="a8"/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с)</w:t>
      </w:r>
      <w:r>
        <w:rPr>
          <w:rFonts w:ascii="Arial" w:hAnsi="Arial" w:cs="Arial"/>
          <w:sz w:val="28"/>
          <w:szCs w:val="28"/>
        </w:rPr>
        <w:tab/>
        <w:t>температуры воспламенения газов, выделяемых кабелями;</w:t>
      </w:r>
    </w:p>
    <w:p w:rsidR="00371E3A" w:rsidRDefault="00371E3A" w:rsidP="00FE0D96">
      <w:pPr>
        <w:pStyle w:val="a8"/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d</w:t>
      </w:r>
      <w:r>
        <w:rPr>
          <w:rFonts w:ascii="Arial" w:hAnsi="Arial" w:cs="Arial"/>
          <w:sz w:val="28"/>
          <w:szCs w:val="28"/>
        </w:rPr>
        <w:t>) объема горючих газов, выделяемых кабелями при определенной повышенной температуре;</w:t>
      </w:r>
    </w:p>
    <w:p w:rsidR="00371E3A" w:rsidRDefault="00371E3A" w:rsidP="00FE0D96">
      <w:pPr>
        <w:pStyle w:val="a8"/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е) объема воздуха, проходящего через кабельное сооружение;</w:t>
      </w:r>
    </w:p>
    <w:p w:rsidR="00371E3A" w:rsidRDefault="00371E3A" w:rsidP="00FE0D96">
      <w:pPr>
        <w:pStyle w:val="a8"/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f</w:t>
      </w:r>
      <w:r>
        <w:rPr>
          <w:rFonts w:ascii="Arial" w:hAnsi="Arial" w:cs="Arial"/>
          <w:sz w:val="28"/>
          <w:szCs w:val="28"/>
        </w:rPr>
        <w:t>) конструкции кабеля, например, бронированный или без брони, многожильный или одножильный.</w:t>
      </w:r>
    </w:p>
    <w:p w:rsidR="00371E3A" w:rsidRDefault="00371E3A" w:rsidP="00FE0D96">
      <w:pPr>
        <w:pStyle w:val="a8"/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учете влияния перечисленных факторов предполагается, что кабели могут воспламеняться при воздействии внешнего источника пламени.</w:t>
      </w:r>
    </w:p>
    <w:p w:rsidR="00371E3A" w:rsidRDefault="00371E3A" w:rsidP="00FE0D96">
      <w:pPr>
        <w:pStyle w:val="a8"/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серии стандартов </w:t>
      </w:r>
      <w:r>
        <w:rPr>
          <w:rFonts w:ascii="Arial" w:hAnsi="Arial" w:cs="Arial"/>
          <w:sz w:val="28"/>
          <w:szCs w:val="28"/>
          <w:lang w:val="en-US"/>
        </w:rPr>
        <w:t>IEC</w:t>
      </w:r>
      <w:r>
        <w:rPr>
          <w:rFonts w:ascii="Arial" w:hAnsi="Arial" w:cs="Arial"/>
          <w:sz w:val="28"/>
          <w:szCs w:val="28"/>
        </w:rPr>
        <w:t xml:space="preserve"> 60332-3 приводится подробное изложение метода испытания, в котором</w:t>
      </w:r>
      <w:r w:rsidR="005B5B9A">
        <w:rPr>
          <w:rFonts w:ascii="Arial" w:hAnsi="Arial" w:cs="Arial"/>
          <w:sz w:val="28"/>
          <w:szCs w:val="28"/>
        </w:rPr>
        <w:t xml:space="preserve"> </w:t>
      </w:r>
      <w:r w:rsidR="005B5B9A" w:rsidRPr="005B5B9A">
        <w:rPr>
          <w:rFonts w:ascii="Arial" w:hAnsi="Arial" w:cs="Arial"/>
          <w:sz w:val="28"/>
          <w:szCs w:val="28"/>
        </w:rPr>
        <w:t>пучки</w:t>
      </w:r>
      <w:r>
        <w:rPr>
          <w:rFonts w:ascii="Arial" w:hAnsi="Arial" w:cs="Arial"/>
          <w:sz w:val="28"/>
          <w:szCs w:val="28"/>
        </w:rPr>
        <w:t xml:space="preserve"> кабел</w:t>
      </w:r>
      <w:r w:rsidR="005B5B9A">
        <w:rPr>
          <w:rFonts w:ascii="Arial" w:hAnsi="Arial" w:cs="Arial"/>
          <w:sz w:val="28"/>
          <w:szCs w:val="28"/>
        </w:rPr>
        <w:t>ей</w:t>
      </w:r>
      <w:r>
        <w:rPr>
          <w:rFonts w:ascii="Arial" w:hAnsi="Arial" w:cs="Arial"/>
          <w:sz w:val="28"/>
          <w:szCs w:val="28"/>
        </w:rPr>
        <w:t xml:space="preserve"> моделируются различными комбинациями испытуемых образцов. Для облегчения </w:t>
      </w:r>
      <w:r>
        <w:rPr>
          <w:rFonts w:ascii="Arial" w:hAnsi="Arial" w:cs="Arial"/>
          <w:sz w:val="28"/>
          <w:szCs w:val="28"/>
        </w:rPr>
        <w:lastRenderedPageBreak/>
        <w:t>применения стандарта при дифференциации категорий испытания стандарт разбит на следующие части:</w:t>
      </w:r>
    </w:p>
    <w:p w:rsidR="00371E3A" w:rsidRDefault="00371E3A" w:rsidP="00FE0D96">
      <w:pPr>
        <w:pStyle w:val="a8"/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Часть 3 – 10. Испытательное оборудование</w:t>
      </w:r>
    </w:p>
    <w:p w:rsidR="00371E3A" w:rsidRDefault="00371E3A" w:rsidP="00FE0D96">
      <w:pPr>
        <w:pStyle w:val="a8"/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Часть 3 – 21. Категория А </w:t>
      </w:r>
      <w:r>
        <w:rPr>
          <w:rFonts w:ascii="Arial" w:hAnsi="Arial" w:cs="Arial"/>
          <w:sz w:val="28"/>
          <w:szCs w:val="28"/>
          <w:lang w:val="en-US"/>
        </w:rPr>
        <w:t>F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  <w:lang w:val="en-US"/>
        </w:rPr>
        <w:t>R</w:t>
      </w:r>
    </w:p>
    <w:p w:rsidR="00371E3A" w:rsidRDefault="00371E3A" w:rsidP="00FE0D96">
      <w:pPr>
        <w:pStyle w:val="a8"/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Часть 3 – 22. Категория А</w:t>
      </w:r>
    </w:p>
    <w:p w:rsidR="00371E3A" w:rsidRDefault="00371E3A" w:rsidP="00FE0D96">
      <w:pPr>
        <w:pStyle w:val="a8"/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Часть 3 – 23. Категория В</w:t>
      </w:r>
    </w:p>
    <w:p w:rsidR="00371E3A" w:rsidRDefault="00371E3A" w:rsidP="00FE0D96">
      <w:pPr>
        <w:pStyle w:val="a8"/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Часть 3 – 24. Категория С</w:t>
      </w:r>
    </w:p>
    <w:p w:rsidR="00371E3A" w:rsidRDefault="00371E3A" w:rsidP="00FE0D96">
      <w:pPr>
        <w:pStyle w:val="a8"/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Часть 3 – 25. Категория </w:t>
      </w:r>
      <w:r>
        <w:rPr>
          <w:rFonts w:ascii="Arial" w:hAnsi="Arial" w:cs="Arial"/>
          <w:sz w:val="28"/>
          <w:szCs w:val="28"/>
          <w:lang w:val="en-US"/>
        </w:rPr>
        <w:t>D</w:t>
      </w:r>
      <w:r>
        <w:rPr>
          <w:rFonts w:ascii="Arial" w:hAnsi="Arial" w:cs="Arial"/>
          <w:sz w:val="28"/>
          <w:szCs w:val="28"/>
        </w:rPr>
        <w:t>.</w:t>
      </w:r>
    </w:p>
    <w:p w:rsidR="00371E3A" w:rsidRDefault="00371E3A" w:rsidP="00FE0D96">
      <w:pPr>
        <w:pStyle w:val="a8"/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частях, начиная с 3 – 21, установлены разные категории и соответствующие методы испытаний. Эти категории отличаются продолжительностью испытания, количеством неметаллического материала испытуемого образца и способом крепления испытуемого образца. Во всех категориях кабели, имеющие одну и более токопроводящую жилу сечением 35 мм</w:t>
      </w:r>
      <w:r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>, испытывают при закреплении с зазором, а кабели с токопроводящей жилой сечением 35 мм</w:t>
      </w:r>
      <w:r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 xml:space="preserve"> и менее, а также оптические кабели, испытывают при закреплении без зазора.</w:t>
      </w:r>
    </w:p>
    <w:p w:rsidR="00371E3A" w:rsidRDefault="00371E3A" w:rsidP="00FE0D96">
      <w:pPr>
        <w:pStyle w:val="a8"/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Эти категории однозначно не отражают конкретных условий обеспечения безопасности при реальных способах прокладки кабелей. Действительное расположение кабелей при прокладке может являться определяющим фактором, влияющим на распространение пламени в условиях реального пожара. </w:t>
      </w:r>
    </w:p>
    <w:p w:rsidR="00371E3A" w:rsidRDefault="00371E3A" w:rsidP="00FE0D96">
      <w:pPr>
        <w:pStyle w:val="a8"/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Способ крепления, указанный для категории А </w:t>
      </w:r>
      <w:r>
        <w:rPr>
          <w:rFonts w:ascii="Arial" w:hAnsi="Arial" w:cs="Arial"/>
          <w:sz w:val="28"/>
          <w:szCs w:val="28"/>
          <w:lang w:val="en-US"/>
        </w:rPr>
        <w:t>F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</w:rPr>
        <w:t xml:space="preserve"> (часть 3 – 21), предназначен для специальных конструкций кабелей, используемых в специальных видах прокладки.</w:t>
      </w:r>
    </w:p>
    <w:p w:rsidR="00371E3A" w:rsidRDefault="00371E3A" w:rsidP="00FE0D96">
      <w:pPr>
        <w:pStyle w:val="a8"/>
        <w:spacing w:after="0"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Категории А, В, С и </w:t>
      </w:r>
      <w:r>
        <w:rPr>
          <w:rFonts w:ascii="Arial" w:hAnsi="Arial" w:cs="Arial"/>
          <w:sz w:val="28"/>
          <w:szCs w:val="28"/>
          <w:lang w:val="en-US"/>
        </w:rPr>
        <w:t>D</w:t>
      </w:r>
      <w:r>
        <w:rPr>
          <w:rFonts w:ascii="Arial" w:hAnsi="Arial" w:cs="Arial"/>
          <w:sz w:val="28"/>
          <w:szCs w:val="28"/>
        </w:rPr>
        <w:t xml:space="preserve"> (части с 3 – 22 по 3 – 25) предназначены для общего применения для разного количества неметаллических материалов.</w:t>
      </w:r>
    </w:p>
    <w:p w:rsidR="00371E3A" w:rsidRDefault="00371E3A" w:rsidP="00FE0D96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371E3A" w:rsidRDefault="00371E3A" w:rsidP="00371E3A">
      <w:pPr>
        <w:spacing w:line="360" w:lineRule="auto"/>
        <w:rPr>
          <w:rFonts w:ascii="Arial" w:hAnsi="Arial" w:cs="Arial"/>
          <w:color w:val="000000"/>
          <w:sz w:val="28"/>
          <w:szCs w:val="28"/>
          <w:lang w:eastAsia="ru-RU"/>
        </w:rPr>
        <w:sectPr w:rsidR="00371E3A" w:rsidSect="00690C99">
          <w:headerReference w:type="even" r:id="rId10"/>
          <w:headerReference w:type="default" r:id="rId11"/>
          <w:footerReference w:type="even" r:id="rId12"/>
          <w:footerReference w:type="default" r:id="rId13"/>
          <w:pgSz w:w="11909" w:h="16834"/>
          <w:pgMar w:top="1134" w:right="851" w:bottom="1134" w:left="1701" w:header="510" w:footer="720" w:gutter="0"/>
          <w:pgNumType w:fmt="upperRoman"/>
          <w:cols w:space="720"/>
          <w:titlePg/>
          <w:docGrid w:linePitch="326"/>
        </w:sectPr>
      </w:pPr>
    </w:p>
    <w:p w:rsidR="005B5B9A" w:rsidRPr="005B5B9A" w:rsidRDefault="005B5B9A" w:rsidP="005B5B9A">
      <w:pPr>
        <w:spacing w:line="36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B5B9A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 xml:space="preserve">М  Е  Ж  Г  О  С  У  Д  А  Р  С  Т  В  Е  Н  </w:t>
      </w:r>
      <w:proofErr w:type="spellStart"/>
      <w:r w:rsidRPr="005B5B9A">
        <w:rPr>
          <w:rFonts w:ascii="Arial" w:eastAsia="Times New Roman" w:hAnsi="Arial" w:cs="Arial"/>
          <w:b/>
          <w:sz w:val="28"/>
          <w:szCs w:val="28"/>
          <w:lang w:eastAsia="ru-RU"/>
        </w:rPr>
        <w:t>Н</w:t>
      </w:r>
      <w:proofErr w:type="spellEnd"/>
      <w:r w:rsidRPr="005B5B9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Ы  Й     С  Т  А  Н  Д  А  Р  Т  </w:t>
      </w:r>
    </w:p>
    <w:p w:rsidR="005B5B9A" w:rsidRPr="005B5B9A" w:rsidRDefault="005B5B9A" w:rsidP="005B5B9A">
      <w:pPr>
        <w:pBdr>
          <w:top w:val="single" w:sz="12" w:space="1" w:color="000000"/>
          <w:bottom w:val="single" w:sz="12" w:space="1" w:color="000000"/>
        </w:pBdr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B5B9A">
        <w:rPr>
          <w:rFonts w:ascii="Arial" w:eastAsia="Times New Roman" w:hAnsi="Arial" w:cs="Arial"/>
          <w:b/>
          <w:sz w:val="28"/>
          <w:szCs w:val="28"/>
          <w:lang w:eastAsia="ru-RU"/>
        </w:rPr>
        <w:t>Испытания электрических и оптических кабелей в условиях воздействия пламени</w:t>
      </w:r>
    </w:p>
    <w:p w:rsidR="005B5B9A" w:rsidRPr="005B5B9A" w:rsidRDefault="005B5B9A" w:rsidP="005B5B9A">
      <w:pPr>
        <w:pBdr>
          <w:top w:val="single" w:sz="12" w:space="1" w:color="000000"/>
          <w:bottom w:val="single" w:sz="12" w:space="1" w:color="000000"/>
        </w:pBdr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B5B9A">
        <w:rPr>
          <w:rFonts w:ascii="Arial" w:eastAsia="Times New Roman" w:hAnsi="Arial" w:cs="Arial"/>
          <w:b/>
          <w:sz w:val="28"/>
          <w:szCs w:val="28"/>
          <w:lang w:eastAsia="ru-RU"/>
        </w:rPr>
        <w:t>Ч а с т ь  3</w:t>
      </w:r>
      <w:r w:rsidRPr="005B5B9A">
        <w:rPr>
          <w:rFonts w:eastAsia="Times New Roman"/>
          <w:sz w:val="20"/>
          <w:szCs w:val="20"/>
          <w:lang w:eastAsia="ru-RU"/>
        </w:rPr>
        <w:t xml:space="preserve"> </w:t>
      </w:r>
      <w:r w:rsidRPr="005B5B9A">
        <w:rPr>
          <w:rFonts w:ascii="Arial" w:eastAsia="Times New Roman" w:hAnsi="Arial" w:cs="Arial"/>
          <w:b/>
          <w:sz w:val="28"/>
          <w:szCs w:val="28"/>
          <w:lang w:eastAsia="ru-RU"/>
        </w:rPr>
        <w:t>-2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5</w:t>
      </w:r>
    </w:p>
    <w:p w:rsidR="005B5B9A" w:rsidRPr="005B5B9A" w:rsidRDefault="005B5B9A" w:rsidP="005B5B9A">
      <w:pPr>
        <w:pBdr>
          <w:top w:val="single" w:sz="12" w:space="1" w:color="000000"/>
          <w:bottom w:val="single" w:sz="12" w:space="1" w:color="000000"/>
        </w:pBdr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B5B9A">
        <w:rPr>
          <w:rFonts w:ascii="Arial" w:eastAsia="Times New Roman" w:hAnsi="Arial" w:cs="Arial"/>
          <w:b/>
          <w:sz w:val="28"/>
          <w:szCs w:val="28"/>
          <w:lang w:eastAsia="ru-RU"/>
        </w:rPr>
        <w:t>Испытание на распространение пламени по вертикально расположенным пучкам проводов или кабелей</w:t>
      </w:r>
    </w:p>
    <w:p w:rsidR="005B5B9A" w:rsidRPr="005B5B9A" w:rsidRDefault="005B5B9A" w:rsidP="005B5B9A">
      <w:pPr>
        <w:pBdr>
          <w:top w:val="single" w:sz="12" w:space="1" w:color="000000"/>
          <w:bottom w:val="single" w:sz="12" w:space="1" w:color="000000"/>
        </w:pBdr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  <w:highlight w:val="yellow"/>
          <w:lang w:val="en-US" w:eastAsia="ru-RU"/>
        </w:rPr>
      </w:pPr>
      <w:r w:rsidRPr="005B5B9A">
        <w:rPr>
          <w:rFonts w:ascii="Arial" w:eastAsia="Times New Roman" w:hAnsi="Arial" w:cs="Arial"/>
          <w:b/>
          <w:sz w:val="28"/>
          <w:szCs w:val="28"/>
          <w:lang w:eastAsia="ru-RU"/>
        </w:rPr>
        <w:t>Категория</w:t>
      </w:r>
      <w:r w:rsidRPr="005B5B9A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en-US" w:eastAsia="ru-RU"/>
        </w:rPr>
        <w:t>D</w:t>
      </w:r>
    </w:p>
    <w:p w:rsidR="005B5B9A" w:rsidRPr="00AC075D" w:rsidRDefault="005B5B9A" w:rsidP="005B5B9A">
      <w:pPr>
        <w:pBdr>
          <w:top w:val="single" w:sz="12" w:space="1" w:color="000000"/>
          <w:bottom w:val="single" w:sz="12" w:space="1" w:color="000000"/>
        </w:pBdr>
        <w:spacing w:line="360" w:lineRule="auto"/>
        <w:jc w:val="center"/>
        <w:rPr>
          <w:rFonts w:ascii="Arial" w:eastAsia="Times New Roman" w:hAnsi="Arial" w:cs="Arial"/>
          <w:sz w:val="28"/>
          <w:szCs w:val="28"/>
          <w:highlight w:val="yellow"/>
          <w:lang w:eastAsia="ru-RU"/>
        </w:rPr>
      </w:pPr>
      <w:r w:rsidRPr="005B5B9A">
        <w:rPr>
          <w:rFonts w:ascii="Arial" w:eastAsia="Times New Roman" w:hAnsi="Arial" w:cs="Arial"/>
          <w:sz w:val="28"/>
          <w:szCs w:val="28"/>
          <w:lang w:val="en-US" w:eastAsia="ru-RU"/>
        </w:rPr>
        <w:t xml:space="preserve">Tests on electric and optical </w:t>
      </w:r>
      <w:proofErr w:type="spellStart"/>
      <w:r w:rsidRPr="005B5B9A">
        <w:rPr>
          <w:rFonts w:ascii="Arial" w:eastAsia="Times New Roman" w:hAnsi="Arial" w:cs="Arial"/>
          <w:sz w:val="28"/>
          <w:szCs w:val="28"/>
          <w:lang w:val="en-US" w:eastAsia="ru-RU"/>
        </w:rPr>
        <w:t>fibre</w:t>
      </w:r>
      <w:proofErr w:type="spellEnd"/>
      <w:r w:rsidRPr="005B5B9A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cables under fire conditions. Part 3-2</w:t>
      </w:r>
      <w:r>
        <w:rPr>
          <w:rFonts w:ascii="Arial" w:eastAsia="Times New Roman" w:hAnsi="Arial" w:cs="Arial"/>
          <w:sz w:val="28"/>
          <w:szCs w:val="28"/>
          <w:lang w:val="en-US" w:eastAsia="ru-RU"/>
        </w:rPr>
        <w:t>5</w:t>
      </w:r>
      <w:r w:rsidRPr="005B5B9A">
        <w:rPr>
          <w:rFonts w:ascii="Arial" w:eastAsia="Times New Roman" w:hAnsi="Arial" w:cs="Arial"/>
          <w:sz w:val="28"/>
          <w:szCs w:val="28"/>
          <w:lang w:val="en-US" w:eastAsia="ru-RU"/>
        </w:rPr>
        <w:t>. Test for flame spread of vertically-mounted bunched wires or cables. Category</w:t>
      </w:r>
      <w:r w:rsidRPr="005B5B9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ru-RU"/>
        </w:rPr>
        <w:t>D</w:t>
      </w:r>
    </w:p>
    <w:p w:rsidR="005B5B9A" w:rsidRPr="005B5B9A" w:rsidRDefault="005B5B9A" w:rsidP="005B5B9A">
      <w:pPr>
        <w:spacing w:before="120" w:line="360" w:lineRule="auto"/>
        <w:ind w:firstLine="709"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B5B9A">
        <w:rPr>
          <w:rFonts w:ascii="Arial" w:eastAsia="Times New Roman" w:hAnsi="Arial" w:cs="Arial"/>
          <w:b/>
          <w:sz w:val="28"/>
          <w:szCs w:val="28"/>
          <w:lang w:eastAsia="ru-RU"/>
        </w:rPr>
        <w:t>Дата введения — 20…—…—...</w:t>
      </w:r>
    </w:p>
    <w:p w:rsidR="00371E3A" w:rsidRDefault="00371E3A" w:rsidP="00FE0D96">
      <w:pPr>
        <w:pStyle w:val="1OsnAbz"/>
        <w:spacing w:before="0" w:after="0" w:line="360" w:lineRule="auto"/>
        <w:ind w:firstLine="567"/>
        <w:rPr>
          <w:b/>
          <w:sz w:val="28"/>
          <w:szCs w:val="28"/>
        </w:rPr>
      </w:pPr>
    </w:p>
    <w:p w:rsidR="00371E3A" w:rsidRPr="00FE0D96" w:rsidRDefault="00371E3A" w:rsidP="00FE0D96">
      <w:pPr>
        <w:pStyle w:val="1"/>
        <w:numPr>
          <w:ilvl w:val="0"/>
          <w:numId w:val="0"/>
        </w:numPr>
        <w:spacing w:before="0" w:after="0" w:line="360" w:lineRule="auto"/>
        <w:ind w:firstLine="567"/>
        <w:jc w:val="both"/>
        <w:rPr>
          <w:rFonts w:cs="Arial"/>
          <w:sz w:val="28"/>
          <w:szCs w:val="28"/>
          <w:lang w:val="ru-RU"/>
        </w:rPr>
      </w:pPr>
      <w:bookmarkStart w:id="1" w:name="_Toc485221797"/>
      <w:bookmarkStart w:id="2" w:name="_Toc485212366"/>
      <w:bookmarkStart w:id="3" w:name="_Toc485210351"/>
      <w:bookmarkStart w:id="4" w:name="_Toc485221854"/>
      <w:bookmarkStart w:id="5" w:name="_Toc485221781"/>
      <w:bookmarkStart w:id="6" w:name="_Toc520989514"/>
      <w:r w:rsidRPr="00FE0D96">
        <w:rPr>
          <w:rFonts w:cs="Arial"/>
          <w:sz w:val="28"/>
          <w:szCs w:val="28"/>
          <w:lang w:val="ru-RU"/>
        </w:rPr>
        <w:t xml:space="preserve">1 </w:t>
      </w:r>
      <w:bookmarkEnd w:id="1"/>
      <w:bookmarkEnd w:id="2"/>
      <w:bookmarkEnd w:id="3"/>
      <w:bookmarkEnd w:id="4"/>
      <w:bookmarkEnd w:id="5"/>
      <w:bookmarkEnd w:id="6"/>
      <w:r w:rsidRPr="00FE0D96">
        <w:rPr>
          <w:rFonts w:cs="Arial"/>
          <w:sz w:val="28"/>
          <w:szCs w:val="28"/>
          <w:lang w:val="ru-RU"/>
        </w:rPr>
        <w:t>Область применения</w:t>
      </w:r>
    </w:p>
    <w:p w:rsidR="00371E3A" w:rsidRDefault="00371E3A" w:rsidP="00FE0D96">
      <w:pPr>
        <w:spacing w:line="360" w:lineRule="auto"/>
        <w:ind w:firstLine="567"/>
        <w:rPr>
          <w:lang w:eastAsia="fr-FR"/>
        </w:rPr>
      </w:pPr>
    </w:p>
    <w:p w:rsidR="00371E3A" w:rsidRPr="005B5B9A" w:rsidRDefault="00371E3A" w:rsidP="00FE0D96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7" w:name="_Toc485221782"/>
      <w:bookmarkStart w:id="8" w:name="_Toc485221798"/>
      <w:bookmarkStart w:id="9" w:name="_Toc520989515"/>
      <w:bookmarkStart w:id="10" w:name="_Toc485210352"/>
      <w:bookmarkStart w:id="11" w:name="_Toc485221855"/>
      <w:bookmarkStart w:id="12" w:name="_Toc485212367"/>
      <w:r w:rsidRPr="005B5B9A">
        <w:rPr>
          <w:rFonts w:ascii="Arial" w:hAnsi="Arial" w:cs="Arial"/>
          <w:sz w:val="28"/>
          <w:szCs w:val="28"/>
          <w:lang w:eastAsia="fr-FR"/>
        </w:rPr>
        <w:t xml:space="preserve">Настоящий стандарт </w:t>
      </w:r>
      <w:r w:rsidRPr="005B5B9A">
        <w:rPr>
          <w:rFonts w:ascii="Arial" w:eastAsia="Times New Roman" w:hAnsi="Arial" w:cs="Arial"/>
          <w:sz w:val="28"/>
          <w:szCs w:val="28"/>
          <w:lang w:eastAsia="ru-RU"/>
        </w:rPr>
        <w:t xml:space="preserve">устанавливает метод испытания и по оценке распространения пламени </w:t>
      </w:r>
      <w:r w:rsidR="00A92BEE" w:rsidRPr="005B5B9A">
        <w:rPr>
          <w:rFonts w:ascii="Arial" w:eastAsia="Times New Roman" w:hAnsi="Arial" w:cs="Arial"/>
          <w:sz w:val="28"/>
          <w:szCs w:val="28"/>
          <w:lang w:eastAsia="ru-RU"/>
        </w:rPr>
        <w:t>при групповой вертикальной прокладке</w:t>
      </w:r>
      <w:r w:rsidR="00A92BEE" w:rsidRPr="005B5B9A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r w:rsidRPr="005B5B9A">
        <w:rPr>
          <w:rFonts w:ascii="Arial" w:eastAsia="Times New Roman" w:hAnsi="Arial" w:cs="Arial"/>
          <w:sz w:val="28"/>
          <w:szCs w:val="28"/>
          <w:lang w:eastAsia="ru-RU"/>
        </w:rPr>
        <w:t>в заданных условиях электрических или оптических проводов или кабелей.</w:t>
      </w:r>
    </w:p>
    <w:p w:rsidR="00371E3A" w:rsidRDefault="00FE0D96" w:rsidP="00FE0D96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0D96">
        <w:rPr>
          <w:rFonts w:ascii="Arial" w:eastAsia="Times New Roman" w:hAnsi="Arial" w:cs="Arial"/>
          <w:sz w:val="28"/>
          <w:szCs w:val="28"/>
          <w:lang w:eastAsia="ru-RU"/>
        </w:rPr>
        <w:t>Настоящий стандарт распространяется на кабели с наружным диаметром до 12 мм включительно и сечением до 35 мм</w:t>
      </w:r>
      <w:r w:rsidRPr="00FE0D96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2</w:t>
      </w:r>
      <w:r w:rsidRPr="00FE0D96">
        <w:rPr>
          <w:rFonts w:ascii="Arial" w:eastAsia="Times New Roman" w:hAnsi="Arial" w:cs="Arial"/>
          <w:sz w:val="28"/>
          <w:szCs w:val="28"/>
          <w:lang w:eastAsia="ru-RU"/>
        </w:rPr>
        <w:t xml:space="preserve"> включительно, которые закрепляют на испытательной лестнице для получения общего номинального объема неметаллического материала 0,5 л на длине 1 м испытуемого образца.</w:t>
      </w:r>
      <w:r w:rsidR="00371E3A" w:rsidRPr="00FE0D96">
        <w:rPr>
          <w:rFonts w:ascii="Arial" w:eastAsia="Times New Roman" w:hAnsi="Arial" w:cs="Arial"/>
          <w:sz w:val="28"/>
          <w:szCs w:val="28"/>
          <w:lang w:eastAsia="ru-RU"/>
        </w:rPr>
        <w:t xml:space="preserve"> Время воздействия пламени – 20 мин.</w:t>
      </w:r>
      <w:r w:rsidR="00371E3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24C6F" w:rsidRPr="00524C6F">
        <w:rPr>
          <w:rFonts w:ascii="Arial" w:eastAsia="Times New Roman" w:hAnsi="Arial" w:cs="Arial"/>
          <w:sz w:val="28"/>
          <w:szCs w:val="28"/>
          <w:lang w:eastAsia="ru-RU"/>
        </w:rPr>
        <w:t>Для крепления используют переднюю сторону стандартной лестницы, при этом все образцы крепят без зазора.</w:t>
      </w:r>
    </w:p>
    <w:p w:rsidR="00524C6F" w:rsidRPr="00524C6F" w:rsidRDefault="00524C6F" w:rsidP="00FE0D96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71E3A" w:rsidRDefault="00371E3A" w:rsidP="00371E3A">
      <w:pPr>
        <w:pStyle w:val="1OsnAbz"/>
        <w:spacing w:before="0" w:after="0" w:line="360" w:lineRule="auto"/>
        <w:ind w:right="-11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</w:t>
      </w:r>
    </w:p>
    <w:p w:rsidR="00371E3A" w:rsidRDefault="00371E3A" w:rsidP="003B4ACD">
      <w:pPr>
        <w:pStyle w:val="1OsnAbz"/>
        <w:spacing w:before="0" w:after="0" w:line="360" w:lineRule="auto"/>
        <w:rPr>
          <w:b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Проект, первая редакция</w:t>
      </w:r>
    </w:p>
    <w:p w:rsidR="00371E3A" w:rsidRPr="00524C6F" w:rsidRDefault="00371E3A" w:rsidP="00524C6F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24C6F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Данная категория предназначена для </w:t>
      </w:r>
      <w:r w:rsidR="00FE0D96" w:rsidRPr="00524C6F">
        <w:rPr>
          <w:rFonts w:ascii="Arial" w:eastAsia="Times New Roman" w:hAnsi="Arial" w:cs="Arial"/>
          <w:sz w:val="28"/>
          <w:szCs w:val="28"/>
          <w:lang w:eastAsia="ru-RU"/>
        </w:rPr>
        <w:t>небольших кабелей, когда требуется испытать малые объемы неметаллических материалов.</w:t>
      </w:r>
    </w:p>
    <w:p w:rsidR="00371E3A" w:rsidRPr="00524C6F" w:rsidRDefault="00371E3A" w:rsidP="00524C6F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24C6F">
        <w:rPr>
          <w:rFonts w:ascii="Arial" w:eastAsia="Times New Roman" w:hAnsi="Arial" w:cs="Arial"/>
          <w:sz w:val="28"/>
          <w:szCs w:val="28"/>
          <w:lang w:eastAsia="ru-RU"/>
        </w:rPr>
        <w:t xml:space="preserve">Настоящее испытание относится к категории типовых испытаний. Выбор кабелей для испытания проводят в соответствии с </w:t>
      </w:r>
      <w:proofErr w:type="spellStart"/>
      <w:r w:rsidRPr="00524C6F">
        <w:rPr>
          <w:rFonts w:ascii="Arial" w:eastAsia="Times New Roman" w:hAnsi="Arial" w:cs="Arial"/>
          <w:sz w:val="28"/>
          <w:szCs w:val="28"/>
          <w:lang w:eastAsia="ru-RU"/>
        </w:rPr>
        <w:t>прило-жением</w:t>
      </w:r>
      <w:proofErr w:type="spellEnd"/>
      <w:r w:rsidRPr="00524C6F">
        <w:rPr>
          <w:rFonts w:ascii="Arial" w:eastAsia="Times New Roman" w:hAnsi="Arial" w:cs="Arial"/>
          <w:sz w:val="28"/>
          <w:szCs w:val="28"/>
          <w:lang w:eastAsia="ru-RU"/>
        </w:rPr>
        <w:t xml:space="preserve"> А. Распространение пламени определяют по протяженности поврежденного участка образца кабеля. Настоящее испытание может быть </w:t>
      </w:r>
      <w:r w:rsidR="00524C6F" w:rsidRPr="00524C6F">
        <w:rPr>
          <w:rFonts w:ascii="Arial" w:eastAsia="Times New Roman" w:hAnsi="Arial" w:cs="Arial"/>
          <w:sz w:val="28"/>
          <w:szCs w:val="28"/>
          <w:lang w:eastAsia="ru-RU"/>
        </w:rPr>
        <w:t>использовано</w:t>
      </w:r>
      <w:r w:rsidRPr="00524C6F">
        <w:rPr>
          <w:rFonts w:ascii="Arial" w:eastAsia="Times New Roman" w:hAnsi="Arial" w:cs="Arial"/>
          <w:sz w:val="28"/>
          <w:szCs w:val="28"/>
          <w:lang w:eastAsia="ru-RU"/>
        </w:rPr>
        <w:t xml:space="preserve"> для подтверждения ограниченного </w:t>
      </w:r>
      <w:proofErr w:type="spellStart"/>
      <w:r w:rsidRPr="00524C6F">
        <w:rPr>
          <w:rFonts w:ascii="Arial" w:eastAsia="Times New Roman" w:hAnsi="Arial" w:cs="Arial"/>
          <w:sz w:val="28"/>
          <w:szCs w:val="28"/>
          <w:lang w:eastAsia="ru-RU"/>
        </w:rPr>
        <w:t>распростра</w:t>
      </w:r>
      <w:proofErr w:type="spellEnd"/>
      <w:r w:rsidRPr="00524C6F">
        <w:rPr>
          <w:rFonts w:ascii="Arial" w:eastAsia="Times New Roman" w:hAnsi="Arial" w:cs="Arial"/>
          <w:sz w:val="28"/>
          <w:szCs w:val="28"/>
          <w:lang w:eastAsia="ru-RU"/>
        </w:rPr>
        <w:t>-нения пламени по кабелю.</w:t>
      </w:r>
    </w:p>
    <w:p w:rsidR="005B5B9A" w:rsidRPr="00524C6F" w:rsidRDefault="005B5B9A" w:rsidP="00524C6F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24C6F">
        <w:rPr>
          <w:rFonts w:ascii="Arial" w:eastAsia="Times New Roman" w:hAnsi="Arial" w:cs="Arial"/>
          <w:sz w:val="28"/>
          <w:szCs w:val="28"/>
          <w:lang w:eastAsia="ru-RU"/>
        </w:rPr>
        <w:t>Рекомендуемые требования по оценке результатов приведены в приложении В.</w:t>
      </w:r>
    </w:p>
    <w:p w:rsidR="00524C6F" w:rsidRPr="005B5B9A" w:rsidRDefault="00524C6F" w:rsidP="00524C6F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highlight w:val="yellow"/>
          <w:lang w:eastAsia="ru-RU"/>
        </w:rPr>
      </w:pPr>
    </w:p>
    <w:p w:rsidR="00371E3A" w:rsidRPr="00524C6F" w:rsidRDefault="00371E3A" w:rsidP="00524C6F">
      <w:pPr>
        <w:spacing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524C6F">
        <w:rPr>
          <w:rFonts w:ascii="Arial" w:eastAsia="Times New Roman" w:hAnsi="Arial" w:cs="Arial"/>
          <w:lang w:eastAsia="ru-RU"/>
        </w:rPr>
        <w:t xml:space="preserve">П р и м е ч а н и е – </w:t>
      </w:r>
      <w:r w:rsidR="00524C6F" w:rsidRPr="00524C6F">
        <w:rPr>
          <w:rFonts w:ascii="Arial" w:eastAsia="Times New Roman" w:hAnsi="Arial" w:cs="Arial"/>
          <w:lang w:eastAsia="ru-RU"/>
        </w:rPr>
        <w:t>К электрическим проводам или кабелям относятся все провода и кабели с изолированной токопроводящей жилой, которые используются для передачи энергии или сигналов</w:t>
      </w:r>
      <w:r w:rsidRPr="00524C6F">
        <w:rPr>
          <w:rFonts w:ascii="Arial" w:eastAsia="Times New Roman" w:hAnsi="Arial" w:cs="Arial"/>
          <w:lang w:eastAsia="ru-RU"/>
        </w:rPr>
        <w:t>.</w:t>
      </w:r>
    </w:p>
    <w:p w:rsidR="00371E3A" w:rsidRPr="00524C6F" w:rsidRDefault="00371E3A" w:rsidP="00371E3A">
      <w:pPr>
        <w:pStyle w:val="1OsnAbz"/>
        <w:spacing w:after="0" w:line="360" w:lineRule="auto"/>
        <w:ind w:firstLine="709"/>
        <w:rPr>
          <w:sz w:val="24"/>
          <w:szCs w:val="24"/>
        </w:rPr>
      </w:pPr>
    </w:p>
    <w:p w:rsidR="00371E3A" w:rsidRPr="00524C6F" w:rsidRDefault="00371E3A" w:rsidP="00524C6F">
      <w:pPr>
        <w:pStyle w:val="1"/>
        <w:numPr>
          <w:ilvl w:val="0"/>
          <w:numId w:val="0"/>
        </w:numPr>
        <w:tabs>
          <w:tab w:val="clear" w:pos="400"/>
          <w:tab w:val="clear" w:pos="560"/>
          <w:tab w:val="left" w:pos="708"/>
        </w:tabs>
        <w:spacing w:before="0" w:after="0" w:line="360" w:lineRule="auto"/>
        <w:ind w:firstLine="567"/>
        <w:jc w:val="both"/>
        <w:rPr>
          <w:rFonts w:cs="Arial"/>
          <w:color w:val="000000" w:themeColor="text1"/>
          <w:sz w:val="28"/>
          <w:szCs w:val="28"/>
          <w:lang w:val="ru-RU"/>
        </w:rPr>
      </w:pPr>
      <w:r w:rsidRPr="00524C6F">
        <w:rPr>
          <w:rFonts w:cs="Arial"/>
          <w:color w:val="000000" w:themeColor="text1"/>
          <w:sz w:val="28"/>
          <w:szCs w:val="28"/>
          <w:lang w:val="ru-RU"/>
        </w:rPr>
        <w:t>2 Нормативные ссылки</w:t>
      </w:r>
      <w:bookmarkEnd w:id="7"/>
      <w:bookmarkEnd w:id="8"/>
      <w:bookmarkEnd w:id="9"/>
      <w:bookmarkEnd w:id="10"/>
      <w:bookmarkEnd w:id="11"/>
      <w:bookmarkEnd w:id="12"/>
    </w:p>
    <w:p w:rsidR="00371E3A" w:rsidRDefault="00371E3A" w:rsidP="00524C6F">
      <w:pPr>
        <w:spacing w:line="360" w:lineRule="auto"/>
        <w:ind w:firstLine="567"/>
        <w:rPr>
          <w:lang w:eastAsia="fr-FR"/>
        </w:rPr>
      </w:pPr>
    </w:p>
    <w:p w:rsidR="00371E3A" w:rsidRDefault="00371E3A" w:rsidP="00524C6F">
      <w:pPr>
        <w:spacing w:line="360" w:lineRule="auto"/>
        <w:ind w:firstLine="567"/>
        <w:jc w:val="both"/>
        <w:rPr>
          <w:rFonts w:ascii="Arial" w:eastAsia="Times New Roman" w:hAnsi="Arial" w:cs="Arial"/>
          <w:spacing w:val="2"/>
          <w:sz w:val="28"/>
          <w:szCs w:val="28"/>
        </w:rPr>
      </w:pPr>
      <w:r>
        <w:rPr>
          <w:rFonts w:ascii="Arial" w:eastAsia="Times New Roman" w:hAnsi="Arial" w:cs="Arial"/>
          <w:spacing w:val="2"/>
          <w:sz w:val="28"/>
          <w:szCs w:val="28"/>
        </w:rPr>
        <w:t xml:space="preserve">В настоящем стандарте использованы нормативные ссылки на следующие стандарты [для датированных ссылок применяют только указанное издание ссылочного стандарта, для недатированных – последнее издание (включая все изменения к нему)]. </w:t>
      </w:r>
    </w:p>
    <w:p w:rsidR="00371E3A" w:rsidRPr="00006302" w:rsidRDefault="00371E3A" w:rsidP="00524C6F">
      <w:pPr>
        <w:pStyle w:val="1OsnAbz"/>
        <w:spacing w:before="0" w:after="0" w:line="360" w:lineRule="auto"/>
        <w:ind w:firstLine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IEC 60332-3-10, Tests on electric and optical </w:t>
      </w:r>
      <w:proofErr w:type="spellStart"/>
      <w:r>
        <w:rPr>
          <w:sz w:val="28"/>
          <w:szCs w:val="28"/>
          <w:lang w:val="en-US"/>
        </w:rPr>
        <w:t>fibre</w:t>
      </w:r>
      <w:proofErr w:type="spellEnd"/>
      <w:r>
        <w:rPr>
          <w:sz w:val="28"/>
          <w:szCs w:val="28"/>
          <w:lang w:val="en-US"/>
        </w:rPr>
        <w:t xml:space="preserve"> cables under fire conditions – Part 3-10: Test for vertical flame spread of vertically-mounted bunched wires or cables – Apparatus (</w:t>
      </w:r>
      <w:r>
        <w:rPr>
          <w:sz w:val="28"/>
          <w:szCs w:val="28"/>
        </w:rPr>
        <w:t>Испытания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электрических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оптических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кабелей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условиях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воздействия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пламени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Часть 3-10. Распространение пламени по вертикально расположенным пучкам </w:t>
      </w:r>
      <w:r w:rsidR="00524C6F" w:rsidRPr="00524C6F">
        <w:rPr>
          <w:sz w:val="28"/>
          <w:szCs w:val="28"/>
        </w:rPr>
        <w:t>проводов</w:t>
      </w:r>
      <w:r w:rsidR="00524C6F">
        <w:rPr>
          <w:sz w:val="28"/>
          <w:szCs w:val="28"/>
        </w:rPr>
        <w:t xml:space="preserve"> или</w:t>
      </w:r>
      <w:r w:rsidR="00524C6F" w:rsidRPr="00524C6F">
        <w:rPr>
          <w:sz w:val="28"/>
          <w:szCs w:val="28"/>
        </w:rPr>
        <w:t xml:space="preserve"> </w:t>
      </w:r>
      <w:r>
        <w:rPr>
          <w:sz w:val="28"/>
          <w:szCs w:val="28"/>
        </w:rPr>
        <w:t>кабелей. Испытательная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установка</w:t>
      </w:r>
      <w:r>
        <w:rPr>
          <w:sz w:val="28"/>
          <w:szCs w:val="28"/>
          <w:lang w:val="en-US"/>
        </w:rPr>
        <w:t>)</w:t>
      </w:r>
    </w:p>
    <w:p w:rsidR="00371E3A" w:rsidRPr="00524C6F" w:rsidRDefault="00371E3A" w:rsidP="00524C6F">
      <w:pPr>
        <w:pStyle w:val="1OsnAbz"/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IEC 60811-606, Electric and optical </w:t>
      </w:r>
      <w:proofErr w:type="spellStart"/>
      <w:r>
        <w:rPr>
          <w:sz w:val="28"/>
          <w:szCs w:val="28"/>
          <w:lang w:val="en-US"/>
        </w:rPr>
        <w:t>fibre</w:t>
      </w:r>
      <w:proofErr w:type="spellEnd"/>
      <w:r>
        <w:rPr>
          <w:sz w:val="28"/>
          <w:szCs w:val="28"/>
          <w:lang w:val="en-US"/>
        </w:rPr>
        <w:t xml:space="preserve"> cables – Test methods for non-metallic materials - Part 606: Physical tests – Methods for determining the density (</w:t>
      </w:r>
      <w:r>
        <w:rPr>
          <w:sz w:val="28"/>
          <w:szCs w:val="28"/>
        </w:rPr>
        <w:t>Кабели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электрические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волоконно</w:t>
      </w:r>
      <w:proofErr w:type="spellEnd"/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оптические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Методы </w:t>
      </w:r>
      <w:r>
        <w:rPr>
          <w:sz w:val="28"/>
          <w:szCs w:val="28"/>
        </w:rPr>
        <w:lastRenderedPageBreak/>
        <w:t xml:space="preserve">испытаний неметаллических материалов. Часть 606. Физические </w:t>
      </w:r>
      <w:r w:rsidRPr="00524C6F">
        <w:rPr>
          <w:sz w:val="28"/>
          <w:szCs w:val="28"/>
        </w:rPr>
        <w:t>испытания. Методы определения плотности)</w:t>
      </w:r>
    </w:p>
    <w:p w:rsidR="00371E3A" w:rsidRPr="00524C6F" w:rsidRDefault="00371E3A" w:rsidP="00524C6F">
      <w:pPr>
        <w:pStyle w:val="1OsnAbz"/>
        <w:spacing w:before="0" w:after="0" w:line="360" w:lineRule="auto"/>
        <w:ind w:firstLine="567"/>
        <w:rPr>
          <w:sz w:val="28"/>
          <w:szCs w:val="28"/>
        </w:rPr>
      </w:pPr>
    </w:p>
    <w:p w:rsidR="00371E3A" w:rsidRPr="00524C6F" w:rsidRDefault="00371E3A" w:rsidP="00524C6F">
      <w:pPr>
        <w:pStyle w:val="1"/>
        <w:numPr>
          <w:ilvl w:val="0"/>
          <w:numId w:val="0"/>
        </w:numPr>
        <w:spacing w:before="0" w:after="0" w:line="360" w:lineRule="auto"/>
        <w:ind w:firstLine="567"/>
        <w:jc w:val="both"/>
        <w:rPr>
          <w:rFonts w:cs="Arial"/>
          <w:sz w:val="28"/>
          <w:szCs w:val="28"/>
          <w:lang w:val="ru-RU"/>
        </w:rPr>
      </w:pPr>
      <w:bookmarkStart w:id="13" w:name="_Toc485221799"/>
      <w:bookmarkStart w:id="14" w:name="_Toc485221856"/>
      <w:bookmarkStart w:id="15" w:name="_Toc485210353"/>
      <w:bookmarkStart w:id="16" w:name="_Toc485221783"/>
      <w:bookmarkStart w:id="17" w:name="_Toc520989516"/>
      <w:bookmarkStart w:id="18" w:name="_Toc485212368"/>
      <w:r w:rsidRPr="00524C6F">
        <w:rPr>
          <w:rFonts w:cs="Arial"/>
          <w:sz w:val="28"/>
          <w:szCs w:val="28"/>
          <w:lang w:val="ru-RU"/>
        </w:rPr>
        <w:t>3 Термины и определения</w:t>
      </w:r>
      <w:bookmarkEnd w:id="13"/>
      <w:bookmarkEnd w:id="14"/>
      <w:bookmarkEnd w:id="15"/>
      <w:bookmarkEnd w:id="16"/>
      <w:bookmarkEnd w:id="17"/>
      <w:bookmarkEnd w:id="18"/>
    </w:p>
    <w:p w:rsidR="00371E3A" w:rsidRPr="00524C6F" w:rsidRDefault="00371E3A" w:rsidP="00524C6F">
      <w:pPr>
        <w:spacing w:line="360" w:lineRule="auto"/>
        <w:ind w:firstLine="567"/>
        <w:rPr>
          <w:sz w:val="28"/>
          <w:szCs w:val="28"/>
          <w:lang w:eastAsia="fr-FR"/>
        </w:rPr>
      </w:pPr>
    </w:p>
    <w:p w:rsidR="00371E3A" w:rsidRDefault="00371E3A" w:rsidP="00524C6F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настоящем стандарте применены термины с соответствующими  определениями.</w:t>
      </w:r>
    </w:p>
    <w:p w:rsidR="00371E3A" w:rsidRDefault="00371E3A" w:rsidP="00524C6F">
      <w:pPr>
        <w:pStyle w:val="1209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ИСО и МЭК ведут терминологические базы данных для использования в стандартизации по следующим адресам:</w:t>
      </w:r>
    </w:p>
    <w:p w:rsidR="00371E3A" w:rsidRPr="00AC5F83" w:rsidRDefault="00371E3A" w:rsidP="00524C6F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Электропедия</w:t>
      </w:r>
      <w:proofErr w:type="spellEnd"/>
      <w:r>
        <w:rPr>
          <w:rFonts w:ascii="Arial" w:hAnsi="Arial" w:cs="Arial"/>
          <w:sz w:val="28"/>
          <w:szCs w:val="28"/>
        </w:rPr>
        <w:t xml:space="preserve"> МЭК, доступная по адресу: </w:t>
      </w:r>
      <w:hyperlink r:id="rId14" w:history="1">
        <w:r w:rsidRPr="00AC5F83">
          <w:rPr>
            <w:rStyle w:val="a3"/>
            <w:rFonts w:ascii="Arial" w:hAnsi="Arial" w:cs="Arial"/>
            <w:color w:val="auto"/>
            <w:sz w:val="28"/>
            <w:szCs w:val="28"/>
            <w:u w:val="none"/>
            <w:lang w:val="en-US"/>
          </w:rPr>
          <w:t>http</w:t>
        </w:r>
        <w:r w:rsidRPr="00AC5F83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://</w:t>
        </w:r>
        <w:r w:rsidRPr="00AC5F83">
          <w:rPr>
            <w:rStyle w:val="a3"/>
            <w:rFonts w:ascii="Arial" w:hAnsi="Arial" w:cs="Arial"/>
            <w:color w:val="auto"/>
            <w:sz w:val="28"/>
            <w:szCs w:val="28"/>
            <w:u w:val="none"/>
            <w:lang w:val="en-US"/>
          </w:rPr>
          <w:t>www</w:t>
        </w:r>
        <w:r w:rsidRPr="00AC5F83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.</w:t>
        </w:r>
        <w:proofErr w:type="spellStart"/>
        <w:r w:rsidRPr="00AC5F83">
          <w:rPr>
            <w:rStyle w:val="a3"/>
            <w:rFonts w:ascii="Arial" w:hAnsi="Arial" w:cs="Arial"/>
            <w:color w:val="auto"/>
            <w:sz w:val="28"/>
            <w:szCs w:val="28"/>
            <w:u w:val="none"/>
            <w:lang w:val="en-US"/>
          </w:rPr>
          <w:t>electropedia</w:t>
        </w:r>
        <w:proofErr w:type="spellEnd"/>
        <w:r w:rsidRPr="00AC5F83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.</w:t>
        </w:r>
        <w:r w:rsidRPr="00AC5F83">
          <w:rPr>
            <w:rStyle w:val="a3"/>
            <w:rFonts w:ascii="Arial" w:hAnsi="Arial" w:cs="Arial"/>
            <w:color w:val="auto"/>
            <w:sz w:val="28"/>
            <w:szCs w:val="28"/>
            <w:u w:val="none"/>
            <w:lang w:val="en-US"/>
          </w:rPr>
          <w:t>org</w:t>
        </w:r>
        <w:r w:rsidRPr="00AC5F83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/</w:t>
        </w:r>
      </w:hyperlink>
      <w:r w:rsidRPr="00AC5F83">
        <w:rPr>
          <w:rFonts w:ascii="Arial" w:hAnsi="Arial" w:cs="Arial"/>
          <w:sz w:val="28"/>
          <w:szCs w:val="28"/>
        </w:rPr>
        <w:t xml:space="preserve">; </w:t>
      </w:r>
    </w:p>
    <w:p w:rsidR="00371E3A" w:rsidRPr="00AC5F83" w:rsidRDefault="00371E3A" w:rsidP="00524C6F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C5F83">
        <w:rPr>
          <w:rFonts w:ascii="Arial" w:hAnsi="Arial" w:cs="Arial"/>
          <w:sz w:val="28"/>
          <w:szCs w:val="28"/>
        </w:rPr>
        <w:t xml:space="preserve">- платформа онлайн-просмотра ИСО, доступная по адресу: </w:t>
      </w:r>
      <w:hyperlink r:id="rId15" w:history="1">
        <w:r w:rsidRPr="00AC5F83">
          <w:rPr>
            <w:rStyle w:val="a3"/>
            <w:rFonts w:ascii="Arial" w:hAnsi="Arial" w:cs="Arial"/>
            <w:color w:val="auto"/>
            <w:sz w:val="28"/>
            <w:szCs w:val="28"/>
            <w:u w:val="none"/>
            <w:lang w:val="en-US"/>
          </w:rPr>
          <w:t>http</w:t>
        </w:r>
        <w:r w:rsidRPr="00AC5F83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://</w:t>
        </w:r>
        <w:r w:rsidRPr="00AC5F83">
          <w:rPr>
            <w:rStyle w:val="a3"/>
            <w:rFonts w:ascii="Arial" w:hAnsi="Arial" w:cs="Arial"/>
            <w:color w:val="auto"/>
            <w:sz w:val="28"/>
            <w:szCs w:val="28"/>
            <w:u w:val="none"/>
            <w:lang w:val="en-US"/>
          </w:rPr>
          <w:t>www</w:t>
        </w:r>
        <w:r w:rsidRPr="00AC5F83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.</w:t>
        </w:r>
        <w:proofErr w:type="spellStart"/>
        <w:r w:rsidRPr="00AC5F83">
          <w:rPr>
            <w:rStyle w:val="a3"/>
            <w:rFonts w:ascii="Arial" w:hAnsi="Arial" w:cs="Arial"/>
            <w:color w:val="auto"/>
            <w:sz w:val="28"/>
            <w:szCs w:val="28"/>
            <w:u w:val="none"/>
            <w:lang w:val="en-US"/>
          </w:rPr>
          <w:t>iso</w:t>
        </w:r>
        <w:proofErr w:type="spellEnd"/>
        <w:r w:rsidRPr="00AC5F83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.</w:t>
        </w:r>
        <w:r w:rsidRPr="00AC5F83">
          <w:rPr>
            <w:rStyle w:val="a3"/>
            <w:rFonts w:ascii="Arial" w:hAnsi="Arial" w:cs="Arial"/>
            <w:color w:val="auto"/>
            <w:sz w:val="28"/>
            <w:szCs w:val="28"/>
            <w:u w:val="none"/>
            <w:lang w:val="en-US"/>
          </w:rPr>
          <w:t>org</w:t>
        </w:r>
        <w:r w:rsidRPr="00AC5F83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/</w:t>
        </w:r>
        <w:proofErr w:type="spellStart"/>
        <w:r w:rsidRPr="00AC5F83">
          <w:rPr>
            <w:rStyle w:val="a3"/>
            <w:rFonts w:ascii="Arial" w:hAnsi="Arial" w:cs="Arial"/>
            <w:color w:val="auto"/>
            <w:sz w:val="28"/>
            <w:szCs w:val="28"/>
            <w:u w:val="none"/>
            <w:lang w:val="en-US"/>
          </w:rPr>
          <w:t>obp</w:t>
        </w:r>
        <w:proofErr w:type="spellEnd"/>
      </w:hyperlink>
      <w:r w:rsidRPr="00AC5F83">
        <w:rPr>
          <w:rFonts w:ascii="Arial" w:hAnsi="Arial" w:cs="Arial"/>
          <w:sz w:val="28"/>
          <w:szCs w:val="28"/>
        </w:rPr>
        <w:t>.</w:t>
      </w:r>
    </w:p>
    <w:p w:rsidR="00371E3A" w:rsidRDefault="00371E3A" w:rsidP="00524C6F">
      <w:pPr>
        <w:spacing w:line="360" w:lineRule="auto"/>
        <w:ind w:firstLine="567"/>
        <w:jc w:val="both"/>
        <w:rPr>
          <w:rFonts w:ascii="Arial" w:hAnsi="Arial" w:cs="Arial"/>
          <w:sz w:val="16"/>
          <w:szCs w:val="16"/>
          <w:u w:val="single"/>
        </w:rPr>
      </w:pPr>
    </w:p>
    <w:p w:rsidR="00371E3A" w:rsidRDefault="00371E3A" w:rsidP="00524C6F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3.1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источник </w:t>
      </w:r>
      <w:r w:rsidR="00524C6F" w:rsidRPr="00524C6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зажигания </w:t>
      </w:r>
      <w:r>
        <w:rPr>
          <w:rFonts w:ascii="Arial" w:eastAsia="Times New Roman" w:hAnsi="Arial" w:cs="Arial"/>
          <w:sz w:val="28"/>
          <w:szCs w:val="28"/>
          <w:lang w:eastAsia="ru-RU"/>
        </w:rPr>
        <w:t>(</w:t>
      </w:r>
      <w:r>
        <w:rPr>
          <w:rFonts w:ascii="Arial" w:eastAsia="Times New Roman" w:hAnsi="Arial" w:cs="Arial"/>
          <w:sz w:val="28"/>
          <w:szCs w:val="28"/>
          <w:lang w:val="en-US" w:eastAsia="ru-RU"/>
        </w:rPr>
        <w:t>ignition</w:t>
      </w:r>
      <w:r w:rsidRPr="00371E3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ru-RU"/>
        </w:rPr>
        <w:t>source</w:t>
      </w:r>
      <w:r>
        <w:rPr>
          <w:rFonts w:ascii="Arial" w:eastAsia="Times New Roman" w:hAnsi="Arial" w:cs="Arial"/>
          <w:sz w:val="28"/>
          <w:szCs w:val="28"/>
          <w:lang w:eastAsia="ru-RU"/>
        </w:rPr>
        <w:t>): Источник энергии, инициирующий горение.</w:t>
      </w:r>
    </w:p>
    <w:p w:rsidR="00371E3A" w:rsidRDefault="00371E3A" w:rsidP="00524C6F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[источник: </w:t>
      </w:r>
      <w:r>
        <w:rPr>
          <w:rFonts w:ascii="Arial" w:eastAsia="Times New Roman" w:hAnsi="Arial" w:cs="Arial"/>
          <w:sz w:val="28"/>
          <w:szCs w:val="28"/>
          <w:lang w:val="en-US" w:eastAsia="ru-RU"/>
        </w:rPr>
        <w:t>ISO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13943:2017, 3.219]</w:t>
      </w:r>
    </w:p>
    <w:p w:rsidR="00371E3A" w:rsidRDefault="00371E3A" w:rsidP="00524C6F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3.2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обугленная часть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r>
        <w:rPr>
          <w:rFonts w:ascii="Arial" w:eastAsia="Times New Roman" w:hAnsi="Arial" w:cs="Arial"/>
          <w:sz w:val="28"/>
          <w:szCs w:val="28"/>
          <w:lang w:val="en-US" w:eastAsia="ru-RU"/>
        </w:rPr>
        <w:t>char</w:t>
      </w:r>
      <w:r>
        <w:rPr>
          <w:rFonts w:ascii="Arial" w:eastAsia="Times New Roman" w:hAnsi="Arial" w:cs="Arial"/>
          <w:sz w:val="28"/>
          <w:szCs w:val="28"/>
          <w:lang w:eastAsia="ru-RU"/>
        </w:rPr>
        <w:t>): Углеродистый остаток в результате пиролиза или неполного сгорания.</w:t>
      </w:r>
    </w:p>
    <w:p w:rsidR="00371E3A" w:rsidRDefault="00371E3A" w:rsidP="00524C6F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[источник: </w:t>
      </w:r>
      <w:r>
        <w:rPr>
          <w:rFonts w:ascii="Arial" w:eastAsia="Times New Roman" w:hAnsi="Arial" w:cs="Arial"/>
          <w:sz w:val="28"/>
          <w:szCs w:val="28"/>
          <w:lang w:val="en-US" w:eastAsia="ru-RU"/>
        </w:rPr>
        <w:t>ISO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13943:2017, 3.47]</w:t>
      </w:r>
    </w:p>
    <w:p w:rsidR="00371E3A" w:rsidRDefault="00371E3A" w:rsidP="00524C6F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3.3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распространение пламени </w:t>
      </w:r>
      <w:r>
        <w:rPr>
          <w:rFonts w:ascii="Arial" w:eastAsia="Times New Roman" w:hAnsi="Arial" w:cs="Arial"/>
          <w:sz w:val="28"/>
          <w:szCs w:val="28"/>
          <w:lang w:eastAsia="ru-RU"/>
        </w:rPr>
        <w:t>(</w:t>
      </w:r>
      <w:r>
        <w:rPr>
          <w:rFonts w:ascii="Arial" w:eastAsia="Times New Roman" w:hAnsi="Arial" w:cs="Arial"/>
          <w:sz w:val="28"/>
          <w:szCs w:val="28"/>
          <w:lang w:val="en-US" w:eastAsia="ru-RU"/>
        </w:rPr>
        <w:t>flame</w:t>
      </w:r>
      <w:r w:rsidRPr="00371E3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ru-RU"/>
        </w:rPr>
        <w:t>spread</w:t>
      </w:r>
      <w:r>
        <w:rPr>
          <w:rFonts w:ascii="Arial" w:eastAsia="Times New Roman" w:hAnsi="Arial" w:cs="Arial"/>
          <w:sz w:val="28"/>
          <w:szCs w:val="28"/>
          <w:lang w:eastAsia="ru-RU"/>
        </w:rPr>
        <w:t>): Распространение фронта пламени.</w:t>
      </w:r>
    </w:p>
    <w:p w:rsidR="00371E3A" w:rsidRDefault="00371E3A" w:rsidP="00524C6F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[источник: </w:t>
      </w:r>
      <w:r>
        <w:rPr>
          <w:rFonts w:ascii="Arial" w:eastAsia="Times New Roman" w:hAnsi="Arial" w:cs="Arial"/>
          <w:sz w:val="28"/>
          <w:szCs w:val="28"/>
          <w:lang w:val="en-US" w:eastAsia="ru-RU"/>
        </w:rPr>
        <w:t>ISO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13943:2017, 3.168]</w:t>
      </w:r>
    </w:p>
    <w:p w:rsidR="00371E3A" w:rsidRDefault="00371E3A" w:rsidP="00524C6F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71E3A" w:rsidRPr="00524C6F" w:rsidRDefault="00371E3A" w:rsidP="00524C6F">
      <w:pPr>
        <w:shd w:val="clear" w:color="auto" w:fill="FFFFFF"/>
        <w:spacing w:line="360" w:lineRule="auto"/>
        <w:ind w:firstLine="567"/>
        <w:jc w:val="both"/>
        <w:textAlignment w:val="baseline"/>
        <w:outlineLvl w:val="1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  <w:r w:rsidRPr="00524C6F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>4 Испытательное оборудование</w:t>
      </w:r>
    </w:p>
    <w:p w:rsidR="00371E3A" w:rsidRDefault="00371E3A" w:rsidP="00524C6F">
      <w:pPr>
        <w:shd w:val="clear" w:color="auto" w:fill="FFFFFF"/>
        <w:spacing w:line="360" w:lineRule="auto"/>
        <w:ind w:firstLine="567"/>
        <w:jc w:val="both"/>
        <w:textAlignment w:val="baseline"/>
        <w:outlineLvl w:val="1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</w:p>
    <w:p w:rsidR="00371E3A" w:rsidRDefault="00371E3A" w:rsidP="00524C6F">
      <w:pPr>
        <w:shd w:val="clear" w:color="auto" w:fill="FFFFFF"/>
        <w:spacing w:line="360" w:lineRule="auto"/>
        <w:ind w:firstLine="567"/>
        <w:jc w:val="both"/>
        <w:textAlignment w:val="baseline"/>
        <w:outlineLvl w:val="1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 xml:space="preserve">4.1 Общие положения </w:t>
      </w:r>
    </w:p>
    <w:p w:rsidR="00371E3A" w:rsidRDefault="00371E3A" w:rsidP="00524C6F">
      <w:pPr>
        <w:shd w:val="clear" w:color="auto" w:fill="FFFFFF"/>
        <w:spacing w:line="360" w:lineRule="auto"/>
        <w:ind w:firstLine="567"/>
        <w:jc w:val="both"/>
        <w:textAlignment w:val="baseline"/>
        <w:outlineLvl w:val="1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</w:p>
    <w:p w:rsidR="00371E3A" w:rsidRDefault="00371E3A" w:rsidP="00524C6F">
      <w:pPr>
        <w:shd w:val="clear" w:color="auto" w:fill="FFFFFF"/>
        <w:spacing w:line="360" w:lineRule="auto"/>
        <w:ind w:firstLine="567"/>
        <w:jc w:val="both"/>
        <w:textAlignment w:val="baseline"/>
        <w:outlineLvl w:val="1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Используют испытательную установку по </w:t>
      </w:r>
      <w:r>
        <w:rPr>
          <w:rFonts w:ascii="Arial" w:eastAsia="Times New Roman" w:hAnsi="Arial" w:cs="Arial"/>
          <w:sz w:val="28"/>
          <w:szCs w:val="28"/>
          <w:lang w:val="en-US" w:eastAsia="ru-RU"/>
        </w:rPr>
        <w:t>IEC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60332-3-10.</w:t>
      </w:r>
    </w:p>
    <w:p w:rsidR="00371E3A" w:rsidRDefault="00371E3A" w:rsidP="00524C6F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371E3A" w:rsidRDefault="00371E3A" w:rsidP="00524C6F">
      <w:pPr>
        <w:spacing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4.2 Источник </w:t>
      </w:r>
      <w:r w:rsidR="00524C6F" w:rsidRPr="00524C6F">
        <w:rPr>
          <w:rFonts w:ascii="Arial" w:hAnsi="Arial" w:cs="Arial"/>
          <w:b/>
          <w:sz w:val="28"/>
          <w:szCs w:val="28"/>
        </w:rPr>
        <w:t>зажигания</w:t>
      </w:r>
    </w:p>
    <w:p w:rsidR="003B4ACD" w:rsidRDefault="003B4ACD" w:rsidP="00524C6F">
      <w:pPr>
        <w:spacing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371E3A" w:rsidRDefault="00524C6F" w:rsidP="00524C6F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24C6F">
        <w:rPr>
          <w:rFonts w:ascii="Arial" w:eastAsia="Times New Roman" w:hAnsi="Arial" w:cs="Arial"/>
          <w:sz w:val="28"/>
          <w:szCs w:val="28"/>
          <w:lang w:eastAsia="ru-RU"/>
        </w:rPr>
        <w:t xml:space="preserve">Источником зажигания должна быть одна </w:t>
      </w:r>
      <w:proofErr w:type="spellStart"/>
      <w:r w:rsidRPr="00524C6F">
        <w:rPr>
          <w:rFonts w:ascii="Arial" w:eastAsia="Times New Roman" w:hAnsi="Arial" w:cs="Arial"/>
          <w:sz w:val="28"/>
          <w:szCs w:val="28"/>
          <w:lang w:eastAsia="ru-RU"/>
        </w:rPr>
        <w:t>пропанов</w:t>
      </w:r>
      <w:r w:rsidR="00980F71">
        <w:rPr>
          <w:rFonts w:ascii="Arial" w:eastAsia="Times New Roman" w:hAnsi="Arial" w:cs="Arial"/>
          <w:sz w:val="28"/>
          <w:szCs w:val="28"/>
          <w:lang w:eastAsia="ru-RU"/>
        </w:rPr>
        <w:t>ая</w:t>
      </w:r>
      <w:proofErr w:type="spellEnd"/>
      <w:r w:rsidRPr="00524C6F">
        <w:rPr>
          <w:rFonts w:ascii="Arial" w:eastAsia="Times New Roman" w:hAnsi="Arial" w:cs="Arial"/>
          <w:sz w:val="28"/>
          <w:szCs w:val="28"/>
          <w:lang w:eastAsia="ru-RU"/>
        </w:rPr>
        <w:t xml:space="preserve"> газов</w:t>
      </w:r>
      <w:r w:rsidR="00980F71">
        <w:rPr>
          <w:rFonts w:ascii="Arial" w:eastAsia="Times New Roman" w:hAnsi="Arial" w:cs="Arial"/>
          <w:sz w:val="28"/>
          <w:szCs w:val="28"/>
          <w:lang w:eastAsia="ru-RU"/>
        </w:rPr>
        <w:t>ая</w:t>
      </w:r>
      <w:r w:rsidRPr="00524C6F">
        <w:rPr>
          <w:rFonts w:ascii="Arial" w:eastAsia="Times New Roman" w:hAnsi="Arial" w:cs="Arial"/>
          <w:sz w:val="28"/>
          <w:szCs w:val="28"/>
          <w:lang w:eastAsia="ru-RU"/>
        </w:rPr>
        <w:t xml:space="preserve"> горелк</w:t>
      </w:r>
      <w:r w:rsidR="00980F71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524C6F">
        <w:rPr>
          <w:rFonts w:ascii="Arial" w:eastAsia="Times New Roman" w:hAnsi="Arial" w:cs="Arial"/>
          <w:sz w:val="28"/>
          <w:szCs w:val="28"/>
          <w:lang w:eastAsia="ru-RU"/>
        </w:rPr>
        <w:t xml:space="preserve"> ленточного типа по IEC 60332-3-10.</w:t>
      </w:r>
    </w:p>
    <w:p w:rsidR="00371E3A" w:rsidRPr="00524C6F" w:rsidRDefault="00371E3A" w:rsidP="00524C6F">
      <w:pPr>
        <w:spacing w:line="360" w:lineRule="auto"/>
        <w:ind w:firstLine="567"/>
        <w:jc w:val="both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</w:p>
    <w:p w:rsidR="00371E3A" w:rsidRPr="00524C6F" w:rsidRDefault="00371E3A" w:rsidP="00524C6F">
      <w:pPr>
        <w:pStyle w:val="1"/>
        <w:numPr>
          <w:ilvl w:val="0"/>
          <w:numId w:val="0"/>
        </w:numPr>
        <w:tabs>
          <w:tab w:val="clear" w:pos="400"/>
          <w:tab w:val="clear" w:pos="560"/>
          <w:tab w:val="left" w:pos="708"/>
        </w:tabs>
        <w:spacing w:before="0" w:after="0" w:line="360" w:lineRule="auto"/>
        <w:ind w:firstLine="567"/>
        <w:jc w:val="both"/>
        <w:rPr>
          <w:rFonts w:cs="Arial"/>
          <w:sz w:val="28"/>
          <w:szCs w:val="28"/>
          <w:lang w:val="ru-RU"/>
        </w:rPr>
      </w:pPr>
      <w:bookmarkStart w:id="19" w:name="_Toc34726380"/>
      <w:bookmarkStart w:id="20" w:name="_Toc521655975"/>
      <w:r w:rsidRPr="00524C6F">
        <w:rPr>
          <w:rFonts w:cs="Arial"/>
          <w:sz w:val="28"/>
          <w:szCs w:val="28"/>
          <w:lang w:val="ru-RU"/>
        </w:rPr>
        <w:t xml:space="preserve">5 </w:t>
      </w:r>
      <w:bookmarkEnd w:id="19"/>
      <w:bookmarkEnd w:id="20"/>
      <w:r w:rsidRPr="00524C6F">
        <w:rPr>
          <w:sz w:val="28"/>
          <w:szCs w:val="28"/>
          <w:lang w:val="ru-RU"/>
        </w:rPr>
        <w:t>Проведение испытания</w:t>
      </w:r>
    </w:p>
    <w:p w:rsidR="00371E3A" w:rsidRPr="00524C6F" w:rsidRDefault="00371E3A" w:rsidP="00524C6F">
      <w:pPr>
        <w:tabs>
          <w:tab w:val="left" w:pos="560"/>
        </w:tabs>
        <w:spacing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71E3A" w:rsidRDefault="00371E3A" w:rsidP="00524C6F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5.1   Испытуемый образец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371E3A" w:rsidRDefault="00371E3A" w:rsidP="00524C6F">
      <w:pPr>
        <w:tabs>
          <w:tab w:val="left" w:pos="560"/>
        </w:tabs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71E3A" w:rsidRDefault="00371E3A" w:rsidP="00524C6F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Испытуемый образец должен состоять из нескольких отрезков кабеля длиной не менее 3,5 м каждый, отобранных от одной строительной длины.</w:t>
      </w:r>
    </w:p>
    <w:p w:rsidR="00371E3A" w:rsidRDefault="00371E3A" w:rsidP="00524C6F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Общее число отрезков кабеля в образце должно быть таким, чтобы общий номинальный объем неметаллических материалов составлял </w:t>
      </w:r>
      <w:r w:rsidR="00F91A53">
        <w:rPr>
          <w:rFonts w:ascii="Arial" w:eastAsia="Times New Roman" w:hAnsi="Arial" w:cs="Arial"/>
          <w:sz w:val="28"/>
          <w:szCs w:val="28"/>
          <w:lang w:eastAsia="ru-RU"/>
        </w:rPr>
        <w:t>0</w:t>
      </w:r>
      <w:r>
        <w:rPr>
          <w:rFonts w:ascii="Arial" w:eastAsia="Times New Roman" w:hAnsi="Arial" w:cs="Arial"/>
          <w:sz w:val="28"/>
          <w:szCs w:val="28"/>
          <w:lang w:eastAsia="ru-RU"/>
        </w:rPr>
        <w:t>,5 л на 1 м длины испытуемого образца.</w:t>
      </w:r>
    </w:p>
    <w:p w:rsidR="00371E3A" w:rsidRDefault="00371E3A" w:rsidP="00524C6F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Образец для типовых испытаний выбирают в соответствии с приложением А.</w:t>
      </w:r>
    </w:p>
    <w:p w:rsidR="00371E3A" w:rsidRDefault="00371E3A" w:rsidP="00524C6F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Отрезки, образующие образец, выдерживают перед началом испытания при температуре (20±10) °С не менее 16 ч. Испытуемые отрезки должны быть сухими.</w:t>
      </w:r>
    </w:p>
    <w:p w:rsidR="00371E3A" w:rsidRDefault="00371E3A" w:rsidP="00524C6F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71E3A" w:rsidRDefault="00371E3A" w:rsidP="00524C6F">
      <w:pPr>
        <w:spacing w:line="360" w:lineRule="auto"/>
        <w:ind w:firstLine="567"/>
        <w:jc w:val="both"/>
        <w:rPr>
          <w:rFonts w:ascii="Arial" w:eastAsia="Times New Roman" w:hAnsi="Arial" w:cs="Arial"/>
          <w:b/>
          <w:spacing w:val="-2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pacing w:val="-20"/>
          <w:sz w:val="28"/>
          <w:szCs w:val="28"/>
          <w:lang w:eastAsia="ru-RU"/>
        </w:rPr>
        <w:t>5. 2</w:t>
      </w:r>
      <w:r>
        <w:rPr>
          <w:rFonts w:ascii="Arial" w:eastAsia="Times New Roman" w:hAnsi="Arial" w:cs="Arial"/>
          <w:spacing w:val="-20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Определение числа отрезков</w:t>
      </w:r>
    </w:p>
    <w:p w:rsidR="00371E3A" w:rsidRDefault="00371E3A" w:rsidP="00524C6F">
      <w:pPr>
        <w:spacing w:line="360" w:lineRule="auto"/>
        <w:ind w:firstLine="567"/>
        <w:jc w:val="both"/>
        <w:rPr>
          <w:rFonts w:ascii="Arial" w:eastAsia="Times New Roman" w:hAnsi="Arial" w:cs="Arial"/>
          <w:b/>
          <w:spacing w:val="-20"/>
          <w:sz w:val="28"/>
          <w:szCs w:val="28"/>
          <w:lang w:eastAsia="ru-RU"/>
        </w:rPr>
      </w:pPr>
    </w:p>
    <w:p w:rsidR="00371E3A" w:rsidRDefault="00371E3A" w:rsidP="00524C6F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Для расчета требуемого числа отрезков кабеля определяют объем неметаллических материалов в одном метре одного отрезка.</w:t>
      </w:r>
    </w:p>
    <w:p w:rsidR="00371E3A" w:rsidRDefault="00371E3A" w:rsidP="00524C6F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Образец кабеля длиной не менее 0,3 м вырезают так, чтобы поверхности среза были перпендикулярны</w:t>
      </w:r>
      <w:r w:rsidR="00F91A53">
        <w:rPr>
          <w:rFonts w:ascii="Arial" w:eastAsia="Times New Roman" w:hAnsi="Arial" w:cs="Arial"/>
          <w:sz w:val="28"/>
          <w:szCs w:val="28"/>
          <w:lang w:eastAsia="ru-RU"/>
        </w:rPr>
        <w:t xml:space="preserve"> к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оси кабеля, что обеспечивает точное измерение его длины.</w:t>
      </w:r>
    </w:p>
    <w:p w:rsidR="00371E3A" w:rsidRDefault="00371E3A" w:rsidP="00524C6F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Плотность каждого неметаллического материала (включая пори-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стые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материалы) определяют с точностью до второго десятичного знака соответствующим методом, например по </w:t>
      </w:r>
      <w:r>
        <w:rPr>
          <w:rFonts w:ascii="Arial" w:eastAsia="Times New Roman" w:hAnsi="Arial" w:cs="Arial"/>
          <w:sz w:val="28"/>
          <w:szCs w:val="28"/>
          <w:lang w:val="en-US" w:eastAsia="ru-RU"/>
        </w:rPr>
        <w:t>IEC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60811-606.</w:t>
      </w:r>
    </w:p>
    <w:p w:rsidR="00371E3A" w:rsidRDefault="00371E3A" w:rsidP="00524C6F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Образец разбирают и каждый неметаллический материал </w:t>
      </w:r>
      <w:r>
        <w:rPr>
          <w:rFonts w:ascii="Arial" w:eastAsia="Times New Roman" w:hAnsi="Arial" w:cs="Arial"/>
          <w:i/>
          <w:sz w:val="28"/>
          <w:szCs w:val="28"/>
          <w:lang w:eastAsia="ru-RU"/>
        </w:rPr>
        <w:t>C</w:t>
      </w:r>
      <w:proofErr w:type="spellStart"/>
      <w:r>
        <w:rPr>
          <w:rFonts w:ascii="Arial" w:eastAsia="Times New Roman" w:hAnsi="Arial" w:cs="Arial"/>
          <w:i/>
          <w:sz w:val="28"/>
          <w:szCs w:val="28"/>
          <w:vertAlign w:val="subscript"/>
          <w:lang w:val="en-US" w:eastAsia="ru-RU"/>
        </w:rPr>
        <w:t>i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взвешивают. Для неметаллических материалов, масса которых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соста-вляет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менее 5 % общей массы неметаллических материалов,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зна-чение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плотности принимают равным 1,0 кг/дм</w:t>
      </w:r>
      <w:r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3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371E3A" w:rsidRDefault="00371E3A" w:rsidP="00524C6F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Если электропроводящие экраны нельзя снять с изоляционного материала, эти компоненты принимают за одно целое при измерении их массы и определении плотности.</w:t>
      </w:r>
    </w:p>
    <w:p w:rsidR="00F91A53" w:rsidRPr="00F91A53" w:rsidRDefault="00F91A53" w:rsidP="00F91A5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91A53">
        <w:rPr>
          <w:rFonts w:ascii="Arial" w:eastAsia="Times New Roman" w:hAnsi="Arial" w:cs="Arial"/>
          <w:sz w:val="28"/>
          <w:szCs w:val="28"/>
          <w:lang w:eastAsia="ru-RU"/>
        </w:rPr>
        <w:t xml:space="preserve">Объем </w:t>
      </w:r>
      <w:r w:rsidRPr="00F91A53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V</w:t>
      </w:r>
      <w:proofErr w:type="spellStart"/>
      <w:r w:rsidRPr="00F91A53">
        <w:rPr>
          <w:rFonts w:asciiTheme="majorHAnsi" w:eastAsia="Times New Roman" w:hAnsiTheme="majorHAnsi" w:cs="Arial"/>
          <w:i/>
          <w:sz w:val="28"/>
          <w:szCs w:val="28"/>
          <w:vertAlign w:val="subscript"/>
          <w:lang w:val="en-US" w:eastAsia="ru-RU"/>
        </w:rPr>
        <w:t>i</w:t>
      </w:r>
      <w:proofErr w:type="spellEnd"/>
      <w:r w:rsidRPr="00F91A53">
        <w:rPr>
          <w:rFonts w:ascii="Arial" w:eastAsia="Times New Roman" w:hAnsi="Arial" w:cs="Arial"/>
          <w:i/>
          <w:sz w:val="28"/>
          <w:szCs w:val="28"/>
          <w:lang w:eastAsia="ru-RU"/>
        </w:rPr>
        <w:t>,</w:t>
      </w:r>
      <w:r w:rsidRPr="00F91A53">
        <w:rPr>
          <w:rFonts w:ascii="Arial" w:eastAsia="Times New Roman" w:hAnsi="Arial" w:cs="Arial"/>
          <w:position w:val="-9"/>
          <w:sz w:val="28"/>
          <w:szCs w:val="28"/>
          <w:lang w:eastAsia="ru-RU"/>
        </w:rPr>
        <w:t xml:space="preserve"> </w:t>
      </w:r>
      <w:r w:rsidRPr="00F91A53">
        <w:rPr>
          <w:rFonts w:ascii="Arial" w:eastAsia="Times New Roman" w:hAnsi="Arial" w:cs="Arial"/>
          <w:sz w:val="28"/>
          <w:szCs w:val="28"/>
          <w:lang w:eastAsia="ru-RU"/>
        </w:rPr>
        <w:t xml:space="preserve">л/м длины кабеля, каждого неметаллического материала </w:t>
      </w:r>
      <w:r w:rsidRPr="00F91A53">
        <w:rPr>
          <w:rFonts w:asciiTheme="majorHAnsi" w:eastAsia="Times New Roman" w:hAnsiTheme="majorHAnsi" w:cs="Arial"/>
          <w:i/>
          <w:sz w:val="28"/>
          <w:szCs w:val="28"/>
          <w:lang w:val="en-US" w:eastAsia="ru-RU"/>
        </w:rPr>
        <w:t>C</w:t>
      </w:r>
      <w:r w:rsidRPr="00F91A53">
        <w:rPr>
          <w:rFonts w:asciiTheme="majorHAnsi" w:eastAsia="Times New Roman" w:hAnsiTheme="majorHAnsi" w:cs="Arial"/>
          <w:i/>
          <w:sz w:val="28"/>
          <w:szCs w:val="28"/>
          <w:vertAlign w:val="subscript"/>
          <w:lang w:val="en-US" w:eastAsia="ru-RU"/>
        </w:rPr>
        <w:t>i</w:t>
      </w:r>
      <w:r w:rsidRPr="00F91A53">
        <w:rPr>
          <w:rFonts w:ascii="Arial" w:eastAsia="Times New Roman" w:hAnsi="Arial" w:cs="Arial"/>
          <w:sz w:val="28"/>
          <w:szCs w:val="28"/>
          <w:lang w:eastAsia="ru-RU"/>
        </w:rPr>
        <w:t xml:space="preserve"> определяют по формуле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2"/>
        <w:gridCol w:w="559"/>
      </w:tblGrid>
      <w:tr w:rsidR="00F91A53" w:rsidRPr="00F91A53" w:rsidTr="00E22276">
        <w:tc>
          <w:tcPr>
            <w:tcW w:w="9039" w:type="dxa"/>
          </w:tcPr>
          <w:p w:rsidR="00F91A53" w:rsidRPr="00F91A53" w:rsidRDefault="00985610" w:rsidP="00F91A5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28"/>
                        <w:szCs w:val="28"/>
                        <w:vertAlign w:val="subscript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28"/>
                        <w:szCs w:val="28"/>
                        <w:vertAlign w:val="subscript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8"/>
                        <w:szCs w:val="28"/>
                        <w:vertAlign w:val="subscript"/>
                        <w:lang w:val="en-US" w:eastAsia="ru-RU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Arial"/>
                    <w:sz w:val="28"/>
                    <w:szCs w:val="28"/>
                    <w:vertAlign w:val="subscript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8"/>
                        <w:szCs w:val="28"/>
                        <w:vertAlign w:val="subscript"/>
                        <w:lang w:val="en-US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8"/>
                            <w:szCs w:val="28"/>
                            <w:vertAlign w:val="subscript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vertAlign w:val="subscript"/>
                            <w:lang w:val="en-US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vertAlign w:val="subscript"/>
                            <w:lang w:val="en-US" w:eastAsia="ru-RU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8"/>
                            <w:szCs w:val="28"/>
                            <w:vertAlign w:val="subscript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vertAlign w:val="subscript"/>
                            <w:lang w:val="en-US" w:eastAsia="ru-R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vertAlign w:val="subscript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8"/>
                        <w:szCs w:val="28"/>
                        <w:vertAlign w:val="subscript"/>
                        <w:lang w:val="en-US" w:eastAsia="ru-RU"/>
                      </w:rPr>
                      <m:t xml:space="preserve">l </m:t>
                    </m:r>
                  </m:den>
                </m:f>
                <m:r>
                  <w:rPr>
                    <w:rFonts w:ascii="Cambria Math" w:eastAsia="Times New Roman" w:hAnsi="Cambria Math" w:cs="Arial"/>
                    <w:sz w:val="28"/>
                    <w:szCs w:val="28"/>
                    <w:vertAlign w:val="subscript"/>
                    <w:lang w:val="en-US" w:eastAsia="ru-RU"/>
                  </w:rPr>
                  <m:t>,</m:t>
                </m:r>
              </m:oMath>
            </m:oMathPara>
          </w:p>
        </w:tc>
        <w:tc>
          <w:tcPr>
            <w:tcW w:w="531" w:type="dxa"/>
            <w:vAlign w:val="center"/>
          </w:tcPr>
          <w:p w:rsidR="00F91A53" w:rsidRPr="00F91A53" w:rsidRDefault="00F91A53" w:rsidP="00F91A5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F91A53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(1)</w:t>
            </w:r>
          </w:p>
        </w:tc>
      </w:tr>
    </w:tbl>
    <w:p w:rsidR="00F91A53" w:rsidRPr="00F91A53" w:rsidRDefault="00F91A53" w:rsidP="00F91A5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91A53">
        <w:rPr>
          <w:rFonts w:ascii="Arial" w:eastAsia="Times New Roman" w:hAnsi="Arial" w:cs="Arial"/>
          <w:sz w:val="28"/>
          <w:szCs w:val="28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8"/>
                <w:szCs w:val="28"/>
                <w:lang w:val="en-US" w:eastAsia="ru-RU"/>
              </w:rPr>
              <m:t>M</m:t>
            </m:r>
          </m:e>
          <m:sub>
            <m:r>
              <w:rPr>
                <w:rFonts w:ascii="Cambria Math" w:eastAsia="Times New Roman" w:hAnsi="Cambria Math" w:cs="Arial"/>
                <w:sz w:val="28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 w:cs="Arial"/>
            <w:sz w:val="28"/>
            <w:szCs w:val="28"/>
            <w:lang w:eastAsia="ru-RU"/>
          </w:rPr>
          <m:t xml:space="preserve"> </m:t>
        </m:r>
      </m:oMath>
      <w:r w:rsidRPr="00F91A53">
        <w:rPr>
          <w:rFonts w:ascii="Arial" w:eastAsia="Times New Roman" w:hAnsi="Arial" w:cs="Arial"/>
          <w:sz w:val="28"/>
          <w:szCs w:val="28"/>
          <w:lang w:eastAsia="ru-RU"/>
        </w:rPr>
        <w:t xml:space="preserve">- масса материала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8"/>
                <w:szCs w:val="28"/>
                <w:lang w:val="en-US" w:eastAsia="ru-RU"/>
              </w:rPr>
              <m:t>C</m:t>
            </m:r>
          </m:e>
          <m:sub>
            <m:r>
              <w:rPr>
                <w:rFonts w:ascii="Cambria Math" w:eastAsia="Times New Roman" w:hAnsi="Cambria Math" w:cs="Arial"/>
                <w:sz w:val="28"/>
                <w:szCs w:val="28"/>
                <w:lang w:val="en-US" w:eastAsia="ru-RU"/>
              </w:rPr>
              <m:t>i</m:t>
            </m:r>
          </m:sub>
        </m:sSub>
      </m:oMath>
      <w:r w:rsidRPr="00F91A53">
        <w:rPr>
          <w:rFonts w:ascii="Arial" w:eastAsia="Times New Roman" w:hAnsi="Arial" w:cs="Arial"/>
          <w:sz w:val="28"/>
          <w:szCs w:val="28"/>
          <w:lang w:eastAsia="ru-RU"/>
        </w:rPr>
        <w:t xml:space="preserve">, кг; </w:t>
      </w:r>
    </w:p>
    <w:p w:rsidR="00F91A53" w:rsidRPr="00F91A53" w:rsidRDefault="00985610" w:rsidP="00F91A5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ρ</m:t>
            </m:r>
          </m:e>
          <m:sub>
            <m: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 xml:space="preserve">i </m:t>
            </m:r>
          </m:sub>
        </m:sSub>
      </m:oMath>
      <w:r w:rsidR="00F91A53" w:rsidRPr="00F91A53">
        <w:rPr>
          <w:rFonts w:ascii="Arial" w:eastAsia="Times New Roman" w:hAnsi="Arial" w:cs="Arial"/>
          <w:sz w:val="28"/>
          <w:szCs w:val="28"/>
          <w:lang w:eastAsia="ru-RU"/>
        </w:rPr>
        <w:t xml:space="preserve">- плотность материала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C</m:t>
            </m:r>
          </m:e>
          <m:sub>
            <m:r>
              <w:rPr>
                <w:rFonts w:ascii="Cambria Math" w:eastAsia="Times New Roman" w:hAnsi="Cambria Math" w:cs="Arial"/>
                <w:sz w:val="28"/>
                <w:szCs w:val="28"/>
                <w:lang w:eastAsia="ru-RU"/>
              </w:rPr>
              <m:t>i</m:t>
            </m:r>
          </m:sub>
        </m:sSub>
      </m:oMath>
      <w:r w:rsidR="00F91A53" w:rsidRPr="00F91A53">
        <w:rPr>
          <w:rFonts w:ascii="Arial" w:eastAsia="Times New Roman" w:hAnsi="Arial" w:cs="Arial"/>
          <w:sz w:val="28"/>
          <w:szCs w:val="28"/>
          <w:lang w:eastAsia="ru-RU"/>
        </w:rPr>
        <w:t>, кг/дм</w:t>
      </w:r>
      <w:r w:rsidR="00F91A53" w:rsidRPr="00F91A53">
        <w:rPr>
          <w:rFonts w:ascii="Arial" w:eastAsia="Times New Roman" w:hAnsi="Arial" w:cs="Arial"/>
          <w:noProof/>
          <w:position w:val="-8"/>
          <w:sz w:val="28"/>
          <w:szCs w:val="28"/>
          <w:lang w:eastAsia="ru-RU"/>
        </w:rPr>
        <w:drawing>
          <wp:inline distT="0" distB="0" distL="0" distR="0" wp14:anchorId="5F4CD7E8" wp14:editId="2203CB8E">
            <wp:extent cx="106680" cy="2184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A53" w:rsidRPr="00F91A53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F91A53" w:rsidRPr="00F91A53" w:rsidRDefault="00F91A53" w:rsidP="00F91A5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Arial"/>
            <w:sz w:val="28"/>
            <w:szCs w:val="28"/>
            <w:lang w:eastAsia="ru-RU"/>
          </w:rPr>
          <m:t xml:space="preserve">l </m:t>
        </m:r>
      </m:oMath>
      <w:r w:rsidRPr="00F91A53">
        <w:rPr>
          <w:rFonts w:ascii="Arial" w:eastAsia="Times New Roman" w:hAnsi="Arial" w:cs="Arial"/>
          <w:sz w:val="28"/>
          <w:szCs w:val="28"/>
          <w:lang w:eastAsia="ru-RU"/>
        </w:rPr>
        <w:t>- длина образца, м.</w:t>
      </w:r>
    </w:p>
    <w:p w:rsidR="00F91A53" w:rsidRPr="00F91A53" w:rsidRDefault="00F91A53" w:rsidP="00F91A5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91A53">
        <w:rPr>
          <w:rFonts w:ascii="Arial" w:eastAsia="Times New Roman" w:hAnsi="Arial" w:cs="Arial"/>
          <w:sz w:val="28"/>
          <w:szCs w:val="28"/>
          <w:lang w:eastAsia="ru-RU"/>
        </w:rPr>
        <w:t xml:space="preserve">Общий объем </w:t>
      </w:r>
      <w:r w:rsidRPr="00F91A53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V</w:t>
      </w:r>
      <w:r w:rsidRPr="00F91A53">
        <w:rPr>
          <w:rFonts w:ascii="Arial" w:eastAsia="Times New Roman" w:hAnsi="Arial" w:cs="Arial"/>
          <w:sz w:val="28"/>
          <w:szCs w:val="28"/>
          <w:lang w:eastAsia="ru-RU"/>
        </w:rPr>
        <w:t xml:space="preserve"> неметаллических материалов, содержащихся в одном метре кабеля, равен сумме отдельных объемов </w:t>
      </w:r>
      <w:r w:rsidRPr="00F91A53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V</w:t>
      </w:r>
      <w:r w:rsidRPr="00F91A53">
        <w:rPr>
          <w:rFonts w:asciiTheme="majorHAnsi" w:eastAsia="Times New Roman" w:hAnsiTheme="majorHAnsi" w:cs="Arial"/>
          <w:i/>
          <w:sz w:val="28"/>
          <w:szCs w:val="28"/>
          <w:vertAlign w:val="subscript"/>
          <w:lang w:eastAsia="ru-RU"/>
        </w:rPr>
        <w:t>1</w:t>
      </w:r>
      <w:r w:rsidRPr="00F91A53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F91A53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V</w:t>
      </w:r>
      <w:r w:rsidRPr="00F91A53">
        <w:rPr>
          <w:rFonts w:asciiTheme="majorHAnsi" w:eastAsia="Times New Roman" w:hAnsiTheme="majorHAnsi" w:cs="Arial"/>
          <w:i/>
          <w:sz w:val="28"/>
          <w:szCs w:val="28"/>
          <w:vertAlign w:val="subscript"/>
          <w:lang w:eastAsia="ru-RU"/>
        </w:rPr>
        <w:t xml:space="preserve">2 </w:t>
      </w:r>
      <m:oMath>
        <m:r>
          <w:rPr>
            <w:rFonts w:ascii="Cambria Math" w:eastAsia="Times New Roman" w:hAnsi="Cambria Math" w:cs="Arial"/>
            <w:sz w:val="28"/>
            <w:szCs w:val="28"/>
            <w:lang w:eastAsia="ru-RU"/>
          </w:rPr>
          <m:t xml:space="preserve"> </m:t>
        </m:r>
      </m:oMath>
      <w:r w:rsidRPr="00F91A53">
        <w:rPr>
          <w:rFonts w:ascii="Arial" w:eastAsia="Times New Roman" w:hAnsi="Arial" w:cs="Arial"/>
          <w:sz w:val="28"/>
          <w:szCs w:val="28"/>
          <w:lang w:eastAsia="ru-RU"/>
        </w:rPr>
        <w:t>и т.д.</w:t>
      </w:r>
    </w:p>
    <w:p w:rsidR="00F91A53" w:rsidRPr="00F91A53" w:rsidRDefault="00F91A53" w:rsidP="00F91A53">
      <w:pPr>
        <w:spacing w:after="20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91A53">
        <w:rPr>
          <w:rFonts w:ascii="Arial" w:eastAsia="Times New Roman" w:hAnsi="Arial" w:cs="Arial"/>
          <w:sz w:val="28"/>
          <w:szCs w:val="28"/>
          <w:lang w:eastAsia="ru-RU"/>
        </w:rPr>
        <w:t xml:space="preserve">Ближайшее целое число (0,5 и выше округляют до 1) отрезков, формирующих образец, получают делением объема на метр кабеля, указанного в 5.1, на общий объем </w:t>
      </w:r>
      <w:r w:rsidRPr="00F91A53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V</w:t>
      </w:r>
      <w:r w:rsidRPr="00F91A53">
        <w:rPr>
          <w:rFonts w:ascii="Arial" w:eastAsia="Times New Roman" w:hAnsi="Arial" w:cs="Arial"/>
          <w:sz w:val="28"/>
          <w:szCs w:val="28"/>
          <w:lang w:eastAsia="ru-RU"/>
        </w:rPr>
        <w:t> неметаллических материалов в одном метре кабеля. При этом число отрезков, формирующих образец, должно быть не менее двух.</w:t>
      </w:r>
    </w:p>
    <w:p w:rsidR="00371E3A" w:rsidRDefault="00371E3A" w:rsidP="00371E3A">
      <w:pPr>
        <w:spacing w:line="36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371E3A" w:rsidRDefault="00371E3A" w:rsidP="00371E3A">
      <w:pPr>
        <w:spacing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5.3 Крепление образца</w:t>
      </w:r>
    </w:p>
    <w:p w:rsidR="00F16553" w:rsidRDefault="00F16553" w:rsidP="00371E3A">
      <w:pPr>
        <w:spacing w:line="36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16553" w:rsidRPr="00F16553" w:rsidRDefault="00F16553" w:rsidP="00F16553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16553">
        <w:rPr>
          <w:rFonts w:ascii="Arial" w:eastAsia="Times New Roman" w:hAnsi="Arial" w:cs="Arial"/>
          <w:sz w:val="28"/>
          <w:szCs w:val="28"/>
          <w:lang w:eastAsia="ru-RU"/>
        </w:rPr>
        <w:t xml:space="preserve">Каждый отрезок кабеля крепят отдельно или </w:t>
      </w:r>
      <w:r>
        <w:rPr>
          <w:rFonts w:ascii="Arial" w:eastAsia="Times New Roman" w:hAnsi="Arial" w:cs="Arial"/>
          <w:sz w:val="28"/>
          <w:szCs w:val="28"/>
          <w:lang w:eastAsia="ru-RU"/>
        </w:rPr>
        <w:t>в составе</w:t>
      </w:r>
      <w:r w:rsidRPr="00F16553">
        <w:rPr>
          <w:rFonts w:ascii="Arial" w:eastAsia="Times New Roman" w:hAnsi="Arial" w:cs="Arial"/>
          <w:sz w:val="28"/>
          <w:szCs w:val="28"/>
          <w:lang w:eastAsia="ru-RU"/>
        </w:rPr>
        <w:t xml:space="preserve"> комплекта к каждой перекладине лестницы с помощью металлической проволоки (стальной или медной) диаметром 0,5 – 1,0 мм.</w:t>
      </w:r>
    </w:p>
    <w:p w:rsidR="00F16553" w:rsidRPr="00F16553" w:rsidRDefault="00F16553" w:rsidP="00F16553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16553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Отрезки кабеля креп</w:t>
      </w:r>
      <w:r>
        <w:rPr>
          <w:rFonts w:ascii="Arial" w:eastAsia="Times New Roman" w:hAnsi="Arial" w:cs="Arial"/>
          <w:sz w:val="28"/>
          <w:szCs w:val="28"/>
          <w:lang w:eastAsia="ru-RU"/>
        </w:rPr>
        <w:t>ят</w:t>
      </w:r>
      <w:r w:rsidRPr="00F16553">
        <w:rPr>
          <w:rFonts w:ascii="Arial" w:eastAsia="Times New Roman" w:hAnsi="Arial" w:cs="Arial"/>
          <w:sz w:val="28"/>
          <w:szCs w:val="28"/>
          <w:lang w:eastAsia="ru-RU"/>
        </w:rPr>
        <w:t xml:space="preserve"> на передней стороне лестницы без зазора одним или несколькими слоями общей шириной не более 300 мм. Расстояние между краем образца и внутренней стороной стойки лестницы должно быть не менее 50 мм.</w:t>
      </w:r>
    </w:p>
    <w:p w:rsidR="00F16553" w:rsidRPr="00F16553" w:rsidRDefault="00F16553" w:rsidP="00F16553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16553">
        <w:rPr>
          <w:rFonts w:ascii="Arial" w:eastAsia="Times New Roman" w:hAnsi="Arial" w:cs="Arial"/>
          <w:sz w:val="28"/>
          <w:szCs w:val="28"/>
          <w:lang w:eastAsia="ru-RU"/>
        </w:rPr>
        <w:t>При креплении отрезков кабеля первый отрезок или комплект из нескольких отрезков располагают приблизительно по центру лестницы, а остальные отрезки или комплекты крепят с каждой стороны от первого таким образом, чтобы испытуемый образец располагался приблизительно по центру лестницы.</w:t>
      </w:r>
    </w:p>
    <w:p w:rsidR="00F16553" w:rsidRPr="00F16553" w:rsidRDefault="00F16553" w:rsidP="00F16553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16553">
        <w:rPr>
          <w:rFonts w:ascii="Arial" w:eastAsia="Times New Roman" w:hAnsi="Arial" w:cs="Arial"/>
          <w:sz w:val="28"/>
          <w:szCs w:val="28"/>
          <w:lang w:eastAsia="ru-RU"/>
        </w:rPr>
        <w:t xml:space="preserve">Все испытуемые образцы, имеющие изгиб  (вследствие изгибания кабеля на катушке), закрепляют на испытательной лестнице таким образом, чтобы их изгибы располагались в одном направлении, как можно ближе к задней стенке испытательной камеры.  </w:t>
      </w:r>
    </w:p>
    <w:p w:rsidR="00F16553" w:rsidRPr="00F16553" w:rsidRDefault="00F16553" w:rsidP="00F16553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16553">
        <w:rPr>
          <w:rFonts w:ascii="Arial" w:eastAsia="Times New Roman" w:hAnsi="Arial" w:cs="Arial"/>
          <w:sz w:val="28"/>
          <w:szCs w:val="28"/>
          <w:lang w:eastAsia="ru-RU"/>
        </w:rPr>
        <w:t>Для выпрямления испытуемых образцов между стальными перекладинами, расположенными ниже  и выше положения горелки, допускается закреплять испытуемые образцы к дополнительной горизонтальной опоре, расположенной ниже на 200 – 300 мм стальной перекладины, находящейся ниже положения горелки.</w:t>
      </w:r>
    </w:p>
    <w:p w:rsidR="00F16553" w:rsidRDefault="00F16553" w:rsidP="00F16553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16553">
        <w:rPr>
          <w:rFonts w:ascii="Arial" w:eastAsia="Times New Roman" w:hAnsi="Arial" w:cs="Arial"/>
          <w:sz w:val="28"/>
          <w:szCs w:val="28"/>
          <w:lang w:eastAsia="ru-RU"/>
        </w:rPr>
        <w:t>Для поддержания испытуемых образцов в выпрямленном состоянии, их натягивают вручную при их креплении к перекладине лестницы с помощью металлической проволоки.</w:t>
      </w:r>
    </w:p>
    <w:p w:rsidR="00705464" w:rsidRPr="00F16553" w:rsidRDefault="00705464" w:rsidP="00F16553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6553" w:rsidRDefault="00705464" w:rsidP="00F16553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24C6F">
        <w:rPr>
          <w:rFonts w:ascii="Arial" w:eastAsia="Times New Roman" w:hAnsi="Arial" w:cs="Arial"/>
          <w:lang w:eastAsia="ru-RU"/>
        </w:rPr>
        <w:t xml:space="preserve">П р и м е ч а н и е – </w:t>
      </w:r>
      <w:r w:rsidR="00F16553" w:rsidRPr="00705464">
        <w:rPr>
          <w:rFonts w:ascii="Arial" w:eastAsia="Times New Roman" w:hAnsi="Arial" w:cs="Arial"/>
          <w:lang w:eastAsia="ru-RU"/>
        </w:rPr>
        <w:t>Установленный порядок крепления образц</w:t>
      </w:r>
      <w:r>
        <w:rPr>
          <w:rFonts w:ascii="Arial" w:eastAsia="Times New Roman" w:hAnsi="Arial" w:cs="Arial"/>
          <w:lang w:eastAsia="ru-RU"/>
        </w:rPr>
        <w:t>а</w:t>
      </w:r>
      <w:r w:rsidR="00F16553" w:rsidRPr="00705464">
        <w:rPr>
          <w:rFonts w:ascii="Arial" w:eastAsia="Times New Roman" w:hAnsi="Arial" w:cs="Arial"/>
          <w:lang w:eastAsia="ru-RU"/>
        </w:rPr>
        <w:t xml:space="preserve"> позволяет обеспечить повторяемость и </w:t>
      </w:r>
      <w:proofErr w:type="spellStart"/>
      <w:r w:rsidR="00F16553" w:rsidRPr="00705464">
        <w:rPr>
          <w:rFonts w:ascii="Arial" w:eastAsia="Times New Roman" w:hAnsi="Arial" w:cs="Arial"/>
          <w:lang w:eastAsia="ru-RU"/>
        </w:rPr>
        <w:t>воспроизводимость</w:t>
      </w:r>
      <w:proofErr w:type="spellEnd"/>
      <w:r w:rsidR="00F16553" w:rsidRPr="00705464">
        <w:rPr>
          <w:rFonts w:ascii="Arial" w:eastAsia="Times New Roman" w:hAnsi="Arial" w:cs="Arial"/>
          <w:lang w:eastAsia="ru-RU"/>
        </w:rPr>
        <w:t xml:space="preserve"> результатов испытания.</w:t>
      </w:r>
      <w:r w:rsidR="00F16553" w:rsidRPr="00F16553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</w:p>
    <w:p w:rsidR="00705464" w:rsidRPr="00F16553" w:rsidRDefault="00705464" w:rsidP="00F16553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6553" w:rsidRPr="00F16553" w:rsidRDefault="00F16553" w:rsidP="00F16553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16553">
        <w:rPr>
          <w:rFonts w:ascii="Arial" w:eastAsia="Times New Roman" w:hAnsi="Arial" w:cs="Arial"/>
          <w:sz w:val="28"/>
          <w:szCs w:val="28"/>
          <w:lang w:eastAsia="ru-RU"/>
        </w:rPr>
        <w:t xml:space="preserve">Если требуется второй (или более) слой отрезков после того, как </w:t>
      </w:r>
      <w:r w:rsidR="00705464">
        <w:rPr>
          <w:rFonts w:ascii="Arial" w:eastAsia="Times New Roman" w:hAnsi="Arial" w:cs="Arial"/>
          <w:sz w:val="28"/>
          <w:szCs w:val="28"/>
          <w:lang w:eastAsia="ru-RU"/>
        </w:rPr>
        <w:t xml:space="preserve">для </w:t>
      </w:r>
      <w:r w:rsidRPr="00F16553">
        <w:rPr>
          <w:rFonts w:ascii="Arial" w:eastAsia="Times New Roman" w:hAnsi="Arial" w:cs="Arial"/>
          <w:sz w:val="28"/>
          <w:szCs w:val="28"/>
          <w:lang w:eastAsia="ru-RU"/>
        </w:rPr>
        <w:t>перв</w:t>
      </w:r>
      <w:r w:rsidR="00705464">
        <w:rPr>
          <w:rFonts w:ascii="Arial" w:eastAsia="Times New Roman" w:hAnsi="Arial" w:cs="Arial"/>
          <w:sz w:val="28"/>
          <w:szCs w:val="28"/>
          <w:lang w:eastAsia="ru-RU"/>
        </w:rPr>
        <w:t>ого</w:t>
      </w:r>
      <w:r w:rsidRPr="00F16553">
        <w:rPr>
          <w:rFonts w:ascii="Arial" w:eastAsia="Times New Roman" w:hAnsi="Arial" w:cs="Arial"/>
          <w:sz w:val="28"/>
          <w:szCs w:val="28"/>
          <w:lang w:eastAsia="ru-RU"/>
        </w:rPr>
        <w:t xml:space="preserve"> (последующ</w:t>
      </w:r>
      <w:r w:rsidR="00705464">
        <w:rPr>
          <w:rFonts w:ascii="Arial" w:eastAsia="Times New Roman" w:hAnsi="Arial" w:cs="Arial"/>
          <w:sz w:val="28"/>
          <w:szCs w:val="28"/>
          <w:lang w:eastAsia="ru-RU"/>
        </w:rPr>
        <w:t>его</w:t>
      </w:r>
      <w:r w:rsidRPr="00F16553">
        <w:rPr>
          <w:rFonts w:ascii="Arial" w:eastAsia="Times New Roman" w:hAnsi="Arial" w:cs="Arial"/>
          <w:sz w:val="28"/>
          <w:szCs w:val="28"/>
          <w:lang w:eastAsia="ru-RU"/>
        </w:rPr>
        <w:t>) сло</w:t>
      </w:r>
      <w:r w:rsidR="00705464">
        <w:rPr>
          <w:rFonts w:ascii="Arial" w:eastAsia="Times New Roman" w:hAnsi="Arial" w:cs="Arial"/>
          <w:sz w:val="28"/>
          <w:szCs w:val="28"/>
          <w:lang w:eastAsia="ru-RU"/>
        </w:rPr>
        <w:t>я</w:t>
      </w:r>
      <w:r w:rsidRPr="00F16553">
        <w:rPr>
          <w:rFonts w:ascii="Arial" w:eastAsia="Times New Roman" w:hAnsi="Arial" w:cs="Arial"/>
          <w:sz w:val="28"/>
          <w:szCs w:val="28"/>
          <w:lang w:eastAsia="ru-RU"/>
        </w:rPr>
        <w:t xml:space="preserve"> была использована вся ширина лестницы, тогда первый отрезок или комплект отрезков второго (или последующего) слоя располагают по центру лестницы, а остальные отрезки или комплекты крепят с каждой стороны таким образом, чтобы </w:t>
      </w:r>
      <w:r w:rsidRPr="00F16553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второй (или последующий) слой располагался приблизительно по центру лестницы.</w:t>
      </w:r>
    </w:p>
    <w:p w:rsidR="00371E3A" w:rsidRDefault="00F16553" w:rsidP="00F16553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16553">
        <w:rPr>
          <w:rFonts w:ascii="Arial" w:eastAsia="Times New Roman" w:hAnsi="Arial" w:cs="Arial"/>
          <w:sz w:val="28"/>
          <w:szCs w:val="28"/>
          <w:lang w:eastAsia="ru-RU"/>
        </w:rPr>
        <w:t>Если для формирования образца требуется большое число отрезков, то кабель крепят к каждой перекладине лестницы плоскими комплектами шириной не более пяти отрезков с помощью той же металлической проволоки. Рекомендуется соседние комплекты отрезков кабеля скреплять между собой и крепить к каждой перекладине, обеспечивая таким способом крепления отсутствие зазоров (см. рисунок 1).</w:t>
      </w:r>
      <w:r w:rsidR="00371E3A">
        <w:rPr>
          <w:rFonts w:ascii="Arial" w:hAnsi="Arial" w:cs="Arial"/>
          <w:sz w:val="28"/>
          <w:szCs w:val="28"/>
        </w:rPr>
        <w:t xml:space="preserve"> </w:t>
      </w:r>
    </w:p>
    <w:p w:rsidR="00927598" w:rsidRDefault="00927598" w:rsidP="00F16553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598" w:rsidRPr="00927598" w:rsidRDefault="00927598" w:rsidP="00927598">
      <w:pPr>
        <w:spacing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27598">
        <w:rPr>
          <w:rFonts w:ascii="Arial" w:hAnsi="Arial" w:cs="Arial"/>
          <w:b/>
          <w:sz w:val="28"/>
          <w:szCs w:val="28"/>
        </w:rPr>
        <w:t>5.4 Время воздействия пламени</w:t>
      </w:r>
    </w:p>
    <w:p w:rsidR="00927598" w:rsidRPr="00927598" w:rsidRDefault="00927598" w:rsidP="00927598">
      <w:pPr>
        <w:spacing w:line="360" w:lineRule="auto"/>
        <w:ind w:firstLine="567"/>
        <w:jc w:val="both"/>
        <w:rPr>
          <w:b/>
        </w:rPr>
      </w:pPr>
    </w:p>
    <w:p w:rsidR="00927598" w:rsidRPr="00927598" w:rsidRDefault="00927598" w:rsidP="00927598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27598">
        <w:rPr>
          <w:rFonts w:ascii="Arial" w:hAnsi="Arial" w:cs="Arial"/>
          <w:sz w:val="28"/>
          <w:szCs w:val="28"/>
        </w:rPr>
        <w:t>Пламенем воздействуют в течение 20 мин, после чего оно должно быть погашено. Скорость воздушного потока, проходящего через испытательную камеру, поддерживают до прекращения горения или тления кабеля или в течение не более 1 ч, затем остаточное горение кабеля следует погасить или тление прекратить.</w:t>
      </w:r>
    </w:p>
    <w:p w:rsidR="00927598" w:rsidRDefault="00927598" w:rsidP="00F16553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598" w:rsidRPr="00927598" w:rsidRDefault="00927598" w:rsidP="00927598">
      <w:pPr>
        <w:spacing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27598">
        <w:rPr>
          <w:rFonts w:ascii="Arial" w:eastAsia="Times New Roman" w:hAnsi="Arial" w:cs="Arial"/>
          <w:b/>
          <w:sz w:val="28"/>
          <w:szCs w:val="28"/>
          <w:lang w:eastAsia="ru-RU"/>
        </w:rPr>
        <w:t>6 Оценка результатов испытания</w:t>
      </w:r>
    </w:p>
    <w:p w:rsidR="00927598" w:rsidRPr="00927598" w:rsidRDefault="00927598" w:rsidP="00927598">
      <w:pPr>
        <w:spacing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927598" w:rsidRPr="00927598" w:rsidRDefault="00927598" w:rsidP="00927598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27598">
        <w:rPr>
          <w:rFonts w:ascii="Arial" w:hAnsi="Arial" w:cs="Arial"/>
          <w:sz w:val="28"/>
          <w:szCs w:val="28"/>
        </w:rPr>
        <w:t>После прекращения тления или после того, как пламя было погашено, образец тщательно протирают.</w:t>
      </w:r>
    </w:p>
    <w:p w:rsidR="00927598" w:rsidRPr="00927598" w:rsidRDefault="00927598" w:rsidP="00927598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27598">
        <w:rPr>
          <w:rFonts w:ascii="Arial" w:hAnsi="Arial" w:cs="Arial"/>
          <w:sz w:val="28"/>
          <w:szCs w:val="28"/>
        </w:rPr>
        <w:t xml:space="preserve">На протертом образце допускается наличие сажи, если его поверхность не повреждена. Допускается размягчение или деформация неметаллического материала образца. За величину распространения пламени принимают длину поврежденной части. Ее измеряют в метрах, с точностью до второго десятичного знака от нижнего края горелки до конца обугленной части, определяемого следующим образом: на поверхность кабеля нажимают острым предметом, например лезвием ножа. Место, где фиксируется </w:t>
      </w:r>
      <w:r w:rsidRPr="00927598">
        <w:rPr>
          <w:rFonts w:ascii="Arial" w:hAnsi="Arial" w:cs="Arial"/>
          <w:sz w:val="28"/>
          <w:szCs w:val="28"/>
        </w:rPr>
        <w:lastRenderedPageBreak/>
        <w:t>изменение упругой поверхности образца на хрупкую (крошащуюся), считают концом обугленной части</w:t>
      </w:r>
      <w:r w:rsidRPr="00927598">
        <w:rPr>
          <w:rFonts w:ascii="Arial" w:hAnsi="Arial" w:cs="Arial"/>
          <w:sz w:val="20"/>
          <w:szCs w:val="20"/>
        </w:rPr>
        <w:t>.</w:t>
      </w:r>
    </w:p>
    <w:p w:rsidR="00927598" w:rsidRDefault="00927598" w:rsidP="00F16553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1C518A" w:rsidRPr="001C518A" w:rsidRDefault="001C518A" w:rsidP="001C518A">
      <w:pPr>
        <w:tabs>
          <w:tab w:val="left" w:pos="560"/>
        </w:tabs>
        <w:spacing w:line="360" w:lineRule="auto"/>
        <w:ind w:firstLine="567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C518A">
        <w:rPr>
          <w:rFonts w:ascii="Arial" w:eastAsia="Times New Roman" w:hAnsi="Arial" w:cs="Arial"/>
          <w:b/>
          <w:sz w:val="28"/>
          <w:szCs w:val="28"/>
          <w:lang w:eastAsia="ru-RU"/>
        </w:rPr>
        <w:t>7 Требования к оценке результатов</w:t>
      </w:r>
    </w:p>
    <w:p w:rsidR="001C518A" w:rsidRPr="001C518A" w:rsidRDefault="001C518A" w:rsidP="001C518A">
      <w:pPr>
        <w:tabs>
          <w:tab w:val="left" w:pos="560"/>
        </w:tabs>
        <w:spacing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C518A" w:rsidRPr="001C518A" w:rsidRDefault="001C518A" w:rsidP="001C518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C518A">
        <w:rPr>
          <w:rFonts w:ascii="Arial" w:eastAsia="Times New Roman" w:hAnsi="Arial" w:cs="Arial"/>
          <w:sz w:val="28"/>
          <w:szCs w:val="28"/>
          <w:lang w:eastAsia="ru-RU"/>
        </w:rPr>
        <w:t xml:space="preserve">Требования к оценке результатов для конкретного типа или класса провода или кабеля должны быть указаны в стандарте или технических условиях на конкретное кабельное изделие. При отсутствии этих требований следует использовать требования к оценке результатов, приведенные </w:t>
      </w:r>
      <w:proofErr w:type="gramStart"/>
      <w:r w:rsidRPr="001C518A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gramEnd"/>
      <w:r w:rsidRPr="001C518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C518A">
        <w:rPr>
          <w:rFonts w:ascii="Arial" w:eastAsia="Times New Roman" w:hAnsi="Arial" w:cs="Arial"/>
          <w:sz w:val="28"/>
          <w:szCs w:val="28"/>
          <w:lang w:eastAsia="ru-RU"/>
        </w:rPr>
        <w:fldChar w:fldCharType="begin"/>
      </w:r>
      <w:r w:rsidRPr="001C518A">
        <w:rPr>
          <w:rFonts w:ascii="Arial" w:eastAsia="Times New Roman" w:hAnsi="Arial" w:cs="Arial"/>
          <w:sz w:val="28"/>
          <w:szCs w:val="28"/>
          <w:lang w:eastAsia="ru-RU"/>
        </w:rPr>
        <w:instrText xml:space="preserve"> HYPERLINK "kodeks://link/d?nd=1200096309&amp;point=mark=000000000000000000000000000000000000000000000000007DU0KD"\o"’’ГОСТ IEC 60332-3-21-2011 Испытания электрических и оптических кабелей в ...’’</w:instrText>
      </w:r>
    </w:p>
    <w:p w:rsidR="001C518A" w:rsidRPr="001C518A" w:rsidRDefault="001C518A" w:rsidP="001C518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C518A">
        <w:rPr>
          <w:rFonts w:ascii="Arial" w:eastAsia="Times New Roman" w:hAnsi="Arial" w:cs="Arial"/>
          <w:sz w:val="28"/>
          <w:szCs w:val="28"/>
          <w:lang w:eastAsia="ru-RU"/>
        </w:rPr>
        <w:instrText>(утв. приказом Росстандарта от 13.12.2011 N 1430-ст)</w:instrText>
      </w:r>
    </w:p>
    <w:p w:rsidR="001C518A" w:rsidRPr="001C518A" w:rsidRDefault="001C518A" w:rsidP="001C518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C518A">
        <w:rPr>
          <w:rFonts w:ascii="Arial" w:eastAsia="Times New Roman" w:hAnsi="Arial" w:cs="Arial"/>
          <w:sz w:val="28"/>
          <w:szCs w:val="28"/>
          <w:lang w:eastAsia="ru-RU"/>
        </w:rPr>
        <w:instrText>Применяется с ...</w:instrText>
      </w:r>
    </w:p>
    <w:p w:rsidR="001C518A" w:rsidRPr="001C518A" w:rsidRDefault="001C518A" w:rsidP="001C518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C518A">
        <w:rPr>
          <w:rFonts w:ascii="Arial" w:eastAsia="Times New Roman" w:hAnsi="Arial" w:cs="Arial"/>
          <w:sz w:val="28"/>
          <w:szCs w:val="28"/>
          <w:lang w:eastAsia="ru-RU"/>
        </w:rPr>
        <w:instrText>Статус: действующая редакция (действ. с 01.01.2013)</w:instrText>
      </w:r>
    </w:p>
    <w:p w:rsidR="001C518A" w:rsidRPr="001C518A" w:rsidRDefault="001C518A" w:rsidP="001C518A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C518A">
        <w:rPr>
          <w:rFonts w:ascii="Arial" w:eastAsia="Times New Roman" w:hAnsi="Arial" w:cs="Arial"/>
          <w:sz w:val="28"/>
          <w:szCs w:val="28"/>
          <w:lang w:eastAsia="ru-RU"/>
        </w:rPr>
        <w:instrText>Применяется для целей технического регламента"</w:instrText>
      </w:r>
      <w:r w:rsidRPr="001C518A">
        <w:rPr>
          <w:rFonts w:ascii="Arial" w:eastAsia="Times New Roman" w:hAnsi="Arial" w:cs="Arial"/>
          <w:sz w:val="28"/>
          <w:szCs w:val="28"/>
          <w:lang w:eastAsia="ru-RU"/>
        </w:rPr>
        <w:fldChar w:fldCharType="separate"/>
      </w:r>
      <w:r w:rsidRPr="001C518A">
        <w:rPr>
          <w:rFonts w:ascii="Arial" w:eastAsia="Times New Roman" w:hAnsi="Arial" w:cs="Arial"/>
          <w:sz w:val="28"/>
          <w:szCs w:val="28"/>
          <w:lang w:eastAsia="ru-RU"/>
        </w:rPr>
        <w:t>приложении</w:t>
      </w:r>
      <w:proofErr w:type="gramStart"/>
      <w:r w:rsidRPr="001C518A">
        <w:rPr>
          <w:rFonts w:ascii="Arial" w:eastAsia="Times New Roman" w:hAnsi="Arial" w:cs="Arial"/>
          <w:sz w:val="28"/>
          <w:szCs w:val="28"/>
          <w:lang w:eastAsia="ru-RU"/>
        </w:rPr>
        <w:t xml:space="preserve"> В</w:t>
      </w:r>
      <w:proofErr w:type="gramEnd"/>
      <w:r w:rsidRPr="001C518A">
        <w:rPr>
          <w:rFonts w:ascii="Arial" w:eastAsia="Times New Roman" w:hAnsi="Arial" w:cs="Arial"/>
          <w:sz w:val="28"/>
          <w:szCs w:val="28"/>
          <w:lang w:eastAsia="ru-RU"/>
        </w:rPr>
        <w:fldChar w:fldCharType="end"/>
      </w:r>
      <w:r w:rsidRPr="001C518A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1C518A" w:rsidRPr="001C518A" w:rsidRDefault="001C518A" w:rsidP="001C518A">
      <w:pPr>
        <w:spacing w:line="360" w:lineRule="auto"/>
        <w:ind w:firstLine="567"/>
        <w:rPr>
          <w:rFonts w:ascii="Arial" w:hAnsi="Arial" w:cs="Arial"/>
          <w:b/>
          <w:sz w:val="28"/>
          <w:szCs w:val="28"/>
        </w:rPr>
      </w:pPr>
    </w:p>
    <w:p w:rsidR="001C518A" w:rsidRPr="001C518A" w:rsidRDefault="001C518A" w:rsidP="001C518A">
      <w:pPr>
        <w:spacing w:line="360" w:lineRule="auto"/>
        <w:ind w:firstLine="567"/>
        <w:rPr>
          <w:rFonts w:ascii="Arial" w:hAnsi="Arial" w:cs="Arial"/>
          <w:b/>
          <w:sz w:val="28"/>
          <w:szCs w:val="28"/>
        </w:rPr>
      </w:pPr>
      <w:r w:rsidRPr="001C518A">
        <w:rPr>
          <w:rFonts w:ascii="Arial" w:hAnsi="Arial" w:cs="Arial"/>
          <w:b/>
          <w:sz w:val="28"/>
          <w:szCs w:val="28"/>
        </w:rPr>
        <w:t>8 Проведение повторного испытания</w:t>
      </w:r>
    </w:p>
    <w:p w:rsidR="001C518A" w:rsidRPr="001C518A" w:rsidRDefault="001C518A" w:rsidP="001C518A">
      <w:pPr>
        <w:spacing w:line="360" w:lineRule="auto"/>
        <w:ind w:firstLine="567"/>
        <w:rPr>
          <w:rFonts w:ascii="Arial" w:hAnsi="Arial" w:cs="Arial"/>
          <w:b/>
        </w:rPr>
      </w:pPr>
    </w:p>
    <w:p w:rsidR="001C518A" w:rsidRPr="001C518A" w:rsidRDefault="001C518A" w:rsidP="001C518A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C518A">
        <w:rPr>
          <w:rFonts w:ascii="Arial" w:eastAsia="Times New Roman" w:hAnsi="Arial" w:cs="Arial"/>
          <w:sz w:val="28"/>
          <w:szCs w:val="28"/>
          <w:lang w:eastAsia="ru-RU"/>
        </w:rPr>
        <w:t xml:space="preserve">В случае возникновения </w:t>
      </w:r>
      <w:r w:rsidRPr="001C518A">
        <w:rPr>
          <w:rFonts w:ascii="Arial" w:hAnsi="Arial" w:cs="Arial"/>
          <w:sz w:val="28"/>
          <w:szCs w:val="28"/>
        </w:rPr>
        <w:t xml:space="preserve">разногласий </w:t>
      </w:r>
      <w:r w:rsidRPr="001C518A">
        <w:rPr>
          <w:rFonts w:ascii="Arial" w:eastAsia="Times New Roman" w:hAnsi="Arial" w:cs="Arial"/>
          <w:sz w:val="28"/>
          <w:szCs w:val="28"/>
          <w:lang w:eastAsia="ru-RU"/>
        </w:rPr>
        <w:t>проводят два дополнительных испытания в соответствии с разделом 5. Если оба испытания удовлетворяют установленному требованию, результаты испытания считают положительными.</w:t>
      </w:r>
    </w:p>
    <w:p w:rsidR="00927598" w:rsidRDefault="00927598" w:rsidP="00F16553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AA4184" w:rsidRPr="00AA4184" w:rsidRDefault="00AA4184" w:rsidP="00AA4184">
      <w:pPr>
        <w:spacing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A4184">
        <w:rPr>
          <w:rFonts w:ascii="Arial" w:eastAsia="Times New Roman" w:hAnsi="Arial" w:cs="Arial"/>
          <w:b/>
          <w:sz w:val="28"/>
          <w:szCs w:val="28"/>
          <w:lang w:eastAsia="ru-RU"/>
        </w:rPr>
        <w:t>9 Протокол испытания</w:t>
      </w:r>
    </w:p>
    <w:p w:rsidR="00AA4184" w:rsidRPr="00AA4184" w:rsidRDefault="00AA4184" w:rsidP="00AA4184">
      <w:pPr>
        <w:spacing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A4184" w:rsidRPr="00AA4184" w:rsidRDefault="00AA4184" w:rsidP="00AA4184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4184">
        <w:rPr>
          <w:rFonts w:ascii="Arial" w:eastAsia="Times New Roman" w:hAnsi="Arial" w:cs="Arial"/>
          <w:sz w:val="28"/>
          <w:szCs w:val="28"/>
          <w:lang w:eastAsia="ru-RU"/>
        </w:rPr>
        <w:t>Протокол испытания должен содержать следующую информацию:</w:t>
      </w:r>
    </w:p>
    <w:p w:rsidR="00AA4184" w:rsidRPr="00AA4184" w:rsidRDefault="00AA4184" w:rsidP="00AA4184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4184">
        <w:rPr>
          <w:rFonts w:ascii="Arial" w:eastAsia="Times New Roman" w:hAnsi="Arial" w:cs="Arial"/>
          <w:sz w:val="28"/>
          <w:szCs w:val="28"/>
          <w:lang w:eastAsia="ru-RU"/>
        </w:rPr>
        <w:t>а) полное описание испытуемого кабеля;</w:t>
      </w:r>
    </w:p>
    <w:p w:rsidR="00AA4184" w:rsidRPr="00AA4184" w:rsidRDefault="00AA4184" w:rsidP="00AA4184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4184">
        <w:rPr>
          <w:rFonts w:ascii="Arial" w:eastAsia="Times New Roman" w:hAnsi="Arial" w:cs="Arial"/>
          <w:sz w:val="28"/>
          <w:szCs w:val="28"/>
          <w:lang w:eastAsia="ru-RU"/>
        </w:rPr>
        <w:t>b) наименование изготовителя испытуемого кабеля;</w:t>
      </w:r>
    </w:p>
    <w:p w:rsidR="00AA4184" w:rsidRPr="00AA4184" w:rsidRDefault="00AA4184" w:rsidP="00AA4184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4184">
        <w:rPr>
          <w:rFonts w:ascii="Arial" w:eastAsia="Times New Roman" w:hAnsi="Arial" w:cs="Arial"/>
          <w:sz w:val="28"/>
          <w:szCs w:val="28"/>
          <w:lang w:eastAsia="ru-RU"/>
        </w:rPr>
        <w:t>с) обозначение стандарта, по которому проводилось испытание;</w:t>
      </w:r>
    </w:p>
    <w:p w:rsidR="00AA4184" w:rsidRPr="00AA4184" w:rsidRDefault="00AA4184" w:rsidP="00AA4184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4184">
        <w:rPr>
          <w:rFonts w:ascii="Arial" w:eastAsia="Times New Roman" w:hAnsi="Arial" w:cs="Arial"/>
          <w:sz w:val="28"/>
          <w:szCs w:val="28"/>
          <w:lang w:eastAsia="ru-RU"/>
        </w:rPr>
        <w:t>d) число испытуемых отрезков;</w:t>
      </w:r>
    </w:p>
    <w:p w:rsidR="00AA4184" w:rsidRPr="00AA4184" w:rsidRDefault="00AA4184" w:rsidP="00AA4184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4184">
        <w:rPr>
          <w:rFonts w:ascii="Arial" w:eastAsia="Times New Roman" w:hAnsi="Arial" w:cs="Arial"/>
          <w:sz w:val="28"/>
          <w:szCs w:val="28"/>
          <w:lang w:eastAsia="ru-RU"/>
        </w:rPr>
        <w:t>е) общий объем неметаллических материалов в 1 м испытуемого образца, испытуемых отрезков;</w:t>
      </w:r>
    </w:p>
    <w:p w:rsidR="00AA4184" w:rsidRPr="00AA4184" w:rsidRDefault="00AA4184" w:rsidP="00AA4184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4184">
        <w:rPr>
          <w:rFonts w:ascii="Arial" w:eastAsia="Times New Roman" w:hAnsi="Arial" w:cs="Arial"/>
          <w:sz w:val="28"/>
          <w:szCs w:val="28"/>
          <w:lang w:eastAsia="ru-RU"/>
        </w:rPr>
        <w:t>f) способ крепления, величина зазора;</w:t>
      </w:r>
    </w:p>
    <w:p w:rsidR="00AA4184" w:rsidRPr="00AA4184" w:rsidRDefault="00AA4184" w:rsidP="00AA4184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4184">
        <w:rPr>
          <w:rFonts w:ascii="Arial" w:eastAsia="Times New Roman" w:hAnsi="Arial" w:cs="Arial"/>
          <w:sz w:val="28"/>
          <w:szCs w:val="28"/>
          <w:lang w:val="en-US" w:eastAsia="ru-RU"/>
        </w:rPr>
        <w:t>g</w:t>
      </w:r>
      <w:r w:rsidRPr="00AA4184">
        <w:rPr>
          <w:rFonts w:ascii="Arial" w:eastAsia="Times New Roman" w:hAnsi="Arial" w:cs="Arial"/>
          <w:sz w:val="28"/>
          <w:szCs w:val="28"/>
          <w:lang w:eastAsia="ru-RU"/>
        </w:rPr>
        <w:t>) число слоев и число отрезков в каждом слое;</w:t>
      </w:r>
    </w:p>
    <w:p w:rsidR="00AA4184" w:rsidRPr="00AA4184" w:rsidRDefault="00AA4184" w:rsidP="00AA4184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4184">
        <w:rPr>
          <w:rFonts w:ascii="Arial" w:eastAsia="Times New Roman" w:hAnsi="Arial" w:cs="Arial"/>
          <w:sz w:val="28"/>
          <w:szCs w:val="28"/>
          <w:lang w:eastAsia="ru-RU"/>
        </w:rPr>
        <w:t xml:space="preserve">h) время воздействия пламени (т. е. </w:t>
      </w:r>
      <w:r w:rsidR="00874B61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Pr="00AA4184">
        <w:rPr>
          <w:rFonts w:ascii="Arial" w:eastAsia="Times New Roman" w:hAnsi="Arial" w:cs="Arial"/>
          <w:sz w:val="28"/>
          <w:szCs w:val="28"/>
          <w:lang w:eastAsia="ru-RU"/>
        </w:rPr>
        <w:t>0 мин.);</w:t>
      </w:r>
    </w:p>
    <w:p w:rsidR="00AA4184" w:rsidRPr="00AA4184" w:rsidRDefault="00AA4184" w:rsidP="00AA4184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4184">
        <w:rPr>
          <w:rFonts w:ascii="Arial" w:eastAsia="Times New Roman" w:hAnsi="Arial" w:cs="Arial"/>
          <w:sz w:val="28"/>
          <w:szCs w:val="28"/>
          <w:lang w:eastAsia="ru-RU"/>
        </w:rPr>
        <w:lastRenderedPageBreak/>
        <w:t>i) число горелок (т. е одна);</w:t>
      </w:r>
    </w:p>
    <w:p w:rsidR="00AA4184" w:rsidRPr="00AA4184" w:rsidRDefault="00AA4184" w:rsidP="00AA4184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4184">
        <w:rPr>
          <w:rFonts w:ascii="Arial" w:eastAsia="Times New Roman" w:hAnsi="Arial" w:cs="Arial"/>
          <w:sz w:val="28"/>
          <w:szCs w:val="28"/>
          <w:lang w:eastAsia="ru-RU"/>
        </w:rPr>
        <w:t>j) длин</w:t>
      </w:r>
      <w:proofErr w:type="gramStart"/>
      <w:r w:rsidRPr="00AA4184">
        <w:rPr>
          <w:rFonts w:ascii="Arial" w:eastAsia="Times New Roman" w:hAnsi="Arial" w:cs="Arial"/>
          <w:sz w:val="28"/>
          <w:szCs w:val="28"/>
          <w:lang w:val="en-US" w:eastAsia="ru-RU"/>
        </w:rPr>
        <w:t>e</w:t>
      </w:r>
      <w:proofErr w:type="gramEnd"/>
      <w:r w:rsidRPr="00AA4184">
        <w:rPr>
          <w:rFonts w:ascii="Arial" w:eastAsia="Times New Roman" w:hAnsi="Arial" w:cs="Arial"/>
          <w:sz w:val="28"/>
          <w:szCs w:val="28"/>
          <w:lang w:eastAsia="ru-RU"/>
        </w:rPr>
        <w:t xml:space="preserve"> поврежденной части;</w:t>
      </w:r>
    </w:p>
    <w:p w:rsidR="00AA4184" w:rsidRPr="00AA4184" w:rsidRDefault="00AA4184" w:rsidP="00AA4184">
      <w:pPr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A4184">
        <w:rPr>
          <w:rFonts w:ascii="Arial" w:eastAsia="Times New Roman" w:hAnsi="Arial" w:cs="Arial"/>
          <w:sz w:val="28"/>
          <w:szCs w:val="28"/>
          <w:lang w:eastAsia="ru-RU"/>
        </w:rPr>
        <w:t>k) период времени до прекращения горения или тления.</w:t>
      </w:r>
    </w:p>
    <w:p w:rsidR="00371E3A" w:rsidRDefault="00371E3A" w:rsidP="00371E3A">
      <w:pPr>
        <w:spacing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71E3A" w:rsidRDefault="00371E3A" w:rsidP="00371E3A">
      <w:pPr>
        <w:spacing w:after="200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Размер в миллиметрах</w:t>
      </w:r>
    </w:p>
    <w:p w:rsidR="00371E3A" w:rsidRDefault="00371E3A" w:rsidP="00371E3A">
      <w:pPr>
        <w:spacing w:after="2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038600" cy="2638425"/>
            <wp:effectExtent l="0" t="0" r="0" b="9525"/>
            <wp:docPr id="1" name="Рисунок 1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E3A" w:rsidRDefault="00371E3A" w:rsidP="00371E3A">
      <w:pPr>
        <w:spacing w:after="20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i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– центральная линия лестницы</w:t>
      </w:r>
    </w:p>
    <w:p w:rsidR="00371E3A" w:rsidRDefault="00371E3A" w:rsidP="00371E3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Рисунок </w:t>
      </w:r>
      <w:r w:rsidR="00AA4184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– Кабели, закрепленные на передней стороне стандартной лестницы без зазора (комплекты отрезков кабелей находятся в контакте)</w:t>
      </w:r>
    </w:p>
    <w:p w:rsidR="00371E3A" w:rsidRDefault="00371E3A" w:rsidP="00371E3A">
      <w:pPr>
        <w:jc w:val="both"/>
        <w:rPr>
          <w:b/>
        </w:rPr>
      </w:pPr>
    </w:p>
    <w:p w:rsidR="00371E3A" w:rsidRDefault="00371E3A" w:rsidP="00371E3A">
      <w:pPr>
        <w:spacing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AA4184" w:rsidRDefault="00AA4184" w:rsidP="00371E3A">
      <w:pPr>
        <w:spacing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AA4184" w:rsidRDefault="00AA4184" w:rsidP="00371E3A">
      <w:pPr>
        <w:spacing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371E3A" w:rsidRDefault="00371E3A" w:rsidP="00371E3A">
      <w:pPr>
        <w:spacing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371E3A" w:rsidRDefault="00371E3A" w:rsidP="00371E3A">
      <w:pPr>
        <w:spacing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1217F9" w:rsidRDefault="001217F9" w:rsidP="00371E3A">
      <w:pPr>
        <w:spacing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1217F9" w:rsidRDefault="001217F9" w:rsidP="00371E3A">
      <w:pPr>
        <w:spacing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1217F9" w:rsidRDefault="001217F9" w:rsidP="00371E3A">
      <w:pPr>
        <w:spacing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1217F9" w:rsidRDefault="001217F9" w:rsidP="00371E3A">
      <w:pPr>
        <w:spacing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1217F9" w:rsidRDefault="001217F9" w:rsidP="00371E3A">
      <w:pPr>
        <w:spacing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AA4184" w:rsidRPr="00AA4184" w:rsidRDefault="00AA4184" w:rsidP="00AA4184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AA4184">
        <w:rPr>
          <w:rFonts w:ascii="Arial" w:hAnsi="Arial" w:cs="Arial"/>
          <w:b/>
          <w:sz w:val="28"/>
          <w:szCs w:val="28"/>
        </w:rPr>
        <w:t>Приложение</w:t>
      </w:r>
      <w:proofErr w:type="gramStart"/>
      <w:r w:rsidRPr="00AA4184">
        <w:rPr>
          <w:rFonts w:ascii="Arial" w:hAnsi="Arial" w:cs="Arial"/>
          <w:b/>
          <w:sz w:val="28"/>
          <w:szCs w:val="28"/>
        </w:rPr>
        <w:t xml:space="preserve"> А</w:t>
      </w:r>
      <w:proofErr w:type="gramEnd"/>
    </w:p>
    <w:p w:rsidR="00AA4184" w:rsidRPr="00AA4184" w:rsidRDefault="00AA4184" w:rsidP="00AA4184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AA4184">
        <w:rPr>
          <w:rFonts w:ascii="Arial" w:hAnsi="Arial" w:cs="Arial"/>
          <w:b/>
          <w:sz w:val="28"/>
          <w:szCs w:val="28"/>
        </w:rPr>
        <w:t>(обязательное)</w:t>
      </w:r>
    </w:p>
    <w:p w:rsidR="00AA4184" w:rsidRPr="00AA4184" w:rsidRDefault="00AA4184" w:rsidP="00AA4184">
      <w:pPr>
        <w:spacing w:line="36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A4184">
        <w:rPr>
          <w:rFonts w:ascii="Arial" w:eastAsia="Times New Roman" w:hAnsi="Arial" w:cs="Arial"/>
          <w:b/>
          <w:sz w:val="28"/>
          <w:szCs w:val="28"/>
          <w:lang w:eastAsia="ru-RU"/>
        </w:rPr>
        <w:t>Руководство по выбору кабеля для типовых испытаний</w:t>
      </w:r>
    </w:p>
    <w:p w:rsidR="00AA4184" w:rsidRPr="00AA4184" w:rsidRDefault="00AA4184" w:rsidP="00AA4184">
      <w:pPr>
        <w:spacing w:line="36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A4184" w:rsidRPr="00AA4184" w:rsidRDefault="00AA4184" w:rsidP="00AA4184">
      <w:pPr>
        <w:spacing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AA4184">
        <w:rPr>
          <w:rFonts w:ascii="Arial" w:hAnsi="Arial" w:cs="Arial"/>
        </w:rPr>
        <w:t>Выбор типа кабеля и сечения токопроводящей жилы для типовых испытаний проводят в соответствии с требованиями стандарта или технических условий на кабель или по согласованию между заказчиком и изготовителем.</w:t>
      </w:r>
    </w:p>
    <w:p w:rsidR="00AA4184" w:rsidRPr="00AA4184" w:rsidRDefault="00AA4184" w:rsidP="00AA4184">
      <w:pPr>
        <w:spacing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AA4184">
        <w:rPr>
          <w:rFonts w:ascii="Arial" w:eastAsia="Times New Roman" w:hAnsi="Arial" w:cs="Arial"/>
          <w:lang w:eastAsia="ru-RU"/>
        </w:rPr>
        <w:t xml:space="preserve">Ограниченная емкость лестниц требует выбора такого сечения </w:t>
      </w:r>
      <w:proofErr w:type="spellStart"/>
      <w:proofErr w:type="gramStart"/>
      <w:r w:rsidRPr="00AA4184">
        <w:rPr>
          <w:rFonts w:ascii="Arial" w:eastAsia="Times New Roman" w:hAnsi="Arial" w:cs="Arial"/>
          <w:lang w:eastAsia="ru-RU"/>
        </w:rPr>
        <w:t>токопрово-дящих</w:t>
      </w:r>
      <w:proofErr w:type="spellEnd"/>
      <w:proofErr w:type="gramEnd"/>
      <w:r w:rsidRPr="00AA4184">
        <w:rPr>
          <w:rFonts w:ascii="Arial" w:eastAsia="Times New Roman" w:hAnsi="Arial" w:cs="Arial"/>
          <w:lang w:eastAsia="ru-RU"/>
        </w:rPr>
        <w:t xml:space="preserve"> жил, которое обеспечивает необходимый объем неметаллических мате-риалов при данном методе крепления. Выбор кабелей для испытания по настоящему стандарту проводят с учетом следующих требований:</w:t>
      </w:r>
    </w:p>
    <w:p w:rsidR="00AA4184" w:rsidRPr="00AA4184" w:rsidRDefault="00AA4184" w:rsidP="00AA4184">
      <w:pPr>
        <w:spacing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AA4184">
        <w:rPr>
          <w:rFonts w:ascii="Arial" w:eastAsia="Times New Roman" w:hAnsi="Arial" w:cs="Arial"/>
          <w:lang w:eastAsia="ru-RU"/>
        </w:rPr>
        <w:t>-  используют только переднюю сторону лестницы;</w:t>
      </w:r>
    </w:p>
    <w:p w:rsidR="00AA4184" w:rsidRPr="00AA4184" w:rsidRDefault="00AA4184" w:rsidP="00AA4184">
      <w:pPr>
        <w:spacing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AA4184">
        <w:rPr>
          <w:rFonts w:ascii="Arial" w:eastAsia="Times New Roman" w:hAnsi="Arial" w:cs="Arial"/>
          <w:lang w:eastAsia="ru-RU"/>
        </w:rPr>
        <w:t xml:space="preserve">- </w:t>
      </w:r>
      <w:r w:rsidR="003702F1" w:rsidRPr="003702F1">
        <w:rPr>
          <w:rFonts w:ascii="Arial" w:eastAsia="Times New Roman" w:hAnsi="Arial" w:cs="Arial"/>
          <w:lang w:eastAsia="ru-RU"/>
        </w:rPr>
        <w:t>число испытуемых отрезков должно быть не менее двух</w:t>
      </w:r>
      <w:r w:rsidRPr="00AA4184">
        <w:rPr>
          <w:rFonts w:ascii="Arial" w:eastAsia="Times New Roman" w:hAnsi="Arial" w:cs="Arial"/>
          <w:lang w:eastAsia="ru-RU"/>
        </w:rPr>
        <w:t>;</w:t>
      </w:r>
    </w:p>
    <w:p w:rsidR="00AA4184" w:rsidRPr="00AA4184" w:rsidRDefault="00AA4184" w:rsidP="00AA4184">
      <w:pPr>
        <w:spacing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AA4184">
        <w:rPr>
          <w:rFonts w:ascii="Arial" w:eastAsia="Times New Roman" w:hAnsi="Arial" w:cs="Arial"/>
          <w:lang w:eastAsia="ru-RU"/>
        </w:rPr>
        <w:t xml:space="preserve">- </w:t>
      </w:r>
      <w:r w:rsidR="003702F1">
        <w:rPr>
          <w:rFonts w:ascii="Arial" w:eastAsia="Times New Roman" w:hAnsi="Arial" w:cs="Arial"/>
          <w:lang w:eastAsia="ru-RU"/>
        </w:rPr>
        <w:t>другие</w:t>
      </w:r>
      <w:r w:rsidRPr="00AA4184">
        <w:rPr>
          <w:rFonts w:ascii="Arial" w:eastAsia="Times New Roman" w:hAnsi="Arial" w:cs="Arial"/>
          <w:lang w:eastAsia="ru-RU"/>
        </w:rPr>
        <w:t xml:space="preserve"> ограничения по выбору кабеля отсутствуют</w:t>
      </w:r>
      <w:r w:rsidR="003702F1">
        <w:rPr>
          <w:rFonts w:ascii="Arial" w:eastAsia="Times New Roman" w:hAnsi="Arial" w:cs="Arial"/>
          <w:lang w:eastAsia="ru-RU"/>
        </w:rPr>
        <w:t>.</w:t>
      </w:r>
    </w:p>
    <w:p w:rsidR="00AA4184" w:rsidRPr="00AA4184" w:rsidRDefault="00AA4184" w:rsidP="00AA4184">
      <w:pPr>
        <w:spacing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AA4184">
        <w:rPr>
          <w:rFonts w:ascii="Arial" w:eastAsia="Times New Roman" w:hAnsi="Arial" w:cs="Arial"/>
          <w:lang w:eastAsia="ru-RU"/>
        </w:rPr>
        <w:t>Сводные данные по условиям типовых испытаний по настоящему стандарту приведены в таблице А.1.</w:t>
      </w:r>
    </w:p>
    <w:p w:rsidR="00AA4184" w:rsidRPr="00AA4184" w:rsidRDefault="00AA4184" w:rsidP="00AA4184">
      <w:pPr>
        <w:spacing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AA4184" w:rsidRPr="00AA4184" w:rsidRDefault="00AA4184" w:rsidP="00AA4184">
      <w:pPr>
        <w:spacing w:after="240" w:line="360" w:lineRule="auto"/>
        <w:rPr>
          <w:rFonts w:ascii="Arial" w:eastAsia="Times New Roman" w:hAnsi="Arial" w:cs="Arial"/>
          <w:lang w:eastAsia="ru-RU"/>
        </w:rPr>
      </w:pPr>
      <w:r w:rsidRPr="00AA4184">
        <w:rPr>
          <w:rFonts w:ascii="Arial" w:eastAsia="Times New Roman" w:hAnsi="Arial" w:cs="Arial"/>
          <w:lang w:eastAsia="ru-RU"/>
        </w:rPr>
        <w:t xml:space="preserve">Т а б л и </w:t>
      </w:r>
      <w:proofErr w:type="gramStart"/>
      <w:r w:rsidRPr="00AA4184">
        <w:rPr>
          <w:rFonts w:ascii="Arial" w:eastAsia="Times New Roman" w:hAnsi="Arial" w:cs="Arial"/>
          <w:lang w:eastAsia="ru-RU"/>
        </w:rPr>
        <w:t>ц</w:t>
      </w:r>
      <w:proofErr w:type="gramEnd"/>
      <w:r w:rsidRPr="00AA4184">
        <w:rPr>
          <w:rFonts w:ascii="Arial" w:eastAsia="Times New Roman" w:hAnsi="Arial" w:cs="Arial"/>
          <w:lang w:eastAsia="ru-RU"/>
        </w:rPr>
        <w:t xml:space="preserve"> а А.1 – Сводные данные по условиям испытания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842"/>
      </w:tblGrid>
      <w:tr w:rsidR="00AA4184" w:rsidRPr="00AA4184" w:rsidTr="003702F1">
        <w:trPr>
          <w:cantSplit/>
          <w:trHeight w:val="401"/>
        </w:trPr>
        <w:tc>
          <w:tcPr>
            <w:tcW w:w="7797" w:type="dxa"/>
            <w:tcBorders>
              <w:bottom w:val="single" w:sz="4" w:space="0" w:color="auto"/>
            </w:tcBorders>
          </w:tcPr>
          <w:p w:rsidR="00AA4184" w:rsidRPr="00AA4184" w:rsidRDefault="00AA4184" w:rsidP="00AA4184">
            <w:pPr>
              <w:keepNext/>
              <w:keepLines/>
              <w:outlineLvl w:val="7"/>
              <w:rPr>
                <w:rFonts w:ascii="Arial" w:eastAsiaTheme="majorEastAsia" w:hAnsi="Arial" w:cs="Arial"/>
                <w:color w:val="404040" w:themeColor="text1" w:themeTint="BF"/>
                <w:sz w:val="22"/>
                <w:szCs w:val="22"/>
              </w:rPr>
            </w:pPr>
            <w:r w:rsidRPr="00AA4184">
              <w:rPr>
                <w:rFonts w:ascii="Arial" w:eastAsiaTheme="majorEastAsia" w:hAnsi="Arial" w:cs="Arial"/>
                <w:sz w:val="22"/>
                <w:szCs w:val="22"/>
              </w:rPr>
              <w:t>Категория и обозначение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A4184" w:rsidRPr="00AA4184" w:rsidRDefault="003702F1" w:rsidP="00AA41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</w:t>
            </w:r>
          </w:p>
        </w:tc>
      </w:tr>
      <w:tr w:rsidR="003702F1" w:rsidRPr="00AA4184" w:rsidTr="003702F1">
        <w:trPr>
          <w:trHeight w:val="40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2F1" w:rsidRPr="00AA4184" w:rsidRDefault="003702F1" w:rsidP="00AA4184">
            <w:pPr>
              <w:rPr>
                <w:rFonts w:ascii="Arial" w:hAnsi="Arial" w:cs="Arial"/>
                <w:sz w:val="22"/>
                <w:szCs w:val="22"/>
              </w:rPr>
            </w:pPr>
            <w:r w:rsidRPr="00AA4184">
              <w:rPr>
                <w:rFonts w:ascii="Arial" w:hAnsi="Arial" w:cs="Arial"/>
                <w:sz w:val="22"/>
                <w:szCs w:val="22"/>
              </w:rPr>
              <w:t>Объем неметаллических материалов в 1 м испытуемого образца, 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F1" w:rsidRPr="00AA4184" w:rsidRDefault="003702F1" w:rsidP="00AA41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A4184">
              <w:rPr>
                <w:rFonts w:ascii="Arial" w:hAnsi="Arial" w:cs="Arial"/>
                <w:sz w:val="22"/>
                <w:szCs w:val="22"/>
              </w:rPr>
              <w:t>,5</w:t>
            </w:r>
          </w:p>
        </w:tc>
      </w:tr>
      <w:tr w:rsidR="003702F1" w:rsidRPr="00AA4184" w:rsidTr="003702F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2F1" w:rsidRPr="00AA4184" w:rsidRDefault="003702F1" w:rsidP="00AA4184">
            <w:pPr>
              <w:rPr>
                <w:rFonts w:ascii="Arial" w:hAnsi="Arial" w:cs="Arial"/>
                <w:sz w:val="22"/>
                <w:szCs w:val="22"/>
              </w:rPr>
            </w:pPr>
            <w:r w:rsidRPr="00AA4184">
              <w:rPr>
                <w:rFonts w:ascii="Arial" w:hAnsi="Arial" w:cs="Arial"/>
                <w:sz w:val="22"/>
                <w:szCs w:val="22"/>
              </w:rPr>
              <w:t>Использование стандартной лестницы, ширина испытуемого образца не более 300 мм:</w:t>
            </w:r>
          </w:p>
          <w:p w:rsidR="003702F1" w:rsidRPr="00AA4184" w:rsidRDefault="003702F1" w:rsidP="00AA4184">
            <w:pPr>
              <w:rPr>
                <w:rFonts w:ascii="Arial" w:hAnsi="Arial" w:cs="Arial"/>
                <w:sz w:val="22"/>
                <w:szCs w:val="22"/>
              </w:rPr>
            </w:pPr>
            <w:r w:rsidRPr="00AA4184">
              <w:rPr>
                <w:rFonts w:ascii="Arial" w:hAnsi="Arial" w:cs="Arial"/>
                <w:sz w:val="22"/>
                <w:szCs w:val="22"/>
              </w:rPr>
              <w:t>- число слоев</w:t>
            </w:r>
          </w:p>
          <w:p w:rsidR="003702F1" w:rsidRPr="00AA4184" w:rsidRDefault="003702F1" w:rsidP="003702F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A4184">
              <w:rPr>
                <w:rFonts w:ascii="Arial" w:hAnsi="Arial" w:cs="Arial"/>
                <w:sz w:val="22"/>
                <w:szCs w:val="22"/>
              </w:rPr>
              <w:t>- число горелок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F1" w:rsidRPr="00AA4184" w:rsidRDefault="003702F1" w:rsidP="00AA41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702F1" w:rsidRPr="00AA4184" w:rsidRDefault="003702F1" w:rsidP="00AA41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702F1" w:rsidRPr="00AA4184" w:rsidRDefault="003702F1" w:rsidP="00AA41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6A5">
              <w:rPr>
                <w:rFonts w:ascii="Arial" w:hAnsi="Arial" w:cs="Arial"/>
                <w:sz w:val="22"/>
                <w:szCs w:val="22"/>
              </w:rPr>
              <w:t>≥</w:t>
            </w:r>
            <w:r w:rsidRPr="00AA4184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3702F1" w:rsidRPr="00AA4184" w:rsidRDefault="003702F1" w:rsidP="00AA41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18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702F1" w:rsidRPr="00AA4184" w:rsidTr="003702F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2F1" w:rsidRPr="00AA4184" w:rsidRDefault="003702F1" w:rsidP="003702F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A4184">
              <w:rPr>
                <w:rFonts w:ascii="Arial" w:hAnsi="Arial" w:cs="Arial"/>
                <w:sz w:val="22"/>
                <w:szCs w:val="22"/>
              </w:rPr>
              <w:t>Расположение испытуемых отрезков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F1" w:rsidRPr="00AA4184" w:rsidRDefault="003702F1" w:rsidP="00AA41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184">
              <w:rPr>
                <w:rFonts w:ascii="Arial" w:hAnsi="Arial" w:cs="Arial"/>
                <w:sz w:val="22"/>
                <w:szCs w:val="22"/>
              </w:rPr>
              <w:t>С зазором</w:t>
            </w:r>
          </w:p>
        </w:tc>
      </w:tr>
      <w:tr w:rsidR="003702F1" w:rsidRPr="00AA4184" w:rsidTr="003702F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F1" w:rsidRPr="00AA4184" w:rsidRDefault="003702F1" w:rsidP="003702F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A4184">
              <w:rPr>
                <w:rFonts w:ascii="Arial" w:hAnsi="Arial" w:cs="Arial"/>
                <w:sz w:val="22"/>
                <w:szCs w:val="22"/>
              </w:rPr>
              <w:t>Время воздействия пламени, мин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F1" w:rsidRPr="00AA4184" w:rsidRDefault="003702F1" w:rsidP="00AA41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18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</w:tbl>
    <w:p w:rsidR="00AA4184" w:rsidRDefault="00AA4184" w:rsidP="00371E3A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702F1" w:rsidRDefault="003702F1" w:rsidP="00371E3A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702F1" w:rsidRDefault="003702F1" w:rsidP="00371E3A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702F1" w:rsidRDefault="003702F1" w:rsidP="00371E3A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702F1" w:rsidRDefault="003702F1" w:rsidP="00371E3A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702F1" w:rsidRDefault="003702F1" w:rsidP="00371E3A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702F1" w:rsidRDefault="003702F1" w:rsidP="00371E3A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702F1" w:rsidRDefault="003702F1" w:rsidP="00371E3A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702F1" w:rsidRDefault="003702F1" w:rsidP="00371E3A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702F1" w:rsidRPr="003702F1" w:rsidRDefault="003702F1" w:rsidP="003702F1">
      <w:pPr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702F1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Приложение</w:t>
      </w:r>
      <w:proofErr w:type="gramStart"/>
      <w:r w:rsidRPr="003702F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В</w:t>
      </w:r>
      <w:proofErr w:type="gramEnd"/>
    </w:p>
    <w:p w:rsidR="003702F1" w:rsidRPr="003702F1" w:rsidRDefault="003702F1" w:rsidP="003702F1">
      <w:pPr>
        <w:spacing w:line="36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702F1">
        <w:rPr>
          <w:rFonts w:ascii="Arial" w:eastAsia="Times New Roman" w:hAnsi="Arial" w:cs="Arial"/>
          <w:sz w:val="28"/>
          <w:szCs w:val="28"/>
          <w:lang w:eastAsia="ru-RU"/>
        </w:rPr>
        <w:t>(</w:t>
      </w:r>
      <w:r w:rsidRPr="003702F1">
        <w:rPr>
          <w:rFonts w:ascii="Arial" w:eastAsia="Times New Roman" w:hAnsi="Arial" w:cs="Arial"/>
          <w:b/>
          <w:sz w:val="28"/>
          <w:szCs w:val="28"/>
          <w:lang w:eastAsia="ru-RU"/>
        </w:rPr>
        <w:t>справочное</w:t>
      </w:r>
      <w:r w:rsidRPr="003702F1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3702F1" w:rsidRPr="003702F1" w:rsidRDefault="003702F1" w:rsidP="003702F1">
      <w:pPr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702F1">
        <w:rPr>
          <w:rFonts w:ascii="Arial" w:eastAsia="Times New Roman" w:hAnsi="Arial" w:cs="Arial"/>
          <w:b/>
          <w:sz w:val="28"/>
          <w:szCs w:val="28"/>
          <w:lang w:eastAsia="ru-RU"/>
        </w:rPr>
        <w:t>Рекомендуемые требования по оценке результатов</w:t>
      </w:r>
    </w:p>
    <w:p w:rsidR="003702F1" w:rsidRPr="003702F1" w:rsidRDefault="003702F1" w:rsidP="003702F1">
      <w:pPr>
        <w:spacing w:after="120" w:line="276" w:lineRule="auto"/>
        <w:ind w:firstLine="709"/>
        <w:rPr>
          <w:rFonts w:eastAsia="Times New Roman"/>
          <w:sz w:val="28"/>
          <w:szCs w:val="20"/>
          <w:lang w:eastAsia="ru-RU"/>
        </w:rPr>
      </w:pPr>
    </w:p>
    <w:p w:rsidR="003702F1" w:rsidRPr="003702F1" w:rsidRDefault="003702F1" w:rsidP="003702F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3702F1">
        <w:rPr>
          <w:rFonts w:ascii="Arial" w:eastAsia="Times New Roman" w:hAnsi="Arial" w:cs="Arial"/>
          <w:lang w:eastAsia="ru-RU"/>
        </w:rPr>
        <w:t>Длина обугленной части образца с обеих сторон лестницы, измеренная от нижнего края горелки, должна быть не более 2,5 м.</w:t>
      </w:r>
    </w:p>
    <w:p w:rsidR="00371E3A" w:rsidRDefault="00371E3A" w:rsidP="00371E3A">
      <w:pPr>
        <w:spacing w:line="360" w:lineRule="auto"/>
        <w:ind w:firstLine="709"/>
        <w:rPr>
          <w:rFonts w:ascii="Arial" w:hAnsi="Arial" w:cs="Arial"/>
        </w:rPr>
      </w:pPr>
    </w:p>
    <w:p w:rsidR="00371E3A" w:rsidRDefault="00371E3A" w:rsidP="00371E3A">
      <w:pPr>
        <w:spacing w:line="360" w:lineRule="auto"/>
        <w:ind w:firstLine="709"/>
        <w:rPr>
          <w:rFonts w:ascii="Arial" w:hAnsi="Arial" w:cs="Arial"/>
        </w:rPr>
      </w:pPr>
    </w:p>
    <w:p w:rsidR="00371E3A" w:rsidRDefault="00371E3A" w:rsidP="00371E3A">
      <w:pPr>
        <w:spacing w:line="360" w:lineRule="auto"/>
        <w:ind w:firstLine="709"/>
        <w:rPr>
          <w:rFonts w:ascii="Arial" w:hAnsi="Arial" w:cs="Arial"/>
        </w:rPr>
      </w:pPr>
    </w:p>
    <w:p w:rsidR="00371E3A" w:rsidRDefault="00371E3A" w:rsidP="00371E3A">
      <w:pPr>
        <w:spacing w:line="360" w:lineRule="auto"/>
        <w:ind w:firstLine="709"/>
        <w:rPr>
          <w:rFonts w:ascii="Arial" w:hAnsi="Arial" w:cs="Arial"/>
        </w:rPr>
      </w:pPr>
    </w:p>
    <w:p w:rsidR="00371E3A" w:rsidRDefault="00371E3A" w:rsidP="00371E3A">
      <w:pPr>
        <w:spacing w:line="360" w:lineRule="auto"/>
        <w:ind w:firstLine="709"/>
        <w:rPr>
          <w:rFonts w:ascii="Arial" w:hAnsi="Arial" w:cs="Arial"/>
        </w:rPr>
      </w:pPr>
    </w:p>
    <w:p w:rsidR="00371E3A" w:rsidRDefault="00371E3A" w:rsidP="00371E3A">
      <w:pPr>
        <w:spacing w:line="360" w:lineRule="auto"/>
        <w:ind w:firstLine="709"/>
        <w:rPr>
          <w:rFonts w:ascii="Arial" w:hAnsi="Arial" w:cs="Arial"/>
        </w:rPr>
      </w:pPr>
    </w:p>
    <w:p w:rsidR="00371E3A" w:rsidRDefault="00371E3A" w:rsidP="00371E3A">
      <w:pPr>
        <w:spacing w:line="360" w:lineRule="auto"/>
        <w:ind w:firstLine="709"/>
        <w:rPr>
          <w:rFonts w:ascii="Arial" w:hAnsi="Arial" w:cs="Arial"/>
        </w:rPr>
      </w:pPr>
    </w:p>
    <w:p w:rsidR="00371E3A" w:rsidRDefault="00371E3A" w:rsidP="00371E3A">
      <w:pPr>
        <w:spacing w:line="360" w:lineRule="auto"/>
        <w:ind w:firstLine="709"/>
        <w:rPr>
          <w:rFonts w:ascii="Arial" w:hAnsi="Arial" w:cs="Arial"/>
        </w:rPr>
      </w:pPr>
    </w:p>
    <w:p w:rsidR="00371E3A" w:rsidRDefault="00371E3A" w:rsidP="00371E3A">
      <w:pPr>
        <w:spacing w:line="360" w:lineRule="auto"/>
        <w:ind w:firstLine="709"/>
        <w:rPr>
          <w:rFonts w:ascii="Arial" w:hAnsi="Arial" w:cs="Arial"/>
        </w:rPr>
      </w:pPr>
    </w:p>
    <w:p w:rsidR="00371E3A" w:rsidRDefault="00371E3A" w:rsidP="00371E3A">
      <w:pPr>
        <w:spacing w:line="360" w:lineRule="auto"/>
        <w:ind w:firstLine="709"/>
        <w:rPr>
          <w:rFonts w:ascii="Arial" w:hAnsi="Arial" w:cs="Arial"/>
        </w:rPr>
      </w:pPr>
    </w:p>
    <w:p w:rsidR="00371E3A" w:rsidRDefault="00371E3A" w:rsidP="00371E3A">
      <w:pPr>
        <w:spacing w:line="360" w:lineRule="auto"/>
        <w:ind w:firstLine="709"/>
        <w:rPr>
          <w:rFonts w:ascii="Arial" w:hAnsi="Arial" w:cs="Arial"/>
        </w:rPr>
      </w:pPr>
    </w:p>
    <w:p w:rsidR="00371E3A" w:rsidRDefault="00371E3A" w:rsidP="00371E3A">
      <w:pPr>
        <w:spacing w:line="360" w:lineRule="auto"/>
        <w:ind w:firstLine="709"/>
        <w:rPr>
          <w:rFonts w:ascii="Arial" w:hAnsi="Arial" w:cs="Arial"/>
        </w:rPr>
      </w:pPr>
    </w:p>
    <w:p w:rsidR="00371E3A" w:rsidRDefault="00371E3A" w:rsidP="00371E3A">
      <w:pPr>
        <w:spacing w:line="360" w:lineRule="auto"/>
        <w:ind w:firstLine="709"/>
        <w:rPr>
          <w:rFonts w:ascii="Arial" w:hAnsi="Arial" w:cs="Arial"/>
        </w:rPr>
      </w:pPr>
    </w:p>
    <w:p w:rsidR="00371E3A" w:rsidRDefault="00371E3A" w:rsidP="00371E3A">
      <w:pPr>
        <w:spacing w:line="360" w:lineRule="auto"/>
        <w:ind w:firstLine="709"/>
        <w:rPr>
          <w:rFonts w:ascii="Arial" w:hAnsi="Arial" w:cs="Arial"/>
        </w:rPr>
      </w:pPr>
    </w:p>
    <w:p w:rsidR="00371E3A" w:rsidRDefault="00371E3A" w:rsidP="00371E3A">
      <w:pPr>
        <w:spacing w:line="360" w:lineRule="auto"/>
        <w:ind w:firstLine="709"/>
        <w:rPr>
          <w:rFonts w:ascii="Arial" w:hAnsi="Arial" w:cs="Arial"/>
        </w:rPr>
      </w:pPr>
    </w:p>
    <w:p w:rsidR="00371E3A" w:rsidRDefault="00371E3A" w:rsidP="00371E3A">
      <w:pPr>
        <w:spacing w:line="360" w:lineRule="auto"/>
        <w:ind w:firstLine="709"/>
        <w:rPr>
          <w:rFonts w:ascii="Arial" w:hAnsi="Arial" w:cs="Arial"/>
        </w:rPr>
      </w:pPr>
    </w:p>
    <w:p w:rsidR="00371E3A" w:rsidRDefault="00371E3A" w:rsidP="00371E3A">
      <w:pPr>
        <w:spacing w:line="360" w:lineRule="auto"/>
        <w:ind w:firstLine="709"/>
        <w:rPr>
          <w:rFonts w:ascii="Arial" w:hAnsi="Arial" w:cs="Arial"/>
        </w:rPr>
      </w:pPr>
    </w:p>
    <w:p w:rsidR="00371E3A" w:rsidRDefault="00371E3A" w:rsidP="00371E3A">
      <w:pPr>
        <w:spacing w:line="360" w:lineRule="auto"/>
        <w:ind w:firstLine="709"/>
        <w:rPr>
          <w:rFonts w:ascii="Arial" w:hAnsi="Arial" w:cs="Arial"/>
        </w:rPr>
      </w:pPr>
    </w:p>
    <w:p w:rsidR="003702F1" w:rsidRDefault="003702F1" w:rsidP="00371E3A">
      <w:pPr>
        <w:spacing w:line="360" w:lineRule="auto"/>
        <w:ind w:firstLine="709"/>
        <w:rPr>
          <w:rFonts w:ascii="Arial" w:hAnsi="Arial" w:cs="Arial"/>
        </w:rPr>
      </w:pPr>
    </w:p>
    <w:p w:rsidR="003702F1" w:rsidRDefault="003702F1" w:rsidP="00371E3A">
      <w:pPr>
        <w:spacing w:line="360" w:lineRule="auto"/>
        <w:ind w:firstLine="709"/>
        <w:rPr>
          <w:rFonts w:ascii="Arial" w:hAnsi="Arial" w:cs="Arial"/>
        </w:rPr>
      </w:pPr>
    </w:p>
    <w:p w:rsidR="003702F1" w:rsidRDefault="003702F1" w:rsidP="00371E3A">
      <w:pPr>
        <w:spacing w:line="360" w:lineRule="auto"/>
        <w:ind w:firstLine="709"/>
        <w:rPr>
          <w:rFonts w:ascii="Arial" w:hAnsi="Arial" w:cs="Arial"/>
        </w:rPr>
      </w:pPr>
    </w:p>
    <w:p w:rsidR="003702F1" w:rsidRDefault="003702F1" w:rsidP="00371E3A">
      <w:pPr>
        <w:spacing w:line="360" w:lineRule="auto"/>
        <w:ind w:firstLine="709"/>
        <w:rPr>
          <w:rFonts w:ascii="Arial" w:hAnsi="Arial" w:cs="Arial"/>
        </w:rPr>
      </w:pPr>
    </w:p>
    <w:p w:rsidR="003702F1" w:rsidRDefault="003702F1" w:rsidP="00371E3A">
      <w:pPr>
        <w:spacing w:line="360" w:lineRule="auto"/>
        <w:ind w:firstLine="709"/>
        <w:rPr>
          <w:rFonts w:ascii="Arial" w:hAnsi="Arial" w:cs="Arial"/>
        </w:rPr>
      </w:pPr>
    </w:p>
    <w:p w:rsidR="003702F1" w:rsidRDefault="003702F1" w:rsidP="00371E3A">
      <w:pPr>
        <w:spacing w:line="360" w:lineRule="auto"/>
        <w:ind w:firstLine="709"/>
        <w:rPr>
          <w:rFonts w:ascii="Arial" w:hAnsi="Arial" w:cs="Arial"/>
        </w:rPr>
      </w:pPr>
    </w:p>
    <w:p w:rsidR="003702F1" w:rsidRDefault="003702F1" w:rsidP="00371E3A">
      <w:pPr>
        <w:spacing w:line="360" w:lineRule="auto"/>
        <w:ind w:firstLine="709"/>
        <w:rPr>
          <w:rFonts w:ascii="Arial" w:hAnsi="Arial" w:cs="Arial"/>
        </w:rPr>
      </w:pPr>
    </w:p>
    <w:p w:rsidR="003702F1" w:rsidRDefault="003702F1" w:rsidP="00371E3A">
      <w:pPr>
        <w:spacing w:line="360" w:lineRule="auto"/>
        <w:ind w:firstLine="709"/>
        <w:rPr>
          <w:rFonts w:ascii="Arial" w:hAnsi="Arial" w:cs="Arial"/>
        </w:rPr>
      </w:pPr>
    </w:p>
    <w:p w:rsidR="003702F1" w:rsidRDefault="003702F1" w:rsidP="00371E3A">
      <w:pPr>
        <w:spacing w:line="360" w:lineRule="auto"/>
        <w:ind w:firstLine="709"/>
        <w:rPr>
          <w:rFonts w:ascii="Arial" w:hAnsi="Arial" w:cs="Arial"/>
        </w:rPr>
      </w:pPr>
    </w:p>
    <w:p w:rsidR="003702F1" w:rsidRDefault="003702F1" w:rsidP="00371E3A">
      <w:pPr>
        <w:spacing w:line="360" w:lineRule="auto"/>
        <w:ind w:firstLine="709"/>
        <w:rPr>
          <w:rFonts w:ascii="Arial" w:hAnsi="Arial" w:cs="Arial"/>
        </w:rPr>
      </w:pPr>
    </w:p>
    <w:p w:rsidR="00A77106" w:rsidRPr="00A77106" w:rsidRDefault="00A77106" w:rsidP="00A77106">
      <w:pPr>
        <w:keepNext/>
        <w:tabs>
          <w:tab w:val="left" w:pos="400"/>
          <w:tab w:val="left" w:pos="560"/>
        </w:tabs>
        <w:suppressAutoHyphens/>
        <w:spacing w:line="360" w:lineRule="auto"/>
        <w:ind w:firstLine="567"/>
        <w:jc w:val="center"/>
        <w:outlineLvl w:val="0"/>
        <w:rPr>
          <w:rFonts w:ascii="Arial" w:hAnsi="Arial"/>
          <w:b/>
          <w:sz w:val="28"/>
          <w:szCs w:val="28"/>
          <w:lang w:eastAsia="fr-FR"/>
        </w:rPr>
      </w:pPr>
      <w:r w:rsidRPr="00A77106">
        <w:rPr>
          <w:rFonts w:ascii="Arial" w:hAnsi="Arial"/>
          <w:b/>
          <w:sz w:val="28"/>
          <w:szCs w:val="28"/>
          <w:lang w:eastAsia="fr-FR"/>
        </w:rPr>
        <w:lastRenderedPageBreak/>
        <w:t>Приложение ДА</w:t>
      </w:r>
    </w:p>
    <w:p w:rsidR="00A77106" w:rsidRPr="00A77106" w:rsidRDefault="00A77106" w:rsidP="00A77106">
      <w:pPr>
        <w:keepNext/>
        <w:tabs>
          <w:tab w:val="left" w:pos="400"/>
          <w:tab w:val="left" w:pos="560"/>
        </w:tabs>
        <w:suppressAutoHyphens/>
        <w:spacing w:line="360" w:lineRule="auto"/>
        <w:ind w:firstLine="567"/>
        <w:jc w:val="center"/>
        <w:outlineLvl w:val="0"/>
        <w:rPr>
          <w:rFonts w:ascii="Arial" w:hAnsi="Arial"/>
          <w:b/>
          <w:sz w:val="28"/>
          <w:szCs w:val="28"/>
          <w:lang w:eastAsia="fr-FR"/>
        </w:rPr>
      </w:pPr>
      <w:r w:rsidRPr="00A77106">
        <w:rPr>
          <w:rFonts w:ascii="Arial" w:hAnsi="Arial"/>
          <w:b/>
          <w:sz w:val="28"/>
          <w:szCs w:val="28"/>
          <w:lang w:eastAsia="fr-FR"/>
        </w:rPr>
        <w:t>(справочное)</w:t>
      </w:r>
    </w:p>
    <w:p w:rsidR="00A77106" w:rsidRPr="00A77106" w:rsidRDefault="00A77106" w:rsidP="00A77106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77106">
        <w:rPr>
          <w:rFonts w:ascii="Arial" w:hAnsi="Arial"/>
          <w:b/>
          <w:sz w:val="28"/>
          <w:szCs w:val="28"/>
          <w:lang w:eastAsia="fr-FR"/>
        </w:rPr>
        <w:t>Сведения о соответствии ссылочных международных стандартов межгосударственным стандартам</w:t>
      </w:r>
    </w:p>
    <w:p w:rsidR="00A77106" w:rsidRPr="00A77106" w:rsidRDefault="00A77106" w:rsidP="00A77106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50"/>
        <w:gridCol w:w="1440"/>
        <w:gridCol w:w="5085"/>
      </w:tblGrid>
      <w:tr w:rsidR="00A77106" w:rsidRPr="00A77106" w:rsidTr="00E22276"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7106" w:rsidRPr="00A77106" w:rsidRDefault="00A77106" w:rsidP="00A77106">
            <w:pPr>
              <w:widowControl w:val="0"/>
              <w:autoSpaceDE w:val="0"/>
              <w:autoSpaceDN w:val="0"/>
              <w:adjustRightInd w:val="0"/>
              <w:rPr>
                <w:rFonts w:ascii="Arial, sans-serif" w:eastAsia="Times New Roman" w:hAnsi="Arial, sans-serif"/>
                <w:lang w:eastAsia="ru-RU"/>
              </w:rPr>
            </w:pPr>
            <w:r w:rsidRPr="00A77106">
              <w:rPr>
                <w:rFonts w:ascii="Arial" w:eastAsia="Times New Roman" w:hAnsi="Arial" w:cs="Arial"/>
                <w:lang w:eastAsia="ru-RU"/>
              </w:rPr>
              <w:t xml:space="preserve">Т а б л и </w:t>
            </w:r>
            <w:proofErr w:type="gramStart"/>
            <w:r w:rsidRPr="00A77106">
              <w:rPr>
                <w:rFonts w:ascii="Arial" w:eastAsia="Times New Roman" w:hAnsi="Arial" w:cs="Arial"/>
                <w:lang w:eastAsia="ru-RU"/>
              </w:rPr>
              <w:t>ц</w:t>
            </w:r>
            <w:proofErr w:type="gramEnd"/>
            <w:r w:rsidRPr="00A77106">
              <w:rPr>
                <w:rFonts w:ascii="Arial" w:eastAsia="Times New Roman" w:hAnsi="Arial" w:cs="Arial"/>
                <w:lang w:eastAsia="ru-RU"/>
              </w:rPr>
              <w:t xml:space="preserve"> а ДА.1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7106" w:rsidRPr="00A77106" w:rsidRDefault="00A77106" w:rsidP="00A77106">
            <w:pPr>
              <w:widowControl w:val="0"/>
              <w:autoSpaceDE w:val="0"/>
              <w:autoSpaceDN w:val="0"/>
              <w:adjustRightInd w:val="0"/>
              <w:rPr>
                <w:rFonts w:ascii="Arial, sans-serif" w:eastAsia="Times New Roman" w:hAnsi="Arial, sans-serif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7106" w:rsidRPr="00A77106" w:rsidRDefault="00A77106" w:rsidP="00A77106">
            <w:pPr>
              <w:widowControl w:val="0"/>
              <w:autoSpaceDE w:val="0"/>
              <w:autoSpaceDN w:val="0"/>
              <w:adjustRightInd w:val="0"/>
              <w:rPr>
                <w:rFonts w:ascii="Arial, sans-serif" w:eastAsia="Times New Roman" w:hAnsi="Arial, sans-serif"/>
                <w:lang w:eastAsia="ru-RU"/>
              </w:rPr>
            </w:pPr>
          </w:p>
        </w:tc>
      </w:tr>
      <w:tr w:rsidR="00A77106" w:rsidRPr="00A77106" w:rsidTr="00E22276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7106" w:rsidRPr="00A77106" w:rsidRDefault="00A77106" w:rsidP="00A771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71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Обозначение ссылочного международного стандарта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7106" w:rsidRPr="00A77106" w:rsidRDefault="00A77106" w:rsidP="00A771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71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Степень соответствия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7106" w:rsidRPr="00A77106" w:rsidRDefault="00A77106" w:rsidP="00A771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71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Обозначение и наименование соответствующего межгосударственного стандарта</w:t>
            </w:r>
          </w:p>
        </w:tc>
      </w:tr>
      <w:tr w:rsidR="00A77106" w:rsidRPr="00A77106" w:rsidTr="00E22276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7106" w:rsidRPr="00A77106" w:rsidRDefault="00A77106" w:rsidP="00A771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710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IEC 60332-3-10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7106" w:rsidRPr="00A77106" w:rsidRDefault="00A77106" w:rsidP="00A771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71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IDT 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7106" w:rsidRPr="00A77106" w:rsidRDefault="00A77106" w:rsidP="00A771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71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 IEC 60332-3-10-2015 Испытания электрических и оптических кабелей в условиях воздействия пламени. Часть 3-10. Распространение пламени по вертикально расположенным пучкам проводов или кабелей. Испытательная установка</w:t>
            </w:r>
          </w:p>
        </w:tc>
      </w:tr>
      <w:tr w:rsidR="00A77106" w:rsidRPr="00A77106" w:rsidTr="00E22276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7106" w:rsidRPr="00A77106" w:rsidRDefault="00A77106" w:rsidP="00A7710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7710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IEC 60811-606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7106" w:rsidRPr="00A77106" w:rsidRDefault="00A77106" w:rsidP="00A771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71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IDT  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7106" w:rsidRPr="00A77106" w:rsidRDefault="00A77106" w:rsidP="00A771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71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ГОСТ IEC 60811-606-2017 Кабели электрические и волоконно-оптические. Методы испытаний неметаллических материалов. Часть 606. Физические испытания. Методы определения плотности  </w:t>
            </w:r>
          </w:p>
        </w:tc>
      </w:tr>
      <w:tr w:rsidR="00A77106" w:rsidRPr="00A77106" w:rsidTr="00E22276">
        <w:tc>
          <w:tcPr>
            <w:tcW w:w="9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77106" w:rsidRPr="00A77106" w:rsidRDefault="00A77106" w:rsidP="00A7710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771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A771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 и м е ч а н и е - В настоящей таблице использовано следующее условное обозначение степени соответствия стандартов:</w:t>
            </w:r>
          </w:p>
          <w:p w:rsidR="00A77106" w:rsidRPr="00A77106" w:rsidRDefault="00A77106" w:rsidP="00A7710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  <w:r w:rsidRPr="00A771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IDT - идентичные стандарты.</w:t>
            </w:r>
          </w:p>
        </w:tc>
      </w:tr>
    </w:tbl>
    <w:p w:rsidR="00A77106" w:rsidRPr="00A77106" w:rsidRDefault="00A77106" w:rsidP="00A7710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77106" w:rsidRPr="00A77106" w:rsidRDefault="00A77106" w:rsidP="00A7710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77106" w:rsidRPr="00A77106" w:rsidRDefault="00A77106" w:rsidP="00A77106">
      <w:pPr>
        <w:spacing w:after="200" w:line="276" w:lineRule="auto"/>
        <w:rPr>
          <w:rFonts w:ascii="Arial" w:hAnsi="Arial" w:cs="Arial"/>
        </w:rPr>
      </w:pPr>
    </w:p>
    <w:p w:rsidR="00A77106" w:rsidRPr="00A77106" w:rsidRDefault="00A77106" w:rsidP="00A77106">
      <w:pPr>
        <w:spacing w:after="200" w:line="276" w:lineRule="auto"/>
        <w:rPr>
          <w:rFonts w:ascii="Arial" w:hAnsi="Arial" w:cs="Arial"/>
        </w:rPr>
      </w:pPr>
    </w:p>
    <w:p w:rsidR="00A77106" w:rsidRPr="00A77106" w:rsidRDefault="00A77106" w:rsidP="00A77106">
      <w:pPr>
        <w:spacing w:after="200" w:line="276" w:lineRule="auto"/>
        <w:rPr>
          <w:rFonts w:ascii="Arial" w:hAnsi="Arial" w:cs="Arial"/>
        </w:rPr>
      </w:pPr>
    </w:p>
    <w:p w:rsidR="00A77106" w:rsidRPr="00A77106" w:rsidRDefault="00A77106" w:rsidP="00A77106">
      <w:pPr>
        <w:spacing w:after="200" w:line="276" w:lineRule="auto"/>
        <w:rPr>
          <w:rFonts w:ascii="Arial" w:hAnsi="Arial" w:cs="Arial"/>
        </w:rPr>
      </w:pPr>
    </w:p>
    <w:p w:rsidR="00A77106" w:rsidRPr="00A77106" w:rsidRDefault="00A77106" w:rsidP="00A77106">
      <w:pPr>
        <w:spacing w:after="200" w:line="276" w:lineRule="auto"/>
        <w:rPr>
          <w:rFonts w:ascii="Arial" w:hAnsi="Arial" w:cs="Arial"/>
        </w:rPr>
      </w:pPr>
    </w:p>
    <w:p w:rsidR="00A77106" w:rsidRPr="00A77106" w:rsidRDefault="00A77106" w:rsidP="00A77106">
      <w:pPr>
        <w:spacing w:after="200" w:line="276" w:lineRule="auto"/>
        <w:rPr>
          <w:rFonts w:ascii="Arial" w:hAnsi="Arial" w:cs="Arial"/>
        </w:rPr>
      </w:pPr>
    </w:p>
    <w:p w:rsidR="00A77106" w:rsidRPr="00A77106" w:rsidRDefault="00A77106" w:rsidP="00A77106">
      <w:pPr>
        <w:spacing w:after="200" w:line="276" w:lineRule="auto"/>
        <w:rPr>
          <w:rFonts w:ascii="Arial" w:hAnsi="Arial" w:cs="Arial"/>
        </w:rPr>
      </w:pPr>
    </w:p>
    <w:p w:rsidR="00A77106" w:rsidRPr="00A77106" w:rsidRDefault="00A77106" w:rsidP="00A77106">
      <w:pPr>
        <w:spacing w:after="200" w:line="276" w:lineRule="auto"/>
        <w:rPr>
          <w:rFonts w:ascii="Arial" w:hAnsi="Arial" w:cs="Arial"/>
        </w:rPr>
      </w:pPr>
    </w:p>
    <w:p w:rsidR="00A77106" w:rsidRPr="00A77106" w:rsidRDefault="00A77106" w:rsidP="00A77106">
      <w:pPr>
        <w:spacing w:after="200" w:line="276" w:lineRule="auto"/>
        <w:rPr>
          <w:rFonts w:ascii="Arial" w:hAnsi="Arial" w:cs="Arial"/>
        </w:rPr>
      </w:pPr>
    </w:p>
    <w:p w:rsidR="00A77106" w:rsidRPr="00A77106" w:rsidRDefault="00A77106" w:rsidP="00A77106">
      <w:pPr>
        <w:spacing w:after="200" w:line="276" w:lineRule="auto"/>
        <w:rPr>
          <w:rFonts w:ascii="Arial" w:hAnsi="Arial" w:cs="Arial"/>
        </w:rPr>
      </w:pPr>
    </w:p>
    <w:p w:rsidR="00A77106" w:rsidRPr="00A77106" w:rsidRDefault="00A77106" w:rsidP="00A77106">
      <w:pPr>
        <w:spacing w:after="200" w:line="276" w:lineRule="auto"/>
        <w:rPr>
          <w:rFonts w:ascii="Arial" w:hAnsi="Arial" w:cs="Arial"/>
        </w:rPr>
      </w:pPr>
    </w:p>
    <w:p w:rsidR="00A77106" w:rsidRPr="00A77106" w:rsidRDefault="00A77106" w:rsidP="00A77106">
      <w:pPr>
        <w:spacing w:after="200" w:line="276" w:lineRule="auto"/>
        <w:rPr>
          <w:rFonts w:ascii="Arial" w:hAnsi="Arial" w:cs="Arial"/>
        </w:rPr>
      </w:pPr>
    </w:p>
    <w:p w:rsidR="00A77106" w:rsidRPr="00A77106" w:rsidRDefault="00A77106" w:rsidP="00A77106">
      <w:pPr>
        <w:keepNext/>
        <w:tabs>
          <w:tab w:val="left" w:pos="400"/>
          <w:tab w:val="left" w:pos="560"/>
        </w:tabs>
        <w:suppressAutoHyphens/>
        <w:spacing w:line="360" w:lineRule="auto"/>
        <w:jc w:val="center"/>
        <w:outlineLvl w:val="0"/>
        <w:rPr>
          <w:rFonts w:ascii="Arial" w:hAnsi="Arial"/>
          <w:b/>
          <w:sz w:val="28"/>
          <w:szCs w:val="28"/>
          <w:lang w:val="en-US" w:eastAsia="fr-FR"/>
        </w:rPr>
      </w:pPr>
      <w:bookmarkStart w:id="21" w:name="_Toc528929806"/>
      <w:r w:rsidRPr="00A77106">
        <w:rPr>
          <w:rFonts w:ascii="Arial" w:hAnsi="Arial"/>
          <w:b/>
          <w:sz w:val="28"/>
          <w:szCs w:val="28"/>
          <w:lang w:eastAsia="fr-FR"/>
        </w:rPr>
        <w:lastRenderedPageBreak/>
        <w:t>Библиография</w:t>
      </w:r>
      <w:bookmarkEnd w:id="21"/>
    </w:p>
    <w:p w:rsidR="00A77106" w:rsidRPr="00A77106" w:rsidRDefault="00A77106" w:rsidP="00A77106">
      <w:pPr>
        <w:spacing w:after="200" w:line="276" w:lineRule="auto"/>
        <w:rPr>
          <w:lang w:val="en-US" w:eastAsia="fr-FR"/>
        </w:rPr>
      </w:pPr>
    </w:p>
    <w:p w:rsidR="00A77106" w:rsidRPr="00A77106" w:rsidRDefault="00A77106" w:rsidP="00A77106">
      <w:pPr>
        <w:widowControl w:val="0"/>
        <w:spacing w:line="360" w:lineRule="auto"/>
        <w:jc w:val="both"/>
        <w:rPr>
          <w:rFonts w:ascii="Arial" w:hAnsi="Arial" w:cs="Arial"/>
          <w:color w:val="000000"/>
          <w:sz w:val="28"/>
          <w:szCs w:val="28"/>
          <w:highlight w:val="yellow"/>
          <w:lang w:eastAsia="ru-RU"/>
        </w:rPr>
      </w:pPr>
      <w:proofErr w:type="gramStart"/>
      <w:r w:rsidRPr="00A77106">
        <w:rPr>
          <w:rFonts w:ascii="Arial" w:hAnsi="Arial" w:cs="Arial"/>
          <w:color w:val="000000"/>
          <w:sz w:val="28"/>
          <w:szCs w:val="28"/>
          <w:lang w:val="en-US" w:eastAsia="ru-RU"/>
        </w:rPr>
        <w:t>ISO</w:t>
      </w:r>
      <w:r w:rsidRPr="00A77106">
        <w:rPr>
          <w:rFonts w:ascii="Arial" w:hAnsi="Arial" w:cs="Arial"/>
          <w:color w:val="000000"/>
          <w:sz w:val="28"/>
          <w:szCs w:val="28"/>
          <w:lang w:eastAsia="ru-RU"/>
        </w:rPr>
        <w:t xml:space="preserve"> 13943:2017, </w:t>
      </w:r>
      <w:r w:rsidRPr="00A77106">
        <w:rPr>
          <w:rFonts w:ascii="Arial" w:hAnsi="Arial" w:cs="Arial"/>
          <w:color w:val="000000"/>
          <w:sz w:val="28"/>
          <w:szCs w:val="28"/>
          <w:lang w:val="en-US" w:eastAsia="ru-RU"/>
        </w:rPr>
        <w:t>Fire</w:t>
      </w:r>
      <w:r w:rsidRPr="00A77106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A77106">
        <w:rPr>
          <w:rFonts w:ascii="Arial" w:hAnsi="Arial" w:cs="Arial"/>
          <w:color w:val="000000"/>
          <w:sz w:val="28"/>
          <w:szCs w:val="28"/>
          <w:lang w:val="en-US" w:eastAsia="ru-RU"/>
        </w:rPr>
        <w:t>safety</w:t>
      </w:r>
      <w:r w:rsidRPr="00A77106">
        <w:rPr>
          <w:rFonts w:ascii="Arial" w:hAnsi="Arial" w:cs="Arial"/>
          <w:color w:val="000000"/>
          <w:sz w:val="28"/>
          <w:szCs w:val="28"/>
          <w:lang w:eastAsia="ru-RU"/>
        </w:rPr>
        <w:t xml:space="preserve"> – </w:t>
      </w:r>
      <w:r w:rsidRPr="00A77106">
        <w:rPr>
          <w:rFonts w:ascii="Arial" w:hAnsi="Arial" w:cs="Arial"/>
          <w:color w:val="000000"/>
          <w:sz w:val="28"/>
          <w:szCs w:val="28"/>
          <w:lang w:val="en-US" w:eastAsia="ru-RU"/>
        </w:rPr>
        <w:t>Vocabulary</w:t>
      </w:r>
      <w:r w:rsidRPr="00A77106">
        <w:rPr>
          <w:rFonts w:ascii="Arial" w:hAnsi="Arial" w:cs="Arial"/>
          <w:color w:val="000000"/>
          <w:sz w:val="28"/>
          <w:szCs w:val="28"/>
          <w:lang w:eastAsia="ru-RU"/>
        </w:rPr>
        <w:t xml:space="preserve"> (Пожарная безопасность.</w:t>
      </w:r>
      <w:proofErr w:type="gramEnd"/>
      <w:r w:rsidRPr="00A77106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A77106">
        <w:rPr>
          <w:rFonts w:ascii="Arial" w:hAnsi="Arial" w:cs="Arial"/>
          <w:color w:val="000000"/>
          <w:sz w:val="28"/>
          <w:szCs w:val="28"/>
          <w:lang w:eastAsia="ru-RU"/>
        </w:rPr>
        <w:t>Словарь)</w:t>
      </w:r>
      <w:proofErr w:type="gramEnd"/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A77106" w:rsidRDefault="00A77106" w:rsidP="00371E3A">
      <w:pPr>
        <w:rPr>
          <w:rFonts w:ascii="Arial" w:hAnsi="Arial" w:cs="Arial"/>
        </w:rPr>
      </w:pPr>
    </w:p>
    <w:p w:rsidR="00A77106" w:rsidRDefault="00A77106" w:rsidP="00371E3A">
      <w:pPr>
        <w:rPr>
          <w:rFonts w:ascii="Arial" w:hAnsi="Arial" w:cs="Arial"/>
        </w:rPr>
      </w:pPr>
    </w:p>
    <w:p w:rsidR="00A77106" w:rsidRDefault="00A77106" w:rsidP="00371E3A">
      <w:pPr>
        <w:rPr>
          <w:rFonts w:ascii="Arial" w:hAnsi="Arial" w:cs="Arial"/>
        </w:rPr>
      </w:pPr>
    </w:p>
    <w:p w:rsidR="00A77106" w:rsidRDefault="00A77106" w:rsidP="00371E3A">
      <w:pPr>
        <w:rPr>
          <w:rFonts w:ascii="Arial" w:hAnsi="Arial" w:cs="Arial"/>
        </w:rPr>
      </w:pPr>
    </w:p>
    <w:p w:rsidR="00A77106" w:rsidRDefault="00A77106" w:rsidP="00371E3A">
      <w:pPr>
        <w:rPr>
          <w:rFonts w:ascii="Arial" w:hAnsi="Arial" w:cs="Arial"/>
        </w:rPr>
      </w:pPr>
    </w:p>
    <w:p w:rsidR="00A77106" w:rsidRDefault="00A77106" w:rsidP="00371E3A">
      <w:pPr>
        <w:rPr>
          <w:rFonts w:ascii="Arial" w:hAnsi="Arial" w:cs="Arial"/>
        </w:rPr>
      </w:pPr>
    </w:p>
    <w:p w:rsidR="00A77106" w:rsidRDefault="00A77106" w:rsidP="00371E3A">
      <w:pPr>
        <w:rPr>
          <w:rFonts w:ascii="Arial" w:hAnsi="Arial" w:cs="Arial"/>
        </w:rPr>
      </w:pPr>
    </w:p>
    <w:p w:rsidR="00A77106" w:rsidRDefault="00A77106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pStyle w:val="1OsnAbz"/>
        <w:spacing w:before="0" w:after="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</w:t>
      </w:r>
    </w:p>
    <w:p w:rsidR="00371E3A" w:rsidRPr="00A77106" w:rsidRDefault="00371E3A" w:rsidP="00371E3A">
      <w:pPr>
        <w:pStyle w:val="1OsnAbz"/>
        <w:spacing w:before="0" w:after="0" w:line="360" w:lineRule="auto"/>
        <w:jc w:val="left"/>
        <w:rPr>
          <w:sz w:val="28"/>
          <w:szCs w:val="28"/>
        </w:rPr>
      </w:pPr>
      <w:r w:rsidRPr="00A77106">
        <w:rPr>
          <w:sz w:val="28"/>
          <w:szCs w:val="28"/>
        </w:rPr>
        <w:t xml:space="preserve">УДК 621.315.2.001.4:006.354              МКС 29.060.20               </w:t>
      </w:r>
      <w:r w:rsidR="00A77106">
        <w:rPr>
          <w:sz w:val="28"/>
          <w:szCs w:val="28"/>
        </w:rPr>
        <w:t xml:space="preserve">     </w:t>
      </w:r>
      <w:r w:rsidR="00A77106" w:rsidRPr="00A77106">
        <w:rPr>
          <w:sz w:val="28"/>
          <w:szCs w:val="28"/>
        </w:rPr>
        <w:t>IDT</w:t>
      </w:r>
      <w:r w:rsidRPr="00A77106">
        <w:rPr>
          <w:sz w:val="28"/>
          <w:szCs w:val="28"/>
        </w:rPr>
        <w:t xml:space="preserve">                        </w:t>
      </w:r>
    </w:p>
    <w:p w:rsidR="00371E3A" w:rsidRPr="00A77106" w:rsidRDefault="00371E3A" w:rsidP="00371E3A">
      <w:pPr>
        <w:pStyle w:val="1OsnAbz"/>
        <w:spacing w:before="0" w:after="0" w:line="360" w:lineRule="auto"/>
        <w:rPr>
          <w:sz w:val="28"/>
          <w:szCs w:val="28"/>
        </w:rPr>
      </w:pPr>
      <w:r w:rsidRPr="00A77106">
        <w:rPr>
          <w:sz w:val="28"/>
          <w:szCs w:val="28"/>
        </w:rPr>
        <w:t>Ключевые слова: электрические кабели, оптические кабели, электрические провода, распространение пламени по вертикально расположенным пучкам проводов или кабелей, метод испытания, категория</w:t>
      </w:r>
      <w:proofErr w:type="gramStart"/>
      <w:r w:rsidRPr="00A77106">
        <w:rPr>
          <w:sz w:val="28"/>
          <w:szCs w:val="28"/>
        </w:rPr>
        <w:t xml:space="preserve"> В</w:t>
      </w:r>
      <w:proofErr w:type="gramEnd"/>
    </w:p>
    <w:p w:rsidR="00371E3A" w:rsidRDefault="00371E3A" w:rsidP="00371E3A">
      <w:pPr>
        <w:pStyle w:val="1OsnAbz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371E3A" w:rsidRDefault="00371E3A" w:rsidP="00371E3A">
      <w:pPr>
        <w:pStyle w:val="1OsnAbz"/>
        <w:spacing w:before="0" w:after="0" w:line="360" w:lineRule="auto"/>
        <w:jc w:val="left"/>
        <w:rPr>
          <w:sz w:val="28"/>
          <w:szCs w:val="28"/>
        </w:rPr>
      </w:pPr>
    </w:p>
    <w:p w:rsidR="00A77106" w:rsidRDefault="00A77106" w:rsidP="00371E3A">
      <w:pPr>
        <w:pStyle w:val="1OsnAbz"/>
        <w:spacing w:before="0" w:after="0" w:line="360" w:lineRule="auto"/>
        <w:jc w:val="left"/>
        <w:rPr>
          <w:sz w:val="28"/>
          <w:szCs w:val="28"/>
        </w:rPr>
      </w:pPr>
    </w:p>
    <w:p w:rsidR="00A77106" w:rsidRDefault="00A77106" w:rsidP="00371E3A">
      <w:pPr>
        <w:pStyle w:val="1OsnAbz"/>
        <w:spacing w:before="0" w:after="0" w:line="360" w:lineRule="auto"/>
        <w:jc w:val="left"/>
        <w:rPr>
          <w:sz w:val="28"/>
          <w:szCs w:val="28"/>
        </w:rPr>
      </w:pPr>
    </w:p>
    <w:p w:rsidR="00A77106" w:rsidRDefault="00A77106" w:rsidP="00371E3A">
      <w:pPr>
        <w:pStyle w:val="1OsnAbz"/>
        <w:spacing w:before="0" w:after="0" w:line="360" w:lineRule="auto"/>
        <w:jc w:val="left"/>
        <w:rPr>
          <w:sz w:val="28"/>
          <w:szCs w:val="28"/>
        </w:rPr>
      </w:pPr>
    </w:p>
    <w:p w:rsidR="00A77106" w:rsidRPr="00A77106" w:rsidRDefault="00A77106" w:rsidP="00A77106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A77106">
        <w:rPr>
          <w:rFonts w:ascii="Arial" w:eastAsia="Times New Roman" w:hAnsi="Arial" w:cs="Arial"/>
          <w:sz w:val="28"/>
          <w:szCs w:val="28"/>
          <w:lang w:eastAsia="ru-RU"/>
        </w:rPr>
        <w:t xml:space="preserve">Генеральный директор </w:t>
      </w:r>
    </w:p>
    <w:p w:rsidR="00A77106" w:rsidRPr="00A77106" w:rsidRDefault="00A77106" w:rsidP="00A77106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A77106">
        <w:rPr>
          <w:rFonts w:ascii="Arial" w:eastAsia="Times New Roman" w:hAnsi="Arial" w:cs="Arial"/>
          <w:sz w:val="28"/>
          <w:szCs w:val="28"/>
          <w:lang w:eastAsia="ru-RU"/>
        </w:rPr>
        <w:t>ОАО «ВНИИКП»</w:t>
      </w:r>
      <w:r w:rsidRPr="00A77106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A77106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                    _____________В.Г. </w:t>
      </w:r>
      <w:proofErr w:type="spellStart"/>
      <w:r w:rsidRPr="00A77106">
        <w:rPr>
          <w:rFonts w:ascii="Arial" w:eastAsia="Times New Roman" w:hAnsi="Arial" w:cs="Arial"/>
          <w:sz w:val="28"/>
          <w:szCs w:val="28"/>
          <w:lang w:eastAsia="ru-RU"/>
        </w:rPr>
        <w:t>Мещанов</w:t>
      </w:r>
      <w:proofErr w:type="spellEnd"/>
    </w:p>
    <w:p w:rsidR="00A77106" w:rsidRPr="00A77106" w:rsidRDefault="00A77106" w:rsidP="00A77106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A77106" w:rsidRPr="00A77106" w:rsidRDefault="00A77106" w:rsidP="00A77106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A77106" w:rsidRPr="00A77106" w:rsidRDefault="00A77106" w:rsidP="00A77106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A77106" w:rsidRPr="00A77106" w:rsidRDefault="00A77106" w:rsidP="00A77106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A77106" w:rsidRPr="00A77106" w:rsidRDefault="00A77106" w:rsidP="00A77106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A77106">
        <w:rPr>
          <w:rFonts w:ascii="Arial" w:eastAsia="Times New Roman" w:hAnsi="Arial" w:cs="Arial"/>
          <w:sz w:val="28"/>
          <w:szCs w:val="28"/>
          <w:lang w:eastAsia="ru-RU"/>
        </w:rPr>
        <w:t>Руководитель разработки,</w:t>
      </w:r>
    </w:p>
    <w:p w:rsidR="00A77106" w:rsidRPr="00A77106" w:rsidRDefault="00A77106" w:rsidP="00A77106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A77106">
        <w:rPr>
          <w:rFonts w:ascii="Arial" w:eastAsia="Times New Roman" w:hAnsi="Arial" w:cs="Arial"/>
          <w:sz w:val="28"/>
          <w:szCs w:val="28"/>
          <w:lang w:eastAsia="ru-RU"/>
        </w:rPr>
        <w:t>заведующая отделом стандартизации</w:t>
      </w:r>
    </w:p>
    <w:p w:rsidR="00A77106" w:rsidRPr="00A77106" w:rsidRDefault="00A77106" w:rsidP="00A77106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A77106">
        <w:rPr>
          <w:rFonts w:ascii="Arial" w:eastAsia="Times New Roman" w:hAnsi="Arial" w:cs="Arial"/>
          <w:sz w:val="28"/>
          <w:szCs w:val="28"/>
          <w:lang w:eastAsia="ru-RU"/>
        </w:rPr>
        <w:t>и общетехнических вопросов</w:t>
      </w:r>
    </w:p>
    <w:p w:rsidR="00A77106" w:rsidRPr="00A77106" w:rsidRDefault="00A77106" w:rsidP="00A77106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A77106">
        <w:rPr>
          <w:rFonts w:ascii="Arial" w:eastAsia="Times New Roman" w:hAnsi="Arial" w:cs="Arial"/>
          <w:sz w:val="28"/>
          <w:szCs w:val="28"/>
          <w:lang w:eastAsia="ru-RU"/>
        </w:rPr>
        <w:t>ОАО «ВНИИКП»</w:t>
      </w:r>
      <w:r w:rsidRPr="00A77106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A77106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A77106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   </w:t>
      </w:r>
      <w:r w:rsidRPr="00A77106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 _____________С.Л. Ярошецкая</w:t>
      </w:r>
    </w:p>
    <w:p w:rsidR="00A77106" w:rsidRPr="00A77106" w:rsidRDefault="00A77106" w:rsidP="00A77106">
      <w:pPr>
        <w:rPr>
          <w:rFonts w:ascii="Arial" w:eastAsia="Times New Roman" w:hAnsi="Arial" w:cs="Arial"/>
          <w:sz w:val="28"/>
          <w:szCs w:val="28"/>
          <w:highlight w:val="yellow"/>
          <w:lang w:eastAsia="ru-RU"/>
        </w:rPr>
      </w:pPr>
    </w:p>
    <w:p w:rsidR="00A77106" w:rsidRPr="00A77106" w:rsidRDefault="00A77106" w:rsidP="00A77106">
      <w:pPr>
        <w:rPr>
          <w:rFonts w:ascii="Arial" w:eastAsia="Times New Roman" w:hAnsi="Arial" w:cs="Arial"/>
          <w:sz w:val="28"/>
          <w:szCs w:val="28"/>
          <w:highlight w:val="yellow"/>
          <w:lang w:eastAsia="ru-RU"/>
        </w:rPr>
      </w:pPr>
    </w:p>
    <w:p w:rsidR="00A77106" w:rsidRPr="00A77106" w:rsidRDefault="00A77106" w:rsidP="00A77106">
      <w:pPr>
        <w:rPr>
          <w:rFonts w:ascii="Arial" w:eastAsia="Times New Roman" w:hAnsi="Arial" w:cs="Arial"/>
          <w:sz w:val="28"/>
          <w:szCs w:val="28"/>
          <w:highlight w:val="yellow"/>
          <w:lang w:eastAsia="ru-RU"/>
        </w:rPr>
      </w:pPr>
    </w:p>
    <w:p w:rsidR="00A77106" w:rsidRPr="00A77106" w:rsidRDefault="00A77106" w:rsidP="00A77106">
      <w:pPr>
        <w:rPr>
          <w:rFonts w:ascii="Arial" w:eastAsia="Times New Roman" w:hAnsi="Arial" w:cs="Arial"/>
          <w:sz w:val="28"/>
          <w:szCs w:val="28"/>
          <w:highlight w:val="yellow"/>
          <w:lang w:eastAsia="ru-RU"/>
        </w:rPr>
      </w:pPr>
    </w:p>
    <w:p w:rsidR="00A77106" w:rsidRPr="00A77106" w:rsidRDefault="00A77106" w:rsidP="00A77106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A77106">
        <w:rPr>
          <w:rFonts w:ascii="Arial" w:eastAsia="Times New Roman" w:hAnsi="Arial" w:cs="Arial"/>
          <w:sz w:val="28"/>
          <w:szCs w:val="28"/>
          <w:lang w:eastAsia="ru-RU"/>
        </w:rPr>
        <w:t xml:space="preserve">Инженер отдела </w:t>
      </w:r>
    </w:p>
    <w:p w:rsidR="00A77106" w:rsidRPr="00A77106" w:rsidRDefault="00A77106" w:rsidP="00A77106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A77106">
        <w:rPr>
          <w:rFonts w:ascii="Arial" w:eastAsia="Times New Roman" w:hAnsi="Arial" w:cs="Arial"/>
          <w:sz w:val="28"/>
          <w:szCs w:val="28"/>
          <w:lang w:eastAsia="ru-RU"/>
        </w:rPr>
        <w:t>стандартизации</w:t>
      </w:r>
    </w:p>
    <w:p w:rsidR="00A77106" w:rsidRPr="00A77106" w:rsidRDefault="00A77106" w:rsidP="00A77106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A77106">
        <w:rPr>
          <w:rFonts w:ascii="Arial" w:eastAsia="Times New Roman" w:hAnsi="Arial" w:cs="Arial"/>
          <w:sz w:val="28"/>
          <w:szCs w:val="28"/>
          <w:lang w:eastAsia="ru-RU"/>
        </w:rPr>
        <w:t>и общетехнических вопросов</w:t>
      </w:r>
    </w:p>
    <w:p w:rsidR="00371E3A" w:rsidRDefault="00A77106" w:rsidP="00A77106">
      <w:pPr>
        <w:spacing w:after="200" w:line="276" w:lineRule="auto"/>
        <w:rPr>
          <w:rFonts w:ascii="Arial" w:hAnsi="Arial" w:cs="Arial"/>
        </w:rPr>
      </w:pPr>
      <w:r w:rsidRPr="00A77106">
        <w:rPr>
          <w:rFonts w:ascii="Arial" w:eastAsia="Times New Roman" w:hAnsi="Arial" w:cs="Arial"/>
          <w:sz w:val="28"/>
          <w:szCs w:val="28"/>
          <w:lang w:eastAsia="ru-RU"/>
        </w:rPr>
        <w:t>ОАО «ВНИИКП»</w:t>
      </w:r>
      <w:r w:rsidRPr="00A77106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A77106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A77106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A77106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  _____________С.В. Луценко</w:t>
      </w: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71E3A" w:rsidRDefault="00371E3A" w:rsidP="00371E3A">
      <w:pPr>
        <w:rPr>
          <w:rFonts w:ascii="Arial" w:hAnsi="Arial" w:cs="Arial"/>
        </w:rPr>
      </w:pPr>
    </w:p>
    <w:p w:rsidR="003364FB" w:rsidRDefault="003364FB"/>
    <w:sectPr w:rsidR="003364FB" w:rsidSect="00991A41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926" w:rsidRDefault="00E82926" w:rsidP="00371E3A">
      <w:r>
        <w:separator/>
      </w:r>
    </w:p>
  </w:endnote>
  <w:endnote w:type="continuationSeparator" w:id="0">
    <w:p w:rsidR="00E82926" w:rsidRDefault="00E82926" w:rsidP="0037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52556"/>
      <w:docPartObj>
        <w:docPartGallery w:val="Page Numbers (Bottom of Page)"/>
        <w:docPartUnique/>
      </w:docPartObj>
    </w:sdtPr>
    <w:sdtEndPr/>
    <w:sdtContent>
      <w:p w:rsidR="00690C99" w:rsidRDefault="00690C99" w:rsidP="00690C99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610">
          <w:rPr>
            <w:noProof/>
          </w:rPr>
          <w:t>VI</w:t>
        </w:r>
        <w:r>
          <w:fldChar w:fldCharType="end"/>
        </w:r>
      </w:p>
    </w:sdtContent>
  </w:sdt>
  <w:p w:rsidR="009D1AF7" w:rsidRDefault="009D1AF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711522"/>
      <w:docPartObj>
        <w:docPartGallery w:val="Page Numbers (Bottom of Page)"/>
        <w:docPartUnique/>
      </w:docPartObj>
    </w:sdtPr>
    <w:sdtEndPr/>
    <w:sdtContent>
      <w:p w:rsidR="009D1AF7" w:rsidRDefault="009D1AF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610">
          <w:rPr>
            <w:noProof/>
          </w:rPr>
          <w:t>V</w:t>
        </w:r>
        <w:r>
          <w:fldChar w:fldCharType="end"/>
        </w:r>
      </w:p>
    </w:sdtContent>
  </w:sdt>
  <w:p w:rsidR="009D1AF7" w:rsidRDefault="009D1AF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2622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991A41" w:rsidRPr="008D52FA" w:rsidRDefault="00991A41" w:rsidP="00991A41">
        <w:pPr>
          <w:pStyle w:val="ae"/>
          <w:rPr>
            <w:rFonts w:ascii="Arial" w:hAnsi="Arial" w:cs="Arial"/>
          </w:rPr>
        </w:pPr>
        <w:r w:rsidRPr="008D52FA">
          <w:rPr>
            <w:rFonts w:ascii="Arial" w:hAnsi="Arial" w:cs="Arial"/>
          </w:rPr>
          <w:fldChar w:fldCharType="begin"/>
        </w:r>
        <w:r w:rsidRPr="008D52FA">
          <w:rPr>
            <w:rFonts w:ascii="Arial" w:hAnsi="Arial" w:cs="Arial"/>
          </w:rPr>
          <w:instrText>PAGE   \* MERGEFORMAT</w:instrText>
        </w:r>
        <w:r w:rsidRPr="008D52FA">
          <w:rPr>
            <w:rFonts w:ascii="Arial" w:hAnsi="Arial" w:cs="Arial"/>
          </w:rPr>
          <w:fldChar w:fldCharType="separate"/>
        </w:r>
        <w:r w:rsidR="00985610">
          <w:rPr>
            <w:rFonts w:ascii="Arial" w:hAnsi="Arial" w:cs="Arial"/>
            <w:noProof/>
          </w:rPr>
          <w:t>14</w:t>
        </w:r>
        <w:r w:rsidRPr="008D52FA">
          <w:rPr>
            <w:rFonts w:ascii="Arial" w:hAnsi="Arial" w:cs="Arial"/>
          </w:rPr>
          <w:fldChar w:fldCharType="end"/>
        </w:r>
      </w:p>
    </w:sdtContent>
  </w:sdt>
  <w:p w:rsidR="00690C99" w:rsidRDefault="00690C99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87967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9D1AF7" w:rsidRPr="008D52FA" w:rsidRDefault="009D1AF7">
        <w:pPr>
          <w:pStyle w:val="ae"/>
          <w:jc w:val="right"/>
          <w:rPr>
            <w:rFonts w:ascii="Arial" w:hAnsi="Arial" w:cs="Arial"/>
          </w:rPr>
        </w:pPr>
        <w:r w:rsidRPr="008D52FA">
          <w:rPr>
            <w:rFonts w:ascii="Arial" w:hAnsi="Arial" w:cs="Arial"/>
          </w:rPr>
          <w:fldChar w:fldCharType="begin"/>
        </w:r>
        <w:r w:rsidRPr="008D52FA">
          <w:rPr>
            <w:rFonts w:ascii="Arial" w:hAnsi="Arial" w:cs="Arial"/>
          </w:rPr>
          <w:instrText>PAGE   \* MERGEFORMAT</w:instrText>
        </w:r>
        <w:r w:rsidRPr="008D52FA">
          <w:rPr>
            <w:rFonts w:ascii="Arial" w:hAnsi="Arial" w:cs="Arial"/>
          </w:rPr>
          <w:fldChar w:fldCharType="separate"/>
        </w:r>
        <w:r w:rsidR="00985610">
          <w:rPr>
            <w:rFonts w:ascii="Arial" w:hAnsi="Arial" w:cs="Arial"/>
            <w:noProof/>
          </w:rPr>
          <w:t>13</w:t>
        </w:r>
        <w:r w:rsidRPr="008D52FA">
          <w:rPr>
            <w:rFonts w:ascii="Arial" w:hAnsi="Arial" w:cs="Arial"/>
          </w:rPr>
          <w:fldChar w:fldCharType="end"/>
        </w:r>
      </w:p>
    </w:sdtContent>
  </w:sdt>
  <w:p w:rsidR="009D1AF7" w:rsidRDefault="009D1AF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926" w:rsidRDefault="00E82926" w:rsidP="00371E3A">
      <w:r>
        <w:separator/>
      </w:r>
    </w:p>
  </w:footnote>
  <w:footnote w:type="continuationSeparator" w:id="0">
    <w:p w:rsidR="00E82926" w:rsidRDefault="00E82926" w:rsidP="00371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AF7" w:rsidRPr="00006302" w:rsidRDefault="009D1AF7" w:rsidP="009D1AF7">
    <w:pPr>
      <w:pStyle w:val="ac"/>
      <w:rPr>
        <w:rFonts w:ascii="Arial" w:hAnsi="Arial" w:cs="Arial"/>
        <w:b/>
      </w:rPr>
    </w:pPr>
    <w:r w:rsidRPr="00006302">
      <w:rPr>
        <w:rFonts w:ascii="Arial" w:hAnsi="Arial" w:cs="Arial"/>
        <w:b/>
      </w:rPr>
      <w:t xml:space="preserve">ГОСТ </w:t>
    </w:r>
    <w:r w:rsidRPr="00006302">
      <w:rPr>
        <w:rFonts w:ascii="Arial" w:hAnsi="Arial" w:cs="Arial"/>
        <w:b/>
        <w:lang w:val="en-US"/>
      </w:rPr>
      <w:t>IEC</w:t>
    </w:r>
    <w:r w:rsidRPr="00006302">
      <w:rPr>
        <w:rFonts w:ascii="Arial" w:hAnsi="Arial" w:cs="Arial"/>
        <w:b/>
      </w:rPr>
      <w:t xml:space="preserve"> 60332-3-25–</w:t>
    </w:r>
  </w:p>
  <w:p w:rsidR="009D1AF7" w:rsidRPr="009D1AF7" w:rsidRDefault="009D1AF7" w:rsidP="009D1AF7">
    <w:pPr>
      <w:pStyle w:val="ac"/>
      <w:rPr>
        <w:rFonts w:ascii="Arial" w:hAnsi="Arial" w:cs="Arial"/>
        <w:b/>
        <w:i/>
      </w:rPr>
    </w:pPr>
    <w:r w:rsidRPr="009D1AF7">
      <w:rPr>
        <w:rFonts w:ascii="Arial" w:hAnsi="Arial" w:cs="Arial"/>
        <w:b/>
        <w:i/>
      </w:rPr>
      <w:t>(проект, первая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AF7" w:rsidRPr="00006302" w:rsidRDefault="009D1AF7" w:rsidP="009D1AF7">
    <w:pPr>
      <w:pStyle w:val="ac"/>
      <w:jc w:val="right"/>
      <w:rPr>
        <w:rFonts w:ascii="Arial" w:hAnsi="Arial" w:cs="Arial"/>
        <w:b/>
      </w:rPr>
    </w:pPr>
    <w:r w:rsidRPr="009D1AF7">
      <w:rPr>
        <w:rFonts w:ascii="Arial" w:hAnsi="Arial" w:cs="Arial"/>
        <w:b/>
      </w:rPr>
      <w:t xml:space="preserve">ГОСТ </w:t>
    </w:r>
    <w:r w:rsidRPr="009D1AF7">
      <w:rPr>
        <w:rFonts w:ascii="Arial" w:hAnsi="Arial" w:cs="Arial"/>
        <w:b/>
        <w:lang w:val="en-US"/>
      </w:rPr>
      <w:t>IEC</w:t>
    </w:r>
    <w:r w:rsidRPr="00006302">
      <w:rPr>
        <w:rFonts w:ascii="Arial" w:hAnsi="Arial" w:cs="Arial"/>
        <w:b/>
      </w:rPr>
      <w:t xml:space="preserve"> 60332-3-25–</w:t>
    </w:r>
  </w:p>
  <w:p w:rsidR="009D1AF7" w:rsidRPr="005B5B9A" w:rsidRDefault="009D1AF7" w:rsidP="009D1AF7">
    <w:pPr>
      <w:pStyle w:val="ac"/>
      <w:jc w:val="right"/>
      <w:rPr>
        <w:rFonts w:ascii="Arial" w:hAnsi="Arial" w:cs="Arial"/>
        <w:b/>
        <w:i/>
      </w:rPr>
    </w:pPr>
    <w:r w:rsidRPr="005B5B9A">
      <w:rPr>
        <w:rFonts w:ascii="Arial" w:hAnsi="Arial" w:cs="Arial"/>
        <w:b/>
        <w:i/>
      </w:rPr>
      <w:t>(проект, первая редакция)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C7EB8"/>
    <w:multiLevelType w:val="multilevel"/>
    <w:tmpl w:val="975087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i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360"/>
        </w:tabs>
        <w:ind w:left="0" w:firstLine="0"/>
      </w:pPr>
      <w:rPr>
        <w:rFonts w:cs="Times New Roman"/>
        <w:b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0" w:firstLine="0"/>
      </w:pPr>
      <w:rPr>
        <w:rFonts w:cs="Times New Roman"/>
        <w:b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80"/>
        </w:tabs>
        <w:ind w:left="0" w:firstLine="0"/>
      </w:pPr>
      <w:rPr>
        <w:rFonts w:cs="Times New Roman"/>
        <w:b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80"/>
        </w:tabs>
        <w:ind w:left="0" w:firstLine="0"/>
      </w:pPr>
      <w:rPr>
        <w:rFonts w:cs="Times New Roman"/>
        <w:b/>
        <w:i w:val="0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440"/>
        </w:tabs>
        <w:ind w:left="0" w:firstLine="0"/>
      </w:pPr>
      <w:rPr>
        <w:rFonts w:cs="Times New Roman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A2"/>
    <w:rsid w:val="00006302"/>
    <w:rsid w:val="000E7B32"/>
    <w:rsid w:val="001217F9"/>
    <w:rsid w:val="001C518A"/>
    <w:rsid w:val="001E0B17"/>
    <w:rsid w:val="0020060B"/>
    <w:rsid w:val="00255512"/>
    <w:rsid w:val="00256FD1"/>
    <w:rsid w:val="00274DC9"/>
    <w:rsid w:val="00317886"/>
    <w:rsid w:val="003364FB"/>
    <w:rsid w:val="003702F1"/>
    <w:rsid w:val="00371E3A"/>
    <w:rsid w:val="00387D00"/>
    <w:rsid w:val="00390F00"/>
    <w:rsid w:val="003B4ACD"/>
    <w:rsid w:val="00412DB4"/>
    <w:rsid w:val="00524C6F"/>
    <w:rsid w:val="00581600"/>
    <w:rsid w:val="005A35A2"/>
    <w:rsid w:val="005B5B9A"/>
    <w:rsid w:val="005E2E79"/>
    <w:rsid w:val="005F720A"/>
    <w:rsid w:val="00690C99"/>
    <w:rsid w:val="00705464"/>
    <w:rsid w:val="007319BF"/>
    <w:rsid w:val="00756304"/>
    <w:rsid w:val="007C6956"/>
    <w:rsid w:val="00874B61"/>
    <w:rsid w:val="008D52FA"/>
    <w:rsid w:val="00927598"/>
    <w:rsid w:val="00946BDA"/>
    <w:rsid w:val="00952B85"/>
    <w:rsid w:val="00974FB4"/>
    <w:rsid w:val="00980F71"/>
    <w:rsid w:val="00985610"/>
    <w:rsid w:val="00991A41"/>
    <w:rsid w:val="009B12C8"/>
    <w:rsid w:val="009D1AF7"/>
    <w:rsid w:val="00A77106"/>
    <w:rsid w:val="00A80EA9"/>
    <w:rsid w:val="00A92BEE"/>
    <w:rsid w:val="00AA4184"/>
    <w:rsid w:val="00AC075D"/>
    <w:rsid w:val="00AC5F83"/>
    <w:rsid w:val="00B40EAF"/>
    <w:rsid w:val="00CD68ED"/>
    <w:rsid w:val="00D00ED1"/>
    <w:rsid w:val="00DB2228"/>
    <w:rsid w:val="00DE34CC"/>
    <w:rsid w:val="00E61FEF"/>
    <w:rsid w:val="00E82926"/>
    <w:rsid w:val="00E85129"/>
    <w:rsid w:val="00F16553"/>
    <w:rsid w:val="00F91A53"/>
    <w:rsid w:val="00FE0D96"/>
    <w:rsid w:val="00FE1B74"/>
    <w:rsid w:val="00FE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3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371E3A"/>
    <w:pPr>
      <w:keepNext/>
      <w:numPr>
        <w:numId w:val="1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  <w:lang w:val="en-GB" w:eastAsia="fr-FR"/>
    </w:rPr>
  </w:style>
  <w:style w:type="paragraph" w:styleId="2">
    <w:name w:val="heading 2"/>
    <w:basedOn w:val="1"/>
    <w:next w:val="a"/>
    <w:link w:val="20"/>
    <w:semiHidden/>
    <w:unhideWhenUsed/>
    <w:qFormat/>
    <w:rsid w:val="00371E3A"/>
    <w:pPr>
      <w:numPr>
        <w:ilvl w:val="1"/>
      </w:numPr>
      <w:tabs>
        <w:tab w:val="clear" w:pos="400"/>
        <w:tab w:val="clear" w:pos="560"/>
        <w:tab w:val="left" w:pos="540"/>
        <w:tab w:val="left" w:pos="700"/>
      </w:tabs>
      <w:spacing w:before="60" w:line="250" w:lineRule="exact"/>
      <w:outlineLvl w:val="1"/>
    </w:pPr>
    <w:rPr>
      <w:sz w:val="22"/>
    </w:rPr>
  </w:style>
  <w:style w:type="paragraph" w:styleId="3">
    <w:name w:val="heading 3"/>
    <w:basedOn w:val="1"/>
    <w:next w:val="a"/>
    <w:link w:val="30"/>
    <w:uiPriority w:val="9"/>
    <w:semiHidden/>
    <w:unhideWhenUsed/>
    <w:qFormat/>
    <w:rsid w:val="00371E3A"/>
    <w:pPr>
      <w:numPr>
        <w:ilvl w:val="2"/>
      </w:numPr>
      <w:tabs>
        <w:tab w:val="clear" w:pos="400"/>
        <w:tab w:val="clear" w:pos="560"/>
        <w:tab w:val="left" w:pos="658"/>
        <w:tab w:val="left" w:pos="880"/>
      </w:tabs>
      <w:spacing w:before="60" w:line="230" w:lineRule="exact"/>
      <w:outlineLvl w:val="2"/>
    </w:pPr>
    <w:rPr>
      <w:sz w:val="20"/>
    </w:rPr>
  </w:style>
  <w:style w:type="paragraph" w:styleId="4">
    <w:name w:val="heading 4"/>
    <w:basedOn w:val="3"/>
    <w:next w:val="a"/>
    <w:link w:val="40"/>
    <w:semiHidden/>
    <w:unhideWhenUsed/>
    <w:qFormat/>
    <w:rsid w:val="00371E3A"/>
    <w:pPr>
      <w:numPr>
        <w:ilvl w:val="3"/>
      </w:numPr>
      <w:tabs>
        <w:tab w:val="clear" w:pos="658"/>
        <w:tab w:val="clear" w:pos="880"/>
        <w:tab w:val="left" w:pos="941"/>
        <w:tab w:val="left" w:pos="1140"/>
        <w:tab w:val="left" w:pos="1360"/>
      </w:tabs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371E3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71E3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E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71E3A"/>
    <w:rPr>
      <w:rFonts w:ascii="Arial" w:eastAsia="MS Mincho" w:hAnsi="Arial" w:cs="Times New Roman"/>
      <w:b/>
      <w:sz w:val="24"/>
      <w:szCs w:val="20"/>
      <w:lang w:val="en-GB" w:eastAsia="fr-FR"/>
    </w:rPr>
  </w:style>
  <w:style w:type="character" w:customStyle="1" w:styleId="20">
    <w:name w:val="Заголовок 2 Знак"/>
    <w:basedOn w:val="a0"/>
    <w:link w:val="2"/>
    <w:semiHidden/>
    <w:rsid w:val="00371E3A"/>
    <w:rPr>
      <w:rFonts w:ascii="Arial" w:eastAsia="MS Mincho" w:hAnsi="Arial" w:cs="Times New Roman"/>
      <w:b/>
      <w:szCs w:val="20"/>
      <w:lang w:val="en-GB" w:eastAsia="fr-FR"/>
    </w:rPr>
  </w:style>
  <w:style w:type="character" w:customStyle="1" w:styleId="30">
    <w:name w:val="Заголовок 3 Знак"/>
    <w:basedOn w:val="a0"/>
    <w:link w:val="3"/>
    <w:uiPriority w:val="9"/>
    <w:semiHidden/>
    <w:rsid w:val="00371E3A"/>
    <w:rPr>
      <w:rFonts w:ascii="Arial" w:eastAsia="MS Mincho" w:hAnsi="Arial" w:cs="Times New Roman"/>
      <w:b/>
      <w:sz w:val="20"/>
      <w:szCs w:val="20"/>
      <w:lang w:val="en-GB" w:eastAsia="fr-FR"/>
    </w:rPr>
  </w:style>
  <w:style w:type="character" w:customStyle="1" w:styleId="40">
    <w:name w:val="Заголовок 4 Знак"/>
    <w:basedOn w:val="a0"/>
    <w:link w:val="4"/>
    <w:semiHidden/>
    <w:rsid w:val="00371E3A"/>
    <w:rPr>
      <w:rFonts w:ascii="Arial" w:eastAsia="MS Mincho" w:hAnsi="Arial" w:cs="Times New Roman"/>
      <w:b/>
      <w:sz w:val="20"/>
      <w:szCs w:val="20"/>
      <w:lang w:val="en-GB" w:eastAsia="fr-FR"/>
    </w:rPr>
  </w:style>
  <w:style w:type="character" w:customStyle="1" w:styleId="50">
    <w:name w:val="Заголовок 5 Знак"/>
    <w:basedOn w:val="a0"/>
    <w:link w:val="5"/>
    <w:semiHidden/>
    <w:rsid w:val="00371E3A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character" w:customStyle="1" w:styleId="60">
    <w:name w:val="Заголовок 6 Знак"/>
    <w:basedOn w:val="a0"/>
    <w:link w:val="6"/>
    <w:semiHidden/>
    <w:rsid w:val="00371E3A"/>
    <w:rPr>
      <w:rFonts w:ascii="Times New Roman" w:eastAsia="MS Mincho" w:hAnsi="Times New Roman" w:cs="Times New Roman"/>
      <w:b/>
      <w:bCs/>
      <w:lang w:eastAsia="ja-JP"/>
    </w:rPr>
  </w:style>
  <w:style w:type="character" w:customStyle="1" w:styleId="80">
    <w:name w:val="Заголовок 8 Знак"/>
    <w:basedOn w:val="a0"/>
    <w:link w:val="8"/>
    <w:uiPriority w:val="9"/>
    <w:semiHidden/>
    <w:rsid w:val="00371E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styleId="a3">
    <w:name w:val="Hyperlink"/>
    <w:uiPriority w:val="99"/>
    <w:semiHidden/>
    <w:unhideWhenUsed/>
    <w:qFormat/>
    <w:rsid w:val="00371E3A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371E3A"/>
    <w:pPr>
      <w:tabs>
        <w:tab w:val="right" w:leader="dot" w:pos="9801"/>
      </w:tabs>
      <w:spacing w:line="360" w:lineRule="auto"/>
      <w:jc w:val="both"/>
    </w:pPr>
    <w:rPr>
      <w:rFonts w:ascii="Arial" w:hAnsi="Arial" w:cs="Arial"/>
      <w:noProof/>
      <w:sz w:val="28"/>
      <w:szCs w:val="28"/>
      <w:lang w:eastAsia="fr-FR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371E3A"/>
    <w:pPr>
      <w:tabs>
        <w:tab w:val="left" w:pos="880"/>
        <w:tab w:val="right" w:leader="dot" w:pos="9801"/>
      </w:tabs>
      <w:spacing w:line="360" w:lineRule="auto"/>
      <w:jc w:val="both"/>
    </w:pPr>
    <w:rPr>
      <w:rFonts w:ascii="Arial" w:hAnsi="Arial" w:cs="Arial"/>
      <w:sz w:val="28"/>
      <w:szCs w:val="28"/>
      <w:lang w:eastAsia="fr-FR"/>
    </w:rPr>
  </w:style>
  <w:style w:type="paragraph" w:styleId="a4">
    <w:name w:val="footnote text"/>
    <w:basedOn w:val="a"/>
    <w:link w:val="a5"/>
    <w:uiPriority w:val="99"/>
    <w:semiHidden/>
    <w:unhideWhenUsed/>
    <w:rsid w:val="00371E3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1E3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6">
    <w:name w:val="Body Text"/>
    <w:basedOn w:val="a"/>
    <w:link w:val="a7"/>
    <w:unhideWhenUsed/>
    <w:qFormat/>
    <w:rsid w:val="00371E3A"/>
    <w:pPr>
      <w:spacing w:before="60" w:after="60" w:line="210" w:lineRule="atLeast"/>
      <w:jc w:val="both"/>
    </w:pPr>
    <w:rPr>
      <w:rFonts w:ascii="Arial" w:hAnsi="Arial"/>
      <w:sz w:val="18"/>
      <w:szCs w:val="20"/>
      <w:lang w:val="en-GB"/>
    </w:rPr>
  </w:style>
  <w:style w:type="character" w:customStyle="1" w:styleId="a7">
    <w:name w:val="Основной текст Знак"/>
    <w:basedOn w:val="a0"/>
    <w:link w:val="a6"/>
    <w:qFormat/>
    <w:rsid w:val="00371E3A"/>
    <w:rPr>
      <w:rFonts w:ascii="Arial" w:eastAsia="MS Mincho" w:hAnsi="Arial" w:cs="Times New Roman"/>
      <w:sz w:val="18"/>
      <w:szCs w:val="20"/>
      <w:lang w:val="en-GB" w:eastAsia="ja-JP"/>
    </w:rPr>
  </w:style>
  <w:style w:type="paragraph" w:styleId="a8">
    <w:name w:val="Body Text Indent"/>
    <w:basedOn w:val="a"/>
    <w:link w:val="a9"/>
    <w:uiPriority w:val="99"/>
    <w:semiHidden/>
    <w:unhideWhenUsed/>
    <w:rsid w:val="00371E3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71E3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1">
    <w:name w:val="Body Text 3"/>
    <w:basedOn w:val="a"/>
    <w:link w:val="32"/>
    <w:uiPriority w:val="99"/>
    <w:semiHidden/>
    <w:unhideWhenUsed/>
    <w:rsid w:val="00371E3A"/>
    <w:pPr>
      <w:spacing w:after="120"/>
    </w:pPr>
    <w:rPr>
      <w:rFonts w:eastAsia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71E3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371E3A"/>
    <w:pPr>
      <w:spacing w:after="120" w:line="480" w:lineRule="auto"/>
      <w:ind w:left="283"/>
    </w:pPr>
    <w:rPr>
      <w:rFonts w:eastAsia="Times New Roman"/>
      <w:sz w:val="20"/>
      <w:szCs w:val="20"/>
      <w:lang w:val="x-none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71E3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33">
    <w:name w:val="Body Text Indent 3"/>
    <w:basedOn w:val="a"/>
    <w:link w:val="34"/>
    <w:unhideWhenUsed/>
    <w:rsid w:val="00371E3A"/>
    <w:pPr>
      <w:spacing w:after="120"/>
      <w:ind w:left="283"/>
    </w:pPr>
    <w:rPr>
      <w:rFonts w:eastAsia="Times New Roman"/>
      <w:sz w:val="16"/>
      <w:szCs w:val="16"/>
      <w:lang w:val="x-none" w:eastAsia="ru-RU"/>
    </w:rPr>
  </w:style>
  <w:style w:type="character" w:customStyle="1" w:styleId="34">
    <w:name w:val="Основной текст с отступом 3 Знак"/>
    <w:basedOn w:val="a0"/>
    <w:link w:val="33"/>
    <w:rsid w:val="00371E3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1OsnAbz">
    <w:name w:val="1_Osn_Abz"/>
    <w:qFormat/>
    <w:rsid w:val="00371E3A"/>
    <w:pPr>
      <w:widowControl w:val="0"/>
      <w:spacing w:before="120" w:after="120" w:line="240" w:lineRule="auto"/>
      <w:jc w:val="both"/>
    </w:pPr>
    <w:rPr>
      <w:rFonts w:ascii="Arial" w:eastAsia="MS Mincho" w:hAnsi="Arial" w:cs="Arial"/>
      <w:color w:val="000000"/>
      <w:sz w:val="20"/>
      <w:szCs w:val="20"/>
      <w:lang w:eastAsia="ru-RU"/>
    </w:rPr>
  </w:style>
  <w:style w:type="paragraph" w:customStyle="1" w:styleId="1209">
    <w:name w:val="НС_12_обычный отст 0_9"/>
    <w:basedOn w:val="a"/>
    <w:qFormat/>
    <w:rsid w:val="00371E3A"/>
    <w:pPr>
      <w:widowControl w:val="0"/>
      <w:spacing w:line="360" w:lineRule="auto"/>
      <w:ind w:firstLine="510"/>
      <w:contextualSpacing/>
      <w:jc w:val="both"/>
    </w:pPr>
    <w:rPr>
      <w:rFonts w:ascii="Arial" w:eastAsia="Calibri" w:hAnsi="Arial" w:cs="Arial"/>
      <w:lang w:eastAsia="en-US"/>
    </w:rPr>
  </w:style>
  <w:style w:type="character" w:styleId="aa">
    <w:name w:val="footnote reference"/>
    <w:uiPriority w:val="99"/>
    <w:semiHidden/>
    <w:unhideWhenUsed/>
    <w:rsid w:val="00371E3A"/>
    <w:rPr>
      <w:vertAlign w:val="superscript"/>
    </w:rPr>
  </w:style>
  <w:style w:type="table" w:styleId="ab">
    <w:name w:val="Table Grid"/>
    <w:basedOn w:val="a1"/>
    <w:uiPriority w:val="59"/>
    <w:rsid w:val="00371E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D1A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D1AF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e">
    <w:name w:val="footer"/>
    <w:basedOn w:val="a"/>
    <w:link w:val="af"/>
    <w:uiPriority w:val="99"/>
    <w:unhideWhenUsed/>
    <w:rsid w:val="009D1AF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D1AF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0">
    <w:name w:val="Balloon Text"/>
    <w:basedOn w:val="a"/>
    <w:link w:val="af1"/>
    <w:uiPriority w:val="99"/>
    <w:semiHidden/>
    <w:unhideWhenUsed/>
    <w:rsid w:val="00690C9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90C99"/>
    <w:rPr>
      <w:rFonts w:ascii="Tahoma" w:eastAsia="MS Mincho" w:hAnsi="Tahoma" w:cs="Tahoma"/>
      <w:sz w:val="16"/>
      <w:szCs w:val="16"/>
      <w:lang w:eastAsia="ja-JP"/>
    </w:rPr>
  </w:style>
  <w:style w:type="table" w:customStyle="1" w:styleId="12">
    <w:name w:val="Сетка таблицы1"/>
    <w:basedOn w:val="a1"/>
    <w:next w:val="ab"/>
    <w:rsid w:val="00F9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3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371E3A"/>
    <w:pPr>
      <w:keepNext/>
      <w:numPr>
        <w:numId w:val="1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  <w:lang w:val="en-GB" w:eastAsia="fr-FR"/>
    </w:rPr>
  </w:style>
  <w:style w:type="paragraph" w:styleId="2">
    <w:name w:val="heading 2"/>
    <w:basedOn w:val="1"/>
    <w:next w:val="a"/>
    <w:link w:val="20"/>
    <w:semiHidden/>
    <w:unhideWhenUsed/>
    <w:qFormat/>
    <w:rsid w:val="00371E3A"/>
    <w:pPr>
      <w:numPr>
        <w:ilvl w:val="1"/>
      </w:numPr>
      <w:tabs>
        <w:tab w:val="clear" w:pos="400"/>
        <w:tab w:val="clear" w:pos="560"/>
        <w:tab w:val="left" w:pos="540"/>
        <w:tab w:val="left" w:pos="700"/>
      </w:tabs>
      <w:spacing w:before="60" w:line="250" w:lineRule="exact"/>
      <w:outlineLvl w:val="1"/>
    </w:pPr>
    <w:rPr>
      <w:sz w:val="22"/>
    </w:rPr>
  </w:style>
  <w:style w:type="paragraph" w:styleId="3">
    <w:name w:val="heading 3"/>
    <w:basedOn w:val="1"/>
    <w:next w:val="a"/>
    <w:link w:val="30"/>
    <w:uiPriority w:val="9"/>
    <w:semiHidden/>
    <w:unhideWhenUsed/>
    <w:qFormat/>
    <w:rsid w:val="00371E3A"/>
    <w:pPr>
      <w:numPr>
        <w:ilvl w:val="2"/>
      </w:numPr>
      <w:tabs>
        <w:tab w:val="clear" w:pos="400"/>
        <w:tab w:val="clear" w:pos="560"/>
        <w:tab w:val="left" w:pos="658"/>
        <w:tab w:val="left" w:pos="880"/>
      </w:tabs>
      <w:spacing w:before="60" w:line="230" w:lineRule="exact"/>
      <w:outlineLvl w:val="2"/>
    </w:pPr>
    <w:rPr>
      <w:sz w:val="20"/>
    </w:rPr>
  </w:style>
  <w:style w:type="paragraph" w:styleId="4">
    <w:name w:val="heading 4"/>
    <w:basedOn w:val="3"/>
    <w:next w:val="a"/>
    <w:link w:val="40"/>
    <w:semiHidden/>
    <w:unhideWhenUsed/>
    <w:qFormat/>
    <w:rsid w:val="00371E3A"/>
    <w:pPr>
      <w:numPr>
        <w:ilvl w:val="3"/>
      </w:numPr>
      <w:tabs>
        <w:tab w:val="clear" w:pos="658"/>
        <w:tab w:val="clear" w:pos="880"/>
        <w:tab w:val="left" w:pos="941"/>
        <w:tab w:val="left" w:pos="1140"/>
        <w:tab w:val="left" w:pos="1360"/>
      </w:tabs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371E3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71E3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E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71E3A"/>
    <w:rPr>
      <w:rFonts w:ascii="Arial" w:eastAsia="MS Mincho" w:hAnsi="Arial" w:cs="Times New Roman"/>
      <w:b/>
      <w:sz w:val="24"/>
      <w:szCs w:val="20"/>
      <w:lang w:val="en-GB" w:eastAsia="fr-FR"/>
    </w:rPr>
  </w:style>
  <w:style w:type="character" w:customStyle="1" w:styleId="20">
    <w:name w:val="Заголовок 2 Знак"/>
    <w:basedOn w:val="a0"/>
    <w:link w:val="2"/>
    <w:semiHidden/>
    <w:rsid w:val="00371E3A"/>
    <w:rPr>
      <w:rFonts w:ascii="Arial" w:eastAsia="MS Mincho" w:hAnsi="Arial" w:cs="Times New Roman"/>
      <w:b/>
      <w:szCs w:val="20"/>
      <w:lang w:val="en-GB" w:eastAsia="fr-FR"/>
    </w:rPr>
  </w:style>
  <w:style w:type="character" w:customStyle="1" w:styleId="30">
    <w:name w:val="Заголовок 3 Знак"/>
    <w:basedOn w:val="a0"/>
    <w:link w:val="3"/>
    <w:uiPriority w:val="9"/>
    <w:semiHidden/>
    <w:rsid w:val="00371E3A"/>
    <w:rPr>
      <w:rFonts w:ascii="Arial" w:eastAsia="MS Mincho" w:hAnsi="Arial" w:cs="Times New Roman"/>
      <w:b/>
      <w:sz w:val="20"/>
      <w:szCs w:val="20"/>
      <w:lang w:val="en-GB" w:eastAsia="fr-FR"/>
    </w:rPr>
  </w:style>
  <w:style w:type="character" w:customStyle="1" w:styleId="40">
    <w:name w:val="Заголовок 4 Знак"/>
    <w:basedOn w:val="a0"/>
    <w:link w:val="4"/>
    <w:semiHidden/>
    <w:rsid w:val="00371E3A"/>
    <w:rPr>
      <w:rFonts w:ascii="Arial" w:eastAsia="MS Mincho" w:hAnsi="Arial" w:cs="Times New Roman"/>
      <w:b/>
      <w:sz w:val="20"/>
      <w:szCs w:val="20"/>
      <w:lang w:val="en-GB" w:eastAsia="fr-FR"/>
    </w:rPr>
  </w:style>
  <w:style w:type="character" w:customStyle="1" w:styleId="50">
    <w:name w:val="Заголовок 5 Знак"/>
    <w:basedOn w:val="a0"/>
    <w:link w:val="5"/>
    <w:semiHidden/>
    <w:rsid w:val="00371E3A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character" w:customStyle="1" w:styleId="60">
    <w:name w:val="Заголовок 6 Знак"/>
    <w:basedOn w:val="a0"/>
    <w:link w:val="6"/>
    <w:semiHidden/>
    <w:rsid w:val="00371E3A"/>
    <w:rPr>
      <w:rFonts w:ascii="Times New Roman" w:eastAsia="MS Mincho" w:hAnsi="Times New Roman" w:cs="Times New Roman"/>
      <w:b/>
      <w:bCs/>
      <w:lang w:eastAsia="ja-JP"/>
    </w:rPr>
  </w:style>
  <w:style w:type="character" w:customStyle="1" w:styleId="80">
    <w:name w:val="Заголовок 8 Знак"/>
    <w:basedOn w:val="a0"/>
    <w:link w:val="8"/>
    <w:uiPriority w:val="9"/>
    <w:semiHidden/>
    <w:rsid w:val="00371E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styleId="a3">
    <w:name w:val="Hyperlink"/>
    <w:uiPriority w:val="99"/>
    <w:semiHidden/>
    <w:unhideWhenUsed/>
    <w:qFormat/>
    <w:rsid w:val="00371E3A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371E3A"/>
    <w:pPr>
      <w:tabs>
        <w:tab w:val="right" w:leader="dot" w:pos="9801"/>
      </w:tabs>
      <w:spacing w:line="360" w:lineRule="auto"/>
      <w:jc w:val="both"/>
    </w:pPr>
    <w:rPr>
      <w:rFonts w:ascii="Arial" w:hAnsi="Arial" w:cs="Arial"/>
      <w:noProof/>
      <w:sz w:val="28"/>
      <w:szCs w:val="28"/>
      <w:lang w:eastAsia="fr-FR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371E3A"/>
    <w:pPr>
      <w:tabs>
        <w:tab w:val="left" w:pos="880"/>
        <w:tab w:val="right" w:leader="dot" w:pos="9801"/>
      </w:tabs>
      <w:spacing w:line="360" w:lineRule="auto"/>
      <w:jc w:val="both"/>
    </w:pPr>
    <w:rPr>
      <w:rFonts w:ascii="Arial" w:hAnsi="Arial" w:cs="Arial"/>
      <w:sz w:val="28"/>
      <w:szCs w:val="28"/>
      <w:lang w:eastAsia="fr-FR"/>
    </w:rPr>
  </w:style>
  <w:style w:type="paragraph" w:styleId="a4">
    <w:name w:val="footnote text"/>
    <w:basedOn w:val="a"/>
    <w:link w:val="a5"/>
    <w:uiPriority w:val="99"/>
    <w:semiHidden/>
    <w:unhideWhenUsed/>
    <w:rsid w:val="00371E3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1E3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6">
    <w:name w:val="Body Text"/>
    <w:basedOn w:val="a"/>
    <w:link w:val="a7"/>
    <w:unhideWhenUsed/>
    <w:qFormat/>
    <w:rsid w:val="00371E3A"/>
    <w:pPr>
      <w:spacing w:before="60" w:after="60" w:line="210" w:lineRule="atLeast"/>
      <w:jc w:val="both"/>
    </w:pPr>
    <w:rPr>
      <w:rFonts w:ascii="Arial" w:hAnsi="Arial"/>
      <w:sz w:val="18"/>
      <w:szCs w:val="20"/>
      <w:lang w:val="en-GB"/>
    </w:rPr>
  </w:style>
  <w:style w:type="character" w:customStyle="1" w:styleId="a7">
    <w:name w:val="Основной текст Знак"/>
    <w:basedOn w:val="a0"/>
    <w:link w:val="a6"/>
    <w:qFormat/>
    <w:rsid w:val="00371E3A"/>
    <w:rPr>
      <w:rFonts w:ascii="Arial" w:eastAsia="MS Mincho" w:hAnsi="Arial" w:cs="Times New Roman"/>
      <w:sz w:val="18"/>
      <w:szCs w:val="20"/>
      <w:lang w:val="en-GB" w:eastAsia="ja-JP"/>
    </w:rPr>
  </w:style>
  <w:style w:type="paragraph" w:styleId="a8">
    <w:name w:val="Body Text Indent"/>
    <w:basedOn w:val="a"/>
    <w:link w:val="a9"/>
    <w:uiPriority w:val="99"/>
    <w:semiHidden/>
    <w:unhideWhenUsed/>
    <w:rsid w:val="00371E3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71E3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1">
    <w:name w:val="Body Text 3"/>
    <w:basedOn w:val="a"/>
    <w:link w:val="32"/>
    <w:uiPriority w:val="99"/>
    <w:semiHidden/>
    <w:unhideWhenUsed/>
    <w:rsid w:val="00371E3A"/>
    <w:pPr>
      <w:spacing w:after="120"/>
    </w:pPr>
    <w:rPr>
      <w:rFonts w:eastAsia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71E3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371E3A"/>
    <w:pPr>
      <w:spacing w:after="120" w:line="480" w:lineRule="auto"/>
      <w:ind w:left="283"/>
    </w:pPr>
    <w:rPr>
      <w:rFonts w:eastAsia="Times New Roman"/>
      <w:sz w:val="20"/>
      <w:szCs w:val="20"/>
      <w:lang w:val="x-none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71E3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33">
    <w:name w:val="Body Text Indent 3"/>
    <w:basedOn w:val="a"/>
    <w:link w:val="34"/>
    <w:unhideWhenUsed/>
    <w:rsid w:val="00371E3A"/>
    <w:pPr>
      <w:spacing w:after="120"/>
      <w:ind w:left="283"/>
    </w:pPr>
    <w:rPr>
      <w:rFonts w:eastAsia="Times New Roman"/>
      <w:sz w:val="16"/>
      <w:szCs w:val="16"/>
      <w:lang w:val="x-none" w:eastAsia="ru-RU"/>
    </w:rPr>
  </w:style>
  <w:style w:type="character" w:customStyle="1" w:styleId="34">
    <w:name w:val="Основной текст с отступом 3 Знак"/>
    <w:basedOn w:val="a0"/>
    <w:link w:val="33"/>
    <w:rsid w:val="00371E3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1OsnAbz">
    <w:name w:val="1_Osn_Abz"/>
    <w:qFormat/>
    <w:rsid w:val="00371E3A"/>
    <w:pPr>
      <w:widowControl w:val="0"/>
      <w:spacing w:before="120" w:after="120" w:line="240" w:lineRule="auto"/>
      <w:jc w:val="both"/>
    </w:pPr>
    <w:rPr>
      <w:rFonts w:ascii="Arial" w:eastAsia="MS Mincho" w:hAnsi="Arial" w:cs="Arial"/>
      <w:color w:val="000000"/>
      <w:sz w:val="20"/>
      <w:szCs w:val="20"/>
      <w:lang w:eastAsia="ru-RU"/>
    </w:rPr>
  </w:style>
  <w:style w:type="paragraph" w:customStyle="1" w:styleId="1209">
    <w:name w:val="НС_12_обычный отст 0_9"/>
    <w:basedOn w:val="a"/>
    <w:qFormat/>
    <w:rsid w:val="00371E3A"/>
    <w:pPr>
      <w:widowControl w:val="0"/>
      <w:spacing w:line="360" w:lineRule="auto"/>
      <w:ind w:firstLine="510"/>
      <w:contextualSpacing/>
      <w:jc w:val="both"/>
    </w:pPr>
    <w:rPr>
      <w:rFonts w:ascii="Arial" w:eastAsia="Calibri" w:hAnsi="Arial" w:cs="Arial"/>
      <w:lang w:eastAsia="en-US"/>
    </w:rPr>
  </w:style>
  <w:style w:type="character" w:styleId="aa">
    <w:name w:val="footnote reference"/>
    <w:uiPriority w:val="99"/>
    <w:semiHidden/>
    <w:unhideWhenUsed/>
    <w:rsid w:val="00371E3A"/>
    <w:rPr>
      <w:vertAlign w:val="superscript"/>
    </w:rPr>
  </w:style>
  <w:style w:type="table" w:styleId="ab">
    <w:name w:val="Table Grid"/>
    <w:basedOn w:val="a1"/>
    <w:uiPriority w:val="59"/>
    <w:rsid w:val="00371E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D1A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D1AF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e">
    <w:name w:val="footer"/>
    <w:basedOn w:val="a"/>
    <w:link w:val="af"/>
    <w:uiPriority w:val="99"/>
    <w:unhideWhenUsed/>
    <w:rsid w:val="009D1AF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D1AF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0">
    <w:name w:val="Balloon Text"/>
    <w:basedOn w:val="a"/>
    <w:link w:val="af1"/>
    <w:uiPriority w:val="99"/>
    <w:semiHidden/>
    <w:unhideWhenUsed/>
    <w:rsid w:val="00690C9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90C99"/>
    <w:rPr>
      <w:rFonts w:ascii="Tahoma" w:eastAsia="MS Mincho" w:hAnsi="Tahoma" w:cs="Tahoma"/>
      <w:sz w:val="16"/>
      <w:szCs w:val="16"/>
      <w:lang w:eastAsia="ja-JP"/>
    </w:rPr>
  </w:style>
  <w:style w:type="table" w:customStyle="1" w:styleId="12">
    <w:name w:val="Сетка таблицы1"/>
    <w:basedOn w:val="a1"/>
    <w:next w:val="ab"/>
    <w:rsid w:val="00F9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iso.org/obp" TargetMode="Externa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electro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CB8F9-18D3-4E83-B1DC-94959906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22</Pages>
  <Words>3279</Words>
  <Characters>18693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Туркина Надежда Игнатьевна</dc:creator>
  <cp:keywords/>
  <dc:description/>
  <cp:lastModifiedBy>Калинина Елена Ивановна</cp:lastModifiedBy>
  <cp:revision>36</cp:revision>
  <dcterms:created xsi:type="dcterms:W3CDTF">2022-05-26T08:04:00Z</dcterms:created>
  <dcterms:modified xsi:type="dcterms:W3CDTF">2023-04-14T08:16:00Z</dcterms:modified>
</cp:coreProperties>
</file>