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0C" w:rsidRPr="00E402D6" w:rsidRDefault="00DE670C" w:rsidP="00660BF8">
      <w:pPr>
        <w:tabs>
          <w:tab w:val="left" w:pos="8222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red"/>
        </w:rPr>
      </w:pPr>
      <w:r w:rsidRPr="00E402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МКС </w:t>
      </w:r>
      <w:r w:rsidR="007A7417" w:rsidRPr="007A7417">
        <w:rPr>
          <w:rFonts w:ascii="Arial" w:hAnsi="Arial" w:cs="Arial"/>
          <w:b/>
          <w:bCs/>
          <w:sz w:val="24"/>
          <w:szCs w:val="24"/>
        </w:rPr>
        <w:t>43.0</w:t>
      </w:r>
      <w:r w:rsidR="00ED54A2">
        <w:rPr>
          <w:rFonts w:ascii="Arial" w:hAnsi="Arial" w:cs="Arial"/>
          <w:b/>
          <w:bCs/>
          <w:sz w:val="24"/>
          <w:szCs w:val="24"/>
        </w:rPr>
        <w:t>4</w:t>
      </w:r>
      <w:r w:rsidRPr="007A7417">
        <w:rPr>
          <w:rFonts w:ascii="Arial" w:hAnsi="Arial" w:cs="Arial"/>
          <w:b/>
          <w:bCs/>
          <w:sz w:val="24"/>
          <w:szCs w:val="24"/>
        </w:rPr>
        <w:t>0</w:t>
      </w:r>
      <w:r w:rsidR="00ED54A2">
        <w:rPr>
          <w:rFonts w:ascii="Arial" w:hAnsi="Arial" w:cs="Arial"/>
          <w:b/>
          <w:bCs/>
          <w:sz w:val="24"/>
          <w:szCs w:val="24"/>
        </w:rPr>
        <w:t>.65</w:t>
      </w:r>
    </w:p>
    <w:p w:rsidR="00DE670C" w:rsidRPr="00E402D6" w:rsidRDefault="00DE670C" w:rsidP="00376684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 xml:space="preserve">ИЗМЕНЕНИЕ № 1 </w:t>
      </w:r>
      <w:r w:rsidR="008A2FEE" w:rsidRPr="008A2FEE">
        <w:rPr>
          <w:rFonts w:ascii="Arial" w:hAnsi="Arial" w:cs="Arial"/>
          <w:b/>
          <w:bCs/>
          <w:sz w:val="24"/>
          <w:szCs w:val="24"/>
        </w:rPr>
        <w:t xml:space="preserve">ГОСТ 18699-2017 </w:t>
      </w:r>
      <w:r w:rsidR="008A2FEE">
        <w:rPr>
          <w:rFonts w:ascii="Arial" w:hAnsi="Arial" w:cs="Arial"/>
          <w:b/>
          <w:bCs/>
          <w:sz w:val="24"/>
          <w:szCs w:val="24"/>
        </w:rPr>
        <w:t>С</w:t>
      </w:r>
      <w:r w:rsidR="008A2FEE" w:rsidRPr="008A2FEE">
        <w:rPr>
          <w:rFonts w:ascii="Arial" w:hAnsi="Arial" w:cs="Arial"/>
          <w:b/>
          <w:bCs/>
          <w:sz w:val="24"/>
          <w:szCs w:val="24"/>
        </w:rPr>
        <w:t>теклоочистители электрические</w:t>
      </w:r>
      <w:r w:rsidR="008A2FEE">
        <w:rPr>
          <w:rFonts w:ascii="Arial" w:hAnsi="Arial" w:cs="Arial"/>
          <w:b/>
          <w:bCs/>
          <w:sz w:val="24"/>
          <w:szCs w:val="24"/>
        </w:rPr>
        <w:t xml:space="preserve">. </w:t>
      </w:r>
      <w:r w:rsidR="008A2FEE" w:rsidRPr="008A2FEE">
        <w:rPr>
          <w:rFonts w:ascii="Arial" w:hAnsi="Arial" w:cs="Arial"/>
          <w:b/>
          <w:bCs/>
          <w:sz w:val="24"/>
          <w:szCs w:val="24"/>
        </w:rPr>
        <w:t>Технические требования и методы испытаний</w:t>
      </w: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Принято Межгосударственным советом по стандартизации, метрологии и сертификации (протокол №                  от ____________202</w:t>
      </w:r>
      <w:proofErr w:type="gramStart"/>
      <w:r w:rsidRPr="00E402D6">
        <w:rPr>
          <w:rFonts w:ascii="Arial" w:hAnsi="Arial" w:cs="Arial"/>
          <w:b/>
          <w:bCs/>
          <w:sz w:val="24"/>
          <w:szCs w:val="24"/>
        </w:rPr>
        <w:t>_ )</w:t>
      </w:r>
      <w:proofErr w:type="gramEnd"/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Зарегистрировано Бюро по стандартам МГС № _________</w:t>
      </w: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За принятие изменения проголосовали национальные органы по стандартизации следующих государств: _______________</w:t>
      </w:r>
    </w:p>
    <w:p w:rsidR="00DE670C" w:rsidRPr="00E402D6" w:rsidRDefault="00B74658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[коды альфа-2 по МК (ИСО </w:t>
      </w:r>
      <w:r w:rsidR="00DE670C" w:rsidRPr="00E402D6">
        <w:rPr>
          <w:rFonts w:ascii="Arial" w:hAnsi="Arial" w:cs="Arial"/>
          <w:b/>
          <w:bCs/>
          <w:sz w:val="24"/>
          <w:szCs w:val="24"/>
        </w:rPr>
        <w:t>3166) 004]</w:t>
      </w:r>
    </w:p>
    <w:p w:rsidR="00DE670C" w:rsidRPr="00E402D6" w:rsidRDefault="00DE670C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C4654B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 xml:space="preserve">Дату введения в действие настоящего изменения устанавливают указанные национальные органы по стандартизации </w:t>
      </w:r>
    </w:p>
    <w:p w:rsidR="008A2FEE" w:rsidRDefault="008A2FEE" w:rsidP="00985936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3D4" w:rsidRDefault="00AD43D4" w:rsidP="00300AB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 до</w:t>
      </w:r>
      <w:r w:rsidR="000863BF">
        <w:rPr>
          <w:rFonts w:ascii="Arial" w:hAnsi="Arial" w:cs="Arial"/>
          <w:sz w:val="24"/>
          <w:szCs w:val="24"/>
        </w:rPr>
        <w:t>полнить ссылками</w:t>
      </w:r>
      <w:r>
        <w:rPr>
          <w:rFonts w:ascii="Arial" w:hAnsi="Arial" w:cs="Arial"/>
          <w:sz w:val="24"/>
          <w:szCs w:val="24"/>
        </w:rPr>
        <w:t>:</w:t>
      </w:r>
    </w:p>
    <w:p w:rsidR="000863BF" w:rsidRDefault="000863BF" w:rsidP="000863BF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D43D4">
        <w:rPr>
          <w:rFonts w:ascii="Arial" w:hAnsi="Arial" w:cs="Arial"/>
          <w:sz w:val="24"/>
          <w:szCs w:val="24"/>
        </w:rPr>
        <w:t>ГОСТ 16504</w:t>
      </w:r>
      <w:r w:rsidRPr="00AD43D4">
        <w:t xml:space="preserve"> </w:t>
      </w:r>
      <w:r w:rsidRPr="00AD43D4">
        <w:rPr>
          <w:rFonts w:ascii="Arial" w:hAnsi="Arial" w:cs="Arial"/>
          <w:sz w:val="24"/>
          <w:szCs w:val="24"/>
        </w:rPr>
        <w:t>Система государственных испытаний продукции</w:t>
      </w:r>
      <w:r>
        <w:rPr>
          <w:rFonts w:ascii="Arial" w:hAnsi="Arial" w:cs="Arial"/>
          <w:sz w:val="24"/>
          <w:szCs w:val="24"/>
        </w:rPr>
        <w:t xml:space="preserve">. </w:t>
      </w:r>
      <w:r w:rsidRPr="00AD43D4">
        <w:rPr>
          <w:rFonts w:ascii="Arial" w:hAnsi="Arial" w:cs="Arial"/>
          <w:sz w:val="24"/>
          <w:szCs w:val="24"/>
        </w:rPr>
        <w:t>Испытания и контроль качества продукции</w:t>
      </w:r>
      <w:r>
        <w:rPr>
          <w:rFonts w:ascii="Arial" w:hAnsi="Arial" w:cs="Arial"/>
          <w:sz w:val="24"/>
          <w:szCs w:val="24"/>
        </w:rPr>
        <w:t xml:space="preserve">. </w:t>
      </w:r>
      <w:r w:rsidRPr="00AD43D4">
        <w:rPr>
          <w:rFonts w:ascii="Arial" w:hAnsi="Arial" w:cs="Arial"/>
          <w:sz w:val="24"/>
          <w:szCs w:val="24"/>
        </w:rPr>
        <w:t>Основные термины и определения</w:t>
      </w:r>
    </w:p>
    <w:p w:rsidR="000863BF" w:rsidRDefault="000863BF" w:rsidP="00300AB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3D4">
        <w:rPr>
          <w:rFonts w:ascii="Arial" w:hAnsi="Arial" w:cs="Arial"/>
          <w:sz w:val="24"/>
          <w:szCs w:val="24"/>
        </w:rPr>
        <w:t>ГОСТ 33993</w:t>
      </w:r>
      <w:r w:rsidR="00AB6285">
        <w:rPr>
          <w:rFonts w:ascii="Arial" w:hAnsi="Arial" w:cs="Arial"/>
          <w:sz w:val="24"/>
          <w:szCs w:val="24"/>
        </w:rPr>
        <w:t xml:space="preserve">-2016 </w:t>
      </w:r>
      <w:r w:rsidRPr="00AD43D4">
        <w:rPr>
          <w:rFonts w:ascii="Arial" w:hAnsi="Arial" w:cs="Arial"/>
          <w:sz w:val="24"/>
          <w:szCs w:val="24"/>
        </w:rPr>
        <w:t>Автомобили легковые. Системы очистки и омывания ветрового стекла. Технические требования и методы испытаний</w:t>
      </w:r>
    </w:p>
    <w:p w:rsidR="00AD43D4" w:rsidRDefault="0001471A" w:rsidP="00300AB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71A">
        <w:rPr>
          <w:rFonts w:ascii="Arial" w:hAnsi="Arial" w:cs="Arial"/>
          <w:sz w:val="24"/>
          <w:szCs w:val="24"/>
        </w:rPr>
        <w:t>ГОСТ ISO 2859-1</w:t>
      </w:r>
      <w:r w:rsidRPr="0001471A">
        <w:rPr>
          <w:rFonts w:ascii="Arial" w:hAnsi="Arial" w:cs="Arial"/>
          <w:sz w:val="24"/>
          <w:szCs w:val="24"/>
          <w:vertAlign w:val="superscript"/>
        </w:rPr>
        <w:t>2)</w:t>
      </w:r>
      <w:r w:rsidRPr="0001471A">
        <w:rPr>
          <w:rFonts w:ascii="Arial" w:hAnsi="Arial" w:cs="Arial"/>
          <w:sz w:val="24"/>
          <w:szCs w:val="24"/>
        </w:rPr>
        <w:t xml:space="preserve"> Статистические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</w:t>
      </w:r>
      <w:r w:rsidR="000863BF">
        <w:rPr>
          <w:rFonts w:ascii="Arial" w:hAnsi="Arial" w:cs="Arial"/>
          <w:sz w:val="24"/>
          <w:szCs w:val="24"/>
        </w:rPr>
        <w:t>»</w:t>
      </w:r>
      <w:r w:rsidR="00AB6285">
        <w:rPr>
          <w:rFonts w:ascii="Arial" w:hAnsi="Arial" w:cs="Arial"/>
          <w:sz w:val="24"/>
          <w:szCs w:val="24"/>
        </w:rPr>
        <w:t>;</w:t>
      </w:r>
    </w:p>
    <w:p w:rsidR="0001471A" w:rsidRDefault="00AB6285" w:rsidP="00AB6285">
      <w:pPr>
        <w:tabs>
          <w:tab w:val="center" w:pos="48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сноской</w:t>
      </w:r>
      <w:r w:rsidRPr="0001471A">
        <w:rPr>
          <w:rFonts w:ascii="Arial" w:hAnsi="Arial" w:cs="Arial"/>
          <w:sz w:val="24"/>
          <w:szCs w:val="24"/>
          <w:vertAlign w:val="superscript"/>
        </w:rPr>
        <w:t>2)</w:t>
      </w:r>
      <w:r w:rsidR="0001471A" w:rsidRPr="0001471A">
        <w:rPr>
          <w:rFonts w:ascii="Arial" w:hAnsi="Arial" w:cs="Arial"/>
          <w:sz w:val="24"/>
          <w:szCs w:val="24"/>
        </w:rPr>
        <w:t>:</w:t>
      </w:r>
    </w:p>
    <w:p w:rsidR="00AB6285" w:rsidRPr="0001471A" w:rsidRDefault="00AB6285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«________________</w:t>
      </w:r>
    </w:p>
    <w:p w:rsidR="0001471A" w:rsidRDefault="0001471A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</w:rPr>
      </w:pPr>
      <w:r w:rsidRPr="0001471A">
        <w:rPr>
          <w:rFonts w:ascii="Arial" w:hAnsi="Arial" w:cs="Arial"/>
          <w:sz w:val="24"/>
          <w:szCs w:val="24"/>
          <w:vertAlign w:val="superscript"/>
        </w:rPr>
        <w:t>2)</w:t>
      </w:r>
      <w:r w:rsidRPr="0001471A">
        <w:rPr>
          <w:rFonts w:ascii="Arial" w:hAnsi="Arial" w:cs="Arial"/>
          <w:sz w:val="24"/>
          <w:szCs w:val="24"/>
        </w:rPr>
        <w:t xml:space="preserve"> </w:t>
      </w:r>
      <w:r w:rsidRPr="000863BF">
        <w:rPr>
          <w:rFonts w:ascii="Arial" w:hAnsi="Arial" w:cs="Arial"/>
        </w:rPr>
        <w:t>В Российской Федерации действует ГОСТ Р ИСО 2859-1</w:t>
      </w:r>
      <w:r w:rsidR="00461F2F">
        <w:rPr>
          <w:rFonts w:ascii="Arial" w:hAnsi="Arial" w:cs="Arial"/>
        </w:rPr>
        <w:t>-2007</w:t>
      </w:r>
      <w:r w:rsidR="00AB6285">
        <w:rPr>
          <w:rFonts w:ascii="Arial" w:hAnsi="Arial" w:cs="Arial"/>
        </w:rPr>
        <w:t>».</w:t>
      </w:r>
    </w:p>
    <w:p w:rsidR="00AB6285" w:rsidRPr="00AB6285" w:rsidRDefault="00AB6285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01471A" w:rsidRPr="0001471A" w:rsidRDefault="0001471A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71A">
        <w:rPr>
          <w:rFonts w:ascii="Arial" w:hAnsi="Arial" w:cs="Arial"/>
          <w:sz w:val="24"/>
          <w:szCs w:val="24"/>
        </w:rPr>
        <w:t>До</w:t>
      </w:r>
      <w:r w:rsidR="00AB6285">
        <w:rPr>
          <w:rFonts w:ascii="Arial" w:hAnsi="Arial" w:cs="Arial"/>
          <w:sz w:val="24"/>
          <w:szCs w:val="24"/>
        </w:rPr>
        <w:t>полнить стандарт р</w:t>
      </w:r>
      <w:r w:rsidRPr="0001471A">
        <w:rPr>
          <w:rFonts w:ascii="Arial" w:hAnsi="Arial" w:cs="Arial"/>
          <w:sz w:val="24"/>
          <w:szCs w:val="24"/>
        </w:rPr>
        <w:t>аздел</w:t>
      </w:r>
      <w:r w:rsidR="00AB6285">
        <w:rPr>
          <w:rFonts w:ascii="Arial" w:hAnsi="Arial" w:cs="Arial"/>
          <w:sz w:val="24"/>
          <w:szCs w:val="24"/>
        </w:rPr>
        <w:t>ом</w:t>
      </w:r>
      <w:r w:rsidRPr="0001471A">
        <w:rPr>
          <w:rFonts w:ascii="Arial" w:hAnsi="Arial" w:cs="Arial"/>
          <w:sz w:val="24"/>
          <w:szCs w:val="24"/>
        </w:rPr>
        <w:t xml:space="preserve"> 2а:</w:t>
      </w:r>
    </w:p>
    <w:p w:rsidR="0001471A" w:rsidRDefault="000863BF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CF461C">
        <w:rPr>
          <w:rFonts w:ascii="Arial" w:hAnsi="Arial" w:cs="Arial"/>
          <w:b/>
          <w:sz w:val="24"/>
          <w:szCs w:val="24"/>
        </w:rPr>
        <w:t xml:space="preserve">2а </w:t>
      </w:r>
      <w:r w:rsidR="0001471A" w:rsidRPr="0001471A">
        <w:rPr>
          <w:rFonts w:ascii="Arial" w:hAnsi="Arial" w:cs="Arial"/>
          <w:b/>
          <w:sz w:val="24"/>
          <w:szCs w:val="24"/>
        </w:rPr>
        <w:t>Термины и определения</w:t>
      </w:r>
    </w:p>
    <w:p w:rsidR="00CF461C" w:rsidRDefault="00CF461C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461C">
        <w:rPr>
          <w:rFonts w:ascii="Arial" w:hAnsi="Arial" w:cs="Arial"/>
          <w:sz w:val="24"/>
          <w:szCs w:val="24"/>
        </w:rPr>
        <w:t xml:space="preserve">В настоящем стандарте </w:t>
      </w:r>
      <w:r w:rsidRPr="004F5175">
        <w:rPr>
          <w:rFonts w:ascii="Arial" w:hAnsi="Arial" w:cs="Arial"/>
          <w:sz w:val="24"/>
          <w:szCs w:val="24"/>
        </w:rPr>
        <w:t xml:space="preserve">применены </w:t>
      </w:r>
      <w:r w:rsidR="00640D6C" w:rsidRPr="004F5175">
        <w:rPr>
          <w:rFonts w:ascii="Arial" w:hAnsi="Arial" w:cs="Arial"/>
          <w:sz w:val="24"/>
          <w:szCs w:val="24"/>
        </w:rPr>
        <w:t>термины по ГОСТ 16504, а также</w:t>
      </w:r>
      <w:r w:rsidR="00640D6C">
        <w:rPr>
          <w:rFonts w:ascii="Arial" w:hAnsi="Arial" w:cs="Arial"/>
          <w:sz w:val="24"/>
          <w:szCs w:val="24"/>
        </w:rPr>
        <w:t xml:space="preserve"> </w:t>
      </w:r>
      <w:r w:rsidRPr="00CF461C">
        <w:rPr>
          <w:rFonts w:ascii="Arial" w:hAnsi="Arial" w:cs="Arial"/>
          <w:sz w:val="24"/>
          <w:szCs w:val="24"/>
        </w:rPr>
        <w:t>следующие термины с соответствующими определениями:</w:t>
      </w:r>
    </w:p>
    <w:p w:rsidR="00762633" w:rsidRPr="0001471A" w:rsidRDefault="00762633" w:rsidP="0076263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633">
        <w:rPr>
          <w:rFonts w:ascii="Arial" w:hAnsi="Arial" w:cs="Arial"/>
          <w:sz w:val="24"/>
          <w:szCs w:val="24"/>
        </w:rPr>
        <w:t>2а.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м</w:t>
      </w:r>
      <w:r w:rsidRPr="0001471A">
        <w:rPr>
          <w:rFonts w:ascii="Arial" w:hAnsi="Arial" w:cs="Arial"/>
          <w:b/>
          <w:sz w:val="24"/>
          <w:szCs w:val="24"/>
        </w:rPr>
        <w:t>оторедуктор</w:t>
      </w:r>
      <w:r w:rsidRPr="000863BF">
        <w:rPr>
          <w:rFonts w:ascii="Arial" w:hAnsi="Arial" w:cs="Arial"/>
          <w:b/>
          <w:sz w:val="24"/>
          <w:szCs w:val="24"/>
        </w:rPr>
        <w:t>:</w:t>
      </w:r>
      <w:r w:rsidRPr="0001471A">
        <w:rPr>
          <w:rFonts w:ascii="Arial" w:hAnsi="Arial" w:cs="Arial"/>
          <w:sz w:val="24"/>
          <w:szCs w:val="24"/>
        </w:rPr>
        <w:t xml:space="preserve"> электромеханическое устройство, совмещающее в одном корпусе редуктор и электродвигатель</w:t>
      </w:r>
      <w:r>
        <w:rPr>
          <w:rFonts w:ascii="Arial" w:hAnsi="Arial" w:cs="Arial"/>
          <w:sz w:val="24"/>
          <w:szCs w:val="24"/>
        </w:rPr>
        <w:t>.</w:t>
      </w:r>
    </w:p>
    <w:p w:rsidR="00762633" w:rsidRPr="0001471A" w:rsidRDefault="00762633" w:rsidP="0076263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633">
        <w:rPr>
          <w:rFonts w:ascii="Arial" w:hAnsi="Arial" w:cs="Arial"/>
          <w:sz w:val="24"/>
          <w:szCs w:val="24"/>
        </w:rPr>
        <w:t>2а.2</w:t>
      </w:r>
      <w:r>
        <w:rPr>
          <w:rFonts w:ascii="Arial" w:hAnsi="Arial" w:cs="Arial"/>
          <w:b/>
          <w:sz w:val="24"/>
          <w:szCs w:val="24"/>
        </w:rPr>
        <w:t xml:space="preserve"> о</w:t>
      </w:r>
      <w:r w:rsidRPr="0001471A">
        <w:rPr>
          <w:rFonts w:ascii="Arial" w:hAnsi="Arial" w:cs="Arial"/>
          <w:b/>
          <w:sz w:val="24"/>
          <w:szCs w:val="24"/>
        </w:rPr>
        <w:t>мыватель</w:t>
      </w:r>
      <w:r w:rsidRPr="000863BF">
        <w:rPr>
          <w:rFonts w:ascii="Arial" w:hAnsi="Arial" w:cs="Arial"/>
          <w:b/>
          <w:sz w:val="24"/>
          <w:szCs w:val="24"/>
        </w:rPr>
        <w:t>:</w:t>
      </w:r>
      <w:r w:rsidRPr="0001471A">
        <w:rPr>
          <w:rFonts w:ascii="Arial" w:hAnsi="Arial" w:cs="Arial"/>
          <w:sz w:val="24"/>
          <w:szCs w:val="24"/>
        </w:rPr>
        <w:t xml:space="preserve"> устройство, предназначенное для повышения эффективности работы стеклоочистителя путем подачи жидкости на стекло</w:t>
      </w:r>
      <w:r>
        <w:rPr>
          <w:rFonts w:ascii="Arial" w:hAnsi="Arial" w:cs="Arial"/>
          <w:sz w:val="24"/>
          <w:szCs w:val="24"/>
        </w:rPr>
        <w:t>.</w:t>
      </w:r>
    </w:p>
    <w:p w:rsidR="00762633" w:rsidRPr="0001471A" w:rsidRDefault="00762633" w:rsidP="0076263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633">
        <w:rPr>
          <w:rFonts w:ascii="Arial" w:hAnsi="Arial" w:cs="Arial"/>
          <w:sz w:val="24"/>
          <w:szCs w:val="24"/>
        </w:rPr>
        <w:t>2а.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с</w:t>
      </w:r>
      <w:r w:rsidRPr="0001471A">
        <w:rPr>
          <w:rFonts w:ascii="Arial" w:hAnsi="Arial" w:cs="Arial"/>
          <w:b/>
          <w:sz w:val="24"/>
          <w:szCs w:val="24"/>
        </w:rPr>
        <w:t>теклоочиститель</w:t>
      </w:r>
      <w:r w:rsidRPr="000863BF">
        <w:rPr>
          <w:rFonts w:ascii="Arial" w:hAnsi="Arial" w:cs="Arial"/>
          <w:b/>
          <w:sz w:val="24"/>
          <w:szCs w:val="24"/>
        </w:rPr>
        <w:t>:</w:t>
      </w:r>
      <w:r w:rsidRPr="0001471A">
        <w:rPr>
          <w:rFonts w:ascii="Arial" w:hAnsi="Arial" w:cs="Arial"/>
          <w:sz w:val="24"/>
          <w:szCs w:val="24"/>
        </w:rPr>
        <w:t xml:space="preserve"> устройство щеточного типа, состоящее из электродвигателя с редуктором (моторедуктором), рычагов щеток и щеток, предназначенное для очистки наружной поверхности стекла</w:t>
      </w:r>
      <w:r>
        <w:rPr>
          <w:rFonts w:ascii="Arial" w:hAnsi="Arial" w:cs="Arial"/>
          <w:sz w:val="24"/>
          <w:szCs w:val="24"/>
        </w:rPr>
        <w:t>.</w:t>
      </w:r>
    </w:p>
    <w:p w:rsidR="00762633" w:rsidRPr="0001471A" w:rsidRDefault="00762633" w:rsidP="0076263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633">
        <w:rPr>
          <w:rFonts w:ascii="Arial" w:hAnsi="Arial" w:cs="Arial"/>
          <w:sz w:val="24"/>
          <w:szCs w:val="24"/>
        </w:rPr>
        <w:lastRenderedPageBreak/>
        <w:t>2а.</w:t>
      </w:r>
      <w:r>
        <w:rPr>
          <w:rFonts w:ascii="Arial" w:hAnsi="Arial" w:cs="Arial"/>
          <w:sz w:val="24"/>
          <w:szCs w:val="24"/>
        </w:rPr>
        <w:t>4</w:t>
      </w:r>
      <w:r w:rsidRPr="00762633">
        <w:rPr>
          <w:rFonts w:ascii="Arial" w:hAnsi="Arial" w:cs="Arial"/>
          <w:b/>
          <w:sz w:val="24"/>
          <w:szCs w:val="24"/>
        </w:rPr>
        <w:t xml:space="preserve"> стенд:</w:t>
      </w:r>
      <w:r>
        <w:rPr>
          <w:rFonts w:ascii="Arial" w:hAnsi="Arial" w:cs="Arial"/>
          <w:sz w:val="24"/>
          <w:szCs w:val="24"/>
        </w:rPr>
        <w:t xml:space="preserve"> установка, имитирующая работу стеклоочистителей на транспортном средстве»</w:t>
      </w:r>
    </w:p>
    <w:p w:rsidR="00762633" w:rsidRDefault="00762633" w:rsidP="0076263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633">
        <w:rPr>
          <w:rFonts w:ascii="Arial" w:hAnsi="Arial" w:cs="Arial"/>
          <w:sz w:val="24"/>
          <w:szCs w:val="24"/>
        </w:rPr>
        <w:t>2а.5</w:t>
      </w:r>
      <w:r>
        <w:rPr>
          <w:rFonts w:ascii="Arial" w:hAnsi="Arial" w:cs="Arial"/>
          <w:b/>
          <w:sz w:val="24"/>
          <w:szCs w:val="24"/>
        </w:rPr>
        <w:t xml:space="preserve"> у</w:t>
      </w:r>
      <w:r w:rsidRPr="0001471A">
        <w:rPr>
          <w:rFonts w:ascii="Arial" w:hAnsi="Arial" w:cs="Arial"/>
          <w:b/>
          <w:sz w:val="24"/>
          <w:szCs w:val="24"/>
        </w:rPr>
        <w:t>гол размаха щеток</w:t>
      </w:r>
      <w:r w:rsidRPr="000863BF">
        <w:rPr>
          <w:rFonts w:ascii="Arial" w:hAnsi="Arial" w:cs="Arial"/>
          <w:b/>
          <w:sz w:val="24"/>
          <w:szCs w:val="24"/>
        </w:rPr>
        <w:t>:</w:t>
      </w:r>
      <w:r w:rsidRPr="0001471A">
        <w:rPr>
          <w:rFonts w:ascii="Arial" w:hAnsi="Arial" w:cs="Arial"/>
          <w:sz w:val="24"/>
          <w:szCs w:val="24"/>
        </w:rPr>
        <w:t xml:space="preserve"> угол между линиями, соответствующими крайним положениям щеток стеклоочистителя.</w:t>
      </w:r>
    </w:p>
    <w:p w:rsidR="0001471A" w:rsidRPr="0001471A" w:rsidRDefault="009E3B03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633">
        <w:rPr>
          <w:rFonts w:ascii="Arial" w:hAnsi="Arial" w:cs="Arial"/>
          <w:sz w:val="24"/>
          <w:szCs w:val="24"/>
        </w:rPr>
        <w:t>2а.</w:t>
      </w:r>
      <w:r w:rsidR="0076263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ц</w:t>
      </w:r>
      <w:r w:rsidR="0001471A" w:rsidRPr="0001471A">
        <w:rPr>
          <w:rFonts w:ascii="Arial" w:hAnsi="Arial" w:cs="Arial"/>
          <w:b/>
          <w:sz w:val="24"/>
          <w:szCs w:val="24"/>
        </w:rPr>
        <w:t>икл очистки (цикл)</w:t>
      </w:r>
      <w:r w:rsidR="0001471A" w:rsidRPr="000863BF">
        <w:rPr>
          <w:rFonts w:ascii="Arial" w:hAnsi="Arial" w:cs="Arial"/>
          <w:b/>
          <w:sz w:val="24"/>
          <w:szCs w:val="24"/>
        </w:rPr>
        <w:t>:</w:t>
      </w:r>
      <w:r w:rsidR="0001471A" w:rsidRPr="0001471A">
        <w:rPr>
          <w:rFonts w:ascii="Arial" w:hAnsi="Arial" w:cs="Arial"/>
          <w:sz w:val="24"/>
          <w:szCs w:val="24"/>
        </w:rPr>
        <w:t xml:space="preserve"> один прямой и один обратный ход щетки стеклоочистителя до исходного положения</w:t>
      </w:r>
      <w:r>
        <w:rPr>
          <w:rFonts w:ascii="Arial" w:hAnsi="Arial" w:cs="Arial"/>
          <w:sz w:val="24"/>
          <w:szCs w:val="24"/>
        </w:rPr>
        <w:t>.</w:t>
      </w:r>
    </w:p>
    <w:p w:rsidR="0001471A" w:rsidRDefault="000863BF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1471A" w:rsidRPr="0001471A">
        <w:rPr>
          <w:rFonts w:ascii="Arial" w:hAnsi="Arial" w:cs="Arial"/>
          <w:sz w:val="24"/>
          <w:szCs w:val="24"/>
        </w:rPr>
        <w:t>ункт 3.5</w:t>
      </w:r>
      <w:r>
        <w:rPr>
          <w:rFonts w:ascii="Arial" w:hAnsi="Arial" w:cs="Arial"/>
          <w:sz w:val="24"/>
          <w:szCs w:val="24"/>
        </w:rPr>
        <w:t>.</w:t>
      </w:r>
      <w:r w:rsidR="0001471A" w:rsidRPr="0001471A">
        <w:rPr>
          <w:rFonts w:ascii="Arial" w:hAnsi="Arial" w:cs="Arial"/>
          <w:sz w:val="24"/>
          <w:szCs w:val="24"/>
        </w:rPr>
        <w:t xml:space="preserve"> </w:t>
      </w:r>
      <w:r w:rsidR="005F31DF">
        <w:rPr>
          <w:rFonts w:ascii="Arial" w:hAnsi="Arial" w:cs="Arial"/>
          <w:sz w:val="24"/>
          <w:szCs w:val="24"/>
        </w:rPr>
        <w:t>Третий абз</w:t>
      </w:r>
      <w:r w:rsidR="007027C3">
        <w:rPr>
          <w:rFonts w:ascii="Arial" w:hAnsi="Arial" w:cs="Arial"/>
          <w:sz w:val="24"/>
          <w:szCs w:val="24"/>
        </w:rPr>
        <w:t xml:space="preserve">ац. </w:t>
      </w:r>
      <w:r>
        <w:rPr>
          <w:rFonts w:ascii="Arial" w:hAnsi="Arial" w:cs="Arial"/>
          <w:sz w:val="24"/>
          <w:szCs w:val="24"/>
        </w:rPr>
        <w:t>З</w:t>
      </w:r>
      <w:r w:rsidRPr="0001471A">
        <w:rPr>
          <w:rFonts w:ascii="Arial" w:hAnsi="Arial" w:cs="Arial"/>
          <w:sz w:val="24"/>
          <w:szCs w:val="24"/>
        </w:rPr>
        <w:t>аменить</w:t>
      </w:r>
      <w:r>
        <w:rPr>
          <w:rFonts w:ascii="Arial" w:hAnsi="Arial" w:cs="Arial"/>
          <w:sz w:val="24"/>
          <w:szCs w:val="24"/>
        </w:rPr>
        <w:t xml:space="preserve"> с</w:t>
      </w:r>
      <w:r w:rsidR="0001471A" w:rsidRPr="0001471A">
        <w:rPr>
          <w:rFonts w:ascii="Arial" w:hAnsi="Arial" w:cs="Arial"/>
          <w:sz w:val="24"/>
          <w:szCs w:val="24"/>
        </w:rPr>
        <w:t>лова</w:t>
      </w:r>
      <w:r>
        <w:rPr>
          <w:rFonts w:ascii="Arial" w:hAnsi="Arial" w:cs="Arial"/>
          <w:sz w:val="24"/>
          <w:szCs w:val="24"/>
        </w:rPr>
        <w:t>:</w:t>
      </w:r>
      <w:r w:rsidR="0001471A" w:rsidRPr="0001471A">
        <w:rPr>
          <w:rFonts w:ascii="Arial" w:hAnsi="Arial" w:cs="Arial"/>
          <w:sz w:val="24"/>
          <w:szCs w:val="24"/>
        </w:rPr>
        <w:t xml:space="preserve"> «с двумя частотами» на</w:t>
      </w:r>
      <w:r>
        <w:rPr>
          <w:rFonts w:ascii="Arial" w:hAnsi="Arial" w:cs="Arial"/>
          <w:sz w:val="24"/>
          <w:szCs w:val="24"/>
        </w:rPr>
        <w:t>:</w:t>
      </w:r>
      <w:r w:rsidR="0001471A" w:rsidRPr="0001471A">
        <w:rPr>
          <w:rFonts w:ascii="Arial" w:hAnsi="Arial" w:cs="Arial"/>
          <w:sz w:val="24"/>
          <w:szCs w:val="24"/>
        </w:rPr>
        <w:t xml:space="preserve"> «с двумя и более частотами». </w:t>
      </w:r>
    </w:p>
    <w:p w:rsidR="0001471A" w:rsidRPr="0001471A" w:rsidRDefault="005F31DF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четвертый </w:t>
      </w:r>
      <w:r w:rsidR="007027C3">
        <w:rPr>
          <w:rFonts w:ascii="Arial" w:hAnsi="Arial" w:cs="Arial"/>
          <w:sz w:val="24"/>
          <w:szCs w:val="24"/>
        </w:rPr>
        <w:t>а</w:t>
      </w:r>
      <w:r w:rsidR="0001471A" w:rsidRPr="0001471A">
        <w:rPr>
          <w:rFonts w:ascii="Arial" w:hAnsi="Arial" w:cs="Arial"/>
          <w:sz w:val="24"/>
          <w:szCs w:val="24"/>
        </w:rPr>
        <w:t>бзац изложить в новой редакции:</w:t>
      </w:r>
    </w:p>
    <w:p w:rsidR="0001471A" w:rsidRDefault="007027C3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1471A" w:rsidRPr="0001471A">
        <w:rPr>
          <w:rFonts w:ascii="Arial" w:hAnsi="Arial" w:cs="Arial"/>
          <w:sz w:val="24"/>
          <w:szCs w:val="24"/>
        </w:rPr>
        <w:t>- для первой частоты — не мен</w:t>
      </w:r>
      <w:r>
        <w:rPr>
          <w:rFonts w:ascii="Arial" w:hAnsi="Arial" w:cs="Arial"/>
          <w:sz w:val="24"/>
          <w:szCs w:val="24"/>
        </w:rPr>
        <w:t>ее 10 и не более 55 циклов/мин;»</w:t>
      </w:r>
    </w:p>
    <w:p w:rsidR="007027C3" w:rsidRPr="0001471A" w:rsidRDefault="005F31DF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пятый </w:t>
      </w:r>
      <w:r w:rsidR="007027C3">
        <w:rPr>
          <w:rFonts w:ascii="Arial" w:hAnsi="Arial" w:cs="Arial"/>
          <w:sz w:val="24"/>
          <w:szCs w:val="24"/>
        </w:rPr>
        <w:t xml:space="preserve">абзац </w:t>
      </w:r>
      <w:r w:rsidR="007027C3" w:rsidRPr="0001471A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01471A" w:rsidRDefault="007027C3" w:rsidP="0001471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1471A" w:rsidRPr="0001471A">
        <w:rPr>
          <w:rFonts w:ascii="Arial" w:hAnsi="Arial" w:cs="Arial"/>
          <w:sz w:val="24"/>
          <w:szCs w:val="24"/>
        </w:rPr>
        <w:t>- для второй частоты — не менее 45 циклов/мин.</w:t>
      </w:r>
      <w:r>
        <w:rPr>
          <w:rFonts w:ascii="Arial" w:hAnsi="Arial" w:cs="Arial"/>
          <w:sz w:val="24"/>
          <w:szCs w:val="24"/>
        </w:rPr>
        <w:t>»</w:t>
      </w:r>
    </w:p>
    <w:p w:rsidR="00A13142" w:rsidRPr="00B13223" w:rsidRDefault="00A13142" w:rsidP="00A13142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223">
        <w:rPr>
          <w:rFonts w:ascii="Arial" w:hAnsi="Arial" w:cs="Arial"/>
          <w:sz w:val="24"/>
          <w:szCs w:val="24"/>
        </w:rPr>
        <w:t>седьмо</w:t>
      </w:r>
      <w:r>
        <w:rPr>
          <w:rFonts w:ascii="Arial" w:hAnsi="Arial" w:cs="Arial"/>
          <w:sz w:val="24"/>
          <w:szCs w:val="24"/>
        </w:rPr>
        <w:t>й</w:t>
      </w:r>
      <w:r w:rsidRPr="00B13223">
        <w:rPr>
          <w:rFonts w:ascii="Arial" w:hAnsi="Arial" w:cs="Arial"/>
          <w:sz w:val="24"/>
          <w:szCs w:val="24"/>
        </w:rPr>
        <w:t xml:space="preserve"> абзац</w:t>
      </w:r>
      <w:r>
        <w:rPr>
          <w:rFonts w:ascii="Arial" w:hAnsi="Arial" w:cs="Arial"/>
          <w:sz w:val="24"/>
          <w:szCs w:val="24"/>
        </w:rPr>
        <w:t>.</w:t>
      </w:r>
      <w:r w:rsidRPr="00B13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Исключить</w:t>
      </w:r>
      <w:r w:rsidRPr="00B132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3223">
        <w:rPr>
          <w:rFonts w:ascii="Arial" w:hAnsi="Arial" w:cs="Arial"/>
          <w:sz w:val="24"/>
          <w:szCs w:val="24"/>
        </w:rPr>
        <w:t>слова</w:t>
      </w:r>
      <w:r>
        <w:rPr>
          <w:rFonts w:ascii="Arial" w:hAnsi="Arial" w:cs="Arial"/>
          <w:sz w:val="24"/>
          <w:szCs w:val="24"/>
        </w:rPr>
        <w:t>:</w:t>
      </w:r>
      <w:r w:rsidRPr="00A13142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 </w:t>
      </w:r>
      <w:r w:rsidRPr="00B13223">
        <w:rPr>
          <w:rFonts w:ascii="Arial" w:hAnsi="Arial" w:cs="Arial"/>
          <w:sz w:val="24"/>
          <w:szCs w:val="24"/>
        </w:rPr>
        <w:t>«</w:t>
      </w:r>
      <w:proofErr w:type="gramEnd"/>
      <w:r w:rsidRPr="00B13223">
        <w:rPr>
          <w:rFonts w:ascii="Arial" w:hAnsi="Arial" w:cs="Arial"/>
          <w:sz w:val="24"/>
          <w:szCs w:val="24"/>
        </w:rPr>
        <w:t>,</w:t>
      </w:r>
      <w:r w:rsidRPr="00A13142">
        <w:rPr>
          <w:rFonts w:ascii="Arial" w:hAnsi="Arial" w:cs="Arial"/>
          <w:sz w:val="10"/>
          <w:szCs w:val="10"/>
        </w:rPr>
        <w:t xml:space="preserve"> </w:t>
      </w:r>
      <w:r w:rsidRPr="00B13223">
        <w:rPr>
          <w:rFonts w:ascii="Arial" w:hAnsi="Arial" w:cs="Arial"/>
          <w:sz w:val="24"/>
          <w:szCs w:val="24"/>
        </w:rPr>
        <w:t>полученная прерыванием главной частоты,».</w:t>
      </w:r>
    </w:p>
    <w:p w:rsidR="00A13142" w:rsidRDefault="00A13142" w:rsidP="00A13142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223">
        <w:rPr>
          <w:rFonts w:ascii="Arial" w:hAnsi="Arial" w:cs="Arial"/>
          <w:sz w:val="24"/>
          <w:szCs w:val="24"/>
        </w:rPr>
        <w:t xml:space="preserve">Пункт 3.6. </w:t>
      </w:r>
      <w:r>
        <w:rPr>
          <w:rFonts w:ascii="Arial" w:hAnsi="Arial" w:cs="Arial"/>
          <w:sz w:val="24"/>
          <w:szCs w:val="24"/>
        </w:rPr>
        <w:t>З</w:t>
      </w:r>
      <w:r w:rsidRPr="00B13223">
        <w:rPr>
          <w:rFonts w:ascii="Arial" w:hAnsi="Arial" w:cs="Arial"/>
          <w:sz w:val="24"/>
          <w:szCs w:val="24"/>
        </w:rPr>
        <w:t xml:space="preserve">аменить </w:t>
      </w:r>
      <w:r>
        <w:rPr>
          <w:rFonts w:ascii="Arial" w:hAnsi="Arial" w:cs="Arial"/>
          <w:sz w:val="24"/>
          <w:szCs w:val="24"/>
        </w:rPr>
        <w:t>с</w:t>
      </w:r>
      <w:r w:rsidRPr="00B13223">
        <w:rPr>
          <w:rFonts w:ascii="Arial" w:hAnsi="Arial" w:cs="Arial"/>
          <w:sz w:val="24"/>
          <w:szCs w:val="24"/>
        </w:rPr>
        <w:t>лово</w:t>
      </w:r>
      <w:r>
        <w:rPr>
          <w:rFonts w:ascii="Arial" w:hAnsi="Arial" w:cs="Arial"/>
          <w:sz w:val="24"/>
          <w:szCs w:val="24"/>
        </w:rPr>
        <w:t>:</w:t>
      </w:r>
      <w:r w:rsidRPr="00B13223">
        <w:rPr>
          <w:rFonts w:ascii="Arial" w:hAnsi="Arial" w:cs="Arial"/>
          <w:sz w:val="24"/>
          <w:szCs w:val="24"/>
        </w:rPr>
        <w:t xml:space="preserve"> «скоростями»</w:t>
      </w:r>
      <w:r>
        <w:rPr>
          <w:rFonts w:ascii="Arial" w:hAnsi="Arial" w:cs="Arial"/>
          <w:sz w:val="24"/>
          <w:szCs w:val="24"/>
        </w:rPr>
        <w:t xml:space="preserve"> на:</w:t>
      </w:r>
      <w:r w:rsidRPr="00B13223">
        <w:rPr>
          <w:rFonts w:ascii="Arial" w:hAnsi="Arial" w:cs="Arial"/>
          <w:sz w:val="24"/>
          <w:szCs w:val="24"/>
        </w:rPr>
        <w:t xml:space="preserve"> «частотами».</w:t>
      </w:r>
    </w:p>
    <w:p w:rsidR="00300AB1" w:rsidRPr="00300AB1" w:rsidRDefault="00300AB1" w:rsidP="00300AB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Pr="00300AB1">
        <w:rPr>
          <w:rFonts w:ascii="Arial" w:hAnsi="Arial" w:cs="Arial"/>
          <w:sz w:val="24"/>
          <w:szCs w:val="24"/>
        </w:rPr>
        <w:t>3.7 изложить в новой редакции:</w:t>
      </w:r>
    </w:p>
    <w:p w:rsidR="00AD43D4" w:rsidRPr="00AD43D4" w:rsidRDefault="00300AB1" w:rsidP="00AD43D4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0AB1">
        <w:rPr>
          <w:rFonts w:ascii="Arial" w:hAnsi="Arial" w:cs="Arial"/>
          <w:sz w:val="24"/>
          <w:szCs w:val="24"/>
        </w:rPr>
        <w:t>«</w:t>
      </w:r>
      <w:r w:rsidR="00AD43D4" w:rsidRPr="00AD43D4">
        <w:rPr>
          <w:rFonts w:ascii="Arial" w:hAnsi="Arial" w:cs="Arial"/>
          <w:sz w:val="24"/>
          <w:szCs w:val="24"/>
        </w:rPr>
        <w:t>3.7. Щетки стеклоочистителей должны обеспечивать очистку стекла:</w:t>
      </w:r>
    </w:p>
    <w:p w:rsidR="00AD43D4" w:rsidRPr="00AD43D4" w:rsidRDefault="00AD43D4" w:rsidP="00AD43D4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3D4">
        <w:rPr>
          <w:rFonts w:ascii="Arial" w:hAnsi="Arial" w:cs="Arial"/>
          <w:sz w:val="24"/>
          <w:szCs w:val="24"/>
        </w:rPr>
        <w:t xml:space="preserve">а) за один </w:t>
      </w:r>
      <w:r w:rsidR="004F5175">
        <w:rPr>
          <w:rFonts w:ascii="Arial" w:hAnsi="Arial" w:cs="Arial"/>
          <w:sz w:val="24"/>
          <w:szCs w:val="24"/>
        </w:rPr>
        <w:t xml:space="preserve">прямой или </w:t>
      </w:r>
      <w:r w:rsidR="00AB3FF8">
        <w:rPr>
          <w:rFonts w:ascii="Arial" w:hAnsi="Arial" w:cs="Arial"/>
          <w:sz w:val="24"/>
          <w:szCs w:val="24"/>
        </w:rPr>
        <w:t xml:space="preserve">один </w:t>
      </w:r>
      <w:r w:rsidR="004F5175">
        <w:rPr>
          <w:rFonts w:ascii="Arial" w:hAnsi="Arial" w:cs="Arial"/>
          <w:sz w:val="24"/>
          <w:szCs w:val="24"/>
        </w:rPr>
        <w:t xml:space="preserve">обратный </w:t>
      </w:r>
      <w:r w:rsidRPr="00AD43D4">
        <w:rPr>
          <w:rFonts w:ascii="Arial" w:hAnsi="Arial" w:cs="Arial"/>
          <w:sz w:val="24"/>
          <w:szCs w:val="24"/>
        </w:rPr>
        <w:t>ход щетки;</w:t>
      </w:r>
    </w:p>
    <w:p w:rsidR="008A2FEE" w:rsidRDefault="00AD43D4" w:rsidP="00AD43D4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3D4">
        <w:rPr>
          <w:rFonts w:ascii="Arial" w:hAnsi="Arial" w:cs="Arial"/>
          <w:sz w:val="24"/>
          <w:szCs w:val="24"/>
        </w:rPr>
        <w:t>б) при воздействии потока воздуха, движущегося со скоростью, равной 80 % максимальной скорости транспортного средства, но не превышающей 160 км/ч</w:t>
      </w:r>
      <w:r w:rsidR="00DB4093">
        <w:rPr>
          <w:rFonts w:ascii="Arial" w:hAnsi="Arial" w:cs="Arial"/>
          <w:sz w:val="24"/>
          <w:szCs w:val="24"/>
        </w:rPr>
        <w:t>».</w:t>
      </w:r>
    </w:p>
    <w:p w:rsidR="00186111" w:rsidRPr="009C78DB" w:rsidRDefault="00186111" w:rsidP="00186111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8DB">
        <w:rPr>
          <w:rFonts w:ascii="Arial" w:hAnsi="Arial" w:cs="Arial"/>
          <w:sz w:val="24"/>
          <w:szCs w:val="24"/>
        </w:rPr>
        <w:t xml:space="preserve">Пункт 4.3. Таблица 1. Подпункт 1. Графа «Номер пункта технических требований настоящего стандарта». Исключить слова: «3.14». </w:t>
      </w:r>
    </w:p>
    <w:p w:rsidR="00186111" w:rsidRDefault="00186111" w:rsidP="00186111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8DB">
        <w:rPr>
          <w:rFonts w:ascii="Arial" w:hAnsi="Arial" w:cs="Arial"/>
          <w:sz w:val="24"/>
          <w:szCs w:val="24"/>
        </w:rPr>
        <w:t xml:space="preserve">Подпункт 10. Графу «Приемка СТК» изложить в новой редакции: </w:t>
      </w:r>
      <w:proofErr w:type="gramStart"/>
      <w:r w:rsidRPr="009C78DB">
        <w:rPr>
          <w:rFonts w:ascii="Arial" w:hAnsi="Arial" w:cs="Arial"/>
          <w:sz w:val="24"/>
          <w:szCs w:val="24"/>
        </w:rPr>
        <w:t>« –</w:t>
      </w:r>
      <w:proofErr w:type="gramEnd"/>
      <w:r w:rsidRPr="009C78DB">
        <w:rPr>
          <w:rFonts w:ascii="Arial" w:hAnsi="Arial" w:cs="Arial"/>
          <w:sz w:val="24"/>
          <w:szCs w:val="24"/>
        </w:rPr>
        <w:t xml:space="preserve"> »</w:t>
      </w:r>
    </w:p>
    <w:p w:rsidR="0001471A" w:rsidRDefault="007027C3" w:rsidP="00DB409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1471A" w:rsidRPr="0001471A">
        <w:rPr>
          <w:rFonts w:ascii="Arial" w:hAnsi="Arial" w:cs="Arial"/>
          <w:sz w:val="24"/>
          <w:szCs w:val="24"/>
        </w:rPr>
        <w:t>ункт 4.7.3</w:t>
      </w:r>
      <w:r>
        <w:rPr>
          <w:rFonts w:ascii="Arial" w:hAnsi="Arial" w:cs="Arial"/>
          <w:sz w:val="24"/>
          <w:szCs w:val="24"/>
        </w:rPr>
        <w:t>.</w:t>
      </w:r>
      <w:r w:rsidR="0001471A" w:rsidRPr="000147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Дополнить </w:t>
      </w:r>
      <w:r w:rsidR="0001471A" w:rsidRPr="0001471A">
        <w:rPr>
          <w:rFonts w:ascii="Arial" w:hAnsi="Arial" w:cs="Arial"/>
          <w:sz w:val="24"/>
          <w:szCs w:val="24"/>
        </w:rPr>
        <w:t>после слов</w:t>
      </w:r>
      <w:r>
        <w:rPr>
          <w:rFonts w:ascii="Arial" w:hAnsi="Arial" w:cs="Arial"/>
          <w:sz w:val="24"/>
          <w:szCs w:val="24"/>
        </w:rPr>
        <w:t>:</w:t>
      </w:r>
      <w:r w:rsidR="0001471A" w:rsidRPr="0001471A">
        <w:rPr>
          <w:rFonts w:ascii="Arial" w:hAnsi="Arial" w:cs="Arial"/>
          <w:sz w:val="24"/>
          <w:szCs w:val="24"/>
        </w:rPr>
        <w:t xml:space="preserve"> «приемлемый уровень качества (AQL)» </w:t>
      </w:r>
      <w:r>
        <w:rPr>
          <w:rFonts w:ascii="Arial" w:hAnsi="Arial" w:cs="Arial"/>
          <w:sz w:val="24"/>
          <w:szCs w:val="24"/>
        </w:rPr>
        <w:t xml:space="preserve">словами: </w:t>
      </w:r>
      <w:r w:rsidR="0001471A" w:rsidRPr="0001471A">
        <w:rPr>
          <w:rFonts w:ascii="Arial" w:hAnsi="Arial" w:cs="Arial"/>
          <w:sz w:val="24"/>
          <w:szCs w:val="24"/>
        </w:rPr>
        <w:t xml:space="preserve">«по ГОСТ </w:t>
      </w:r>
      <w:r w:rsidR="0001471A" w:rsidRPr="0001471A">
        <w:rPr>
          <w:rFonts w:ascii="Arial" w:hAnsi="Arial" w:cs="Arial"/>
          <w:sz w:val="24"/>
          <w:szCs w:val="24"/>
          <w:lang w:val="en-US"/>
        </w:rPr>
        <w:t>ISO</w:t>
      </w:r>
      <w:r w:rsidR="0001471A" w:rsidRPr="0001471A">
        <w:rPr>
          <w:rFonts w:ascii="Arial" w:hAnsi="Arial" w:cs="Arial"/>
          <w:sz w:val="24"/>
          <w:szCs w:val="24"/>
        </w:rPr>
        <w:t xml:space="preserve"> 2859-1»</w:t>
      </w:r>
      <w:r>
        <w:rPr>
          <w:rFonts w:ascii="Arial" w:hAnsi="Arial" w:cs="Arial"/>
          <w:sz w:val="24"/>
          <w:szCs w:val="24"/>
        </w:rPr>
        <w:t>.</w:t>
      </w:r>
    </w:p>
    <w:p w:rsidR="00186111" w:rsidRPr="009C78DB" w:rsidRDefault="00186111" w:rsidP="0018611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8DB">
        <w:rPr>
          <w:rFonts w:ascii="Arial" w:hAnsi="Arial" w:cs="Arial"/>
          <w:sz w:val="24"/>
          <w:szCs w:val="24"/>
        </w:rPr>
        <w:t>Пункт 4.8.3. Первое предложение изложить в новой редакции:</w:t>
      </w:r>
    </w:p>
    <w:p w:rsidR="00D17F68" w:rsidRDefault="00D17F68" w:rsidP="0018611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«Периодические испытания проводят не реже одного раза в год».</w:t>
      </w:r>
    </w:p>
    <w:p w:rsidR="00186111" w:rsidRDefault="00186111" w:rsidP="00186111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8DB">
        <w:rPr>
          <w:rFonts w:ascii="Arial" w:hAnsi="Arial" w:cs="Arial"/>
          <w:sz w:val="24"/>
          <w:szCs w:val="24"/>
        </w:rPr>
        <w:t>Пункт 5.6 дополнить примечанием:</w:t>
      </w:r>
    </w:p>
    <w:p w:rsidR="00186111" w:rsidRDefault="00186111" w:rsidP="00186111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472396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>ч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proofErr w:type="gramStart"/>
      <w:r w:rsidRPr="0047239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 xml:space="preserve"> –</w:t>
      </w:r>
      <w:proofErr w:type="gramEnd"/>
      <w:r>
        <w:rPr>
          <w:rFonts w:ascii="Arial" w:hAnsi="Arial" w:cs="Arial"/>
        </w:rPr>
        <w:t xml:space="preserve"> </w:t>
      </w:r>
      <w:r w:rsidRPr="00472396">
        <w:rPr>
          <w:rFonts w:ascii="Arial" w:hAnsi="Arial" w:cs="Arial"/>
        </w:rPr>
        <w:t xml:space="preserve"> Испытания по 3.4 при приемке СТК стеклоочистителя допускается не проводить в случае проведения аналогичных испытаний при приемке СТК моторедуктора стеклоочистителя и наличия протокола испытаний</w:t>
      </w:r>
      <w:r>
        <w:rPr>
          <w:rFonts w:ascii="Arial" w:hAnsi="Arial" w:cs="Arial"/>
          <w:sz w:val="24"/>
          <w:szCs w:val="24"/>
        </w:rPr>
        <w:t>».</w:t>
      </w:r>
    </w:p>
    <w:p w:rsidR="00186111" w:rsidRDefault="00186111" w:rsidP="00186111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8DB">
        <w:rPr>
          <w:rFonts w:ascii="Arial" w:hAnsi="Arial" w:cs="Arial"/>
          <w:sz w:val="24"/>
          <w:szCs w:val="24"/>
        </w:rPr>
        <w:t>Пункт 5.7 дополнить</w:t>
      </w:r>
      <w:r>
        <w:rPr>
          <w:rFonts w:ascii="Arial" w:hAnsi="Arial" w:cs="Arial"/>
          <w:sz w:val="24"/>
          <w:szCs w:val="24"/>
        </w:rPr>
        <w:t xml:space="preserve"> примечанием:</w:t>
      </w:r>
    </w:p>
    <w:p w:rsidR="00186111" w:rsidRDefault="00186111" w:rsidP="00186111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B7293">
        <w:rPr>
          <w:rFonts w:ascii="Arial" w:hAnsi="Arial" w:cs="Arial"/>
        </w:rPr>
        <w:t xml:space="preserve">П р и м е ч а н и </w:t>
      </w:r>
      <w:proofErr w:type="gramStart"/>
      <w:r w:rsidRPr="007B7293">
        <w:rPr>
          <w:rFonts w:ascii="Arial" w:hAnsi="Arial" w:cs="Arial"/>
        </w:rPr>
        <w:t>е  –</w:t>
      </w:r>
      <w:proofErr w:type="gramEnd"/>
      <w:r w:rsidRPr="007B7293">
        <w:rPr>
          <w:rFonts w:ascii="Arial" w:hAnsi="Arial" w:cs="Arial"/>
        </w:rPr>
        <w:t xml:space="preserve">  Испытания по 3.5 при приемке СТК стеклоочистителя допускается не проводить в случае проведения аналогичных испытаний при приемке СТК моторедуктора стеклоочистителя и наличия протокола испытаний</w:t>
      </w:r>
      <w:r>
        <w:rPr>
          <w:rFonts w:ascii="Arial" w:hAnsi="Arial" w:cs="Arial"/>
          <w:sz w:val="24"/>
          <w:szCs w:val="24"/>
        </w:rPr>
        <w:t>».</w:t>
      </w:r>
    </w:p>
    <w:p w:rsidR="00186111" w:rsidRPr="00300AB1" w:rsidRDefault="00186111" w:rsidP="0018611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</w:t>
      </w:r>
      <w:r w:rsidRPr="00300A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300AB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86111" w:rsidRPr="00AD43D4" w:rsidRDefault="00186111" w:rsidP="0018611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D43D4">
        <w:rPr>
          <w:rFonts w:ascii="Arial" w:hAnsi="Arial" w:cs="Arial"/>
          <w:sz w:val="24"/>
          <w:szCs w:val="24"/>
        </w:rPr>
        <w:t xml:space="preserve">Испытание стеклоочистителей на соответствие требованиям 3.7 </w:t>
      </w:r>
      <w:proofErr w:type="gramStart"/>
      <w:r w:rsidRPr="00AD43D4">
        <w:rPr>
          <w:rFonts w:ascii="Arial" w:hAnsi="Arial" w:cs="Arial"/>
          <w:sz w:val="24"/>
          <w:szCs w:val="24"/>
        </w:rPr>
        <w:t>подпункт</w:t>
      </w:r>
      <w:proofErr w:type="gramEnd"/>
      <w:r w:rsidRPr="00AD43D4">
        <w:rPr>
          <w:rFonts w:ascii="Arial" w:hAnsi="Arial" w:cs="Arial"/>
          <w:sz w:val="24"/>
          <w:szCs w:val="24"/>
        </w:rPr>
        <w:t xml:space="preserve"> а) проводят на стенде при работе стеклоочистителя на первой частоте. Поверхность стекла и резина щетки должны быть чистыми и не должны иметь жировых пятен, для </w:t>
      </w:r>
      <w:r w:rsidRPr="00AD43D4">
        <w:rPr>
          <w:rFonts w:ascii="Arial" w:hAnsi="Arial" w:cs="Arial"/>
          <w:sz w:val="24"/>
          <w:szCs w:val="24"/>
        </w:rPr>
        <w:lastRenderedPageBreak/>
        <w:t xml:space="preserve">чего перед испытанием стекло обезжиривают раствором соды с массовой долей от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D43D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AD43D4">
        <w:rPr>
          <w:rFonts w:ascii="Arial" w:hAnsi="Arial" w:cs="Arial"/>
          <w:sz w:val="24"/>
          <w:szCs w:val="24"/>
        </w:rPr>
        <w:t>% до 20</w:t>
      </w:r>
      <w:r>
        <w:rPr>
          <w:rFonts w:ascii="Arial" w:hAnsi="Arial" w:cs="Arial"/>
          <w:sz w:val="24"/>
          <w:szCs w:val="24"/>
        </w:rPr>
        <w:t xml:space="preserve"> </w:t>
      </w:r>
      <w:r w:rsidRPr="00AD43D4">
        <w:rPr>
          <w:rFonts w:ascii="Arial" w:hAnsi="Arial" w:cs="Arial"/>
          <w:sz w:val="24"/>
          <w:szCs w:val="24"/>
        </w:rPr>
        <w:t>% и тщательно промывают чистой водой. Смачивание стекла проводят так, чтобы поверхность его была покрыта мелкими каплями воды. По результатам испытания очистка стекла в зоне, охватываемой щетками стеклоочистителя, должна быть полной, невытертые полосы не допускаются.</w:t>
      </w:r>
    </w:p>
    <w:p w:rsidR="00186111" w:rsidRDefault="00186111" w:rsidP="0018611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3D4">
        <w:rPr>
          <w:rFonts w:ascii="Arial" w:hAnsi="Arial" w:cs="Arial"/>
          <w:sz w:val="24"/>
          <w:szCs w:val="24"/>
        </w:rPr>
        <w:t>Проверку стеклоочистителя требованиям 3.7 подпункт б) проводят на транспортных средствах при квалификационных и типовых испытаниях совместно с заказчиком и изготовителем</w:t>
      </w:r>
      <w:r w:rsidR="00762633">
        <w:rPr>
          <w:rFonts w:ascii="Arial" w:hAnsi="Arial" w:cs="Arial"/>
          <w:sz w:val="24"/>
          <w:szCs w:val="24"/>
        </w:rPr>
        <w:t xml:space="preserve"> по согласованной с ними методике.</w:t>
      </w:r>
      <w:bookmarkStart w:id="0" w:name="_GoBack"/>
      <w:bookmarkEnd w:id="0"/>
      <w:r w:rsidRPr="00AD43D4">
        <w:rPr>
          <w:rFonts w:ascii="Arial" w:hAnsi="Arial" w:cs="Arial"/>
          <w:sz w:val="24"/>
          <w:szCs w:val="24"/>
        </w:rPr>
        <w:t xml:space="preserve"> Подготовка стекла для испытания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C78DB">
        <w:rPr>
          <w:rFonts w:ascii="Arial" w:hAnsi="Arial" w:cs="Arial"/>
          <w:sz w:val="24"/>
          <w:szCs w:val="24"/>
        </w:rPr>
        <w:t>–</w:t>
      </w:r>
      <w:r w:rsidRPr="00AD43D4">
        <w:rPr>
          <w:rFonts w:ascii="Arial" w:hAnsi="Arial" w:cs="Arial"/>
          <w:sz w:val="24"/>
          <w:szCs w:val="24"/>
        </w:rPr>
        <w:t xml:space="preserve"> в соответствии с пунктами 4.1.8 – 4.1.10 ГОСТ 33993. По результатам испытания допускаются невытертые полосы по краям сектора очистки, общая ширина которых не превышает 10</w:t>
      </w:r>
      <w:r>
        <w:rPr>
          <w:rFonts w:ascii="Arial" w:hAnsi="Arial" w:cs="Arial"/>
          <w:sz w:val="24"/>
          <w:szCs w:val="24"/>
        </w:rPr>
        <w:t xml:space="preserve"> </w:t>
      </w:r>
      <w:r w:rsidRPr="00AD43D4">
        <w:rPr>
          <w:rFonts w:ascii="Arial" w:hAnsi="Arial" w:cs="Arial"/>
          <w:sz w:val="24"/>
          <w:szCs w:val="24"/>
        </w:rPr>
        <w:t>% длины щетки. Край сектора очистки составляет 5</w:t>
      </w:r>
      <w:r>
        <w:rPr>
          <w:rFonts w:ascii="Arial" w:hAnsi="Arial" w:cs="Arial"/>
          <w:sz w:val="24"/>
          <w:szCs w:val="24"/>
        </w:rPr>
        <w:t xml:space="preserve"> </w:t>
      </w:r>
      <w:r w:rsidRPr="00AD43D4">
        <w:rPr>
          <w:rFonts w:ascii="Arial" w:hAnsi="Arial" w:cs="Arial"/>
          <w:sz w:val="24"/>
          <w:szCs w:val="24"/>
        </w:rPr>
        <w:t>% длины р</w:t>
      </w:r>
      <w:r>
        <w:rPr>
          <w:rFonts w:ascii="Arial" w:hAnsi="Arial" w:cs="Arial"/>
          <w:sz w:val="24"/>
          <w:szCs w:val="24"/>
        </w:rPr>
        <w:t>езиноленты щетки с обоих концов».</w:t>
      </w:r>
    </w:p>
    <w:p w:rsidR="005F31DF" w:rsidRDefault="005F31DF" w:rsidP="005F31DF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31DF">
        <w:rPr>
          <w:rFonts w:ascii="Arial" w:hAnsi="Arial" w:cs="Arial"/>
          <w:sz w:val="24"/>
          <w:szCs w:val="24"/>
        </w:rPr>
        <w:t>Пункт 5.12. Второй абзац. Заменить слова: «с двумя частотами» на: «с двумя и более частотами».</w:t>
      </w:r>
      <w:r w:rsidRPr="0001471A">
        <w:rPr>
          <w:rFonts w:ascii="Arial" w:hAnsi="Arial" w:cs="Arial"/>
          <w:sz w:val="24"/>
          <w:szCs w:val="24"/>
        </w:rPr>
        <w:t xml:space="preserve"> </w:t>
      </w:r>
    </w:p>
    <w:p w:rsidR="005F31DF" w:rsidRDefault="005F31DF" w:rsidP="0018611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6111" w:rsidRDefault="00186111" w:rsidP="00186111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D8A" w:rsidRDefault="00980EBC" w:rsidP="00130D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130D8A" w:rsidRPr="00881611" w:rsidTr="00053C41">
        <w:tc>
          <w:tcPr>
            <w:tcW w:w="3119" w:type="dxa"/>
          </w:tcPr>
          <w:p w:rsidR="00130D8A" w:rsidRPr="00ED54A2" w:rsidRDefault="00130D8A" w:rsidP="00130D8A">
            <w:pPr>
              <w:spacing w:after="0" w:line="360" w:lineRule="auto"/>
              <w:ind w:left="-108" w:firstLine="108"/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lastRenderedPageBreak/>
              <w:t>УДК 629.06:006.354</w:t>
            </w:r>
          </w:p>
        </w:tc>
        <w:tc>
          <w:tcPr>
            <w:tcW w:w="6662" w:type="dxa"/>
          </w:tcPr>
          <w:p w:rsidR="00130D8A" w:rsidRPr="00881611" w:rsidRDefault="00130D8A" w:rsidP="00053C41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881611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                   </w:t>
            </w:r>
            <w:r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                          </w:t>
            </w:r>
            <w:r w:rsidRPr="00881611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                    </w:t>
            </w:r>
            <w:r w:rsidRPr="00881611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 МКС 43.0</w:t>
            </w:r>
            <w:r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  <w:t>40.65</w:t>
            </w:r>
          </w:p>
        </w:tc>
      </w:tr>
    </w:tbl>
    <w:p w:rsidR="00130D8A" w:rsidRPr="00ED54A2" w:rsidRDefault="00130D8A" w:rsidP="00130D8A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 w:themeColor="text1"/>
          <w:sz w:val="24"/>
          <w:szCs w:val="20"/>
          <w:lang w:eastAsia="ru-RU"/>
        </w:rPr>
      </w:pPr>
      <w:r w:rsidRPr="00881611">
        <w:rPr>
          <w:rFonts w:ascii="Arial" w:eastAsia="Times New Roman" w:hAnsi="Arial" w:cs="Times New Roman"/>
          <w:b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58F56" wp14:editId="1EA8C31E">
                <wp:simplePos x="0" y="0"/>
                <wp:positionH relativeFrom="margin">
                  <wp:align>left</wp:align>
                </wp:positionH>
                <wp:positionV relativeFrom="paragraph">
                  <wp:posOffset>-405772</wp:posOffset>
                </wp:positionV>
                <wp:extent cx="6129020" cy="0"/>
                <wp:effectExtent l="0" t="0" r="2413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1C8E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31.95pt;width:482.6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l0SwIAAFQEAAAOAAAAZHJzL2Uyb0RvYy54bWysVEtu2zAQ3RfoHQjuHX3quLYQOSgku5u0&#10;DZD0ADRJWUQlkiAZy0ZRIO0FcoReoZsu+kHOIN+oQ/qDpN0URbWghhrOmzczjzo7X7cNWnFjhZI5&#10;Tk5ijLikigm5zPHb6/lgjJF1RDLSKMlzvOEWn0+fPjnrdMZTVauGcYMARNqs0zmundNZFFla85bY&#10;E6W5BGelTEscbM0yYoZ0gN42URrHo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">
                <w10:wrap anchorx="margin"/>
              </v:shape>
            </w:pict>
          </mc:Fallback>
        </mc:AlternateContent>
      </w:r>
      <w:r w:rsidRPr="00ED54A2">
        <w:rPr>
          <w:rFonts w:ascii="Arial" w:eastAsia="Times New Roman" w:hAnsi="Arial" w:cs="Times New Roman"/>
          <w:snapToGrid w:val="0"/>
          <w:color w:val="000000" w:themeColor="text1"/>
          <w:sz w:val="24"/>
          <w:szCs w:val="20"/>
          <w:lang w:eastAsia="ru-RU"/>
        </w:rPr>
        <w:t>Ключевые слова: стеклоочистители электрические, технические требования, методы испытаний</w:t>
      </w:r>
    </w:p>
    <w:p w:rsidR="00130D8A" w:rsidRDefault="00130D8A" w:rsidP="00130D8A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881611">
        <w:rPr>
          <w:rFonts w:ascii="Arial" w:eastAsia="Times New Roman" w:hAnsi="Arial" w:cs="Times New Roman"/>
          <w:noProof/>
          <w:color w:val="000000" w:themeColor="text1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520674" wp14:editId="24CE5E98">
                <wp:simplePos x="0" y="0"/>
                <wp:positionH relativeFrom="margin">
                  <wp:align>right</wp:align>
                </wp:positionH>
                <wp:positionV relativeFrom="paragraph">
                  <wp:posOffset>97003</wp:posOffset>
                </wp:positionV>
                <wp:extent cx="6182018" cy="5610"/>
                <wp:effectExtent l="0" t="0" r="2857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018" cy="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C90C92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5.55pt,7.65pt" to="922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" o:allowincell="f">
                <w10:wrap anchorx="margin"/>
              </v:line>
            </w:pict>
          </mc:Fallback>
        </mc:AlternateConten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90"/>
        <w:gridCol w:w="97"/>
        <w:gridCol w:w="2055"/>
        <w:gridCol w:w="2339"/>
      </w:tblGrid>
      <w:tr w:rsidR="00130D8A" w:rsidRPr="00E402D6" w:rsidTr="00053C41">
        <w:tc>
          <w:tcPr>
            <w:tcW w:w="5290" w:type="dxa"/>
          </w:tcPr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Генеральный директор ФГУП «НАМИ»</w:t>
            </w: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Ф.Л. Назаров</w:t>
            </w:r>
          </w:p>
        </w:tc>
      </w:tr>
      <w:tr w:rsidR="00130D8A" w:rsidRPr="00E402D6" w:rsidTr="00053C41">
        <w:tc>
          <w:tcPr>
            <w:tcW w:w="5290" w:type="dxa"/>
          </w:tcPr>
          <w:p w:rsidR="00130D8A" w:rsidRPr="00E402D6" w:rsidRDefault="00130D8A" w:rsidP="00053C41">
            <w:pPr>
              <w:spacing w:after="0" w:line="240" w:lineRule="auto"/>
              <w:ind w:right="-330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Заместитель генерального директора по</w:t>
            </w:r>
          </w:p>
          <w:p w:rsidR="00130D8A" w:rsidRPr="00E402D6" w:rsidRDefault="00130D8A" w:rsidP="00053C41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техническому регулированию ФГУП «НАМИ»</w:t>
            </w:r>
          </w:p>
          <w:p w:rsidR="00130D8A" w:rsidRPr="00E402D6" w:rsidRDefault="00130D8A" w:rsidP="00053C41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130D8A" w:rsidRPr="00E402D6" w:rsidRDefault="00130D8A" w:rsidP="00053C41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30D8A" w:rsidRPr="00E402D6" w:rsidRDefault="00130D8A" w:rsidP="00053C41">
            <w:pPr>
              <w:spacing w:after="0" w:line="240" w:lineRule="auto"/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130D8A" w:rsidRPr="00E402D6" w:rsidRDefault="00130D8A" w:rsidP="00053C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Pr="00E402D6" w:rsidRDefault="00130D8A" w:rsidP="00053C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 xml:space="preserve">С.А. Аникеев </w:t>
            </w:r>
          </w:p>
        </w:tc>
      </w:tr>
      <w:tr w:rsidR="00130D8A" w:rsidRPr="00E402D6" w:rsidTr="00053C41">
        <w:tc>
          <w:tcPr>
            <w:tcW w:w="5290" w:type="dxa"/>
          </w:tcPr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 xml:space="preserve">Директор Центра «Стандартизация  </w:t>
            </w: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и идентификация» ФГУП «НАМИ»</w:t>
            </w:r>
          </w:p>
        </w:tc>
        <w:tc>
          <w:tcPr>
            <w:tcW w:w="2152" w:type="dxa"/>
            <w:gridSpan w:val="2"/>
          </w:tcPr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402D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E402D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Шачнев</w:t>
            </w:r>
          </w:p>
        </w:tc>
      </w:tr>
      <w:tr w:rsidR="00130D8A" w:rsidRPr="00E402D6" w:rsidTr="00053C41">
        <w:tc>
          <w:tcPr>
            <w:tcW w:w="5290" w:type="dxa"/>
          </w:tcPr>
          <w:p w:rsidR="00130D8A" w:rsidRPr="00E402D6" w:rsidRDefault="00130D8A" w:rsidP="00053C41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130D8A" w:rsidRPr="007F7081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Центра «Оценка соответствия</w:t>
            </w: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7F7081">
              <w:rPr>
                <w:rFonts w:ascii="Arial" w:hAnsi="Arial" w:cs="Arial"/>
                <w:sz w:val="24"/>
                <w:szCs w:val="24"/>
              </w:rPr>
              <w:t>транспортных средств и их компонентов»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ФГУП «НАМИ»</w:t>
            </w:r>
          </w:p>
        </w:tc>
        <w:tc>
          <w:tcPr>
            <w:tcW w:w="2152" w:type="dxa"/>
            <w:gridSpan w:val="2"/>
          </w:tcPr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402D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402D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Щепкин</w:t>
            </w:r>
          </w:p>
        </w:tc>
      </w:tr>
      <w:tr w:rsidR="00130D8A" w:rsidRPr="00E402D6" w:rsidTr="00053C41">
        <w:tc>
          <w:tcPr>
            <w:tcW w:w="5290" w:type="dxa"/>
          </w:tcPr>
          <w:p w:rsidR="00130D8A" w:rsidRDefault="00130D8A" w:rsidP="00053C41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по обеспечению оценки соответствия на зарубежных рынках</w:t>
            </w:r>
          </w:p>
          <w:p w:rsidR="00130D8A" w:rsidRDefault="00130D8A" w:rsidP="00053C41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ФГУП «НАМИ»</w:t>
            </w:r>
          </w:p>
          <w:p w:rsidR="00130D8A" w:rsidRPr="00E402D6" w:rsidRDefault="00130D8A" w:rsidP="00053C41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0D8A" w:rsidRPr="00E402D6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А.О. Мартиров</w:t>
            </w:r>
          </w:p>
        </w:tc>
      </w:tr>
      <w:tr w:rsidR="00130D8A" w:rsidRPr="004912A0" w:rsidTr="00053C41">
        <w:tblPrEx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5387" w:type="dxa"/>
            <w:gridSpan w:val="2"/>
            <w:hideMark/>
          </w:tcPr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0D8A" w:rsidRPr="003833DB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Нормоконтроль:</w:t>
            </w:r>
          </w:p>
          <w:p w:rsidR="00130D8A" w:rsidRPr="003833DB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Инженер-конструктор 1 категории </w:t>
            </w:r>
          </w:p>
          <w:p w:rsidR="00130D8A" w:rsidRPr="003833DB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 «Стандартизация и</w:t>
            </w: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идентификация» ФГУП «НАМИ»</w:t>
            </w:r>
          </w:p>
          <w:p w:rsidR="00130D8A" w:rsidRPr="004912A0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130D8A" w:rsidRPr="004912A0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130D8A" w:rsidRPr="004912A0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30D8A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0D8A" w:rsidRPr="004912A0" w:rsidRDefault="00130D8A" w:rsidP="0005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Е.Е. Бобылева</w:t>
            </w:r>
          </w:p>
        </w:tc>
      </w:tr>
    </w:tbl>
    <w:p w:rsidR="00130D8A" w:rsidRPr="001B4AD6" w:rsidRDefault="00130D8A" w:rsidP="00130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130D8A" w:rsidRDefault="00130D8A" w:rsidP="00130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EBC" w:rsidRDefault="00980EB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80EBC" w:rsidSect="00022CE8">
      <w:footerReference w:type="default" r:id="rId7"/>
      <w:pgSz w:w="11906" w:h="16838"/>
      <w:pgMar w:top="1134" w:right="850" w:bottom="1134" w:left="1276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B2" w:rsidRDefault="00FC32B2" w:rsidP="00780CF0">
      <w:pPr>
        <w:spacing w:after="0" w:line="240" w:lineRule="auto"/>
      </w:pPr>
      <w:r>
        <w:separator/>
      </w:r>
    </w:p>
  </w:endnote>
  <w:endnote w:type="continuationSeparator" w:id="0">
    <w:p w:rsidR="00FC32B2" w:rsidRDefault="00FC32B2" w:rsidP="0078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C" w:rsidRPr="00EB71B6" w:rsidRDefault="00DE670C">
    <w:pPr>
      <w:pStyle w:val="ac"/>
      <w:jc w:val="right"/>
      <w:rPr>
        <w:rFonts w:ascii="Arial" w:hAnsi="Arial" w:cs="Arial"/>
        <w:sz w:val="24"/>
        <w:szCs w:val="24"/>
      </w:rPr>
    </w:pPr>
    <w:r w:rsidRPr="00EB71B6">
      <w:rPr>
        <w:rFonts w:ascii="Arial" w:hAnsi="Arial" w:cs="Arial"/>
        <w:sz w:val="24"/>
        <w:szCs w:val="24"/>
      </w:rPr>
      <w:fldChar w:fldCharType="begin"/>
    </w:r>
    <w:r w:rsidRPr="00EB71B6">
      <w:rPr>
        <w:rFonts w:ascii="Arial" w:hAnsi="Arial" w:cs="Arial"/>
        <w:sz w:val="24"/>
        <w:szCs w:val="24"/>
      </w:rPr>
      <w:instrText>PAGE   \* MERGEFORMAT</w:instrText>
    </w:r>
    <w:r w:rsidRPr="00EB71B6">
      <w:rPr>
        <w:rFonts w:ascii="Arial" w:hAnsi="Arial" w:cs="Arial"/>
        <w:sz w:val="24"/>
        <w:szCs w:val="24"/>
      </w:rPr>
      <w:fldChar w:fldCharType="separate"/>
    </w:r>
    <w:r w:rsidR="00762633">
      <w:rPr>
        <w:rFonts w:ascii="Arial" w:hAnsi="Arial" w:cs="Arial"/>
        <w:noProof/>
        <w:sz w:val="24"/>
        <w:szCs w:val="24"/>
      </w:rPr>
      <w:t>4</w:t>
    </w:r>
    <w:r w:rsidRPr="00EB71B6">
      <w:rPr>
        <w:rFonts w:ascii="Arial" w:hAnsi="Arial" w:cs="Arial"/>
        <w:sz w:val="24"/>
        <w:szCs w:val="24"/>
      </w:rPr>
      <w:fldChar w:fldCharType="end"/>
    </w:r>
  </w:p>
  <w:p w:rsidR="00DE670C" w:rsidRDefault="00DE67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B2" w:rsidRDefault="00FC32B2" w:rsidP="00780CF0">
      <w:pPr>
        <w:spacing w:after="0" w:line="240" w:lineRule="auto"/>
      </w:pPr>
      <w:r>
        <w:separator/>
      </w:r>
    </w:p>
  </w:footnote>
  <w:footnote w:type="continuationSeparator" w:id="0">
    <w:p w:rsidR="00FC32B2" w:rsidRDefault="00FC32B2" w:rsidP="0078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revisionView w:inkAnnotations="0"/>
  <w:defaultTabStop w:val="708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D"/>
    <w:rsid w:val="000071C8"/>
    <w:rsid w:val="00010E7F"/>
    <w:rsid w:val="00013FE7"/>
    <w:rsid w:val="0001471A"/>
    <w:rsid w:val="000154CD"/>
    <w:rsid w:val="00016196"/>
    <w:rsid w:val="00017555"/>
    <w:rsid w:val="00020424"/>
    <w:rsid w:val="00022CE8"/>
    <w:rsid w:val="0002686D"/>
    <w:rsid w:val="000317BB"/>
    <w:rsid w:val="00032508"/>
    <w:rsid w:val="0003360F"/>
    <w:rsid w:val="00035B96"/>
    <w:rsid w:val="00035CD6"/>
    <w:rsid w:val="00035DCC"/>
    <w:rsid w:val="00043A2C"/>
    <w:rsid w:val="000461B7"/>
    <w:rsid w:val="000466B6"/>
    <w:rsid w:val="00046DAB"/>
    <w:rsid w:val="00051895"/>
    <w:rsid w:val="00052123"/>
    <w:rsid w:val="000536A5"/>
    <w:rsid w:val="00055B26"/>
    <w:rsid w:val="000616E1"/>
    <w:rsid w:val="000642E8"/>
    <w:rsid w:val="00067169"/>
    <w:rsid w:val="00070725"/>
    <w:rsid w:val="00076684"/>
    <w:rsid w:val="000819C2"/>
    <w:rsid w:val="00081C1F"/>
    <w:rsid w:val="00082252"/>
    <w:rsid w:val="00082D99"/>
    <w:rsid w:val="000850A3"/>
    <w:rsid w:val="000863BF"/>
    <w:rsid w:val="0009239D"/>
    <w:rsid w:val="000926D7"/>
    <w:rsid w:val="000943C9"/>
    <w:rsid w:val="0009539B"/>
    <w:rsid w:val="00096705"/>
    <w:rsid w:val="000A0F6E"/>
    <w:rsid w:val="000A5107"/>
    <w:rsid w:val="000A66A3"/>
    <w:rsid w:val="000B0FB2"/>
    <w:rsid w:val="000B116C"/>
    <w:rsid w:val="000B1F3C"/>
    <w:rsid w:val="000B386A"/>
    <w:rsid w:val="000B4265"/>
    <w:rsid w:val="000B560B"/>
    <w:rsid w:val="000B5EB8"/>
    <w:rsid w:val="000B6B9C"/>
    <w:rsid w:val="000B79BD"/>
    <w:rsid w:val="000C1850"/>
    <w:rsid w:val="000C4612"/>
    <w:rsid w:val="000C7D5F"/>
    <w:rsid w:val="000D1EDB"/>
    <w:rsid w:val="000D34AC"/>
    <w:rsid w:val="000D483E"/>
    <w:rsid w:val="000D5F9B"/>
    <w:rsid w:val="000E0346"/>
    <w:rsid w:val="000F0950"/>
    <w:rsid w:val="000F1718"/>
    <w:rsid w:val="000F1F1D"/>
    <w:rsid w:val="000F30EF"/>
    <w:rsid w:val="000F3D7D"/>
    <w:rsid w:val="000F75EB"/>
    <w:rsid w:val="00107083"/>
    <w:rsid w:val="001120F2"/>
    <w:rsid w:val="0011256C"/>
    <w:rsid w:val="00113BA8"/>
    <w:rsid w:val="00114451"/>
    <w:rsid w:val="00117044"/>
    <w:rsid w:val="001204CF"/>
    <w:rsid w:val="00123EDA"/>
    <w:rsid w:val="00130D8A"/>
    <w:rsid w:val="001353A0"/>
    <w:rsid w:val="001431A0"/>
    <w:rsid w:val="00144F00"/>
    <w:rsid w:val="001457D9"/>
    <w:rsid w:val="001464F8"/>
    <w:rsid w:val="00150944"/>
    <w:rsid w:val="001524CA"/>
    <w:rsid w:val="001551BF"/>
    <w:rsid w:val="0016088B"/>
    <w:rsid w:val="001654DE"/>
    <w:rsid w:val="00181E66"/>
    <w:rsid w:val="001858F7"/>
    <w:rsid w:val="00186111"/>
    <w:rsid w:val="00190E95"/>
    <w:rsid w:val="0019471A"/>
    <w:rsid w:val="001A1DF6"/>
    <w:rsid w:val="001A4104"/>
    <w:rsid w:val="001B087C"/>
    <w:rsid w:val="001B4AD6"/>
    <w:rsid w:val="001B75E7"/>
    <w:rsid w:val="001C0F18"/>
    <w:rsid w:val="001C2387"/>
    <w:rsid w:val="001C53F4"/>
    <w:rsid w:val="001D7142"/>
    <w:rsid w:val="001D7574"/>
    <w:rsid w:val="001E1063"/>
    <w:rsid w:val="001E6F8E"/>
    <w:rsid w:val="001E7A9B"/>
    <w:rsid w:val="001E7FCE"/>
    <w:rsid w:val="001F4073"/>
    <w:rsid w:val="001F61EE"/>
    <w:rsid w:val="001F7992"/>
    <w:rsid w:val="00202800"/>
    <w:rsid w:val="0020433E"/>
    <w:rsid w:val="00207485"/>
    <w:rsid w:val="0021009E"/>
    <w:rsid w:val="00214B53"/>
    <w:rsid w:val="002254AE"/>
    <w:rsid w:val="002255FB"/>
    <w:rsid w:val="00231999"/>
    <w:rsid w:val="00234F1E"/>
    <w:rsid w:val="0024433D"/>
    <w:rsid w:val="0025088A"/>
    <w:rsid w:val="00250EA7"/>
    <w:rsid w:val="00265879"/>
    <w:rsid w:val="002827BC"/>
    <w:rsid w:val="00284667"/>
    <w:rsid w:val="002849B4"/>
    <w:rsid w:val="00286CC9"/>
    <w:rsid w:val="00292806"/>
    <w:rsid w:val="002957E1"/>
    <w:rsid w:val="002A0E3B"/>
    <w:rsid w:val="002A2DAD"/>
    <w:rsid w:val="002B35ED"/>
    <w:rsid w:val="002B6274"/>
    <w:rsid w:val="002C392A"/>
    <w:rsid w:val="002D356D"/>
    <w:rsid w:val="002E02BD"/>
    <w:rsid w:val="002E1D98"/>
    <w:rsid w:val="002E3428"/>
    <w:rsid w:val="002E6603"/>
    <w:rsid w:val="002E7D3A"/>
    <w:rsid w:val="002F1332"/>
    <w:rsid w:val="002F623A"/>
    <w:rsid w:val="00300AB1"/>
    <w:rsid w:val="00300E25"/>
    <w:rsid w:val="00301521"/>
    <w:rsid w:val="0030168E"/>
    <w:rsid w:val="00304E04"/>
    <w:rsid w:val="00305F0D"/>
    <w:rsid w:val="003162D1"/>
    <w:rsid w:val="00321217"/>
    <w:rsid w:val="00321390"/>
    <w:rsid w:val="00323B9E"/>
    <w:rsid w:val="003250A1"/>
    <w:rsid w:val="003255F9"/>
    <w:rsid w:val="00325E1C"/>
    <w:rsid w:val="003266D9"/>
    <w:rsid w:val="0033223E"/>
    <w:rsid w:val="00332FB5"/>
    <w:rsid w:val="003358F2"/>
    <w:rsid w:val="00340D32"/>
    <w:rsid w:val="003422BE"/>
    <w:rsid w:val="00342AAE"/>
    <w:rsid w:val="00350C0E"/>
    <w:rsid w:val="00351D99"/>
    <w:rsid w:val="003551A7"/>
    <w:rsid w:val="003564A8"/>
    <w:rsid w:val="00360A14"/>
    <w:rsid w:val="003717E2"/>
    <w:rsid w:val="00371AD4"/>
    <w:rsid w:val="00376684"/>
    <w:rsid w:val="00382904"/>
    <w:rsid w:val="00382D30"/>
    <w:rsid w:val="00384186"/>
    <w:rsid w:val="003869FF"/>
    <w:rsid w:val="003908AE"/>
    <w:rsid w:val="0039778D"/>
    <w:rsid w:val="003A21D0"/>
    <w:rsid w:val="003A2220"/>
    <w:rsid w:val="003A4014"/>
    <w:rsid w:val="003A6813"/>
    <w:rsid w:val="003B0F96"/>
    <w:rsid w:val="003B24AA"/>
    <w:rsid w:val="003B4644"/>
    <w:rsid w:val="003D0A55"/>
    <w:rsid w:val="003D0DB7"/>
    <w:rsid w:val="003D287A"/>
    <w:rsid w:val="003D6093"/>
    <w:rsid w:val="003D7059"/>
    <w:rsid w:val="003E5681"/>
    <w:rsid w:val="003E68C8"/>
    <w:rsid w:val="003E69AC"/>
    <w:rsid w:val="003F1748"/>
    <w:rsid w:val="003F477B"/>
    <w:rsid w:val="003F693B"/>
    <w:rsid w:val="003F7060"/>
    <w:rsid w:val="003F73AD"/>
    <w:rsid w:val="003F7F14"/>
    <w:rsid w:val="00410737"/>
    <w:rsid w:val="0041415E"/>
    <w:rsid w:val="004272FF"/>
    <w:rsid w:val="004330D2"/>
    <w:rsid w:val="00433536"/>
    <w:rsid w:val="00435AD6"/>
    <w:rsid w:val="00436A78"/>
    <w:rsid w:val="00436BBF"/>
    <w:rsid w:val="004425A6"/>
    <w:rsid w:val="00445D4A"/>
    <w:rsid w:val="00451579"/>
    <w:rsid w:val="00455290"/>
    <w:rsid w:val="0045748D"/>
    <w:rsid w:val="00461F2F"/>
    <w:rsid w:val="004651BA"/>
    <w:rsid w:val="004678F4"/>
    <w:rsid w:val="004741A8"/>
    <w:rsid w:val="004805DF"/>
    <w:rsid w:val="00486C84"/>
    <w:rsid w:val="004912A0"/>
    <w:rsid w:val="004A124E"/>
    <w:rsid w:val="004C2B84"/>
    <w:rsid w:val="004C420F"/>
    <w:rsid w:val="004C5D19"/>
    <w:rsid w:val="004D3035"/>
    <w:rsid w:val="004D6B80"/>
    <w:rsid w:val="004D79DB"/>
    <w:rsid w:val="004E273C"/>
    <w:rsid w:val="004E678F"/>
    <w:rsid w:val="004F5175"/>
    <w:rsid w:val="005005B7"/>
    <w:rsid w:val="00503176"/>
    <w:rsid w:val="0050739D"/>
    <w:rsid w:val="00507510"/>
    <w:rsid w:val="00510B30"/>
    <w:rsid w:val="00511F21"/>
    <w:rsid w:val="00514E78"/>
    <w:rsid w:val="00515BC5"/>
    <w:rsid w:val="00517268"/>
    <w:rsid w:val="00521276"/>
    <w:rsid w:val="0052362E"/>
    <w:rsid w:val="00524378"/>
    <w:rsid w:val="00535704"/>
    <w:rsid w:val="00541367"/>
    <w:rsid w:val="005430C8"/>
    <w:rsid w:val="0054385B"/>
    <w:rsid w:val="00544832"/>
    <w:rsid w:val="00544C06"/>
    <w:rsid w:val="00545386"/>
    <w:rsid w:val="0055156D"/>
    <w:rsid w:val="00552061"/>
    <w:rsid w:val="005538A2"/>
    <w:rsid w:val="005552A4"/>
    <w:rsid w:val="0055747B"/>
    <w:rsid w:val="00557D52"/>
    <w:rsid w:val="005617BE"/>
    <w:rsid w:val="00562914"/>
    <w:rsid w:val="00564613"/>
    <w:rsid w:val="00564C5F"/>
    <w:rsid w:val="0056752C"/>
    <w:rsid w:val="00567968"/>
    <w:rsid w:val="00571109"/>
    <w:rsid w:val="005711BC"/>
    <w:rsid w:val="00572CC9"/>
    <w:rsid w:val="00574D3F"/>
    <w:rsid w:val="00586338"/>
    <w:rsid w:val="005958E9"/>
    <w:rsid w:val="005A1FFF"/>
    <w:rsid w:val="005B18B5"/>
    <w:rsid w:val="005B306A"/>
    <w:rsid w:val="005B3B25"/>
    <w:rsid w:val="005C3131"/>
    <w:rsid w:val="005D085B"/>
    <w:rsid w:val="005D2347"/>
    <w:rsid w:val="005D288B"/>
    <w:rsid w:val="005D35CD"/>
    <w:rsid w:val="005E3E02"/>
    <w:rsid w:val="005E6D14"/>
    <w:rsid w:val="005E74D1"/>
    <w:rsid w:val="005F0E23"/>
    <w:rsid w:val="005F31DF"/>
    <w:rsid w:val="005F449A"/>
    <w:rsid w:val="005F5336"/>
    <w:rsid w:val="0060113E"/>
    <w:rsid w:val="0060152B"/>
    <w:rsid w:val="00602F35"/>
    <w:rsid w:val="00604CEC"/>
    <w:rsid w:val="00612F8B"/>
    <w:rsid w:val="0062144A"/>
    <w:rsid w:val="00624F45"/>
    <w:rsid w:val="0063088E"/>
    <w:rsid w:val="00633821"/>
    <w:rsid w:val="0063454B"/>
    <w:rsid w:val="00640D6C"/>
    <w:rsid w:val="00640E9D"/>
    <w:rsid w:val="00642D5F"/>
    <w:rsid w:val="0064364A"/>
    <w:rsid w:val="0064367C"/>
    <w:rsid w:val="0064416A"/>
    <w:rsid w:val="006443D3"/>
    <w:rsid w:val="0064693C"/>
    <w:rsid w:val="0065130E"/>
    <w:rsid w:val="00660BF8"/>
    <w:rsid w:val="0066560F"/>
    <w:rsid w:val="00666F50"/>
    <w:rsid w:val="00674931"/>
    <w:rsid w:val="00682AA0"/>
    <w:rsid w:val="00682B2C"/>
    <w:rsid w:val="0068577D"/>
    <w:rsid w:val="006919AF"/>
    <w:rsid w:val="00691CCB"/>
    <w:rsid w:val="00693813"/>
    <w:rsid w:val="00693DA4"/>
    <w:rsid w:val="0069502B"/>
    <w:rsid w:val="0069647F"/>
    <w:rsid w:val="006A0114"/>
    <w:rsid w:val="006A1E56"/>
    <w:rsid w:val="006A655E"/>
    <w:rsid w:val="006A6A08"/>
    <w:rsid w:val="006A6CED"/>
    <w:rsid w:val="006B5802"/>
    <w:rsid w:val="006C1E62"/>
    <w:rsid w:val="006C41EA"/>
    <w:rsid w:val="006C6C9A"/>
    <w:rsid w:val="006C77E0"/>
    <w:rsid w:val="006D1044"/>
    <w:rsid w:val="006D1D70"/>
    <w:rsid w:val="006D4262"/>
    <w:rsid w:val="006E0B8E"/>
    <w:rsid w:val="006E498B"/>
    <w:rsid w:val="006E4DFC"/>
    <w:rsid w:val="006E78B8"/>
    <w:rsid w:val="006F02F8"/>
    <w:rsid w:val="006F3C07"/>
    <w:rsid w:val="00701A54"/>
    <w:rsid w:val="007027C3"/>
    <w:rsid w:val="00704B3A"/>
    <w:rsid w:val="00710C68"/>
    <w:rsid w:val="007120C8"/>
    <w:rsid w:val="0071414D"/>
    <w:rsid w:val="00714974"/>
    <w:rsid w:val="00717C41"/>
    <w:rsid w:val="00720CBF"/>
    <w:rsid w:val="00721FAD"/>
    <w:rsid w:val="007301E3"/>
    <w:rsid w:val="007323E6"/>
    <w:rsid w:val="00732C41"/>
    <w:rsid w:val="007335E6"/>
    <w:rsid w:val="0073379A"/>
    <w:rsid w:val="00735C9F"/>
    <w:rsid w:val="0074169A"/>
    <w:rsid w:val="007452D5"/>
    <w:rsid w:val="007522B5"/>
    <w:rsid w:val="00755FB1"/>
    <w:rsid w:val="007577F7"/>
    <w:rsid w:val="007604A9"/>
    <w:rsid w:val="00762633"/>
    <w:rsid w:val="00776354"/>
    <w:rsid w:val="00780CF0"/>
    <w:rsid w:val="0078111A"/>
    <w:rsid w:val="007849E4"/>
    <w:rsid w:val="007862A7"/>
    <w:rsid w:val="00787F95"/>
    <w:rsid w:val="00796394"/>
    <w:rsid w:val="007965CD"/>
    <w:rsid w:val="0079682E"/>
    <w:rsid w:val="007A56E3"/>
    <w:rsid w:val="007A7417"/>
    <w:rsid w:val="007B329B"/>
    <w:rsid w:val="007C0021"/>
    <w:rsid w:val="007D2385"/>
    <w:rsid w:val="007D2D4C"/>
    <w:rsid w:val="007D3AD4"/>
    <w:rsid w:val="007D61A5"/>
    <w:rsid w:val="007E1DB4"/>
    <w:rsid w:val="007E40C4"/>
    <w:rsid w:val="007F5780"/>
    <w:rsid w:val="007F5C17"/>
    <w:rsid w:val="007F7081"/>
    <w:rsid w:val="007F78FD"/>
    <w:rsid w:val="007F7B33"/>
    <w:rsid w:val="00801F4C"/>
    <w:rsid w:val="0080346F"/>
    <w:rsid w:val="0080380E"/>
    <w:rsid w:val="00806C3C"/>
    <w:rsid w:val="00812E13"/>
    <w:rsid w:val="008148C1"/>
    <w:rsid w:val="00814A08"/>
    <w:rsid w:val="00814F2C"/>
    <w:rsid w:val="008230FA"/>
    <w:rsid w:val="00824A55"/>
    <w:rsid w:val="00826E2D"/>
    <w:rsid w:val="00827982"/>
    <w:rsid w:val="008324AF"/>
    <w:rsid w:val="00834CB8"/>
    <w:rsid w:val="00842DE5"/>
    <w:rsid w:val="008432F4"/>
    <w:rsid w:val="008449BE"/>
    <w:rsid w:val="008474A4"/>
    <w:rsid w:val="00851F5B"/>
    <w:rsid w:val="00852A07"/>
    <w:rsid w:val="008545EA"/>
    <w:rsid w:val="00856B0E"/>
    <w:rsid w:val="0085741E"/>
    <w:rsid w:val="0086637D"/>
    <w:rsid w:val="00867C59"/>
    <w:rsid w:val="00867E7D"/>
    <w:rsid w:val="008707AE"/>
    <w:rsid w:val="0087096F"/>
    <w:rsid w:val="00873D1D"/>
    <w:rsid w:val="00874876"/>
    <w:rsid w:val="00877394"/>
    <w:rsid w:val="0088016A"/>
    <w:rsid w:val="00881611"/>
    <w:rsid w:val="00884D5E"/>
    <w:rsid w:val="00885A25"/>
    <w:rsid w:val="008922BF"/>
    <w:rsid w:val="00892EB7"/>
    <w:rsid w:val="008A2FEE"/>
    <w:rsid w:val="008A65FC"/>
    <w:rsid w:val="008A7502"/>
    <w:rsid w:val="008B7B02"/>
    <w:rsid w:val="008C233D"/>
    <w:rsid w:val="008C29FE"/>
    <w:rsid w:val="008C6BAB"/>
    <w:rsid w:val="008D243E"/>
    <w:rsid w:val="008D286B"/>
    <w:rsid w:val="008D6DD0"/>
    <w:rsid w:val="008E3D4D"/>
    <w:rsid w:val="008E5916"/>
    <w:rsid w:val="008E66A2"/>
    <w:rsid w:val="008E6F5B"/>
    <w:rsid w:val="0090020E"/>
    <w:rsid w:val="00902905"/>
    <w:rsid w:val="009049F3"/>
    <w:rsid w:val="009051A0"/>
    <w:rsid w:val="00905B74"/>
    <w:rsid w:val="0091269A"/>
    <w:rsid w:val="00915AF8"/>
    <w:rsid w:val="00917C19"/>
    <w:rsid w:val="009203F0"/>
    <w:rsid w:val="00934D2A"/>
    <w:rsid w:val="00935DC9"/>
    <w:rsid w:val="00940E7E"/>
    <w:rsid w:val="00941AC0"/>
    <w:rsid w:val="00944DE0"/>
    <w:rsid w:val="009513F2"/>
    <w:rsid w:val="00954770"/>
    <w:rsid w:val="009554A5"/>
    <w:rsid w:val="00955C30"/>
    <w:rsid w:val="00957749"/>
    <w:rsid w:val="0096084E"/>
    <w:rsid w:val="00964E54"/>
    <w:rsid w:val="009662F6"/>
    <w:rsid w:val="0096754E"/>
    <w:rsid w:val="009675AD"/>
    <w:rsid w:val="009750D2"/>
    <w:rsid w:val="00980EBC"/>
    <w:rsid w:val="0098257B"/>
    <w:rsid w:val="0098293D"/>
    <w:rsid w:val="00985936"/>
    <w:rsid w:val="00986037"/>
    <w:rsid w:val="009940E8"/>
    <w:rsid w:val="00996FA6"/>
    <w:rsid w:val="009A2798"/>
    <w:rsid w:val="009A494A"/>
    <w:rsid w:val="009B001D"/>
    <w:rsid w:val="009B0726"/>
    <w:rsid w:val="009B1479"/>
    <w:rsid w:val="009B4C5B"/>
    <w:rsid w:val="009C348E"/>
    <w:rsid w:val="009C35C7"/>
    <w:rsid w:val="009C56B4"/>
    <w:rsid w:val="009C7547"/>
    <w:rsid w:val="009C7A17"/>
    <w:rsid w:val="009D19B4"/>
    <w:rsid w:val="009D21CC"/>
    <w:rsid w:val="009D4D01"/>
    <w:rsid w:val="009E1EC5"/>
    <w:rsid w:val="009E3B03"/>
    <w:rsid w:val="009E46A7"/>
    <w:rsid w:val="009E48CA"/>
    <w:rsid w:val="009F1ECE"/>
    <w:rsid w:val="009F2A58"/>
    <w:rsid w:val="009F3894"/>
    <w:rsid w:val="009F3D4E"/>
    <w:rsid w:val="009F5EDB"/>
    <w:rsid w:val="00A01D2C"/>
    <w:rsid w:val="00A02A17"/>
    <w:rsid w:val="00A06D79"/>
    <w:rsid w:val="00A07A41"/>
    <w:rsid w:val="00A11402"/>
    <w:rsid w:val="00A11550"/>
    <w:rsid w:val="00A11B01"/>
    <w:rsid w:val="00A11CD3"/>
    <w:rsid w:val="00A13142"/>
    <w:rsid w:val="00A1493E"/>
    <w:rsid w:val="00A14C24"/>
    <w:rsid w:val="00A14EF6"/>
    <w:rsid w:val="00A2055A"/>
    <w:rsid w:val="00A21D60"/>
    <w:rsid w:val="00A220C6"/>
    <w:rsid w:val="00A255BC"/>
    <w:rsid w:val="00A27BDD"/>
    <w:rsid w:val="00A33BA9"/>
    <w:rsid w:val="00A3791B"/>
    <w:rsid w:val="00A404C5"/>
    <w:rsid w:val="00A45F84"/>
    <w:rsid w:val="00A47BDE"/>
    <w:rsid w:val="00A50DA2"/>
    <w:rsid w:val="00A52CBB"/>
    <w:rsid w:val="00A532E2"/>
    <w:rsid w:val="00A55A7F"/>
    <w:rsid w:val="00A610C4"/>
    <w:rsid w:val="00A616E6"/>
    <w:rsid w:val="00A6233F"/>
    <w:rsid w:val="00A64980"/>
    <w:rsid w:val="00A64B63"/>
    <w:rsid w:val="00A657E1"/>
    <w:rsid w:val="00A7049E"/>
    <w:rsid w:val="00A705FD"/>
    <w:rsid w:val="00A73582"/>
    <w:rsid w:val="00A74F19"/>
    <w:rsid w:val="00A76E1F"/>
    <w:rsid w:val="00A84204"/>
    <w:rsid w:val="00A8463F"/>
    <w:rsid w:val="00A853F0"/>
    <w:rsid w:val="00A91A95"/>
    <w:rsid w:val="00A929AA"/>
    <w:rsid w:val="00A92E5B"/>
    <w:rsid w:val="00A93DB2"/>
    <w:rsid w:val="00A97427"/>
    <w:rsid w:val="00AA1E40"/>
    <w:rsid w:val="00AA4AC3"/>
    <w:rsid w:val="00AB064E"/>
    <w:rsid w:val="00AB124E"/>
    <w:rsid w:val="00AB231F"/>
    <w:rsid w:val="00AB313A"/>
    <w:rsid w:val="00AB3FF8"/>
    <w:rsid w:val="00AB5302"/>
    <w:rsid w:val="00AB6285"/>
    <w:rsid w:val="00AC2241"/>
    <w:rsid w:val="00AC29F8"/>
    <w:rsid w:val="00AC7BA6"/>
    <w:rsid w:val="00AD43D4"/>
    <w:rsid w:val="00AD5977"/>
    <w:rsid w:val="00AE07DC"/>
    <w:rsid w:val="00AE4132"/>
    <w:rsid w:val="00AE42FE"/>
    <w:rsid w:val="00AE5897"/>
    <w:rsid w:val="00AF58F9"/>
    <w:rsid w:val="00AF6FF7"/>
    <w:rsid w:val="00AF7C96"/>
    <w:rsid w:val="00B00D6A"/>
    <w:rsid w:val="00B02FF7"/>
    <w:rsid w:val="00B033D4"/>
    <w:rsid w:val="00B03F90"/>
    <w:rsid w:val="00B10440"/>
    <w:rsid w:val="00B10655"/>
    <w:rsid w:val="00B11496"/>
    <w:rsid w:val="00B147A9"/>
    <w:rsid w:val="00B2215E"/>
    <w:rsid w:val="00B26A26"/>
    <w:rsid w:val="00B4168D"/>
    <w:rsid w:val="00B426C9"/>
    <w:rsid w:val="00B43296"/>
    <w:rsid w:val="00B43C3F"/>
    <w:rsid w:val="00B47094"/>
    <w:rsid w:val="00B538CF"/>
    <w:rsid w:val="00B543D2"/>
    <w:rsid w:val="00B55156"/>
    <w:rsid w:val="00B553EB"/>
    <w:rsid w:val="00B55940"/>
    <w:rsid w:val="00B63E6C"/>
    <w:rsid w:val="00B70A7E"/>
    <w:rsid w:val="00B719D3"/>
    <w:rsid w:val="00B7361E"/>
    <w:rsid w:val="00B7436A"/>
    <w:rsid w:val="00B74658"/>
    <w:rsid w:val="00B808AB"/>
    <w:rsid w:val="00B81910"/>
    <w:rsid w:val="00B835A5"/>
    <w:rsid w:val="00B85518"/>
    <w:rsid w:val="00B90DD5"/>
    <w:rsid w:val="00B91D6D"/>
    <w:rsid w:val="00B92A67"/>
    <w:rsid w:val="00B92EFD"/>
    <w:rsid w:val="00B949DE"/>
    <w:rsid w:val="00B94C3D"/>
    <w:rsid w:val="00BB4BFB"/>
    <w:rsid w:val="00BC0D4F"/>
    <w:rsid w:val="00BC1068"/>
    <w:rsid w:val="00BC1467"/>
    <w:rsid w:val="00BC251E"/>
    <w:rsid w:val="00BC4021"/>
    <w:rsid w:val="00BC7163"/>
    <w:rsid w:val="00BD010E"/>
    <w:rsid w:val="00BD57FA"/>
    <w:rsid w:val="00BD757F"/>
    <w:rsid w:val="00BD7AFC"/>
    <w:rsid w:val="00BE021C"/>
    <w:rsid w:val="00BF0BA0"/>
    <w:rsid w:val="00BF6E1F"/>
    <w:rsid w:val="00BF7DFF"/>
    <w:rsid w:val="00C02187"/>
    <w:rsid w:val="00C02B4F"/>
    <w:rsid w:val="00C038C0"/>
    <w:rsid w:val="00C03F22"/>
    <w:rsid w:val="00C11B3A"/>
    <w:rsid w:val="00C13963"/>
    <w:rsid w:val="00C14FB8"/>
    <w:rsid w:val="00C15D90"/>
    <w:rsid w:val="00C230C5"/>
    <w:rsid w:val="00C31C0F"/>
    <w:rsid w:val="00C33F73"/>
    <w:rsid w:val="00C347A6"/>
    <w:rsid w:val="00C36C1B"/>
    <w:rsid w:val="00C414BE"/>
    <w:rsid w:val="00C458CA"/>
    <w:rsid w:val="00C4654B"/>
    <w:rsid w:val="00C504E5"/>
    <w:rsid w:val="00C519D8"/>
    <w:rsid w:val="00C5751D"/>
    <w:rsid w:val="00C6144D"/>
    <w:rsid w:val="00C61B58"/>
    <w:rsid w:val="00C62126"/>
    <w:rsid w:val="00C64F48"/>
    <w:rsid w:val="00C7173F"/>
    <w:rsid w:val="00C7207A"/>
    <w:rsid w:val="00C724D9"/>
    <w:rsid w:val="00C76147"/>
    <w:rsid w:val="00C80749"/>
    <w:rsid w:val="00C80BD8"/>
    <w:rsid w:val="00C84E4A"/>
    <w:rsid w:val="00C85744"/>
    <w:rsid w:val="00C86278"/>
    <w:rsid w:val="00C93984"/>
    <w:rsid w:val="00CA173B"/>
    <w:rsid w:val="00CA2415"/>
    <w:rsid w:val="00CB7E1D"/>
    <w:rsid w:val="00CC395A"/>
    <w:rsid w:val="00CC593D"/>
    <w:rsid w:val="00CD0452"/>
    <w:rsid w:val="00CD166E"/>
    <w:rsid w:val="00CD2AEB"/>
    <w:rsid w:val="00CD2C86"/>
    <w:rsid w:val="00CD55AB"/>
    <w:rsid w:val="00CD6466"/>
    <w:rsid w:val="00CD7BAF"/>
    <w:rsid w:val="00CE31CD"/>
    <w:rsid w:val="00CE537C"/>
    <w:rsid w:val="00CF324A"/>
    <w:rsid w:val="00CF461C"/>
    <w:rsid w:val="00CF7AF9"/>
    <w:rsid w:val="00D002C1"/>
    <w:rsid w:val="00D0373F"/>
    <w:rsid w:val="00D1110C"/>
    <w:rsid w:val="00D17F68"/>
    <w:rsid w:val="00D21A33"/>
    <w:rsid w:val="00D25755"/>
    <w:rsid w:val="00D272C0"/>
    <w:rsid w:val="00D3071E"/>
    <w:rsid w:val="00D3083C"/>
    <w:rsid w:val="00D3104F"/>
    <w:rsid w:val="00D31E4C"/>
    <w:rsid w:val="00D334AA"/>
    <w:rsid w:val="00D42A00"/>
    <w:rsid w:val="00D45274"/>
    <w:rsid w:val="00D5118D"/>
    <w:rsid w:val="00D64A20"/>
    <w:rsid w:val="00D6788A"/>
    <w:rsid w:val="00D77607"/>
    <w:rsid w:val="00D814D2"/>
    <w:rsid w:val="00D83DF4"/>
    <w:rsid w:val="00D84B10"/>
    <w:rsid w:val="00D853DA"/>
    <w:rsid w:val="00D857F4"/>
    <w:rsid w:val="00D87FF1"/>
    <w:rsid w:val="00D91704"/>
    <w:rsid w:val="00D931C3"/>
    <w:rsid w:val="00D97254"/>
    <w:rsid w:val="00DA0489"/>
    <w:rsid w:val="00DA29B5"/>
    <w:rsid w:val="00DA594F"/>
    <w:rsid w:val="00DB003D"/>
    <w:rsid w:val="00DB1042"/>
    <w:rsid w:val="00DB4093"/>
    <w:rsid w:val="00DC24CF"/>
    <w:rsid w:val="00DC31E4"/>
    <w:rsid w:val="00DC49B8"/>
    <w:rsid w:val="00DC52C8"/>
    <w:rsid w:val="00DD178C"/>
    <w:rsid w:val="00DD57B7"/>
    <w:rsid w:val="00DD75C9"/>
    <w:rsid w:val="00DE2A48"/>
    <w:rsid w:val="00DE2ABC"/>
    <w:rsid w:val="00DE670C"/>
    <w:rsid w:val="00DF07DE"/>
    <w:rsid w:val="00DF38B4"/>
    <w:rsid w:val="00DF56F9"/>
    <w:rsid w:val="00E044E9"/>
    <w:rsid w:val="00E05489"/>
    <w:rsid w:val="00E055BA"/>
    <w:rsid w:val="00E06F8C"/>
    <w:rsid w:val="00E10EE6"/>
    <w:rsid w:val="00E115BE"/>
    <w:rsid w:val="00E12716"/>
    <w:rsid w:val="00E26B4C"/>
    <w:rsid w:val="00E27FD1"/>
    <w:rsid w:val="00E301E8"/>
    <w:rsid w:val="00E3067F"/>
    <w:rsid w:val="00E32BBB"/>
    <w:rsid w:val="00E35EC8"/>
    <w:rsid w:val="00E35EFA"/>
    <w:rsid w:val="00E402D6"/>
    <w:rsid w:val="00E438F5"/>
    <w:rsid w:val="00E44472"/>
    <w:rsid w:val="00E46614"/>
    <w:rsid w:val="00E46D68"/>
    <w:rsid w:val="00E50C91"/>
    <w:rsid w:val="00E534B4"/>
    <w:rsid w:val="00E5389C"/>
    <w:rsid w:val="00E53E18"/>
    <w:rsid w:val="00E53E3A"/>
    <w:rsid w:val="00E54C36"/>
    <w:rsid w:val="00E60021"/>
    <w:rsid w:val="00E635AF"/>
    <w:rsid w:val="00E638FD"/>
    <w:rsid w:val="00E67A44"/>
    <w:rsid w:val="00E753CD"/>
    <w:rsid w:val="00E83649"/>
    <w:rsid w:val="00E85489"/>
    <w:rsid w:val="00E92DF0"/>
    <w:rsid w:val="00E93DC3"/>
    <w:rsid w:val="00E941E3"/>
    <w:rsid w:val="00E94361"/>
    <w:rsid w:val="00E96ED9"/>
    <w:rsid w:val="00E974B9"/>
    <w:rsid w:val="00E97F47"/>
    <w:rsid w:val="00EA2D48"/>
    <w:rsid w:val="00EA4220"/>
    <w:rsid w:val="00EB1D1E"/>
    <w:rsid w:val="00EB2F99"/>
    <w:rsid w:val="00EB35F3"/>
    <w:rsid w:val="00EB383C"/>
    <w:rsid w:val="00EB71B6"/>
    <w:rsid w:val="00EB7B45"/>
    <w:rsid w:val="00EC22CC"/>
    <w:rsid w:val="00ED54A2"/>
    <w:rsid w:val="00ED674D"/>
    <w:rsid w:val="00EE2D21"/>
    <w:rsid w:val="00EE4C97"/>
    <w:rsid w:val="00EE646F"/>
    <w:rsid w:val="00EF020C"/>
    <w:rsid w:val="00EF48D2"/>
    <w:rsid w:val="00F011FF"/>
    <w:rsid w:val="00F06F65"/>
    <w:rsid w:val="00F0742B"/>
    <w:rsid w:val="00F07A6D"/>
    <w:rsid w:val="00F07D3E"/>
    <w:rsid w:val="00F1027F"/>
    <w:rsid w:val="00F10557"/>
    <w:rsid w:val="00F10563"/>
    <w:rsid w:val="00F11C60"/>
    <w:rsid w:val="00F1404A"/>
    <w:rsid w:val="00F15470"/>
    <w:rsid w:val="00F16EC4"/>
    <w:rsid w:val="00F20B5B"/>
    <w:rsid w:val="00F215CB"/>
    <w:rsid w:val="00F21831"/>
    <w:rsid w:val="00F254F6"/>
    <w:rsid w:val="00F26A44"/>
    <w:rsid w:val="00F27789"/>
    <w:rsid w:val="00F33EF7"/>
    <w:rsid w:val="00F404E4"/>
    <w:rsid w:val="00F47BA4"/>
    <w:rsid w:val="00F52BE3"/>
    <w:rsid w:val="00F5445B"/>
    <w:rsid w:val="00F55F3A"/>
    <w:rsid w:val="00F63622"/>
    <w:rsid w:val="00F6660A"/>
    <w:rsid w:val="00F712EE"/>
    <w:rsid w:val="00F73A2B"/>
    <w:rsid w:val="00F83934"/>
    <w:rsid w:val="00F85730"/>
    <w:rsid w:val="00F870B4"/>
    <w:rsid w:val="00F939DD"/>
    <w:rsid w:val="00F93E3A"/>
    <w:rsid w:val="00F959BF"/>
    <w:rsid w:val="00F962D4"/>
    <w:rsid w:val="00FA04D0"/>
    <w:rsid w:val="00FA18C8"/>
    <w:rsid w:val="00FA26C4"/>
    <w:rsid w:val="00FA5858"/>
    <w:rsid w:val="00FA68D2"/>
    <w:rsid w:val="00FB3616"/>
    <w:rsid w:val="00FB39E6"/>
    <w:rsid w:val="00FB3D8D"/>
    <w:rsid w:val="00FB413B"/>
    <w:rsid w:val="00FB477C"/>
    <w:rsid w:val="00FB7B98"/>
    <w:rsid w:val="00FC1D71"/>
    <w:rsid w:val="00FC2623"/>
    <w:rsid w:val="00FC32B2"/>
    <w:rsid w:val="00FD179A"/>
    <w:rsid w:val="00FE18D6"/>
    <w:rsid w:val="00FE4562"/>
    <w:rsid w:val="00FE52A3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43CC2E1-AFB8-4F57-A074-6A9006A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8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0168E"/>
    <w:rPr>
      <w:i/>
      <w:iCs/>
    </w:rPr>
  </w:style>
  <w:style w:type="character" w:customStyle="1" w:styleId="FontStyle73">
    <w:name w:val="Font Style73"/>
    <w:uiPriority w:val="99"/>
    <w:rsid w:val="004651BA"/>
    <w:rPr>
      <w:rFonts w:ascii="Times New Roman" w:hAnsi="Times New Roman" w:cs="Times New Roman"/>
      <w:sz w:val="18"/>
      <w:szCs w:val="18"/>
    </w:rPr>
  </w:style>
  <w:style w:type="paragraph" w:styleId="a4">
    <w:name w:val="No Spacing"/>
    <w:uiPriority w:val="99"/>
    <w:qFormat/>
    <w:rsid w:val="009C7A17"/>
    <w:rPr>
      <w:rFonts w:cs="Calibri"/>
      <w:sz w:val="22"/>
      <w:szCs w:val="22"/>
      <w:lang w:eastAsia="en-US"/>
    </w:rPr>
  </w:style>
  <w:style w:type="character" w:styleId="a5">
    <w:name w:val="Hyperlink"/>
    <w:uiPriority w:val="99"/>
    <w:rsid w:val="009F1ECE"/>
    <w:rPr>
      <w:color w:val="0563C1"/>
      <w:u w:val="single"/>
    </w:rPr>
  </w:style>
  <w:style w:type="table" w:styleId="a6">
    <w:name w:val="Table Grid"/>
    <w:basedOn w:val="a1"/>
    <w:uiPriority w:val="99"/>
    <w:rsid w:val="00B538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rsid w:val="00B5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link w:val="a7"/>
    <w:uiPriority w:val="99"/>
    <w:semiHidden/>
    <w:rsid w:val="00B538C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B538CF"/>
    <w:rPr>
      <w:vertAlign w:val="superscript"/>
    </w:rPr>
  </w:style>
  <w:style w:type="paragraph" w:styleId="aa">
    <w:name w:val="header"/>
    <w:basedOn w:val="a"/>
    <w:link w:val="ab"/>
    <w:uiPriority w:val="99"/>
    <w:rsid w:val="0078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0CF0"/>
  </w:style>
  <w:style w:type="paragraph" w:styleId="ac">
    <w:name w:val="footer"/>
    <w:basedOn w:val="a"/>
    <w:link w:val="ad"/>
    <w:uiPriority w:val="99"/>
    <w:rsid w:val="0078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CF0"/>
  </w:style>
  <w:style w:type="paragraph" w:customStyle="1" w:styleId="ae">
    <w:name w:val="Знак"/>
    <w:basedOn w:val="a"/>
    <w:uiPriority w:val="99"/>
    <w:rsid w:val="00A11C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4"/>
    <w:basedOn w:val="a"/>
    <w:uiPriority w:val="99"/>
    <w:rsid w:val="005E6D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rsid w:val="00B0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03F90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uiPriority w:val="99"/>
    <w:rsid w:val="00B03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"/>
    <w:basedOn w:val="a"/>
    <w:uiPriority w:val="99"/>
    <w:rsid w:val="008C6BA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B02F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Intense Reference"/>
    <w:basedOn w:val="a0"/>
    <w:uiPriority w:val="32"/>
    <w:qFormat/>
    <w:rsid w:val="007A7417"/>
    <w:rPr>
      <w:b/>
      <w:bCs/>
      <w:smallCaps/>
      <w:color w:val="4F81BD" w:themeColor="accent1"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A06D7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6D79"/>
    <w:rPr>
      <w:rFonts w:cs="Calibri"/>
      <w:lang w:eastAsia="en-US"/>
    </w:rPr>
  </w:style>
  <w:style w:type="character" w:styleId="af4">
    <w:name w:val="footnote reference"/>
    <w:basedOn w:val="a0"/>
    <w:uiPriority w:val="99"/>
    <w:semiHidden/>
    <w:unhideWhenUsed/>
    <w:rsid w:val="00A06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CAE8-5ED7-493C-BD79-56254619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723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 Ольга</dc:creator>
  <cp:keywords/>
  <dc:description/>
  <cp:lastModifiedBy>Бобылёва Елена Евгеньевна</cp:lastModifiedBy>
  <cp:revision>4</cp:revision>
  <cp:lastPrinted>2023-05-17T12:45:00Z</cp:lastPrinted>
  <dcterms:created xsi:type="dcterms:W3CDTF">2023-05-24T11:39:00Z</dcterms:created>
  <dcterms:modified xsi:type="dcterms:W3CDTF">2023-05-25T08:01:00Z</dcterms:modified>
</cp:coreProperties>
</file>