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Borders>
          <w:top w:val="single" w:sz="24" w:space="0" w:color="auto"/>
          <w:bottom w:val="single" w:sz="24" w:space="0" w:color="auto"/>
          <w:insideH w:val="single" w:sz="24" w:space="0" w:color="auto"/>
          <w:insideV w:val="single" w:sz="24" w:space="0" w:color="auto"/>
        </w:tblBorders>
        <w:tblLayout w:type="fixed"/>
        <w:tblLook w:val="04A0" w:firstRow="1" w:lastRow="0" w:firstColumn="1" w:lastColumn="0" w:noHBand="0" w:noVBand="1"/>
      </w:tblPr>
      <w:tblGrid>
        <w:gridCol w:w="2694"/>
        <w:gridCol w:w="4819"/>
        <w:gridCol w:w="2126"/>
      </w:tblGrid>
      <w:tr w:rsidR="00FF23D1" w:rsidRPr="008C47A3" w14:paraId="337B3EA0" w14:textId="77777777" w:rsidTr="00FA2C21">
        <w:trPr>
          <w:trHeight w:val="1430"/>
        </w:trPr>
        <w:tc>
          <w:tcPr>
            <w:tcW w:w="9639" w:type="dxa"/>
            <w:gridSpan w:val="3"/>
            <w:tcBorders>
              <w:top w:val="single" w:sz="36" w:space="0" w:color="auto"/>
              <w:bottom w:val="single" w:sz="24" w:space="0" w:color="auto"/>
            </w:tcBorders>
          </w:tcPr>
          <w:p w14:paraId="3EE742A3" w14:textId="77777777" w:rsidR="00FF23D1" w:rsidRPr="00FA2C21" w:rsidRDefault="00FF23D1" w:rsidP="00596F59">
            <w:pPr>
              <w:pStyle w:val="2"/>
              <w:tabs>
                <w:tab w:val="left" w:pos="829"/>
              </w:tabs>
              <w:jc w:val="center"/>
              <w:rPr>
                <w:i w:val="0"/>
                <w:sz w:val="23"/>
                <w:szCs w:val="23"/>
              </w:rPr>
            </w:pPr>
            <w:bookmarkStart w:id="0" w:name="_Toc477943222"/>
            <w:bookmarkStart w:id="1" w:name="_Toc477949713"/>
            <w:r w:rsidRPr="00FA2C21">
              <w:rPr>
                <w:i w:val="0"/>
                <w:sz w:val="23"/>
                <w:szCs w:val="23"/>
              </w:rPr>
              <w:t>ЕВРАЗИЙСКИЙ СОВЕТ ПО СТАНДАРТИЗАЦИИ, МЕТРОЛОГИИ И СЕРТИФИКЦИИ</w:t>
            </w:r>
            <w:bookmarkEnd w:id="0"/>
            <w:bookmarkEnd w:id="1"/>
          </w:p>
          <w:p w14:paraId="48F43A4F" w14:textId="77777777" w:rsidR="00FF23D1" w:rsidRPr="00FA2C21" w:rsidRDefault="00FF23D1" w:rsidP="00FF23D1">
            <w:pPr>
              <w:pStyle w:val="a6"/>
              <w:jc w:val="center"/>
              <w:rPr>
                <w:rFonts w:ascii="Arial" w:hAnsi="Arial" w:cs="Arial"/>
                <w:sz w:val="23"/>
                <w:szCs w:val="23"/>
                <w:lang w:val="en-US"/>
              </w:rPr>
            </w:pPr>
            <w:r w:rsidRPr="00FA2C21">
              <w:rPr>
                <w:rFonts w:ascii="Arial" w:hAnsi="Arial" w:cs="Arial"/>
                <w:sz w:val="23"/>
                <w:szCs w:val="23"/>
                <w:lang w:val="en-US"/>
              </w:rPr>
              <w:t>(</w:t>
            </w:r>
            <w:r w:rsidRPr="00FA2C21">
              <w:rPr>
                <w:rFonts w:ascii="Arial" w:hAnsi="Arial" w:cs="Arial"/>
                <w:sz w:val="23"/>
                <w:szCs w:val="23"/>
              </w:rPr>
              <w:t>ЕАСС</w:t>
            </w:r>
            <w:r w:rsidRPr="00FA2C21">
              <w:rPr>
                <w:rFonts w:ascii="Arial" w:hAnsi="Arial" w:cs="Arial"/>
                <w:sz w:val="23"/>
                <w:szCs w:val="23"/>
                <w:lang w:val="en-US"/>
              </w:rPr>
              <w:t>)</w:t>
            </w:r>
          </w:p>
          <w:p w14:paraId="5C6DD365" w14:textId="77777777" w:rsidR="00FF23D1" w:rsidRPr="00FA2C21" w:rsidRDefault="00FF23D1" w:rsidP="00596F59">
            <w:pPr>
              <w:pStyle w:val="2"/>
              <w:jc w:val="center"/>
              <w:rPr>
                <w:i w:val="0"/>
                <w:sz w:val="23"/>
                <w:szCs w:val="23"/>
                <w:lang w:val="en-US"/>
              </w:rPr>
            </w:pPr>
            <w:bookmarkStart w:id="2" w:name="_Toc477943223"/>
            <w:bookmarkStart w:id="3" w:name="_Toc477949714"/>
            <w:r w:rsidRPr="00FA2C21">
              <w:rPr>
                <w:i w:val="0"/>
                <w:sz w:val="23"/>
                <w:szCs w:val="23"/>
                <w:lang w:val="en-US"/>
              </w:rPr>
              <w:t xml:space="preserve">EURO-ASIAN COUNCIL FOR STANDARDIZATION, METROLOGY AND </w:t>
            </w:r>
            <w:r w:rsidRPr="00FA2C21">
              <w:rPr>
                <w:i w:val="0"/>
                <w:sz w:val="23"/>
                <w:szCs w:val="23"/>
              </w:rPr>
              <w:t>С</w:t>
            </w:r>
            <w:r w:rsidRPr="00FA2C21">
              <w:rPr>
                <w:i w:val="0"/>
                <w:sz w:val="23"/>
                <w:szCs w:val="23"/>
                <w:lang w:val="en-US"/>
              </w:rPr>
              <w:t>ERTIFICATION</w:t>
            </w:r>
            <w:bookmarkEnd w:id="2"/>
            <w:bookmarkEnd w:id="3"/>
          </w:p>
          <w:p w14:paraId="7C53BCB4" w14:textId="77777777" w:rsidR="00FF23D1" w:rsidRPr="00596F59" w:rsidRDefault="00FF23D1" w:rsidP="00596F59">
            <w:pPr>
              <w:tabs>
                <w:tab w:val="left" w:pos="3315"/>
                <w:tab w:val="left" w:pos="4570"/>
                <w:tab w:val="center" w:pos="5173"/>
                <w:tab w:val="left" w:pos="8683"/>
              </w:tabs>
              <w:spacing w:after="240"/>
              <w:jc w:val="center"/>
              <w:rPr>
                <w:rFonts w:ascii="Arial" w:hAnsi="Arial" w:cs="Arial"/>
                <w:sz w:val="24"/>
                <w:szCs w:val="24"/>
              </w:rPr>
            </w:pPr>
            <w:r w:rsidRPr="00FA2C21">
              <w:rPr>
                <w:rFonts w:ascii="Arial" w:hAnsi="Arial" w:cs="Arial"/>
                <w:sz w:val="23"/>
                <w:szCs w:val="23"/>
              </w:rPr>
              <w:t>(</w:t>
            </w:r>
            <w:r w:rsidRPr="00FA2C21">
              <w:rPr>
                <w:rFonts w:ascii="Arial" w:hAnsi="Arial" w:cs="Arial"/>
                <w:sz w:val="23"/>
                <w:szCs w:val="23"/>
                <w:lang w:val="en-US"/>
              </w:rPr>
              <w:t>EASC</w:t>
            </w:r>
            <w:r w:rsidRPr="00FA2C21">
              <w:rPr>
                <w:rFonts w:ascii="Arial" w:hAnsi="Arial" w:cs="Arial"/>
                <w:sz w:val="23"/>
                <w:szCs w:val="23"/>
              </w:rPr>
              <w:t>)</w:t>
            </w:r>
          </w:p>
        </w:tc>
      </w:tr>
      <w:tr w:rsidR="00FF23D1" w:rsidRPr="008C47A3" w14:paraId="2781A7BE" w14:textId="77777777" w:rsidTr="00FA2C21">
        <w:trPr>
          <w:trHeight w:val="2154"/>
        </w:trPr>
        <w:tc>
          <w:tcPr>
            <w:tcW w:w="2694" w:type="dxa"/>
            <w:tcBorders>
              <w:top w:val="single" w:sz="36" w:space="0" w:color="auto"/>
              <w:bottom w:val="single" w:sz="18" w:space="0" w:color="auto"/>
              <w:right w:val="nil"/>
            </w:tcBorders>
          </w:tcPr>
          <w:p w14:paraId="1A1E5612" w14:textId="77777777" w:rsidR="00FF23D1" w:rsidRPr="00357F3F" w:rsidRDefault="00FF23D1" w:rsidP="00FF23D1">
            <w:pPr>
              <w:tabs>
                <w:tab w:val="left" w:pos="3315"/>
              </w:tabs>
              <w:ind w:left="142"/>
              <w:rPr>
                <w:rFonts w:ascii="Arial" w:hAnsi="Arial" w:cs="Arial"/>
                <w:sz w:val="28"/>
                <w:szCs w:val="28"/>
              </w:rPr>
            </w:pPr>
            <w:r>
              <w:rPr>
                <w:rFonts w:ascii="Arial" w:hAnsi="Arial" w:cs="Arial"/>
                <w:noProof/>
                <w:sz w:val="28"/>
                <w:szCs w:val="28"/>
              </w:rPr>
              <w:drawing>
                <wp:inline distT="0" distB="0" distL="0" distR="0" wp14:anchorId="523AE73D" wp14:editId="38C602C6">
                  <wp:extent cx="1203363" cy="124547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249380"/>
                          </a:xfrm>
                          <a:prstGeom prst="rect">
                            <a:avLst/>
                          </a:prstGeom>
                          <a:noFill/>
                        </pic:spPr>
                      </pic:pic>
                    </a:graphicData>
                  </a:graphic>
                </wp:inline>
              </w:drawing>
            </w:r>
          </w:p>
        </w:tc>
        <w:tc>
          <w:tcPr>
            <w:tcW w:w="4819" w:type="dxa"/>
            <w:tcBorders>
              <w:top w:val="single" w:sz="36" w:space="0" w:color="auto"/>
              <w:left w:val="nil"/>
              <w:bottom w:val="single" w:sz="18" w:space="0" w:color="auto"/>
              <w:right w:val="nil"/>
            </w:tcBorders>
          </w:tcPr>
          <w:p w14:paraId="18D8B121" w14:textId="77777777" w:rsidR="00FF23D1" w:rsidRDefault="00FF23D1" w:rsidP="00FF23D1">
            <w:pPr>
              <w:spacing w:before="240"/>
              <w:jc w:val="center"/>
              <w:textAlignment w:val="baseline"/>
              <w:rPr>
                <w:rFonts w:ascii="Arial" w:hAnsi="Arial" w:cs="Arial"/>
                <w:sz w:val="28"/>
                <w:szCs w:val="28"/>
              </w:rPr>
            </w:pPr>
          </w:p>
          <w:p w14:paraId="4C10087E" w14:textId="77777777" w:rsidR="00FF23D1" w:rsidRPr="00726818" w:rsidRDefault="00FF23D1" w:rsidP="00FF23D1">
            <w:pPr>
              <w:spacing w:before="240"/>
              <w:jc w:val="center"/>
              <w:textAlignment w:val="baseline"/>
              <w:rPr>
                <w:rFonts w:ascii="Arial Rounded MT Bold" w:hAnsi="Arial Rounded MT Bold"/>
                <w:b/>
                <w:spacing w:val="40"/>
                <w:sz w:val="24"/>
                <w:szCs w:val="24"/>
              </w:rPr>
            </w:pPr>
            <w:r w:rsidRPr="00726818">
              <w:rPr>
                <w:rFonts w:ascii="Arial" w:hAnsi="Arial" w:cs="Arial"/>
                <w:b/>
                <w:spacing w:val="40"/>
                <w:sz w:val="28"/>
                <w:szCs w:val="28"/>
              </w:rPr>
              <w:t>МЕЖГОСУДАРСТВЕННЫЙ</w:t>
            </w:r>
            <w:r w:rsidRPr="00726818">
              <w:rPr>
                <w:rFonts w:ascii="Arial Rounded MT Bold" w:hAnsi="Arial Rounded MT Bold"/>
                <w:b/>
                <w:spacing w:val="40"/>
                <w:sz w:val="28"/>
                <w:szCs w:val="28"/>
              </w:rPr>
              <w:br/>
            </w:r>
            <w:r w:rsidRPr="00726818">
              <w:rPr>
                <w:rFonts w:ascii="Arial" w:hAnsi="Arial" w:cs="Arial"/>
                <w:b/>
                <w:spacing w:val="40"/>
                <w:sz w:val="28"/>
                <w:szCs w:val="28"/>
              </w:rPr>
              <w:t>СТАНДАРТ</w:t>
            </w:r>
          </w:p>
        </w:tc>
        <w:tc>
          <w:tcPr>
            <w:tcW w:w="2126" w:type="dxa"/>
            <w:tcBorders>
              <w:top w:val="single" w:sz="36" w:space="0" w:color="auto"/>
              <w:left w:val="nil"/>
              <w:bottom w:val="single" w:sz="18" w:space="0" w:color="auto"/>
            </w:tcBorders>
          </w:tcPr>
          <w:p w14:paraId="1E22AAE2" w14:textId="77777777" w:rsidR="00FF23D1" w:rsidRPr="00E1062C" w:rsidRDefault="00FF23D1" w:rsidP="00FF23D1">
            <w:pPr>
              <w:tabs>
                <w:tab w:val="left" w:pos="3315"/>
              </w:tabs>
              <w:spacing w:before="240"/>
              <w:ind w:left="68"/>
              <w:rPr>
                <w:rFonts w:ascii="Arial Rounded MT Bold" w:hAnsi="Arial Rounded MT Bold"/>
                <w:b/>
                <w:sz w:val="40"/>
                <w:szCs w:val="40"/>
              </w:rPr>
            </w:pPr>
            <w:r w:rsidRPr="00E1062C">
              <w:rPr>
                <w:rFonts w:ascii="Arial" w:hAnsi="Arial" w:cs="Arial"/>
                <w:b/>
                <w:sz w:val="40"/>
                <w:szCs w:val="40"/>
              </w:rPr>
              <w:t>ГОСТ</w:t>
            </w:r>
            <w:r w:rsidRPr="00E1062C">
              <w:rPr>
                <w:rFonts w:ascii="Arial Rounded MT Bold" w:hAnsi="Arial Rounded MT Bold"/>
                <w:b/>
                <w:sz w:val="40"/>
                <w:szCs w:val="40"/>
              </w:rPr>
              <w:t xml:space="preserve"> </w:t>
            </w:r>
          </w:p>
          <w:p w14:paraId="3302632A" w14:textId="77777777" w:rsidR="00FF23D1" w:rsidRPr="00E1062C" w:rsidRDefault="00FF23D1" w:rsidP="00FF23D1">
            <w:pPr>
              <w:tabs>
                <w:tab w:val="left" w:pos="3315"/>
              </w:tabs>
              <w:ind w:left="68"/>
              <w:rPr>
                <w:rFonts w:ascii="Arial Rounded MT Bold" w:hAnsi="Arial Rounded MT Bold"/>
                <w:i/>
                <w:sz w:val="28"/>
                <w:szCs w:val="28"/>
              </w:rPr>
            </w:pPr>
            <w:r w:rsidRPr="00E1062C">
              <w:rPr>
                <w:rFonts w:ascii="Arial Rounded MT Bold" w:hAnsi="Arial Rounded MT Bold"/>
                <w:i/>
                <w:sz w:val="28"/>
                <w:szCs w:val="28"/>
              </w:rPr>
              <w:t>(</w:t>
            </w:r>
            <w:r w:rsidRPr="00E1062C">
              <w:rPr>
                <w:rFonts w:ascii="Arial" w:hAnsi="Arial" w:cs="Arial"/>
                <w:i/>
                <w:sz w:val="28"/>
                <w:szCs w:val="28"/>
              </w:rPr>
              <w:t>проект</w:t>
            </w:r>
            <w:r w:rsidRPr="00E1062C">
              <w:rPr>
                <w:rFonts w:ascii="Arial Rounded MT Bold" w:hAnsi="Arial Rounded MT Bold"/>
                <w:i/>
                <w:sz w:val="28"/>
                <w:szCs w:val="28"/>
              </w:rPr>
              <w:t xml:space="preserve"> </w:t>
            </w:r>
            <w:r w:rsidRPr="00E1062C">
              <w:rPr>
                <w:rFonts w:ascii="Arial Rounded MT Bold" w:hAnsi="Arial Rounded MT Bold"/>
                <w:i/>
                <w:sz w:val="28"/>
                <w:szCs w:val="28"/>
                <w:lang w:val="en-US"/>
              </w:rPr>
              <w:t>RU</w:t>
            </w:r>
            <w:r w:rsidRPr="00E1062C">
              <w:rPr>
                <w:rFonts w:ascii="Arial Rounded MT Bold" w:hAnsi="Arial Rounded MT Bold"/>
                <w:i/>
                <w:sz w:val="28"/>
                <w:szCs w:val="28"/>
              </w:rPr>
              <w:t>,</w:t>
            </w:r>
          </w:p>
          <w:p w14:paraId="7DA30B89" w14:textId="77777777" w:rsidR="00FF23D1" w:rsidRPr="00E1062C" w:rsidRDefault="00262EB6" w:rsidP="00FF23D1">
            <w:pPr>
              <w:tabs>
                <w:tab w:val="left" w:pos="3315"/>
              </w:tabs>
              <w:ind w:left="68"/>
              <w:rPr>
                <w:rFonts w:ascii="Arial Rounded MT Bold" w:hAnsi="Arial Rounded MT Bold"/>
                <w:i/>
                <w:sz w:val="28"/>
                <w:szCs w:val="28"/>
              </w:rPr>
            </w:pPr>
            <w:r>
              <w:rPr>
                <w:rFonts w:ascii="Arial" w:hAnsi="Arial" w:cs="Arial"/>
                <w:i/>
                <w:sz w:val="28"/>
                <w:szCs w:val="28"/>
              </w:rPr>
              <w:t xml:space="preserve">окончательная </w:t>
            </w:r>
          </w:p>
          <w:p w14:paraId="72FE7955" w14:textId="77777777" w:rsidR="00FF23D1" w:rsidRPr="00E1062C" w:rsidRDefault="00FF23D1" w:rsidP="00FF23D1">
            <w:pPr>
              <w:tabs>
                <w:tab w:val="left" w:pos="3315"/>
              </w:tabs>
              <w:ind w:left="68"/>
              <w:rPr>
                <w:rFonts w:ascii="Arial Rounded MT Bold" w:hAnsi="Arial Rounded MT Bold"/>
                <w:sz w:val="28"/>
                <w:szCs w:val="28"/>
              </w:rPr>
            </w:pPr>
            <w:r w:rsidRPr="00E1062C">
              <w:rPr>
                <w:rFonts w:ascii="Arial" w:hAnsi="Arial" w:cs="Arial"/>
                <w:i/>
                <w:sz w:val="28"/>
                <w:szCs w:val="28"/>
              </w:rPr>
              <w:t>редакция</w:t>
            </w:r>
            <w:r w:rsidRPr="00E1062C">
              <w:rPr>
                <w:rFonts w:ascii="Arial Rounded MT Bold" w:hAnsi="Arial Rounded MT Bold"/>
                <w:i/>
                <w:sz w:val="28"/>
                <w:szCs w:val="28"/>
              </w:rPr>
              <w:t>)</w:t>
            </w:r>
          </w:p>
        </w:tc>
      </w:tr>
    </w:tbl>
    <w:p w14:paraId="340CF339" w14:textId="77777777" w:rsidR="00FF23D1" w:rsidRPr="00CC20FA" w:rsidRDefault="00FF23D1" w:rsidP="00FF23D1">
      <w:pPr>
        <w:tabs>
          <w:tab w:val="left" w:pos="3315"/>
        </w:tabs>
        <w:jc w:val="center"/>
        <w:rPr>
          <w:rFonts w:ascii="Arial" w:hAnsi="Arial" w:cs="Arial"/>
          <w:sz w:val="32"/>
          <w:szCs w:val="32"/>
        </w:rPr>
      </w:pPr>
    </w:p>
    <w:p w14:paraId="6FDBAB52" w14:textId="77777777" w:rsidR="00FF23D1" w:rsidRPr="00CC20FA" w:rsidRDefault="00FF23D1" w:rsidP="00FF23D1">
      <w:pPr>
        <w:tabs>
          <w:tab w:val="left" w:pos="3315"/>
        </w:tabs>
        <w:jc w:val="center"/>
        <w:rPr>
          <w:rFonts w:ascii="Arial" w:hAnsi="Arial" w:cs="Arial"/>
          <w:sz w:val="32"/>
          <w:szCs w:val="32"/>
        </w:rPr>
      </w:pPr>
    </w:p>
    <w:p w14:paraId="59484BEB" w14:textId="77777777" w:rsidR="00FF23D1" w:rsidRPr="00CC20FA" w:rsidRDefault="00FF23D1" w:rsidP="00FF23D1">
      <w:pPr>
        <w:tabs>
          <w:tab w:val="left" w:pos="3315"/>
        </w:tabs>
        <w:jc w:val="center"/>
        <w:rPr>
          <w:rFonts w:ascii="Arial" w:hAnsi="Arial" w:cs="Arial"/>
          <w:sz w:val="32"/>
          <w:szCs w:val="32"/>
        </w:rPr>
      </w:pPr>
    </w:p>
    <w:p w14:paraId="45955C33" w14:textId="77777777" w:rsidR="00FF23D1" w:rsidRPr="00BC75DD" w:rsidRDefault="00FF23D1" w:rsidP="00FF23D1">
      <w:pPr>
        <w:tabs>
          <w:tab w:val="left" w:pos="3315"/>
        </w:tabs>
        <w:jc w:val="center"/>
        <w:rPr>
          <w:rFonts w:ascii="Arial" w:hAnsi="Arial" w:cs="Arial"/>
          <w:sz w:val="32"/>
          <w:szCs w:val="32"/>
        </w:rPr>
      </w:pPr>
    </w:p>
    <w:p w14:paraId="0DFEE49A" w14:textId="77777777" w:rsidR="00547DCF" w:rsidRPr="00BC75DD" w:rsidRDefault="00547DCF" w:rsidP="00FF23D1">
      <w:pPr>
        <w:jc w:val="center"/>
        <w:rPr>
          <w:rFonts w:ascii="Arial" w:hAnsi="Arial" w:cs="Arial"/>
          <w:b/>
          <w:sz w:val="36"/>
          <w:szCs w:val="36"/>
        </w:rPr>
      </w:pPr>
      <w:r w:rsidRPr="00BC75DD">
        <w:rPr>
          <w:rFonts w:ascii="Arial" w:hAnsi="Arial" w:cs="Arial"/>
          <w:b/>
          <w:sz w:val="36"/>
          <w:szCs w:val="36"/>
        </w:rPr>
        <w:t>ВАГОНЫ РЕФРИЖЕРАТОРНЫЕ АВТОНОМНЫЕ</w:t>
      </w:r>
    </w:p>
    <w:p w14:paraId="069493C8" w14:textId="77777777" w:rsidR="00FF23D1" w:rsidRPr="00BC75DD" w:rsidRDefault="00FF23D1" w:rsidP="00FF23D1">
      <w:pPr>
        <w:jc w:val="center"/>
        <w:rPr>
          <w:rFonts w:ascii="Arial" w:hAnsi="Arial" w:cs="Arial"/>
          <w:strike/>
          <w:sz w:val="32"/>
          <w:szCs w:val="32"/>
        </w:rPr>
      </w:pPr>
    </w:p>
    <w:p w14:paraId="0CF61D1A" w14:textId="77777777" w:rsidR="00FF23D1" w:rsidRPr="00BC75DD" w:rsidRDefault="00FF23D1" w:rsidP="00FF23D1">
      <w:pPr>
        <w:jc w:val="center"/>
        <w:rPr>
          <w:rFonts w:ascii="Arial" w:hAnsi="Arial" w:cs="Arial"/>
          <w:sz w:val="32"/>
          <w:szCs w:val="32"/>
        </w:rPr>
      </w:pPr>
    </w:p>
    <w:p w14:paraId="58C71FD2" w14:textId="77777777" w:rsidR="00FF23D1" w:rsidRPr="00BC75DD" w:rsidRDefault="00EF2E18" w:rsidP="00FF23D1">
      <w:pPr>
        <w:jc w:val="center"/>
        <w:rPr>
          <w:rFonts w:ascii="Arial" w:hAnsi="Arial" w:cs="Arial"/>
          <w:b/>
          <w:sz w:val="36"/>
          <w:szCs w:val="36"/>
        </w:rPr>
      </w:pPr>
      <w:r w:rsidRPr="00BC75DD">
        <w:rPr>
          <w:rFonts w:ascii="Arial" w:hAnsi="Arial" w:cs="Arial"/>
          <w:b/>
          <w:sz w:val="36"/>
          <w:szCs w:val="36"/>
        </w:rPr>
        <w:t>Общие т</w:t>
      </w:r>
      <w:r w:rsidR="00FF23D1" w:rsidRPr="00BC75DD">
        <w:rPr>
          <w:rFonts w:ascii="Arial" w:hAnsi="Arial" w:cs="Arial"/>
          <w:b/>
          <w:sz w:val="36"/>
          <w:szCs w:val="36"/>
        </w:rPr>
        <w:t xml:space="preserve">ехнические условия </w:t>
      </w:r>
    </w:p>
    <w:p w14:paraId="6A1CB006" w14:textId="77777777" w:rsidR="00FF23D1" w:rsidRPr="00BC75DD" w:rsidRDefault="00FF23D1" w:rsidP="00FF23D1">
      <w:pPr>
        <w:jc w:val="center"/>
        <w:rPr>
          <w:rFonts w:ascii="Arial" w:hAnsi="Arial" w:cs="Arial"/>
          <w:sz w:val="32"/>
          <w:szCs w:val="32"/>
        </w:rPr>
      </w:pPr>
    </w:p>
    <w:p w14:paraId="6999D63B" w14:textId="77777777" w:rsidR="00FF23D1" w:rsidRPr="00BC75DD" w:rsidRDefault="00FF23D1" w:rsidP="00FF23D1">
      <w:pPr>
        <w:tabs>
          <w:tab w:val="left" w:pos="3315"/>
        </w:tabs>
        <w:jc w:val="center"/>
        <w:rPr>
          <w:rFonts w:ascii="Arial" w:hAnsi="Arial" w:cs="Arial"/>
          <w:sz w:val="32"/>
          <w:szCs w:val="32"/>
        </w:rPr>
      </w:pPr>
    </w:p>
    <w:p w14:paraId="4DBC7F88" w14:textId="77777777" w:rsidR="00FF23D1" w:rsidRPr="00BC75DD" w:rsidRDefault="00FF23D1" w:rsidP="00FF23D1">
      <w:pPr>
        <w:tabs>
          <w:tab w:val="left" w:pos="3315"/>
        </w:tabs>
        <w:jc w:val="center"/>
        <w:rPr>
          <w:rFonts w:ascii="Arial" w:hAnsi="Arial" w:cs="Arial"/>
          <w:sz w:val="32"/>
          <w:szCs w:val="32"/>
        </w:rPr>
      </w:pPr>
    </w:p>
    <w:p w14:paraId="53756609" w14:textId="77777777" w:rsidR="00FF23D1" w:rsidRPr="00BC75DD" w:rsidRDefault="00FF23D1" w:rsidP="00FF23D1">
      <w:pPr>
        <w:tabs>
          <w:tab w:val="left" w:pos="3315"/>
        </w:tabs>
        <w:jc w:val="center"/>
        <w:rPr>
          <w:rFonts w:ascii="Arial" w:hAnsi="Arial" w:cs="Arial"/>
          <w:sz w:val="28"/>
          <w:szCs w:val="28"/>
        </w:rPr>
      </w:pPr>
    </w:p>
    <w:p w14:paraId="59D85B1B" w14:textId="77777777" w:rsidR="00FF23D1" w:rsidRPr="00BC75DD" w:rsidRDefault="00FF23D1" w:rsidP="00FF23D1">
      <w:pPr>
        <w:jc w:val="center"/>
        <w:rPr>
          <w:rFonts w:ascii="Arial" w:hAnsi="Arial" w:cs="Arial"/>
          <w:i/>
          <w:sz w:val="28"/>
          <w:szCs w:val="28"/>
        </w:rPr>
      </w:pPr>
      <w:r w:rsidRPr="00BC75DD">
        <w:rPr>
          <w:rFonts w:ascii="Arial" w:hAnsi="Arial" w:cs="Arial"/>
          <w:i/>
          <w:sz w:val="28"/>
          <w:szCs w:val="28"/>
        </w:rPr>
        <w:t>Настоящий проект стандарта не подлежит</w:t>
      </w:r>
    </w:p>
    <w:p w14:paraId="5C2C13F7" w14:textId="77777777" w:rsidR="00FF23D1" w:rsidRPr="00BC75DD" w:rsidRDefault="00FF23D1" w:rsidP="00FF23D1">
      <w:pPr>
        <w:jc w:val="center"/>
        <w:rPr>
          <w:rFonts w:ascii="Arial" w:hAnsi="Arial" w:cs="Arial"/>
          <w:i/>
          <w:sz w:val="28"/>
          <w:szCs w:val="28"/>
        </w:rPr>
      </w:pPr>
      <w:r w:rsidRPr="00BC75DD">
        <w:rPr>
          <w:rFonts w:ascii="Arial" w:hAnsi="Arial" w:cs="Arial"/>
          <w:i/>
          <w:sz w:val="28"/>
          <w:szCs w:val="28"/>
        </w:rPr>
        <w:t>применению до его принятия</w:t>
      </w:r>
    </w:p>
    <w:p w14:paraId="2206DFEC" w14:textId="77777777" w:rsidR="00FF23D1" w:rsidRPr="00BC75DD" w:rsidRDefault="00FF23D1" w:rsidP="00FF23D1">
      <w:pPr>
        <w:tabs>
          <w:tab w:val="left" w:pos="3315"/>
        </w:tabs>
        <w:jc w:val="center"/>
        <w:rPr>
          <w:rFonts w:ascii="Arial" w:hAnsi="Arial" w:cs="Arial"/>
          <w:sz w:val="28"/>
          <w:szCs w:val="28"/>
        </w:rPr>
      </w:pPr>
    </w:p>
    <w:p w14:paraId="7CC91781" w14:textId="77777777" w:rsidR="00FF23D1" w:rsidRPr="00BC75DD" w:rsidRDefault="00FF23D1" w:rsidP="00FF23D1">
      <w:pPr>
        <w:tabs>
          <w:tab w:val="left" w:pos="3315"/>
        </w:tabs>
        <w:jc w:val="center"/>
        <w:rPr>
          <w:rFonts w:ascii="Arial" w:hAnsi="Arial" w:cs="Arial"/>
          <w:sz w:val="28"/>
          <w:szCs w:val="28"/>
        </w:rPr>
      </w:pPr>
    </w:p>
    <w:p w14:paraId="4997A799" w14:textId="77777777" w:rsidR="00FF23D1" w:rsidRPr="00BC75DD" w:rsidRDefault="00FF23D1" w:rsidP="00FF23D1">
      <w:pPr>
        <w:tabs>
          <w:tab w:val="left" w:pos="3315"/>
        </w:tabs>
        <w:jc w:val="center"/>
        <w:rPr>
          <w:rFonts w:ascii="Arial" w:hAnsi="Arial" w:cs="Arial"/>
          <w:sz w:val="28"/>
          <w:szCs w:val="28"/>
        </w:rPr>
      </w:pPr>
    </w:p>
    <w:p w14:paraId="5A057C9C" w14:textId="77777777" w:rsidR="00FF23D1" w:rsidRPr="00BC75DD" w:rsidRDefault="00FF23D1" w:rsidP="00FF23D1">
      <w:pPr>
        <w:tabs>
          <w:tab w:val="left" w:pos="3315"/>
        </w:tabs>
        <w:jc w:val="center"/>
        <w:rPr>
          <w:rFonts w:ascii="Arial" w:hAnsi="Arial" w:cs="Arial"/>
          <w:sz w:val="28"/>
          <w:szCs w:val="28"/>
        </w:rPr>
      </w:pPr>
    </w:p>
    <w:p w14:paraId="1F8A5952" w14:textId="77777777" w:rsidR="00FF23D1" w:rsidRPr="00BC75DD" w:rsidRDefault="00FF23D1" w:rsidP="00FF23D1">
      <w:pPr>
        <w:tabs>
          <w:tab w:val="left" w:pos="3315"/>
        </w:tabs>
        <w:jc w:val="center"/>
        <w:rPr>
          <w:rFonts w:ascii="Arial" w:hAnsi="Arial" w:cs="Arial"/>
          <w:sz w:val="28"/>
          <w:szCs w:val="28"/>
        </w:rPr>
      </w:pPr>
    </w:p>
    <w:p w14:paraId="199160CE" w14:textId="77777777" w:rsidR="00FF23D1" w:rsidRPr="00BC75DD" w:rsidRDefault="00FF23D1" w:rsidP="00FF23D1">
      <w:pPr>
        <w:tabs>
          <w:tab w:val="left" w:pos="3315"/>
        </w:tabs>
        <w:jc w:val="center"/>
        <w:rPr>
          <w:rFonts w:ascii="Arial" w:hAnsi="Arial" w:cs="Arial"/>
          <w:sz w:val="28"/>
          <w:szCs w:val="28"/>
        </w:rPr>
      </w:pPr>
    </w:p>
    <w:p w14:paraId="793B7348" w14:textId="77777777" w:rsidR="00EF2E18" w:rsidRPr="00BC75DD" w:rsidRDefault="00EF2E18" w:rsidP="00FF23D1">
      <w:pPr>
        <w:tabs>
          <w:tab w:val="left" w:pos="3315"/>
        </w:tabs>
        <w:jc w:val="center"/>
        <w:rPr>
          <w:rFonts w:ascii="Arial" w:hAnsi="Arial" w:cs="Arial"/>
          <w:sz w:val="28"/>
          <w:szCs w:val="28"/>
        </w:rPr>
      </w:pPr>
    </w:p>
    <w:p w14:paraId="78C2970D" w14:textId="77777777" w:rsidR="00EF2E18" w:rsidRPr="00BC75DD" w:rsidRDefault="00EF2E18" w:rsidP="00FF23D1">
      <w:pPr>
        <w:tabs>
          <w:tab w:val="left" w:pos="3315"/>
        </w:tabs>
        <w:jc w:val="center"/>
        <w:rPr>
          <w:rFonts w:ascii="Arial" w:hAnsi="Arial" w:cs="Arial"/>
          <w:sz w:val="28"/>
          <w:szCs w:val="28"/>
        </w:rPr>
      </w:pPr>
    </w:p>
    <w:p w14:paraId="5C29BE57" w14:textId="77777777" w:rsidR="00EF2E18" w:rsidRPr="00BC75DD" w:rsidRDefault="00EF2E18" w:rsidP="00FF23D1">
      <w:pPr>
        <w:tabs>
          <w:tab w:val="left" w:pos="3315"/>
        </w:tabs>
        <w:jc w:val="center"/>
        <w:rPr>
          <w:rFonts w:ascii="Arial" w:hAnsi="Arial" w:cs="Arial"/>
          <w:sz w:val="28"/>
          <w:szCs w:val="28"/>
        </w:rPr>
      </w:pPr>
    </w:p>
    <w:p w14:paraId="4877E9BE" w14:textId="77777777" w:rsidR="00EF2E18" w:rsidRPr="00BC75DD" w:rsidRDefault="00EF2E18" w:rsidP="00FF23D1">
      <w:pPr>
        <w:tabs>
          <w:tab w:val="left" w:pos="3315"/>
        </w:tabs>
        <w:jc w:val="center"/>
        <w:rPr>
          <w:rFonts w:ascii="Arial" w:hAnsi="Arial" w:cs="Arial"/>
          <w:sz w:val="28"/>
          <w:szCs w:val="28"/>
        </w:rPr>
      </w:pPr>
    </w:p>
    <w:p w14:paraId="3B4F0B92" w14:textId="77777777" w:rsidR="00FF23D1" w:rsidRPr="00BC75DD" w:rsidRDefault="00FF23D1" w:rsidP="00FF23D1">
      <w:pPr>
        <w:tabs>
          <w:tab w:val="left" w:pos="3315"/>
        </w:tabs>
        <w:jc w:val="center"/>
        <w:rPr>
          <w:rFonts w:ascii="Arial" w:hAnsi="Arial" w:cs="Arial"/>
          <w:sz w:val="28"/>
          <w:szCs w:val="28"/>
        </w:rPr>
      </w:pPr>
    </w:p>
    <w:p w14:paraId="627BA8F1" w14:textId="77777777" w:rsidR="00FF23D1" w:rsidRPr="00BC75DD" w:rsidRDefault="00FF23D1" w:rsidP="00FF23D1">
      <w:pPr>
        <w:tabs>
          <w:tab w:val="left" w:pos="3315"/>
        </w:tabs>
        <w:jc w:val="center"/>
        <w:rPr>
          <w:rFonts w:ascii="Arial" w:hAnsi="Arial" w:cs="Arial"/>
          <w:sz w:val="28"/>
          <w:szCs w:val="28"/>
        </w:rPr>
      </w:pPr>
    </w:p>
    <w:p w14:paraId="3D0D1BA3" w14:textId="77777777" w:rsidR="00FF23D1" w:rsidRPr="00BC75DD" w:rsidRDefault="00FF23D1" w:rsidP="00FF23D1">
      <w:pPr>
        <w:autoSpaceDE w:val="0"/>
        <w:autoSpaceDN w:val="0"/>
        <w:adjustRightInd w:val="0"/>
        <w:jc w:val="center"/>
        <w:rPr>
          <w:rFonts w:ascii="Arial" w:hAnsi="Arial" w:cs="Arial"/>
          <w:b/>
          <w:bCs/>
          <w:sz w:val="24"/>
          <w:szCs w:val="24"/>
        </w:rPr>
      </w:pPr>
      <w:r w:rsidRPr="00BC75DD">
        <w:rPr>
          <w:rFonts w:ascii="Arial" w:hAnsi="Arial" w:cs="Arial"/>
          <w:b/>
          <w:bCs/>
          <w:sz w:val="24"/>
          <w:szCs w:val="24"/>
        </w:rPr>
        <w:t>Минск</w:t>
      </w:r>
    </w:p>
    <w:p w14:paraId="3AEA203F" w14:textId="77777777" w:rsidR="009D259E" w:rsidRPr="00BC75DD" w:rsidRDefault="00FF23D1" w:rsidP="00FF23D1">
      <w:pPr>
        <w:autoSpaceDE w:val="0"/>
        <w:autoSpaceDN w:val="0"/>
        <w:adjustRightInd w:val="0"/>
        <w:jc w:val="center"/>
        <w:rPr>
          <w:rFonts w:ascii="Arial" w:hAnsi="Arial" w:cs="Arial"/>
          <w:b/>
          <w:bCs/>
          <w:sz w:val="24"/>
          <w:szCs w:val="24"/>
        </w:rPr>
      </w:pPr>
      <w:r w:rsidRPr="00BC75DD">
        <w:rPr>
          <w:rFonts w:ascii="Arial" w:hAnsi="Arial" w:cs="Arial"/>
          <w:b/>
          <w:bCs/>
          <w:sz w:val="24"/>
          <w:szCs w:val="24"/>
        </w:rPr>
        <w:t>Евразийский совет по стандартизации, метрологии и сертификации</w:t>
      </w:r>
    </w:p>
    <w:p w14:paraId="42E3D72B" w14:textId="77777777" w:rsidR="009D259E" w:rsidRPr="00BC75DD" w:rsidRDefault="00F64C2B" w:rsidP="00EB0C81">
      <w:pPr>
        <w:jc w:val="center"/>
        <w:outlineLvl w:val="4"/>
        <w:rPr>
          <w:rFonts w:ascii="Arial" w:hAnsi="Arial" w:cs="Arial"/>
          <w:b/>
          <w:bCs/>
          <w:iCs/>
          <w:sz w:val="24"/>
          <w:szCs w:val="24"/>
        </w:rPr>
      </w:pPr>
      <w:r w:rsidRPr="00BC75DD">
        <w:rPr>
          <w:rFonts w:ascii="Arial" w:hAnsi="Arial" w:cs="Arial"/>
          <w:b/>
          <w:bCs/>
          <w:iCs/>
          <w:sz w:val="24"/>
          <w:szCs w:val="24"/>
        </w:rPr>
        <w:t>202</w:t>
      </w:r>
    </w:p>
    <w:p w14:paraId="39C274FF" w14:textId="77777777" w:rsidR="00942602" w:rsidRPr="00BC75DD" w:rsidRDefault="00942602" w:rsidP="00EB0C81">
      <w:pPr>
        <w:jc w:val="center"/>
        <w:rPr>
          <w:rFonts w:ascii="Arial" w:hAnsi="Arial" w:cs="Arial"/>
          <w:b/>
          <w:sz w:val="28"/>
          <w:szCs w:val="28"/>
        </w:rPr>
        <w:sectPr w:rsidR="00942602" w:rsidRPr="00BC75DD" w:rsidSect="00023A3D">
          <w:headerReference w:type="even" r:id="rId9"/>
          <w:headerReference w:type="default" r:id="rId10"/>
          <w:footerReference w:type="even" r:id="rId11"/>
          <w:footerReference w:type="default" r:id="rId12"/>
          <w:footnotePr>
            <w:numRestart w:val="eachPage"/>
          </w:footnotePr>
          <w:pgSz w:w="11906" w:h="16838" w:code="9"/>
          <w:pgMar w:top="1134" w:right="1418" w:bottom="1134" w:left="851" w:header="1134" w:footer="1134" w:gutter="0"/>
          <w:pgNumType w:fmt="upperRoman" w:start="1"/>
          <w:cols w:space="708"/>
          <w:titlePg/>
          <w:docGrid w:linePitch="360"/>
        </w:sectPr>
      </w:pPr>
    </w:p>
    <w:p w14:paraId="740F3572" w14:textId="77777777" w:rsidR="00FF23D1" w:rsidRPr="00BC75DD" w:rsidRDefault="00FF23D1" w:rsidP="002A4F3B">
      <w:pPr>
        <w:spacing w:line="360" w:lineRule="auto"/>
        <w:jc w:val="center"/>
        <w:rPr>
          <w:rFonts w:ascii="Arial" w:hAnsi="Arial" w:cs="Arial"/>
          <w:b/>
          <w:sz w:val="28"/>
          <w:szCs w:val="28"/>
        </w:rPr>
      </w:pPr>
      <w:r w:rsidRPr="00BC75DD">
        <w:rPr>
          <w:rFonts w:ascii="Arial" w:hAnsi="Arial" w:cs="Arial"/>
          <w:b/>
          <w:sz w:val="28"/>
          <w:szCs w:val="28"/>
        </w:rPr>
        <w:lastRenderedPageBreak/>
        <w:t>Предисловие</w:t>
      </w:r>
    </w:p>
    <w:p w14:paraId="06825C51" w14:textId="77777777" w:rsidR="002A4F3B" w:rsidRPr="00BC75DD" w:rsidRDefault="002A4F3B" w:rsidP="002A4F3B">
      <w:pPr>
        <w:spacing w:line="360" w:lineRule="auto"/>
        <w:jc w:val="center"/>
        <w:rPr>
          <w:rFonts w:ascii="Arial" w:hAnsi="Arial" w:cs="Arial"/>
          <w:b/>
          <w:sz w:val="24"/>
          <w:szCs w:val="24"/>
        </w:rPr>
      </w:pPr>
    </w:p>
    <w:p w14:paraId="521C3351" w14:textId="77777777" w:rsidR="00FF23D1" w:rsidRPr="00BC75DD" w:rsidRDefault="00FF23D1" w:rsidP="007F5EEF">
      <w:pPr>
        <w:spacing w:line="360" w:lineRule="auto"/>
        <w:ind w:firstLine="510"/>
        <w:jc w:val="both"/>
        <w:rPr>
          <w:rFonts w:ascii="Arial" w:hAnsi="Arial" w:cs="Arial"/>
          <w:sz w:val="24"/>
          <w:szCs w:val="24"/>
        </w:rPr>
      </w:pPr>
      <w:r w:rsidRPr="00BC75DD">
        <w:rPr>
          <w:rFonts w:ascii="Arial" w:hAnsi="Arial" w:cs="Arial"/>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EE9847E" w14:textId="77777777" w:rsidR="00FF23D1" w:rsidRPr="00BC75DD" w:rsidRDefault="00D214F8" w:rsidP="007F5EEF">
      <w:pPr>
        <w:spacing w:line="360" w:lineRule="auto"/>
        <w:ind w:firstLine="510"/>
        <w:jc w:val="both"/>
        <w:rPr>
          <w:rFonts w:ascii="Arial" w:hAnsi="Arial" w:cs="Arial"/>
          <w:sz w:val="24"/>
          <w:szCs w:val="24"/>
        </w:rPr>
      </w:pPr>
      <w:r w:rsidRPr="00BC75DD">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F8C95FC" w14:textId="77777777" w:rsidR="00FF23D1" w:rsidRPr="00BC75DD" w:rsidRDefault="00FF23D1" w:rsidP="007F5EEF">
      <w:pPr>
        <w:spacing w:line="360" w:lineRule="auto"/>
        <w:ind w:firstLine="510"/>
        <w:jc w:val="both"/>
        <w:rPr>
          <w:rFonts w:ascii="Arial" w:hAnsi="Arial" w:cs="Arial"/>
          <w:b/>
          <w:sz w:val="24"/>
          <w:szCs w:val="24"/>
        </w:rPr>
      </w:pPr>
      <w:r w:rsidRPr="00BC75DD">
        <w:rPr>
          <w:rFonts w:ascii="Arial" w:hAnsi="Arial" w:cs="Arial"/>
          <w:b/>
          <w:sz w:val="24"/>
          <w:szCs w:val="24"/>
        </w:rPr>
        <w:t>Сведения о стандарте</w:t>
      </w:r>
    </w:p>
    <w:p w14:paraId="4F62D7F0" w14:textId="77777777" w:rsidR="00FF23D1" w:rsidRPr="00BC75DD" w:rsidRDefault="00FF23D1" w:rsidP="007F5EEF">
      <w:pPr>
        <w:spacing w:line="360" w:lineRule="auto"/>
        <w:ind w:firstLine="510"/>
        <w:jc w:val="both"/>
        <w:rPr>
          <w:rFonts w:ascii="Arial" w:hAnsi="Arial" w:cs="Arial"/>
          <w:sz w:val="24"/>
          <w:szCs w:val="24"/>
        </w:rPr>
      </w:pPr>
    </w:p>
    <w:p w14:paraId="1E02E18A" w14:textId="77777777" w:rsidR="00FF23D1" w:rsidRPr="00BC75DD" w:rsidRDefault="00FF23D1" w:rsidP="007F5EEF">
      <w:pPr>
        <w:spacing w:line="360" w:lineRule="auto"/>
        <w:ind w:firstLine="510"/>
        <w:jc w:val="both"/>
        <w:rPr>
          <w:rFonts w:ascii="Arial" w:hAnsi="Arial" w:cs="Arial"/>
          <w:sz w:val="24"/>
          <w:szCs w:val="24"/>
        </w:rPr>
      </w:pPr>
      <w:r w:rsidRPr="00BC75DD">
        <w:rPr>
          <w:rFonts w:ascii="Arial" w:hAnsi="Arial" w:cs="Arial"/>
          <w:sz w:val="24"/>
          <w:szCs w:val="24"/>
        </w:rPr>
        <w:t>1 РАЗРАБОТАН Обществом с ограниченной ответственностью «Уральское конструкторское бюро вагоностроения» (ООО «УКБВ»)</w:t>
      </w:r>
    </w:p>
    <w:p w14:paraId="6F932C51" w14:textId="77777777" w:rsidR="007F5EEF" w:rsidRPr="00BC75DD" w:rsidRDefault="007F5EEF" w:rsidP="007F5EEF">
      <w:pPr>
        <w:spacing w:line="360" w:lineRule="auto"/>
        <w:ind w:firstLine="510"/>
        <w:jc w:val="both"/>
        <w:rPr>
          <w:rFonts w:ascii="Arial" w:hAnsi="Arial" w:cs="Arial"/>
          <w:sz w:val="24"/>
          <w:szCs w:val="24"/>
        </w:rPr>
      </w:pPr>
    </w:p>
    <w:p w14:paraId="7C1820AC" w14:textId="77777777" w:rsidR="00FF23D1" w:rsidRPr="00BC75DD" w:rsidRDefault="00FF23D1" w:rsidP="007F5EEF">
      <w:pPr>
        <w:spacing w:line="360" w:lineRule="auto"/>
        <w:ind w:firstLine="510"/>
        <w:jc w:val="both"/>
        <w:rPr>
          <w:rFonts w:ascii="Arial" w:hAnsi="Arial" w:cs="Arial"/>
          <w:sz w:val="24"/>
          <w:szCs w:val="24"/>
        </w:rPr>
      </w:pPr>
      <w:r w:rsidRPr="00BC75DD">
        <w:rPr>
          <w:rFonts w:ascii="Arial" w:hAnsi="Arial" w:cs="Arial"/>
          <w:sz w:val="24"/>
          <w:szCs w:val="24"/>
        </w:rPr>
        <w:t xml:space="preserve">2 ВНЕСЕН Межгосударственным техническим комитетом </w:t>
      </w:r>
      <w:r w:rsidR="00463DE7" w:rsidRPr="00BC75DD">
        <w:rPr>
          <w:rFonts w:ascii="Arial" w:hAnsi="Arial" w:cs="Arial"/>
          <w:sz w:val="24"/>
          <w:szCs w:val="24"/>
        </w:rPr>
        <w:t xml:space="preserve">по стандартизации </w:t>
      </w:r>
      <w:r w:rsidR="00D214F8" w:rsidRPr="00BC75DD">
        <w:rPr>
          <w:rFonts w:ascii="Arial" w:hAnsi="Arial" w:cs="Arial"/>
          <w:sz w:val="24"/>
          <w:szCs w:val="24"/>
        </w:rPr>
        <w:t xml:space="preserve">МТК </w:t>
      </w:r>
      <w:r w:rsidRPr="00BC75DD">
        <w:rPr>
          <w:rFonts w:ascii="Arial" w:hAnsi="Arial" w:cs="Arial"/>
          <w:sz w:val="24"/>
          <w:szCs w:val="24"/>
        </w:rPr>
        <w:t>524 «Железнодорожный транспорт»</w:t>
      </w:r>
    </w:p>
    <w:p w14:paraId="44AA736D" w14:textId="77777777" w:rsidR="007F5EEF" w:rsidRPr="00BC75DD" w:rsidRDefault="007F5EEF" w:rsidP="007F5EEF">
      <w:pPr>
        <w:spacing w:line="360" w:lineRule="auto"/>
        <w:ind w:firstLine="510"/>
        <w:jc w:val="both"/>
        <w:rPr>
          <w:rFonts w:ascii="Arial" w:hAnsi="Arial" w:cs="Arial"/>
          <w:sz w:val="24"/>
          <w:szCs w:val="24"/>
        </w:rPr>
      </w:pPr>
    </w:p>
    <w:p w14:paraId="5A1AE9B3" w14:textId="77777777" w:rsidR="00FF23D1" w:rsidRPr="00BC75DD" w:rsidRDefault="00FF23D1" w:rsidP="007F5EEF">
      <w:pPr>
        <w:spacing w:line="360" w:lineRule="auto"/>
        <w:ind w:firstLine="510"/>
        <w:jc w:val="both"/>
        <w:rPr>
          <w:rFonts w:ascii="Arial" w:hAnsi="Arial" w:cs="Arial"/>
          <w:sz w:val="24"/>
          <w:szCs w:val="24"/>
        </w:rPr>
      </w:pPr>
      <w:r w:rsidRPr="00BC75DD">
        <w:rPr>
          <w:rFonts w:ascii="Arial" w:hAnsi="Arial" w:cs="Arial"/>
          <w:sz w:val="24"/>
          <w:szCs w:val="24"/>
        </w:rPr>
        <w:t xml:space="preserve">3 ПРИНЯТ Евразийским советом по стандартизации, метрологии и сертификации (протокол </w:t>
      </w:r>
      <w:r w:rsidR="00D214F8" w:rsidRPr="00BC75DD">
        <w:rPr>
          <w:rFonts w:ascii="Arial" w:hAnsi="Arial" w:cs="Arial"/>
          <w:sz w:val="24"/>
          <w:szCs w:val="24"/>
        </w:rPr>
        <w:t>от</w:t>
      </w:r>
      <w:r w:rsidRPr="00BC75DD">
        <w:rPr>
          <w:rFonts w:ascii="Arial" w:hAnsi="Arial" w:cs="Arial"/>
          <w:sz w:val="24"/>
          <w:szCs w:val="24"/>
        </w:rPr>
        <w:tab/>
      </w:r>
      <w:r w:rsidRPr="00BC75DD">
        <w:rPr>
          <w:rFonts w:ascii="Arial" w:hAnsi="Arial" w:cs="Arial"/>
          <w:sz w:val="24"/>
          <w:szCs w:val="24"/>
        </w:rPr>
        <w:tab/>
      </w:r>
      <w:r w:rsidRPr="00BC75DD">
        <w:rPr>
          <w:rFonts w:ascii="Arial" w:hAnsi="Arial" w:cs="Arial"/>
          <w:sz w:val="24"/>
          <w:szCs w:val="24"/>
        </w:rPr>
        <w:tab/>
      </w:r>
      <w:r w:rsidR="00D214F8" w:rsidRPr="00BC75DD">
        <w:rPr>
          <w:rFonts w:ascii="Arial" w:hAnsi="Arial" w:cs="Arial"/>
          <w:sz w:val="24"/>
          <w:szCs w:val="24"/>
        </w:rPr>
        <w:t>№</w:t>
      </w:r>
      <w:r w:rsidRPr="00BC75DD">
        <w:rPr>
          <w:rFonts w:ascii="Arial" w:hAnsi="Arial" w:cs="Arial"/>
          <w:sz w:val="24"/>
          <w:szCs w:val="24"/>
        </w:rPr>
        <w:tab/>
      </w:r>
      <w:r w:rsidRPr="00BC75DD">
        <w:rPr>
          <w:rFonts w:ascii="Arial" w:hAnsi="Arial" w:cs="Arial"/>
          <w:sz w:val="24"/>
          <w:szCs w:val="24"/>
        </w:rPr>
        <w:tab/>
        <w:t>)</w:t>
      </w:r>
    </w:p>
    <w:p w14:paraId="55844E58" w14:textId="77777777" w:rsidR="007F5EEF" w:rsidRPr="00BC75DD" w:rsidRDefault="007F5EEF" w:rsidP="007F5EEF">
      <w:pPr>
        <w:spacing w:line="360" w:lineRule="auto"/>
        <w:ind w:firstLine="510"/>
        <w:jc w:val="both"/>
        <w:rPr>
          <w:rFonts w:ascii="Arial" w:hAnsi="Arial" w:cs="Arial"/>
          <w:sz w:val="24"/>
          <w:szCs w:val="24"/>
        </w:rPr>
      </w:pPr>
    </w:p>
    <w:p w14:paraId="4FBE6966" w14:textId="77777777" w:rsidR="00FF23D1" w:rsidRPr="00BC75DD" w:rsidRDefault="00C250F9" w:rsidP="007F5EEF">
      <w:pPr>
        <w:spacing w:line="360" w:lineRule="auto"/>
        <w:ind w:firstLine="510"/>
        <w:rPr>
          <w:rFonts w:ascii="Arial" w:hAnsi="Arial" w:cs="Arial"/>
          <w:sz w:val="24"/>
          <w:szCs w:val="24"/>
        </w:rPr>
      </w:pPr>
      <w:r w:rsidRPr="00BC75DD">
        <w:rPr>
          <w:rFonts w:ascii="Arial" w:hAnsi="Arial" w:cs="Arial"/>
          <w:sz w:val="24"/>
          <w:szCs w:val="24"/>
        </w:rPr>
        <w:t>За принятие</w:t>
      </w:r>
      <w:r w:rsidR="00FF23D1" w:rsidRPr="00BC75DD">
        <w:rPr>
          <w:rFonts w:ascii="Arial" w:hAnsi="Arial" w:cs="Arial"/>
          <w:sz w:val="24"/>
          <w:szCs w:val="24"/>
        </w:rPr>
        <w:t xml:space="preserve"> проголосовали:</w:t>
      </w:r>
    </w:p>
    <w:p w14:paraId="56DE4951" w14:textId="77777777" w:rsidR="00647678" w:rsidRPr="00BC75DD" w:rsidRDefault="00647678" w:rsidP="007F5EEF">
      <w:pPr>
        <w:spacing w:line="360" w:lineRule="auto"/>
        <w:ind w:firstLine="510"/>
        <w:rPr>
          <w:rFonts w:ascii="Arial" w:hAnsi="Arial"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835"/>
        <w:gridCol w:w="3402"/>
      </w:tblGrid>
      <w:tr w:rsidR="00BC75DD" w:rsidRPr="00BC75DD" w14:paraId="35984DD3" w14:textId="77777777" w:rsidTr="00647678">
        <w:trPr>
          <w:trHeight w:val="862"/>
        </w:trPr>
        <w:tc>
          <w:tcPr>
            <w:tcW w:w="3402" w:type="dxa"/>
            <w:tcBorders>
              <w:top w:val="single" w:sz="4" w:space="0" w:color="auto"/>
              <w:left w:val="single" w:sz="4" w:space="0" w:color="auto"/>
              <w:bottom w:val="double" w:sz="4" w:space="0" w:color="auto"/>
              <w:right w:val="single" w:sz="4" w:space="0" w:color="auto"/>
            </w:tcBorders>
            <w:vAlign w:val="center"/>
          </w:tcPr>
          <w:p w14:paraId="28AF8B68" w14:textId="77777777" w:rsidR="00647678" w:rsidRPr="00BC75DD" w:rsidRDefault="00647678" w:rsidP="00631A8B">
            <w:pPr>
              <w:ind w:right="-1"/>
              <w:jc w:val="center"/>
              <w:rPr>
                <w:rFonts w:ascii="Arial" w:hAnsi="Arial" w:cs="Arial"/>
                <w:sz w:val="22"/>
                <w:szCs w:val="22"/>
              </w:rPr>
            </w:pPr>
            <w:r w:rsidRPr="00BC75DD">
              <w:rPr>
                <w:rFonts w:ascii="Arial" w:hAnsi="Arial" w:cs="Arial"/>
                <w:sz w:val="22"/>
                <w:szCs w:val="22"/>
              </w:rPr>
              <w:t>Краткое наименование страны по МК (ИСО 3166) 004–97</w:t>
            </w:r>
          </w:p>
        </w:tc>
        <w:tc>
          <w:tcPr>
            <w:tcW w:w="2835" w:type="dxa"/>
            <w:tcBorders>
              <w:top w:val="single" w:sz="4" w:space="0" w:color="auto"/>
              <w:left w:val="single" w:sz="4" w:space="0" w:color="auto"/>
              <w:bottom w:val="double" w:sz="4" w:space="0" w:color="auto"/>
              <w:right w:val="single" w:sz="4" w:space="0" w:color="auto"/>
            </w:tcBorders>
            <w:vAlign w:val="center"/>
          </w:tcPr>
          <w:p w14:paraId="7183EC98" w14:textId="77777777" w:rsidR="00647678" w:rsidRPr="00BC75DD" w:rsidRDefault="00647678" w:rsidP="00631A8B">
            <w:pPr>
              <w:ind w:right="-1"/>
              <w:jc w:val="center"/>
              <w:rPr>
                <w:rFonts w:ascii="Arial" w:hAnsi="Arial" w:cs="Arial"/>
                <w:sz w:val="22"/>
                <w:szCs w:val="22"/>
              </w:rPr>
            </w:pPr>
            <w:r w:rsidRPr="00BC75DD">
              <w:rPr>
                <w:rFonts w:ascii="Arial" w:hAnsi="Arial" w:cs="Arial"/>
                <w:sz w:val="22"/>
                <w:szCs w:val="22"/>
              </w:rPr>
              <w:t>Код страны по</w:t>
            </w:r>
          </w:p>
          <w:p w14:paraId="6D187EEC" w14:textId="77777777" w:rsidR="00647678" w:rsidRPr="00BC75DD" w:rsidRDefault="00647678" w:rsidP="00647678">
            <w:pPr>
              <w:ind w:right="-1"/>
              <w:jc w:val="center"/>
              <w:rPr>
                <w:rFonts w:ascii="Arial" w:hAnsi="Arial" w:cs="Arial"/>
                <w:sz w:val="22"/>
                <w:szCs w:val="22"/>
              </w:rPr>
            </w:pPr>
            <w:r w:rsidRPr="00BC75DD">
              <w:rPr>
                <w:rFonts w:ascii="Arial" w:hAnsi="Arial" w:cs="Arial"/>
                <w:sz w:val="22"/>
                <w:szCs w:val="22"/>
              </w:rPr>
              <w:t xml:space="preserve"> МК (ИСО 3166) 004–97</w:t>
            </w:r>
          </w:p>
        </w:tc>
        <w:tc>
          <w:tcPr>
            <w:tcW w:w="3402" w:type="dxa"/>
            <w:tcBorders>
              <w:top w:val="single" w:sz="4" w:space="0" w:color="auto"/>
              <w:left w:val="single" w:sz="4" w:space="0" w:color="auto"/>
              <w:bottom w:val="double" w:sz="4" w:space="0" w:color="auto"/>
              <w:right w:val="single" w:sz="4" w:space="0" w:color="auto"/>
            </w:tcBorders>
            <w:vAlign w:val="center"/>
          </w:tcPr>
          <w:p w14:paraId="5FCA1FBD" w14:textId="77777777" w:rsidR="00647678" w:rsidRPr="00BC75DD" w:rsidRDefault="00647678" w:rsidP="00631A8B">
            <w:pPr>
              <w:ind w:right="-1"/>
              <w:jc w:val="center"/>
              <w:rPr>
                <w:rFonts w:ascii="Arial" w:hAnsi="Arial" w:cs="Arial"/>
                <w:sz w:val="22"/>
                <w:szCs w:val="22"/>
              </w:rPr>
            </w:pPr>
            <w:r w:rsidRPr="00BC75DD">
              <w:rPr>
                <w:rFonts w:ascii="Arial" w:hAnsi="Arial" w:cs="Arial"/>
                <w:sz w:val="22"/>
                <w:szCs w:val="22"/>
              </w:rPr>
              <w:t>Сокращенное наименование</w:t>
            </w:r>
          </w:p>
          <w:p w14:paraId="6830872D" w14:textId="77777777" w:rsidR="00647678" w:rsidRPr="00BC75DD" w:rsidRDefault="00647678" w:rsidP="00631A8B">
            <w:pPr>
              <w:ind w:right="-1"/>
              <w:jc w:val="center"/>
              <w:rPr>
                <w:rFonts w:ascii="Arial" w:hAnsi="Arial" w:cs="Arial"/>
                <w:sz w:val="22"/>
                <w:szCs w:val="22"/>
              </w:rPr>
            </w:pPr>
            <w:r w:rsidRPr="00BC75DD">
              <w:rPr>
                <w:rFonts w:ascii="Arial" w:hAnsi="Arial" w:cs="Arial"/>
                <w:sz w:val="22"/>
                <w:szCs w:val="22"/>
              </w:rPr>
              <w:t xml:space="preserve">национального </w:t>
            </w:r>
          </w:p>
          <w:p w14:paraId="28BEAA4E" w14:textId="77777777" w:rsidR="00647678" w:rsidRPr="00BC75DD" w:rsidRDefault="00647678" w:rsidP="00631A8B">
            <w:pPr>
              <w:ind w:right="-1"/>
              <w:jc w:val="center"/>
              <w:rPr>
                <w:rFonts w:ascii="Arial" w:hAnsi="Arial" w:cs="Arial"/>
                <w:sz w:val="22"/>
                <w:szCs w:val="22"/>
              </w:rPr>
            </w:pPr>
            <w:r w:rsidRPr="00BC75DD">
              <w:rPr>
                <w:rFonts w:ascii="Arial" w:hAnsi="Arial" w:cs="Arial"/>
                <w:sz w:val="22"/>
                <w:szCs w:val="22"/>
              </w:rPr>
              <w:t>органа по стандартизации</w:t>
            </w:r>
          </w:p>
        </w:tc>
      </w:tr>
    </w:tbl>
    <w:p w14:paraId="2EEE692D" w14:textId="77777777" w:rsidR="00647678" w:rsidRPr="00BC75DD" w:rsidRDefault="00647678" w:rsidP="007F5EEF">
      <w:pPr>
        <w:spacing w:line="360" w:lineRule="auto"/>
        <w:ind w:firstLine="510"/>
        <w:rPr>
          <w:rFonts w:ascii="Arial" w:hAnsi="Arial" w:cs="Arial"/>
          <w:sz w:val="24"/>
          <w:szCs w:val="24"/>
        </w:rPr>
      </w:pPr>
    </w:p>
    <w:p w14:paraId="0B45AECE" w14:textId="77777777" w:rsidR="00D214F8" w:rsidRPr="00BC75DD" w:rsidRDefault="00D214F8" w:rsidP="007F5EEF">
      <w:pPr>
        <w:spacing w:line="360" w:lineRule="auto"/>
        <w:ind w:firstLine="510"/>
        <w:jc w:val="both"/>
        <w:rPr>
          <w:rFonts w:ascii="Arial" w:hAnsi="Arial" w:cs="Arial"/>
          <w:sz w:val="24"/>
          <w:szCs w:val="24"/>
        </w:rPr>
      </w:pPr>
      <w:r w:rsidRPr="00BC75DD">
        <w:rPr>
          <w:rFonts w:ascii="Arial" w:hAnsi="Arial" w:cs="Arial"/>
          <w:sz w:val="24"/>
          <w:szCs w:val="24"/>
        </w:rPr>
        <w:t>4 ВВЕДЕН ВПЕРВЫЕ</w:t>
      </w:r>
    </w:p>
    <w:p w14:paraId="0B4FC4F2" w14:textId="77777777" w:rsidR="00D214F8" w:rsidRPr="00BC75DD" w:rsidRDefault="00D214F8" w:rsidP="007F5EEF">
      <w:pPr>
        <w:spacing w:line="360" w:lineRule="auto"/>
        <w:ind w:firstLine="510"/>
        <w:jc w:val="both"/>
        <w:rPr>
          <w:rFonts w:ascii="Arial" w:hAnsi="Arial" w:cs="Arial"/>
          <w:sz w:val="24"/>
          <w:szCs w:val="24"/>
        </w:rPr>
      </w:pPr>
    </w:p>
    <w:p w14:paraId="0E431C8F" w14:textId="77777777" w:rsidR="00463DE7" w:rsidRPr="00BC75DD" w:rsidRDefault="00D214F8" w:rsidP="007F5EEF">
      <w:pPr>
        <w:spacing w:line="360" w:lineRule="auto"/>
        <w:ind w:firstLine="510"/>
        <w:jc w:val="both"/>
        <w:rPr>
          <w:rFonts w:ascii="Arial" w:hAnsi="Arial" w:cs="Arial"/>
          <w:sz w:val="24"/>
          <w:szCs w:val="24"/>
        </w:rPr>
      </w:pPr>
      <w:r w:rsidRPr="00BC75DD">
        <w:rPr>
          <w:rFonts w:ascii="Arial" w:hAnsi="Arial" w:cs="Arial"/>
          <w:sz w:val="24"/>
          <w:szCs w:val="24"/>
        </w:rPr>
        <w:t>5</w:t>
      </w:r>
      <w:r w:rsidR="00463DE7" w:rsidRPr="00BC75DD">
        <w:rPr>
          <w:rFonts w:ascii="Arial" w:hAnsi="Arial" w:cs="Arial"/>
          <w:sz w:val="24"/>
          <w:szCs w:val="24"/>
        </w:rPr>
        <w:t xml:space="preserve"> Евразийский совет по стандартизации, метрологии и сертификации не несет ответственности за патентную чистоту настоящего стандарта. Патентообладатель </w:t>
      </w:r>
      <w:r w:rsidR="00463DE7" w:rsidRPr="00BC75DD">
        <w:rPr>
          <w:rFonts w:ascii="Arial" w:hAnsi="Arial" w:cs="Arial"/>
          <w:sz w:val="24"/>
          <w:szCs w:val="24"/>
        </w:rPr>
        <w:lastRenderedPageBreak/>
        <w:t>может заявить о своих правах и направить в национальный орган по стандартизации своего государства аргументированное предложение о внесении в настоящий стандарт поправки для указания информации о наличии в стандарте объектов патентного права и патентообладателе</w:t>
      </w:r>
    </w:p>
    <w:p w14:paraId="3FAB469B" w14:textId="77777777" w:rsidR="00FF23D1" w:rsidRPr="00BC75DD" w:rsidRDefault="00FF23D1" w:rsidP="007F5EEF">
      <w:pPr>
        <w:spacing w:line="360" w:lineRule="auto"/>
        <w:ind w:firstLine="510"/>
        <w:rPr>
          <w:rFonts w:ascii="Arial" w:hAnsi="Arial" w:cs="Arial"/>
          <w:caps/>
          <w:sz w:val="24"/>
          <w:szCs w:val="24"/>
        </w:rPr>
      </w:pPr>
    </w:p>
    <w:p w14:paraId="28C08C0A" w14:textId="77777777" w:rsidR="00D214F8" w:rsidRPr="00BC75DD" w:rsidRDefault="00D214F8" w:rsidP="001F1FA6">
      <w:pPr>
        <w:spacing w:line="360" w:lineRule="auto"/>
        <w:ind w:firstLine="510"/>
        <w:jc w:val="both"/>
        <w:rPr>
          <w:rFonts w:ascii="Arial" w:hAnsi="Arial" w:cs="Arial"/>
          <w:i/>
          <w:sz w:val="24"/>
          <w:szCs w:val="24"/>
        </w:rPr>
      </w:pPr>
      <w:r w:rsidRPr="00BC75DD">
        <w:rPr>
          <w:rFonts w:ascii="Arial" w:hAnsi="Arial" w:cs="Arial"/>
          <w:i/>
          <w:sz w:val="24"/>
          <w:szCs w:val="24"/>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 </w:t>
      </w:r>
    </w:p>
    <w:p w14:paraId="7DC92C67" w14:textId="77777777" w:rsidR="00FF23D1" w:rsidRPr="00BC75DD" w:rsidRDefault="00D214F8" w:rsidP="001F1FA6">
      <w:pPr>
        <w:spacing w:line="360" w:lineRule="auto"/>
        <w:ind w:firstLine="510"/>
        <w:jc w:val="both"/>
        <w:rPr>
          <w:rFonts w:ascii="Arial" w:hAnsi="Arial" w:cs="Arial"/>
          <w:i/>
          <w:sz w:val="24"/>
          <w:szCs w:val="24"/>
        </w:rPr>
      </w:pPr>
      <w:r w:rsidRPr="00BC75DD">
        <w:rPr>
          <w:rFonts w:ascii="Arial" w:hAnsi="Arial" w:cs="Arial"/>
          <w:i/>
          <w:sz w:val="24"/>
          <w:szCs w:val="24"/>
        </w:rPr>
        <w:t xml:space="preserve">В случае пересмотра, изменения или отмены настоящего стандарта </w:t>
      </w:r>
      <w:r w:rsidR="00AA2342" w:rsidRPr="00BC75DD">
        <w:rPr>
          <w:rFonts w:ascii="Arial" w:hAnsi="Arial" w:cs="Arial"/>
          <w:i/>
          <w:sz w:val="24"/>
          <w:szCs w:val="24"/>
        </w:rPr>
        <w:t>соответствующая</w:t>
      </w:r>
      <w:r w:rsidRPr="00BC75DD">
        <w:rPr>
          <w:rFonts w:ascii="Arial" w:hAnsi="Arial" w:cs="Arial"/>
          <w:i/>
          <w:sz w:val="24"/>
          <w:szCs w:val="24"/>
        </w:rPr>
        <w:t xml:space="preserve">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9B96447" w14:textId="77777777" w:rsidR="00D214F8" w:rsidRPr="00BC75DD" w:rsidRDefault="00D214F8" w:rsidP="00D214F8">
      <w:pPr>
        <w:spacing w:line="360" w:lineRule="auto"/>
        <w:ind w:firstLine="510"/>
        <w:rPr>
          <w:rFonts w:ascii="Arial" w:hAnsi="Arial" w:cs="Arial"/>
          <w:i/>
          <w:sz w:val="24"/>
          <w:szCs w:val="24"/>
        </w:rPr>
      </w:pPr>
    </w:p>
    <w:p w14:paraId="4848D12F" w14:textId="77777777" w:rsidR="00D214F8" w:rsidRPr="00BC75DD" w:rsidRDefault="00D214F8" w:rsidP="00D214F8">
      <w:pPr>
        <w:spacing w:line="360" w:lineRule="auto"/>
        <w:ind w:firstLine="510"/>
        <w:rPr>
          <w:rFonts w:ascii="Arial" w:hAnsi="Arial" w:cs="Arial"/>
          <w:i/>
          <w:sz w:val="24"/>
          <w:szCs w:val="24"/>
        </w:rPr>
      </w:pPr>
    </w:p>
    <w:p w14:paraId="2C8DC64D" w14:textId="77777777" w:rsidR="00D214F8" w:rsidRPr="00BC75DD" w:rsidRDefault="00D214F8" w:rsidP="00D214F8">
      <w:pPr>
        <w:spacing w:line="360" w:lineRule="auto"/>
        <w:ind w:firstLine="510"/>
        <w:rPr>
          <w:rFonts w:ascii="Arial" w:hAnsi="Arial" w:cs="Arial"/>
          <w:i/>
          <w:sz w:val="24"/>
          <w:szCs w:val="24"/>
        </w:rPr>
      </w:pPr>
    </w:p>
    <w:p w14:paraId="55FD43B9" w14:textId="77777777" w:rsidR="00D214F8" w:rsidRPr="00BC75DD" w:rsidRDefault="00D214F8" w:rsidP="00D214F8">
      <w:pPr>
        <w:spacing w:line="360" w:lineRule="auto"/>
        <w:ind w:firstLine="510"/>
        <w:rPr>
          <w:rFonts w:ascii="Arial" w:hAnsi="Arial" w:cs="Arial"/>
          <w:spacing w:val="-1"/>
          <w:sz w:val="24"/>
          <w:szCs w:val="24"/>
        </w:rPr>
      </w:pPr>
    </w:p>
    <w:p w14:paraId="701C028C" w14:textId="77777777" w:rsidR="00F879EA" w:rsidRPr="00BC75DD" w:rsidRDefault="00FF23D1" w:rsidP="007F5EEF">
      <w:pPr>
        <w:pStyle w:val="affe"/>
        <w:widowControl/>
        <w:suppressAutoHyphens/>
        <w:spacing w:line="360" w:lineRule="auto"/>
        <w:ind w:firstLine="510"/>
        <w:jc w:val="both"/>
        <w:rPr>
          <w:color w:val="auto"/>
          <w:sz w:val="24"/>
        </w:rPr>
      </w:pPr>
      <w:r w:rsidRPr="00BC75DD">
        <w:rPr>
          <w:color w:val="auto"/>
          <w:sz w:val="24"/>
        </w:rPr>
        <w:t>Исключительное право официального опубликования настоящего стандарта на территории указанных выше государств принадлежи</w:t>
      </w:r>
      <w:r w:rsidR="002076CE" w:rsidRPr="00BC75DD">
        <w:rPr>
          <w:color w:val="auto"/>
          <w:sz w:val="24"/>
        </w:rPr>
        <w:t>т национальным</w:t>
      </w:r>
      <w:r w:rsidRPr="00BC75DD">
        <w:rPr>
          <w:color w:val="auto"/>
          <w:sz w:val="24"/>
        </w:rPr>
        <w:t xml:space="preserve"> органам по</w:t>
      </w:r>
      <w:r w:rsidR="0066286A" w:rsidRPr="00BC75DD">
        <w:rPr>
          <w:color w:val="auto"/>
          <w:sz w:val="24"/>
        </w:rPr>
        <w:t xml:space="preserve"> стандартизации этих государств</w:t>
      </w:r>
    </w:p>
    <w:p w14:paraId="7D9A95BD" w14:textId="77777777" w:rsidR="00723A09" w:rsidRPr="00BC75DD" w:rsidRDefault="00723A09" w:rsidP="00EF7040">
      <w:pPr>
        <w:pStyle w:val="affe"/>
        <w:widowControl/>
        <w:suppressAutoHyphens/>
        <w:spacing w:line="360" w:lineRule="auto"/>
        <w:ind w:firstLine="601"/>
        <w:rPr>
          <w:color w:val="auto"/>
          <w:sz w:val="24"/>
        </w:rPr>
      </w:pPr>
    </w:p>
    <w:p w14:paraId="2E6F6E9E" w14:textId="77777777" w:rsidR="00EF7040" w:rsidRPr="00BC75DD" w:rsidRDefault="00EF7040" w:rsidP="00EF7040">
      <w:pPr>
        <w:pStyle w:val="affe"/>
        <w:widowControl/>
        <w:suppressAutoHyphens/>
        <w:spacing w:line="360" w:lineRule="auto"/>
        <w:ind w:firstLine="601"/>
        <w:rPr>
          <w:color w:val="auto"/>
          <w:sz w:val="24"/>
        </w:rPr>
        <w:sectPr w:rsidR="00EF7040" w:rsidRPr="00BC75DD" w:rsidSect="00023A3D">
          <w:headerReference w:type="first" r:id="rId13"/>
          <w:footerReference w:type="first" r:id="rId14"/>
          <w:footnotePr>
            <w:numRestart w:val="eachPage"/>
          </w:footnotePr>
          <w:pgSz w:w="11906" w:h="16838" w:code="9"/>
          <w:pgMar w:top="1134" w:right="1418" w:bottom="1134" w:left="851" w:header="1134" w:footer="1134" w:gutter="0"/>
          <w:pgNumType w:fmt="upperRoman" w:start="2"/>
          <w:cols w:space="708"/>
          <w:titlePg/>
          <w:docGrid w:linePitch="360"/>
        </w:sectPr>
      </w:pPr>
    </w:p>
    <w:tbl>
      <w:tblPr>
        <w:tblW w:w="9639" w:type="dxa"/>
        <w:tblInd w:w="108" w:type="dxa"/>
        <w:tblBorders>
          <w:top w:val="single" w:sz="24" w:space="0" w:color="auto"/>
          <w:bottom w:val="single" w:sz="24" w:space="0" w:color="auto"/>
          <w:insideH w:val="single" w:sz="24" w:space="0" w:color="auto"/>
          <w:insideV w:val="single" w:sz="24" w:space="0" w:color="auto"/>
        </w:tblBorders>
        <w:tblLayout w:type="fixed"/>
        <w:tblLook w:val="04A0" w:firstRow="1" w:lastRow="0" w:firstColumn="1" w:lastColumn="0" w:noHBand="0" w:noVBand="1"/>
      </w:tblPr>
      <w:tblGrid>
        <w:gridCol w:w="2161"/>
        <w:gridCol w:w="4910"/>
        <w:gridCol w:w="2568"/>
      </w:tblGrid>
      <w:tr w:rsidR="00BC75DD" w:rsidRPr="00BC75DD" w14:paraId="4B811085" w14:textId="77777777" w:rsidTr="00B738EF">
        <w:tc>
          <w:tcPr>
            <w:tcW w:w="9639" w:type="dxa"/>
            <w:gridSpan w:val="3"/>
            <w:tcBorders>
              <w:top w:val="single" w:sz="36" w:space="0" w:color="auto"/>
              <w:bottom w:val="single" w:sz="36" w:space="0" w:color="auto"/>
            </w:tcBorders>
          </w:tcPr>
          <w:p w14:paraId="03F38017" w14:textId="77777777" w:rsidR="002076CE" w:rsidRPr="00BC75DD" w:rsidRDefault="002076CE" w:rsidP="00F42AE4">
            <w:pPr>
              <w:autoSpaceDE w:val="0"/>
              <w:autoSpaceDN w:val="0"/>
              <w:adjustRightInd w:val="0"/>
              <w:spacing w:before="240"/>
              <w:jc w:val="center"/>
              <w:rPr>
                <w:rFonts w:ascii="Arial" w:hAnsi="Arial" w:cs="Arial"/>
                <w:b/>
                <w:bCs/>
                <w:spacing w:val="-20"/>
                <w:sz w:val="23"/>
                <w:szCs w:val="23"/>
              </w:rPr>
            </w:pPr>
            <w:r w:rsidRPr="00BC75DD">
              <w:rPr>
                <w:rFonts w:ascii="Arial" w:hAnsi="Arial" w:cs="Arial"/>
                <w:b/>
                <w:bCs/>
                <w:spacing w:val="-20"/>
                <w:sz w:val="23"/>
                <w:szCs w:val="23"/>
              </w:rPr>
              <w:lastRenderedPageBreak/>
              <w:t>МЕЖГОСУДАРСТВЕННЫЙ СОВЕТ ПО СТАНДАРТИЗАЦИИ, МЕТРОЛОГИИ И СЕРТИФИКАЦИИ</w:t>
            </w:r>
          </w:p>
          <w:p w14:paraId="2F8599EB" w14:textId="77777777" w:rsidR="002076CE" w:rsidRPr="00BC75DD" w:rsidRDefault="002076CE" w:rsidP="00F42AE4">
            <w:pPr>
              <w:autoSpaceDE w:val="0"/>
              <w:autoSpaceDN w:val="0"/>
              <w:adjustRightInd w:val="0"/>
              <w:spacing w:after="240"/>
              <w:jc w:val="center"/>
              <w:rPr>
                <w:rFonts w:ascii="Arial" w:hAnsi="Arial" w:cs="Arial"/>
                <w:b/>
                <w:bCs/>
                <w:spacing w:val="-20"/>
                <w:sz w:val="23"/>
                <w:szCs w:val="23"/>
                <w:lang w:val="en-US"/>
              </w:rPr>
            </w:pPr>
            <w:r w:rsidRPr="00BC75DD">
              <w:rPr>
                <w:rFonts w:ascii="Arial" w:hAnsi="Arial" w:cs="Arial"/>
                <w:b/>
                <w:bCs/>
                <w:spacing w:val="-20"/>
                <w:sz w:val="23"/>
                <w:szCs w:val="23"/>
                <w:lang w:val="en-US"/>
              </w:rPr>
              <w:t>(</w:t>
            </w:r>
            <w:r w:rsidRPr="00BC75DD">
              <w:rPr>
                <w:rFonts w:ascii="Arial" w:hAnsi="Arial" w:cs="Arial"/>
                <w:b/>
                <w:bCs/>
                <w:spacing w:val="-20"/>
                <w:sz w:val="23"/>
                <w:szCs w:val="23"/>
              </w:rPr>
              <w:t>МГС</w:t>
            </w:r>
            <w:r w:rsidRPr="00BC75DD">
              <w:rPr>
                <w:rFonts w:ascii="Arial" w:hAnsi="Arial" w:cs="Arial"/>
                <w:b/>
                <w:bCs/>
                <w:spacing w:val="-20"/>
                <w:sz w:val="23"/>
                <w:szCs w:val="23"/>
                <w:lang w:val="en-US"/>
              </w:rPr>
              <w:t>)</w:t>
            </w:r>
          </w:p>
          <w:p w14:paraId="336EA29D" w14:textId="77777777" w:rsidR="002076CE" w:rsidRPr="00BC75DD" w:rsidRDefault="002076CE" w:rsidP="00F42AE4">
            <w:pPr>
              <w:autoSpaceDE w:val="0"/>
              <w:autoSpaceDN w:val="0"/>
              <w:adjustRightInd w:val="0"/>
              <w:jc w:val="center"/>
              <w:rPr>
                <w:rFonts w:ascii="Arial" w:hAnsi="Arial" w:cs="Arial"/>
                <w:b/>
                <w:bCs/>
                <w:spacing w:val="-20"/>
                <w:sz w:val="23"/>
                <w:szCs w:val="23"/>
                <w:lang w:val="en-US"/>
              </w:rPr>
            </w:pPr>
            <w:r w:rsidRPr="00BC75DD">
              <w:rPr>
                <w:rFonts w:ascii="Arial" w:hAnsi="Arial" w:cs="Arial"/>
                <w:b/>
                <w:bCs/>
                <w:spacing w:val="-20"/>
                <w:sz w:val="23"/>
                <w:szCs w:val="23"/>
                <w:lang w:val="en-US"/>
              </w:rPr>
              <w:t>INTERSTATE COUNCIL FOR STANDARDIZATION, METROLOGY AND CERTIFICATION</w:t>
            </w:r>
          </w:p>
          <w:p w14:paraId="36613D7F" w14:textId="77777777" w:rsidR="002076CE" w:rsidRPr="00BC75DD" w:rsidRDefault="002076CE" w:rsidP="00F42AE4">
            <w:pPr>
              <w:tabs>
                <w:tab w:val="left" w:pos="3315"/>
              </w:tabs>
              <w:spacing w:after="240"/>
              <w:jc w:val="center"/>
              <w:rPr>
                <w:rFonts w:ascii="Arial Rounded MT Bold" w:hAnsi="Arial Rounded MT Bold"/>
                <w:sz w:val="28"/>
                <w:szCs w:val="28"/>
              </w:rPr>
            </w:pPr>
            <w:r w:rsidRPr="00BC75DD">
              <w:rPr>
                <w:rFonts w:ascii="Arial" w:hAnsi="Arial" w:cs="Arial"/>
                <w:b/>
                <w:bCs/>
                <w:spacing w:val="-20"/>
                <w:sz w:val="23"/>
                <w:szCs w:val="23"/>
              </w:rPr>
              <w:t>(ISC)</w:t>
            </w:r>
          </w:p>
        </w:tc>
      </w:tr>
      <w:tr w:rsidR="00BC75DD" w:rsidRPr="00BC75DD" w14:paraId="7ABBB340" w14:textId="77777777" w:rsidTr="00B738EF">
        <w:trPr>
          <w:trHeight w:val="1808"/>
        </w:trPr>
        <w:tc>
          <w:tcPr>
            <w:tcW w:w="2161" w:type="dxa"/>
            <w:tcBorders>
              <w:top w:val="single" w:sz="36" w:space="0" w:color="auto"/>
              <w:bottom w:val="single" w:sz="18" w:space="0" w:color="auto"/>
              <w:right w:val="nil"/>
            </w:tcBorders>
          </w:tcPr>
          <w:p w14:paraId="3163A0EC" w14:textId="77777777" w:rsidR="002076CE" w:rsidRPr="00BC75DD" w:rsidRDefault="002076CE" w:rsidP="00F42AE4">
            <w:pPr>
              <w:tabs>
                <w:tab w:val="left" w:pos="3315"/>
              </w:tabs>
              <w:rPr>
                <w:rFonts w:ascii="Arial Rounded MT Bold" w:hAnsi="Arial Rounded MT Bold"/>
                <w:sz w:val="28"/>
                <w:szCs w:val="28"/>
              </w:rPr>
            </w:pPr>
          </w:p>
          <w:p w14:paraId="56215912" w14:textId="77777777" w:rsidR="002076CE" w:rsidRPr="00BC75DD" w:rsidRDefault="002076CE" w:rsidP="00F42AE4">
            <w:pPr>
              <w:tabs>
                <w:tab w:val="left" w:pos="3315"/>
              </w:tabs>
              <w:rPr>
                <w:rFonts w:ascii="Arial Rounded MT Bold" w:hAnsi="Arial Rounded MT Bold"/>
                <w:sz w:val="28"/>
                <w:szCs w:val="28"/>
              </w:rPr>
            </w:pPr>
          </w:p>
          <w:p w14:paraId="5862F17D" w14:textId="77777777" w:rsidR="002076CE" w:rsidRPr="00BC75DD" w:rsidRDefault="002076CE" w:rsidP="00F42AE4">
            <w:pPr>
              <w:tabs>
                <w:tab w:val="left" w:pos="3315"/>
              </w:tabs>
              <w:rPr>
                <w:rFonts w:ascii="Arial Rounded MT Bold" w:hAnsi="Arial Rounded MT Bold"/>
                <w:sz w:val="28"/>
                <w:szCs w:val="28"/>
              </w:rPr>
            </w:pPr>
          </w:p>
        </w:tc>
        <w:tc>
          <w:tcPr>
            <w:tcW w:w="4910" w:type="dxa"/>
            <w:tcBorders>
              <w:top w:val="single" w:sz="36" w:space="0" w:color="auto"/>
              <w:left w:val="nil"/>
              <w:bottom w:val="single" w:sz="18" w:space="0" w:color="auto"/>
              <w:right w:val="nil"/>
            </w:tcBorders>
          </w:tcPr>
          <w:p w14:paraId="66D71C1A" w14:textId="77777777" w:rsidR="002076CE" w:rsidRPr="00BC75DD" w:rsidRDefault="002076CE" w:rsidP="00F42AE4">
            <w:pPr>
              <w:jc w:val="center"/>
              <w:textAlignment w:val="baseline"/>
              <w:rPr>
                <w:rFonts w:ascii="Arial Rounded MT Bold" w:hAnsi="Arial Rounded MT Bold"/>
                <w:sz w:val="28"/>
                <w:szCs w:val="28"/>
              </w:rPr>
            </w:pPr>
          </w:p>
          <w:p w14:paraId="655E0D86" w14:textId="77777777" w:rsidR="002076CE" w:rsidRPr="00BC75DD" w:rsidRDefault="002076CE" w:rsidP="00F42AE4">
            <w:pPr>
              <w:jc w:val="center"/>
              <w:textAlignment w:val="baseline"/>
              <w:rPr>
                <w:rFonts w:ascii="Arial Rounded MT Bold" w:hAnsi="Arial Rounded MT Bold"/>
                <w:sz w:val="24"/>
                <w:szCs w:val="24"/>
              </w:rPr>
            </w:pPr>
          </w:p>
          <w:p w14:paraId="6439C616" w14:textId="77777777" w:rsidR="002076CE" w:rsidRPr="00BC75DD" w:rsidRDefault="002076CE" w:rsidP="00F42AE4">
            <w:pPr>
              <w:jc w:val="center"/>
              <w:textAlignment w:val="baseline"/>
              <w:rPr>
                <w:rFonts w:ascii="Arial Rounded MT Bold" w:hAnsi="Arial Rounded MT Bold"/>
                <w:b/>
                <w:spacing w:val="40"/>
                <w:sz w:val="24"/>
                <w:szCs w:val="24"/>
              </w:rPr>
            </w:pPr>
            <w:r w:rsidRPr="00BC75DD">
              <w:rPr>
                <w:rFonts w:ascii="Arial" w:hAnsi="Arial" w:cs="Arial"/>
                <w:b/>
                <w:spacing w:val="40"/>
                <w:sz w:val="28"/>
                <w:szCs w:val="28"/>
              </w:rPr>
              <w:t>МЕЖГОСУДАРСТВЕННЫЙ</w:t>
            </w:r>
            <w:r w:rsidRPr="00BC75DD">
              <w:rPr>
                <w:rFonts w:ascii="Arial Rounded MT Bold" w:hAnsi="Arial Rounded MT Bold"/>
                <w:b/>
                <w:spacing w:val="40"/>
                <w:sz w:val="28"/>
                <w:szCs w:val="28"/>
              </w:rPr>
              <w:br/>
            </w:r>
            <w:r w:rsidRPr="00BC75DD">
              <w:rPr>
                <w:rFonts w:ascii="Arial" w:hAnsi="Arial" w:cs="Arial"/>
                <w:b/>
                <w:spacing w:val="40"/>
                <w:sz w:val="28"/>
                <w:szCs w:val="28"/>
              </w:rPr>
              <w:t>СТАНДАРТ</w:t>
            </w:r>
          </w:p>
        </w:tc>
        <w:tc>
          <w:tcPr>
            <w:tcW w:w="2568" w:type="dxa"/>
            <w:tcBorders>
              <w:top w:val="single" w:sz="36" w:space="0" w:color="auto"/>
              <w:left w:val="nil"/>
              <w:bottom w:val="single" w:sz="18" w:space="0" w:color="auto"/>
            </w:tcBorders>
          </w:tcPr>
          <w:p w14:paraId="1771363A" w14:textId="77777777" w:rsidR="002076CE" w:rsidRPr="00BC75DD" w:rsidRDefault="002076CE" w:rsidP="00F42AE4">
            <w:pPr>
              <w:tabs>
                <w:tab w:val="left" w:pos="3315"/>
              </w:tabs>
              <w:ind w:left="708"/>
              <w:rPr>
                <w:rFonts w:ascii="Arial Rounded MT Bold" w:hAnsi="Arial Rounded MT Bold"/>
                <w:b/>
                <w:sz w:val="28"/>
                <w:szCs w:val="28"/>
              </w:rPr>
            </w:pPr>
          </w:p>
          <w:p w14:paraId="6D3A08B0" w14:textId="77777777" w:rsidR="002076CE" w:rsidRPr="00BC75DD" w:rsidRDefault="002076CE" w:rsidP="00B005BD">
            <w:pPr>
              <w:tabs>
                <w:tab w:val="left" w:pos="3315"/>
              </w:tabs>
              <w:ind w:left="175" w:right="-160"/>
              <w:rPr>
                <w:rFonts w:ascii="Arial" w:hAnsi="Arial" w:cs="Arial"/>
                <w:sz w:val="40"/>
                <w:szCs w:val="40"/>
              </w:rPr>
            </w:pPr>
            <w:r w:rsidRPr="00BC75DD">
              <w:rPr>
                <w:rFonts w:ascii="Arial" w:hAnsi="Arial" w:cs="Arial"/>
                <w:b/>
                <w:sz w:val="40"/>
                <w:szCs w:val="40"/>
              </w:rPr>
              <w:t xml:space="preserve">ГОСТ </w:t>
            </w:r>
          </w:p>
          <w:p w14:paraId="666C3BED" w14:textId="77777777" w:rsidR="002076CE" w:rsidRPr="00BC75DD" w:rsidRDefault="002076CE" w:rsidP="00B005BD">
            <w:pPr>
              <w:tabs>
                <w:tab w:val="left" w:pos="3315"/>
              </w:tabs>
              <w:ind w:left="124" w:right="-160"/>
              <w:rPr>
                <w:rFonts w:ascii="Arial" w:hAnsi="Arial" w:cs="Arial"/>
                <w:i/>
                <w:sz w:val="28"/>
                <w:szCs w:val="28"/>
              </w:rPr>
            </w:pPr>
            <w:r w:rsidRPr="00BC75DD">
              <w:rPr>
                <w:rFonts w:ascii="Arial" w:hAnsi="Arial" w:cs="Arial"/>
                <w:i/>
                <w:sz w:val="28"/>
                <w:szCs w:val="28"/>
              </w:rPr>
              <w:t xml:space="preserve">(проект </w:t>
            </w:r>
            <w:r w:rsidRPr="00BC75DD">
              <w:rPr>
                <w:rFonts w:ascii="Arial" w:hAnsi="Arial" w:cs="Arial"/>
                <w:i/>
                <w:sz w:val="28"/>
                <w:szCs w:val="28"/>
                <w:lang w:val="en-US"/>
              </w:rPr>
              <w:t>RU</w:t>
            </w:r>
            <w:r w:rsidRPr="00BC75DD">
              <w:rPr>
                <w:rFonts w:ascii="Arial" w:hAnsi="Arial" w:cs="Arial"/>
                <w:i/>
                <w:sz w:val="28"/>
                <w:szCs w:val="28"/>
              </w:rPr>
              <w:t>,</w:t>
            </w:r>
          </w:p>
          <w:p w14:paraId="6143D3D4" w14:textId="77777777" w:rsidR="002076CE" w:rsidRPr="00BC75DD" w:rsidRDefault="00262EB6" w:rsidP="00B005BD">
            <w:pPr>
              <w:tabs>
                <w:tab w:val="left" w:pos="3315"/>
              </w:tabs>
              <w:ind w:left="175" w:right="-160"/>
              <w:rPr>
                <w:rFonts w:ascii="Arial" w:hAnsi="Arial" w:cs="Arial"/>
                <w:i/>
                <w:sz w:val="28"/>
                <w:szCs w:val="28"/>
              </w:rPr>
            </w:pPr>
            <w:r>
              <w:rPr>
                <w:rFonts w:ascii="Arial" w:hAnsi="Arial" w:cs="Arial"/>
                <w:i/>
                <w:sz w:val="28"/>
                <w:szCs w:val="28"/>
              </w:rPr>
              <w:t>окончательная</w:t>
            </w:r>
            <w:r w:rsidR="002076CE" w:rsidRPr="00BC75DD">
              <w:rPr>
                <w:rFonts w:ascii="Arial" w:hAnsi="Arial" w:cs="Arial"/>
                <w:i/>
                <w:sz w:val="28"/>
                <w:szCs w:val="28"/>
              </w:rPr>
              <w:t xml:space="preserve"> </w:t>
            </w:r>
          </w:p>
          <w:p w14:paraId="022258F7" w14:textId="77777777" w:rsidR="002076CE" w:rsidRPr="00BC75DD" w:rsidRDefault="002076CE" w:rsidP="00B005BD">
            <w:pPr>
              <w:tabs>
                <w:tab w:val="left" w:pos="3315"/>
              </w:tabs>
              <w:spacing w:after="240"/>
              <w:ind w:left="175" w:right="-160"/>
              <w:rPr>
                <w:rFonts w:ascii="Arial Rounded MT Bold" w:hAnsi="Arial Rounded MT Bold"/>
                <w:sz w:val="28"/>
                <w:szCs w:val="28"/>
              </w:rPr>
            </w:pPr>
            <w:r w:rsidRPr="00BC75DD">
              <w:rPr>
                <w:rFonts w:ascii="Arial" w:hAnsi="Arial" w:cs="Arial"/>
                <w:i/>
                <w:sz w:val="28"/>
                <w:szCs w:val="28"/>
              </w:rPr>
              <w:t>редакция)</w:t>
            </w:r>
          </w:p>
        </w:tc>
      </w:tr>
    </w:tbl>
    <w:p w14:paraId="0DD88EF3" w14:textId="77777777" w:rsidR="002076CE" w:rsidRPr="00BC75DD" w:rsidRDefault="002076CE" w:rsidP="002076CE">
      <w:pPr>
        <w:jc w:val="center"/>
        <w:rPr>
          <w:rFonts w:ascii="Arial" w:hAnsi="Arial" w:cs="Arial"/>
          <w:sz w:val="32"/>
          <w:szCs w:val="32"/>
        </w:rPr>
      </w:pPr>
    </w:p>
    <w:p w14:paraId="47F0ABA9" w14:textId="77777777" w:rsidR="002076CE" w:rsidRPr="00BC75DD" w:rsidRDefault="002076CE" w:rsidP="002076CE">
      <w:pPr>
        <w:jc w:val="center"/>
        <w:rPr>
          <w:rFonts w:ascii="Arial" w:hAnsi="Arial" w:cs="Arial"/>
          <w:sz w:val="32"/>
          <w:szCs w:val="32"/>
        </w:rPr>
      </w:pPr>
    </w:p>
    <w:p w14:paraId="76F652C0" w14:textId="77777777" w:rsidR="002076CE" w:rsidRPr="00BC75DD" w:rsidRDefault="002076CE" w:rsidP="002076CE">
      <w:pPr>
        <w:jc w:val="center"/>
        <w:rPr>
          <w:rFonts w:ascii="Arial" w:hAnsi="Arial" w:cs="Arial"/>
          <w:sz w:val="32"/>
          <w:szCs w:val="32"/>
        </w:rPr>
      </w:pPr>
    </w:p>
    <w:p w14:paraId="62D18037" w14:textId="77777777" w:rsidR="002076CE" w:rsidRPr="00BC75DD" w:rsidRDefault="002076CE" w:rsidP="002076CE">
      <w:pPr>
        <w:jc w:val="center"/>
        <w:rPr>
          <w:rFonts w:ascii="Arial" w:hAnsi="Arial" w:cs="Arial"/>
          <w:sz w:val="32"/>
          <w:szCs w:val="32"/>
        </w:rPr>
      </w:pPr>
    </w:p>
    <w:p w14:paraId="1A30B08C" w14:textId="77777777" w:rsidR="002076CE" w:rsidRPr="00BC75DD" w:rsidRDefault="002076CE" w:rsidP="002076CE">
      <w:pPr>
        <w:jc w:val="center"/>
        <w:rPr>
          <w:rFonts w:ascii="Arial" w:hAnsi="Arial" w:cs="Arial"/>
          <w:sz w:val="32"/>
          <w:szCs w:val="32"/>
        </w:rPr>
      </w:pPr>
    </w:p>
    <w:p w14:paraId="58F1BA48" w14:textId="77777777" w:rsidR="00CB4100" w:rsidRPr="00BC75DD" w:rsidRDefault="00547DCF" w:rsidP="00CB4100">
      <w:pPr>
        <w:jc w:val="center"/>
        <w:rPr>
          <w:rFonts w:ascii="Arial" w:hAnsi="Arial" w:cs="Arial"/>
          <w:b/>
          <w:sz w:val="36"/>
          <w:szCs w:val="36"/>
        </w:rPr>
      </w:pPr>
      <w:r w:rsidRPr="00BC75DD">
        <w:rPr>
          <w:rFonts w:ascii="Arial" w:hAnsi="Arial" w:cs="Arial"/>
          <w:b/>
          <w:sz w:val="36"/>
          <w:szCs w:val="36"/>
        </w:rPr>
        <w:t>ВАГОНЫ РЕФРИЖЕРАТОРНЫЕ АВТОНОМНЫЕ</w:t>
      </w:r>
    </w:p>
    <w:p w14:paraId="4C844AAD" w14:textId="77777777" w:rsidR="00CB4100" w:rsidRPr="00BC75DD" w:rsidRDefault="00CB4100" w:rsidP="00CB4100">
      <w:pPr>
        <w:jc w:val="center"/>
        <w:rPr>
          <w:rFonts w:ascii="Arial" w:hAnsi="Arial" w:cs="Arial"/>
          <w:b/>
          <w:sz w:val="36"/>
          <w:szCs w:val="36"/>
        </w:rPr>
      </w:pPr>
    </w:p>
    <w:p w14:paraId="0A31A59E" w14:textId="77777777" w:rsidR="002076CE" w:rsidRPr="00BC75DD" w:rsidRDefault="00CB4100" w:rsidP="00CB4100">
      <w:pPr>
        <w:jc w:val="center"/>
        <w:rPr>
          <w:rFonts w:ascii="Arial" w:hAnsi="Arial" w:cs="Arial"/>
          <w:b/>
          <w:sz w:val="32"/>
          <w:szCs w:val="32"/>
        </w:rPr>
      </w:pPr>
      <w:r w:rsidRPr="00BC75DD">
        <w:rPr>
          <w:rFonts w:ascii="Arial" w:hAnsi="Arial" w:cs="Arial"/>
          <w:b/>
          <w:sz w:val="36"/>
          <w:szCs w:val="36"/>
        </w:rPr>
        <w:t>Общие технические условия</w:t>
      </w:r>
    </w:p>
    <w:p w14:paraId="2DAB5EEA" w14:textId="77777777" w:rsidR="002076CE" w:rsidRPr="00BC75DD" w:rsidRDefault="002076CE" w:rsidP="002076CE">
      <w:pPr>
        <w:tabs>
          <w:tab w:val="left" w:pos="3315"/>
        </w:tabs>
        <w:jc w:val="center"/>
        <w:rPr>
          <w:rFonts w:ascii="Arial" w:hAnsi="Arial" w:cs="Arial"/>
          <w:sz w:val="32"/>
          <w:szCs w:val="32"/>
        </w:rPr>
      </w:pPr>
    </w:p>
    <w:p w14:paraId="2264F98C" w14:textId="77777777" w:rsidR="002076CE" w:rsidRPr="00BC75DD" w:rsidRDefault="002076CE" w:rsidP="002076CE">
      <w:pPr>
        <w:tabs>
          <w:tab w:val="left" w:pos="3315"/>
        </w:tabs>
        <w:jc w:val="center"/>
        <w:rPr>
          <w:rFonts w:ascii="Arial" w:hAnsi="Arial" w:cs="Arial"/>
          <w:sz w:val="32"/>
          <w:szCs w:val="32"/>
        </w:rPr>
      </w:pPr>
    </w:p>
    <w:p w14:paraId="16C62EBA" w14:textId="77777777" w:rsidR="002076CE" w:rsidRPr="00BC75DD" w:rsidRDefault="002076CE" w:rsidP="002076CE">
      <w:pPr>
        <w:tabs>
          <w:tab w:val="left" w:pos="3315"/>
        </w:tabs>
        <w:jc w:val="center"/>
        <w:rPr>
          <w:rFonts w:ascii="Arial" w:hAnsi="Arial" w:cs="Arial"/>
          <w:sz w:val="32"/>
          <w:szCs w:val="32"/>
        </w:rPr>
      </w:pPr>
    </w:p>
    <w:p w14:paraId="4BFB5842" w14:textId="77777777" w:rsidR="002076CE" w:rsidRPr="00BC75DD" w:rsidRDefault="002076CE" w:rsidP="002076CE">
      <w:pPr>
        <w:tabs>
          <w:tab w:val="left" w:pos="3315"/>
        </w:tabs>
        <w:jc w:val="center"/>
        <w:rPr>
          <w:rFonts w:ascii="Arial" w:hAnsi="Arial" w:cs="Arial"/>
          <w:sz w:val="32"/>
          <w:szCs w:val="32"/>
        </w:rPr>
      </w:pPr>
    </w:p>
    <w:p w14:paraId="0475A8C8" w14:textId="77777777" w:rsidR="002076CE" w:rsidRPr="00BC75DD" w:rsidRDefault="002076CE" w:rsidP="002076CE">
      <w:pPr>
        <w:jc w:val="center"/>
        <w:rPr>
          <w:rFonts w:ascii="Arial Rounded MT Bold" w:hAnsi="Arial Rounded MT Bold" w:cs="Arial"/>
          <w:i/>
          <w:sz w:val="24"/>
          <w:szCs w:val="24"/>
        </w:rPr>
      </w:pPr>
      <w:r w:rsidRPr="00BC75DD">
        <w:rPr>
          <w:rFonts w:ascii="Arial" w:hAnsi="Arial" w:cs="Arial"/>
          <w:i/>
          <w:sz w:val="24"/>
          <w:szCs w:val="24"/>
        </w:rPr>
        <w:t>Настоящий</w:t>
      </w:r>
      <w:r w:rsidRPr="00BC75DD">
        <w:rPr>
          <w:rFonts w:ascii="Arial Rounded MT Bold" w:hAnsi="Arial Rounded MT Bold" w:cs="Arial"/>
          <w:i/>
          <w:sz w:val="24"/>
          <w:szCs w:val="24"/>
        </w:rPr>
        <w:t xml:space="preserve"> </w:t>
      </w:r>
      <w:r w:rsidRPr="00BC75DD">
        <w:rPr>
          <w:rFonts w:ascii="Arial" w:hAnsi="Arial" w:cs="Arial"/>
          <w:i/>
          <w:sz w:val="24"/>
          <w:szCs w:val="24"/>
        </w:rPr>
        <w:t>проект</w:t>
      </w:r>
      <w:r w:rsidRPr="00BC75DD">
        <w:rPr>
          <w:rFonts w:ascii="Arial Rounded MT Bold" w:hAnsi="Arial Rounded MT Bold" w:cs="Arial"/>
          <w:i/>
          <w:sz w:val="24"/>
          <w:szCs w:val="24"/>
        </w:rPr>
        <w:t xml:space="preserve"> </w:t>
      </w:r>
      <w:r w:rsidRPr="00BC75DD">
        <w:rPr>
          <w:rFonts w:ascii="Arial" w:hAnsi="Arial" w:cs="Arial"/>
          <w:i/>
          <w:sz w:val="24"/>
          <w:szCs w:val="24"/>
        </w:rPr>
        <w:t>стандарта</w:t>
      </w:r>
      <w:r w:rsidRPr="00BC75DD">
        <w:rPr>
          <w:rFonts w:ascii="Arial Rounded MT Bold" w:hAnsi="Arial Rounded MT Bold" w:cs="Arial"/>
          <w:i/>
          <w:sz w:val="24"/>
          <w:szCs w:val="24"/>
        </w:rPr>
        <w:t xml:space="preserve"> </w:t>
      </w:r>
      <w:r w:rsidRPr="00BC75DD">
        <w:rPr>
          <w:rFonts w:ascii="Arial" w:hAnsi="Arial" w:cs="Arial"/>
          <w:i/>
          <w:sz w:val="24"/>
          <w:szCs w:val="24"/>
        </w:rPr>
        <w:t>не</w:t>
      </w:r>
      <w:r w:rsidRPr="00BC75DD">
        <w:rPr>
          <w:rFonts w:ascii="Arial Rounded MT Bold" w:hAnsi="Arial Rounded MT Bold" w:cs="Arial"/>
          <w:i/>
          <w:sz w:val="24"/>
          <w:szCs w:val="24"/>
        </w:rPr>
        <w:t xml:space="preserve"> </w:t>
      </w:r>
      <w:r w:rsidRPr="00BC75DD">
        <w:rPr>
          <w:rFonts w:ascii="Arial" w:hAnsi="Arial" w:cs="Arial"/>
          <w:i/>
          <w:sz w:val="24"/>
          <w:szCs w:val="24"/>
        </w:rPr>
        <w:t>подлежит</w:t>
      </w:r>
    </w:p>
    <w:p w14:paraId="30D8BB1A" w14:textId="77777777" w:rsidR="002076CE" w:rsidRPr="00BC75DD" w:rsidRDefault="002076CE" w:rsidP="002076CE">
      <w:pPr>
        <w:jc w:val="center"/>
        <w:rPr>
          <w:rFonts w:ascii="Arial Rounded MT Bold" w:hAnsi="Arial Rounded MT Bold" w:cs="Arial"/>
          <w:i/>
          <w:sz w:val="24"/>
          <w:szCs w:val="24"/>
        </w:rPr>
      </w:pPr>
      <w:r w:rsidRPr="00BC75DD">
        <w:rPr>
          <w:rFonts w:ascii="Arial" w:hAnsi="Arial" w:cs="Arial"/>
          <w:i/>
          <w:sz w:val="24"/>
          <w:szCs w:val="24"/>
        </w:rPr>
        <w:t>применению</w:t>
      </w:r>
      <w:r w:rsidRPr="00BC75DD">
        <w:rPr>
          <w:rFonts w:ascii="Arial Rounded MT Bold" w:hAnsi="Arial Rounded MT Bold" w:cs="Arial"/>
          <w:i/>
          <w:sz w:val="24"/>
          <w:szCs w:val="24"/>
        </w:rPr>
        <w:t xml:space="preserve"> </w:t>
      </w:r>
      <w:r w:rsidRPr="00BC75DD">
        <w:rPr>
          <w:rFonts w:ascii="Arial" w:hAnsi="Arial" w:cs="Arial"/>
          <w:i/>
          <w:sz w:val="24"/>
          <w:szCs w:val="24"/>
        </w:rPr>
        <w:t>до</w:t>
      </w:r>
      <w:r w:rsidRPr="00BC75DD">
        <w:rPr>
          <w:rFonts w:ascii="Arial Rounded MT Bold" w:hAnsi="Arial Rounded MT Bold" w:cs="Arial"/>
          <w:i/>
          <w:sz w:val="24"/>
          <w:szCs w:val="24"/>
        </w:rPr>
        <w:t xml:space="preserve"> </w:t>
      </w:r>
      <w:r w:rsidRPr="00BC75DD">
        <w:rPr>
          <w:rFonts w:ascii="Arial" w:hAnsi="Arial" w:cs="Arial"/>
          <w:i/>
          <w:sz w:val="24"/>
          <w:szCs w:val="24"/>
        </w:rPr>
        <w:t>его</w:t>
      </w:r>
      <w:r w:rsidRPr="00BC75DD">
        <w:rPr>
          <w:rFonts w:ascii="Arial Rounded MT Bold" w:hAnsi="Arial Rounded MT Bold" w:cs="Arial"/>
          <w:i/>
          <w:sz w:val="24"/>
          <w:szCs w:val="24"/>
        </w:rPr>
        <w:t xml:space="preserve"> </w:t>
      </w:r>
      <w:r w:rsidRPr="00BC75DD">
        <w:rPr>
          <w:rFonts w:ascii="Arial" w:hAnsi="Arial" w:cs="Arial"/>
          <w:i/>
          <w:sz w:val="24"/>
          <w:szCs w:val="24"/>
        </w:rPr>
        <w:t>принятия</w:t>
      </w:r>
    </w:p>
    <w:p w14:paraId="058EA200" w14:textId="77777777" w:rsidR="002076CE" w:rsidRPr="00BC75DD" w:rsidRDefault="002076CE" w:rsidP="002076CE">
      <w:pPr>
        <w:tabs>
          <w:tab w:val="left" w:pos="3315"/>
        </w:tabs>
        <w:jc w:val="center"/>
        <w:rPr>
          <w:rFonts w:ascii="Arial" w:hAnsi="Arial" w:cs="Arial"/>
          <w:sz w:val="32"/>
          <w:szCs w:val="32"/>
        </w:rPr>
      </w:pPr>
    </w:p>
    <w:p w14:paraId="4BE98D67" w14:textId="77777777" w:rsidR="002076CE" w:rsidRPr="00BC75DD" w:rsidRDefault="002076CE" w:rsidP="002076CE">
      <w:pPr>
        <w:tabs>
          <w:tab w:val="left" w:pos="3315"/>
        </w:tabs>
        <w:jc w:val="center"/>
        <w:rPr>
          <w:rFonts w:ascii="Arial" w:hAnsi="Arial" w:cs="Arial"/>
          <w:sz w:val="32"/>
          <w:szCs w:val="32"/>
        </w:rPr>
      </w:pPr>
    </w:p>
    <w:p w14:paraId="59E2731F" w14:textId="77777777" w:rsidR="002076CE" w:rsidRDefault="002076CE" w:rsidP="002076CE">
      <w:pPr>
        <w:tabs>
          <w:tab w:val="left" w:pos="3315"/>
        </w:tabs>
        <w:jc w:val="center"/>
        <w:rPr>
          <w:rFonts w:ascii="Arial" w:hAnsi="Arial" w:cs="Arial"/>
          <w:sz w:val="32"/>
          <w:szCs w:val="32"/>
        </w:rPr>
      </w:pPr>
    </w:p>
    <w:p w14:paraId="5F6749C5" w14:textId="77777777" w:rsidR="005150BB" w:rsidRDefault="005150BB" w:rsidP="002076CE">
      <w:pPr>
        <w:tabs>
          <w:tab w:val="left" w:pos="3315"/>
        </w:tabs>
        <w:jc w:val="center"/>
        <w:rPr>
          <w:rFonts w:ascii="Arial" w:hAnsi="Arial" w:cs="Arial"/>
          <w:sz w:val="32"/>
          <w:szCs w:val="32"/>
        </w:rPr>
      </w:pPr>
    </w:p>
    <w:p w14:paraId="1885FEC8" w14:textId="77777777" w:rsidR="005150BB" w:rsidRDefault="005150BB" w:rsidP="002076CE">
      <w:pPr>
        <w:tabs>
          <w:tab w:val="left" w:pos="3315"/>
        </w:tabs>
        <w:jc w:val="center"/>
        <w:rPr>
          <w:rFonts w:ascii="Arial" w:hAnsi="Arial" w:cs="Arial"/>
          <w:sz w:val="32"/>
          <w:szCs w:val="32"/>
        </w:rPr>
      </w:pPr>
    </w:p>
    <w:p w14:paraId="678C0DEE" w14:textId="77777777" w:rsidR="005150BB" w:rsidRDefault="005150BB" w:rsidP="002076CE">
      <w:pPr>
        <w:tabs>
          <w:tab w:val="left" w:pos="3315"/>
        </w:tabs>
        <w:jc w:val="center"/>
        <w:rPr>
          <w:rFonts w:ascii="Arial" w:hAnsi="Arial" w:cs="Arial"/>
          <w:sz w:val="32"/>
          <w:szCs w:val="32"/>
        </w:rPr>
      </w:pPr>
    </w:p>
    <w:p w14:paraId="02FF440C" w14:textId="77777777" w:rsidR="005150BB" w:rsidRPr="00BC75DD" w:rsidRDefault="005150BB" w:rsidP="002076CE">
      <w:pPr>
        <w:tabs>
          <w:tab w:val="left" w:pos="3315"/>
        </w:tabs>
        <w:jc w:val="center"/>
        <w:rPr>
          <w:rFonts w:ascii="Arial" w:hAnsi="Arial" w:cs="Arial"/>
          <w:sz w:val="32"/>
          <w:szCs w:val="32"/>
        </w:rPr>
      </w:pPr>
    </w:p>
    <w:p w14:paraId="15E23902" w14:textId="77777777" w:rsidR="002076CE" w:rsidRPr="00BC75DD" w:rsidRDefault="002076CE" w:rsidP="002076CE">
      <w:pPr>
        <w:tabs>
          <w:tab w:val="left" w:pos="3315"/>
        </w:tabs>
        <w:jc w:val="center"/>
        <w:rPr>
          <w:rFonts w:ascii="Arial" w:hAnsi="Arial" w:cs="Arial"/>
          <w:sz w:val="32"/>
          <w:szCs w:val="32"/>
        </w:rPr>
      </w:pPr>
    </w:p>
    <w:p w14:paraId="22B1C17F" w14:textId="77777777" w:rsidR="002076CE" w:rsidRPr="00BC75DD" w:rsidRDefault="002076CE" w:rsidP="002076CE">
      <w:pPr>
        <w:tabs>
          <w:tab w:val="left" w:pos="3315"/>
        </w:tabs>
        <w:jc w:val="center"/>
        <w:rPr>
          <w:rFonts w:ascii="Arial" w:hAnsi="Arial" w:cs="Arial"/>
          <w:sz w:val="32"/>
          <w:szCs w:val="32"/>
        </w:rPr>
      </w:pPr>
    </w:p>
    <w:p w14:paraId="1858DF5C" w14:textId="77777777" w:rsidR="00547DCF" w:rsidRPr="00BC75DD" w:rsidRDefault="00547DCF" w:rsidP="002076CE">
      <w:pPr>
        <w:tabs>
          <w:tab w:val="left" w:pos="3315"/>
        </w:tabs>
        <w:jc w:val="center"/>
        <w:rPr>
          <w:rFonts w:ascii="Arial" w:hAnsi="Arial" w:cs="Arial"/>
          <w:sz w:val="32"/>
          <w:szCs w:val="32"/>
        </w:rPr>
      </w:pPr>
    </w:p>
    <w:p w14:paraId="247D8512" w14:textId="77777777" w:rsidR="002076CE" w:rsidRPr="00BC75DD" w:rsidRDefault="002076CE" w:rsidP="002076CE">
      <w:pPr>
        <w:autoSpaceDE w:val="0"/>
        <w:autoSpaceDN w:val="0"/>
        <w:adjustRightInd w:val="0"/>
        <w:jc w:val="center"/>
        <w:rPr>
          <w:rFonts w:ascii="Arial" w:hAnsi="Arial" w:cs="Arial"/>
          <w:b/>
          <w:bCs/>
          <w:sz w:val="24"/>
          <w:szCs w:val="24"/>
        </w:rPr>
      </w:pPr>
      <w:r w:rsidRPr="00BC75DD">
        <w:rPr>
          <w:rFonts w:ascii="Arial" w:hAnsi="Arial" w:cs="Arial"/>
          <w:b/>
          <w:bCs/>
          <w:sz w:val="24"/>
          <w:szCs w:val="24"/>
        </w:rPr>
        <w:t>Москва</w:t>
      </w:r>
    </w:p>
    <w:p w14:paraId="7E66C34D" w14:textId="56ED82B8" w:rsidR="002076CE" w:rsidRPr="00BC75DD" w:rsidRDefault="005C0EC9" w:rsidP="002076CE">
      <w:pPr>
        <w:autoSpaceDE w:val="0"/>
        <w:autoSpaceDN w:val="0"/>
        <w:adjustRightInd w:val="0"/>
        <w:jc w:val="center"/>
        <w:rPr>
          <w:rFonts w:ascii="Arial" w:hAnsi="Arial" w:cs="Arial"/>
          <w:b/>
          <w:bCs/>
          <w:sz w:val="24"/>
          <w:szCs w:val="24"/>
        </w:rPr>
      </w:pPr>
      <w:r>
        <w:rPr>
          <w:rFonts w:ascii="Arial" w:hAnsi="Arial" w:cs="Arial"/>
          <w:b/>
          <w:bCs/>
          <w:sz w:val="24"/>
          <w:szCs w:val="24"/>
        </w:rPr>
        <w:t>Российский институт</w:t>
      </w:r>
      <w:r w:rsidR="009A4998">
        <w:rPr>
          <w:rFonts w:ascii="Arial" w:hAnsi="Arial" w:cs="Arial"/>
          <w:b/>
          <w:bCs/>
          <w:sz w:val="24"/>
          <w:szCs w:val="24"/>
        </w:rPr>
        <w:t xml:space="preserve"> стандартизации</w:t>
      </w:r>
    </w:p>
    <w:p w14:paraId="475F50EA" w14:textId="77777777" w:rsidR="009B5A64" w:rsidRPr="00BC75DD" w:rsidRDefault="002076CE" w:rsidP="007254A8">
      <w:pPr>
        <w:tabs>
          <w:tab w:val="left" w:pos="3315"/>
        </w:tabs>
        <w:jc w:val="center"/>
        <w:rPr>
          <w:rFonts w:asciiTheme="minorHAnsi" w:hAnsiTheme="minorHAnsi"/>
          <w:sz w:val="28"/>
          <w:szCs w:val="28"/>
        </w:rPr>
        <w:sectPr w:rsidR="009B5A64" w:rsidRPr="00BC75DD" w:rsidSect="00023A3D">
          <w:headerReference w:type="first" r:id="rId15"/>
          <w:footerReference w:type="first" r:id="rId16"/>
          <w:footnotePr>
            <w:numRestart w:val="eachPage"/>
          </w:footnotePr>
          <w:pgSz w:w="11906" w:h="16838" w:code="9"/>
          <w:pgMar w:top="1134" w:right="1418" w:bottom="1134" w:left="851" w:header="1134" w:footer="1134" w:gutter="0"/>
          <w:pgNumType w:fmt="upperRoman" w:start="1"/>
          <w:cols w:space="708"/>
          <w:titlePg/>
          <w:docGrid w:linePitch="360"/>
        </w:sectPr>
      </w:pPr>
      <w:r w:rsidRPr="00BC75DD">
        <w:rPr>
          <w:rFonts w:ascii="Arial" w:hAnsi="Arial" w:cs="Arial"/>
          <w:b/>
          <w:bCs/>
          <w:sz w:val="24"/>
          <w:szCs w:val="24"/>
        </w:rPr>
        <w:t>20</w:t>
      </w:r>
      <w:r w:rsidR="00F64C2B" w:rsidRPr="00BC75DD">
        <w:rPr>
          <w:rFonts w:ascii="Arial" w:hAnsi="Arial" w:cs="Arial"/>
          <w:b/>
          <w:bCs/>
          <w:sz w:val="24"/>
          <w:szCs w:val="24"/>
        </w:rPr>
        <w:t>2</w:t>
      </w:r>
    </w:p>
    <w:p w14:paraId="2EB0093C" w14:textId="77777777" w:rsidR="008A3A05" w:rsidRPr="00BC75DD" w:rsidRDefault="008A3A05" w:rsidP="00650D22">
      <w:pPr>
        <w:tabs>
          <w:tab w:val="left" w:pos="7526"/>
        </w:tabs>
        <w:spacing w:line="360" w:lineRule="auto"/>
        <w:ind w:right="-1"/>
        <w:jc w:val="center"/>
        <w:rPr>
          <w:rFonts w:ascii="Arial" w:hAnsi="Arial" w:cs="Arial"/>
          <w:b/>
          <w:sz w:val="28"/>
          <w:szCs w:val="24"/>
        </w:rPr>
      </w:pPr>
      <w:bookmarkStart w:id="4" w:name="_Toc248828472"/>
      <w:bookmarkStart w:id="5" w:name="_Toc248829164"/>
      <w:r w:rsidRPr="00BC75DD">
        <w:rPr>
          <w:rFonts w:ascii="Arial" w:hAnsi="Arial" w:cs="Arial"/>
          <w:b/>
          <w:sz w:val="28"/>
          <w:szCs w:val="24"/>
        </w:rPr>
        <w:lastRenderedPageBreak/>
        <w:t>Предисловие</w:t>
      </w:r>
    </w:p>
    <w:p w14:paraId="325F0FAD" w14:textId="77777777" w:rsidR="008A3A05" w:rsidRPr="00BC75DD" w:rsidRDefault="008A3A05" w:rsidP="00650D22">
      <w:pPr>
        <w:tabs>
          <w:tab w:val="left" w:pos="7526"/>
        </w:tabs>
        <w:spacing w:line="360" w:lineRule="auto"/>
        <w:ind w:right="-1" w:firstLine="510"/>
        <w:jc w:val="both"/>
        <w:rPr>
          <w:rFonts w:ascii="Arial" w:hAnsi="Arial" w:cs="Arial"/>
          <w:sz w:val="24"/>
          <w:szCs w:val="24"/>
        </w:rPr>
      </w:pPr>
    </w:p>
    <w:p w14:paraId="03E92144" w14:textId="77777777" w:rsidR="008A3A05" w:rsidRPr="00BC75DD" w:rsidRDefault="00D214F8" w:rsidP="0086717E">
      <w:pPr>
        <w:spacing w:line="360" w:lineRule="auto"/>
        <w:ind w:firstLine="510"/>
        <w:jc w:val="both"/>
        <w:rPr>
          <w:rFonts w:ascii="Arial" w:hAnsi="Arial" w:cs="Arial"/>
          <w:sz w:val="24"/>
          <w:szCs w:val="24"/>
        </w:rPr>
      </w:pPr>
      <w:r w:rsidRPr="00BC75DD">
        <w:rPr>
          <w:rFonts w:ascii="Arial" w:hAnsi="Arial" w:cs="Arial"/>
          <w:sz w:val="24"/>
          <w:szCs w:val="24"/>
        </w:rPr>
        <w:t xml:space="preserve">Цели, основные принципы и общие правила проведения работ по </w:t>
      </w:r>
      <w:proofErr w:type="spellStart"/>
      <w:r w:rsidRPr="00BC75DD">
        <w:rPr>
          <w:rFonts w:ascii="Arial" w:hAnsi="Arial" w:cs="Arial"/>
          <w:sz w:val="24"/>
          <w:szCs w:val="24"/>
        </w:rPr>
        <w:t>межгосудар-ственной</w:t>
      </w:r>
      <w:proofErr w:type="spellEnd"/>
      <w:r w:rsidRPr="00BC75DD">
        <w:rPr>
          <w:rFonts w:ascii="Arial" w:hAnsi="Arial" w:cs="Arial"/>
          <w:sz w:val="24"/>
          <w:szCs w:val="24"/>
        </w:rPr>
        <w:t xml:space="preserve">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w:t>
      </w:r>
      <w:r w:rsidR="001F1FA6" w:rsidRPr="00BC75DD">
        <w:rPr>
          <w:rFonts w:ascii="Arial" w:hAnsi="Arial" w:cs="Arial"/>
          <w:sz w:val="24"/>
          <w:szCs w:val="24"/>
        </w:rPr>
        <w:t>, правила и рекомендации по меж</w:t>
      </w:r>
      <w:r w:rsidRPr="00BC75DD">
        <w:rPr>
          <w:rFonts w:ascii="Arial" w:hAnsi="Arial" w:cs="Arial"/>
          <w:sz w:val="24"/>
          <w:szCs w:val="24"/>
        </w:rPr>
        <w:t>государственной стандартизации. Правила разработки,</w:t>
      </w:r>
      <w:r w:rsidR="001F1FA6" w:rsidRPr="00BC75DD">
        <w:rPr>
          <w:rFonts w:ascii="Arial" w:hAnsi="Arial" w:cs="Arial"/>
          <w:sz w:val="24"/>
          <w:szCs w:val="24"/>
        </w:rPr>
        <w:t xml:space="preserve"> принятия, обновления и от</w:t>
      </w:r>
      <w:r w:rsidRPr="00BC75DD">
        <w:rPr>
          <w:rFonts w:ascii="Arial" w:hAnsi="Arial" w:cs="Arial"/>
          <w:sz w:val="24"/>
          <w:szCs w:val="24"/>
        </w:rPr>
        <w:t>мены»</w:t>
      </w:r>
    </w:p>
    <w:p w14:paraId="21ADD0C6" w14:textId="77777777" w:rsidR="00D214F8" w:rsidRPr="00BC75DD" w:rsidRDefault="00D214F8" w:rsidP="0086717E">
      <w:pPr>
        <w:spacing w:line="360" w:lineRule="auto"/>
        <w:ind w:firstLine="510"/>
        <w:jc w:val="both"/>
        <w:rPr>
          <w:rFonts w:ascii="Arial" w:hAnsi="Arial" w:cs="Arial"/>
          <w:sz w:val="24"/>
          <w:szCs w:val="24"/>
        </w:rPr>
      </w:pPr>
    </w:p>
    <w:p w14:paraId="242EEFB5" w14:textId="77777777" w:rsidR="008A3A05" w:rsidRPr="00BC75DD" w:rsidRDefault="008A3A05" w:rsidP="00F73E41">
      <w:pPr>
        <w:ind w:firstLine="510"/>
        <w:jc w:val="both"/>
        <w:rPr>
          <w:rFonts w:ascii="Arial" w:hAnsi="Arial" w:cs="Arial"/>
          <w:b/>
          <w:sz w:val="24"/>
          <w:szCs w:val="24"/>
        </w:rPr>
      </w:pPr>
      <w:r w:rsidRPr="00BC75DD">
        <w:rPr>
          <w:rFonts w:ascii="Arial" w:hAnsi="Arial" w:cs="Arial"/>
          <w:b/>
          <w:sz w:val="24"/>
          <w:szCs w:val="24"/>
        </w:rPr>
        <w:t>Сведения о стандарте</w:t>
      </w:r>
    </w:p>
    <w:p w14:paraId="37AEB9F0" w14:textId="77777777" w:rsidR="008A3A05" w:rsidRPr="00BC75DD" w:rsidRDefault="008A3A05" w:rsidP="0086717E">
      <w:pPr>
        <w:spacing w:line="360" w:lineRule="auto"/>
        <w:ind w:firstLine="510"/>
        <w:jc w:val="both"/>
        <w:rPr>
          <w:rFonts w:ascii="Arial" w:hAnsi="Arial" w:cs="Arial"/>
          <w:sz w:val="24"/>
          <w:szCs w:val="24"/>
        </w:rPr>
      </w:pPr>
    </w:p>
    <w:p w14:paraId="451FF518" w14:textId="77777777" w:rsidR="008A3A05" w:rsidRPr="00BC75DD" w:rsidRDefault="008A3A05" w:rsidP="004F5023">
      <w:pPr>
        <w:spacing w:line="360" w:lineRule="auto"/>
        <w:ind w:firstLine="510"/>
        <w:jc w:val="both"/>
        <w:rPr>
          <w:rFonts w:ascii="Arial" w:hAnsi="Arial" w:cs="Arial"/>
          <w:sz w:val="24"/>
          <w:szCs w:val="24"/>
        </w:rPr>
      </w:pPr>
      <w:r w:rsidRPr="00BC75DD">
        <w:rPr>
          <w:rFonts w:ascii="Arial" w:hAnsi="Arial" w:cs="Arial"/>
          <w:sz w:val="24"/>
          <w:szCs w:val="24"/>
        </w:rPr>
        <w:t>1 РАЗРАБОТАН Обществом с ограниченной ответственностью «Уральское конструкторское бюро вагоностроения» (ООО «УКБВ»)</w:t>
      </w:r>
    </w:p>
    <w:p w14:paraId="760A6971" w14:textId="77777777" w:rsidR="003C2D94" w:rsidRPr="00BC75DD" w:rsidRDefault="003C2D94" w:rsidP="004F5023">
      <w:pPr>
        <w:spacing w:line="360" w:lineRule="auto"/>
        <w:ind w:firstLine="510"/>
        <w:jc w:val="both"/>
        <w:rPr>
          <w:rFonts w:ascii="Arial" w:hAnsi="Arial" w:cs="Arial"/>
          <w:sz w:val="24"/>
          <w:szCs w:val="24"/>
        </w:rPr>
      </w:pPr>
    </w:p>
    <w:p w14:paraId="087BF815" w14:textId="77777777" w:rsidR="008A3A05" w:rsidRPr="00BC75DD" w:rsidRDefault="008A3A05" w:rsidP="004F5023">
      <w:pPr>
        <w:spacing w:line="360" w:lineRule="auto"/>
        <w:ind w:firstLine="510"/>
        <w:jc w:val="both"/>
        <w:rPr>
          <w:rFonts w:ascii="Arial" w:hAnsi="Arial" w:cs="Arial"/>
          <w:sz w:val="24"/>
          <w:szCs w:val="24"/>
        </w:rPr>
      </w:pPr>
      <w:r w:rsidRPr="00BC75DD">
        <w:rPr>
          <w:rFonts w:ascii="Arial" w:hAnsi="Arial" w:cs="Arial"/>
          <w:sz w:val="24"/>
          <w:szCs w:val="24"/>
        </w:rPr>
        <w:t>2 ВНЕСЕН Межгосударственным техническим комитетом по стандартизации МТК 524 «Железнодорожный транспорт»</w:t>
      </w:r>
    </w:p>
    <w:p w14:paraId="16E903FD" w14:textId="77777777" w:rsidR="003C2D94" w:rsidRPr="00BC75DD" w:rsidRDefault="003C2D94" w:rsidP="004F5023">
      <w:pPr>
        <w:spacing w:line="360" w:lineRule="auto"/>
        <w:ind w:firstLine="510"/>
        <w:jc w:val="both"/>
        <w:rPr>
          <w:rFonts w:ascii="Arial" w:hAnsi="Arial" w:cs="Arial"/>
          <w:sz w:val="24"/>
          <w:szCs w:val="24"/>
        </w:rPr>
      </w:pPr>
    </w:p>
    <w:p w14:paraId="044AC9E5" w14:textId="77777777" w:rsidR="008A3A05" w:rsidRPr="00BC75DD" w:rsidRDefault="008A3A05" w:rsidP="004F5023">
      <w:pPr>
        <w:spacing w:line="360" w:lineRule="auto"/>
        <w:ind w:firstLine="510"/>
        <w:rPr>
          <w:rFonts w:ascii="Arial" w:hAnsi="Arial" w:cs="Arial"/>
          <w:sz w:val="24"/>
          <w:szCs w:val="24"/>
        </w:rPr>
      </w:pPr>
      <w:r w:rsidRPr="00BC75DD">
        <w:rPr>
          <w:rFonts w:ascii="Arial" w:hAnsi="Arial" w:cs="Arial"/>
          <w:sz w:val="24"/>
          <w:szCs w:val="24"/>
        </w:rPr>
        <w:t xml:space="preserve">3 УТВЕРЖДЕН И ВВЕДЕН В ДЕЙСТВИЕ Межгосударственным советом по стандартизации, метрологии и сертификации (протокол от </w:t>
      </w:r>
      <w:r w:rsidRPr="00BC75DD">
        <w:rPr>
          <w:rFonts w:ascii="Arial" w:hAnsi="Arial" w:cs="Arial"/>
          <w:sz w:val="24"/>
          <w:szCs w:val="24"/>
        </w:rPr>
        <w:tab/>
      </w:r>
      <w:r w:rsidRPr="00BC75DD">
        <w:rPr>
          <w:rFonts w:ascii="Arial" w:hAnsi="Arial" w:cs="Arial"/>
          <w:sz w:val="24"/>
          <w:szCs w:val="24"/>
        </w:rPr>
        <w:tab/>
        <w:t>№</w:t>
      </w:r>
      <w:r w:rsidRPr="00BC75DD">
        <w:rPr>
          <w:rFonts w:ascii="Arial" w:hAnsi="Arial" w:cs="Arial"/>
          <w:sz w:val="24"/>
          <w:szCs w:val="24"/>
        </w:rPr>
        <w:tab/>
      </w:r>
      <w:r w:rsidRPr="00BC75DD">
        <w:rPr>
          <w:rFonts w:ascii="Arial" w:hAnsi="Arial" w:cs="Arial"/>
          <w:sz w:val="24"/>
          <w:szCs w:val="24"/>
        </w:rPr>
        <w:tab/>
        <w:t xml:space="preserve">) </w:t>
      </w:r>
    </w:p>
    <w:p w14:paraId="44300685" w14:textId="77777777" w:rsidR="003C2D94" w:rsidRPr="00BC75DD" w:rsidRDefault="003C2D94" w:rsidP="004F5023">
      <w:pPr>
        <w:spacing w:line="360" w:lineRule="auto"/>
        <w:ind w:firstLine="510"/>
        <w:rPr>
          <w:rFonts w:ascii="Arial" w:hAnsi="Arial" w:cs="Arial"/>
          <w:sz w:val="24"/>
          <w:szCs w:val="24"/>
        </w:rPr>
      </w:pPr>
    </w:p>
    <w:p w14:paraId="0176FC3B" w14:textId="77777777" w:rsidR="008A3A05" w:rsidRPr="00BC75DD" w:rsidRDefault="00647678" w:rsidP="00F73E41">
      <w:pPr>
        <w:spacing w:line="360" w:lineRule="auto"/>
        <w:ind w:firstLine="510"/>
        <w:jc w:val="both"/>
        <w:rPr>
          <w:rFonts w:ascii="Arial" w:hAnsi="Arial" w:cs="Arial"/>
          <w:sz w:val="24"/>
          <w:szCs w:val="24"/>
        </w:rPr>
      </w:pPr>
      <w:r w:rsidRPr="00BC75DD">
        <w:rPr>
          <w:rFonts w:ascii="Arial" w:hAnsi="Arial" w:cs="Arial"/>
          <w:sz w:val="24"/>
          <w:szCs w:val="24"/>
        </w:rPr>
        <w:t>За принятие</w:t>
      </w:r>
      <w:r w:rsidR="008A3A05" w:rsidRPr="00BC75DD">
        <w:rPr>
          <w:rFonts w:ascii="Arial" w:hAnsi="Arial" w:cs="Arial"/>
          <w:sz w:val="24"/>
          <w:szCs w:val="24"/>
        </w:rPr>
        <w:t xml:space="preserve"> проголосовали:</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694"/>
        <w:gridCol w:w="3260"/>
      </w:tblGrid>
      <w:tr w:rsidR="00BC75DD" w:rsidRPr="00BC75DD" w14:paraId="1FF805E4" w14:textId="77777777" w:rsidTr="00BA5B6C">
        <w:trPr>
          <w:trHeight w:val="862"/>
        </w:trPr>
        <w:tc>
          <w:tcPr>
            <w:tcW w:w="3402" w:type="dxa"/>
            <w:tcBorders>
              <w:top w:val="single" w:sz="4" w:space="0" w:color="auto"/>
              <w:left w:val="single" w:sz="4" w:space="0" w:color="auto"/>
              <w:bottom w:val="double" w:sz="4" w:space="0" w:color="auto"/>
              <w:right w:val="single" w:sz="4" w:space="0" w:color="auto"/>
            </w:tcBorders>
            <w:vAlign w:val="center"/>
          </w:tcPr>
          <w:p w14:paraId="4CB703BA"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Краткое наименование страны по МК (ИСО 3166) 004–97</w:t>
            </w:r>
          </w:p>
        </w:tc>
        <w:tc>
          <w:tcPr>
            <w:tcW w:w="2694" w:type="dxa"/>
            <w:tcBorders>
              <w:top w:val="single" w:sz="4" w:space="0" w:color="auto"/>
              <w:left w:val="single" w:sz="4" w:space="0" w:color="auto"/>
              <w:bottom w:val="double" w:sz="4" w:space="0" w:color="auto"/>
              <w:right w:val="single" w:sz="4" w:space="0" w:color="auto"/>
            </w:tcBorders>
            <w:vAlign w:val="center"/>
          </w:tcPr>
          <w:p w14:paraId="2416DB6D"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Код страны по</w:t>
            </w:r>
          </w:p>
          <w:p w14:paraId="1BECB646"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 xml:space="preserve"> МК (ИСО 3166) </w:t>
            </w:r>
          </w:p>
          <w:p w14:paraId="63194E74" w14:textId="77777777" w:rsidR="008A3A05" w:rsidRPr="00BC75DD" w:rsidRDefault="00724970" w:rsidP="00F42AE4">
            <w:pPr>
              <w:ind w:right="-1"/>
              <w:jc w:val="center"/>
              <w:rPr>
                <w:rFonts w:ascii="Arial" w:hAnsi="Arial" w:cs="Arial"/>
                <w:sz w:val="22"/>
                <w:szCs w:val="22"/>
              </w:rPr>
            </w:pPr>
            <w:r w:rsidRPr="00BC75DD">
              <w:rPr>
                <w:rFonts w:ascii="Arial" w:hAnsi="Arial" w:cs="Arial"/>
                <w:sz w:val="22"/>
                <w:szCs w:val="22"/>
              </w:rPr>
              <w:t>004–</w:t>
            </w:r>
            <w:r w:rsidR="008A3A05" w:rsidRPr="00BC75DD">
              <w:rPr>
                <w:rFonts w:ascii="Arial" w:hAnsi="Arial" w:cs="Arial"/>
                <w:sz w:val="22"/>
                <w:szCs w:val="22"/>
              </w:rPr>
              <w:t>97</w:t>
            </w:r>
          </w:p>
        </w:tc>
        <w:tc>
          <w:tcPr>
            <w:tcW w:w="3260" w:type="dxa"/>
            <w:tcBorders>
              <w:top w:val="single" w:sz="4" w:space="0" w:color="auto"/>
              <w:left w:val="single" w:sz="4" w:space="0" w:color="auto"/>
              <w:bottom w:val="double" w:sz="4" w:space="0" w:color="auto"/>
              <w:right w:val="single" w:sz="4" w:space="0" w:color="auto"/>
            </w:tcBorders>
            <w:vAlign w:val="center"/>
          </w:tcPr>
          <w:p w14:paraId="5CE3ACBA"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Сокращенное наименование</w:t>
            </w:r>
          </w:p>
          <w:p w14:paraId="25664DB0"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 xml:space="preserve">национального </w:t>
            </w:r>
          </w:p>
          <w:p w14:paraId="60BF24EA" w14:textId="77777777" w:rsidR="008A3A05" w:rsidRPr="00BC75DD" w:rsidRDefault="008A3A05" w:rsidP="00F42AE4">
            <w:pPr>
              <w:ind w:right="-1"/>
              <w:jc w:val="center"/>
              <w:rPr>
                <w:rFonts w:ascii="Arial" w:hAnsi="Arial" w:cs="Arial"/>
                <w:sz w:val="22"/>
                <w:szCs w:val="22"/>
              </w:rPr>
            </w:pPr>
            <w:r w:rsidRPr="00BC75DD">
              <w:rPr>
                <w:rFonts w:ascii="Arial" w:hAnsi="Arial" w:cs="Arial"/>
                <w:sz w:val="22"/>
                <w:szCs w:val="22"/>
              </w:rPr>
              <w:t>органа по стандартизации</w:t>
            </w:r>
          </w:p>
        </w:tc>
      </w:tr>
    </w:tbl>
    <w:p w14:paraId="0906D05A" w14:textId="77777777" w:rsidR="003C2D94" w:rsidRPr="00BC75DD" w:rsidRDefault="003C2D94" w:rsidP="00427282">
      <w:pPr>
        <w:spacing w:line="360" w:lineRule="auto"/>
        <w:ind w:firstLine="510"/>
        <w:jc w:val="both"/>
        <w:rPr>
          <w:rFonts w:ascii="Arial" w:hAnsi="Arial" w:cs="Arial"/>
          <w:sz w:val="24"/>
          <w:szCs w:val="24"/>
        </w:rPr>
      </w:pPr>
    </w:p>
    <w:p w14:paraId="6573BBF9" w14:textId="77777777" w:rsidR="00D214F8" w:rsidRPr="00BC75DD" w:rsidRDefault="00D214F8" w:rsidP="00D214F8">
      <w:pPr>
        <w:spacing w:line="360" w:lineRule="auto"/>
        <w:ind w:firstLine="510"/>
        <w:jc w:val="both"/>
        <w:rPr>
          <w:rFonts w:ascii="Arial" w:hAnsi="Arial" w:cs="Arial"/>
          <w:sz w:val="24"/>
          <w:szCs w:val="24"/>
        </w:rPr>
      </w:pPr>
      <w:r w:rsidRPr="00BC75DD">
        <w:rPr>
          <w:rFonts w:ascii="Arial" w:hAnsi="Arial" w:cs="Arial"/>
          <w:sz w:val="24"/>
          <w:szCs w:val="24"/>
        </w:rPr>
        <w:t xml:space="preserve">4 Приказом Федерального агентства по техническому регулированию и метрологии от </w:t>
      </w:r>
      <w:r w:rsidRPr="00BC75DD">
        <w:rPr>
          <w:rFonts w:ascii="Arial" w:hAnsi="Arial" w:cs="Arial"/>
          <w:sz w:val="24"/>
          <w:szCs w:val="24"/>
        </w:rPr>
        <w:tab/>
      </w:r>
      <w:r w:rsidRPr="00BC75DD">
        <w:rPr>
          <w:rFonts w:ascii="Arial" w:hAnsi="Arial" w:cs="Arial"/>
          <w:sz w:val="24"/>
          <w:szCs w:val="24"/>
        </w:rPr>
        <w:tab/>
        <w:t xml:space="preserve">№ </w:t>
      </w:r>
      <w:r w:rsidRPr="00BC75DD">
        <w:rPr>
          <w:rFonts w:ascii="Arial" w:hAnsi="Arial" w:cs="Arial"/>
          <w:sz w:val="24"/>
          <w:szCs w:val="24"/>
        </w:rPr>
        <w:tab/>
      </w:r>
      <w:r w:rsidRPr="00BC75DD">
        <w:rPr>
          <w:rFonts w:ascii="Arial" w:hAnsi="Arial" w:cs="Arial"/>
          <w:sz w:val="24"/>
          <w:szCs w:val="24"/>
        </w:rPr>
        <w:tab/>
        <w:t xml:space="preserve">межгосударственный стандарт ГОСТ </w:t>
      </w:r>
      <w:r w:rsidRPr="00BC75DD">
        <w:rPr>
          <w:rFonts w:ascii="Arial" w:hAnsi="Arial" w:cs="Arial"/>
          <w:sz w:val="24"/>
          <w:szCs w:val="24"/>
        </w:rPr>
        <w:tab/>
      </w:r>
      <w:r w:rsidRPr="00BC75DD">
        <w:rPr>
          <w:rFonts w:ascii="Arial" w:hAnsi="Arial" w:cs="Arial"/>
          <w:sz w:val="24"/>
          <w:szCs w:val="24"/>
        </w:rPr>
        <w:tab/>
        <w:t xml:space="preserve">введен в действие в качестве национального стандарта Российской Федерации с </w:t>
      </w:r>
      <w:r w:rsidRPr="00BC75DD">
        <w:rPr>
          <w:rFonts w:ascii="Arial" w:hAnsi="Arial" w:cs="Arial"/>
          <w:sz w:val="24"/>
          <w:szCs w:val="24"/>
        </w:rPr>
        <w:tab/>
      </w:r>
      <w:r w:rsidRPr="00BC75DD">
        <w:rPr>
          <w:rFonts w:ascii="Arial" w:hAnsi="Arial" w:cs="Arial"/>
          <w:sz w:val="24"/>
          <w:szCs w:val="24"/>
        </w:rPr>
        <w:tab/>
      </w:r>
    </w:p>
    <w:p w14:paraId="23FF30E7" w14:textId="77777777" w:rsidR="00D214F8" w:rsidRPr="00BC75DD" w:rsidRDefault="00D214F8" w:rsidP="00D214F8">
      <w:pPr>
        <w:spacing w:line="360" w:lineRule="auto"/>
        <w:ind w:firstLine="510"/>
        <w:jc w:val="both"/>
        <w:rPr>
          <w:rFonts w:ascii="Arial" w:hAnsi="Arial" w:cs="Arial"/>
          <w:sz w:val="24"/>
          <w:szCs w:val="24"/>
        </w:rPr>
      </w:pPr>
    </w:p>
    <w:p w14:paraId="1003C18C" w14:textId="77777777" w:rsidR="00D214F8" w:rsidRPr="00BC75DD" w:rsidRDefault="00D214F8" w:rsidP="00D214F8">
      <w:pPr>
        <w:spacing w:line="360" w:lineRule="auto"/>
        <w:ind w:firstLine="510"/>
        <w:rPr>
          <w:rFonts w:ascii="Arial" w:hAnsi="Arial" w:cs="Arial"/>
          <w:caps/>
          <w:sz w:val="24"/>
          <w:szCs w:val="24"/>
        </w:rPr>
      </w:pPr>
      <w:r w:rsidRPr="00BC75DD">
        <w:rPr>
          <w:rFonts w:ascii="Arial" w:hAnsi="Arial" w:cs="Arial"/>
          <w:sz w:val="24"/>
          <w:szCs w:val="24"/>
        </w:rPr>
        <w:t xml:space="preserve">5 </w:t>
      </w:r>
      <w:r w:rsidRPr="00BC75DD">
        <w:rPr>
          <w:rFonts w:ascii="Arial" w:hAnsi="Arial" w:cs="Arial"/>
          <w:caps/>
          <w:sz w:val="24"/>
          <w:szCs w:val="24"/>
        </w:rPr>
        <w:t>Введен впервые</w:t>
      </w:r>
    </w:p>
    <w:p w14:paraId="7B24D11A" w14:textId="77777777" w:rsidR="00D214F8" w:rsidRPr="00BC75DD" w:rsidRDefault="00D214F8" w:rsidP="00D214F8">
      <w:pPr>
        <w:spacing w:line="360" w:lineRule="auto"/>
        <w:ind w:firstLine="510"/>
        <w:rPr>
          <w:rFonts w:ascii="Arial" w:hAnsi="Arial" w:cs="Arial"/>
          <w:caps/>
          <w:sz w:val="24"/>
          <w:szCs w:val="24"/>
        </w:rPr>
      </w:pPr>
    </w:p>
    <w:p w14:paraId="4E76C9F5" w14:textId="77777777" w:rsidR="00D214F8" w:rsidRPr="00BC75DD" w:rsidRDefault="00D214F8" w:rsidP="00D214F8">
      <w:pPr>
        <w:spacing w:line="360" w:lineRule="auto"/>
        <w:ind w:firstLine="510"/>
        <w:jc w:val="both"/>
        <w:rPr>
          <w:rFonts w:ascii="Arial" w:hAnsi="Arial" w:cs="Arial"/>
          <w:sz w:val="24"/>
          <w:szCs w:val="24"/>
        </w:rPr>
      </w:pPr>
      <w:r w:rsidRPr="00BC75DD">
        <w:rPr>
          <w:rFonts w:ascii="Arial" w:hAnsi="Arial" w:cs="Arial"/>
          <w:sz w:val="24"/>
          <w:szCs w:val="24"/>
        </w:rPr>
        <w:t xml:space="preserve">6 Федеральное агентство по техническому регулированию и метрологии не несет ответственности за патентную чистоту настоящего стандарта. Патентообладатель может заявить о своих правах и направить в Федеральное агентство по техническому </w:t>
      </w:r>
      <w:r w:rsidRPr="00BC75DD">
        <w:rPr>
          <w:rFonts w:ascii="Arial" w:hAnsi="Arial" w:cs="Arial"/>
          <w:sz w:val="24"/>
          <w:szCs w:val="24"/>
        </w:rPr>
        <w:lastRenderedPageBreak/>
        <w:t>регулированию и метрологии аргументированное предложение о внесении в настоящий стандарт поправки для указания информации о наличии в стандарте объектов патентного права и патентообладателе</w:t>
      </w:r>
    </w:p>
    <w:p w14:paraId="3E2E8B0E" w14:textId="77777777" w:rsidR="00D214F8" w:rsidRPr="00BC75DD" w:rsidRDefault="00D214F8" w:rsidP="00D214F8">
      <w:pPr>
        <w:spacing w:line="360" w:lineRule="auto"/>
        <w:ind w:firstLine="510"/>
        <w:jc w:val="both"/>
        <w:rPr>
          <w:rFonts w:ascii="Arial" w:hAnsi="Arial" w:cs="Arial"/>
          <w:sz w:val="24"/>
          <w:szCs w:val="24"/>
        </w:rPr>
      </w:pPr>
    </w:p>
    <w:p w14:paraId="1A9963C4" w14:textId="77777777" w:rsidR="00D214F8" w:rsidRPr="00BC75DD" w:rsidRDefault="00D214F8" w:rsidP="00D214F8">
      <w:pPr>
        <w:spacing w:line="360" w:lineRule="auto"/>
        <w:ind w:firstLine="510"/>
        <w:jc w:val="both"/>
        <w:rPr>
          <w:rFonts w:ascii="Arial" w:hAnsi="Arial" w:cs="Arial"/>
          <w:i/>
          <w:sz w:val="24"/>
          <w:szCs w:val="24"/>
        </w:rPr>
      </w:pPr>
      <w:r w:rsidRPr="00BC75DD">
        <w:rPr>
          <w:rFonts w:ascii="Arial" w:hAnsi="Arial" w:cs="Arial"/>
          <w:i/>
          <w:sz w:val="24"/>
          <w:szCs w:val="24"/>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w:t>
      </w:r>
      <w:r w:rsidRPr="00BC75DD">
        <w:rPr>
          <w:rFonts w:ascii="Arial" w:hAnsi="Arial" w:cs="Arial"/>
          <w:i/>
          <w:iCs/>
          <w:sz w:val="24"/>
          <w:szCs w:val="24"/>
        </w:rPr>
        <w:t>а также в сети Интернет на сайтах соответствующих национальных органов по стандартизации.</w:t>
      </w:r>
      <w:r w:rsidRPr="00BC75DD">
        <w:rPr>
          <w:rFonts w:ascii="Arial" w:hAnsi="Arial" w:cs="Arial"/>
          <w:i/>
          <w:sz w:val="24"/>
          <w:szCs w:val="24"/>
        </w:rPr>
        <w:t xml:space="preserve"> </w:t>
      </w:r>
    </w:p>
    <w:p w14:paraId="09951B37" w14:textId="77777777" w:rsidR="00D214F8" w:rsidRPr="00BC75DD" w:rsidRDefault="00D214F8" w:rsidP="00D214F8">
      <w:pPr>
        <w:spacing w:line="360" w:lineRule="auto"/>
        <w:ind w:firstLine="510"/>
        <w:jc w:val="both"/>
        <w:rPr>
          <w:rFonts w:ascii="Arial" w:hAnsi="Arial" w:cs="Arial"/>
          <w:i/>
          <w:sz w:val="24"/>
          <w:szCs w:val="24"/>
        </w:rPr>
      </w:pPr>
      <w:r w:rsidRPr="00BC75DD">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BC75DD">
        <w:rPr>
          <w:rFonts w:ascii="Arial" w:hAnsi="Arial" w:cs="Arial"/>
          <w:i/>
          <w:sz w:val="24"/>
          <w:szCs w:val="24"/>
        </w:rPr>
        <w:t>»</w:t>
      </w:r>
    </w:p>
    <w:p w14:paraId="3841CB9F" w14:textId="77777777" w:rsidR="00D214F8" w:rsidRPr="00BC75DD" w:rsidRDefault="00D214F8" w:rsidP="00D214F8">
      <w:pPr>
        <w:spacing w:line="360" w:lineRule="auto"/>
        <w:ind w:firstLine="510"/>
        <w:rPr>
          <w:rFonts w:ascii="Arial" w:hAnsi="Arial" w:cs="Arial"/>
          <w:sz w:val="24"/>
          <w:szCs w:val="24"/>
        </w:rPr>
      </w:pPr>
    </w:p>
    <w:p w14:paraId="4F2D66E8" w14:textId="77777777" w:rsidR="00D214F8" w:rsidRPr="00BC75DD" w:rsidRDefault="00D214F8" w:rsidP="00D214F8">
      <w:pPr>
        <w:spacing w:line="360" w:lineRule="auto"/>
        <w:ind w:firstLine="510"/>
        <w:rPr>
          <w:rFonts w:ascii="Arial" w:hAnsi="Arial" w:cs="Arial"/>
          <w:sz w:val="24"/>
          <w:szCs w:val="24"/>
        </w:rPr>
      </w:pPr>
    </w:p>
    <w:p w14:paraId="1BD1AB73" w14:textId="77777777" w:rsidR="00D214F8" w:rsidRPr="00BC75DD" w:rsidRDefault="00D214F8" w:rsidP="00D214F8">
      <w:pPr>
        <w:spacing w:line="360" w:lineRule="auto"/>
        <w:ind w:firstLine="510"/>
        <w:rPr>
          <w:rFonts w:ascii="Arial" w:hAnsi="Arial" w:cs="Arial"/>
          <w:sz w:val="24"/>
          <w:szCs w:val="24"/>
        </w:rPr>
      </w:pPr>
    </w:p>
    <w:p w14:paraId="55AB1419" w14:textId="77777777" w:rsidR="00D214F8" w:rsidRPr="00BC75DD" w:rsidRDefault="00D214F8" w:rsidP="00D214F8">
      <w:pPr>
        <w:spacing w:line="360" w:lineRule="auto"/>
        <w:ind w:firstLine="510"/>
        <w:rPr>
          <w:rFonts w:ascii="Arial" w:hAnsi="Arial" w:cs="Arial"/>
          <w:sz w:val="24"/>
          <w:szCs w:val="24"/>
        </w:rPr>
      </w:pPr>
    </w:p>
    <w:p w14:paraId="1F2EDB33" w14:textId="77777777" w:rsidR="00D214F8" w:rsidRPr="00BC75DD" w:rsidRDefault="00D214F8" w:rsidP="00D214F8">
      <w:pPr>
        <w:spacing w:line="360" w:lineRule="auto"/>
        <w:ind w:firstLine="510"/>
        <w:jc w:val="right"/>
        <w:rPr>
          <w:rFonts w:ascii="Arial" w:hAnsi="Arial" w:cs="Arial"/>
          <w:sz w:val="24"/>
          <w:szCs w:val="24"/>
        </w:rPr>
      </w:pPr>
      <w:r w:rsidRPr="00BC75DD">
        <w:rPr>
          <w:rFonts w:ascii="Arial" w:hAnsi="Arial" w:cs="Arial"/>
          <w:sz w:val="24"/>
          <w:szCs w:val="24"/>
        </w:rPr>
        <w:t>© Стандартинформ, оформление, 202</w:t>
      </w:r>
    </w:p>
    <w:p w14:paraId="639BFE61" w14:textId="77777777" w:rsidR="00D214F8" w:rsidRPr="00BC75DD" w:rsidRDefault="00D214F8" w:rsidP="00D214F8">
      <w:pPr>
        <w:spacing w:line="360" w:lineRule="auto"/>
        <w:ind w:firstLine="510"/>
        <w:jc w:val="right"/>
        <w:rPr>
          <w:rFonts w:ascii="Arial" w:hAnsi="Arial" w:cs="Arial"/>
          <w:sz w:val="24"/>
          <w:szCs w:val="24"/>
        </w:rPr>
      </w:pPr>
    </w:p>
    <w:p w14:paraId="727ABAAF" w14:textId="77777777" w:rsidR="00F879EA" w:rsidRPr="00BC75DD" w:rsidRDefault="008A3A05" w:rsidP="00F73E41">
      <w:pPr>
        <w:spacing w:line="360" w:lineRule="auto"/>
        <w:ind w:right="-1" w:firstLine="510"/>
        <w:jc w:val="both"/>
        <w:rPr>
          <w:rFonts w:ascii="Arial" w:hAnsi="Arial" w:cs="Arial"/>
          <w:b/>
          <w:sz w:val="28"/>
          <w:szCs w:val="28"/>
        </w:rPr>
      </w:pPr>
      <w:r w:rsidRPr="00BC75DD">
        <w:rPr>
          <w:rFonts w:ascii="Arial" w:hAnsi="Arial" w:cs="Arial"/>
          <w:sz w:val="24"/>
          <w:szCs w:val="24"/>
        </w:rPr>
        <w:t xml:space="preserve">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w:t>
      </w:r>
      <w:bookmarkEnd w:id="4"/>
      <w:bookmarkEnd w:id="5"/>
      <w:r w:rsidR="00F879EA" w:rsidRPr="00BC75DD">
        <w:rPr>
          <w:rFonts w:ascii="Arial" w:hAnsi="Arial" w:cs="Arial"/>
          <w:sz w:val="24"/>
          <w:szCs w:val="28"/>
        </w:rPr>
        <w:t>и метрологии</w:t>
      </w:r>
    </w:p>
    <w:p w14:paraId="6958B78B" w14:textId="77777777" w:rsidR="009B5A64" w:rsidRPr="00BC75DD" w:rsidRDefault="009B5A64" w:rsidP="00724C4D">
      <w:pPr>
        <w:pStyle w:val="affe"/>
        <w:ind w:firstLine="567"/>
        <w:jc w:val="center"/>
        <w:rPr>
          <w:b/>
          <w:color w:val="auto"/>
        </w:rPr>
        <w:sectPr w:rsidR="009B5A64" w:rsidRPr="00BC75DD" w:rsidSect="00023A3D">
          <w:headerReference w:type="even" r:id="rId17"/>
          <w:footerReference w:type="even" r:id="rId18"/>
          <w:headerReference w:type="first" r:id="rId19"/>
          <w:footerReference w:type="first" r:id="rId20"/>
          <w:footnotePr>
            <w:numRestart w:val="eachPage"/>
          </w:footnotePr>
          <w:pgSz w:w="11906" w:h="16838" w:code="9"/>
          <w:pgMar w:top="1134" w:right="1418" w:bottom="1134" w:left="851" w:header="1134" w:footer="1134" w:gutter="0"/>
          <w:pgNumType w:fmt="upperRoman"/>
          <w:cols w:space="708"/>
          <w:titlePg/>
          <w:docGrid w:linePitch="360"/>
        </w:sectPr>
      </w:pPr>
    </w:p>
    <w:p w14:paraId="0B8645F6" w14:textId="77777777" w:rsidR="00B24F63" w:rsidRPr="00BC75DD" w:rsidRDefault="00AF3E4A" w:rsidP="0086717E">
      <w:pPr>
        <w:pStyle w:val="affe"/>
        <w:spacing w:line="360" w:lineRule="auto"/>
        <w:ind w:firstLine="567"/>
        <w:jc w:val="center"/>
        <w:rPr>
          <w:b/>
          <w:color w:val="auto"/>
          <w:szCs w:val="28"/>
        </w:rPr>
      </w:pPr>
      <w:r w:rsidRPr="00BC75DD">
        <w:rPr>
          <w:b/>
          <w:color w:val="auto"/>
          <w:szCs w:val="28"/>
        </w:rPr>
        <w:lastRenderedPageBreak/>
        <w:t>Содержание</w:t>
      </w:r>
    </w:p>
    <w:p w14:paraId="3936A883" w14:textId="77777777" w:rsidR="004F5023" w:rsidRPr="00CD72D0" w:rsidRDefault="004F5023" w:rsidP="00CD72D0">
      <w:pPr>
        <w:pStyle w:val="12"/>
      </w:pPr>
    </w:p>
    <w:p w14:paraId="00EB81A2" w14:textId="77777777" w:rsidR="00CC59F8" w:rsidRPr="005D1246" w:rsidRDefault="00C678BC" w:rsidP="00CD72D0">
      <w:pPr>
        <w:pStyle w:val="12"/>
        <w:rPr>
          <w:rFonts w:asciiTheme="minorHAnsi" w:eastAsiaTheme="minorEastAsia" w:hAnsiTheme="minorHAnsi" w:cstheme="minorBidi"/>
        </w:rPr>
      </w:pPr>
      <w:r w:rsidRPr="005D1246">
        <w:rPr>
          <w:rFonts w:cs="Times New Roman"/>
        </w:rPr>
        <w:fldChar w:fldCharType="begin"/>
      </w:r>
      <w:r w:rsidRPr="005D1246">
        <w:instrText xml:space="preserve"> TOC \o "1-2" \u </w:instrText>
      </w:r>
      <w:r w:rsidRPr="005D1246">
        <w:rPr>
          <w:rFonts w:cs="Times New Roman"/>
        </w:rPr>
        <w:fldChar w:fldCharType="separate"/>
      </w:r>
      <w:r w:rsidR="00CC59F8" w:rsidRPr="005D1246">
        <w:t>1</w:t>
      </w:r>
      <w:r w:rsidR="00CC59F8" w:rsidRPr="005D1246">
        <w:rPr>
          <w:rFonts w:asciiTheme="minorHAnsi" w:eastAsiaTheme="minorEastAsia" w:hAnsiTheme="minorHAnsi" w:cstheme="minorBidi"/>
        </w:rPr>
        <w:t xml:space="preserve"> </w:t>
      </w:r>
      <w:r w:rsidR="00CC59F8" w:rsidRPr="005D1246">
        <w:t>Область применения</w:t>
      </w:r>
      <w:r w:rsidR="00CC59F8" w:rsidRPr="005D1246">
        <w:tab/>
      </w:r>
    </w:p>
    <w:p w14:paraId="65D8E7BC" w14:textId="77777777" w:rsidR="00CC59F8" w:rsidRPr="005D1246" w:rsidRDefault="00CC59F8" w:rsidP="00CD72D0">
      <w:pPr>
        <w:pStyle w:val="12"/>
        <w:rPr>
          <w:rFonts w:asciiTheme="minorHAnsi" w:eastAsiaTheme="minorEastAsia" w:hAnsiTheme="minorHAnsi" w:cstheme="minorBidi"/>
        </w:rPr>
      </w:pPr>
      <w:r w:rsidRPr="005D1246">
        <w:t>2</w:t>
      </w:r>
      <w:r w:rsidRPr="005D1246">
        <w:rPr>
          <w:rFonts w:asciiTheme="minorHAnsi" w:eastAsiaTheme="minorEastAsia" w:hAnsiTheme="minorHAnsi" w:cstheme="minorBidi"/>
        </w:rPr>
        <w:t xml:space="preserve"> </w:t>
      </w:r>
      <w:r w:rsidRPr="005D1246">
        <w:t>Нормативные ссылки</w:t>
      </w:r>
      <w:r w:rsidRPr="005D1246">
        <w:tab/>
      </w:r>
    </w:p>
    <w:p w14:paraId="4D3F06DE" w14:textId="77777777" w:rsidR="00CC59F8" w:rsidRPr="005D1246" w:rsidRDefault="00CC59F8" w:rsidP="00CD72D0">
      <w:pPr>
        <w:pStyle w:val="12"/>
      </w:pPr>
      <w:r w:rsidRPr="005D1246">
        <w:t>3</w:t>
      </w:r>
      <w:r w:rsidRPr="005D1246">
        <w:rPr>
          <w:rFonts w:asciiTheme="minorHAnsi" w:eastAsiaTheme="minorEastAsia" w:hAnsiTheme="minorHAnsi" w:cstheme="minorBidi"/>
        </w:rPr>
        <w:t xml:space="preserve"> </w:t>
      </w:r>
      <w:r w:rsidRPr="005D1246">
        <w:t>Термины и определения</w:t>
      </w:r>
      <w:r w:rsidRPr="005D1246">
        <w:tab/>
      </w:r>
    </w:p>
    <w:p w14:paraId="05F7435A" w14:textId="77777777" w:rsidR="00B2768D" w:rsidRPr="005D1246" w:rsidRDefault="00B2768D" w:rsidP="00CD72D0">
      <w:pPr>
        <w:pStyle w:val="12"/>
        <w:rPr>
          <w:rFonts w:asciiTheme="minorHAnsi" w:eastAsiaTheme="minorEastAsia" w:hAnsiTheme="minorHAnsi" w:cstheme="minorBidi"/>
        </w:rPr>
      </w:pPr>
      <w:r w:rsidRPr="005D1246">
        <w:t>4</w:t>
      </w:r>
      <w:r w:rsidRPr="005D1246">
        <w:rPr>
          <w:rFonts w:asciiTheme="minorHAnsi" w:eastAsiaTheme="minorEastAsia" w:hAnsiTheme="minorHAnsi" w:cstheme="minorBidi"/>
        </w:rPr>
        <w:t xml:space="preserve"> </w:t>
      </w:r>
      <w:r w:rsidRPr="005D1246">
        <w:t>Классификация</w:t>
      </w:r>
      <w:r w:rsidRPr="005D1246">
        <w:tab/>
      </w:r>
    </w:p>
    <w:p w14:paraId="79DF78DB" w14:textId="77777777" w:rsidR="00CC59F8" w:rsidRPr="005D1246" w:rsidRDefault="00FC5CCB" w:rsidP="00CD72D0">
      <w:pPr>
        <w:pStyle w:val="12"/>
        <w:rPr>
          <w:rFonts w:asciiTheme="minorHAnsi" w:eastAsiaTheme="minorEastAsia" w:hAnsiTheme="minorHAnsi" w:cstheme="minorBidi"/>
        </w:rPr>
      </w:pPr>
      <w:r w:rsidRPr="005D1246">
        <w:t>5</w:t>
      </w:r>
      <w:r w:rsidR="00CC59F8" w:rsidRPr="005D1246">
        <w:rPr>
          <w:rFonts w:asciiTheme="minorHAnsi" w:eastAsiaTheme="minorEastAsia" w:hAnsiTheme="minorHAnsi" w:cstheme="minorBidi"/>
        </w:rPr>
        <w:t xml:space="preserve"> </w:t>
      </w:r>
      <w:r w:rsidR="008C55AC" w:rsidRPr="005D1246">
        <w:t>Технические требования</w:t>
      </w:r>
      <w:r w:rsidR="00CC59F8" w:rsidRPr="005D1246">
        <w:tab/>
      </w:r>
    </w:p>
    <w:p w14:paraId="0D2C6D5C" w14:textId="77777777" w:rsidR="00CC59F8" w:rsidRPr="005D1246" w:rsidRDefault="00FC5CCB" w:rsidP="0097093B">
      <w:pPr>
        <w:pStyle w:val="25"/>
        <w:rPr>
          <w:rFonts w:asciiTheme="minorHAnsi" w:eastAsiaTheme="minorEastAsia" w:hAnsiTheme="minorHAnsi" w:cstheme="minorBidi"/>
          <w:szCs w:val="24"/>
        </w:rPr>
      </w:pPr>
      <w:r w:rsidRPr="005D1246">
        <w:rPr>
          <w:szCs w:val="24"/>
        </w:rPr>
        <w:t>5</w:t>
      </w:r>
      <w:r w:rsidR="008C55AC" w:rsidRPr="005D1246">
        <w:rPr>
          <w:szCs w:val="24"/>
        </w:rPr>
        <w:t>.1</w:t>
      </w:r>
      <w:r w:rsidR="00CC59F8" w:rsidRPr="005D1246">
        <w:rPr>
          <w:rFonts w:asciiTheme="minorHAnsi" w:eastAsiaTheme="minorEastAsia" w:hAnsiTheme="minorHAnsi" w:cstheme="minorBidi"/>
          <w:szCs w:val="24"/>
        </w:rPr>
        <w:t xml:space="preserve"> </w:t>
      </w:r>
      <w:r w:rsidR="0097093B" w:rsidRPr="005D1246">
        <w:rPr>
          <w:szCs w:val="24"/>
        </w:rPr>
        <w:t xml:space="preserve">Общие </w:t>
      </w:r>
      <w:r w:rsidR="00A16030" w:rsidRPr="005D1246">
        <w:rPr>
          <w:szCs w:val="24"/>
        </w:rPr>
        <w:t>положения</w:t>
      </w:r>
      <w:r w:rsidR="00CC59F8" w:rsidRPr="005D1246">
        <w:rPr>
          <w:szCs w:val="24"/>
        </w:rPr>
        <w:tab/>
      </w:r>
    </w:p>
    <w:p w14:paraId="7C6C2960" w14:textId="77777777" w:rsidR="00CC59F8" w:rsidRPr="005D1246" w:rsidRDefault="00FC5CCB" w:rsidP="0097093B">
      <w:pPr>
        <w:pStyle w:val="25"/>
        <w:rPr>
          <w:rFonts w:asciiTheme="minorHAnsi" w:eastAsiaTheme="minorEastAsia" w:hAnsiTheme="minorHAnsi" w:cstheme="minorBidi"/>
          <w:szCs w:val="24"/>
        </w:rPr>
      </w:pPr>
      <w:r w:rsidRPr="005D1246">
        <w:rPr>
          <w:szCs w:val="24"/>
        </w:rPr>
        <w:t>5</w:t>
      </w:r>
      <w:r w:rsidR="008C55AC" w:rsidRPr="005D1246">
        <w:rPr>
          <w:szCs w:val="24"/>
        </w:rPr>
        <w:t>.2</w:t>
      </w:r>
      <w:r w:rsidR="00CC59F8" w:rsidRPr="005D1246">
        <w:rPr>
          <w:rFonts w:asciiTheme="minorHAnsi" w:eastAsiaTheme="minorEastAsia" w:hAnsiTheme="minorHAnsi" w:cstheme="minorBidi"/>
          <w:szCs w:val="24"/>
        </w:rPr>
        <w:t xml:space="preserve"> </w:t>
      </w:r>
      <w:r w:rsidR="009A0EB6" w:rsidRPr="005D1246">
        <w:rPr>
          <w:szCs w:val="24"/>
        </w:rPr>
        <w:t>О</w:t>
      </w:r>
      <w:r w:rsidR="0097093B" w:rsidRPr="005D1246">
        <w:rPr>
          <w:szCs w:val="24"/>
        </w:rPr>
        <w:t>бщие т</w:t>
      </w:r>
      <w:r w:rsidR="00CC59F8" w:rsidRPr="005D1246">
        <w:rPr>
          <w:szCs w:val="24"/>
        </w:rPr>
        <w:t xml:space="preserve">ребования к </w:t>
      </w:r>
      <w:r w:rsidR="0097093B" w:rsidRPr="005D1246">
        <w:rPr>
          <w:szCs w:val="24"/>
        </w:rPr>
        <w:t>конструкции</w:t>
      </w:r>
      <w:r w:rsidR="00CC59F8" w:rsidRPr="005D1246">
        <w:rPr>
          <w:szCs w:val="24"/>
        </w:rPr>
        <w:tab/>
      </w:r>
    </w:p>
    <w:p w14:paraId="5C7C489A" w14:textId="77777777" w:rsidR="00AB5863" w:rsidRPr="005D1246" w:rsidRDefault="00FC5CCB" w:rsidP="0097093B">
      <w:pPr>
        <w:pStyle w:val="25"/>
        <w:rPr>
          <w:rFonts w:asciiTheme="minorHAnsi" w:eastAsiaTheme="minorEastAsia" w:hAnsiTheme="minorHAnsi" w:cstheme="minorBidi"/>
          <w:szCs w:val="24"/>
        </w:rPr>
      </w:pPr>
      <w:r w:rsidRPr="005D1246">
        <w:rPr>
          <w:szCs w:val="24"/>
        </w:rPr>
        <w:t>5</w:t>
      </w:r>
      <w:r w:rsidR="008C55AC" w:rsidRPr="005D1246">
        <w:rPr>
          <w:szCs w:val="24"/>
        </w:rPr>
        <w:t>.3</w:t>
      </w:r>
      <w:r w:rsidR="00CC59F8" w:rsidRPr="005D1246">
        <w:rPr>
          <w:rFonts w:asciiTheme="minorHAnsi" w:eastAsiaTheme="minorEastAsia" w:hAnsiTheme="minorHAnsi" w:cstheme="minorBidi"/>
          <w:szCs w:val="24"/>
        </w:rPr>
        <w:t xml:space="preserve"> </w:t>
      </w:r>
      <w:r w:rsidR="009A0EB6" w:rsidRPr="005D1246">
        <w:rPr>
          <w:szCs w:val="24"/>
        </w:rPr>
        <w:t>Т</w:t>
      </w:r>
      <w:r w:rsidR="0097093B" w:rsidRPr="005D1246">
        <w:rPr>
          <w:szCs w:val="24"/>
        </w:rPr>
        <w:t>ребования к конструкции кузова</w:t>
      </w:r>
      <w:r w:rsidR="00CC59F8" w:rsidRPr="005D1246">
        <w:rPr>
          <w:szCs w:val="24"/>
        </w:rPr>
        <w:tab/>
      </w:r>
    </w:p>
    <w:p w14:paraId="26FA182F" w14:textId="77777777" w:rsidR="00AB5863" w:rsidRPr="005D1246" w:rsidRDefault="00FC5CCB" w:rsidP="0097093B">
      <w:pPr>
        <w:pStyle w:val="25"/>
        <w:rPr>
          <w:rFonts w:asciiTheme="minorHAnsi" w:eastAsiaTheme="minorEastAsia" w:hAnsiTheme="minorHAnsi" w:cstheme="minorBidi"/>
          <w:szCs w:val="24"/>
        </w:rPr>
      </w:pPr>
      <w:r w:rsidRPr="005D1246">
        <w:rPr>
          <w:szCs w:val="24"/>
        </w:rPr>
        <w:t>5</w:t>
      </w:r>
      <w:r w:rsidR="008C55AC" w:rsidRPr="005D1246">
        <w:rPr>
          <w:szCs w:val="24"/>
        </w:rPr>
        <w:t>.4</w:t>
      </w:r>
      <w:r w:rsidR="008C55AC" w:rsidRPr="005D1246">
        <w:rPr>
          <w:rFonts w:asciiTheme="minorHAnsi" w:eastAsiaTheme="minorEastAsia" w:hAnsiTheme="minorHAnsi" w:cstheme="minorBidi"/>
          <w:szCs w:val="24"/>
        </w:rPr>
        <w:t xml:space="preserve"> </w:t>
      </w:r>
      <w:r w:rsidR="0097093B" w:rsidRPr="005D1246">
        <w:rPr>
          <w:szCs w:val="24"/>
        </w:rPr>
        <w:t>Требования к системам энергообеспечения, охлаждения/нагрева, управления</w:t>
      </w:r>
      <w:r w:rsidR="008C55AC" w:rsidRPr="005D1246">
        <w:rPr>
          <w:szCs w:val="24"/>
        </w:rPr>
        <w:tab/>
      </w:r>
    </w:p>
    <w:p w14:paraId="637E8D8D" w14:textId="77777777" w:rsidR="008C55AC" w:rsidRPr="005D1246" w:rsidRDefault="00FC5CCB" w:rsidP="0097093B">
      <w:pPr>
        <w:pStyle w:val="25"/>
        <w:rPr>
          <w:rFonts w:asciiTheme="minorHAnsi" w:eastAsiaTheme="minorEastAsia" w:hAnsiTheme="minorHAnsi" w:cstheme="minorBidi"/>
          <w:szCs w:val="24"/>
        </w:rPr>
      </w:pPr>
      <w:r w:rsidRPr="005D1246">
        <w:rPr>
          <w:szCs w:val="24"/>
        </w:rPr>
        <w:t>5</w:t>
      </w:r>
      <w:r w:rsidR="008C55AC" w:rsidRPr="005D1246">
        <w:rPr>
          <w:szCs w:val="24"/>
        </w:rPr>
        <w:t>.5</w:t>
      </w:r>
      <w:r w:rsidR="008C55AC" w:rsidRPr="005D1246">
        <w:rPr>
          <w:rFonts w:asciiTheme="minorHAnsi" w:eastAsiaTheme="minorEastAsia" w:hAnsiTheme="minorHAnsi" w:cstheme="minorBidi"/>
          <w:szCs w:val="24"/>
        </w:rPr>
        <w:t xml:space="preserve"> </w:t>
      </w:r>
      <w:r w:rsidR="008C55AC" w:rsidRPr="005D1246">
        <w:rPr>
          <w:szCs w:val="24"/>
        </w:rPr>
        <w:t xml:space="preserve">Требования </w:t>
      </w:r>
      <w:r w:rsidR="0097093B" w:rsidRPr="005D1246">
        <w:rPr>
          <w:szCs w:val="24"/>
        </w:rPr>
        <w:t>к вспомогательному и специальному оборудованию</w:t>
      </w:r>
      <w:r w:rsidR="008C55AC" w:rsidRPr="005D1246">
        <w:rPr>
          <w:szCs w:val="24"/>
        </w:rPr>
        <w:tab/>
      </w:r>
    </w:p>
    <w:p w14:paraId="09094932" w14:textId="77777777" w:rsidR="0097093B" w:rsidRPr="005D1246" w:rsidRDefault="00FC5CCB" w:rsidP="0097093B">
      <w:pPr>
        <w:pStyle w:val="25"/>
        <w:rPr>
          <w:szCs w:val="24"/>
        </w:rPr>
      </w:pPr>
      <w:r w:rsidRPr="005D1246">
        <w:rPr>
          <w:szCs w:val="24"/>
        </w:rPr>
        <w:t>5</w:t>
      </w:r>
      <w:r w:rsidR="0097093B" w:rsidRPr="005D1246">
        <w:rPr>
          <w:szCs w:val="24"/>
        </w:rPr>
        <w:t>.6 Требования материалам, комплектующим и покрытиям</w:t>
      </w:r>
      <w:r w:rsidR="0097093B" w:rsidRPr="005D1246">
        <w:rPr>
          <w:szCs w:val="24"/>
        </w:rPr>
        <w:tab/>
      </w:r>
    </w:p>
    <w:p w14:paraId="4449B704" w14:textId="77777777" w:rsidR="0097093B" w:rsidRPr="005D1246" w:rsidRDefault="00FC5CCB" w:rsidP="0097093B">
      <w:pPr>
        <w:pStyle w:val="25"/>
        <w:rPr>
          <w:szCs w:val="24"/>
        </w:rPr>
      </w:pPr>
      <w:r w:rsidRPr="005D1246">
        <w:rPr>
          <w:szCs w:val="24"/>
        </w:rPr>
        <w:t>5</w:t>
      </w:r>
      <w:r w:rsidR="0097093B" w:rsidRPr="005D1246">
        <w:rPr>
          <w:szCs w:val="24"/>
        </w:rPr>
        <w:t>.7 Требования прочности, динамическим качествам, сцепляемости и воздействию на путь и тормозным показателям</w:t>
      </w:r>
      <w:r w:rsidR="0097093B" w:rsidRPr="005D1246">
        <w:rPr>
          <w:szCs w:val="24"/>
        </w:rPr>
        <w:tab/>
      </w:r>
    </w:p>
    <w:p w14:paraId="5AFEE29A" w14:textId="77777777" w:rsidR="00CC59F8" w:rsidRPr="005D1246" w:rsidRDefault="00FC5CCB" w:rsidP="0097093B">
      <w:pPr>
        <w:pStyle w:val="25"/>
        <w:rPr>
          <w:rFonts w:asciiTheme="minorHAnsi" w:eastAsiaTheme="minorEastAsia" w:hAnsiTheme="minorHAnsi" w:cstheme="minorBidi"/>
          <w:szCs w:val="24"/>
        </w:rPr>
      </w:pPr>
      <w:r w:rsidRPr="005D1246">
        <w:rPr>
          <w:szCs w:val="24"/>
        </w:rPr>
        <w:t>5</w:t>
      </w:r>
      <w:r w:rsidR="0097093B" w:rsidRPr="005D1246">
        <w:rPr>
          <w:szCs w:val="24"/>
        </w:rPr>
        <w:t>.8</w:t>
      </w:r>
      <w:r w:rsidR="00CC59F8" w:rsidRPr="005D1246">
        <w:rPr>
          <w:rFonts w:asciiTheme="minorHAnsi" w:eastAsiaTheme="minorEastAsia" w:hAnsiTheme="minorHAnsi" w:cstheme="minorBidi"/>
          <w:szCs w:val="24"/>
        </w:rPr>
        <w:t xml:space="preserve"> </w:t>
      </w:r>
      <w:r w:rsidR="00CC59F8" w:rsidRPr="005D1246">
        <w:rPr>
          <w:szCs w:val="24"/>
        </w:rPr>
        <w:t>Требования надежности</w:t>
      </w:r>
      <w:r w:rsidR="00CC59F8" w:rsidRPr="005D1246">
        <w:rPr>
          <w:szCs w:val="24"/>
        </w:rPr>
        <w:tab/>
      </w:r>
    </w:p>
    <w:p w14:paraId="7F481917" w14:textId="77777777" w:rsidR="0097093B" w:rsidRPr="005D1246" w:rsidRDefault="00FC5CCB" w:rsidP="0097093B">
      <w:pPr>
        <w:pStyle w:val="25"/>
        <w:rPr>
          <w:szCs w:val="24"/>
        </w:rPr>
      </w:pPr>
      <w:r w:rsidRPr="005D1246">
        <w:rPr>
          <w:szCs w:val="24"/>
        </w:rPr>
        <w:t>5</w:t>
      </w:r>
      <w:r w:rsidR="0097093B" w:rsidRPr="005D1246">
        <w:rPr>
          <w:szCs w:val="24"/>
        </w:rPr>
        <w:t>.9 Требования зргономики</w:t>
      </w:r>
      <w:r w:rsidR="0097093B" w:rsidRPr="005D1246">
        <w:rPr>
          <w:szCs w:val="24"/>
        </w:rPr>
        <w:tab/>
      </w:r>
    </w:p>
    <w:p w14:paraId="0BF77DD2" w14:textId="77777777" w:rsidR="00CC59F8" w:rsidRPr="005D1246" w:rsidRDefault="00FC5CCB" w:rsidP="0097093B">
      <w:pPr>
        <w:pStyle w:val="25"/>
        <w:rPr>
          <w:rFonts w:asciiTheme="minorHAnsi" w:eastAsiaTheme="minorEastAsia" w:hAnsiTheme="minorHAnsi" w:cstheme="minorBidi"/>
          <w:szCs w:val="24"/>
        </w:rPr>
      </w:pPr>
      <w:r w:rsidRPr="005D1246">
        <w:rPr>
          <w:szCs w:val="24"/>
        </w:rPr>
        <w:t>5</w:t>
      </w:r>
      <w:r w:rsidR="0097093B" w:rsidRPr="005D1246">
        <w:rPr>
          <w:szCs w:val="24"/>
        </w:rPr>
        <w:t>.10</w:t>
      </w:r>
      <w:r w:rsidR="00CC59F8" w:rsidRPr="005D1246">
        <w:rPr>
          <w:rFonts w:asciiTheme="minorHAnsi" w:eastAsiaTheme="minorEastAsia" w:hAnsiTheme="minorHAnsi" w:cstheme="minorBidi"/>
          <w:szCs w:val="24"/>
        </w:rPr>
        <w:t xml:space="preserve"> </w:t>
      </w:r>
      <w:r w:rsidR="00434B30" w:rsidRPr="005D1246">
        <w:rPr>
          <w:szCs w:val="24"/>
        </w:rPr>
        <w:t>Требования к маркировке</w:t>
      </w:r>
      <w:r w:rsidR="00CC59F8" w:rsidRPr="005D1246">
        <w:rPr>
          <w:szCs w:val="24"/>
        </w:rPr>
        <w:tab/>
      </w:r>
    </w:p>
    <w:p w14:paraId="30A29B82" w14:textId="77777777" w:rsidR="00AB5863" w:rsidRPr="005D1246" w:rsidRDefault="00FC5CCB" w:rsidP="0097093B">
      <w:pPr>
        <w:pStyle w:val="25"/>
        <w:rPr>
          <w:rFonts w:asciiTheme="minorHAnsi" w:eastAsiaTheme="minorEastAsia" w:hAnsiTheme="minorHAnsi" w:cstheme="minorBidi"/>
          <w:szCs w:val="24"/>
        </w:rPr>
      </w:pPr>
      <w:r w:rsidRPr="005D1246">
        <w:rPr>
          <w:szCs w:val="24"/>
        </w:rPr>
        <w:t>5</w:t>
      </w:r>
      <w:r w:rsidR="00304268" w:rsidRPr="005D1246">
        <w:rPr>
          <w:szCs w:val="24"/>
        </w:rPr>
        <w:t>.11</w:t>
      </w:r>
      <w:r w:rsidR="00CC59F8" w:rsidRPr="005D1246">
        <w:rPr>
          <w:rFonts w:asciiTheme="minorHAnsi" w:eastAsiaTheme="minorEastAsia" w:hAnsiTheme="minorHAnsi" w:cstheme="minorBidi"/>
          <w:szCs w:val="24"/>
        </w:rPr>
        <w:t xml:space="preserve"> </w:t>
      </w:r>
      <w:r w:rsidR="00304268" w:rsidRPr="005D1246">
        <w:rPr>
          <w:szCs w:val="24"/>
        </w:rPr>
        <w:t>Требования к комплектности</w:t>
      </w:r>
      <w:r w:rsidR="00CC59F8" w:rsidRPr="005D1246">
        <w:rPr>
          <w:szCs w:val="24"/>
        </w:rPr>
        <w:tab/>
      </w:r>
    </w:p>
    <w:p w14:paraId="6934A93C" w14:textId="77777777" w:rsidR="00304268" w:rsidRPr="005D1246" w:rsidRDefault="00FC5CCB" w:rsidP="0097093B">
      <w:pPr>
        <w:pStyle w:val="25"/>
        <w:rPr>
          <w:szCs w:val="24"/>
        </w:rPr>
      </w:pPr>
      <w:r w:rsidRPr="005D1246">
        <w:rPr>
          <w:szCs w:val="24"/>
        </w:rPr>
        <w:t>5</w:t>
      </w:r>
      <w:r w:rsidR="00304268" w:rsidRPr="005D1246">
        <w:rPr>
          <w:szCs w:val="24"/>
        </w:rPr>
        <w:t>.12 Требования к консервации и упаковке</w:t>
      </w:r>
      <w:r w:rsidR="00304268" w:rsidRPr="005D1246">
        <w:rPr>
          <w:szCs w:val="24"/>
        </w:rPr>
        <w:tab/>
      </w:r>
    </w:p>
    <w:p w14:paraId="244D48ED" w14:textId="77777777" w:rsidR="00304268" w:rsidRPr="00F0700B" w:rsidRDefault="00FC5CCB" w:rsidP="00CD72D0">
      <w:pPr>
        <w:pStyle w:val="12"/>
      </w:pPr>
      <w:r w:rsidRPr="00F0700B">
        <w:t>6</w:t>
      </w:r>
      <w:r w:rsidR="00304268" w:rsidRPr="00F0700B">
        <w:t xml:space="preserve"> Требования </w:t>
      </w:r>
      <w:r w:rsidR="00661835" w:rsidRPr="00F0700B">
        <w:t xml:space="preserve">охраны труда </w:t>
      </w:r>
      <w:r w:rsidR="00DB6D07" w:rsidRPr="00F0700B">
        <w:t xml:space="preserve">и </w:t>
      </w:r>
      <w:r w:rsidR="00304268" w:rsidRPr="00F0700B">
        <w:t>окружающей среды</w:t>
      </w:r>
    </w:p>
    <w:p w14:paraId="43F375AD" w14:textId="77777777" w:rsidR="00304268" w:rsidRPr="00F0700B" w:rsidRDefault="00FC5CCB" w:rsidP="00304268">
      <w:pPr>
        <w:pStyle w:val="25"/>
        <w:rPr>
          <w:szCs w:val="24"/>
        </w:rPr>
      </w:pPr>
      <w:r w:rsidRPr="00F0700B">
        <w:rPr>
          <w:szCs w:val="24"/>
        </w:rPr>
        <w:t>6</w:t>
      </w:r>
      <w:r w:rsidR="00304268" w:rsidRPr="00F0700B">
        <w:rPr>
          <w:szCs w:val="24"/>
        </w:rPr>
        <w:t>.</w:t>
      </w:r>
      <w:r w:rsidR="00661835" w:rsidRPr="00F0700B">
        <w:rPr>
          <w:szCs w:val="24"/>
        </w:rPr>
        <w:t>1</w:t>
      </w:r>
      <w:r w:rsidR="00304268" w:rsidRPr="00F0700B">
        <w:rPr>
          <w:szCs w:val="24"/>
        </w:rPr>
        <w:t xml:space="preserve"> </w:t>
      </w:r>
      <w:r w:rsidR="00AA5B92" w:rsidRPr="00F0700B">
        <w:rPr>
          <w:szCs w:val="24"/>
        </w:rPr>
        <w:t>Требования</w:t>
      </w:r>
      <w:r w:rsidR="00661835" w:rsidRPr="00F0700B">
        <w:rPr>
          <w:szCs w:val="24"/>
        </w:rPr>
        <w:t xml:space="preserve"> охраны труда</w:t>
      </w:r>
      <w:r w:rsidR="00304268" w:rsidRPr="00F0700B">
        <w:rPr>
          <w:szCs w:val="24"/>
        </w:rPr>
        <w:tab/>
      </w:r>
    </w:p>
    <w:p w14:paraId="6DF655EC" w14:textId="77777777" w:rsidR="00304268" w:rsidRPr="005D1246" w:rsidRDefault="00FC5CCB" w:rsidP="00304268">
      <w:pPr>
        <w:pStyle w:val="25"/>
        <w:rPr>
          <w:szCs w:val="24"/>
        </w:rPr>
      </w:pPr>
      <w:r w:rsidRPr="00F0700B">
        <w:rPr>
          <w:szCs w:val="24"/>
        </w:rPr>
        <w:t>6</w:t>
      </w:r>
      <w:r w:rsidR="00304268" w:rsidRPr="00F0700B">
        <w:rPr>
          <w:szCs w:val="24"/>
        </w:rPr>
        <w:t>.</w:t>
      </w:r>
      <w:r w:rsidR="00661835" w:rsidRPr="00F0700B">
        <w:rPr>
          <w:szCs w:val="24"/>
        </w:rPr>
        <w:t>2</w:t>
      </w:r>
      <w:r w:rsidR="00304268" w:rsidRPr="00F0700B">
        <w:rPr>
          <w:szCs w:val="24"/>
        </w:rPr>
        <w:t xml:space="preserve"> Требования охраны окружающей ср</w:t>
      </w:r>
      <w:r w:rsidR="00304268" w:rsidRPr="00661835">
        <w:rPr>
          <w:szCs w:val="24"/>
        </w:rPr>
        <w:t>еды</w:t>
      </w:r>
      <w:r w:rsidR="00304268" w:rsidRPr="005D1246">
        <w:rPr>
          <w:szCs w:val="24"/>
        </w:rPr>
        <w:tab/>
      </w:r>
    </w:p>
    <w:p w14:paraId="1E4B240A" w14:textId="77777777" w:rsidR="00CC59F8" w:rsidRPr="005D1246" w:rsidRDefault="00FC5CCB" w:rsidP="00CD72D0">
      <w:pPr>
        <w:pStyle w:val="12"/>
        <w:rPr>
          <w:rFonts w:asciiTheme="minorHAnsi" w:eastAsiaTheme="minorEastAsia" w:hAnsiTheme="minorHAnsi" w:cstheme="minorBidi"/>
        </w:rPr>
      </w:pPr>
      <w:r w:rsidRPr="005D1246">
        <w:t>7</w:t>
      </w:r>
      <w:r w:rsidR="00CC59F8" w:rsidRPr="005D1246">
        <w:rPr>
          <w:rFonts w:asciiTheme="minorHAnsi" w:eastAsiaTheme="minorEastAsia" w:hAnsiTheme="minorHAnsi" w:cstheme="minorBidi"/>
        </w:rPr>
        <w:t xml:space="preserve"> </w:t>
      </w:r>
      <w:r w:rsidR="00CC59F8" w:rsidRPr="005D1246">
        <w:t>Правила приемки</w:t>
      </w:r>
      <w:r w:rsidR="00CC59F8" w:rsidRPr="005D1246">
        <w:tab/>
      </w:r>
    </w:p>
    <w:p w14:paraId="43B25D4A" w14:textId="77777777" w:rsidR="00CC59F8" w:rsidRPr="005D1246" w:rsidRDefault="00FC5CCB" w:rsidP="00CD72D0">
      <w:pPr>
        <w:pStyle w:val="12"/>
        <w:rPr>
          <w:rFonts w:asciiTheme="minorHAnsi" w:eastAsiaTheme="minorEastAsia" w:hAnsiTheme="minorHAnsi" w:cstheme="minorBidi"/>
        </w:rPr>
      </w:pPr>
      <w:r w:rsidRPr="005D1246">
        <w:t>8</w:t>
      </w:r>
      <w:r w:rsidR="00CC59F8" w:rsidRPr="005D1246">
        <w:rPr>
          <w:rFonts w:asciiTheme="minorHAnsi" w:eastAsiaTheme="minorEastAsia" w:hAnsiTheme="minorHAnsi" w:cstheme="minorBidi"/>
        </w:rPr>
        <w:t xml:space="preserve"> </w:t>
      </w:r>
      <w:r w:rsidR="00CC59F8" w:rsidRPr="005D1246">
        <w:t xml:space="preserve">Методы </w:t>
      </w:r>
      <w:r w:rsidR="005B19A0" w:rsidRPr="005D1246">
        <w:t>контроля</w:t>
      </w:r>
      <w:r w:rsidR="00CC59F8" w:rsidRPr="005D1246">
        <w:tab/>
      </w:r>
    </w:p>
    <w:p w14:paraId="2CB1A891" w14:textId="77777777" w:rsidR="00CC59F8" w:rsidRPr="005D1246" w:rsidRDefault="00FC5CCB" w:rsidP="00CD72D0">
      <w:pPr>
        <w:pStyle w:val="12"/>
        <w:rPr>
          <w:rFonts w:asciiTheme="minorHAnsi" w:eastAsiaTheme="minorEastAsia" w:hAnsiTheme="minorHAnsi" w:cstheme="minorBidi"/>
        </w:rPr>
      </w:pPr>
      <w:r w:rsidRPr="005D1246">
        <w:t>9</w:t>
      </w:r>
      <w:r w:rsidR="00CC59F8" w:rsidRPr="005D1246">
        <w:rPr>
          <w:rFonts w:asciiTheme="minorHAnsi" w:eastAsiaTheme="minorEastAsia" w:hAnsiTheme="minorHAnsi" w:cstheme="minorBidi"/>
        </w:rPr>
        <w:t xml:space="preserve"> </w:t>
      </w:r>
      <w:r w:rsidR="008C55AC" w:rsidRPr="005D1246">
        <w:t>Т</w:t>
      </w:r>
      <w:r w:rsidR="00CC59F8" w:rsidRPr="005D1246">
        <w:t>ранспортирование и хранение</w:t>
      </w:r>
      <w:r w:rsidR="00CC59F8" w:rsidRPr="005D1246">
        <w:tab/>
      </w:r>
    </w:p>
    <w:p w14:paraId="369C7D7F" w14:textId="77777777" w:rsidR="00CC59F8" w:rsidRPr="005D1246" w:rsidRDefault="00FC5CCB" w:rsidP="00CD72D0">
      <w:pPr>
        <w:pStyle w:val="12"/>
        <w:rPr>
          <w:rFonts w:asciiTheme="minorHAnsi" w:eastAsiaTheme="minorEastAsia" w:hAnsiTheme="minorHAnsi" w:cstheme="minorBidi"/>
        </w:rPr>
      </w:pPr>
      <w:r w:rsidRPr="005D1246">
        <w:t>10</w:t>
      </w:r>
      <w:r w:rsidR="00CC59F8" w:rsidRPr="005D1246">
        <w:rPr>
          <w:rFonts w:asciiTheme="minorHAnsi" w:eastAsiaTheme="minorEastAsia" w:hAnsiTheme="minorHAnsi" w:cstheme="minorBidi"/>
        </w:rPr>
        <w:t xml:space="preserve"> </w:t>
      </w:r>
      <w:r w:rsidR="00CC59F8" w:rsidRPr="005D1246">
        <w:t>Указа</w:t>
      </w:r>
      <w:r w:rsidR="008D5692" w:rsidRPr="005D1246">
        <w:t>ния по эксплуатации и ремонту</w:t>
      </w:r>
      <w:r w:rsidR="00CC59F8" w:rsidRPr="005D1246">
        <w:tab/>
      </w:r>
    </w:p>
    <w:p w14:paraId="2C873B2B" w14:textId="77777777" w:rsidR="00CC59F8" w:rsidRPr="005D1246" w:rsidRDefault="009A0EB6" w:rsidP="00CD72D0">
      <w:pPr>
        <w:pStyle w:val="12"/>
        <w:rPr>
          <w:rFonts w:asciiTheme="minorHAnsi" w:eastAsiaTheme="minorEastAsia" w:hAnsiTheme="minorHAnsi" w:cstheme="minorBidi"/>
        </w:rPr>
      </w:pPr>
      <w:r w:rsidRPr="005D1246">
        <w:t>1</w:t>
      </w:r>
      <w:r w:rsidR="00FC5CCB" w:rsidRPr="005D1246">
        <w:t>1</w:t>
      </w:r>
      <w:r w:rsidR="00CC59F8" w:rsidRPr="005D1246">
        <w:rPr>
          <w:rFonts w:asciiTheme="minorHAnsi" w:eastAsiaTheme="minorEastAsia" w:hAnsiTheme="minorHAnsi" w:cstheme="minorBidi"/>
        </w:rPr>
        <w:t xml:space="preserve"> </w:t>
      </w:r>
      <w:r w:rsidR="00CC59F8" w:rsidRPr="005D1246">
        <w:t>Гарантии изготовителя</w:t>
      </w:r>
      <w:r w:rsidR="00CC59F8" w:rsidRPr="005D1246">
        <w:tab/>
      </w:r>
    </w:p>
    <w:p w14:paraId="5AF5A5C7" w14:textId="77777777" w:rsidR="00CC59F8" w:rsidRPr="005D1246" w:rsidRDefault="00C2584E" w:rsidP="00CD72D0">
      <w:pPr>
        <w:pStyle w:val="12"/>
      </w:pPr>
      <w:r w:rsidRPr="005D1246">
        <w:t>Приложение А </w:t>
      </w:r>
      <w:r w:rsidR="00CC59F8" w:rsidRPr="005D1246">
        <w:t xml:space="preserve">(обязательное) </w:t>
      </w:r>
      <w:r w:rsidR="00A661B0">
        <w:t>Т</w:t>
      </w:r>
      <w:r w:rsidR="00304268" w:rsidRPr="005D1246">
        <w:t>ребования к поручням, подножкам и лестницам</w:t>
      </w:r>
      <w:r w:rsidR="00CC59F8" w:rsidRPr="005D1246">
        <w:tab/>
      </w:r>
    </w:p>
    <w:p w14:paraId="1CE5B63C" w14:textId="77777777" w:rsidR="00CC59F8" w:rsidRPr="005D1246" w:rsidRDefault="00CC59F8" w:rsidP="00CD72D0">
      <w:pPr>
        <w:pStyle w:val="12"/>
        <w:rPr>
          <w:rFonts w:eastAsiaTheme="minorEastAsia"/>
        </w:rPr>
      </w:pPr>
      <w:r w:rsidRPr="005D1246">
        <w:t>Библиография</w:t>
      </w:r>
      <w:r w:rsidRPr="005D1246">
        <w:tab/>
      </w:r>
      <w:r w:rsidR="00B4733C" w:rsidRPr="005D1246">
        <w:tab/>
      </w:r>
    </w:p>
    <w:p w14:paraId="338CE7B3" w14:textId="77777777" w:rsidR="001F5BF1" w:rsidRPr="005D1246" w:rsidRDefault="00C678BC" w:rsidP="00CD72D0">
      <w:pPr>
        <w:pStyle w:val="12"/>
        <w:sectPr w:rsidR="001F5BF1" w:rsidRPr="005D1246" w:rsidSect="00023A3D">
          <w:headerReference w:type="first" r:id="rId21"/>
          <w:footerReference w:type="first" r:id="rId22"/>
          <w:footnotePr>
            <w:numRestart w:val="eachPage"/>
          </w:footnotePr>
          <w:pgSz w:w="11906" w:h="16838" w:code="9"/>
          <w:pgMar w:top="1134" w:right="1418" w:bottom="1134" w:left="851" w:header="1134" w:footer="1134" w:gutter="0"/>
          <w:pgNumType w:fmt="upperRoman"/>
          <w:cols w:space="708"/>
          <w:titlePg/>
          <w:docGrid w:linePitch="360"/>
        </w:sectPr>
      </w:pPr>
      <w:r w:rsidRPr="005D1246">
        <w:fldChar w:fldCharType="end"/>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0" w:type="dxa"/>
          <w:right w:w="0" w:type="dxa"/>
        </w:tblCellMar>
        <w:tblLook w:val="01E0" w:firstRow="1" w:lastRow="1" w:firstColumn="1" w:lastColumn="1" w:noHBand="0" w:noVBand="0"/>
      </w:tblPr>
      <w:tblGrid>
        <w:gridCol w:w="9588"/>
        <w:gridCol w:w="16"/>
      </w:tblGrid>
      <w:tr w:rsidR="00BC75DD" w:rsidRPr="00BC75DD" w14:paraId="354ED131" w14:textId="77777777" w:rsidTr="00595BB5">
        <w:trPr>
          <w:trHeight w:hRule="exact" w:val="1003"/>
          <w:jc w:val="center"/>
        </w:trPr>
        <w:tc>
          <w:tcPr>
            <w:tcW w:w="9604" w:type="dxa"/>
            <w:gridSpan w:val="2"/>
            <w:tcBorders>
              <w:top w:val="nil"/>
              <w:left w:val="nil"/>
              <w:bottom w:val="single" w:sz="18" w:space="0" w:color="auto"/>
              <w:right w:val="nil"/>
            </w:tcBorders>
            <w:vAlign w:val="center"/>
          </w:tcPr>
          <w:p w14:paraId="3FA197F1" w14:textId="77777777" w:rsidR="00801A87" w:rsidRPr="00BC75DD" w:rsidRDefault="00801A87" w:rsidP="00340848">
            <w:pPr>
              <w:jc w:val="center"/>
              <w:rPr>
                <w:rFonts w:ascii="Arial" w:hAnsi="Arial" w:cs="Arial"/>
                <w:b/>
                <w:spacing w:val="160"/>
                <w:kern w:val="24"/>
                <w:sz w:val="24"/>
                <w:szCs w:val="24"/>
              </w:rPr>
            </w:pPr>
            <w:r w:rsidRPr="00BC75DD">
              <w:rPr>
                <w:rFonts w:ascii="Arial" w:hAnsi="Arial" w:cs="Arial"/>
                <w:b/>
                <w:spacing w:val="160"/>
                <w:kern w:val="24"/>
                <w:sz w:val="24"/>
                <w:szCs w:val="24"/>
              </w:rPr>
              <w:lastRenderedPageBreak/>
              <w:t>МЕЖГОСУДАРСТВЕННЫЙ СТАНДАРТ</w:t>
            </w:r>
          </w:p>
        </w:tc>
      </w:tr>
      <w:tr w:rsidR="00BC75DD" w:rsidRPr="00CF0E94" w14:paraId="50C6D86F" w14:textId="77777777" w:rsidTr="00C30F0B">
        <w:tblPrEx>
          <w:tblBorders>
            <w:top w:val="single" w:sz="24" w:space="0" w:color="auto"/>
            <w:left w:val="none" w:sz="0" w:space="0" w:color="auto"/>
            <w:bottom w:val="single" w:sz="12" w:space="0" w:color="auto"/>
            <w:right w:val="none" w:sz="0" w:space="0" w:color="auto"/>
            <w:insideH w:val="none" w:sz="0" w:space="0" w:color="auto"/>
            <w:insideV w:val="none" w:sz="0" w:space="0" w:color="auto"/>
          </w:tblBorders>
          <w:tblCellMar>
            <w:bottom w:w="170" w:type="dxa"/>
          </w:tblCellMar>
        </w:tblPrEx>
        <w:trPr>
          <w:gridAfter w:val="1"/>
          <w:wAfter w:w="16" w:type="dxa"/>
          <w:trHeight w:val="1410"/>
          <w:jc w:val="center"/>
        </w:trPr>
        <w:tc>
          <w:tcPr>
            <w:tcW w:w="9588" w:type="dxa"/>
            <w:tcBorders>
              <w:top w:val="single" w:sz="18" w:space="0" w:color="auto"/>
              <w:bottom w:val="single" w:sz="12" w:space="0" w:color="auto"/>
            </w:tcBorders>
            <w:shd w:val="clear" w:color="auto" w:fill="auto"/>
          </w:tcPr>
          <w:p w14:paraId="2BBC1A12" w14:textId="77777777" w:rsidR="00DC0AAF" w:rsidRPr="00BC75DD" w:rsidRDefault="00DC0AAF" w:rsidP="00286E89">
            <w:pPr>
              <w:spacing w:line="360" w:lineRule="auto"/>
              <w:jc w:val="center"/>
              <w:rPr>
                <w:rFonts w:ascii="Arial" w:eastAsia="Batang" w:hAnsi="Arial" w:cs="Arial"/>
                <w:b/>
                <w:bCs/>
                <w:sz w:val="28"/>
                <w:szCs w:val="28"/>
              </w:rPr>
            </w:pPr>
            <w:r w:rsidRPr="00BC75DD">
              <w:rPr>
                <w:rFonts w:ascii="Arial" w:eastAsia="Batang" w:hAnsi="Arial" w:cs="Arial"/>
                <w:b/>
                <w:bCs/>
                <w:sz w:val="28"/>
                <w:szCs w:val="28"/>
              </w:rPr>
              <w:t>ВАГОНЫ РЕФРИЖЕРАТОРНЫЕ АВТОНОМНЫЕ</w:t>
            </w:r>
          </w:p>
          <w:p w14:paraId="6A40F323" w14:textId="77777777" w:rsidR="00286E89" w:rsidRPr="00BC75DD" w:rsidRDefault="008A48D3" w:rsidP="00286E89">
            <w:pPr>
              <w:spacing w:line="360" w:lineRule="auto"/>
              <w:jc w:val="center"/>
              <w:rPr>
                <w:rFonts w:ascii="Arial" w:eastAsia="Batang" w:hAnsi="Arial" w:cs="Arial"/>
                <w:b/>
                <w:bCs/>
                <w:sz w:val="28"/>
                <w:szCs w:val="28"/>
              </w:rPr>
            </w:pPr>
            <w:r w:rsidRPr="00BC75DD">
              <w:rPr>
                <w:rFonts w:ascii="Arial" w:eastAsia="Batang" w:hAnsi="Arial" w:cs="Arial"/>
                <w:b/>
                <w:bCs/>
                <w:sz w:val="28"/>
                <w:szCs w:val="28"/>
              </w:rPr>
              <w:t>Общие т</w:t>
            </w:r>
            <w:r w:rsidR="00286E89" w:rsidRPr="00BC75DD">
              <w:rPr>
                <w:rFonts w:ascii="Arial" w:eastAsia="Batang" w:hAnsi="Arial" w:cs="Arial"/>
                <w:b/>
                <w:bCs/>
                <w:sz w:val="28"/>
                <w:szCs w:val="28"/>
              </w:rPr>
              <w:t xml:space="preserve">ехнические условия </w:t>
            </w:r>
          </w:p>
          <w:p w14:paraId="58BC744F" w14:textId="77777777" w:rsidR="00801A87" w:rsidRPr="00BC75DD" w:rsidRDefault="00DC0AAF" w:rsidP="00DC0AAF">
            <w:pPr>
              <w:suppressAutoHyphens/>
              <w:jc w:val="center"/>
              <w:rPr>
                <w:rFonts w:ascii="Arial" w:hAnsi="Arial" w:cs="Arial"/>
                <w:sz w:val="24"/>
                <w:szCs w:val="24"/>
                <w:lang w:val="en-US"/>
              </w:rPr>
            </w:pPr>
            <w:r w:rsidRPr="00BC75DD">
              <w:rPr>
                <w:rFonts w:ascii="Arial" w:hAnsi="Arial" w:cs="Arial"/>
                <w:bCs/>
                <w:sz w:val="24"/>
                <w:szCs w:val="24"/>
                <w:shd w:val="clear" w:color="auto" w:fill="FDFDFD"/>
                <w:lang w:val="en-US"/>
              </w:rPr>
              <w:t>R</w:t>
            </w:r>
            <w:r w:rsidR="006A2415" w:rsidRPr="00BC75DD">
              <w:rPr>
                <w:rFonts w:ascii="Arial" w:hAnsi="Arial" w:cs="Arial"/>
                <w:bCs/>
                <w:sz w:val="24"/>
                <w:szCs w:val="24"/>
                <w:shd w:val="clear" w:color="auto" w:fill="FDFDFD"/>
                <w:lang w:val="en-US"/>
              </w:rPr>
              <w:t>efrigerated autonomous wagons</w:t>
            </w:r>
            <w:r w:rsidR="00286E89" w:rsidRPr="00BC75DD">
              <w:rPr>
                <w:rFonts w:ascii="Arial" w:hAnsi="Arial" w:cs="Arial"/>
                <w:bCs/>
                <w:sz w:val="24"/>
                <w:szCs w:val="24"/>
                <w:shd w:val="clear" w:color="auto" w:fill="FDFDFD"/>
                <w:lang w:val="en-US"/>
              </w:rPr>
              <w:t xml:space="preserve">. </w:t>
            </w:r>
            <w:r w:rsidR="00643C72" w:rsidRPr="00BC75DD">
              <w:rPr>
                <w:rFonts w:ascii="Arial" w:hAnsi="Arial" w:cs="Arial"/>
                <w:bCs/>
                <w:sz w:val="24"/>
                <w:szCs w:val="24"/>
                <w:shd w:val="clear" w:color="auto" w:fill="FDFDFD"/>
                <w:lang w:val="en-US"/>
              </w:rPr>
              <w:t>General technical specifications</w:t>
            </w:r>
          </w:p>
        </w:tc>
      </w:tr>
    </w:tbl>
    <w:p w14:paraId="7769FD14" w14:textId="77777777" w:rsidR="00286E89" w:rsidRPr="005150BB" w:rsidRDefault="00852F4B" w:rsidP="005150BB">
      <w:pPr>
        <w:numPr>
          <w:ilvl w:val="0"/>
          <w:numId w:val="3"/>
        </w:numPr>
        <w:tabs>
          <w:tab w:val="left" w:pos="851"/>
        </w:tabs>
        <w:suppressAutoHyphens/>
        <w:spacing w:before="480" w:line="360" w:lineRule="auto"/>
        <w:ind w:left="0" w:firstLine="510"/>
        <w:jc w:val="both"/>
        <w:outlineLvl w:val="0"/>
        <w:rPr>
          <w:rFonts w:ascii="Arial" w:hAnsi="Arial" w:cs="Arial"/>
          <w:b/>
          <w:sz w:val="28"/>
          <w:szCs w:val="24"/>
        </w:rPr>
      </w:pPr>
      <w:r w:rsidRPr="00BC75DD">
        <w:rPr>
          <w:rFonts w:ascii="Arial" w:hAnsi="Arial" w:cs="Arial"/>
          <w:b/>
          <w:sz w:val="28"/>
          <w:szCs w:val="24"/>
        </w:rPr>
        <w:t>Область применения</w:t>
      </w:r>
      <w:bookmarkStart w:id="6" w:name="_Toc331668915"/>
      <w:bookmarkStart w:id="7" w:name="_Toc332200527"/>
      <w:bookmarkStart w:id="8" w:name="_Toc332204013"/>
      <w:bookmarkStart w:id="9" w:name="_Toc340053560"/>
      <w:bookmarkStart w:id="10" w:name="_Toc365292543"/>
      <w:bookmarkStart w:id="11" w:name="_Toc420589111"/>
      <w:bookmarkStart w:id="12" w:name="_Toc420589800"/>
      <w:bookmarkStart w:id="13" w:name="_Toc447631260"/>
      <w:bookmarkStart w:id="14" w:name="_Toc448137373"/>
      <w:bookmarkStart w:id="15" w:name="_Toc467571143"/>
      <w:bookmarkStart w:id="16" w:name="_Toc467665989"/>
    </w:p>
    <w:p w14:paraId="381ED18A" w14:textId="77777777" w:rsidR="008A48D3" w:rsidRPr="00951661" w:rsidRDefault="00286E89" w:rsidP="008A48D3">
      <w:pPr>
        <w:pStyle w:val="FORMATTEXT"/>
        <w:spacing w:line="360" w:lineRule="auto"/>
        <w:ind w:firstLine="510"/>
        <w:jc w:val="both"/>
        <w:rPr>
          <w:rFonts w:ascii="Arial" w:hAnsi="Arial" w:cs="Arial"/>
          <w:szCs w:val="20"/>
        </w:rPr>
      </w:pPr>
      <w:r w:rsidRPr="00BC75DD">
        <w:rPr>
          <w:rFonts w:ascii="Arial" w:hAnsi="Arial" w:cs="Arial"/>
          <w:szCs w:val="20"/>
        </w:rPr>
        <w:t xml:space="preserve">Настоящий стандарт </w:t>
      </w:r>
      <w:r w:rsidRPr="00F0700B">
        <w:rPr>
          <w:rFonts w:ascii="Arial" w:hAnsi="Arial" w:cs="Arial"/>
          <w:szCs w:val="20"/>
        </w:rPr>
        <w:t xml:space="preserve">распространяется </w:t>
      </w:r>
      <w:r w:rsidR="005523B7" w:rsidRPr="00F0700B">
        <w:rPr>
          <w:rFonts w:ascii="Arial" w:hAnsi="Arial" w:cs="Arial"/>
          <w:szCs w:val="20"/>
        </w:rPr>
        <w:t xml:space="preserve">на </w:t>
      </w:r>
      <w:r w:rsidR="00B219A3" w:rsidRPr="0017140F">
        <w:rPr>
          <w:rFonts w:ascii="Arial" w:hAnsi="Arial" w:cs="Arial"/>
          <w:szCs w:val="20"/>
        </w:rPr>
        <w:t>автономные рефрижераторные вагоны</w:t>
      </w:r>
      <w:r w:rsidR="001E604C" w:rsidRPr="0017140F">
        <w:rPr>
          <w:rFonts w:ascii="Arial" w:hAnsi="Arial" w:cs="Arial"/>
          <w:szCs w:val="20"/>
        </w:rPr>
        <w:t xml:space="preserve"> (далее </w:t>
      </w:r>
      <w:r w:rsidR="00DC0AAF" w:rsidRPr="0017140F">
        <w:rPr>
          <w:rFonts w:ascii="Arial" w:hAnsi="Arial" w:cs="Arial"/>
          <w:szCs w:val="20"/>
        </w:rPr>
        <w:t xml:space="preserve">— </w:t>
      </w:r>
      <w:r w:rsidR="003542D5" w:rsidRPr="0017140F">
        <w:rPr>
          <w:rFonts w:ascii="Arial" w:hAnsi="Arial" w:cs="Arial"/>
          <w:szCs w:val="20"/>
        </w:rPr>
        <w:t>АРВ</w:t>
      </w:r>
      <w:r w:rsidR="001E604C" w:rsidRPr="0017140F">
        <w:rPr>
          <w:rFonts w:ascii="Arial" w:hAnsi="Arial" w:cs="Arial"/>
          <w:szCs w:val="20"/>
        </w:rPr>
        <w:t>)</w:t>
      </w:r>
      <w:r w:rsidR="00B219A3" w:rsidRPr="0017140F">
        <w:rPr>
          <w:rFonts w:ascii="Arial" w:hAnsi="Arial" w:cs="Arial"/>
          <w:szCs w:val="20"/>
        </w:rPr>
        <w:t>, предназначенные для перевозки</w:t>
      </w:r>
      <w:r w:rsidR="00951661">
        <w:rPr>
          <w:rFonts w:ascii="Arial" w:hAnsi="Arial" w:cs="Arial"/>
          <w:szCs w:val="20"/>
        </w:rPr>
        <w:t xml:space="preserve"> </w:t>
      </w:r>
      <w:r w:rsidR="008602AA" w:rsidRPr="0017140F">
        <w:rPr>
          <w:rFonts w:ascii="Arial" w:hAnsi="Arial" w:cs="Arial"/>
          <w:szCs w:val="20"/>
        </w:rPr>
        <w:t>грузов в т.ч.</w:t>
      </w:r>
      <w:r w:rsidR="00D4062B" w:rsidRPr="0017140F">
        <w:rPr>
          <w:rFonts w:ascii="Arial" w:hAnsi="Arial" w:cs="Arial"/>
          <w:szCs w:val="20"/>
        </w:rPr>
        <w:t xml:space="preserve"> </w:t>
      </w:r>
      <w:r w:rsidR="00B219A3" w:rsidRPr="0017140F">
        <w:rPr>
          <w:rFonts w:ascii="Arial" w:hAnsi="Arial" w:cs="Arial"/>
          <w:szCs w:val="20"/>
        </w:rPr>
        <w:t xml:space="preserve">скоропортящихся (штучных, тарно-штучных, пакетированных, </w:t>
      </w:r>
      <w:r w:rsidR="00894C43" w:rsidRPr="0017140F">
        <w:rPr>
          <w:rFonts w:ascii="Arial" w:hAnsi="Arial" w:cs="Arial"/>
          <w:szCs w:val="20"/>
        </w:rPr>
        <w:t xml:space="preserve">перевозимых </w:t>
      </w:r>
      <w:r w:rsidR="00B219A3" w:rsidRPr="0017140F">
        <w:rPr>
          <w:rFonts w:ascii="Arial" w:hAnsi="Arial" w:cs="Arial"/>
          <w:szCs w:val="20"/>
        </w:rPr>
        <w:t>навалом, в ящиках, на паллетах), требующих</w:t>
      </w:r>
      <w:r w:rsidR="001E2AAD" w:rsidRPr="0017140F">
        <w:rPr>
          <w:rFonts w:ascii="Arial" w:hAnsi="Arial" w:cs="Arial"/>
          <w:szCs w:val="20"/>
        </w:rPr>
        <w:t xml:space="preserve"> применения мер защиты (охлаждения, отопления) от воздействия на них высоких или низких температур наружного воздух</w:t>
      </w:r>
      <w:r w:rsidR="001E2AAD" w:rsidRPr="00951661">
        <w:rPr>
          <w:rFonts w:ascii="Arial" w:hAnsi="Arial" w:cs="Arial"/>
          <w:szCs w:val="20"/>
        </w:rPr>
        <w:t>а</w:t>
      </w:r>
      <w:r w:rsidR="00D01A55" w:rsidRPr="00951661">
        <w:rPr>
          <w:rFonts w:ascii="Arial" w:hAnsi="Arial" w:cs="Arial"/>
          <w:szCs w:val="20"/>
        </w:rPr>
        <w:t xml:space="preserve">, по железнодорожным путям общего и необщего пользования шириной колеи 1520 мм, оборудованные тележками по ГОСТ 9246 или </w:t>
      </w:r>
      <w:r w:rsidR="00D01A55" w:rsidRPr="00951661">
        <w:rPr>
          <w:rFonts w:ascii="Arial" w:eastAsiaTheme="minorHAnsi" w:hAnsi="Arial" w:cs="Arial"/>
          <w:lang w:eastAsia="en-US"/>
        </w:rPr>
        <w:t>ГОСТ 34763.1</w:t>
      </w:r>
      <w:r w:rsidR="008771A5" w:rsidRPr="00951661">
        <w:rPr>
          <w:rFonts w:ascii="Arial" w:eastAsiaTheme="minorHAnsi" w:hAnsi="Arial" w:cs="Arial"/>
          <w:lang w:eastAsia="en-US"/>
        </w:rPr>
        <w:t>.</w:t>
      </w:r>
    </w:p>
    <w:p w14:paraId="11597CEB" w14:textId="77777777" w:rsidR="002C4FBE" w:rsidRPr="00BC75DD" w:rsidRDefault="002C4FBE" w:rsidP="008A48D3">
      <w:pPr>
        <w:pStyle w:val="FORMATTEXT"/>
        <w:spacing w:line="360" w:lineRule="auto"/>
        <w:ind w:firstLine="510"/>
        <w:jc w:val="both"/>
        <w:rPr>
          <w:rFonts w:ascii="Arial" w:hAnsi="Arial" w:cs="Arial"/>
          <w:szCs w:val="20"/>
        </w:rPr>
      </w:pPr>
    </w:p>
    <w:p w14:paraId="3119F86C" w14:textId="77777777" w:rsidR="005116DA" w:rsidRPr="00BC75DD" w:rsidRDefault="005116DA" w:rsidP="00595BB5">
      <w:pPr>
        <w:numPr>
          <w:ilvl w:val="0"/>
          <w:numId w:val="3"/>
        </w:numPr>
        <w:tabs>
          <w:tab w:val="left" w:pos="851"/>
          <w:tab w:val="left" w:pos="1418"/>
        </w:tabs>
        <w:suppressAutoHyphens/>
        <w:spacing w:line="360" w:lineRule="auto"/>
        <w:ind w:left="0" w:firstLine="510"/>
        <w:jc w:val="both"/>
        <w:outlineLvl w:val="0"/>
        <w:rPr>
          <w:rFonts w:ascii="Arial" w:hAnsi="Arial" w:cs="Arial"/>
          <w:b/>
          <w:sz w:val="28"/>
          <w:szCs w:val="28"/>
        </w:rPr>
      </w:pPr>
      <w:r w:rsidRPr="00BC75DD">
        <w:rPr>
          <w:rFonts w:ascii="Arial" w:hAnsi="Arial" w:cs="Arial"/>
          <w:b/>
          <w:sz w:val="28"/>
          <w:szCs w:val="28"/>
        </w:rPr>
        <w:t>Нормативные ссылки</w:t>
      </w:r>
      <w:bookmarkEnd w:id="6"/>
      <w:bookmarkEnd w:id="7"/>
      <w:bookmarkEnd w:id="8"/>
      <w:bookmarkEnd w:id="9"/>
      <w:bookmarkEnd w:id="10"/>
      <w:bookmarkEnd w:id="11"/>
      <w:bookmarkEnd w:id="12"/>
      <w:bookmarkEnd w:id="13"/>
      <w:bookmarkEnd w:id="14"/>
      <w:bookmarkEnd w:id="15"/>
      <w:bookmarkEnd w:id="16"/>
      <w:r w:rsidR="002D6E8A">
        <w:rPr>
          <w:rFonts w:ascii="Arial" w:hAnsi="Arial" w:cs="Arial"/>
          <w:b/>
          <w:sz w:val="28"/>
          <w:szCs w:val="28"/>
        </w:rPr>
        <w:t xml:space="preserve"> </w:t>
      </w:r>
    </w:p>
    <w:p w14:paraId="4C5C11CA" w14:textId="77777777" w:rsidR="003323AD" w:rsidRPr="00BC75DD" w:rsidRDefault="00AA00C6" w:rsidP="004E2476">
      <w:pPr>
        <w:suppressAutoHyphens/>
        <w:spacing w:line="360" w:lineRule="auto"/>
        <w:ind w:firstLine="510"/>
        <w:jc w:val="both"/>
        <w:rPr>
          <w:rFonts w:ascii="Arial" w:hAnsi="Arial" w:cs="Arial"/>
          <w:sz w:val="24"/>
          <w:szCs w:val="28"/>
        </w:rPr>
      </w:pPr>
      <w:r w:rsidRPr="00BC75DD">
        <w:rPr>
          <w:rFonts w:ascii="Arial" w:hAnsi="Arial" w:cs="Arial"/>
          <w:sz w:val="24"/>
          <w:szCs w:val="28"/>
        </w:rPr>
        <w:t xml:space="preserve">В настоящем стандарте использованы </w:t>
      </w:r>
      <w:r w:rsidR="00C30F0B" w:rsidRPr="00BC75DD">
        <w:rPr>
          <w:rFonts w:ascii="Arial" w:hAnsi="Arial" w:cs="Arial"/>
          <w:sz w:val="24"/>
          <w:szCs w:val="28"/>
        </w:rPr>
        <w:t xml:space="preserve">нормативные </w:t>
      </w:r>
      <w:r w:rsidRPr="00BC75DD">
        <w:rPr>
          <w:rFonts w:ascii="Arial" w:hAnsi="Arial" w:cs="Arial"/>
          <w:sz w:val="24"/>
          <w:szCs w:val="28"/>
        </w:rPr>
        <w:t xml:space="preserve">ссылки на следующие </w:t>
      </w:r>
      <w:r w:rsidR="00833866" w:rsidRPr="00BC75DD">
        <w:rPr>
          <w:rFonts w:ascii="Arial" w:hAnsi="Arial" w:cs="Arial"/>
          <w:sz w:val="24"/>
          <w:szCs w:val="28"/>
        </w:rPr>
        <w:t xml:space="preserve">межгосударственные </w:t>
      </w:r>
      <w:r w:rsidRPr="00BC75DD">
        <w:rPr>
          <w:rFonts w:ascii="Arial" w:hAnsi="Arial" w:cs="Arial"/>
          <w:sz w:val="24"/>
          <w:szCs w:val="28"/>
        </w:rPr>
        <w:t>стандарты:</w:t>
      </w:r>
    </w:p>
    <w:p w14:paraId="032341F6" w14:textId="77777777" w:rsidR="002C28AE" w:rsidRPr="00BC75DD" w:rsidRDefault="002C28AE" w:rsidP="004E2476">
      <w:pPr>
        <w:pStyle w:val="FORMATTEXT"/>
        <w:spacing w:line="360" w:lineRule="auto"/>
        <w:ind w:firstLine="510"/>
        <w:jc w:val="both"/>
        <w:rPr>
          <w:rFonts w:ascii="Arial" w:hAnsi="Arial" w:cs="Arial"/>
        </w:rPr>
      </w:pPr>
      <w:r w:rsidRPr="00BC75DD">
        <w:rPr>
          <w:rFonts w:ascii="Arial" w:hAnsi="Arial" w:cs="Arial"/>
        </w:rPr>
        <w:t>ГОСТ 2.601</w:t>
      </w:r>
      <w:r w:rsidR="00A63695" w:rsidRPr="00BC75DD">
        <w:rPr>
          <w:rFonts w:ascii="Arial" w:hAnsi="Arial" w:cs="Arial"/>
        </w:rPr>
        <w:t>*</w:t>
      </w:r>
      <w:r w:rsidR="00A8102A" w:rsidRPr="00BC75DD">
        <w:rPr>
          <w:rFonts w:ascii="Arial" w:hAnsi="Arial" w:cs="Arial"/>
        </w:rPr>
        <w:t xml:space="preserve"> </w:t>
      </w:r>
      <w:r w:rsidRPr="00BC75DD">
        <w:rPr>
          <w:rFonts w:ascii="Arial" w:hAnsi="Arial" w:cs="Arial"/>
        </w:rPr>
        <w:t>Единая система конструкторской документации. Эксплуатационные документы</w:t>
      </w:r>
    </w:p>
    <w:p w14:paraId="7AA62A18" w14:textId="77777777" w:rsidR="002C28AE" w:rsidRPr="00BC75DD" w:rsidRDefault="002C28AE" w:rsidP="004E2476">
      <w:pPr>
        <w:pStyle w:val="FORMATTEXT"/>
        <w:spacing w:line="360" w:lineRule="auto"/>
        <w:ind w:firstLine="510"/>
        <w:jc w:val="both"/>
        <w:rPr>
          <w:rFonts w:ascii="Arial" w:hAnsi="Arial" w:cs="Arial"/>
        </w:rPr>
      </w:pPr>
      <w:r w:rsidRPr="00BC75DD">
        <w:rPr>
          <w:rFonts w:ascii="Arial" w:hAnsi="Arial" w:cs="Arial"/>
        </w:rPr>
        <w:t>ГОСТ 2.602 Единая система конструкторской документации. Ремонтные документы</w:t>
      </w:r>
    </w:p>
    <w:p w14:paraId="53A9CF9C" w14:textId="77777777" w:rsidR="00A63695" w:rsidRDefault="00A63695" w:rsidP="00A63695">
      <w:pPr>
        <w:pStyle w:val="FORMATTEXT"/>
        <w:spacing w:line="360" w:lineRule="auto"/>
        <w:ind w:firstLine="510"/>
        <w:jc w:val="both"/>
        <w:rPr>
          <w:rFonts w:ascii="Arial" w:hAnsi="Arial" w:cs="Arial"/>
        </w:rPr>
      </w:pPr>
      <w:r w:rsidRPr="00BC75DD">
        <w:rPr>
          <w:rFonts w:ascii="Arial" w:hAnsi="Arial" w:cs="Arial"/>
        </w:rPr>
        <w:t>ГОСТ 8.051 Государственная система обеспечения единства измерений. Погрешности, допускаемые при измерении линейных размеров до 500 мм</w:t>
      </w:r>
    </w:p>
    <w:p w14:paraId="348E6C03" w14:textId="77777777" w:rsidR="00951661" w:rsidRPr="00BC75DD" w:rsidRDefault="00951661" w:rsidP="00951661">
      <w:pPr>
        <w:pStyle w:val="FORMATTEXT"/>
        <w:spacing w:line="360" w:lineRule="auto"/>
        <w:ind w:firstLine="510"/>
        <w:jc w:val="both"/>
        <w:rPr>
          <w:rFonts w:ascii="Arial" w:hAnsi="Arial" w:cs="Arial"/>
        </w:rPr>
      </w:pPr>
      <w:r w:rsidRPr="00BC75DD">
        <w:rPr>
          <w:rFonts w:ascii="Arial" w:hAnsi="Arial" w:cs="Arial"/>
        </w:rPr>
        <w:t>ГОСТ 9.014 Единая система защиты от коррозии и старения. Временная противокоррозионная защита изделий. Общие требования</w:t>
      </w:r>
    </w:p>
    <w:p w14:paraId="56D28ED9" w14:textId="77777777" w:rsidR="00A63695" w:rsidRPr="000349D1" w:rsidRDefault="00A63695" w:rsidP="00A63695">
      <w:pPr>
        <w:pStyle w:val="aff9"/>
        <w:jc w:val="both"/>
        <w:rPr>
          <w:rFonts w:ascii="Arial" w:hAnsi="Arial" w:cs="Arial"/>
          <w:sz w:val="24"/>
          <w:szCs w:val="24"/>
        </w:rPr>
      </w:pPr>
      <w:r w:rsidRPr="000349D1">
        <w:rPr>
          <w:rFonts w:ascii="Arial" w:hAnsi="Arial" w:cs="Arial"/>
        </w:rPr>
        <w:t>_________________</w:t>
      </w:r>
      <w:r w:rsidR="000349D1">
        <w:rPr>
          <w:rFonts w:ascii="Arial" w:hAnsi="Arial" w:cs="Arial"/>
        </w:rPr>
        <w:t>______</w:t>
      </w:r>
    </w:p>
    <w:p w14:paraId="66BEF9EA" w14:textId="77777777" w:rsidR="00A63695" w:rsidRPr="00BC75DD" w:rsidRDefault="00A63695" w:rsidP="00A63695">
      <w:pPr>
        <w:pStyle w:val="aff9"/>
        <w:spacing w:line="360" w:lineRule="auto"/>
        <w:ind w:firstLine="510"/>
        <w:jc w:val="both"/>
        <w:rPr>
          <w:rFonts w:ascii="Arial" w:hAnsi="Arial" w:cs="Arial"/>
          <w:sz w:val="22"/>
          <w:szCs w:val="22"/>
        </w:rPr>
      </w:pPr>
      <w:r w:rsidRPr="00BC75DD">
        <w:rPr>
          <w:rFonts w:ascii="Arial" w:hAnsi="Arial" w:cs="Arial"/>
          <w:sz w:val="22"/>
          <w:szCs w:val="22"/>
        </w:rPr>
        <w:t>* В Российской Федерации действует ГОСТ Р 2.601—2019</w:t>
      </w:r>
      <w:r w:rsidR="00A95C8A" w:rsidRPr="00A95C8A">
        <w:t xml:space="preserve"> </w:t>
      </w:r>
      <w:r w:rsidR="00A95C8A">
        <w:t>«</w:t>
      </w:r>
      <w:r w:rsidR="00A95C8A" w:rsidRPr="00A95C8A">
        <w:rPr>
          <w:rFonts w:ascii="Arial" w:hAnsi="Arial" w:cs="Arial"/>
          <w:sz w:val="22"/>
          <w:szCs w:val="22"/>
        </w:rPr>
        <w:t>Единая система конструкторской документации. Эксплуатационные документы</w:t>
      </w:r>
      <w:r w:rsidR="00A95C8A">
        <w:rPr>
          <w:rFonts w:ascii="Arial" w:hAnsi="Arial" w:cs="Arial"/>
          <w:sz w:val="22"/>
          <w:szCs w:val="22"/>
        </w:rPr>
        <w:t>»</w:t>
      </w:r>
      <w:r w:rsidRPr="00BC75DD">
        <w:rPr>
          <w:rFonts w:ascii="Arial" w:hAnsi="Arial" w:cs="Arial"/>
          <w:sz w:val="22"/>
          <w:szCs w:val="22"/>
        </w:rPr>
        <w:t>.</w:t>
      </w:r>
    </w:p>
    <w:p w14:paraId="4786731A" w14:textId="77777777" w:rsidR="00A63695" w:rsidRDefault="00A63695" w:rsidP="00E71E24">
      <w:pPr>
        <w:pBdr>
          <w:bottom w:val="single" w:sz="12" w:space="0" w:color="auto"/>
        </w:pBdr>
        <w:suppressAutoHyphens/>
        <w:jc w:val="both"/>
        <w:rPr>
          <w:rFonts w:ascii="Arial" w:hAnsi="Arial" w:cs="Arial"/>
          <w:sz w:val="22"/>
          <w:szCs w:val="22"/>
        </w:rPr>
      </w:pPr>
    </w:p>
    <w:p w14:paraId="0BFA9845" w14:textId="77777777" w:rsidR="00E71E24" w:rsidRPr="00BC75DD" w:rsidRDefault="00E71E24" w:rsidP="00A63695">
      <w:pPr>
        <w:pStyle w:val="FORMATTEXT"/>
        <w:spacing w:line="360" w:lineRule="auto"/>
        <w:jc w:val="both"/>
        <w:rPr>
          <w:rFonts w:ascii="Arial" w:hAnsi="Arial" w:cs="Arial"/>
          <w:b/>
          <w:sz w:val="22"/>
          <w:szCs w:val="22"/>
        </w:rPr>
      </w:pPr>
      <w:r w:rsidRPr="00BC75DD">
        <w:rPr>
          <w:rFonts w:ascii="Arial" w:hAnsi="Arial" w:cs="Arial"/>
          <w:i/>
          <w:szCs w:val="28"/>
        </w:rPr>
        <w:t xml:space="preserve">Проект, </w:t>
      </w:r>
      <w:r w:rsidR="00262EB6">
        <w:rPr>
          <w:rFonts w:ascii="Arial" w:hAnsi="Arial" w:cs="Arial"/>
          <w:i/>
          <w:szCs w:val="28"/>
        </w:rPr>
        <w:t>окончательная</w:t>
      </w:r>
      <w:r w:rsidRPr="00BC75DD">
        <w:rPr>
          <w:rFonts w:ascii="Arial" w:hAnsi="Arial" w:cs="Arial"/>
          <w:i/>
          <w:szCs w:val="28"/>
        </w:rPr>
        <w:t xml:space="preserve"> редакция</w:t>
      </w:r>
      <w:r w:rsidRPr="00BC75DD">
        <w:rPr>
          <w:rFonts w:ascii="Arial" w:hAnsi="Arial" w:cs="Arial"/>
          <w:b/>
          <w:sz w:val="22"/>
          <w:szCs w:val="22"/>
        </w:rPr>
        <w:br w:type="page"/>
      </w:r>
    </w:p>
    <w:p w14:paraId="27B05128" w14:textId="77777777" w:rsidR="00FF6E9E" w:rsidRPr="00BC75DD" w:rsidRDefault="00FF6E9E" w:rsidP="008A48D3">
      <w:pPr>
        <w:pStyle w:val="FORMATTEXT"/>
        <w:spacing w:line="360" w:lineRule="auto"/>
        <w:ind w:firstLine="510"/>
        <w:jc w:val="both"/>
        <w:rPr>
          <w:rFonts w:ascii="Arial" w:hAnsi="Arial" w:cs="Arial"/>
          <w:szCs w:val="20"/>
        </w:rPr>
      </w:pPr>
      <w:r w:rsidRPr="00BC75DD">
        <w:rPr>
          <w:rFonts w:ascii="Arial" w:hAnsi="Arial" w:cs="Arial"/>
          <w:szCs w:val="20"/>
        </w:rPr>
        <w:lastRenderedPageBreak/>
        <w:t>ГОСТ 9.307</w:t>
      </w:r>
      <w:r w:rsidR="009222B6" w:rsidRPr="00BC75DD">
        <w:rPr>
          <w:rFonts w:ascii="Arial" w:hAnsi="Arial" w:cs="Arial"/>
          <w:szCs w:val="20"/>
        </w:rPr>
        <w:t xml:space="preserve"> Единая система защиты от коррозии и старения. Покрытия цинковые горячие. Общие требования и методы контроля</w:t>
      </w:r>
    </w:p>
    <w:p w14:paraId="322626F3" w14:textId="77777777" w:rsidR="00FF6E9E" w:rsidRPr="00BC75DD" w:rsidRDefault="00FF6E9E" w:rsidP="008A48D3">
      <w:pPr>
        <w:pStyle w:val="FORMATTEXT"/>
        <w:spacing w:line="360" w:lineRule="auto"/>
        <w:ind w:firstLine="510"/>
        <w:jc w:val="both"/>
        <w:rPr>
          <w:rFonts w:ascii="Arial" w:hAnsi="Arial" w:cs="Arial"/>
          <w:szCs w:val="20"/>
        </w:rPr>
      </w:pPr>
      <w:r w:rsidRPr="00BC75DD">
        <w:rPr>
          <w:rFonts w:ascii="Arial" w:hAnsi="Arial" w:cs="Arial"/>
          <w:szCs w:val="20"/>
        </w:rPr>
        <w:t>ГОСТ 9.402</w:t>
      </w:r>
      <w:r w:rsidR="009222B6" w:rsidRPr="00BC75DD">
        <w:rPr>
          <w:rFonts w:ascii="Arial" w:hAnsi="Arial" w:cs="Arial"/>
          <w:szCs w:val="20"/>
        </w:rPr>
        <w:t xml:space="preserve"> Единая система защиты от коррозии и старения. Покрытия лакокрасочные. Подготовка металлических поверхностей к окрашиванию</w:t>
      </w:r>
    </w:p>
    <w:p w14:paraId="7CB113B0" w14:textId="77777777" w:rsidR="00325EF0" w:rsidRPr="00BC75DD" w:rsidRDefault="00325EF0" w:rsidP="008A48D3">
      <w:pPr>
        <w:pStyle w:val="FORMATTEXT"/>
        <w:spacing w:line="360" w:lineRule="auto"/>
        <w:ind w:firstLine="510"/>
        <w:jc w:val="both"/>
        <w:rPr>
          <w:rFonts w:ascii="Arial" w:hAnsi="Arial" w:cs="Arial"/>
          <w:szCs w:val="20"/>
        </w:rPr>
      </w:pPr>
      <w:r w:rsidRPr="00BC75DD">
        <w:rPr>
          <w:rFonts w:ascii="Arial" w:hAnsi="Arial" w:cs="Arial"/>
          <w:szCs w:val="20"/>
        </w:rPr>
        <w:t>ГОСТ 12.1.004</w:t>
      </w:r>
      <w:r w:rsidR="002951EA" w:rsidRPr="00BC75DD">
        <w:rPr>
          <w:rFonts w:ascii="Arial" w:hAnsi="Arial" w:cs="Arial"/>
          <w:szCs w:val="20"/>
        </w:rPr>
        <w:t xml:space="preserve"> Система стандартов безопасности труда. Пожарная безопасность. Общие требования</w:t>
      </w:r>
    </w:p>
    <w:p w14:paraId="304D37DB" w14:textId="77777777" w:rsidR="00E24C73" w:rsidRPr="00BC75DD" w:rsidRDefault="00E24C73" w:rsidP="008A48D3">
      <w:pPr>
        <w:pStyle w:val="FORMATTEXT"/>
        <w:spacing w:line="360" w:lineRule="auto"/>
        <w:ind w:firstLine="510"/>
        <w:jc w:val="both"/>
        <w:rPr>
          <w:rFonts w:ascii="Arial" w:hAnsi="Arial" w:cs="Arial"/>
          <w:szCs w:val="20"/>
        </w:rPr>
      </w:pPr>
      <w:r w:rsidRPr="00BC75DD">
        <w:rPr>
          <w:rFonts w:ascii="Arial" w:hAnsi="Arial" w:cs="Arial"/>
          <w:szCs w:val="20"/>
        </w:rPr>
        <w:t>ГОСТ 12.1.019</w:t>
      </w:r>
      <w:r w:rsidR="002951EA" w:rsidRPr="00BC75DD">
        <w:rPr>
          <w:rFonts w:ascii="Arial" w:hAnsi="Arial" w:cs="Arial"/>
          <w:szCs w:val="20"/>
        </w:rPr>
        <w:t xml:space="preserve"> Система стан</w:t>
      </w:r>
      <w:r w:rsidR="00C7057D" w:rsidRPr="00BC75DD">
        <w:rPr>
          <w:rFonts w:ascii="Arial" w:hAnsi="Arial" w:cs="Arial"/>
          <w:szCs w:val="20"/>
        </w:rPr>
        <w:t>дартов безопасности труда</w:t>
      </w:r>
      <w:r w:rsidR="002951EA" w:rsidRPr="00BC75DD">
        <w:rPr>
          <w:rFonts w:ascii="Arial" w:hAnsi="Arial" w:cs="Arial"/>
          <w:szCs w:val="20"/>
        </w:rPr>
        <w:t>. Электробезопасность. Общие требования и номенклатура видов защиты</w:t>
      </w:r>
    </w:p>
    <w:p w14:paraId="1D649C36" w14:textId="77777777" w:rsidR="00E24C73" w:rsidRPr="00BC75DD" w:rsidRDefault="00E24C73" w:rsidP="008A48D3">
      <w:pPr>
        <w:pStyle w:val="FORMATTEXT"/>
        <w:spacing w:line="360" w:lineRule="auto"/>
        <w:ind w:firstLine="510"/>
        <w:jc w:val="both"/>
        <w:rPr>
          <w:rFonts w:ascii="Arial" w:hAnsi="Arial" w:cs="Arial"/>
          <w:szCs w:val="20"/>
        </w:rPr>
      </w:pPr>
      <w:r w:rsidRPr="00BC75DD">
        <w:rPr>
          <w:rFonts w:ascii="Arial" w:hAnsi="Arial" w:cs="Arial"/>
          <w:szCs w:val="20"/>
        </w:rPr>
        <w:t>ГОСТ 12.1.030</w:t>
      </w:r>
      <w:r w:rsidR="002951EA" w:rsidRPr="00BC75DD">
        <w:rPr>
          <w:rFonts w:ascii="Arial" w:hAnsi="Arial" w:cs="Arial"/>
          <w:szCs w:val="20"/>
        </w:rPr>
        <w:t xml:space="preserve"> Система стан</w:t>
      </w:r>
      <w:r w:rsidR="00C7057D" w:rsidRPr="00BC75DD">
        <w:rPr>
          <w:rFonts w:ascii="Arial" w:hAnsi="Arial" w:cs="Arial"/>
          <w:szCs w:val="20"/>
        </w:rPr>
        <w:t>дартов безопасности труда</w:t>
      </w:r>
      <w:r w:rsidR="002951EA" w:rsidRPr="00BC75DD">
        <w:rPr>
          <w:rFonts w:ascii="Arial" w:hAnsi="Arial" w:cs="Arial"/>
          <w:szCs w:val="20"/>
        </w:rPr>
        <w:t>. Электробезопасность. Защитное заземление</w:t>
      </w:r>
      <w:r w:rsidR="00120200" w:rsidRPr="00BC75DD">
        <w:rPr>
          <w:rFonts w:ascii="Arial" w:hAnsi="Arial" w:cs="Arial"/>
          <w:szCs w:val="20"/>
        </w:rPr>
        <w:t>. Зануление</w:t>
      </w:r>
    </w:p>
    <w:p w14:paraId="37C97A51" w14:textId="77777777" w:rsidR="00FF6E9E" w:rsidRPr="00BC75DD" w:rsidRDefault="00FF6E9E" w:rsidP="002951EA">
      <w:pPr>
        <w:pStyle w:val="FORMATTEXT"/>
        <w:spacing w:line="360" w:lineRule="auto"/>
        <w:ind w:firstLine="510"/>
        <w:jc w:val="both"/>
        <w:rPr>
          <w:rFonts w:ascii="Arial" w:hAnsi="Arial" w:cs="Arial"/>
          <w:szCs w:val="20"/>
        </w:rPr>
      </w:pPr>
      <w:r w:rsidRPr="00BC75DD">
        <w:rPr>
          <w:rFonts w:ascii="Arial" w:hAnsi="Arial" w:cs="Arial"/>
          <w:szCs w:val="20"/>
        </w:rPr>
        <w:t>ГОСТ 12.1.044</w:t>
      </w:r>
      <w:r w:rsidR="002951EA" w:rsidRPr="00BC75DD">
        <w:rPr>
          <w:rFonts w:ascii="Arial" w:hAnsi="Arial" w:cs="Arial"/>
          <w:szCs w:val="20"/>
        </w:rPr>
        <w:t xml:space="preserve"> Система стандартов безопасности труда</w:t>
      </w:r>
      <w:r w:rsidR="00345D14" w:rsidRPr="00BC75DD">
        <w:rPr>
          <w:rFonts w:ascii="Arial" w:hAnsi="Arial" w:cs="Arial"/>
          <w:szCs w:val="20"/>
        </w:rPr>
        <w:t xml:space="preserve">. </w:t>
      </w:r>
      <w:proofErr w:type="spellStart"/>
      <w:r w:rsidR="00345D14" w:rsidRPr="00BC75DD">
        <w:rPr>
          <w:rFonts w:ascii="Arial" w:hAnsi="Arial" w:cs="Arial"/>
          <w:szCs w:val="20"/>
        </w:rPr>
        <w:t>Пожаровзрывоопас</w:t>
      </w:r>
      <w:r w:rsidR="002951EA" w:rsidRPr="00BC75DD">
        <w:rPr>
          <w:rFonts w:ascii="Arial" w:hAnsi="Arial" w:cs="Arial"/>
          <w:szCs w:val="20"/>
        </w:rPr>
        <w:t>ность</w:t>
      </w:r>
      <w:proofErr w:type="spellEnd"/>
      <w:r w:rsidR="002951EA" w:rsidRPr="00BC75DD">
        <w:rPr>
          <w:rFonts w:ascii="Arial" w:hAnsi="Arial" w:cs="Arial"/>
          <w:szCs w:val="20"/>
        </w:rPr>
        <w:t xml:space="preserve"> веществ и материалов. Номенклатура показателей и методы их определения</w:t>
      </w:r>
    </w:p>
    <w:p w14:paraId="47663FD4" w14:textId="77777777" w:rsidR="00325EF0" w:rsidRPr="00BC75DD" w:rsidRDefault="00325EF0" w:rsidP="008A48D3">
      <w:pPr>
        <w:pStyle w:val="FORMATTEXT"/>
        <w:spacing w:line="360" w:lineRule="auto"/>
        <w:ind w:firstLine="510"/>
        <w:jc w:val="both"/>
        <w:rPr>
          <w:rFonts w:ascii="Arial" w:hAnsi="Arial" w:cs="Arial"/>
          <w:szCs w:val="20"/>
        </w:rPr>
      </w:pPr>
      <w:r w:rsidRPr="00BC75DD">
        <w:rPr>
          <w:rFonts w:ascii="Arial" w:hAnsi="Arial" w:cs="Arial"/>
          <w:szCs w:val="20"/>
        </w:rPr>
        <w:t>ГОСТ 12.2.007.0</w:t>
      </w:r>
      <w:r w:rsidR="002951EA" w:rsidRPr="00BC75DD">
        <w:rPr>
          <w:rFonts w:ascii="Arial" w:hAnsi="Arial" w:cs="Arial"/>
          <w:szCs w:val="20"/>
        </w:rPr>
        <w:t xml:space="preserve"> Система стан</w:t>
      </w:r>
      <w:r w:rsidR="00C7057D" w:rsidRPr="00BC75DD">
        <w:rPr>
          <w:rFonts w:ascii="Arial" w:hAnsi="Arial" w:cs="Arial"/>
          <w:szCs w:val="20"/>
        </w:rPr>
        <w:t>дартов безопасности труда</w:t>
      </w:r>
      <w:r w:rsidR="002951EA" w:rsidRPr="00BC75DD">
        <w:rPr>
          <w:rFonts w:ascii="Arial" w:hAnsi="Arial" w:cs="Arial"/>
          <w:szCs w:val="20"/>
        </w:rPr>
        <w:t>. Изделия электротехнические. Общие требования безопасности</w:t>
      </w:r>
    </w:p>
    <w:p w14:paraId="38AB9004" w14:textId="77777777" w:rsidR="00E24C73" w:rsidRPr="00BC75DD" w:rsidRDefault="00E24C73" w:rsidP="008A48D3">
      <w:pPr>
        <w:pStyle w:val="FORMATTEXT"/>
        <w:spacing w:line="360" w:lineRule="auto"/>
        <w:ind w:firstLine="510"/>
        <w:jc w:val="both"/>
        <w:rPr>
          <w:rFonts w:ascii="Arial" w:hAnsi="Arial" w:cs="Arial"/>
          <w:szCs w:val="20"/>
        </w:rPr>
      </w:pPr>
      <w:r w:rsidRPr="00BC75DD">
        <w:rPr>
          <w:rFonts w:ascii="Arial" w:hAnsi="Arial" w:cs="Arial"/>
          <w:szCs w:val="20"/>
        </w:rPr>
        <w:t>ГОСТ 12.2.007.3</w:t>
      </w:r>
      <w:r w:rsidR="002951EA" w:rsidRPr="00BC75DD">
        <w:rPr>
          <w:rFonts w:ascii="Arial" w:hAnsi="Arial" w:cs="Arial"/>
          <w:szCs w:val="20"/>
        </w:rPr>
        <w:t xml:space="preserve"> Система стан</w:t>
      </w:r>
      <w:r w:rsidR="00C7057D" w:rsidRPr="00BC75DD">
        <w:rPr>
          <w:rFonts w:ascii="Arial" w:hAnsi="Arial" w:cs="Arial"/>
          <w:szCs w:val="20"/>
        </w:rPr>
        <w:t>дартов безопасности труда</w:t>
      </w:r>
      <w:r w:rsidR="002951EA" w:rsidRPr="00BC75DD">
        <w:rPr>
          <w:rFonts w:ascii="Arial" w:hAnsi="Arial" w:cs="Arial"/>
          <w:szCs w:val="20"/>
        </w:rPr>
        <w:t>. Электротехнические устройства на напряжение свыше 1000 В. Требования безопасности</w:t>
      </w:r>
    </w:p>
    <w:p w14:paraId="28C0C7CA" w14:textId="77777777" w:rsidR="002951EA" w:rsidRPr="00BC75DD" w:rsidRDefault="002951EA" w:rsidP="008A48D3">
      <w:pPr>
        <w:pStyle w:val="FORMATTEXT"/>
        <w:spacing w:line="360" w:lineRule="auto"/>
        <w:ind w:firstLine="510"/>
        <w:jc w:val="both"/>
        <w:rPr>
          <w:rFonts w:ascii="Arial" w:hAnsi="Arial" w:cs="Arial"/>
        </w:rPr>
      </w:pPr>
      <w:r w:rsidRPr="00BC75DD">
        <w:rPr>
          <w:rFonts w:ascii="Arial" w:hAnsi="Arial" w:cs="Arial"/>
        </w:rPr>
        <w:t>ГОСТ 12.2.233 (ISO 5149:1993) Система ста</w:t>
      </w:r>
      <w:r w:rsidR="00C7057D" w:rsidRPr="00BC75DD">
        <w:rPr>
          <w:rFonts w:ascii="Arial" w:hAnsi="Arial" w:cs="Arial"/>
        </w:rPr>
        <w:t>ндартов безопасности труда</w:t>
      </w:r>
      <w:r w:rsidRPr="00BC75DD">
        <w:rPr>
          <w:rFonts w:ascii="Arial" w:hAnsi="Arial" w:cs="Arial"/>
        </w:rPr>
        <w:t>. Системы холодильные холодопроизводительностью свыше 3,0 кВт. Требования безопасности</w:t>
      </w:r>
    </w:p>
    <w:p w14:paraId="06BD5E2A"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12.4.026</w:t>
      </w:r>
      <w:r w:rsidR="002951EA" w:rsidRPr="00BC75DD">
        <w:rPr>
          <w:rFonts w:ascii="Arial" w:hAnsi="Arial" w:cs="Arial"/>
        </w:rPr>
        <w:t xml:space="preserve"> Система стандартов без</w:t>
      </w:r>
      <w:r w:rsidR="00C7057D" w:rsidRPr="00BC75DD">
        <w:rPr>
          <w:rFonts w:ascii="Arial" w:hAnsi="Arial" w:cs="Arial"/>
        </w:rPr>
        <w:t>опасности труда</w:t>
      </w:r>
      <w:r w:rsidR="002951EA" w:rsidRPr="00BC75DD">
        <w:rPr>
          <w:rFonts w:ascii="Arial" w:hAnsi="Arial" w:cs="Arial"/>
        </w:rPr>
        <w:t>.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29D21334"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15.309</w:t>
      </w:r>
      <w:r w:rsidR="002951EA" w:rsidRPr="00BC75DD">
        <w:rPr>
          <w:rFonts w:ascii="Arial" w:hAnsi="Arial" w:cs="Arial"/>
        </w:rPr>
        <w:t xml:space="preserve"> Система разработки и постановки продукции на производство. Испытания и приемка выпускаемой продукции. Основные положения</w:t>
      </w:r>
    </w:p>
    <w:p w14:paraId="7B37703A"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15.902</w:t>
      </w:r>
      <w:r w:rsidR="002951EA" w:rsidRPr="00BC75DD">
        <w:rPr>
          <w:rFonts w:ascii="Arial" w:hAnsi="Arial" w:cs="Arial"/>
        </w:rPr>
        <w:t xml:space="preserve"> Система разработки и постановки </w:t>
      </w:r>
      <w:r w:rsidR="007F60C3" w:rsidRPr="00BC75DD">
        <w:rPr>
          <w:rFonts w:ascii="Arial" w:hAnsi="Arial" w:cs="Arial"/>
        </w:rPr>
        <w:t>продукции на производство</w:t>
      </w:r>
      <w:r w:rsidR="002951EA" w:rsidRPr="00BC75DD">
        <w:rPr>
          <w:rFonts w:ascii="Arial" w:hAnsi="Arial" w:cs="Arial"/>
        </w:rPr>
        <w:t>. Железнодорожный подвижной состав. Порядок разработки и постановки на производство</w:t>
      </w:r>
    </w:p>
    <w:p w14:paraId="18D96612" w14:textId="77777777" w:rsidR="001E25CB" w:rsidRDefault="00304268" w:rsidP="008A48D3">
      <w:pPr>
        <w:pStyle w:val="FORMATTEXT"/>
        <w:spacing w:line="360" w:lineRule="auto"/>
        <w:ind w:firstLine="510"/>
        <w:jc w:val="both"/>
        <w:rPr>
          <w:rFonts w:ascii="Arial" w:hAnsi="Arial" w:cs="Arial"/>
        </w:rPr>
      </w:pPr>
      <w:r w:rsidRPr="00BC75DD">
        <w:rPr>
          <w:rFonts w:ascii="Arial" w:hAnsi="Arial" w:cs="Arial"/>
        </w:rPr>
        <w:t>ГОСТ 27.002</w:t>
      </w:r>
      <w:r w:rsidR="000349D1" w:rsidRPr="00341912">
        <w:rPr>
          <w:rFonts w:ascii="Arial" w:eastAsiaTheme="minorHAnsi" w:hAnsi="Arial" w:cs="Arial"/>
          <w:lang w:eastAsia="en-US"/>
        </w:rPr>
        <w:footnoteReference w:customMarkFollows="1" w:id="1"/>
        <w:t>*</w:t>
      </w:r>
      <w:r w:rsidR="000349D1">
        <w:rPr>
          <w:rFonts w:ascii="Arial" w:hAnsi="Arial" w:cs="Arial"/>
        </w:rPr>
        <w:t xml:space="preserve"> </w:t>
      </w:r>
      <w:r w:rsidR="002951EA" w:rsidRPr="00BC75DD">
        <w:rPr>
          <w:rFonts w:ascii="Arial" w:hAnsi="Arial" w:cs="Arial"/>
        </w:rPr>
        <w:t>Надежность в техник</w:t>
      </w:r>
      <w:r w:rsidR="00345D14" w:rsidRPr="00BC75DD">
        <w:rPr>
          <w:rFonts w:ascii="Arial" w:hAnsi="Arial" w:cs="Arial"/>
        </w:rPr>
        <w:t>е</w:t>
      </w:r>
      <w:r w:rsidR="002951EA" w:rsidRPr="00BC75DD">
        <w:rPr>
          <w:rFonts w:ascii="Arial" w:hAnsi="Arial" w:cs="Arial"/>
        </w:rPr>
        <w:t>. Термины и определения</w:t>
      </w:r>
    </w:p>
    <w:p w14:paraId="672D83E6" w14:textId="77777777" w:rsidR="00951661" w:rsidRDefault="00951661" w:rsidP="00951661">
      <w:pPr>
        <w:pStyle w:val="FORMATTEXT"/>
        <w:spacing w:line="360" w:lineRule="auto"/>
        <w:ind w:firstLine="510"/>
        <w:jc w:val="both"/>
        <w:rPr>
          <w:rFonts w:ascii="Arial" w:hAnsi="Arial" w:cs="Arial"/>
        </w:rPr>
      </w:pPr>
      <w:r w:rsidRPr="0022772D">
        <w:rPr>
          <w:rFonts w:ascii="Arial" w:hAnsi="Arial" w:cs="Arial"/>
        </w:rPr>
        <w:t>ГОСТ 27.301 Надежность в технике. Расчет надежности. Основные положения.</w:t>
      </w:r>
    </w:p>
    <w:p w14:paraId="5829F3B5" w14:textId="77777777" w:rsidR="000349D1" w:rsidRPr="00BC75DD" w:rsidRDefault="000349D1" w:rsidP="000349D1">
      <w:pPr>
        <w:pStyle w:val="FORMATTEXT"/>
        <w:spacing w:line="360" w:lineRule="auto"/>
        <w:ind w:firstLine="510"/>
        <w:jc w:val="both"/>
        <w:rPr>
          <w:rFonts w:ascii="Arial" w:hAnsi="Arial" w:cs="Arial"/>
        </w:rPr>
      </w:pPr>
      <w:r w:rsidRPr="00BC75DD">
        <w:rPr>
          <w:rFonts w:ascii="Arial" w:hAnsi="Arial" w:cs="Arial"/>
        </w:rPr>
        <w:t>ГОСТ 380 Сталь углеродистая обыкновенного качества. Марки</w:t>
      </w:r>
    </w:p>
    <w:p w14:paraId="5C7748D5" w14:textId="77777777" w:rsidR="000349D1" w:rsidRPr="0022772D" w:rsidRDefault="000349D1" w:rsidP="00951661">
      <w:pPr>
        <w:pStyle w:val="FORMATTEXT"/>
        <w:spacing w:line="360" w:lineRule="auto"/>
        <w:ind w:firstLine="510"/>
        <w:jc w:val="both"/>
        <w:rPr>
          <w:rFonts w:ascii="Arial" w:hAnsi="Arial" w:cs="Arial"/>
        </w:rPr>
      </w:pPr>
    </w:p>
    <w:p w14:paraId="67320AAA" w14:textId="77777777" w:rsidR="0022772D" w:rsidRPr="005D1246" w:rsidRDefault="0022772D" w:rsidP="007B6FED">
      <w:pPr>
        <w:pStyle w:val="FORMATTEXT"/>
        <w:spacing w:line="360" w:lineRule="auto"/>
        <w:jc w:val="both"/>
        <w:rPr>
          <w:rFonts w:ascii="Arial" w:hAnsi="Arial" w:cs="Arial"/>
          <w:sz w:val="22"/>
          <w:szCs w:val="22"/>
        </w:rPr>
      </w:pPr>
    </w:p>
    <w:p w14:paraId="05CFFC32"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535</w:t>
      </w:r>
      <w:r w:rsidR="002951EA" w:rsidRPr="00BC75DD">
        <w:rPr>
          <w:rFonts w:ascii="Arial" w:hAnsi="Arial" w:cs="Arial"/>
        </w:rPr>
        <w:t xml:space="preserve"> Прокат сортовой и фасонный из стали углеродистой обыкновенного качества. Общие технические условия</w:t>
      </w:r>
    </w:p>
    <w:p w14:paraId="170AB4E0"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977</w:t>
      </w:r>
      <w:r w:rsidR="002951EA" w:rsidRPr="00BC75DD">
        <w:rPr>
          <w:rFonts w:ascii="Arial" w:hAnsi="Arial" w:cs="Arial"/>
        </w:rPr>
        <w:t xml:space="preserve"> Отливки стальные. Общие технические условия</w:t>
      </w:r>
    </w:p>
    <w:p w14:paraId="10C9BD62"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1050</w:t>
      </w:r>
      <w:r w:rsidR="002951EA" w:rsidRPr="00BC75DD">
        <w:rPr>
          <w:rFonts w:ascii="Arial" w:hAnsi="Arial" w:cs="Arial"/>
        </w:rPr>
        <w:t xml:space="preserve"> Металлопродукция из нелегированных конструкционных качественных и специальных сталей. Общие технические условия</w:t>
      </w:r>
    </w:p>
    <w:p w14:paraId="2673216F" w14:textId="77777777" w:rsidR="00C55FE8" w:rsidRPr="00BC75DD" w:rsidRDefault="00C55FE8" w:rsidP="008A48D3">
      <w:pPr>
        <w:pStyle w:val="FORMATTEXT"/>
        <w:spacing w:line="360" w:lineRule="auto"/>
        <w:ind w:firstLine="510"/>
        <w:jc w:val="both"/>
        <w:rPr>
          <w:rFonts w:ascii="Arial" w:hAnsi="Arial" w:cs="Arial"/>
        </w:rPr>
      </w:pPr>
      <w:r w:rsidRPr="00BC75DD">
        <w:rPr>
          <w:rFonts w:ascii="Arial" w:hAnsi="Arial" w:cs="Arial"/>
        </w:rPr>
        <w:t>ГОСТ 2768 Ацетон технический. Технические условия</w:t>
      </w:r>
    </w:p>
    <w:p w14:paraId="29D66815" w14:textId="77777777" w:rsidR="00355F5B" w:rsidRPr="00BC75DD" w:rsidRDefault="00355F5B" w:rsidP="008A48D3">
      <w:pPr>
        <w:pStyle w:val="FORMATTEXT"/>
        <w:spacing w:line="360" w:lineRule="auto"/>
        <w:ind w:firstLine="510"/>
        <w:jc w:val="both"/>
        <w:rPr>
          <w:rFonts w:ascii="Arial" w:hAnsi="Arial" w:cs="Arial"/>
        </w:rPr>
      </w:pPr>
      <w:r w:rsidRPr="00BC75DD">
        <w:rPr>
          <w:rFonts w:ascii="Arial" w:hAnsi="Arial" w:cs="Arial"/>
        </w:rPr>
        <w:t>ГОСТ 3134 Уайт-спирит. Технические условия</w:t>
      </w:r>
    </w:p>
    <w:p w14:paraId="2163AF6B"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3191</w:t>
      </w:r>
      <w:r w:rsidR="00DA0DE8" w:rsidRPr="00BC75DD">
        <w:rPr>
          <w:rFonts w:ascii="Arial" w:hAnsi="Arial" w:cs="Arial"/>
        </w:rPr>
        <w:t xml:space="preserve"> Вагоны железных дорог колеи 1520 мм. Детали из древесины и древесных материалов. Общие технические условия</w:t>
      </w:r>
    </w:p>
    <w:p w14:paraId="084D61C8" w14:textId="77777777" w:rsidR="009A0EB6" w:rsidRPr="00BC75DD" w:rsidRDefault="009A0EB6" w:rsidP="008A48D3">
      <w:pPr>
        <w:pStyle w:val="FORMATTEXT"/>
        <w:spacing w:line="360" w:lineRule="auto"/>
        <w:ind w:firstLine="510"/>
        <w:jc w:val="both"/>
        <w:rPr>
          <w:rFonts w:ascii="Arial" w:hAnsi="Arial" w:cs="Arial"/>
        </w:rPr>
      </w:pPr>
      <w:r w:rsidRPr="00BC75DD">
        <w:rPr>
          <w:rFonts w:ascii="Arial" w:hAnsi="Arial" w:cs="Arial"/>
        </w:rPr>
        <w:t xml:space="preserve">ГОСТ 5582 Прокат тонколистовой </w:t>
      </w:r>
      <w:proofErr w:type="gramStart"/>
      <w:r w:rsidRPr="00BC75DD">
        <w:rPr>
          <w:rFonts w:ascii="Arial" w:hAnsi="Arial" w:cs="Arial"/>
        </w:rPr>
        <w:t>коррозионно-стойкий</w:t>
      </w:r>
      <w:proofErr w:type="gramEnd"/>
      <w:r w:rsidRPr="00BC75DD">
        <w:rPr>
          <w:rFonts w:ascii="Arial" w:hAnsi="Arial" w:cs="Arial"/>
        </w:rPr>
        <w:t>, жаростойкий и жаропрочный. Технические условия</w:t>
      </w:r>
    </w:p>
    <w:p w14:paraId="1BACFB31"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5949</w:t>
      </w:r>
      <w:r w:rsidR="00DA0DE8" w:rsidRPr="00BC75DD">
        <w:rPr>
          <w:rFonts w:ascii="Arial" w:hAnsi="Arial" w:cs="Arial"/>
        </w:rPr>
        <w:t xml:space="preserve"> Металлопродукция из сталей нержавеющих и сплавов на железоникелевой основе </w:t>
      </w:r>
      <w:proofErr w:type="gramStart"/>
      <w:r w:rsidR="00DA0DE8" w:rsidRPr="00BC75DD">
        <w:rPr>
          <w:rFonts w:ascii="Arial" w:hAnsi="Arial" w:cs="Arial"/>
        </w:rPr>
        <w:t>коррозионно-стойких</w:t>
      </w:r>
      <w:proofErr w:type="gramEnd"/>
      <w:r w:rsidR="00DA0DE8" w:rsidRPr="00BC75DD">
        <w:rPr>
          <w:rFonts w:ascii="Arial" w:hAnsi="Arial" w:cs="Arial"/>
        </w:rPr>
        <w:t>, жаростойких и жаропрочных. Технические условия</w:t>
      </w:r>
    </w:p>
    <w:p w14:paraId="562D4FDB"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6996</w:t>
      </w:r>
      <w:r w:rsidR="00DA0DE8" w:rsidRPr="00BC75DD">
        <w:rPr>
          <w:rFonts w:ascii="Arial" w:hAnsi="Arial" w:cs="Arial"/>
        </w:rPr>
        <w:t xml:space="preserve"> Сварные соединения. Методы определения механических свойств</w:t>
      </w:r>
    </w:p>
    <w:p w14:paraId="235D6239"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7062</w:t>
      </w:r>
      <w:r w:rsidR="00DA0DE8" w:rsidRPr="00BC75DD">
        <w:rPr>
          <w:rFonts w:ascii="Arial" w:hAnsi="Arial" w:cs="Arial"/>
        </w:rPr>
        <w:t xml:space="preserve"> Поковки из углеродистой и легированной стали, изготовляемые ковкой на прессах. Припуски и допуски</w:t>
      </w:r>
    </w:p>
    <w:p w14:paraId="508DDA21"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7350</w:t>
      </w:r>
      <w:r w:rsidR="00DA0DE8" w:rsidRPr="00BC75DD">
        <w:rPr>
          <w:rFonts w:ascii="Arial" w:hAnsi="Arial" w:cs="Arial"/>
        </w:rPr>
        <w:t xml:space="preserve"> Сталь толстолистовая </w:t>
      </w:r>
      <w:proofErr w:type="gramStart"/>
      <w:r w:rsidR="00DA0DE8" w:rsidRPr="00BC75DD">
        <w:rPr>
          <w:rFonts w:ascii="Arial" w:hAnsi="Arial" w:cs="Arial"/>
        </w:rPr>
        <w:t>коррозионно-стойкая</w:t>
      </w:r>
      <w:proofErr w:type="gramEnd"/>
      <w:r w:rsidR="00DA0DE8" w:rsidRPr="00BC75DD">
        <w:rPr>
          <w:rFonts w:ascii="Arial" w:hAnsi="Arial" w:cs="Arial"/>
        </w:rPr>
        <w:t>, жаростойкая и жаропрочная. Технические условия</w:t>
      </w:r>
    </w:p>
    <w:p w14:paraId="6CF61162" w14:textId="77777777" w:rsidR="00906649" w:rsidRPr="00BC75DD" w:rsidRDefault="00906649" w:rsidP="008A48D3">
      <w:pPr>
        <w:pStyle w:val="FORMATTEXT"/>
        <w:spacing w:line="360" w:lineRule="auto"/>
        <w:ind w:firstLine="510"/>
        <w:jc w:val="both"/>
        <w:rPr>
          <w:rFonts w:ascii="Arial" w:hAnsi="Arial" w:cs="Arial"/>
        </w:rPr>
      </w:pPr>
      <w:r w:rsidRPr="00BC75DD">
        <w:rPr>
          <w:rFonts w:ascii="Arial" w:hAnsi="Arial" w:cs="Arial"/>
        </w:rPr>
        <w:t>ГОСТ 7409―2018 Вагоны грузовые. Требования к лакокрасочным покрытиям и противокоррозионной защите и методы их контроля</w:t>
      </w:r>
    </w:p>
    <w:p w14:paraId="3705BDEF"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7502</w:t>
      </w:r>
      <w:r w:rsidR="00DA0DE8" w:rsidRPr="00BC75DD">
        <w:rPr>
          <w:rFonts w:ascii="Arial" w:hAnsi="Arial" w:cs="Arial"/>
        </w:rPr>
        <w:t xml:space="preserve"> Рулетки измерительные металлические. Технические условия</w:t>
      </w:r>
    </w:p>
    <w:p w14:paraId="725451DD"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7505</w:t>
      </w:r>
      <w:r w:rsidR="00DA0DE8" w:rsidRPr="00BC75DD">
        <w:rPr>
          <w:rFonts w:ascii="Arial" w:hAnsi="Arial" w:cs="Arial"/>
        </w:rPr>
        <w:t xml:space="preserve"> Поковки стальные штампованные. Допуски, припуски и кузнечные напуски</w:t>
      </w:r>
    </w:p>
    <w:p w14:paraId="27D57589" w14:textId="77777777" w:rsidR="00366AB4" w:rsidRPr="00BC75DD" w:rsidRDefault="00366AB4" w:rsidP="00366AB4">
      <w:pPr>
        <w:pStyle w:val="FORMATTEXT"/>
        <w:spacing w:line="360" w:lineRule="auto"/>
        <w:ind w:firstLine="510"/>
        <w:jc w:val="both"/>
        <w:rPr>
          <w:rFonts w:ascii="Arial" w:hAnsi="Arial" w:cs="Arial"/>
        </w:rPr>
      </w:pPr>
      <w:r w:rsidRPr="00BC75DD">
        <w:rPr>
          <w:rFonts w:ascii="Arial" w:hAnsi="Arial" w:cs="Arial"/>
        </w:rPr>
        <w:t>ГОСТ 7829</w:t>
      </w:r>
      <w:r w:rsidR="00DA0DE8" w:rsidRPr="00BC75DD">
        <w:rPr>
          <w:rFonts w:ascii="Arial" w:hAnsi="Arial" w:cs="Arial"/>
        </w:rPr>
        <w:t xml:space="preserve"> Поковки из углеродистой и легированной стали, изготовляемые ковкой на молотах. Припуски и допуски</w:t>
      </w:r>
    </w:p>
    <w:p w14:paraId="430AD220" w14:textId="77777777" w:rsidR="00366AB4" w:rsidRPr="00BC75DD" w:rsidRDefault="00366AB4" w:rsidP="00366AB4">
      <w:pPr>
        <w:pStyle w:val="FORMATTEXT"/>
        <w:spacing w:line="360" w:lineRule="auto"/>
        <w:ind w:firstLine="510"/>
        <w:jc w:val="both"/>
        <w:rPr>
          <w:rFonts w:ascii="Arial" w:hAnsi="Arial" w:cs="Arial"/>
        </w:rPr>
      </w:pPr>
      <w:r w:rsidRPr="00BC75DD">
        <w:rPr>
          <w:rFonts w:ascii="Arial" w:hAnsi="Arial" w:cs="Arial"/>
        </w:rPr>
        <w:t>ГОСТ 8026</w:t>
      </w:r>
      <w:r w:rsidR="00DA0DE8" w:rsidRPr="00BC75DD">
        <w:rPr>
          <w:rFonts w:ascii="Arial" w:hAnsi="Arial" w:cs="Arial"/>
        </w:rPr>
        <w:t xml:space="preserve"> Линейки поверочные. Технические условия</w:t>
      </w:r>
    </w:p>
    <w:p w14:paraId="112BE8CC" w14:textId="77777777" w:rsidR="00366AB4" w:rsidRPr="00BC75DD" w:rsidRDefault="00366AB4" w:rsidP="00366AB4">
      <w:pPr>
        <w:pStyle w:val="FORMATTEXT"/>
        <w:spacing w:line="360" w:lineRule="auto"/>
        <w:ind w:firstLine="510"/>
        <w:jc w:val="both"/>
        <w:rPr>
          <w:rFonts w:ascii="Arial" w:hAnsi="Arial" w:cs="Arial"/>
        </w:rPr>
      </w:pPr>
      <w:r w:rsidRPr="00BC75DD">
        <w:rPr>
          <w:rFonts w:ascii="Arial" w:hAnsi="Arial" w:cs="Arial"/>
        </w:rPr>
        <w:t>ГОСТ 8479</w:t>
      </w:r>
      <w:r w:rsidR="00DA0DE8" w:rsidRPr="00BC75DD">
        <w:rPr>
          <w:rFonts w:ascii="Arial" w:hAnsi="Arial" w:cs="Arial"/>
        </w:rPr>
        <w:t xml:space="preserve"> Поковки из конструкционной углеродистой и легированной стали. Общие технические условия</w:t>
      </w:r>
    </w:p>
    <w:p w14:paraId="5C8EA569" w14:textId="77777777" w:rsidR="001E25CB" w:rsidRPr="00BC75DD" w:rsidRDefault="001E25CB" w:rsidP="008A48D3">
      <w:pPr>
        <w:pStyle w:val="FORMATTEXT"/>
        <w:spacing w:line="360" w:lineRule="auto"/>
        <w:ind w:firstLine="510"/>
        <w:jc w:val="both"/>
        <w:rPr>
          <w:rFonts w:ascii="Arial" w:hAnsi="Arial" w:cs="Arial"/>
        </w:rPr>
      </w:pPr>
      <w:r w:rsidRPr="00BC75DD">
        <w:rPr>
          <w:rFonts w:ascii="Arial" w:hAnsi="Arial" w:cs="Arial"/>
        </w:rPr>
        <w:t>ГОСТ 9238</w:t>
      </w:r>
      <w:r w:rsidR="00DA0DE8" w:rsidRPr="00BC75DD">
        <w:t xml:space="preserve"> </w:t>
      </w:r>
      <w:r w:rsidR="00DA0DE8" w:rsidRPr="00BC75DD">
        <w:rPr>
          <w:rFonts w:ascii="Arial" w:hAnsi="Arial" w:cs="Arial"/>
        </w:rPr>
        <w:t>Габариты железнодорожного подвижного состава и приближения строений</w:t>
      </w:r>
    </w:p>
    <w:p w14:paraId="676C9C09" w14:textId="77777777" w:rsidR="001E25CB" w:rsidRPr="00BC75DD" w:rsidRDefault="001E25CB" w:rsidP="008A48D3">
      <w:pPr>
        <w:pStyle w:val="FORMATTEXT"/>
        <w:spacing w:line="360" w:lineRule="auto"/>
        <w:ind w:firstLine="510"/>
        <w:jc w:val="both"/>
        <w:rPr>
          <w:rFonts w:ascii="Arial" w:hAnsi="Arial" w:cs="Arial"/>
        </w:rPr>
      </w:pPr>
      <w:r w:rsidRPr="00BC75DD">
        <w:rPr>
          <w:rFonts w:ascii="Arial" w:hAnsi="Arial" w:cs="Arial"/>
        </w:rPr>
        <w:lastRenderedPageBreak/>
        <w:t>ГОСТ 9246</w:t>
      </w:r>
      <w:r w:rsidR="00BA187A" w:rsidRPr="0050043C">
        <w:rPr>
          <w:rFonts w:ascii="Arial" w:eastAsiaTheme="minorHAnsi" w:hAnsi="Arial" w:cs="Arial"/>
          <w:lang w:eastAsia="en-US"/>
        </w:rPr>
        <w:t>—2013</w:t>
      </w:r>
      <w:r w:rsidR="00DA0DE8" w:rsidRPr="0050043C">
        <w:rPr>
          <w:rFonts w:ascii="Arial" w:hAnsi="Arial" w:cs="Arial"/>
        </w:rPr>
        <w:t xml:space="preserve"> </w:t>
      </w:r>
      <w:r w:rsidR="00DA0DE8" w:rsidRPr="00BC75DD">
        <w:rPr>
          <w:rFonts w:ascii="Arial" w:hAnsi="Arial" w:cs="Arial"/>
        </w:rPr>
        <w:t>Тележки двухосные трехэлементные грузовых вагонов железных дорог колеи 1520 мм. Общие технические условия</w:t>
      </w:r>
    </w:p>
    <w:p w14:paraId="4CAAFEE1"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9454</w:t>
      </w:r>
      <w:r w:rsidR="00DA0DE8" w:rsidRPr="00BC75DD">
        <w:rPr>
          <w:rFonts w:ascii="Arial" w:hAnsi="Arial" w:cs="Arial"/>
        </w:rPr>
        <w:t xml:space="preserve"> Металлы. Метод испытания на ударный изгиб при пониженных, комнатной и повышенных температурах</w:t>
      </w:r>
    </w:p>
    <w:p w14:paraId="5700D002"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9941</w:t>
      </w:r>
      <w:r w:rsidR="00EA52F1" w:rsidRPr="00BC75DD">
        <w:rPr>
          <w:rFonts w:ascii="Arial" w:hAnsi="Arial" w:cs="Arial"/>
        </w:rPr>
        <w:t xml:space="preserve"> Трубы бесшовные холодно- и </w:t>
      </w:r>
      <w:proofErr w:type="spellStart"/>
      <w:r w:rsidR="00EA52F1" w:rsidRPr="00BC75DD">
        <w:rPr>
          <w:rFonts w:ascii="Arial" w:hAnsi="Arial" w:cs="Arial"/>
        </w:rPr>
        <w:t>теплодеформированные</w:t>
      </w:r>
      <w:proofErr w:type="spellEnd"/>
      <w:r w:rsidR="00EA52F1" w:rsidRPr="00BC75DD">
        <w:rPr>
          <w:rFonts w:ascii="Arial" w:hAnsi="Arial" w:cs="Arial"/>
        </w:rPr>
        <w:t xml:space="preserve"> из </w:t>
      </w:r>
      <w:proofErr w:type="gramStart"/>
      <w:r w:rsidR="00EA52F1" w:rsidRPr="00BC75DD">
        <w:rPr>
          <w:rFonts w:ascii="Arial" w:hAnsi="Arial" w:cs="Arial"/>
        </w:rPr>
        <w:t>коррозионно-стойкой</w:t>
      </w:r>
      <w:proofErr w:type="gramEnd"/>
      <w:r w:rsidR="00EA52F1" w:rsidRPr="00BC75DD">
        <w:rPr>
          <w:rFonts w:ascii="Arial" w:hAnsi="Arial" w:cs="Arial"/>
        </w:rPr>
        <w:t xml:space="preserve"> стали. Технические условия</w:t>
      </w:r>
    </w:p>
    <w:p w14:paraId="5538C780" w14:textId="77777777" w:rsidR="00C55FE8" w:rsidRPr="00BC75DD" w:rsidRDefault="00C55FE8" w:rsidP="008A48D3">
      <w:pPr>
        <w:pStyle w:val="FORMATTEXT"/>
        <w:spacing w:line="360" w:lineRule="auto"/>
        <w:ind w:firstLine="510"/>
        <w:jc w:val="both"/>
        <w:rPr>
          <w:rFonts w:ascii="Arial" w:hAnsi="Arial" w:cs="Arial"/>
        </w:rPr>
      </w:pPr>
      <w:r w:rsidRPr="00BC75DD">
        <w:rPr>
          <w:rFonts w:ascii="Arial" w:hAnsi="Arial" w:cs="Arial"/>
        </w:rPr>
        <w:t>ГОСТ 10054 Шкурка шлифовальная бумажная водостойкая. Технические условия</w:t>
      </w:r>
    </w:p>
    <w:p w14:paraId="7E4A4D1E" w14:textId="77777777" w:rsidR="007C48D4" w:rsidRPr="00BC75DD" w:rsidRDefault="006F565D" w:rsidP="008A48D3">
      <w:pPr>
        <w:pStyle w:val="FORMATTEXT"/>
        <w:spacing w:line="360" w:lineRule="auto"/>
        <w:ind w:firstLine="510"/>
        <w:jc w:val="both"/>
        <w:rPr>
          <w:rFonts w:ascii="Arial" w:hAnsi="Arial" w:cs="Arial"/>
        </w:rPr>
      </w:pPr>
      <w:r w:rsidRPr="00BC75DD">
        <w:rPr>
          <w:rFonts w:ascii="Arial" w:hAnsi="Arial" w:cs="Arial"/>
        </w:rPr>
        <w:t>ГОСТ 14255</w:t>
      </w:r>
      <w:r w:rsidR="007C48D4" w:rsidRPr="00BC75DD">
        <w:rPr>
          <w:rFonts w:ascii="Arial" w:hAnsi="Arial" w:cs="Arial"/>
        </w:rPr>
        <w:t xml:space="preserve"> </w:t>
      </w:r>
      <w:r w:rsidR="007F52CC" w:rsidRPr="00BC75DD">
        <w:rPr>
          <w:rFonts w:ascii="Arial" w:hAnsi="Arial" w:cs="Arial"/>
        </w:rPr>
        <w:t>(МЭК 144—</w:t>
      </w:r>
      <w:r w:rsidR="007C48D4" w:rsidRPr="00BC75DD">
        <w:rPr>
          <w:rFonts w:ascii="Arial" w:hAnsi="Arial" w:cs="Arial"/>
        </w:rPr>
        <w:t>63) Аппараты электрические на напряжение до 1000 В. Оболочки. Степен</w:t>
      </w:r>
      <w:r w:rsidR="007F52CC" w:rsidRPr="00BC75DD">
        <w:rPr>
          <w:rFonts w:ascii="Arial" w:hAnsi="Arial" w:cs="Arial"/>
        </w:rPr>
        <w:t>и защиты</w:t>
      </w:r>
    </w:p>
    <w:p w14:paraId="037D6D04"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14637</w:t>
      </w:r>
      <w:r w:rsidR="00EA52F1" w:rsidRPr="00BC75DD">
        <w:rPr>
          <w:rFonts w:ascii="Arial" w:hAnsi="Arial" w:cs="Arial"/>
        </w:rPr>
        <w:t xml:space="preserve"> Прокат толстолистовой из углеродистой стали обыкновенного качества</w:t>
      </w:r>
      <w:r w:rsidR="00A82988" w:rsidRPr="00BC75DD">
        <w:rPr>
          <w:rFonts w:ascii="Arial" w:hAnsi="Arial" w:cs="Arial"/>
        </w:rPr>
        <w:t>. Технические условия</w:t>
      </w:r>
    </w:p>
    <w:p w14:paraId="7DCBE254" w14:textId="77777777" w:rsidR="00B66865" w:rsidRPr="00BC75DD" w:rsidRDefault="00B66865" w:rsidP="00B66865">
      <w:pPr>
        <w:pStyle w:val="FORMATTEXT"/>
        <w:spacing w:line="360" w:lineRule="auto"/>
        <w:ind w:firstLine="510"/>
        <w:jc w:val="both"/>
        <w:rPr>
          <w:rFonts w:ascii="Arial" w:hAnsi="Arial" w:cs="Arial"/>
        </w:rPr>
      </w:pPr>
      <w:r w:rsidRPr="00BC75DD">
        <w:rPr>
          <w:rFonts w:ascii="Arial" w:hAnsi="Arial" w:cs="Arial"/>
        </w:rPr>
        <w:t xml:space="preserve">ГОСТ 14918 Прокат листовой </w:t>
      </w:r>
      <w:proofErr w:type="spellStart"/>
      <w:r w:rsidRPr="00BC75DD">
        <w:rPr>
          <w:rFonts w:ascii="Arial" w:hAnsi="Arial" w:cs="Arial"/>
        </w:rPr>
        <w:t>горячеоцинкованный</w:t>
      </w:r>
      <w:proofErr w:type="spellEnd"/>
      <w:r w:rsidRPr="00BC75DD">
        <w:rPr>
          <w:rFonts w:ascii="Arial" w:hAnsi="Arial" w:cs="Arial"/>
        </w:rPr>
        <w:t>. Технические условия</w:t>
      </w:r>
    </w:p>
    <w:p w14:paraId="11B6B358" w14:textId="77777777" w:rsidR="007F52CC" w:rsidRPr="00BC75DD" w:rsidRDefault="007F52CC" w:rsidP="007F52CC">
      <w:pPr>
        <w:pStyle w:val="FORMATTEXT"/>
        <w:spacing w:line="360" w:lineRule="auto"/>
        <w:ind w:firstLine="510"/>
        <w:jc w:val="both"/>
        <w:rPr>
          <w:rFonts w:ascii="Arial" w:hAnsi="Arial" w:cs="Arial"/>
        </w:rPr>
      </w:pPr>
      <w:r w:rsidRPr="00BC75DD">
        <w:rPr>
          <w:rFonts w:ascii="Arial" w:hAnsi="Arial" w:cs="Arial"/>
        </w:rPr>
        <w:t>ГОСТ 15150</w:t>
      </w:r>
      <w:r w:rsidRPr="00BC75DD">
        <w:rPr>
          <w:rFonts w:ascii="Arial" w:hAnsi="Arial" w:cs="Arial"/>
          <w:szCs w:val="20"/>
        </w:rPr>
        <w:t>—</w:t>
      </w:r>
      <w:r w:rsidRPr="00BC75DD">
        <w:rPr>
          <w:rFonts w:ascii="Arial" w:hAnsi="Arial" w:cs="Arial"/>
        </w:rPr>
        <w:t>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290AF024" w14:textId="77777777" w:rsidR="007F52CC" w:rsidRPr="00BC75DD" w:rsidRDefault="007F52CC" w:rsidP="007F52CC">
      <w:pPr>
        <w:pStyle w:val="FORMATTEXT"/>
        <w:spacing w:line="360" w:lineRule="auto"/>
        <w:ind w:firstLine="510"/>
        <w:jc w:val="both"/>
        <w:rPr>
          <w:rFonts w:ascii="Arial" w:hAnsi="Arial" w:cs="Arial"/>
        </w:rPr>
      </w:pPr>
      <w:r w:rsidRPr="00BC75DD">
        <w:rPr>
          <w:rFonts w:ascii="Arial" w:hAnsi="Arial" w:cs="Arial"/>
        </w:rPr>
        <w:t>ГОСТ 15543.1 Изделия электротехнические и другие технические изделия. Общие требования в части стойкости к климатическим внешним воздействующим факторам</w:t>
      </w:r>
    </w:p>
    <w:p w14:paraId="23AB5F42"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16523</w:t>
      </w:r>
      <w:r w:rsidR="00EA52F1" w:rsidRPr="00BC75DD">
        <w:rPr>
          <w:rFonts w:ascii="Arial" w:hAnsi="Arial" w:cs="Arial"/>
        </w:rPr>
        <w:t xml:space="preserve"> Прокат тонколистовой из углеродистой стали качественной и обыкновенного качества общего назначения. Технические условия</w:t>
      </w:r>
    </w:p>
    <w:p w14:paraId="00723A14"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17066</w:t>
      </w:r>
      <w:r w:rsidR="00EA52F1" w:rsidRPr="00BC75DD">
        <w:rPr>
          <w:rFonts w:ascii="Arial" w:hAnsi="Arial" w:cs="Arial"/>
        </w:rPr>
        <w:t xml:space="preserve"> Прокат тонколистовой из стали повышенной прочности. Технические условия</w:t>
      </w:r>
    </w:p>
    <w:p w14:paraId="392AAF3D"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18321</w:t>
      </w:r>
      <w:r w:rsidR="0062028F" w:rsidRPr="00BC75DD">
        <w:rPr>
          <w:rFonts w:ascii="Arial" w:hAnsi="Arial" w:cs="Arial"/>
          <w:szCs w:val="20"/>
        </w:rPr>
        <w:t>—</w:t>
      </w:r>
      <w:r w:rsidRPr="00BC75DD">
        <w:rPr>
          <w:rFonts w:ascii="Arial" w:hAnsi="Arial" w:cs="Arial"/>
        </w:rPr>
        <w:t>73</w:t>
      </w:r>
      <w:r w:rsidR="0029417C" w:rsidRPr="000F1F90">
        <w:rPr>
          <w:rFonts w:ascii="Arial" w:eastAsiaTheme="minorHAnsi" w:hAnsi="Arial" w:cs="Arial"/>
          <w:szCs w:val="28"/>
          <w:lang w:eastAsia="en-US"/>
        </w:rPr>
        <w:footnoteReference w:customMarkFollows="1" w:id="2"/>
        <w:t>*</w:t>
      </w:r>
      <w:r w:rsidR="00EA52F1" w:rsidRPr="00BC75DD">
        <w:rPr>
          <w:rFonts w:ascii="Arial" w:hAnsi="Arial" w:cs="Arial"/>
        </w:rPr>
        <w:t xml:space="preserve"> Статистический контроль качества. Методы случайного отбора выборок штучной продукции</w:t>
      </w:r>
    </w:p>
    <w:p w14:paraId="359183D0"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19281</w:t>
      </w:r>
      <w:r w:rsidR="00EA52F1" w:rsidRPr="00BC75DD">
        <w:rPr>
          <w:rFonts w:ascii="Arial" w:hAnsi="Arial" w:cs="Arial"/>
        </w:rPr>
        <w:t xml:space="preserve"> Прокат повышенной прочности. Общие технические условия</w:t>
      </w:r>
    </w:p>
    <w:p w14:paraId="2A7AA0E6"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20022.6</w:t>
      </w:r>
      <w:r w:rsidR="00EA52F1" w:rsidRPr="00BC75DD">
        <w:rPr>
          <w:rFonts w:ascii="Arial" w:hAnsi="Arial" w:cs="Arial"/>
        </w:rPr>
        <w:t xml:space="preserve"> Защита древесины. Способы пропитки</w:t>
      </w:r>
    </w:p>
    <w:p w14:paraId="3D7B6555"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21130</w:t>
      </w:r>
      <w:r w:rsidR="00EA52F1" w:rsidRPr="00BC75DD">
        <w:rPr>
          <w:rFonts w:ascii="Arial" w:hAnsi="Arial" w:cs="Arial"/>
        </w:rPr>
        <w:t xml:space="preserve"> Изделия электротехнические. Зажимы заземляющие и знаки заземления. Конструкция и размеры</w:t>
      </w:r>
    </w:p>
    <w:p w14:paraId="41EB362F" w14:textId="77777777" w:rsidR="00576D83" w:rsidRPr="0050043C" w:rsidRDefault="00576D83" w:rsidP="008A48D3">
      <w:pPr>
        <w:pStyle w:val="FORMATTEXT"/>
        <w:spacing w:line="360" w:lineRule="auto"/>
        <w:ind w:firstLine="510"/>
        <w:jc w:val="both"/>
        <w:rPr>
          <w:rFonts w:ascii="Arial" w:hAnsi="Arial" w:cs="Arial"/>
        </w:rPr>
      </w:pPr>
      <w:r w:rsidRPr="0050043C">
        <w:rPr>
          <w:rFonts w:ascii="Arial" w:hAnsi="Arial" w:cs="Arial"/>
        </w:rPr>
        <w:t>ГОСТ 21447</w:t>
      </w:r>
      <w:r w:rsidR="003D42AC" w:rsidRPr="0050043C">
        <w:rPr>
          <w:rFonts w:ascii="Arial" w:hAnsi="Arial" w:cs="Arial"/>
        </w:rPr>
        <w:t xml:space="preserve"> Контур зацепления автосцепки. Размеры</w:t>
      </w:r>
    </w:p>
    <w:p w14:paraId="778A8DC6" w14:textId="77777777" w:rsidR="00792332" w:rsidRPr="00BC75DD" w:rsidRDefault="00792332" w:rsidP="00792332">
      <w:pPr>
        <w:pStyle w:val="FORMATTEXT"/>
        <w:spacing w:line="360" w:lineRule="auto"/>
        <w:ind w:firstLine="510"/>
        <w:jc w:val="both"/>
        <w:rPr>
          <w:rFonts w:ascii="Arial" w:hAnsi="Arial" w:cs="Arial"/>
        </w:rPr>
      </w:pPr>
      <w:r w:rsidRPr="00BC75DD">
        <w:rPr>
          <w:rFonts w:ascii="Arial" w:hAnsi="Arial" w:cs="Arial"/>
        </w:rPr>
        <w:lastRenderedPageBreak/>
        <w:t>ГОСТ 21753 Система человек-машина. Рычаги управления. Общие эргономические требования</w:t>
      </w:r>
    </w:p>
    <w:p w14:paraId="196DE9EE" w14:textId="77777777" w:rsidR="001E25CB" w:rsidRPr="00BC75DD" w:rsidRDefault="001E25CB" w:rsidP="008A48D3">
      <w:pPr>
        <w:pStyle w:val="FORMATTEXT"/>
        <w:spacing w:line="360" w:lineRule="auto"/>
        <w:ind w:firstLine="510"/>
        <w:jc w:val="both"/>
        <w:rPr>
          <w:rFonts w:ascii="Arial" w:hAnsi="Arial" w:cs="Arial"/>
        </w:rPr>
      </w:pPr>
      <w:r w:rsidRPr="00BC75DD">
        <w:rPr>
          <w:rFonts w:ascii="Arial" w:hAnsi="Arial" w:cs="Arial"/>
        </w:rPr>
        <w:t>ГОСТ 22235</w:t>
      </w:r>
      <w:r w:rsidR="0062028F" w:rsidRPr="00BC75DD">
        <w:rPr>
          <w:rFonts w:ascii="Arial" w:hAnsi="Arial" w:cs="Arial"/>
          <w:szCs w:val="20"/>
        </w:rPr>
        <w:t>—</w:t>
      </w:r>
      <w:r w:rsidRPr="00BC75DD">
        <w:rPr>
          <w:rFonts w:ascii="Arial" w:hAnsi="Arial" w:cs="Arial"/>
        </w:rPr>
        <w:t>2010</w:t>
      </w:r>
      <w:r w:rsidR="003D42AC" w:rsidRPr="00BC75DD">
        <w:rPr>
          <w:rFonts w:ascii="Arial" w:hAnsi="Arial" w:cs="Arial"/>
        </w:rPr>
        <w:t xml:space="preserve"> Вагоны грузовые магистра</w:t>
      </w:r>
      <w:r w:rsidR="00C7057D" w:rsidRPr="00BC75DD">
        <w:rPr>
          <w:rFonts w:ascii="Arial" w:hAnsi="Arial" w:cs="Arial"/>
        </w:rPr>
        <w:t>льных железных дорог колеи 1520 </w:t>
      </w:r>
      <w:r w:rsidR="003D42AC" w:rsidRPr="00BC75DD">
        <w:rPr>
          <w:rFonts w:ascii="Arial" w:hAnsi="Arial" w:cs="Arial"/>
        </w:rPr>
        <w:t>мм. Общие требования по обеспечению сохранности при производстве погрузочно-разгрузочных и маневровых работ</w:t>
      </w:r>
    </w:p>
    <w:p w14:paraId="28B412D3"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22613</w:t>
      </w:r>
      <w:r w:rsidR="003D42AC" w:rsidRPr="00BC75DD">
        <w:rPr>
          <w:rFonts w:ascii="Arial" w:hAnsi="Arial" w:cs="Arial"/>
        </w:rPr>
        <w:t xml:space="preserve"> </w:t>
      </w:r>
      <w:r w:rsidR="002F589E" w:rsidRPr="00BC75DD">
        <w:rPr>
          <w:rFonts w:ascii="Arial" w:hAnsi="Arial" w:cs="Arial"/>
        </w:rPr>
        <w:t>Система «человек-машина»</w:t>
      </w:r>
      <w:r w:rsidR="003D42AC" w:rsidRPr="00BC75DD">
        <w:rPr>
          <w:rFonts w:ascii="Arial" w:hAnsi="Arial" w:cs="Arial"/>
        </w:rPr>
        <w:t>. Выключатели и переключатели поворотные. Общие эргономические требования</w:t>
      </w:r>
    </w:p>
    <w:p w14:paraId="1F42E772"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22614</w:t>
      </w:r>
      <w:r w:rsidR="003D42AC" w:rsidRPr="00BC75DD">
        <w:rPr>
          <w:rFonts w:ascii="Arial" w:hAnsi="Arial" w:cs="Arial"/>
        </w:rPr>
        <w:t xml:space="preserve"> </w:t>
      </w:r>
      <w:r w:rsidR="002F589E" w:rsidRPr="00BC75DD">
        <w:rPr>
          <w:rFonts w:ascii="Arial" w:hAnsi="Arial" w:cs="Arial"/>
        </w:rPr>
        <w:t>Система «человек-машина»</w:t>
      </w:r>
      <w:r w:rsidR="003D42AC" w:rsidRPr="00BC75DD">
        <w:rPr>
          <w:rFonts w:ascii="Arial" w:hAnsi="Arial" w:cs="Arial"/>
        </w:rPr>
        <w:t>. Выключатели и переключатели клавишные и кнопочные. Общие эргономические требования</w:t>
      </w:r>
    </w:p>
    <w:p w14:paraId="64B5BC21" w14:textId="77777777" w:rsidR="00AC2AD6" w:rsidRPr="00BC75DD" w:rsidRDefault="00AC2AD6" w:rsidP="008A48D3">
      <w:pPr>
        <w:pStyle w:val="FORMATTEXT"/>
        <w:spacing w:line="360" w:lineRule="auto"/>
        <w:ind w:firstLine="510"/>
        <w:jc w:val="both"/>
        <w:rPr>
          <w:rFonts w:ascii="Arial" w:hAnsi="Arial" w:cs="Arial"/>
        </w:rPr>
      </w:pPr>
      <w:r w:rsidRPr="00BC75DD">
        <w:rPr>
          <w:rFonts w:ascii="Arial" w:hAnsi="Arial" w:cs="Arial"/>
        </w:rPr>
        <w:t xml:space="preserve">ГОСТ 22615 Система «человек-машина». Выключатели и переключатели типа </w:t>
      </w:r>
    </w:p>
    <w:p w14:paraId="2AFF3547" w14:textId="77777777" w:rsidR="00B66865" w:rsidRPr="00BC75DD" w:rsidRDefault="00B66865" w:rsidP="00B66865">
      <w:pPr>
        <w:pStyle w:val="FORMATTEXT"/>
        <w:spacing w:line="360" w:lineRule="auto"/>
        <w:jc w:val="both"/>
        <w:rPr>
          <w:rFonts w:ascii="Arial" w:hAnsi="Arial" w:cs="Arial"/>
        </w:rPr>
      </w:pPr>
      <w:r w:rsidRPr="00BC75DD">
        <w:rPr>
          <w:rFonts w:ascii="Arial" w:hAnsi="Arial" w:cs="Arial"/>
        </w:rPr>
        <w:t>«Тумблер». Общие эргономические требования</w:t>
      </w:r>
    </w:p>
    <w:p w14:paraId="1BAB9EDD" w14:textId="77777777" w:rsidR="004F3E49" w:rsidRPr="00BC75DD" w:rsidRDefault="004F3E49" w:rsidP="004F3E49">
      <w:pPr>
        <w:pStyle w:val="FORMATTEXT"/>
        <w:spacing w:line="360" w:lineRule="auto"/>
        <w:ind w:firstLine="510"/>
        <w:jc w:val="both"/>
        <w:rPr>
          <w:rFonts w:ascii="Arial" w:hAnsi="Arial" w:cs="Arial"/>
        </w:rPr>
      </w:pPr>
      <w:r w:rsidRPr="00BC75DD">
        <w:rPr>
          <w:rFonts w:ascii="Arial" w:hAnsi="Arial" w:cs="Arial"/>
        </w:rPr>
        <w:t xml:space="preserve">ГОСТ 22703 Детали литые сцепных и </w:t>
      </w:r>
      <w:proofErr w:type="spellStart"/>
      <w:r w:rsidRPr="00BC75DD">
        <w:rPr>
          <w:rFonts w:ascii="Arial" w:hAnsi="Arial" w:cs="Arial"/>
        </w:rPr>
        <w:t>автосцепных</w:t>
      </w:r>
      <w:proofErr w:type="spellEnd"/>
      <w:r w:rsidRPr="00BC75DD">
        <w:rPr>
          <w:rFonts w:ascii="Arial" w:hAnsi="Arial" w:cs="Arial"/>
        </w:rPr>
        <w:t xml:space="preserve"> устройств железнодорожного подвижного состава. Общие технические условия</w:t>
      </w:r>
    </w:p>
    <w:p w14:paraId="21FA555C" w14:textId="77777777" w:rsidR="00FF6E9E" w:rsidRPr="00BC75DD" w:rsidRDefault="00D815B9" w:rsidP="008A48D3">
      <w:pPr>
        <w:pStyle w:val="FORMATTEXT"/>
        <w:spacing w:line="360" w:lineRule="auto"/>
        <w:ind w:firstLine="510"/>
        <w:jc w:val="both"/>
        <w:rPr>
          <w:rFonts w:ascii="Arial" w:hAnsi="Arial" w:cs="Arial"/>
        </w:rPr>
      </w:pPr>
      <w:r w:rsidRPr="00BC75DD">
        <w:rPr>
          <w:rFonts w:ascii="Arial" w:hAnsi="Arial" w:cs="Arial"/>
        </w:rPr>
        <w:t>ГОСТ 23846</w:t>
      </w:r>
      <w:r w:rsidR="003D42AC" w:rsidRPr="00BC75DD">
        <w:rPr>
          <w:rFonts w:ascii="Arial" w:hAnsi="Arial" w:cs="Arial"/>
        </w:rPr>
        <w:t xml:space="preserve"> Вагоны рефрижераторные магистральных железных дорог колеи 1520 (1524) мм. Покрытия лакокрасочные. Технические условия</w:t>
      </w:r>
    </w:p>
    <w:p w14:paraId="1BA9726E" w14:textId="77777777" w:rsidR="00366AB4" w:rsidRDefault="00366AB4" w:rsidP="008A48D3">
      <w:pPr>
        <w:pStyle w:val="FORMATTEXT"/>
        <w:spacing w:line="360" w:lineRule="auto"/>
        <w:ind w:firstLine="510"/>
        <w:jc w:val="both"/>
        <w:rPr>
          <w:rFonts w:ascii="Arial" w:hAnsi="Arial" w:cs="Arial"/>
        </w:rPr>
      </w:pPr>
      <w:r w:rsidRPr="00BC75DD">
        <w:rPr>
          <w:rFonts w:ascii="Arial" w:hAnsi="Arial" w:cs="Arial"/>
        </w:rPr>
        <w:t>ГОСТ 24297</w:t>
      </w:r>
      <w:r w:rsidR="003D42AC" w:rsidRPr="00BC75DD">
        <w:rPr>
          <w:rFonts w:ascii="Arial" w:hAnsi="Arial" w:cs="Arial"/>
        </w:rPr>
        <w:t xml:space="preserve"> Верификация закупленной продукции. Организация проведения и методы контроля</w:t>
      </w:r>
    </w:p>
    <w:p w14:paraId="4E97AECA" w14:textId="77777777" w:rsidR="00F22EDB" w:rsidRPr="00F0700B" w:rsidRDefault="00F22EDB" w:rsidP="008A48D3">
      <w:pPr>
        <w:pStyle w:val="FORMATTEXT"/>
        <w:spacing w:line="360" w:lineRule="auto"/>
        <w:ind w:firstLine="510"/>
        <w:jc w:val="both"/>
        <w:rPr>
          <w:rFonts w:ascii="Arial" w:hAnsi="Arial" w:cs="Arial"/>
        </w:rPr>
      </w:pPr>
      <w:r w:rsidRPr="00F0700B">
        <w:rPr>
          <w:rFonts w:ascii="Arial" w:hAnsi="Arial" w:cs="Arial"/>
        </w:rPr>
        <w:t>ГОСТ 24393 Техника холодильная. Термины и определения</w:t>
      </w:r>
    </w:p>
    <w:p w14:paraId="2C196A81" w14:textId="77777777" w:rsidR="009050D9" w:rsidRPr="00951661" w:rsidRDefault="009050D9" w:rsidP="008A48D3">
      <w:pPr>
        <w:pStyle w:val="FORMATTEXT"/>
        <w:spacing w:line="360" w:lineRule="auto"/>
        <w:ind w:firstLine="510"/>
        <w:jc w:val="both"/>
        <w:rPr>
          <w:rFonts w:ascii="Arial" w:hAnsi="Arial" w:cs="Arial"/>
        </w:rPr>
      </w:pPr>
      <w:r w:rsidRPr="00951661">
        <w:rPr>
          <w:rFonts w:ascii="Arial" w:hAnsi="Arial" w:cs="Arial"/>
        </w:rPr>
        <w:t>ГОСТ 27174</w:t>
      </w:r>
      <w:r w:rsidR="00CA0368" w:rsidRPr="00951661">
        <w:rPr>
          <w:rFonts w:ascii="Arial" w:hAnsi="Arial" w:cs="Arial"/>
        </w:rPr>
        <w:t xml:space="preserve">—86 </w:t>
      </w:r>
      <w:r w:rsidRPr="00951661">
        <w:rPr>
          <w:rFonts w:ascii="Arial" w:hAnsi="Arial" w:cs="Arial"/>
        </w:rPr>
        <w:t xml:space="preserve">Аккумуляторы и батареи аккумуляторные щелочные никель-кадмиевые негерметичные емкостью до 150 </w:t>
      </w:r>
      <w:proofErr w:type="spellStart"/>
      <w:r w:rsidRPr="00951661">
        <w:rPr>
          <w:rFonts w:ascii="Arial" w:hAnsi="Arial" w:cs="Arial"/>
        </w:rPr>
        <w:t>А•ч</w:t>
      </w:r>
      <w:proofErr w:type="spellEnd"/>
      <w:r w:rsidRPr="00951661">
        <w:rPr>
          <w:rFonts w:ascii="Arial" w:hAnsi="Arial" w:cs="Arial"/>
        </w:rPr>
        <w:t>. Общие технические условия</w:t>
      </w:r>
    </w:p>
    <w:p w14:paraId="661798A6" w14:textId="77777777" w:rsidR="007256FD" w:rsidRPr="00BC75DD" w:rsidRDefault="007256FD" w:rsidP="008A48D3">
      <w:pPr>
        <w:pStyle w:val="FORMATTEXT"/>
        <w:spacing w:line="360" w:lineRule="auto"/>
        <w:ind w:firstLine="510"/>
        <w:jc w:val="both"/>
        <w:rPr>
          <w:rFonts w:ascii="Arial" w:hAnsi="Arial" w:cs="Arial"/>
        </w:rPr>
      </w:pPr>
      <w:r w:rsidRPr="00BC75DD">
        <w:rPr>
          <w:rFonts w:ascii="Arial" w:hAnsi="Arial" w:cs="Arial"/>
        </w:rPr>
        <w:t>ГОСТ 29273 Свариваемость. Определение</w:t>
      </w:r>
    </w:p>
    <w:p w14:paraId="32480494"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29329</w:t>
      </w:r>
      <w:r w:rsidR="003E7A17" w:rsidRPr="00003D8D">
        <w:rPr>
          <w:rFonts w:ascii="Arial" w:eastAsiaTheme="minorHAnsi" w:hAnsi="Arial" w:cs="Arial"/>
          <w:lang w:eastAsia="en-US"/>
        </w:rPr>
        <w:footnoteReference w:customMarkFollows="1" w:id="3"/>
        <w:t>*</w:t>
      </w:r>
      <w:r w:rsidR="003D42AC" w:rsidRPr="00BC75DD">
        <w:rPr>
          <w:rFonts w:ascii="Arial" w:hAnsi="Arial" w:cs="Arial"/>
        </w:rPr>
        <w:t xml:space="preserve"> Весы для статического взвешивания. Общие технические требования</w:t>
      </w:r>
    </w:p>
    <w:p w14:paraId="0FE4674D" w14:textId="77777777" w:rsidR="00FF6E9E" w:rsidRPr="00BC75DD" w:rsidRDefault="00FF6E9E" w:rsidP="008A48D3">
      <w:pPr>
        <w:pStyle w:val="FORMATTEXT"/>
        <w:spacing w:line="360" w:lineRule="auto"/>
        <w:ind w:firstLine="510"/>
        <w:jc w:val="both"/>
        <w:rPr>
          <w:rFonts w:ascii="Arial" w:hAnsi="Arial" w:cs="Arial"/>
        </w:rPr>
      </w:pPr>
      <w:r w:rsidRPr="00BC75DD">
        <w:rPr>
          <w:rFonts w:ascii="Arial" w:hAnsi="Arial" w:cs="Arial"/>
        </w:rPr>
        <w:t>ГОСТ 30244</w:t>
      </w:r>
      <w:r w:rsidR="003D42AC" w:rsidRPr="00BC75DD">
        <w:rPr>
          <w:rFonts w:ascii="Arial" w:hAnsi="Arial" w:cs="Arial"/>
        </w:rPr>
        <w:t xml:space="preserve"> Материалы строительные. Методы испытаний на горючесть</w:t>
      </w:r>
    </w:p>
    <w:p w14:paraId="485BBE07" w14:textId="77777777" w:rsidR="001E25CB" w:rsidRDefault="001E25CB" w:rsidP="008A48D3">
      <w:pPr>
        <w:pStyle w:val="FORMATTEXT"/>
        <w:spacing w:line="360" w:lineRule="auto"/>
        <w:ind w:firstLine="510"/>
        <w:jc w:val="both"/>
        <w:rPr>
          <w:rFonts w:ascii="Arial" w:hAnsi="Arial" w:cs="Arial"/>
        </w:rPr>
      </w:pPr>
      <w:r w:rsidRPr="00BC75DD">
        <w:rPr>
          <w:rFonts w:ascii="Arial" w:hAnsi="Arial" w:cs="Arial"/>
        </w:rPr>
        <w:t>ГОСТ</w:t>
      </w:r>
      <w:r w:rsidRPr="002D3F04">
        <w:rPr>
          <w:rFonts w:ascii="Arial" w:hAnsi="Arial" w:cs="Arial"/>
        </w:rPr>
        <w:t xml:space="preserve"> 30631</w:t>
      </w:r>
      <w:r w:rsidR="003D42AC" w:rsidRPr="002D3F04">
        <w:rPr>
          <w:rFonts w:ascii="Arial" w:hAnsi="Arial" w:cs="Arial"/>
        </w:rPr>
        <w:t xml:space="preserve"> </w:t>
      </w:r>
      <w:r w:rsidR="003D42AC" w:rsidRPr="00BC75DD">
        <w:rPr>
          <w:rFonts w:ascii="Arial" w:hAnsi="Arial" w:cs="Arial"/>
        </w:rPr>
        <w:t>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p w14:paraId="0295F035" w14:textId="77777777" w:rsidR="007731AC" w:rsidRDefault="007731AC" w:rsidP="007731AC">
      <w:pPr>
        <w:spacing w:line="360" w:lineRule="auto"/>
        <w:ind w:firstLine="510"/>
        <w:jc w:val="both"/>
        <w:rPr>
          <w:rFonts w:ascii="Arial" w:hAnsi="Arial" w:cs="Arial"/>
          <w:sz w:val="24"/>
          <w:szCs w:val="24"/>
        </w:rPr>
      </w:pPr>
      <w:r w:rsidRPr="005D1246">
        <w:rPr>
          <w:rFonts w:ascii="Arial" w:hAnsi="Arial" w:cs="Arial"/>
          <w:sz w:val="24"/>
          <w:szCs w:val="24"/>
        </w:rPr>
        <w:t>ГОСТ 31380 Глобальные навигационные спутниковые системы. Аппаратура потребителей. Классификация</w:t>
      </w:r>
    </w:p>
    <w:p w14:paraId="4D2CD6AD" w14:textId="77777777" w:rsidR="00951661" w:rsidRPr="00BC75DD" w:rsidRDefault="00951661" w:rsidP="00951661">
      <w:pPr>
        <w:pStyle w:val="FORMATTEXT"/>
        <w:spacing w:line="360" w:lineRule="auto"/>
        <w:ind w:firstLine="510"/>
        <w:jc w:val="both"/>
        <w:rPr>
          <w:rFonts w:ascii="Arial" w:hAnsi="Arial" w:cs="Arial"/>
        </w:rPr>
      </w:pPr>
      <w:r w:rsidRPr="00BC75DD">
        <w:rPr>
          <w:rFonts w:ascii="Arial" w:hAnsi="Arial" w:cs="Arial"/>
        </w:rPr>
        <w:lastRenderedPageBreak/>
        <w:t>ГОСТ 31967 Двигатели внутреннего сгорания поршневые. Выбросы вредных веществ с отработавшими газами. Нормы и методы определения</w:t>
      </w:r>
    </w:p>
    <w:p w14:paraId="4C34983F" w14:textId="77777777" w:rsidR="009050D9" w:rsidRDefault="009050D9" w:rsidP="009050D9">
      <w:pPr>
        <w:pStyle w:val="aff9"/>
        <w:jc w:val="both"/>
        <w:rPr>
          <w:rFonts w:ascii="Arial" w:hAnsi="Arial" w:cs="Arial"/>
        </w:rPr>
      </w:pPr>
    </w:p>
    <w:p w14:paraId="18C17ADC" w14:textId="77777777" w:rsidR="000E135B" w:rsidRPr="00BC75DD" w:rsidRDefault="000E135B" w:rsidP="000E135B">
      <w:pPr>
        <w:pStyle w:val="FORMATTEXT"/>
        <w:spacing w:line="360" w:lineRule="auto"/>
        <w:ind w:firstLine="510"/>
        <w:jc w:val="both"/>
        <w:rPr>
          <w:rFonts w:ascii="Arial" w:hAnsi="Arial" w:cs="Arial"/>
        </w:rPr>
      </w:pPr>
      <w:r w:rsidRPr="00BC75DD">
        <w:rPr>
          <w:rFonts w:ascii="Arial" w:hAnsi="Arial" w:cs="Arial"/>
        </w:rPr>
        <w:t>ГОСТ 32203 Железнодорожный подвижной состав. Акустика. Измерение внешнего шума</w:t>
      </w:r>
    </w:p>
    <w:p w14:paraId="519318D2" w14:textId="77777777" w:rsidR="00366AB4" w:rsidRPr="00BC75DD" w:rsidRDefault="00366AB4" w:rsidP="008A48D3">
      <w:pPr>
        <w:pStyle w:val="FORMATTEXT"/>
        <w:spacing w:line="360" w:lineRule="auto"/>
        <w:ind w:firstLine="510"/>
        <w:jc w:val="both"/>
        <w:rPr>
          <w:rFonts w:ascii="Arial" w:hAnsi="Arial" w:cs="Arial"/>
          <w:u w:val="single"/>
        </w:rPr>
      </w:pPr>
      <w:r w:rsidRPr="00BC75DD">
        <w:rPr>
          <w:rFonts w:ascii="Arial" w:hAnsi="Arial" w:cs="Arial"/>
        </w:rPr>
        <w:t>ГОСТ 32700</w:t>
      </w:r>
      <w:r w:rsidR="0079528F" w:rsidRPr="00BC75DD">
        <w:rPr>
          <w:rFonts w:ascii="Arial" w:hAnsi="Arial" w:cs="Arial"/>
        </w:rPr>
        <w:t xml:space="preserve"> Железнодорожный подвижной с</w:t>
      </w:r>
      <w:r w:rsidR="00355F84" w:rsidRPr="00BC75DD">
        <w:rPr>
          <w:rFonts w:ascii="Arial" w:hAnsi="Arial" w:cs="Arial"/>
        </w:rPr>
        <w:t xml:space="preserve">остав. Методы контроля </w:t>
      </w:r>
      <w:proofErr w:type="spellStart"/>
      <w:r w:rsidR="00355F84" w:rsidRPr="00BC75DD">
        <w:rPr>
          <w:rFonts w:ascii="Arial" w:hAnsi="Arial" w:cs="Arial"/>
        </w:rPr>
        <w:t>сцепляемо</w:t>
      </w:r>
      <w:r w:rsidR="0079528F" w:rsidRPr="00BC75DD">
        <w:rPr>
          <w:rFonts w:ascii="Arial" w:hAnsi="Arial" w:cs="Arial"/>
        </w:rPr>
        <w:t>сти</w:t>
      </w:r>
      <w:proofErr w:type="spellEnd"/>
    </w:p>
    <w:p w14:paraId="132C1465" w14:textId="77777777" w:rsidR="00576D83" w:rsidRPr="00BC75DD" w:rsidRDefault="00576D83" w:rsidP="008A48D3">
      <w:pPr>
        <w:pStyle w:val="FORMATTEXT"/>
        <w:spacing w:line="360" w:lineRule="auto"/>
        <w:ind w:firstLine="510"/>
        <w:jc w:val="both"/>
        <w:rPr>
          <w:rFonts w:ascii="Arial" w:hAnsi="Arial" w:cs="Arial"/>
        </w:rPr>
      </w:pPr>
      <w:r w:rsidRPr="00BC75DD">
        <w:rPr>
          <w:rFonts w:ascii="Arial" w:hAnsi="Arial" w:cs="Arial"/>
        </w:rPr>
        <w:t>ГОСТ 32880</w:t>
      </w:r>
      <w:r w:rsidR="0079528F" w:rsidRPr="00BC75DD">
        <w:rPr>
          <w:rFonts w:ascii="Arial" w:hAnsi="Arial" w:cs="Arial"/>
        </w:rPr>
        <w:t xml:space="preserve"> Тормоз стояночный железнодорожного подвижного состава. Технические условия</w:t>
      </w:r>
    </w:p>
    <w:p w14:paraId="1D1733F2" w14:textId="77777777" w:rsidR="00B66865" w:rsidRPr="00BC75DD" w:rsidRDefault="00B66865" w:rsidP="00B66865">
      <w:pPr>
        <w:pStyle w:val="FORMATTEXT"/>
        <w:spacing w:line="360" w:lineRule="auto"/>
        <w:ind w:firstLine="510"/>
        <w:jc w:val="both"/>
        <w:rPr>
          <w:rFonts w:ascii="Arial" w:hAnsi="Arial" w:cs="Arial"/>
        </w:rPr>
      </w:pPr>
      <w:r w:rsidRPr="00BC75DD">
        <w:rPr>
          <w:rFonts w:ascii="Arial" w:hAnsi="Arial" w:cs="Arial"/>
        </w:rPr>
        <w:t>ГОСТ 32894 Продукция железнодорожного назначения. Инспекторский контроль. Общие положения</w:t>
      </w:r>
    </w:p>
    <w:p w14:paraId="1E3088CF" w14:textId="77777777" w:rsidR="00576D83" w:rsidRPr="00BC75DD" w:rsidRDefault="00576D83" w:rsidP="008A48D3">
      <w:pPr>
        <w:pStyle w:val="FORMATTEXT"/>
        <w:spacing w:line="360" w:lineRule="auto"/>
        <w:ind w:firstLine="510"/>
        <w:jc w:val="both"/>
        <w:rPr>
          <w:rFonts w:ascii="Arial" w:hAnsi="Arial" w:cs="Arial"/>
        </w:rPr>
      </w:pPr>
      <w:r w:rsidRPr="00BC75DD">
        <w:rPr>
          <w:rFonts w:ascii="Arial" w:hAnsi="Arial" w:cs="Arial"/>
        </w:rPr>
        <w:t>ГОСТ 32913</w:t>
      </w:r>
      <w:r w:rsidR="0079528F" w:rsidRPr="00BC75DD">
        <w:rPr>
          <w:rFonts w:ascii="Arial" w:hAnsi="Arial" w:cs="Arial"/>
        </w:rPr>
        <w:t xml:space="preserve"> Аппараты поглощающие сцепных и </w:t>
      </w:r>
      <w:proofErr w:type="spellStart"/>
      <w:r w:rsidR="0079528F" w:rsidRPr="00BC75DD">
        <w:rPr>
          <w:rFonts w:ascii="Arial" w:hAnsi="Arial" w:cs="Arial"/>
        </w:rPr>
        <w:t>автосцепных</w:t>
      </w:r>
      <w:proofErr w:type="spellEnd"/>
      <w:r w:rsidR="0079528F" w:rsidRPr="00BC75DD">
        <w:rPr>
          <w:rFonts w:ascii="Arial" w:hAnsi="Arial" w:cs="Arial"/>
        </w:rPr>
        <w:t xml:space="preserve"> устройств железнодорожного подвижного состава. Технические требования и правила приемки</w:t>
      </w:r>
    </w:p>
    <w:p w14:paraId="46FD2206" w14:textId="77777777" w:rsidR="00325EF0" w:rsidRPr="00175C5B" w:rsidRDefault="00325EF0" w:rsidP="008A48D3">
      <w:pPr>
        <w:pStyle w:val="FORMATTEXT"/>
        <w:spacing w:line="360" w:lineRule="auto"/>
        <w:ind w:firstLine="510"/>
        <w:jc w:val="both"/>
        <w:rPr>
          <w:rFonts w:ascii="Arial" w:hAnsi="Arial" w:cs="Arial"/>
        </w:rPr>
      </w:pPr>
      <w:r w:rsidRPr="00175C5B">
        <w:rPr>
          <w:rFonts w:ascii="Arial" w:hAnsi="Arial" w:cs="Arial"/>
        </w:rPr>
        <w:t>ГОСТ 32968</w:t>
      </w:r>
      <w:r w:rsidR="0079528F" w:rsidRPr="00175C5B">
        <w:rPr>
          <w:rFonts w:ascii="Arial" w:hAnsi="Arial" w:cs="Arial"/>
        </w:rPr>
        <w:t xml:space="preserve"> Оборудование холодильное. Агенты холодильные. Требования по применению и извлечению</w:t>
      </w:r>
    </w:p>
    <w:p w14:paraId="780F1C30"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33211</w:t>
      </w:r>
      <w:r w:rsidR="002F589E" w:rsidRPr="00BC75DD">
        <w:rPr>
          <w:rFonts w:ascii="Arial" w:hAnsi="Arial" w:cs="Arial"/>
          <w:szCs w:val="20"/>
        </w:rPr>
        <w:t>—</w:t>
      </w:r>
      <w:r w:rsidRPr="00BC75DD">
        <w:rPr>
          <w:rFonts w:ascii="Arial" w:hAnsi="Arial" w:cs="Arial"/>
        </w:rPr>
        <w:t>2014</w:t>
      </w:r>
      <w:r w:rsidR="0079528F" w:rsidRPr="00BC75DD">
        <w:rPr>
          <w:rFonts w:ascii="Arial" w:hAnsi="Arial" w:cs="Arial"/>
        </w:rPr>
        <w:t xml:space="preserve"> Вагоны грузовые. Требования к прочности и динамическим качествам</w:t>
      </w:r>
    </w:p>
    <w:p w14:paraId="76B95FBC"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33322</w:t>
      </w:r>
      <w:r w:rsidR="0079528F" w:rsidRPr="00BC75DD">
        <w:rPr>
          <w:rFonts w:ascii="Arial" w:hAnsi="Arial" w:cs="Arial"/>
        </w:rPr>
        <w:t xml:space="preserve"> Железнодорожный подвижной состав. Требования к защите от поражения электрическим током</w:t>
      </w:r>
    </w:p>
    <w:p w14:paraId="409AAAB4"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33326</w:t>
      </w:r>
      <w:r w:rsidR="0079528F" w:rsidRPr="00BC75DD">
        <w:rPr>
          <w:rFonts w:ascii="Arial" w:hAnsi="Arial" w:cs="Arial"/>
        </w:rPr>
        <w:t xml:space="preserve"> Кабели и провода для подвижного состава железнодорожного транспорта. Общие технические условия</w:t>
      </w:r>
    </w:p>
    <w:p w14:paraId="08939B87" w14:textId="77777777" w:rsidR="001E25CB" w:rsidRPr="00BC75DD" w:rsidRDefault="001E25CB" w:rsidP="008A48D3">
      <w:pPr>
        <w:pStyle w:val="FORMATTEXT"/>
        <w:spacing w:line="360" w:lineRule="auto"/>
        <w:ind w:firstLine="510"/>
        <w:jc w:val="both"/>
        <w:rPr>
          <w:rFonts w:ascii="Arial" w:hAnsi="Arial" w:cs="Arial"/>
        </w:rPr>
      </w:pPr>
      <w:r w:rsidRPr="00BC75DD">
        <w:rPr>
          <w:rFonts w:ascii="Arial" w:hAnsi="Arial" w:cs="Arial"/>
        </w:rPr>
        <w:t>ГОСТ 33434</w:t>
      </w:r>
      <w:r w:rsidR="00151718" w:rsidRPr="00BC75DD">
        <w:rPr>
          <w:rFonts w:ascii="Arial" w:hAnsi="Arial" w:cs="Arial"/>
        </w:rPr>
        <w:t>—2015</w:t>
      </w:r>
      <w:r w:rsidR="0079528F" w:rsidRPr="00BC75DD">
        <w:rPr>
          <w:rFonts w:ascii="Arial" w:hAnsi="Arial" w:cs="Arial"/>
        </w:rPr>
        <w:t xml:space="preserve"> Устройство сцепное и </w:t>
      </w:r>
      <w:proofErr w:type="spellStart"/>
      <w:r w:rsidR="0079528F" w:rsidRPr="00BC75DD">
        <w:rPr>
          <w:rFonts w:ascii="Arial" w:hAnsi="Arial" w:cs="Arial"/>
        </w:rPr>
        <w:t>автосцепное</w:t>
      </w:r>
      <w:proofErr w:type="spellEnd"/>
      <w:r w:rsidR="0079528F" w:rsidRPr="00BC75DD">
        <w:rPr>
          <w:rFonts w:ascii="Arial" w:hAnsi="Arial" w:cs="Arial"/>
        </w:rPr>
        <w:t xml:space="preserve"> железнодорожного подвижного состава. Технические требования и правила приемки</w:t>
      </w:r>
    </w:p>
    <w:p w14:paraId="21C23F3F" w14:textId="77777777" w:rsidR="00325EF0" w:rsidRPr="00BC75DD" w:rsidRDefault="00325EF0" w:rsidP="008A48D3">
      <w:pPr>
        <w:pStyle w:val="FORMATTEXT"/>
        <w:spacing w:line="360" w:lineRule="auto"/>
        <w:ind w:firstLine="510"/>
        <w:jc w:val="both"/>
        <w:rPr>
          <w:rFonts w:ascii="Arial" w:hAnsi="Arial" w:cs="Arial"/>
        </w:rPr>
      </w:pPr>
      <w:r w:rsidRPr="00BC75DD">
        <w:rPr>
          <w:rFonts w:ascii="Arial" w:hAnsi="Arial" w:cs="Arial"/>
        </w:rPr>
        <w:t>ГОСТ 33435</w:t>
      </w:r>
      <w:r w:rsidR="0079528F" w:rsidRPr="00BC75DD">
        <w:rPr>
          <w:rFonts w:ascii="Arial" w:hAnsi="Arial" w:cs="Arial"/>
        </w:rPr>
        <w:t xml:space="preserve"> Устройства управления, контроля и безопасности железнодорожного подвижного состава. Требования безопасности и методы контроля</w:t>
      </w:r>
    </w:p>
    <w:p w14:paraId="34010604" w14:textId="77777777" w:rsidR="005D3AEC" w:rsidRPr="00BC75DD" w:rsidRDefault="005D3AEC" w:rsidP="005D3AEC">
      <w:pPr>
        <w:pStyle w:val="FORMATTEXT"/>
        <w:spacing w:line="360" w:lineRule="auto"/>
        <w:ind w:firstLine="510"/>
        <w:jc w:val="both"/>
        <w:rPr>
          <w:rFonts w:ascii="Arial" w:hAnsi="Arial" w:cs="Arial"/>
        </w:rPr>
      </w:pPr>
      <w:r w:rsidRPr="00BC75DD">
        <w:rPr>
          <w:rFonts w:ascii="Arial" w:hAnsi="Arial" w:cs="Arial"/>
        </w:rPr>
        <w:t>ГОСТ 33436.3-1</w:t>
      </w:r>
      <w:r w:rsidR="00151718" w:rsidRPr="00BC75DD">
        <w:rPr>
          <w:rFonts w:ascii="Arial" w:hAnsi="Arial" w:cs="Arial"/>
          <w:szCs w:val="20"/>
        </w:rPr>
        <w:t>—</w:t>
      </w:r>
      <w:r w:rsidR="00151718" w:rsidRPr="00BC75DD">
        <w:rPr>
          <w:rFonts w:ascii="Arial" w:hAnsi="Arial" w:cs="Arial"/>
        </w:rPr>
        <w:t xml:space="preserve">2015 </w:t>
      </w:r>
      <w:r w:rsidRPr="00BC75DD">
        <w:rPr>
          <w:rFonts w:ascii="Arial" w:hAnsi="Arial" w:cs="Arial"/>
        </w:rPr>
        <w:t>(IEC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14:paraId="26508EC9" w14:textId="77777777" w:rsidR="006379CD" w:rsidRPr="00BC75DD" w:rsidRDefault="006379CD" w:rsidP="008A48D3">
      <w:pPr>
        <w:pStyle w:val="FORMATTEXT"/>
        <w:spacing w:line="360" w:lineRule="auto"/>
        <w:ind w:firstLine="510"/>
        <w:jc w:val="both"/>
        <w:rPr>
          <w:rFonts w:ascii="Arial" w:hAnsi="Arial" w:cs="Arial"/>
        </w:rPr>
      </w:pPr>
      <w:r w:rsidRPr="00BC75DD">
        <w:rPr>
          <w:rFonts w:ascii="Arial" w:hAnsi="Arial" w:cs="Arial"/>
        </w:rPr>
        <w:t>ГОСТ 33597</w:t>
      </w:r>
      <w:r w:rsidR="0079528F" w:rsidRPr="00BC75DD">
        <w:rPr>
          <w:rFonts w:ascii="Arial" w:hAnsi="Arial" w:cs="Arial"/>
        </w:rPr>
        <w:t xml:space="preserve"> Тормозные системы железнодорожного подвижного состава. Методы испытаний</w:t>
      </w:r>
    </w:p>
    <w:p w14:paraId="7B828BDC" w14:textId="77777777" w:rsidR="00366AB4" w:rsidRPr="00BC75DD" w:rsidRDefault="00366AB4" w:rsidP="008A48D3">
      <w:pPr>
        <w:pStyle w:val="FORMATTEXT"/>
        <w:spacing w:line="360" w:lineRule="auto"/>
        <w:ind w:firstLine="510"/>
        <w:jc w:val="both"/>
        <w:rPr>
          <w:rFonts w:ascii="Arial" w:hAnsi="Arial" w:cs="Arial"/>
        </w:rPr>
      </w:pPr>
      <w:r w:rsidRPr="00BC75DD">
        <w:rPr>
          <w:rFonts w:ascii="Arial" w:hAnsi="Arial" w:cs="Arial"/>
        </w:rPr>
        <w:t>ГОСТ 33788</w:t>
      </w:r>
      <w:r w:rsidR="002F589E" w:rsidRPr="00BC75DD">
        <w:rPr>
          <w:rFonts w:ascii="Arial" w:hAnsi="Arial" w:cs="Arial"/>
          <w:szCs w:val="20"/>
        </w:rPr>
        <w:t>—</w:t>
      </w:r>
      <w:r w:rsidRPr="00BC75DD">
        <w:rPr>
          <w:rFonts w:ascii="Arial" w:hAnsi="Arial" w:cs="Arial"/>
        </w:rPr>
        <w:t>2016</w:t>
      </w:r>
      <w:r w:rsidR="0079528F" w:rsidRPr="00BC75DD">
        <w:rPr>
          <w:rFonts w:ascii="Arial" w:hAnsi="Arial" w:cs="Arial"/>
        </w:rPr>
        <w:t xml:space="preserve"> Вагоны грузовые и пассажирские. Методы испытаний на прочность и динамические качества</w:t>
      </w:r>
    </w:p>
    <w:p w14:paraId="5A3C64C4" w14:textId="77777777" w:rsidR="00576D83" w:rsidRPr="00BC75DD" w:rsidRDefault="00576D83" w:rsidP="008A48D3">
      <w:pPr>
        <w:pStyle w:val="FORMATTEXT"/>
        <w:spacing w:line="360" w:lineRule="auto"/>
        <w:ind w:firstLine="510"/>
        <w:jc w:val="both"/>
        <w:rPr>
          <w:rFonts w:ascii="Arial" w:hAnsi="Arial" w:cs="Arial"/>
        </w:rPr>
      </w:pPr>
      <w:r w:rsidRPr="00BC75DD">
        <w:rPr>
          <w:rFonts w:ascii="Arial" w:hAnsi="Arial" w:cs="Arial"/>
        </w:rPr>
        <w:lastRenderedPageBreak/>
        <w:t>ГОСТ 33798.1</w:t>
      </w:r>
      <w:r w:rsidR="002F589E" w:rsidRPr="00BC75DD">
        <w:rPr>
          <w:rFonts w:ascii="Arial" w:hAnsi="Arial" w:cs="Arial"/>
          <w:szCs w:val="20"/>
        </w:rPr>
        <w:t>—</w:t>
      </w:r>
      <w:r w:rsidRPr="00BC75DD">
        <w:rPr>
          <w:rFonts w:ascii="Arial" w:hAnsi="Arial" w:cs="Arial"/>
        </w:rPr>
        <w:t>2016</w:t>
      </w:r>
      <w:r w:rsidR="0079528F" w:rsidRPr="00BC75DD">
        <w:rPr>
          <w:rFonts w:ascii="Arial" w:hAnsi="Arial" w:cs="Arial"/>
        </w:rPr>
        <w:t xml:space="preserve"> Электрооборудование железнодорожного подвижного состава. Часть 1. Общие условия эксплуатации и технические условия</w:t>
      </w:r>
    </w:p>
    <w:p w14:paraId="59F29821" w14:textId="77777777" w:rsidR="00FF6E9E" w:rsidRDefault="00FF6E9E" w:rsidP="008A48D3">
      <w:pPr>
        <w:pStyle w:val="FORMATTEXT"/>
        <w:spacing w:line="360" w:lineRule="auto"/>
        <w:ind w:firstLine="510"/>
        <w:jc w:val="both"/>
        <w:rPr>
          <w:rFonts w:ascii="Arial" w:hAnsi="Arial" w:cs="Arial"/>
        </w:rPr>
      </w:pPr>
      <w:r w:rsidRPr="00BC75DD">
        <w:rPr>
          <w:rFonts w:ascii="Arial" w:hAnsi="Arial" w:cs="Arial"/>
        </w:rPr>
        <w:t>ГОСТ 33976</w:t>
      </w:r>
      <w:r w:rsidR="0079528F" w:rsidRPr="00BC75DD">
        <w:rPr>
          <w:rFonts w:ascii="Arial" w:hAnsi="Arial" w:cs="Arial"/>
        </w:rPr>
        <w:t xml:space="preserve"> Соединения сварные в стальных конструкциях железнодорожного подвижного состава. Требования к проектированию, выполнению и контролю качества</w:t>
      </w:r>
    </w:p>
    <w:p w14:paraId="4AC31D87" w14:textId="77777777" w:rsidR="004C38A2" w:rsidRPr="00BC75DD" w:rsidRDefault="004C38A2" w:rsidP="008A48D3">
      <w:pPr>
        <w:pStyle w:val="FORMATTEXT"/>
        <w:spacing w:line="360" w:lineRule="auto"/>
        <w:ind w:firstLine="510"/>
        <w:jc w:val="both"/>
        <w:rPr>
          <w:rFonts w:ascii="Arial" w:hAnsi="Arial" w:cs="Arial"/>
        </w:rPr>
      </w:pPr>
      <w:r w:rsidRPr="00BC75DD">
        <w:rPr>
          <w:rFonts w:ascii="Arial" w:hAnsi="Arial" w:cs="Arial"/>
        </w:rPr>
        <w:t>ГОСТ 34434 Тормозные системы грузовых железнодорожных вагонов. Технические требования и правила расчета</w:t>
      </w:r>
    </w:p>
    <w:p w14:paraId="3A50A154" w14:textId="77777777" w:rsidR="008B094A" w:rsidRPr="00BC75DD" w:rsidRDefault="008B094A" w:rsidP="008A48D3">
      <w:pPr>
        <w:pStyle w:val="FORMATTEXT"/>
        <w:spacing w:line="360" w:lineRule="auto"/>
        <w:ind w:firstLine="510"/>
        <w:jc w:val="both"/>
        <w:rPr>
          <w:rFonts w:ascii="Arial" w:hAnsi="Arial" w:cs="Arial"/>
        </w:rPr>
      </w:pPr>
      <w:r w:rsidRPr="00BC75DD">
        <w:rPr>
          <w:rFonts w:ascii="Arial" w:hAnsi="Arial" w:cs="Arial"/>
        </w:rPr>
        <w:t>ГОСТ 34468 Пятники грузовых вагонов железных дорог колеи 1520 мм. Общие технические условия</w:t>
      </w:r>
    </w:p>
    <w:p w14:paraId="4249F2D3" w14:textId="77777777" w:rsidR="00645A8D" w:rsidRPr="00BC75DD" w:rsidRDefault="00645A8D" w:rsidP="008A48D3">
      <w:pPr>
        <w:pStyle w:val="FORMATTEXT"/>
        <w:spacing w:line="360" w:lineRule="auto"/>
        <w:ind w:firstLine="510"/>
        <w:jc w:val="both"/>
        <w:rPr>
          <w:rFonts w:ascii="Arial" w:hAnsi="Arial" w:cs="Arial"/>
        </w:rPr>
      </w:pPr>
      <w:r w:rsidRPr="00BC75DD">
        <w:rPr>
          <w:rFonts w:ascii="Arial" w:hAnsi="Arial" w:cs="Arial"/>
        </w:rPr>
        <w:t>ГОСТ 34624 Железнодорожный подвижной состав. Методы контроля показателей функционирования систем пожарной сигнализации и пожаротушения</w:t>
      </w:r>
    </w:p>
    <w:p w14:paraId="29F5644B" w14:textId="77777777" w:rsidR="00E24C73" w:rsidRPr="00BC75DD" w:rsidRDefault="00E24C73" w:rsidP="008A48D3">
      <w:pPr>
        <w:pStyle w:val="FORMATTEXT"/>
        <w:spacing w:line="360" w:lineRule="auto"/>
        <w:ind w:firstLine="510"/>
        <w:jc w:val="both"/>
        <w:rPr>
          <w:rFonts w:ascii="Arial" w:hAnsi="Arial" w:cs="Arial"/>
        </w:rPr>
      </w:pPr>
      <w:r w:rsidRPr="00BC75DD">
        <w:rPr>
          <w:rFonts w:ascii="Arial" w:hAnsi="Arial" w:cs="Arial"/>
        </w:rPr>
        <w:t>ГОСТ 34632</w:t>
      </w:r>
      <w:r w:rsidR="002F589E" w:rsidRPr="00BC75DD">
        <w:rPr>
          <w:rFonts w:ascii="Arial" w:hAnsi="Arial" w:cs="Arial"/>
          <w:szCs w:val="20"/>
        </w:rPr>
        <w:t>—</w:t>
      </w:r>
      <w:r w:rsidRPr="00BC75DD">
        <w:rPr>
          <w:rFonts w:ascii="Arial" w:hAnsi="Arial" w:cs="Arial"/>
        </w:rPr>
        <w:t>2020</w:t>
      </w:r>
      <w:r w:rsidR="0079528F" w:rsidRPr="00BC75DD">
        <w:rPr>
          <w:rFonts w:ascii="Arial" w:hAnsi="Arial" w:cs="Arial"/>
        </w:rPr>
        <w:t xml:space="preserve"> Вагоны грузовые. Метод эксплуатационных испытаний на надежность</w:t>
      </w:r>
    </w:p>
    <w:p w14:paraId="46154A57" w14:textId="77777777" w:rsidR="00CD52EF" w:rsidRDefault="00CD52EF" w:rsidP="008A48D3">
      <w:pPr>
        <w:pStyle w:val="FORMATTEXT"/>
        <w:spacing w:line="360" w:lineRule="auto"/>
        <w:ind w:firstLine="510"/>
        <w:jc w:val="both"/>
        <w:rPr>
          <w:rFonts w:ascii="Arial" w:hAnsi="Arial" w:cs="Arial"/>
        </w:rPr>
      </w:pPr>
      <w:r w:rsidRPr="00BC75DD">
        <w:rPr>
          <w:rFonts w:ascii="Arial" w:hAnsi="Arial" w:cs="Arial"/>
        </w:rPr>
        <w:t>ГОСТ 34759 Железнодорожный подвижной состав. Нормы допустимого воздействия на железнодорожный путь и методы испытаний</w:t>
      </w:r>
    </w:p>
    <w:p w14:paraId="39D1D52E" w14:textId="77777777" w:rsidR="00D01A55" w:rsidRPr="00951661" w:rsidRDefault="00D01A55" w:rsidP="00951661">
      <w:pPr>
        <w:spacing w:line="360" w:lineRule="auto"/>
        <w:ind w:firstLine="510"/>
        <w:jc w:val="both"/>
        <w:rPr>
          <w:rFonts w:ascii="Arial" w:eastAsiaTheme="minorHAnsi" w:hAnsi="Arial" w:cs="Arial"/>
          <w:sz w:val="24"/>
          <w:szCs w:val="24"/>
          <w:lang w:eastAsia="en-US"/>
        </w:rPr>
      </w:pPr>
      <w:r w:rsidRPr="00951661">
        <w:rPr>
          <w:rFonts w:ascii="Arial" w:eastAsiaTheme="minorHAnsi" w:hAnsi="Arial" w:cs="Arial"/>
          <w:sz w:val="24"/>
          <w:szCs w:val="28"/>
          <w:lang w:eastAsia="en-US"/>
        </w:rPr>
        <w:t>ГОСТ 34763.1</w:t>
      </w:r>
      <w:r w:rsidR="006C00CB" w:rsidRPr="00951661">
        <w:rPr>
          <w:rFonts w:ascii="Arial" w:hAnsi="Arial" w:cs="Arial"/>
        </w:rPr>
        <w:t>—</w:t>
      </w:r>
      <w:r w:rsidR="00EA2E04" w:rsidRPr="00951661">
        <w:rPr>
          <w:rFonts w:ascii="Arial" w:eastAsiaTheme="minorHAnsi" w:hAnsi="Arial" w:cs="Arial"/>
          <w:sz w:val="24"/>
          <w:szCs w:val="28"/>
          <w:lang w:eastAsia="en-US"/>
        </w:rPr>
        <w:t>2021</w:t>
      </w:r>
      <w:r w:rsidRPr="00951661">
        <w:rPr>
          <w:rFonts w:ascii="Arial" w:eastAsiaTheme="minorHAnsi" w:hAnsi="Arial" w:cs="Arial"/>
          <w:sz w:val="24"/>
          <w:szCs w:val="28"/>
          <w:lang w:eastAsia="en-US"/>
        </w:rPr>
        <w:t xml:space="preserve"> Тележки трех- и четырехосные грузовых вагонов железных дорог. Общие технические требования</w:t>
      </w:r>
    </w:p>
    <w:p w14:paraId="41EC1CED" w14:textId="77777777" w:rsidR="00E5224E" w:rsidRPr="00BC75DD" w:rsidRDefault="00E5224E" w:rsidP="008A48D3">
      <w:pPr>
        <w:pStyle w:val="FORMATTEXT"/>
        <w:spacing w:line="360" w:lineRule="auto"/>
        <w:ind w:firstLine="510"/>
        <w:jc w:val="both"/>
        <w:rPr>
          <w:rFonts w:ascii="Arial" w:hAnsi="Arial" w:cs="Arial"/>
        </w:rPr>
      </w:pPr>
      <w:r w:rsidRPr="00BC75DD">
        <w:rPr>
          <w:rFonts w:ascii="Arial" w:hAnsi="Arial" w:cs="Arial"/>
        </w:rPr>
        <w:t>ГОСТ OIML R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1A1E9A6C" w14:textId="77777777" w:rsidR="0062028F" w:rsidRPr="00BC75DD" w:rsidRDefault="0062028F" w:rsidP="008A48D3">
      <w:pPr>
        <w:pStyle w:val="FORMATTEXT"/>
        <w:spacing w:line="360" w:lineRule="auto"/>
        <w:ind w:firstLine="510"/>
        <w:jc w:val="both"/>
        <w:rPr>
          <w:rFonts w:ascii="Arial" w:hAnsi="Arial" w:cs="Arial"/>
        </w:rPr>
      </w:pPr>
    </w:p>
    <w:p w14:paraId="2316F169" w14:textId="77777777" w:rsidR="0062028F" w:rsidRDefault="0062028F" w:rsidP="0062028F">
      <w:pPr>
        <w:widowControl w:val="0"/>
        <w:autoSpaceDE w:val="0"/>
        <w:autoSpaceDN w:val="0"/>
        <w:adjustRightInd w:val="0"/>
        <w:spacing w:line="360" w:lineRule="auto"/>
        <w:ind w:firstLine="510"/>
        <w:jc w:val="both"/>
        <w:rPr>
          <w:rFonts w:ascii="Arial" w:hAnsi="Arial" w:cs="Arial"/>
          <w:sz w:val="22"/>
          <w:szCs w:val="22"/>
        </w:rPr>
      </w:pPr>
      <w:r w:rsidRPr="00BC75DD">
        <w:rPr>
          <w:rFonts w:ascii="Arial" w:hAnsi="Arial" w:cs="Arial"/>
          <w:spacing w:val="40"/>
          <w:sz w:val="22"/>
          <w:szCs w:val="18"/>
        </w:rPr>
        <w:t>Примечание</w:t>
      </w:r>
      <w:r w:rsidRPr="00BC75DD">
        <w:rPr>
          <w:rFonts w:ascii="Arial" w:hAnsi="Arial" w:cs="Arial"/>
          <w:sz w:val="22"/>
          <w:szCs w:val="22"/>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2380A42" w14:textId="77777777" w:rsidR="00951661" w:rsidRPr="00BC75DD" w:rsidRDefault="00951661" w:rsidP="0062028F">
      <w:pPr>
        <w:widowControl w:val="0"/>
        <w:autoSpaceDE w:val="0"/>
        <w:autoSpaceDN w:val="0"/>
        <w:adjustRightInd w:val="0"/>
        <w:spacing w:line="360" w:lineRule="auto"/>
        <w:ind w:firstLine="510"/>
        <w:jc w:val="both"/>
        <w:rPr>
          <w:rFonts w:ascii="Arial" w:hAnsi="Arial" w:cs="Arial"/>
          <w:sz w:val="22"/>
          <w:szCs w:val="22"/>
        </w:rPr>
      </w:pPr>
    </w:p>
    <w:p w14:paraId="7AEE59E5" w14:textId="77777777" w:rsidR="006C7E3E" w:rsidRDefault="006C7E3E" w:rsidP="006C7E3E">
      <w:pPr>
        <w:widowControl w:val="0"/>
        <w:autoSpaceDE w:val="0"/>
        <w:autoSpaceDN w:val="0"/>
        <w:adjustRightInd w:val="0"/>
        <w:spacing w:line="360" w:lineRule="auto"/>
        <w:ind w:firstLine="510"/>
        <w:jc w:val="both"/>
        <w:rPr>
          <w:rFonts w:ascii="Arial" w:hAnsi="Arial" w:cs="Arial"/>
          <w:sz w:val="24"/>
          <w:szCs w:val="24"/>
        </w:rPr>
      </w:pPr>
    </w:p>
    <w:p w14:paraId="24FB90D1" w14:textId="77777777" w:rsidR="00A47598" w:rsidRPr="00BC75DD" w:rsidRDefault="00A47598" w:rsidP="00BB3EED">
      <w:pPr>
        <w:numPr>
          <w:ilvl w:val="0"/>
          <w:numId w:val="3"/>
        </w:numPr>
        <w:tabs>
          <w:tab w:val="left" w:pos="851"/>
        </w:tabs>
        <w:suppressAutoHyphens/>
        <w:spacing w:line="360" w:lineRule="auto"/>
        <w:ind w:left="0" w:firstLine="510"/>
        <w:jc w:val="both"/>
        <w:outlineLvl w:val="0"/>
        <w:rPr>
          <w:rFonts w:ascii="Arial" w:hAnsi="Arial" w:cs="Arial"/>
          <w:b/>
          <w:sz w:val="28"/>
          <w:szCs w:val="28"/>
        </w:rPr>
      </w:pPr>
      <w:bookmarkStart w:id="17" w:name="_Toc331668916"/>
      <w:bookmarkStart w:id="18" w:name="_Toc332200528"/>
      <w:bookmarkStart w:id="19" w:name="_Toc332204014"/>
      <w:bookmarkStart w:id="20" w:name="_Toc340053561"/>
      <w:bookmarkStart w:id="21" w:name="_Toc365292544"/>
      <w:bookmarkStart w:id="22" w:name="_Toc420589112"/>
      <w:bookmarkStart w:id="23" w:name="_Toc420589801"/>
      <w:bookmarkStart w:id="24" w:name="_Toc447631261"/>
      <w:bookmarkStart w:id="25" w:name="_Toc448137374"/>
      <w:bookmarkStart w:id="26" w:name="_Toc467571144"/>
      <w:bookmarkStart w:id="27" w:name="_Toc467665990"/>
      <w:r w:rsidRPr="00BC75DD">
        <w:rPr>
          <w:rFonts w:ascii="Arial" w:hAnsi="Arial" w:cs="Arial"/>
          <w:b/>
          <w:sz w:val="28"/>
          <w:szCs w:val="28"/>
        </w:rPr>
        <w:t>Термины и определения</w:t>
      </w:r>
      <w:bookmarkEnd w:id="17"/>
      <w:bookmarkEnd w:id="18"/>
      <w:bookmarkEnd w:id="19"/>
      <w:bookmarkEnd w:id="20"/>
      <w:bookmarkEnd w:id="21"/>
      <w:bookmarkEnd w:id="22"/>
      <w:bookmarkEnd w:id="23"/>
      <w:bookmarkEnd w:id="24"/>
      <w:bookmarkEnd w:id="25"/>
      <w:bookmarkEnd w:id="26"/>
      <w:bookmarkEnd w:id="27"/>
    </w:p>
    <w:p w14:paraId="61EF67AF" w14:textId="77777777" w:rsidR="002C28AE" w:rsidRPr="00BC75DD" w:rsidRDefault="002C28AE" w:rsidP="00E15E08">
      <w:pPr>
        <w:pStyle w:val="FORMATTEXT"/>
        <w:spacing w:line="360" w:lineRule="auto"/>
        <w:ind w:firstLine="510"/>
        <w:jc w:val="both"/>
        <w:rPr>
          <w:rFonts w:ascii="Arial" w:hAnsi="Arial" w:cs="Arial"/>
        </w:rPr>
      </w:pPr>
    </w:p>
    <w:p w14:paraId="38698289" w14:textId="77777777" w:rsidR="002C28AE" w:rsidRPr="00F0700B" w:rsidRDefault="00672729" w:rsidP="00E15E08">
      <w:pPr>
        <w:pStyle w:val="FORMATTEXT"/>
        <w:spacing w:line="360" w:lineRule="auto"/>
        <w:ind w:firstLine="510"/>
        <w:jc w:val="both"/>
        <w:rPr>
          <w:rFonts w:ascii="Arial" w:hAnsi="Arial" w:cs="Arial"/>
        </w:rPr>
      </w:pPr>
      <w:r w:rsidRPr="00BC75DD">
        <w:rPr>
          <w:rFonts w:ascii="Arial" w:hAnsi="Arial" w:cs="Arial"/>
        </w:rPr>
        <w:t xml:space="preserve">В настоящем стандарте применены термины по </w:t>
      </w:r>
      <w:r w:rsidR="007661FD" w:rsidRPr="00BC75DD">
        <w:rPr>
          <w:rFonts w:ascii="Arial" w:hAnsi="Arial" w:cs="Arial"/>
        </w:rPr>
        <w:t>ГОСТ 27.002</w:t>
      </w:r>
      <w:r w:rsidR="003E7A17" w:rsidRPr="00AC5B97">
        <w:rPr>
          <w:rFonts w:ascii="Arial" w:eastAsiaTheme="minorHAnsi" w:hAnsi="Arial" w:cs="Arial"/>
          <w:lang w:eastAsia="en-US"/>
        </w:rPr>
        <w:footnoteReference w:customMarkFollows="1" w:id="4"/>
        <w:t>*</w:t>
      </w:r>
      <w:r w:rsidR="007661FD" w:rsidRPr="00BC75DD">
        <w:rPr>
          <w:rFonts w:ascii="Arial" w:hAnsi="Arial" w:cs="Arial"/>
        </w:rPr>
        <w:t xml:space="preserve">, </w:t>
      </w:r>
      <w:r w:rsidR="00834D30" w:rsidRPr="00F0700B">
        <w:rPr>
          <w:rFonts w:ascii="Arial" w:hAnsi="Arial" w:cs="Arial"/>
        </w:rPr>
        <w:t xml:space="preserve">ГОСТ 24393 </w:t>
      </w:r>
      <w:r w:rsidR="00E531B8" w:rsidRPr="00F0700B">
        <w:rPr>
          <w:rFonts w:ascii="Arial" w:hAnsi="Arial" w:cs="Arial"/>
        </w:rPr>
        <w:t>ГОСТ 29273</w:t>
      </w:r>
      <w:r w:rsidR="009231C1" w:rsidRPr="00F0700B">
        <w:rPr>
          <w:rFonts w:ascii="Arial" w:hAnsi="Arial" w:cs="Arial"/>
        </w:rPr>
        <w:t>,</w:t>
      </w:r>
      <w:r w:rsidR="00E86F15" w:rsidRPr="00F0700B">
        <w:rPr>
          <w:rFonts w:ascii="Arial" w:hAnsi="Arial" w:cs="Arial"/>
        </w:rPr>
        <w:t xml:space="preserve"> </w:t>
      </w:r>
      <w:r w:rsidRPr="00F0700B">
        <w:rPr>
          <w:rFonts w:ascii="Arial" w:hAnsi="Arial" w:cs="Arial"/>
        </w:rPr>
        <w:t>а также следующие термины с соответствующими определениями:</w:t>
      </w:r>
    </w:p>
    <w:p w14:paraId="42C19311" w14:textId="77777777" w:rsidR="00CF7A35" w:rsidRPr="00F0700B" w:rsidRDefault="00CF7A35" w:rsidP="00CF7A35">
      <w:pPr>
        <w:widowControl w:val="0"/>
        <w:autoSpaceDE w:val="0"/>
        <w:autoSpaceDN w:val="0"/>
        <w:adjustRightInd w:val="0"/>
        <w:spacing w:line="360" w:lineRule="auto"/>
        <w:ind w:firstLine="510"/>
        <w:jc w:val="both"/>
        <w:rPr>
          <w:rFonts w:ascii="Arial" w:hAnsi="Arial" w:cs="Arial"/>
          <w:sz w:val="24"/>
          <w:szCs w:val="28"/>
        </w:rPr>
      </w:pPr>
      <w:r w:rsidRPr="00F0700B">
        <w:rPr>
          <w:rFonts w:ascii="Arial" w:hAnsi="Arial" w:cs="Arial"/>
          <w:sz w:val="24"/>
          <w:szCs w:val="28"/>
        </w:rPr>
        <w:t xml:space="preserve">3.1 </w:t>
      </w:r>
      <w:r w:rsidRPr="00F0700B">
        <w:rPr>
          <w:rFonts w:ascii="Arial" w:hAnsi="Arial" w:cs="Arial"/>
          <w:b/>
          <w:sz w:val="24"/>
          <w:szCs w:val="28"/>
        </w:rPr>
        <w:t>автономный рефрижераторный вагон (АРВ):</w:t>
      </w:r>
      <w:r w:rsidRPr="00F0700B">
        <w:rPr>
          <w:rFonts w:ascii="Arial" w:hAnsi="Arial" w:cs="Arial"/>
          <w:sz w:val="24"/>
          <w:szCs w:val="28"/>
        </w:rPr>
        <w:t xml:space="preserve"> Изотермический вагон с индивидуальным автоматизированным холодильно-отопительным (термическим) и энергетическим оборудованием,</w:t>
      </w:r>
      <w:r w:rsidR="00092116" w:rsidRPr="00F0700B">
        <w:rPr>
          <w:rFonts w:ascii="Arial" w:hAnsi="Arial" w:cs="Arial"/>
          <w:sz w:val="24"/>
          <w:szCs w:val="28"/>
        </w:rPr>
        <w:t xml:space="preserve"> </w:t>
      </w:r>
      <w:r w:rsidRPr="00F0700B">
        <w:rPr>
          <w:rFonts w:ascii="Arial" w:hAnsi="Arial" w:cs="Arial"/>
          <w:sz w:val="24"/>
          <w:szCs w:val="28"/>
        </w:rPr>
        <w:t>обеспечивающим в грузовом отделении (помещении) АРВ в автономном режиме поддержание температуры воздуха в заданных пределах в течение заданного промежутка времени, принудительную циркуляцию воздуха и вентиляцию, и предназначенный для перевозки грузов, в том числе, скоропортящихся, в различных климатических условиях.</w:t>
      </w:r>
    </w:p>
    <w:p w14:paraId="1733D017" w14:textId="77777777" w:rsidR="00CF7A35" w:rsidRPr="00F0700B" w:rsidRDefault="00CF7A35" w:rsidP="00CF7A35">
      <w:pPr>
        <w:pStyle w:val="FORMATTEXT"/>
        <w:spacing w:line="360" w:lineRule="auto"/>
        <w:ind w:firstLine="510"/>
        <w:jc w:val="both"/>
        <w:rPr>
          <w:rFonts w:ascii="Arial" w:hAnsi="Arial" w:cs="Arial"/>
          <w:szCs w:val="28"/>
        </w:rPr>
      </w:pPr>
      <w:r w:rsidRPr="00F0700B">
        <w:rPr>
          <w:rFonts w:ascii="Arial" w:hAnsi="Arial" w:cs="Arial"/>
          <w:szCs w:val="28"/>
        </w:rPr>
        <w:t>3.2 </w:t>
      </w:r>
      <w:r w:rsidRPr="00F0700B">
        <w:rPr>
          <w:rFonts w:ascii="Arial" w:hAnsi="Arial" w:cs="Arial"/>
          <w:b/>
          <w:szCs w:val="28"/>
        </w:rPr>
        <w:t>кузов АРВ:</w:t>
      </w:r>
      <w:r w:rsidRPr="00F0700B">
        <w:rPr>
          <w:rFonts w:ascii="Arial" w:hAnsi="Arial" w:cs="Arial"/>
          <w:szCs w:val="28"/>
        </w:rPr>
        <w:t xml:space="preserve"> Конструкция, предназначенная для размещения перевозимого груза и необходимого оборудования.</w:t>
      </w:r>
    </w:p>
    <w:p w14:paraId="39C2BED3" w14:textId="77777777" w:rsidR="00C57920" w:rsidRPr="00C57920" w:rsidRDefault="00CF7A35" w:rsidP="00AA5B92">
      <w:pPr>
        <w:tabs>
          <w:tab w:val="left" w:pos="851"/>
        </w:tabs>
        <w:suppressAutoHyphens/>
        <w:spacing w:line="360" w:lineRule="auto"/>
        <w:ind w:firstLine="510"/>
        <w:jc w:val="both"/>
        <w:rPr>
          <w:rFonts w:ascii="Arial" w:hAnsi="Arial" w:cs="Arial"/>
          <w:strike/>
          <w:color w:val="FF0000"/>
          <w:sz w:val="22"/>
          <w:szCs w:val="22"/>
        </w:rPr>
      </w:pPr>
      <w:r w:rsidRPr="00F0700B">
        <w:rPr>
          <w:rFonts w:ascii="Arial" w:hAnsi="Arial" w:cs="Arial"/>
          <w:sz w:val="24"/>
          <w:szCs w:val="24"/>
        </w:rPr>
        <w:t>3.3 </w:t>
      </w:r>
      <w:r w:rsidRPr="00F0700B">
        <w:rPr>
          <w:rFonts w:ascii="Arial" w:hAnsi="Arial" w:cs="Arial"/>
          <w:b/>
          <w:bCs/>
          <w:sz w:val="24"/>
          <w:szCs w:val="24"/>
        </w:rPr>
        <w:t>машинное отделение:</w:t>
      </w:r>
      <w:r w:rsidR="00083AD8" w:rsidRPr="00F0700B">
        <w:rPr>
          <w:rFonts w:ascii="Arial" w:hAnsi="Arial" w:cs="Arial"/>
          <w:bCs/>
          <w:sz w:val="24"/>
          <w:szCs w:val="24"/>
        </w:rPr>
        <w:t xml:space="preserve"> Отделение кузова</w:t>
      </w:r>
      <w:r w:rsidRPr="00F0700B">
        <w:rPr>
          <w:rFonts w:ascii="Arial" w:hAnsi="Arial" w:cs="Arial"/>
          <w:bCs/>
          <w:sz w:val="24"/>
          <w:szCs w:val="24"/>
        </w:rPr>
        <w:t xml:space="preserve"> АРВ в котором размещено входящее в состав АРВ холодильно-отопительное (термическое) оборудование, обеспечивающее в грузовом отделении поддержание температуры воздуха в заданных пределах, вентилирование и принудительную циркуляцию воздуха </w:t>
      </w:r>
      <w:r w:rsidR="000E0A37" w:rsidRPr="00F0700B">
        <w:rPr>
          <w:rFonts w:ascii="Arial" w:hAnsi="Arial" w:cs="Arial"/>
          <w:bCs/>
          <w:sz w:val="24"/>
          <w:szCs w:val="24"/>
        </w:rPr>
        <w:t xml:space="preserve">или </w:t>
      </w:r>
      <w:r w:rsidRPr="00092116">
        <w:rPr>
          <w:rFonts w:ascii="Arial" w:hAnsi="Arial" w:cs="Arial"/>
          <w:bCs/>
          <w:sz w:val="24"/>
          <w:szCs w:val="24"/>
        </w:rPr>
        <w:t>размещено энергетическое оборудование, обеспечивающее работу термического оборудования в автономном режиме</w:t>
      </w:r>
      <w:r w:rsidR="00AA5B92" w:rsidRPr="00AA5B92">
        <w:rPr>
          <w:rFonts w:ascii="Arial" w:hAnsi="Arial" w:cs="Arial"/>
          <w:bCs/>
          <w:sz w:val="24"/>
          <w:szCs w:val="24"/>
        </w:rPr>
        <w:t>.</w:t>
      </w:r>
    </w:p>
    <w:p w14:paraId="7F1F6E87" w14:textId="77777777" w:rsidR="00C82DB8" w:rsidRPr="007B1386" w:rsidRDefault="00E417D5" w:rsidP="00C82DB8">
      <w:pPr>
        <w:suppressAutoHyphens/>
        <w:spacing w:line="360" w:lineRule="auto"/>
        <w:ind w:firstLine="510"/>
        <w:jc w:val="both"/>
        <w:rPr>
          <w:rFonts w:ascii="Arial" w:hAnsi="Arial" w:cs="Arial"/>
          <w:sz w:val="24"/>
          <w:szCs w:val="28"/>
        </w:rPr>
      </w:pPr>
      <w:r>
        <w:rPr>
          <w:rFonts w:ascii="Arial" w:hAnsi="Arial" w:cs="Arial"/>
          <w:sz w:val="24"/>
          <w:szCs w:val="28"/>
        </w:rPr>
        <w:t>3.4</w:t>
      </w:r>
    </w:p>
    <w:tbl>
      <w:tblPr>
        <w:tblStyle w:val="ae"/>
        <w:tblW w:w="0" w:type="auto"/>
        <w:tblInd w:w="108" w:type="dxa"/>
        <w:tblLook w:val="04A0" w:firstRow="1" w:lastRow="0" w:firstColumn="1" w:lastColumn="0" w:noHBand="0" w:noVBand="1"/>
      </w:tblPr>
      <w:tblGrid>
        <w:gridCol w:w="9519"/>
      </w:tblGrid>
      <w:tr w:rsidR="007B1386" w:rsidRPr="007B1386" w14:paraId="57FB48D1" w14:textId="77777777" w:rsidTr="006314CD">
        <w:tc>
          <w:tcPr>
            <w:tcW w:w="9745" w:type="dxa"/>
          </w:tcPr>
          <w:p w14:paraId="73E034FD" w14:textId="77777777" w:rsidR="00C82DB8" w:rsidRPr="007B1386" w:rsidRDefault="00C82DB8" w:rsidP="002F589E">
            <w:pPr>
              <w:suppressAutoHyphens/>
              <w:spacing w:line="360" w:lineRule="auto"/>
              <w:ind w:firstLine="346"/>
              <w:jc w:val="both"/>
              <w:rPr>
                <w:rFonts w:ascii="Arial" w:hAnsi="Arial" w:cs="Arial"/>
                <w:sz w:val="24"/>
                <w:szCs w:val="28"/>
              </w:rPr>
            </w:pPr>
            <w:r w:rsidRPr="007B1386">
              <w:rPr>
                <w:rFonts w:ascii="Arial" w:hAnsi="Arial" w:cs="Arial"/>
                <w:b/>
                <w:sz w:val="24"/>
                <w:szCs w:val="28"/>
              </w:rPr>
              <w:t>заказчик:</w:t>
            </w:r>
            <w:r w:rsidRPr="007B1386">
              <w:rPr>
                <w:rFonts w:ascii="Arial" w:hAnsi="Arial" w:cs="Arial"/>
                <w:sz w:val="24"/>
                <w:szCs w:val="28"/>
              </w:rPr>
              <w:t xml:space="preserve"> Предприятие</w:t>
            </w:r>
            <w:r w:rsidRPr="007B1386">
              <w:rPr>
                <w:rFonts w:ascii="Arial" w:hAnsi="Arial" w:cs="Arial"/>
                <w:b/>
                <w:sz w:val="24"/>
                <w:szCs w:val="28"/>
              </w:rPr>
              <w:t xml:space="preserve"> </w:t>
            </w:r>
            <w:r w:rsidRPr="007B1386">
              <w:rPr>
                <w:rFonts w:ascii="Arial" w:hAnsi="Arial" w:cs="Arial"/>
                <w:sz w:val="24"/>
                <w:szCs w:val="28"/>
              </w:rPr>
              <w:t xml:space="preserve">(организация, объединение или другой субъект хозяйственной деятельности), по заявке или </w:t>
            </w:r>
            <w:proofErr w:type="gramStart"/>
            <w:r w:rsidRPr="007B1386">
              <w:rPr>
                <w:rFonts w:ascii="Arial" w:hAnsi="Arial" w:cs="Arial"/>
                <w:sz w:val="24"/>
                <w:szCs w:val="28"/>
              </w:rPr>
              <w:t>контракту</w:t>
            </w:r>
            <w:proofErr w:type="gramEnd"/>
            <w:r w:rsidRPr="007B1386">
              <w:rPr>
                <w:rFonts w:ascii="Arial" w:hAnsi="Arial" w:cs="Arial"/>
                <w:sz w:val="24"/>
                <w:szCs w:val="28"/>
              </w:rPr>
              <w:t xml:space="preserve"> с которым производится создание и (или) поставка продукции (в том числе научно-технической).</w:t>
            </w:r>
          </w:p>
          <w:p w14:paraId="7B5DC92A" w14:textId="77777777" w:rsidR="00C82DB8" w:rsidRPr="007B1386" w:rsidRDefault="00C82DB8" w:rsidP="00C82DB8">
            <w:pPr>
              <w:suppressAutoHyphens/>
              <w:spacing w:line="360" w:lineRule="auto"/>
              <w:ind w:firstLine="397"/>
              <w:jc w:val="both"/>
              <w:rPr>
                <w:rFonts w:ascii="Arial" w:hAnsi="Arial" w:cs="Arial"/>
                <w:sz w:val="24"/>
                <w:szCs w:val="28"/>
              </w:rPr>
            </w:pPr>
            <w:r w:rsidRPr="007B1386">
              <w:rPr>
                <w:rFonts w:ascii="Arial" w:hAnsi="Arial" w:cs="Arial"/>
                <w:sz w:val="24"/>
                <w:szCs w:val="28"/>
              </w:rPr>
              <w:t>[ГОСТ 15.101</w:t>
            </w:r>
            <w:r w:rsidRPr="007B1386">
              <w:rPr>
                <w:rFonts w:ascii="Arial" w:hAnsi="Arial" w:cs="Arial"/>
              </w:rPr>
              <w:t>—</w:t>
            </w:r>
            <w:r w:rsidRPr="007B1386">
              <w:rPr>
                <w:rFonts w:ascii="Arial" w:hAnsi="Arial" w:cs="Arial"/>
                <w:sz w:val="24"/>
                <w:szCs w:val="28"/>
              </w:rPr>
              <w:t>98, пункт 3.5]</w:t>
            </w:r>
          </w:p>
        </w:tc>
      </w:tr>
    </w:tbl>
    <w:p w14:paraId="5E255DCE" w14:textId="77777777" w:rsidR="00493F17" w:rsidRDefault="00493F17" w:rsidP="00E417D5">
      <w:pPr>
        <w:suppressAutoHyphens/>
        <w:spacing w:line="360" w:lineRule="auto"/>
        <w:ind w:firstLine="510"/>
        <w:jc w:val="both"/>
        <w:rPr>
          <w:rFonts w:ascii="Arial" w:hAnsi="Arial" w:cs="Arial"/>
          <w:sz w:val="24"/>
          <w:szCs w:val="24"/>
        </w:rPr>
      </w:pPr>
    </w:p>
    <w:p w14:paraId="5A8C868B" w14:textId="77777777" w:rsidR="00E417D5" w:rsidRPr="00431776" w:rsidRDefault="00E417D5" w:rsidP="00E417D5">
      <w:pPr>
        <w:suppressAutoHyphens/>
        <w:spacing w:line="360" w:lineRule="auto"/>
        <w:ind w:firstLine="510"/>
        <w:jc w:val="both"/>
        <w:rPr>
          <w:rFonts w:ascii="Arial" w:hAnsi="Arial" w:cs="Arial"/>
          <w:sz w:val="24"/>
          <w:szCs w:val="24"/>
        </w:rPr>
      </w:pPr>
      <w:r>
        <w:rPr>
          <w:rFonts w:ascii="Arial" w:hAnsi="Arial" w:cs="Arial"/>
          <w:sz w:val="24"/>
          <w:szCs w:val="24"/>
        </w:rPr>
        <w:t>3.5</w:t>
      </w:r>
    </w:p>
    <w:tbl>
      <w:tblPr>
        <w:tblStyle w:val="ae"/>
        <w:tblW w:w="0" w:type="auto"/>
        <w:tblInd w:w="108" w:type="dxa"/>
        <w:tblLook w:val="04A0" w:firstRow="1" w:lastRow="0" w:firstColumn="1" w:lastColumn="0" w:noHBand="0" w:noVBand="1"/>
      </w:tblPr>
      <w:tblGrid>
        <w:gridCol w:w="9519"/>
      </w:tblGrid>
      <w:tr w:rsidR="00E417D5" w:rsidRPr="002F589E" w14:paraId="34324929" w14:textId="77777777" w:rsidTr="00BF20A6">
        <w:tc>
          <w:tcPr>
            <w:tcW w:w="9745" w:type="dxa"/>
          </w:tcPr>
          <w:p w14:paraId="5C12731D" w14:textId="77777777" w:rsidR="00E417D5" w:rsidRPr="002F589E" w:rsidRDefault="00E417D5" w:rsidP="00BF20A6">
            <w:pPr>
              <w:suppressAutoHyphens/>
              <w:spacing w:line="360" w:lineRule="auto"/>
              <w:ind w:firstLine="397"/>
              <w:jc w:val="both"/>
              <w:rPr>
                <w:rFonts w:ascii="Arial" w:hAnsi="Arial" w:cs="Arial"/>
                <w:sz w:val="24"/>
                <w:szCs w:val="24"/>
              </w:rPr>
            </w:pPr>
            <w:r w:rsidRPr="002F589E">
              <w:rPr>
                <w:rFonts w:ascii="Arial" w:hAnsi="Arial" w:cs="Arial"/>
                <w:b/>
                <w:sz w:val="24"/>
                <w:szCs w:val="24"/>
              </w:rPr>
              <w:t>расход топлива:</w:t>
            </w:r>
            <w:r w:rsidRPr="002F589E">
              <w:rPr>
                <w:rFonts w:ascii="Arial" w:hAnsi="Arial" w:cs="Arial"/>
                <w:sz w:val="24"/>
                <w:szCs w:val="24"/>
              </w:rPr>
              <w:t xml:space="preserve"> Количество топлива, расходуемого двигателем в единицу времени при заданных мощности и окружающих условиях. </w:t>
            </w:r>
          </w:p>
          <w:p w14:paraId="4AD6F999" w14:textId="77777777" w:rsidR="00E417D5" w:rsidRPr="002F589E" w:rsidRDefault="00E417D5" w:rsidP="00BF20A6">
            <w:pPr>
              <w:suppressAutoHyphens/>
              <w:spacing w:line="360" w:lineRule="auto"/>
              <w:ind w:firstLine="397"/>
              <w:jc w:val="both"/>
              <w:rPr>
                <w:rFonts w:ascii="Arial" w:hAnsi="Arial" w:cs="Arial"/>
                <w:sz w:val="24"/>
                <w:szCs w:val="28"/>
              </w:rPr>
            </w:pPr>
            <w:r w:rsidRPr="002F589E">
              <w:rPr>
                <w:rFonts w:ascii="Arial" w:hAnsi="Arial" w:cs="Arial"/>
                <w:sz w:val="24"/>
                <w:szCs w:val="24"/>
              </w:rPr>
              <w:t>[ГОСТ 10150</w:t>
            </w:r>
            <w:r w:rsidRPr="002F589E">
              <w:rPr>
                <w:rFonts w:ascii="Arial" w:hAnsi="Arial" w:cs="Arial"/>
              </w:rPr>
              <w:t>—</w:t>
            </w:r>
            <w:r w:rsidRPr="002F589E">
              <w:rPr>
                <w:rFonts w:ascii="Arial" w:hAnsi="Arial" w:cs="Arial"/>
                <w:sz w:val="24"/>
                <w:szCs w:val="24"/>
                <w:lang w:val="en-US"/>
              </w:rPr>
              <w:t>201</w:t>
            </w:r>
            <w:r w:rsidRPr="002F589E">
              <w:rPr>
                <w:rFonts w:ascii="Arial" w:hAnsi="Arial" w:cs="Arial"/>
                <w:sz w:val="24"/>
                <w:szCs w:val="24"/>
              </w:rPr>
              <w:t>4, пункт 3.33]</w:t>
            </w:r>
          </w:p>
        </w:tc>
      </w:tr>
    </w:tbl>
    <w:p w14:paraId="082D76ED" w14:textId="77777777" w:rsidR="00286E9B" w:rsidRPr="00951661" w:rsidRDefault="00E417D5" w:rsidP="0095085D">
      <w:pPr>
        <w:widowControl w:val="0"/>
        <w:autoSpaceDE w:val="0"/>
        <w:autoSpaceDN w:val="0"/>
        <w:adjustRightInd w:val="0"/>
        <w:spacing w:before="240" w:line="360" w:lineRule="auto"/>
        <w:ind w:firstLine="510"/>
        <w:jc w:val="both"/>
        <w:rPr>
          <w:rFonts w:ascii="Arial" w:eastAsia="Calibri" w:hAnsi="Arial" w:cs="Arial"/>
          <w:strike/>
          <w:sz w:val="24"/>
          <w:szCs w:val="24"/>
          <w:lang w:eastAsia="en-US"/>
        </w:rPr>
      </w:pPr>
      <w:r w:rsidRPr="00951661">
        <w:rPr>
          <w:rFonts w:ascii="Arial" w:hAnsi="Arial" w:cs="Arial"/>
          <w:sz w:val="24"/>
          <w:szCs w:val="28"/>
        </w:rPr>
        <w:lastRenderedPageBreak/>
        <w:t xml:space="preserve">3.6 </w:t>
      </w:r>
      <w:r w:rsidR="00286E9B" w:rsidRPr="00951661">
        <w:rPr>
          <w:rFonts w:ascii="Arial" w:eastAsiaTheme="minorHAnsi" w:hAnsi="Arial" w:cs="Arial"/>
          <w:b/>
          <w:sz w:val="24"/>
          <w:szCs w:val="24"/>
          <w:lang w:eastAsia="en-US"/>
        </w:rPr>
        <w:t>вагон-аналог [аналогичная продукция]</w:t>
      </w:r>
      <w:r w:rsidR="00286E9B" w:rsidRPr="00951661">
        <w:rPr>
          <w:rFonts w:ascii="Arial" w:eastAsiaTheme="minorHAnsi" w:hAnsi="Arial" w:cs="Arial"/>
          <w:sz w:val="24"/>
          <w:szCs w:val="24"/>
          <w:lang w:eastAsia="en-US"/>
        </w:rPr>
        <w:t>: Вагон, расчетные параметры которого отличаются не более, чем на 5 % от соответствующи</w:t>
      </w:r>
      <w:r w:rsidR="00D56C37" w:rsidRPr="00951661">
        <w:rPr>
          <w:rFonts w:ascii="Arial" w:eastAsiaTheme="minorHAnsi" w:hAnsi="Arial" w:cs="Arial"/>
          <w:sz w:val="24"/>
          <w:szCs w:val="24"/>
          <w:lang w:eastAsia="en-US"/>
        </w:rPr>
        <w:t>х параметров рассматриваемого АРВ</w:t>
      </w:r>
      <w:r w:rsidR="00286E9B" w:rsidRPr="00951661">
        <w:rPr>
          <w:rFonts w:ascii="Arial" w:eastAsiaTheme="minorHAnsi" w:hAnsi="Arial" w:cs="Arial"/>
          <w:sz w:val="24"/>
          <w:szCs w:val="24"/>
          <w:lang w:eastAsia="en-US"/>
        </w:rPr>
        <w:t xml:space="preserve">, что обеспечивает необходимую идентичность технических характеристик данных вагонов, при этом эти вагоны оборудованы тележками одного типа с боковыми </w:t>
      </w:r>
      <w:proofErr w:type="spellStart"/>
      <w:r w:rsidR="00286E9B" w:rsidRPr="00951661">
        <w:rPr>
          <w:rFonts w:ascii="Arial" w:eastAsiaTheme="minorHAnsi" w:hAnsi="Arial" w:cs="Arial"/>
          <w:sz w:val="24"/>
          <w:szCs w:val="24"/>
          <w:lang w:eastAsia="en-US"/>
        </w:rPr>
        <w:t>скользунами</w:t>
      </w:r>
      <w:proofErr w:type="spellEnd"/>
      <w:r w:rsidR="00286E9B" w:rsidRPr="00951661">
        <w:rPr>
          <w:rFonts w:ascii="Arial" w:eastAsiaTheme="minorHAnsi" w:hAnsi="Arial" w:cs="Arial"/>
          <w:sz w:val="24"/>
          <w:szCs w:val="24"/>
          <w:lang w:eastAsia="en-US"/>
        </w:rPr>
        <w:t xml:space="preserve"> одного типа.</w:t>
      </w:r>
    </w:p>
    <w:p w14:paraId="53380B15" w14:textId="77777777" w:rsidR="00D179E3" w:rsidRPr="00951661" w:rsidRDefault="00D179E3" w:rsidP="00286E9B">
      <w:pPr>
        <w:spacing w:line="360" w:lineRule="auto"/>
        <w:ind w:firstLine="567"/>
        <w:jc w:val="both"/>
        <w:rPr>
          <w:rFonts w:ascii="Arial" w:eastAsiaTheme="minorHAnsi" w:hAnsi="Arial" w:cs="Arial"/>
          <w:sz w:val="24"/>
          <w:szCs w:val="24"/>
          <w:lang w:eastAsia="en-US"/>
        </w:rPr>
      </w:pPr>
    </w:p>
    <w:p w14:paraId="280E0C2E" w14:textId="77777777" w:rsidR="00286E9B" w:rsidRPr="00951661" w:rsidRDefault="00286E9B" w:rsidP="00286E9B">
      <w:pPr>
        <w:spacing w:line="360" w:lineRule="auto"/>
        <w:ind w:firstLine="567"/>
        <w:jc w:val="both"/>
        <w:rPr>
          <w:rFonts w:ascii="Arial" w:eastAsiaTheme="minorHAnsi" w:hAnsi="Arial" w:cs="Arial"/>
          <w:sz w:val="22"/>
          <w:szCs w:val="22"/>
          <w:lang w:eastAsia="en-US"/>
        </w:rPr>
      </w:pPr>
      <w:r w:rsidRPr="00951661">
        <w:rPr>
          <w:rFonts w:ascii="Arial" w:eastAsiaTheme="minorHAnsi" w:hAnsi="Arial" w:cs="Arial"/>
          <w:spacing w:val="40"/>
          <w:sz w:val="22"/>
          <w:szCs w:val="22"/>
          <w:lang w:eastAsia="en-US"/>
        </w:rPr>
        <w:t>Примечание</w:t>
      </w:r>
      <w:r w:rsidRPr="00951661">
        <w:rPr>
          <w:rFonts w:ascii="Arial" w:eastAsiaTheme="minorHAnsi" w:hAnsi="Arial" w:cs="Arial"/>
          <w:sz w:val="22"/>
          <w:szCs w:val="22"/>
          <w:lang w:eastAsia="en-US"/>
        </w:rPr>
        <w:t xml:space="preserve"> – Под расчетными параметрами понимаются: длина по осям сцепления вагона, база вагона, осевая нагрузка, высота центра тяжести вагона, база тележки, параметры жесткости и демпфирования рессорного подвешивания тележки и боковых скользунов с упругими элементами, </w:t>
      </w:r>
      <w:proofErr w:type="spellStart"/>
      <w:r w:rsidRPr="00951661">
        <w:rPr>
          <w:rFonts w:ascii="Arial" w:eastAsiaTheme="minorHAnsi" w:hAnsi="Arial" w:cs="Arial"/>
          <w:sz w:val="22"/>
          <w:szCs w:val="22"/>
          <w:lang w:eastAsia="en-US"/>
        </w:rPr>
        <w:t>необрессоренная</w:t>
      </w:r>
      <w:proofErr w:type="spellEnd"/>
      <w:r w:rsidRPr="00951661">
        <w:rPr>
          <w:rFonts w:ascii="Arial" w:eastAsiaTheme="minorHAnsi" w:hAnsi="Arial" w:cs="Arial"/>
          <w:sz w:val="22"/>
          <w:szCs w:val="22"/>
          <w:lang w:eastAsia="en-US"/>
        </w:rPr>
        <w:t xml:space="preserve"> масса тележки.</w:t>
      </w:r>
    </w:p>
    <w:p w14:paraId="3DF61B99" w14:textId="77777777" w:rsidR="00D179E3" w:rsidRDefault="00D179E3" w:rsidP="00E417D5">
      <w:pPr>
        <w:suppressAutoHyphens/>
        <w:spacing w:line="360" w:lineRule="auto"/>
        <w:ind w:firstLine="510"/>
        <w:jc w:val="both"/>
        <w:rPr>
          <w:rFonts w:ascii="Arial" w:hAnsi="Arial" w:cs="Arial"/>
          <w:sz w:val="24"/>
          <w:szCs w:val="28"/>
        </w:rPr>
      </w:pPr>
    </w:p>
    <w:p w14:paraId="258DA316" w14:textId="77777777" w:rsidR="00E417D5" w:rsidRPr="002501EB" w:rsidRDefault="00E417D5" w:rsidP="00E417D5">
      <w:pPr>
        <w:suppressAutoHyphens/>
        <w:spacing w:line="360" w:lineRule="auto"/>
        <w:ind w:firstLine="510"/>
        <w:jc w:val="both"/>
        <w:rPr>
          <w:rFonts w:ascii="Arial" w:hAnsi="Arial" w:cs="Arial"/>
          <w:sz w:val="24"/>
          <w:szCs w:val="28"/>
        </w:rPr>
      </w:pPr>
      <w:r w:rsidRPr="002501EB">
        <w:rPr>
          <w:rFonts w:ascii="Arial" w:hAnsi="Arial" w:cs="Arial"/>
          <w:sz w:val="24"/>
          <w:szCs w:val="28"/>
        </w:rPr>
        <w:t xml:space="preserve">3.7 </w:t>
      </w:r>
      <w:r w:rsidRPr="002501EB">
        <w:rPr>
          <w:rFonts w:ascii="Arial" w:hAnsi="Arial" w:cs="Arial"/>
          <w:b/>
          <w:sz w:val="24"/>
          <w:szCs w:val="28"/>
        </w:rPr>
        <w:t>владелец инфраструктуры</w:t>
      </w:r>
      <w:r w:rsidRPr="002501EB">
        <w:rPr>
          <w:rFonts w:ascii="Arial" w:hAnsi="Arial" w:cs="Arial"/>
          <w:sz w:val="24"/>
          <w:szCs w:val="28"/>
        </w:rPr>
        <w:t>: Государственная организация, юридическое лицо или индивидуальный предприниматель, имеющие инфраструктуру железнодорожного транспорта на праве собственности или ином праве.</w:t>
      </w:r>
    </w:p>
    <w:p w14:paraId="45B6490D" w14:textId="77777777" w:rsidR="00431776" w:rsidRPr="002501EB" w:rsidRDefault="00B47D14" w:rsidP="00431776">
      <w:pPr>
        <w:suppressAutoHyphens/>
        <w:spacing w:line="360" w:lineRule="auto"/>
        <w:ind w:firstLine="510"/>
        <w:jc w:val="both"/>
        <w:rPr>
          <w:rFonts w:ascii="Arial" w:hAnsi="Arial" w:cs="Arial"/>
          <w:sz w:val="24"/>
          <w:szCs w:val="28"/>
        </w:rPr>
      </w:pPr>
      <w:r w:rsidRPr="002501EB">
        <w:rPr>
          <w:rFonts w:ascii="Arial" w:hAnsi="Arial" w:cs="Arial"/>
          <w:sz w:val="24"/>
          <w:szCs w:val="28"/>
        </w:rPr>
        <w:t>3.</w:t>
      </w:r>
      <w:r w:rsidR="00E417D5">
        <w:rPr>
          <w:rFonts w:ascii="Arial" w:hAnsi="Arial" w:cs="Arial"/>
          <w:sz w:val="24"/>
          <w:szCs w:val="28"/>
        </w:rPr>
        <w:t>8</w:t>
      </w:r>
    </w:p>
    <w:tbl>
      <w:tblPr>
        <w:tblStyle w:val="ae"/>
        <w:tblW w:w="0" w:type="auto"/>
        <w:tblInd w:w="108" w:type="dxa"/>
        <w:tblLook w:val="04A0" w:firstRow="1" w:lastRow="0" w:firstColumn="1" w:lastColumn="0" w:noHBand="0" w:noVBand="1"/>
      </w:tblPr>
      <w:tblGrid>
        <w:gridCol w:w="9519"/>
      </w:tblGrid>
      <w:tr w:rsidR="00431776" w:rsidRPr="00D55420" w14:paraId="441FBE4E" w14:textId="77777777" w:rsidTr="006314CD">
        <w:tc>
          <w:tcPr>
            <w:tcW w:w="9745" w:type="dxa"/>
          </w:tcPr>
          <w:p w14:paraId="7D1D4B30" w14:textId="77777777" w:rsidR="00431776" w:rsidRPr="00D55420" w:rsidRDefault="00431776" w:rsidP="006314CD">
            <w:pPr>
              <w:suppressAutoHyphens/>
              <w:spacing w:line="360" w:lineRule="auto"/>
              <w:ind w:firstLine="397"/>
              <w:jc w:val="both"/>
              <w:rPr>
                <w:rFonts w:ascii="Arial" w:hAnsi="Arial" w:cs="Arial"/>
                <w:sz w:val="24"/>
                <w:szCs w:val="28"/>
              </w:rPr>
            </w:pPr>
            <w:r w:rsidRPr="00D55420">
              <w:rPr>
                <w:rFonts w:ascii="Arial" w:hAnsi="Arial" w:cs="Arial"/>
                <w:b/>
                <w:sz w:val="24"/>
                <w:szCs w:val="28"/>
              </w:rPr>
              <w:t>изготовитель:</w:t>
            </w:r>
            <w:r w:rsidRPr="00D55420">
              <w:rPr>
                <w:rFonts w:ascii="Arial" w:hAnsi="Arial" w:cs="Arial"/>
                <w:sz w:val="24"/>
                <w:szCs w:val="28"/>
              </w:rPr>
              <w:t xml:space="preserve"> Предприятие</w:t>
            </w:r>
            <w:r w:rsidRPr="00D55420">
              <w:rPr>
                <w:rFonts w:ascii="Arial" w:hAnsi="Arial" w:cs="Arial"/>
                <w:b/>
                <w:sz w:val="24"/>
                <w:szCs w:val="28"/>
              </w:rPr>
              <w:t xml:space="preserve"> </w:t>
            </w:r>
            <w:r w:rsidRPr="00D55420">
              <w:rPr>
                <w:rFonts w:ascii="Arial" w:hAnsi="Arial" w:cs="Arial"/>
                <w:sz w:val="24"/>
                <w:szCs w:val="28"/>
              </w:rPr>
              <w:t xml:space="preserve">(организация, объединение), осуществляющая выпуск продукции. </w:t>
            </w:r>
          </w:p>
          <w:p w14:paraId="67DA7DFA" w14:textId="77777777" w:rsidR="00431776" w:rsidRPr="00D55420" w:rsidRDefault="00431776" w:rsidP="006314CD">
            <w:pPr>
              <w:suppressAutoHyphens/>
              <w:spacing w:line="360" w:lineRule="auto"/>
              <w:ind w:firstLine="397"/>
              <w:jc w:val="both"/>
              <w:rPr>
                <w:rFonts w:ascii="Arial" w:hAnsi="Arial" w:cs="Arial"/>
                <w:sz w:val="24"/>
                <w:szCs w:val="28"/>
              </w:rPr>
            </w:pPr>
            <w:r w:rsidRPr="00D55420">
              <w:rPr>
                <w:rFonts w:ascii="Arial" w:hAnsi="Arial" w:cs="Arial"/>
                <w:sz w:val="24"/>
                <w:szCs w:val="28"/>
              </w:rPr>
              <w:t>[ГОСТ 15.902</w:t>
            </w:r>
            <w:r w:rsidRPr="00C70C1C">
              <w:rPr>
                <w:rFonts w:ascii="Arial" w:hAnsi="Arial" w:cs="Arial"/>
              </w:rPr>
              <w:t>—</w:t>
            </w:r>
            <w:r w:rsidRPr="00956F7F">
              <w:rPr>
                <w:rFonts w:ascii="Arial" w:hAnsi="Arial" w:cs="Arial"/>
                <w:sz w:val="24"/>
                <w:szCs w:val="28"/>
              </w:rPr>
              <w:t xml:space="preserve">2014, пункт </w:t>
            </w:r>
            <w:r w:rsidRPr="00D55420">
              <w:rPr>
                <w:rFonts w:ascii="Arial" w:hAnsi="Arial" w:cs="Arial"/>
                <w:sz w:val="24"/>
                <w:szCs w:val="28"/>
              </w:rPr>
              <w:t>3.15]</w:t>
            </w:r>
          </w:p>
        </w:tc>
      </w:tr>
    </w:tbl>
    <w:p w14:paraId="10D4920D" w14:textId="77777777" w:rsidR="00F042C0" w:rsidRPr="003A3483" w:rsidRDefault="009231C1" w:rsidP="0095085D">
      <w:pPr>
        <w:suppressAutoHyphens/>
        <w:spacing w:before="240" w:line="360" w:lineRule="auto"/>
        <w:ind w:firstLine="510"/>
        <w:jc w:val="both"/>
        <w:rPr>
          <w:rFonts w:ascii="Arial" w:hAnsi="Arial" w:cs="Arial"/>
          <w:strike/>
          <w:sz w:val="24"/>
          <w:szCs w:val="28"/>
        </w:rPr>
      </w:pPr>
      <w:bookmarkStart w:id="28" w:name="_Toc447631262"/>
      <w:bookmarkStart w:id="29" w:name="_Toc448137375"/>
      <w:bookmarkStart w:id="30" w:name="_Toc467571145"/>
      <w:bookmarkStart w:id="31" w:name="_Toc467665991"/>
      <w:r w:rsidRPr="003A3483">
        <w:rPr>
          <w:rFonts w:ascii="Arial" w:hAnsi="Arial" w:cs="Arial"/>
          <w:sz w:val="24"/>
          <w:szCs w:val="28"/>
        </w:rPr>
        <w:t xml:space="preserve">3.9 </w:t>
      </w:r>
      <w:r w:rsidRPr="003A3483">
        <w:rPr>
          <w:rFonts w:ascii="Arial" w:hAnsi="Arial" w:cs="Arial"/>
          <w:b/>
          <w:sz w:val="24"/>
          <w:szCs w:val="28"/>
        </w:rPr>
        <w:t>сторонняя проводящая часть</w:t>
      </w:r>
      <w:r w:rsidRPr="003A3483">
        <w:rPr>
          <w:rFonts w:ascii="Arial" w:hAnsi="Arial" w:cs="Arial"/>
          <w:sz w:val="24"/>
          <w:szCs w:val="28"/>
        </w:rPr>
        <w:t xml:space="preserve">: </w:t>
      </w:r>
      <w:r w:rsidR="003A3483" w:rsidRPr="003A3483">
        <w:rPr>
          <w:rFonts w:ascii="Arial" w:hAnsi="Arial" w:cs="Arial"/>
          <w:sz w:val="24"/>
          <w:szCs w:val="28"/>
        </w:rPr>
        <w:t>Проводящая часть, не являющаяся частью электроустановки.</w:t>
      </w:r>
    </w:p>
    <w:p w14:paraId="45F3BCC9" w14:textId="77777777" w:rsidR="003A3483" w:rsidRDefault="005B20B0" w:rsidP="009231C1">
      <w:pPr>
        <w:suppressAutoHyphens/>
        <w:spacing w:line="360" w:lineRule="auto"/>
        <w:ind w:firstLine="510"/>
        <w:jc w:val="both"/>
        <w:rPr>
          <w:rFonts w:ascii="Arial" w:hAnsi="Arial" w:cs="Arial"/>
          <w:sz w:val="24"/>
          <w:szCs w:val="24"/>
        </w:rPr>
      </w:pPr>
      <w:r w:rsidRPr="0095085D">
        <w:rPr>
          <w:rFonts w:ascii="Arial" w:hAnsi="Arial" w:cs="Arial"/>
          <w:sz w:val="24"/>
          <w:szCs w:val="24"/>
        </w:rPr>
        <w:t>3.10</w:t>
      </w:r>
      <w:r w:rsidRPr="003A3483">
        <w:rPr>
          <w:rFonts w:ascii="Arial" w:hAnsi="Arial" w:cs="Arial"/>
          <w:b/>
          <w:sz w:val="24"/>
          <w:szCs w:val="24"/>
        </w:rPr>
        <w:t xml:space="preserve"> искрогаситель:</w:t>
      </w:r>
      <w:r w:rsidRPr="003A3483">
        <w:rPr>
          <w:rFonts w:ascii="Arial" w:hAnsi="Arial" w:cs="Arial"/>
          <w:sz w:val="24"/>
          <w:szCs w:val="24"/>
        </w:rPr>
        <w:t xml:space="preserve"> </w:t>
      </w:r>
      <w:r w:rsidR="003A3483" w:rsidRPr="003A3483">
        <w:rPr>
          <w:rFonts w:ascii="Arial" w:hAnsi="Arial" w:cs="Arial"/>
          <w:sz w:val="24"/>
          <w:szCs w:val="24"/>
        </w:rPr>
        <w:t>Устройство, устанавливаемое на выхлопную систему двигателя внутреннего сгорания и обеспечивающее улавливание и тушение искр в продуктах горения, образующихся при его работе.</w:t>
      </w:r>
    </w:p>
    <w:p w14:paraId="329E5079" w14:textId="77777777" w:rsidR="00B47C95" w:rsidRPr="002501EB" w:rsidRDefault="00B47C95" w:rsidP="00B47C95">
      <w:pPr>
        <w:suppressAutoHyphens/>
        <w:spacing w:line="360" w:lineRule="auto"/>
        <w:ind w:firstLine="510"/>
        <w:jc w:val="both"/>
        <w:rPr>
          <w:rFonts w:ascii="Arial" w:hAnsi="Arial" w:cs="Arial"/>
          <w:sz w:val="24"/>
          <w:szCs w:val="28"/>
        </w:rPr>
      </w:pPr>
      <w:r w:rsidRPr="002501EB">
        <w:rPr>
          <w:rFonts w:ascii="Arial" w:hAnsi="Arial" w:cs="Arial"/>
          <w:sz w:val="24"/>
          <w:szCs w:val="28"/>
        </w:rPr>
        <w:t>3.</w:t>
      </w:r>
      <w:r>
        <w:rPr>
          <w:rFonts w:ascii="Arial" w:hAnsi="Arial" w:cs="Arial"/>
          <w:sz w:val="24"/>
          <w:szCs w:val="28"/>
        </w:rPr>
        <w:t>11</w:t>
      </w:r>
    </w:p>
    <w:tbl>
      <w:tblPr>
        <w:tblStyle w:val="ae"/>
        <w:tblW w:w="0" w:type="auto"/>
        <w:tblInd w:w="108" w:type="dxa"/>
        <w:tblLook w:val="04A0" w:firstRow="1" w:lastRow="0" w:firstColumn="1" w:lastColumn="0" w:noHBand="0" w:noVBand="1"/>
      </w:tblPr>
      <w:tblGrid>
        <w:gridCol w:w="9519"/>
      </w:tblGrid>
      <w:tr w:rsidR="00F0700B" w:rsidRPr="00F0700B" w14:paraId="09990354" w14:textId="77777777" w:rsidTr="002F4978">
        <w:tc>
          <w:tcPr>
            <w:tcW w:w="9745" w:type="dxa"/>
          </w:tcPr>
          <w:p w14:paraId="7E82098B" w14:textId="77777777" w:rsidR="00B47C95" w:rsidRPr="00F0700B" w:rsidRDefault="00E42D89" w:rsidP="002F4978">
            <w:pPr>
              <w:suppressAutoHyphens/>
              <w:spacing w:line="360" w:lineRule="auto"/>
              <w:ind w:firstLine="397"/>
              <w:jc w:val="both"/>
              <w:rPr>
                <w:rFonts w:ascii="Arial" w:hAnsi="Arial" w:cs="Arial"/>
                <w:b/>
                <w:sz w:val="24"/>
                <w:szCs w:val="28"/>
              </w:rPr>
            </w:pPr>
            <w:r w:rsidRPr="00F0700B">
              <w:rPr>
                <w:rFonts w:ascii="Arial" w:hAnsi="Arial" w:cs="Arial"/>
                <w:b/>
                <w:sz w:val="24"/>
                <w:szCs w:val="28"/>
              </w:rPr>
              <w:t xml:space="preserve">открытая </w:t>
            </w:r>
            <w:r w:rsidR="00B47C95" w:rsidRPr="00F0700B">
              <w:rPr>
                <w:rFonts w:ascii="Arial" w:hAnsi="Arial" w:cs="Arial"/>
                <w:b/>
                <w:sz w:val="24"/>
                <w:szCs w:val="28"/>
              </w:rPr>
              <w:t xml:space="preserve">проводящая часть: </w:t>
            </w:r>
            <w:r w:rsidR="00B47C95" w:rsidRPr="00F0700B">
              <w:rPr>
                <w:rFonts w:ascii="Arial" w:hAnsi="Arial" w:cs="Arial"/>
                <w:sz w:val="24"/>
                <w:szCs w:val="28"/>
              </w:rPr>
              <w:t>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w:t>
            </w:r>
            <w:r w:rsidR="00B47C95" w:rsidRPr="00F0700B">
              <w:rPr>
                <w:rFonts w:ascii="Arial" w:hAnsi="Arial" w:cs="Arial"/>
                <w:b/>
                <w:sz w:val="24"/>
                <w:szCs w:val="28"/>
              </w:rPr>
              <w:t xml:space="preserve"> </w:t>
            </w:r>
          </w:p>
          <w:p w14:paraId="5DB526A9" w14:textId="77777777" w:rsidR="00B47C95" w:rsidRPr="00F0700B" w:rsidRDefault="00B47C95" w:rsidP="002F4978">
            <w:pPr>
              <w:suppressAutoHyphens/>
              <w:spacing w:line="360" w:lineRule="auto"/>
              <w:ind w:firstLine="397"/>
              <w:jc w:val="both"/>
              <w:rPr>
                <w:rFonts w:ascii="Arial" w:hAnsi="Arial" w:cs="Arial"/>
                <w:sz w:val="24"/>
                <w:szCs w:val="28"/>
              </w:rPr>
            </w:pPr>
            <w:r w:rsidRPr="00F0700B">
              <w:rPr>
                <w:rFonts w:ascii="Arial" w:hAnsi="Arial" w:cs="Arial"/>
                <w:sz w:val="24"/>
                <w:szCs w:val="28"/>
              </w:rPr>
              <w:t>[ГОСТ</w:t>
            </w:r>
            <w:r w:rsidRPr="00F0700B">
              <w:rPr>
                <w:rFonts w:ascii="Arial" w:hAnsi="Arial" w:cs="Arial"/>
                <w:sz w:val="24"/>
                <w:szCs w:val="24"/>
              </w:rPr>
              <w:t xml:space="preserve"> 33322</w:t>
            </w:r>
            <w:r w:rsidR="00BB766A" w:rsidRPr="00F0700B">
              <w:rPr>
                <w:rFonts w:ascii="Arial" w:hAnsi="Arial" w:cs="Arial"/>
              </w:rPr>
              <w:t>—</w:t>
            </w:r>
            <w:r w:rsidR="00BB766A" w:rsidRPr="00F0700B">
              <w:rPr>
                <w:rFonts w:ascii="Arial" w:hAnsi="Arial" w:cs="Arial"/>
                <w:sz w:val="24"/>
                <w:szCs w:val="28"/>
              </w:rPr>
              <w:t>2015</w:t>
            </w:r>
            <w:r w:rsidRPr="00F0700B">
              <w:rPr>
                <w:rFonts w:ascii="Arial" w:hAnsi="Arial" w:cs="Arial"/>
                <w:sz w:val="24"/>
                <w:szCs w:val="28"/>
              </w:rPr>
              <w:t>, пункт 3.19]</w:t>
            </w:r>
          </w:p>
        </w:tc>
      </w:tr>
    </w:tbl>
    <w:p w14:paraId="4E217080" w14:textId="77777777" w:rsidR="0023574C" w:rsidRPr="00F0700B" w:rsidRDefault="0023574C" w:rsidP="002F0047">
      <w:pPr>
        <w:suppressAutoHyphens/>
        <w:spacing w:before="240" w:line="360" w:lineRule="auto"/>
        <w:ind w:firstLine="510"/>
        <w:jc w:val="both"/>
        <w:rPr>
          <w:rFonts w:ascii="Arial" w:hAnsi="Arial" w:cs="Arial"/>
          <w:sz w:val="24"/>
          <w:szCs w:val="24"/>
        </w:rPr>
      </w:pPr>
      <w:r w:rsidRPr="00F0700B">
        <w:rPr>
          <w:rFonts w:ascii="Arial" w:hAnsi="Arial" w:cs="Arial"/>
          <w:sz w:val="24"/>
          <w:szCs w:val="24"/>
        </w:rPr>
        <w:t>3.1</w:t>
      </w:r>
      <w:r w:rsidR="00AA5B92" w:rsidRPr="00F0700B">
        <w:rPr>
          <w:rFonts w:ascii="Arial" w:hAnsi="Arial" w:cs="Arial"/>
          <w:sz w:val="24"/>
          <w:szCs w:val="24"/>
        </w:rPr>
        <w:t>2</w:t>
      </w:r>
      <w:r w:rsidRPr="00F0700B">
        <w:rPr>
          <w:rFonts w:ascii="Arial" w:hAnsi="Arial" w:cs="Arial"/>
          <w:sz w:val="24"/>
          <w:szCs w:val="24"/>
        </w:rPr>
        <w:t xml:space="preserve"> </w:t>
      </w:r>
      <w:r w:rsidRPr="00F0700B">
        <w:rPr>
          <w:rFonts w:ascii="Arial" w:hAnsi="Arial" w:cs="Arial"/>
          <w:b/>
          <w:sz w:val="24"/>
          <w:szCs w:val="24"/>
        </w:rPr>
        <w:t>пандус:</w:t>
      </w:r>
      <w:r w:rsidRPr="00F0700B">
        <w:rPr>
          <w:rFonts w:ascii="Arial" w:hAnsi="Arial" w:cs="Arial"/>
          <w:sz w:val="24"/>
          <w:szCs w:val="24"/>
        </w:rPr>
        <w:t xml:space="preserve"> </w:t>
      </w:r>
      <w:r w:rsidR="007A78E9" w:rsidRPr="00F0700B">
        <w:rPr>
          <w:rFonts w:ascii="Arial" w:hAnsi="Arial" w:cs="Arial"/>
          <w:sz w:val="24"/>
          <w:szCs w:val="24"/>
        </w:rPr>
        <w:t>Устройство, обеспечивающее заезд погрузчика или проход обслуживающего персонала в грузовое отделение АРВ с поверхности земли или</w:t>
      </w:r>
      <w:r w:rsidR="007419EF" w:rsidRPr="00F0700B">
        <w:rPr>
          <w:rFonts w:ascii="Arial" w:hAnsi="Arial" w:cs="Arial"/>
          <w:sz w:val="24"/>
          <w:szCs w:val="24"/>
        </w:rPr>
        <w:t xml:space="preserve"> </w:t>
      </w:r>
      <w:r w:rsidR="005C6842" w:rsidRPr="00F0700B">
        <w:rPr>
          <w:rFonts w:ascii="Arial" w:hAnsi="Arial" w:cs="Arial"/>
          <w:sz w:val="24"/>
          <w:szCs w:val="24"/>
        </w:rPr>
        <w:t>погрузочного-выгрузочных платформ и площадок.</w:t>
      </w:r>
    </w:p>
    <w:p w14:paraId="73E5C72C" w14:textId="77777777" w:rsidR="006D7353" w:rsidRPr="00F0700B" w:rsidRDefault="006D7353" w:rsidP="002F0047">
      <w:pPr>
        <w:suppressAutoHyphens/>
        <w:spacing w:before="240" w:line="360" w:lineRule="auto"/>
        <w:ind w:firstLine="510"/>
        <w:jc w:val="both"/>
        <w:rPr>
          <w:rFonts w:ascii="Arial" w:hAnsi="Arial" w:cs="Arial"/>
          <w:sz w:val="24"/>
          <w:szCs w:val="24"/>
        </w:rPr>
      </w:pPr>
      <w:r w:rsidRPr="00F0700B">
        <w:rPr>
          <w:rFonts w:ascii="Arial" w:hAnsi="Arial" w:cs="Arial"/>
          <w:sz w:val="24"/>
          <w:szCs w:val="24"/>
        </w:rPr>
        <w:lastRenderedPageBreak/>
        <w:t xml:space="preserve">3.13 </w:t>
      </w:r>
      <w:r w:rsidRPr="00F0700B">
        <w:rPr>
          <w:rFonts w:ascii="Arial" w:hAnsi="Arial" w:cs="Arial"/>
          <w:b/>
          <w:sz w:val="24"/>
          <w:szCs w:val="24"/>
        </w:rPr>
        <w:t>воздуховод:</w:t>
      </w:r>
      <w:r w:rsidRPr="00F0700B">
        <w:rPr>
          <w:rFonts w:ascii="Arial" w:hAnsi="Arial" w:cs="Arial"/>
          <w:sz w:val="24"/>
          <w:szCs w:val="24"/>
        </w:rPr>
        <w:t xml:space="preserve"> Технологический канал, предназначенный для перемещения воздуха.</w:t>
      </w:r>
    </w:p>
    <w:p w14:paraId="5116D9AC" w14:textId="77777777" w:rsidR="00493F17" w:rsidRPr="00BC75DD" w:rsidRDefault="00493F17" w:rsidP="003B043E">
      <w:pPr>
        <w:widowControl w:val="0"/>
        <w:autoSpaceDE w:val="0"/>
        <w:autoSpaceDN w:val="0"/>
        <w:adjustRightInd w:val="0"/>
        <w:spacing w:line="360" w:lineRule="auto"/>
        <w:ind w:firstLine="510"/>
        <w:jc w:val="both"/>
        <w:rPr>
          <w:rFonts w:ascii="Arial" w:hAnsi="Arial" w:cs="Arial"/>
          <w:sz w:val="24"/>
          <w:szCs w:val="28"/>
          <w:u w:val="single"/>
        </w:rPr>
      </w:pPr>
    </w:p>
    <w:bookmarkEnd w:id="28"/>
    <w:bookmarkEnd w:id="29"/>
    <w:bookmarkEnd w:id="30"/>
    <w:bookmarkEnd w:id="31"/>
    <w:p w14:paraId="74A96A88" w14:textId="77777777" w:rsidR="00BF4DB3" w:rsidRPr="00BC75DD" w:rsidRDefault="00734DE6" w:rsidP="00BF4DB3">
      <w:pPr>
        <w:pStyle w:val="afa"/>
        <w:numPr>
          <w:ilvl w:val="0"/>
          <w:numId w:val="3"/>
        </w:numPr>
        <w:tabs>
          <w:tab w:val="left" w:pos="851"/>
        </w:tabs>
        <w:suppressAutoHyphens/>
        <w:spacing w:after="0" w:line="360" w:lineRule="auto"/>
        <w:ind w:left="867" w:hanging="357"/>
        <w:jc w:val="both"/>
        <w:outlineLvl w:val="0"/>
        <w:rPr>
          <w:rFonts w:ascii="Arial" w:hAnsi="Arial" w:cs="Arial"/>
          <w:b/>
          <w:sz w:val="28"/>
          <w:szCs w:val="28"/>
        </w:rPr>
      </w:pPr>
      <w:r w:rsidRPr="00BC75DD">
        <w:rPr>
          <w:rFonts w:ascii="Arial" w:hAnsi="Arial" w:cs="Arial"/>
          <w:b/>
          <w:sz w:val="28"/>
          <w:szCs w:val="28"/>
        </w:rPr>
        <w:t>Классификация</w:t>
      </w:r>
    </w:p>
    <w:p w14:paraId="2268D573" w14:textId="77777777" w:rsidR="00BF4DB3" w:rsidRPr="00BC75DD" w:rsidRDefault="00BF4DB3" w:rsidP="00BF4DB3">
      <w:pPr>
        <w:pStyle w:val="FORMATTEXT"/>
        <w:spacing w:line="360" w:lineRule="auto"/>
        <w:ind w:firstLine="510"/>
        <w:jc w:val="both"/>
        <w:rPr>
          <w:rFonts w:ascii="Arial" w:hAnsi="Arial" w:cs="Arial"/>
          <w:b/>
          <w:szCs w:val="20"/>
        </w:rPr>
      </w:pPr>
    </w:p>
    <w:p w14:paraId="2AD161F0" w14:textId="77777777" w:rsidR="00206A64" w:rsidRPr="00EE40BE" w:rsidRDefault="00BF4DB3" w:rsidP="00F0700B">
      <w:pPr>
        <w:pStyle w:val="2"/>
        <w:spacing w:before="0" w:after="0" w:line="360" w:lineRule="auto"/>
        <w:ind w:firstLine="510"/>
        <w:jc w:val="both"/>
        <w:rPr>
          <w:b w:val="0"/>
          <w:i w:val="0"/>
          <w:sz w:val="24"/>
          <w:szCs w:val="24"/>
        </w:rPr>
      </w:pPr>
      <w:r w:rsidRPr="00BC75DD">
        <w:rPr>
          <w:b w:val="0"/>
          <w:i w:val="0"/>
          <w:sz w:val="24"/>
        </w:rPr>
        <w:t>4.</w:t>
      </w:r>
      <w:r w:rsidRPr="005D1246">
        <w:rPr>
          <w:b w:val="0"/>
          <w:i w:val="0"/>
          <w:sz w:val="24"/>
        </w:rPr>
        <w:t>1 </w:t>
      </w:r>
      <w:r w:rsidR="00AF42BF" w:rsidRPr="005D1246">
        <w:rPr>
          <w:b w:val="0"/>
          <w:i w:val="0"/>
          <w:sz w:val="24"/>
          <w:szCs w:val="24"/>
        </w:rPr>
        <w:t>АРВ должен ограничивать теплообмен между внутренней и наружной п</w:t>
      </w:r>
      <w:r w:rsidR="00E26E01" w:rsidRPr="005D1246">
        <w:rPr>
          <w:b w:val="0"/>
          <w:i w:val="0"/>
          <w:sz w:val="24"/>
          <w:szCs w:val="24"/>
        </w:rPr>
        <w:t>оверхностью грузового отделения</w:t>
      </w:r>
      <w:r w:rsidR="00AF42BF" w:rsidRPr="005D1246">
        <w:rPr>
          <w:b w:val="0"/>
          <w:i w:val="0"/>
          <w:sz w:val="24"/>
          <w:szCs w:val="24"/>
        </w:rPr>
        <w:t xml:space="preserve"> таким </w:t>
      </w:r>
      <w:r w:rsidR="00F6048A" w:rsidRPr="005D1246">
        <w:rPr>
          <w:b w:val="0"/>
          <w:i w:val="0"/>
          <w:sz w:val="24"/>
          <w:szCs w:val="24"/>
        </w:rPr>
        <w:t xml:space="preserve">образом, </w:t>
      </w:r>
      <w:r w:rsidR="00AF42BF" w:rsidRPr="005D1246">
        <w:rPr>
          <w:b w:val="0"/>
          <w:i w:val="0"/>
          <w:sz w:val="24"/>
          <w:szCs w:val="24"/>
        </w:rPr>
        <w:t>чтобы</w:t>
      </w:r>
      <w:r w:rsidR="00AF42BF" w:rsidRPr="00EE40BE">
        <w:rPr>
          <w:b w:val="0"/>
          <w:i w:val="0"/>
          <w:sz w:val="24"/>
          <w:szCs w:val="24"/>
        </w:rPr>
        <w:t xml:space="preserve"> </w:t>
      </w:r>
      <w:r w:rsidR="00F0700B" w:rsidRPr="00EE40BE">
        <w:rPr>
          <w:b w:val="0"/>
          <w:i w:val="0"/>
          <w:sz w:val="24"/>
          <w:szCs w:val="24"/>
        </w:rPr>
        <w:t>общий коэффициент теплопередачи (коэффициент К) не превышал 0,40 Вт/м</w:t>
      </w:r>
      <w:r w:rsidR="00F0700B" w:rsidRPr="00EE40BE">
        <w:rPr>
          <w:b w:val="0"/>
          <w:i w:val="0"/>
          <w:sz w:val="24"/>
          <w:szCs w:val="24"/>
          <w:vertAlign w:val="superscript"/>
        </w:rPr>
        <w:t>2</w:t>
      </w:r>
      <w:r w:rsidR="00F0700B" w:rsidRPr="00EE40BE">
        <w:rPr>
          <w:b w:val="0"/>
          <w:i w:val="0"/>
          <w:sz w:val="24"/>
          <w:szCs w:val="24"/>
        </w:rPr>
        <w:t>∙К.</w:t>
      </w:r>
    </w:p>
    <w:p w14:paraId="3DA700C4" w14:textId="77777777" w:rsidR="00F0700B" w:rsidRPr="00EE40BE" w:rsidRDefault="00F0700B" w:rsidP="00F0700B">
      <w:pPr>
        <w:spacing w:line="360" w:lineRule="auto"/>
        <w:ind w:firstLine="567"/>
        <w:jc w:val="both"/>
        <w:rPr>
          <w:rFonts w:ascii="Arial" w:hAnsi="Arial" w:cs="Arial"/>
          <w:sz w:val="24"/>
          <w:szCs w:val="24"/>
        </w:rPr>
      </w:pPr>
      <w:r w:rsidRPr="00EE40BE">
        <w:rPr>
          <w:rFonts w:ascii="Arial" w:hAnsi="Arial" w:cs="Arial"/>
          <w:sz w:val="24"/>
          <w:szCs w:val="24"/>
        </w:rPr>
        <w:t>АРВ должен быть оборудован термическим оборудованием, позволяющим выбрать и обеспечить поддержание температуры в грузовом отделении АРВ в диапазоне от минус 20 °C до плюс 12 °C включительно.  По требованию заказчика, АРВ может обеспечивать поддержание температуры в грузовом отделении сверх установленных границ.</w:t>
      </w:r>
    </w:p>
    <w:p w14:paraId="4AD52B1B" w14:textId="52DC53E6" w:rsidR="001C6B46" w:rsidRPr="00D1332C" w:rsidRDefault="00FE38ED" w:rsidP="000B340C">
      <w:pPr>
        <w:spacing w:line="360" w:lineRule="auto"/>
        <w:ind w:firstLine="567"/>
        <w:jc w:val="both"/>
        <w:rPr>
          <w:rFonts w:ascii="Arial" w:hAnsi="Arial" w:cs="Arial"/>
          <w:color w:val="FF0000"/>
          <w:sz w:val="32"/>
          <w:szCs w:val="32"/>
          <w:u w:val="single"/>
        </w:rPr>
      </w:pPr>
      <w:r w:rsidRPr="005D1246">
        <w:rPr>
          <w:rFonts w:ascii="Arial" w:hAnsi="Arial" w:cs="Arial"/>
          <w:sz w:val="24"/>
          <w:szCs w:val="24"/>
        </w:rPr>
        <w:t>По требованию заказчика</w:t>
      </w:r>
      <w:r w:rsidR="00291C4D" w:rsidRPr="005D1246">
        <w:rPr>
          <w:rFonts w:ascii="Arial" w:hAnsi="Arial" w:cs="Arial"/>
          <w:sz w:val="24"/>
          <w:szCs w:val="24"/>
        </w:rPr>
        <w:t>,</w:t>
      </w:r>
      <w:r w:rsidRPr="005D1246">
        <w:rPr>
          <w:rFonts w:ascii="Arial" w:hAnsi="Arial" w:cs="Arial"/>
          <w:sz w:val="24"/>
          <w:szCs w:val="24"/>
        </w:rPr>
        <w:t xml:space="preserve"> АРВ</w:t>
      </w:r>
      <w:r w:rsidR="002D6E8A" w:rsidRPr="00EC26E2">
        <w:rPr>
          <w:rFonts w:ascii="Arial" w:hAnsi="Arial" w:cs="Arial"/>
          <w:sz w:val="24"/>
          <w:szCs w:val="24"/>
        </w:rPr>
        <w:t>,</w:t>
      </w:r>
      <w:r w:rsidR="00291C4D" w:rsidRPr="00EC26E2">
        <w:rPr>
          <w:rFonts w:ascii="Arial" w:hAnsi="Arial" w:cs="Arial"/>
          <w:sz w:val="24"/>
          <w:szCs w:val="24"/>
        </w:rPr>
        <w:t xml:space="preserve"> предназначенный</w:t>
      </w:r>
      <w:r w:rsidR="001C6B46" w:rsidRPr="00EC26E2">
        <w:rPr>
          <w:rFonts w:ascii="Arial" w:hAnsi="Arial" w:cs="Arial"/>
          <w:sz w:val="24"/>
          <w:szCs w:val="24"/>
        </w:rPr>
        <w:t xml:space="preserve"> для перевозки скоропортящихся грузов </w:t>
      </w:r>
      <w:r w:rsidR="00EE40BE" w:rsidRPr="00EC26E2">
        <w:rPr>
          <w:rFonts w:ascii="Arial" w:hAnsi="Arial" w:cs="Arial"/>
          <w:sz w:val="24"/>
          <w:szCs w:val="24"/>
        </w:rPr>
        <w:t>в международном сообщении,</w:t>
      </w:r>
      <w:r w:rsidRPr="00EC26E2">
        <w:rPr>
          <w:rFonts w:ascii="Arial" w:hAnsi="Arial" w:cs="Arial"/>
          <w:sz w:val="24"/>
          <w:szCs w:val="24"/>
        </w:rPr>
        <w:t xml:space="preserve"> </w:t>
      </w:r>
      <w:r w:rsidR="00446C79">
        <w:rPr>
          <w:rFonts w:ascii="Arial" w:hAnsi="Arial" w:cs="Arial"/>
          <w:sz w:val="24"/>
          <w:szCs w:val="24"/>
        </w:rPr>
        <w:t xml:space="preserve">должен </w:t>
      </w:r>
      <w:r w:rsidRPr="005D1246">
        <w:rPr>
          <w:rFonts w:ascii="Arial" w:hAnsi="Arial" w:cs="Arial"/>
          <w:sz w:val="24"/>
          <w:szCs w:val="24"/>
        </w:rPr>
        <w:t xml:space="preserve">соответствовать </w:t>
      </w:r>
      <w:r w:rsidRPr="00F0700B">
        <w:rPr>
          <w:rFonts w:ascii="Arial" w:hAnsi="Arial" w:cs="Arial"/>
          <w:sz w:val="24"/>
          <w:szCs w:val="24"/>
        </w:rPr>
        <w:t xml:space="preserve">нормам </w:t>
      </w:r>
      <w:r w:rsidR="00C50602" w:rsidRPr="00F0700B">
        <w:rPr>
          <w:rFonts w:ascii="Arial" w:hAnsi="Arial" w:cs="Arial"/>
          <w:sz w:val="24"/>
          <w:szCs w:val="24"/>
        </w:rPr>
        <w:t xml:space="preserve">Соглашения </w:t>
      </w:r>
      <w:r w:rsidR="00AC63F6">
        <w:rPr>
          <w:rFonts w:ascii="Arial" w:hAnsi="Arial" w:cs="Arial"/>
          <w:sz w:val="24"/>
          <w:szCs w:val="24"/>
        </w:rPr>
        <w:t>[1</w:t>
      </w:r>
      <w:r w:rsidR="0017356D" w:rsidRPr="005D1246">
        <w:rPr>
          <w:rFonts w:ascii="Arial" w:hAnsi="Arial" w:cs="Arial"/>
          <w:sz w:val="24"/>
          <w:szCs w:val="24"/>
        </w:rPr>
        <w:t xml:space="preserve">] или </w:t>
      </w:r>
      <w:r w:rsidR="00991053" w:rsidRPr="005D1246">
        <w:rPr>
          <w:rFonts w:ascii="Arial" w:hAnsi="Arial" w:cs="Arial"/>
          <w:sz w:val="24"/>
          <w:szCs w:val="24"/>
        </w:rPr>
        <w:t xml:space="preserve">национальным документам </w:t>
      </w:r>
      <w:r w:rsidR="00EE40BE" w:rsidRPr="005D1246">
        <w:rPr>
          <w:rFonts w:ascii="Arial" w:hAnsi="Arial" w:cs="Arial"/>
          <w:sz w:val="24"/>
          <w:szCs w:val="24"/>
        </w:rPr>
        <w:t>стран,</w:t>
      </w:r>
      <w:r w:rsidR="00991053" w:rsidRPr="005D1246">
        <w:rPr>
          <w:rFonts w:ascii="Arial" w:hAnsi="Arial" w:cs="Arial"/>
          <w:sz w:val="24"/>
          <w:szCs w:val="24"/>
        </w:rPr>
        <w:t xml:space="preserve"> проголосовавших за принятие настоящего стандарта</w:t>
      </w:r>
      <w:r w:rsidR="001C6B46" w:rsidRPr="005D1246">
        <w:rPr>
          <w:rFonts w:ascii="Arial" w:hAnsi="Arial" w:cs="Arial"/>
          <w:sz w:val="24"/>
          <w:szCs w:val="24"/>
        </w:rPr>
        <w:t>.</w:t>
      </w:r>
      <w:r w:rsidR="00195120">
        <w:rPr>
          <w:rFonts w:ascii="Arial" w:hAnsi="Arial" w:cs="Arial"/>
          <w:sz w:val="24"/>
          <w:szCs w:val="24"/>
        </w:rPr>
        <w:t xml:space="preserve"> </w:t>
      </w:r>
    </w:p>
    <w:p w14:paraId="6EE384B8" w14:textId="77777777" w:rsidR="00C916EA" w:rsidRDefault="00C916EA" w:rsidP="00C916EA">
      <w:pPr>
        <w:pStyle w:val="2"/>
        <w:spacing w:before="0" w:after="0" w:line="360" w:lineRule="auto"/>
        <w:ind w:firstLine="510"/>
        <w:jc w:val="both"/>
        <w:rPr>
          <w:b w:val="0"/>
          <w:i w:val="0"/>
          <w:sz w:val="24"/>
        </w:rPr>
      </w:pPr>
      <w:r w:rsidRPr="005D1246">
        <w:rPr>
          <w:b w:val="0"/>
          <w:bCs w:val="0"/>
          <w:i w:val="0"/>
          <w:iCs w:val="0"/>
          <w:sz w:val="24"/>
        </w:rPr>
        <w:t>4.2</w:t>
      </w:r>
      <w:r w:rsidRPr="005D1246">
        <w:rPr>
          <w:bCs w:val="0"/>
          <w:iCs w:val="0"/>
          <w:sz w:val="24"/>
        </w:rPr>
        <w:t xml:space="preserve"> </w:t>
      </w:r>
      <w:r w:rsidRPr="005D1246">
        <w:rPr>
          <w:b w:val="0"/>
          <w:i w:val="0"/>
          <w:sz w:val="24"/>
        </w:rPr>
        <w:t xml:space="preserve">АРВ, в зависимости от конструкционных, эксплуатационных характеристик вагона </w:t>
      </w:r>
      <w:r w:rsidRPr="009B1FFD">
        <w:rPr>
          <w:b w:val="0"/>
          <w:i w:val="0"/>
          <w:sz w:val="24"/>
        </w:rPr>
        <w:t>различают</w:t>
      </w:r>
      <w:r w:rsidRPr="005D1246">
        <w:rPr>
          <w:b w:val="0"/>
          <w:i w:val="0"/>
          <w:sz w:val="24"/>
        </w:rPr>
        <w:t>:</w:t>
      </w:r>
      <w:r w:rsidR="00CF01F1">
        <w:rPr>
          <w:b w:val="0"/>
          <w:i w:val="0"/>
          <w:sz w:val="24"/>
        </w:rPr>
        <w:t xml:space="preserve"> </w:t>
      </w:r>
    </w:p>
    <w:p w14:paraId="296785D9" w14:textId="77777777" w:rsidR="005C7B11" w:rsidRPr="005C7B11" w:rsidRDefault="005C7B11" w:rsidP="005C7B11">
      <w:pPr>
        <w:pStyle w:val="afa"/>
        <w:numPr>
          <w:ilvl w:val="0"/>
          <w:numId w:val="16"/>
        </w:numPr>
        <w:spacing w:line="360" w:lineRule="auto"/>
        <w:rPr>
          <w:rFonts w:ascii="Arial" w:hAnsi="Arial" w:cs="Arial"/>
          <w:strike/>
          <w:sz w:val="24"/>
          <w:szCs w:val="24"/>
        </w:rPr>
      </w:pPr>
      <w:r w:rsidRPr="005C7B11">
        <w:rPr>
          <w:rFonts w:ascii="Arial" w:hAnsi="Arial" w:cs="Arial"/>
          <w:sz w:val="24"/>
          <w:szCs w:val="24"/>
        </w:rPr>
        <w:t>по количеству теплоизолированных отсеков грузового отделения:</w:t>
      </w:r>
    </w:p>
    <w:p w14:paraId="0386AB2E" w14:textId="77777777" w:rsidR="00035C25" w:rsidRPr="00F0700B" w:rsidRDefault="005C7B11" w:rsidP="009B5DC8">
      <w:pPr>
        <w:pStyle w:val="afa"/>
        <w:spacing w:line="360" w:lineRule="auto"/>
        <w:ind w:left="870" w:firstLine="548"/>
        <w:rPr>
          <w:rFonts w:ascii="Arial" w:hAnsi="Arial" w:cs="Arial"/>
          <w:sz w:val="24"/>
          <w:szCs w:val="24"/>
        </w:rPr>
      </w:pPr>
      <w:r w:rsidRPr="00F0700B">
        <w:rPr>
          <w:rFonts w:ascii="Arial" w:hAnsi="Arial" w:cs="Arial"/>
          <w:sz w:val="24"/>
          <w:szCs w:val="24"/>
        </w:rPr>
        <w:t>-</w:t>
      </w:r>
      <w:r w:rsidR="00035C25" w:rsidRPr="00F0700B">
        <w:rPr>
          <w:rFonts w:ascii="Arial" w:hAnsi="Arial" w:cs="Arial"/>
          <w:sz w:val="24"/>
          <w:szCs w:val="24"/>
        </w:rPr>
        <w:t xml:space="preserve"> с одним отсеком;</w:t>
      </w:r>
    </w:p>
    <w:p w14:paraId="6061B2EA" w14:textId="77777777" w:rsidR="005C7B11" w:rsidRPr="00F0700B" w:rsidRDefault="00035C25" w:rsidP="009B5DC8">
      <w:pPr>
        <w:pStyle w:val="afa"/>
        <w:spacing w:line="360" w:lineRule="auto"/>
        <w:ind w:left="870" w:firstLine="548"/>
        <w:rPr>
          <w:rFonts w:ascii="Arial" w:hAnsi="Arial" w:cs="Arial"/>
          <w:sz w:val="24"/>
          <w:szCs w:val="24"/>
        </w:rPr>
      </w:pPr>
      <w:r w:rsidRPr="00F0700B">
        <w:rPr>
          <w:rFonts w:ascii="Arial" w:hAnsi="Arial" w:cs="Arial"/>
          <w:sz w:val="24"/>
          <w:szCs w:val="24"/>
        </w:rPr>
        <w:t>- с двумя и более отсеками.</w:t>
      </w:r>
    </w:p>
    <w:p w14:paraId="1F19A57C" w14:textId="77777777" w:rsidR="005C7B11" w:rsidRPr="00F0700B" w:rsidRDefault="005C7B11" w:rsidP="005C7B11">
      <w:pPr>
        <w:pStyle w:val="afa"/>
        <w:numPr>
          <w:ilvl w:val="0"/>
          <w:numId w:val="16"/>
        </w:numPr>
        <w:spacing w:line="360" w:lineRule="auto"/>
        <w:ind w:left="0" w:firstLine="510"/>
        <w:rPr>
          <w:rFonts w:ascii="Arial" w:hAnsi="Arial" w:cs="Arial"/>
          <w:strike/>
          <w:sz w:val="24"/>
          <w:szCs w:val="24"/>
        </w:rPr>
      </w:pPr>
      <w:r w:rsidRPr="00F0700B">
        <w:rPr>
          <w:rFonts w:ascii="Arial" w:hAnsi="Arial" w:cs="Arial"/>
          <w:sz w:val="24"/>
          <w:szCs w:val="24"/>
        </w:rPr>
        <w:t xml:space="preserve">по расположению термического и энергетического оборудования: </w:t>
      </w:r>
    </w:p>
    <w:p w14:paraId="35EE3DCB" w14:textId="77777777" w:rsidR="005C7B11" w:rsidRPr="00F0700B" w:rsidRDefault="005C7B11" w:rsidP="005C7B11">
      <w:pPr>
        <w:pStyle w:val="afa"/>
        <w:spacing w:line="360" w:lineRule="auto"/>
        <w:ind w:left="426" w:firstLine="992"/>
        <w:rPr>
          <w:rFonts w:ascii="Arial" w:hAnsi="Arial" w:cs="Arial"/>
          <w:sz w:val="24"/>
          <w:szCs w:val="24"/>
        </w:rPr>
      </w:pPr>
      <w:r w:rsidRPr="00F0700B">
        <w:rPr>
          <w:rFonts w:ascii="Arial" w:hAnsi="Arial" w:cs="Arial"/>
          <w:sz w:val="24"/>
          <w:szCs w:val="24"/>
        </w:rPr>
        <w:t xml:space="preserve">- в машинном отделении; </w:t>
      </w:r>
    </w:p>
    <w:p w14:paraId="0FC573FC" w14:textId="77777777" w:rsidR="005C7B11" w:rsidRPr="00F0700B" w:rsidRDefault="00075133" w:rsidP="005C7B11">
      <w:pPr>
        <w:pStyle w:val="afa"/>
        <w:spacing w:after="0" w:line="360" w:lineRule="auto"/>
        <w:ind w:left="426" w:firstLine="992"/>
        <w:rPr>
          <w:rFonts w:ascii="Arial" w:hAnsi="Arial" w:cs="Arial"/>
          <w:sz w:val="24"/>
          <w:szCs w:val="24"/>
        </w:rPr>
      </w:pPr>
      <w:r w:rsidRPr="00F0700B">
        <w:rPr>
          <w:rFonts w:ascii="Arial" w:hAnsi="Arial" w:cs="Arial"/>
          <w:sz w:val="24"/>
          <w:szCs w:val="24"/>
        </w:rPr>
        <w:t xml:space="preserve">- установленное </w:t>
      </w:r>
      <w:r w:rsidR="005C7B11" w:rsidRPr="00F0700B">
        <w:rPr>
          <w:rFonts w:ascii="Arial" w:hAnsi="Arial" w:cs="Arial"/>
          <w:sz w:val="24"/>
          <w:szCs w:val="24"/>
        </w:rPr>
        <w:t xml:space="preserve">в различных частях снаружи кузова, на крыше </w:t>
      </w:r>
      <w:r w:rsidR="00D81699" w:rsidRPr="00F0700B">
        <w:rPr>
          <w:rFonts w:ascii="Arial" w:hAnsi="Arial" w:cs="Arial"/>
          <w:sz w:val="24"/>
          <w:szCs w:val="24"/>
        </w:rPr>
        <w:t>или на стенах</w:t>
      </w:r>
      <w:r w:rsidR="005C7B11" w:rsidRPr="00F0700B">
        <w:rPr>
          <w:rFonts w:ascii="Arial" w:hAnsi="Arial" w:cs="Arial"/>
          <w:sz w:val="24"/>
          <w:szCs w:val="24"/>
        </w:rPr>
        <w:t xml:space="preserve"> кузова, в том числе в пространстве под вагоном.</w:t>
      </w:r>
    </w:p>
    <w:p w14:paraId="24FF38DB" w14:textId="77777777" w:rsidR="00C916EA" w:rsidRPr="00F0700B" w:rsidRDefault="00C916EA" w:rsidP="00C916EA">
      <w:pPr>
        <w:pStyle w:val="afa"/>
        <w:numPr>
          <w:ilvl w:val="0"/>
          <w:numId w:val="16"/>
        </w:numPr>
        <w:spacing w:line="360" w:lineRule="auto"/>
        <w:rPr>
          <w:rFonts w:ascii="Arial" w:hAnsi="Arial" w:cs="Arial"/>
          <w:sz w:val="24"/>
          <w:szCs w:val="24"/>
        </w:rPr>
      </w:pPr>
      <w:r w:rsidRPr="00F0700B">
        <w:rPr>
          <w:rFonts w:ascii="Arial" w:hAnsi="Arial" w:cs="Arial"/>
          <w:sz w:val="24"/>
          <w:szCs w:val="24"/>
        </w:rPr>
        <w:t xml:space="preserve">по варианту исполнения </w:t>
      </w:r>
      <w:r w:rsidR="00007272" w:rsidRPr="00F0700B">
        <w:rPr>
          <w:rFonts w:ascii="Arial" w:hAnsi="Arial" w:cs="Arial"/>
          <w:sz w:val="24"/>
          <w:szCs w:val="24"/>
        </w:rPr>
        <w:t xml:space="preserve">термического и </w:t>
      </w:r>
      <w:r w:rsidRPr="00F0700B">
        <w:rPr>
          <w:rFonts w:ascii="Arial" w:hAnsi="Arial" w:cs="Arial"/>
          <w:sz w:val="24"/>
          <w:szCs w:val="24"/>
        </w:rPr>
        <w:t>энергетического оборудования:</w:t>
      </w:r>
    </w:p>
    <w:p w14:paraId="6E34E6C6" w14:textId="77777777" w:rsidR="00C916EA" w:rsidRPr="00F0700B" w:rsidRDefault="00C916EA" w:rsidP="00521498">
      <w:pPr>
        <w:pStyle w:val="afa"/>
        <w:spacing w:line="360" w:lineRule="auto"/>
        <w:ind w:left="870" w:firstLine="406"/>
        <w:rPr>
          <w:rFonts w:ascii="Arial" w:hAnsi="Arial" w:cs="Arial"/>
          <w:sz w:val="24"/>
          <w:szCs w:val="24"/>
        </w:rPr>
      </w:pPr>
      <w:r w:rsidRPr="00F0700B">
        <w:rPr>
          <w:rFonts w:ascii="Arial" w:hAnsi="Arial" w:cs="Arial"/>
          <w:sz w:val="24"/>
          <w:szCs w:val="24"/>
        </w:rPr>
        <w:t>- автономный (отдельно расположенное);</w:t>
      </w:r>
    </w:p>
    <w:p w14:paraId="7E862320" w14:textId="77777777" w:rsidR="00C916EA" w:rsidRPr="00F0700B" w:rsidRDefault="00C916EA" w:rsidP="00521498">
      <w:pPr>
        <w:pStyle w:val="afa"/>
        <w:spacing w:line="360" w:lineRule="auto"/>
        <w:ind w:left="870" w:firstLine="406"/>
        <w:rPr>
          <w:rFonts w:ascii="Arial" w:hAnsi="Arial" w:cs="Arial"/>
          <w:sz w:val="24"/>
          <w:szCs w:val="24"/>
        </w:rPr>
      </w:pPr>
      <w:r w:rsidRPr="00F0700B">
        <w:rPr>
          <w:rFonts w:ascii="Arial" w:hAnsi="Arial" w:cs="Arial"/>
          <w:sz w:val="24"/>
          <w:szCs w:val="24"/>
        </w:rPr>
        <w:t xml:space="preserve">- </w:t>
      </w:r>
      <w:r w:rsidR="00644C44" w:rsidRPr="00F0700B">
        <w:rPr>
          <w:rFonts w:ascii="Arial" w:hAnsi="Arial" w:cs="Arial"/>
          <w:sz w:val="24"/>
          <w:szCs w:val="24"/>
        </w:rPr>
        <w:t>заключенное в одном кожухе</w:t>
      </w:r>
      <w:r w:rsidRPr="00F0700B">
        <w:rPr>
          <w:rFonts w:ascii="Arial" w:hAnsi="Arial" w:cs="Arial"/>
          <w:sz w:val="24"/>
          <w:szCs w:val="24"/>
        </w:rPr>
        <w:t>.</w:t>
      </w:r>
    </w:p>
    <w:p w14:paraId="7AFE83B9" w14:textId="77777777" w:rsidR="005C7B11" w:rsidRPr="00F0700B" w:rsidRDefault="005C7B11" w:rsidP="00035C25">
      <w:pPr>
        <w:pStyle w:val="afa"/>
        <w:numPr>
          <w:ilvl w:val="0"/>
          <w:numId w:val="16"/>
        </w:numPr>
        <w:spacing w:line="360" w:lineRule="auto"/>
        <w:rPr>
          <w:rFonts w:ascii="Arial" w:hAnsi="Arial" w:cs="Arial"/>
          <w:strike/>
          <w:sz w:val="24"/>
          <w:szCs w:val="24"/>
        </w:rPr>
      </w:pPr>
      <w:r w:rsidRPr="00F0700B">
        <w:rPr>
          <w:rFonts w:ascii="Arial" w:hAnsi="Arial" w:cs="Arial"/>
          <w:sz w:val="24"/>
          <w:szCs w:val="24"/>
        </w:rPr>
        <w:t xml:space="preserve">по </w:t>
      </w:r>
      <w:r w:rsidR="00035C25" w:rsidRPr="00F0700B">
        <w:rPr>
          <w:rFonts w:ascii="Arial" w:hAnsi="Arial" w:cs="Arial"/>
          <w:sz w:val="24"/>
          <w:szCs w:val="24"/>
        </w:rPr>
        <w:t>типу</w:t>
      </w:r>
      <w:r w:rsidR="00035C25" w:rsidRPr="00F0700B">
        <w:t xml:space="preserve"> </w:t>
      </w:r>
      <w:r w:rsidR="00035C25" w:rsidRPr="00F0700B">
        <w:rPr>
          <w:rFonts w:ascii="Arial" w:hAnsi="Arial" w:cs="Arial"/>
          <w:sz w:val="24"/>
          <w:szCs w:val="24"/>
        </w:rPr>
        <w:t>подачи воздуха в грузовое отделение</w:t>
      </w:r>
      <w:r w:rsidRPr="00F0700B">
        <w:rPr>
          <w:rFonts w:ascii="Arial" w:hAnsi="Arial" w:cs="Arial"/>
          <w:sz w:val="24"/>
          <w:szCs w:val="24"/>
        </w:rPr>
        <w:t xml:space="preserve"> от холодильно-отопительного оборудования:</w:t>
      </w:r>
    </w:p>
    <w:p w14:paraId="11104F37" w14:textId="77777777" w:rsidR="00035C25" w:rsidRPr="00F0700B" w:rsidRDefault="005C7B11" w:rsidP="00035C25">
      <w:pPr>
        <w:pStyle w:val="afa"/>
        <w:spacing w:line="360" w:lineRule="auto"/>
        <w:ind w:left="426" w:firstLine="850"/>
        <w:rPr>
          <w:rFonts w:ascii="Arial" w:hAnsi="Arial" w:cs="Arial"/>
          <w:sz w:val="24"/>
          <w:szCs w:val="24"/>
        </w:rPr>
      </w:pPr>
      <w:r w:rsidRPr="00F0700B">
        <w:rPr>
          <w:rFonts w:ascii="Arial" w:hAnsi="Arial" w:cs="Arial"/>
          <w:sz w:val="24"/>
          <w:szCs w:val="24"/>
        </w:rPr>
        <w:t xml:space="preserve">- </w:t>
      </w:r>
      <w:r w:rsidR="00035C25" w:rsidRPr="00F0700B">
        <w:rPr>
          <w:rFonts w:ascii="Arial" w:hAnsi="Arial" w:cs="Arial"/>
          <w:sz w:val="24"/>
          <w:szCs w:val="24"/>
        </w:rPr>
        <w:t>с верхней подачей воздуха;</w:t>
      </w:r>
    </w:p>
    <w:p w14:paraId="39BB9FF6" w14:textId="77777777" w:rsidR="00035C25" w:rsidRPr="00F0700B" w:rsidRDefault="00035C25" w:rsidP="00035C25">
      <w:pPr>
        <w:pStyle w:val="afa"/>
        <w:spacing w:line="360" w:lineRule="auto"/>
        <w:ind w:left="426" w:firstLine="850"/>
        <w:rPr>
          <w:rFonts w:ascii="Arial" w:hAnsi="Arial" w:cs="Arial"/>
          <w:sz w:val="24"/>
          <w:szCs w:val="24"/>
        </w:rPr>
      </w:pPr>
      <w:r w:rsidRPr="00F0700B">
        <w:rPr>
          <w:rFonts w:ascii="Arial" w:hAnsi="Arial" w:cs="Arial"/>
          <w:sz w:val="24"/>
          <w:szCs w:val="24"/>
        </w:rPr>
        <w:lastRenderedPageBreak/>
        <w:t xml:space="preserve">- </w:t>
      </w:r>
      <w:r w:rsidR="006E1C4E" w:rsidRPr="00F0700B">
        <w:rPr>
          <w:rFonts w:ascii="Arial" w:hAnsi="Arial" w:cs="Arial"/>
          <w:sz w:val="24"/>
          <w:szCs w:val="24"/>
        </w:rPr>
        <w:t xml:space="preserve">с </w:t>
      </w:r>
      <w:r w:rsidRPr="00F0700B">
        <w:rPr>
          <w:rFonts w:ascii="Arial" w:hAnsi="Arial" w:cs="Arial"/>
          <w:sz w:val="24"/>
          <w:szCs w:val="24"/>
        </w:rPr>
        <w:t>нижней подачей воздуха;</w:t>
      </w:r>
    </w:p>
    <w:p w14:paraId="6DF475EF" w14:textId="77777777" w:rsidR="005C7B11" w:rsidRPr="00F0700B" w:rsidRDefault="00035C25" w:rsidP="00035C25">
      <w:pPr>
        <w:pStyle w:val="afa"/>
        <w:spacing w:line="360" w:lineRule="auto"/>
        <w:ind w:left="426" w:firstLine="850"/>
        <w:rPr>
          <w:rFonts w:ascii="Arial" w:hAnsi="Arial" w:cs="Arial"/>
          <w:sz w:val="32"/>
          <w:szCs w:val="32"/>
        </w:rPr>
      </w:pPr>
      <w:r w:rsidRPr="00F0700B">
        <w:rPr>
          <w:rFonts w:ascii="Arial" w:hAnsi="Arial" w:cs="Arial"/>
          <w:sz w:val="24"/>
          <w:szCs w:val="24"/>
        </w:rPr>
        <w:t xml:space="preserve">- </w:t>
      </w:r>
      <w:r w:rsidR="006E1C4E" w:rsidRPr="00F0700B">
        <w:rPr>
          <w:rFonts w:ascii="Arial" w:hAnsi="Arial" w:cs="Arial"/>
          <w:sz w:val="24"/>
          <w:szCs w:val="24"/>
        </w:rPr>
        <w:t xml:space="preserve">с </w:t>
      </w:r>
      <w:r w:rsidRPr="00F0700B">
        <w:rPr>
          <w:rFonts w:ascii="Arial" w:hAnsi="Arial" w:cs="Arial"/>
          <w:sz w:val="24"/>
          <w:szCs w:val="24"/>
        </w:rPr>
        <w:t>комбинированной подачей воздуха</w:t>
      </w:r>
      <w:r w:rsidR="005C7B11" w:rsidRPr="00F0700B">
        <w:rPr>
          <w:rFonts w:ascii="Arial" w:hAnsi="Arial" w:cs="Arial"/>
          <w:sz w:val="24"/>
          <w:szCs w:val="24"/>
        </w:rPr>
        <w:t>.</w:t>
      </w:r>
      <w:r w:rsidR="00922FD8" w:rsidRPr="00F0700B">
        <w:rPr>
          <w:rFonts w:ascii="Arial" w:hAnsi="Arial" w:cs="Arial"/>
          <w:sz w:val="24"/>
          <w:szCs w:val="24"/>
        </w:rPr>
        <w:t xml:space="preserve"> </w:t>
      </w:r>
    </w:p>
    <w:p w14:paraId="565D3C4C" w14:textId="77777777" w:rsidR="00360074" w:rsidRPr="00F0700B" w:rsidRDefault="00360074" w:rsidP="00035C25">
      <w:pPr>
        <w:pStyle w:val="afa"/>
        <w:spacing w:line="360" w:lineRule="auto"/>
        <w:ind w:left="426" w:firstLine="850"/>
        <w:rPr>
          <w:rFonts w:ascii="Arial" w:hAnsi="Arial" w:cs="Arial"/>
          <w:b/>
          <w:sz w:val="24"/>
          <w:szCs w:val="24"/>
        </w:rPr>
      </w:pPr>
    </w:p>
    <w:p w14:paraId="51DF0DCB" w14:textId="77777777" w:rsidR="00123D6B" w:rsidRPr="00F0700B" w:rsidRDefault="00BE67A3" w:rsidP="003075A0">
      <w:pPr>
        <w:pStyle w:val="afa"/>
        <w:spacing w:line="360" w:lineRule="auto"/>
        <w:ind w:left="426" w:firstLine="850"/>
        <w:rPr>
          <w:rFonts w:ascii="Arial" w:hAnsi="Arial" w:cs="Arial"/>
        </w:rPr>
      </w:pPr>
      <w:r w:rsidRPr="00F0700B">
        <w:rPr>
          <w:rFonts w:ascii="Arial" w:hAnsi="Arial" w:cs="Arial"/>
          <w:spacing w:val="40"/>
        </w:rPr>
        <w:t>Примечани</w:t>
      </w:r>
      <w:r w:rsidR="00123D6B" w:rsidRPr="00F0700B">
        <w:rPr>
          <w:rFonts w:ascii="Arial" w:hAnsi="Arial" w:cs="Arial"/>
          <w:spacing w:val="40"/>
        </w:rPr>
        <w:t>я</w:t>
      </w:r>
      <w:r w:rsidR="00123D6B" w:rsidRPr="00F0700B">
        <w:rPr>
          <w:rFonts w:ascii="Arial" w:hAnsi="Arial" w:cs="Arial"/>
        </w:rPr>
        <w:t>:</w:t>
      </w:r>
    </w:p>
    <w:p w14:paraId="75210AF2" w14:textId="77777777" w:rsidR="00123D6B" w:rsidRPr="00F0700B" w:rsidRDefault="00123D6B" w:rsidP="00FE6B5F">
      <w:pPr>
        <w:pStyle w:val="afa"/>
        <w:spacing w:line="360" w:lineRule="auto"/>
        <w:ind w:left="426" w:firstLine="850"/>
        <w:jc w:val="both"/>
        <w:rPr>
          <w:rFonts w:ascii="Arial" w:hAnsi="Arial" w:cs="Arial"/>
        </w:rPr>
      </w:pPr>
      <w:r w:rsidRPr="00F0700B">
        <w:rPr>
          <w:rFonts w:ascii="Arial" w:hAnsi="Arial" w:cs="Arial"/>
        </w:rPr>
        <w:t>1. Под верхней понимается система подачи воздуха</w:t>
      </w:r>
      <w:r w:rsidR="006D7353" w:rsidRPr="00F0700B">
        <w:rPr>
          <w:rFonts w:ascii="Arial" w:hAnsi="Arial" w:cs="Arial"/>
        </w:rPr>
        <w:t xml:space="preserve"> </w:t>
      </w:r>
      <w:r w:rsidR="007A0C68" w:rsidRPr="00F0700B">
        <w:rPr>
          <w:rFonts w:ascii="Arial" w:hAnsi="Arial" w:cs="Arial"/>
        </w:rPr>
        <w:t xml:space="preserve">из теплообменника испарителя </w:t>
      </w:r>
      <w:r w:rsidR="00D16B5B" w:rsidRPr="00F0700B">
        <w:rPr>
          <w:rFonts w:ascii="Arial" w:hAnsi="Arial" w:cs="Arial"/>
        </w:rPr>
        <w:t xml:space="preserve">термического оборудования </w:t>
      </w:r>
      <w:r w:rsidR="007A0C68" w:rsidRPr="00F0700B">
        <w:rPr>
          <w:rFonts w:ascii="Arial" w:hAnsi="Arial" w:cs="Arial"/>
        </w:rPr>
        <w:t>в специально оборудованное пространство под крышей вагона, которое может представлять собой пространство, ограниченное воздуховодом, ложным потолком или другими конструкциями, обеспечивающими доставку воздуха до установленных границ с целью его нормальной циркуляции в грузовом отделении АРВ</w:t>
      </w:r>
      <w:r w:rsidR="00D16B5B" w:rsidRPr="00F0700B">
        <w:rPr>
          <w:rFonts w:ascii="Arial" w:hAnsi="Arial" w:cs="Arial"/>
        </w:rPr>
        <w:t>.</w:t>
      </w:r>
    </w:p>
    <w:p w14:paraId="0FADDCD4" w14:textId="77777777" w:rsidR="00123D6B" w:rsidRPr="00F0700B" w:rsidRDefault="00123D6B" w:rsidP="00FE6B5F">
      <w:pPr>
        <w:pStyle w:val="afa"/>
        <w:spacing w:line="360" w:lineRule="auto"/>
        <w:ind w:left="426" w:firstLine="850"/>
        <w:jc w:val="both"/>
        <w:rPr>
          <w:rFonts w:ascii="Arial" w:hAnsi="Arial" w:cs="Arial"/>
        </w:rPr>
      </w:pPr>
      <w:r w:rsidRPr="00F0700B">
        <w:rPr>
          <w:rFonts w:ascii="Arial" w:hAnsi="Arial" w:cs="Arial"/>
        </w:rPr>
        <w:t>2. Под нижней понимается система подачи воздуха</w:t>
      </w:r>
      <w:r w:rsidR="006D7353" w:rsidRPr="00F0700B">
        <w:rPr>
          <w:rFonts w:ascii="Arial" w:hAnsi="Arial" w:cs="Arial"/>
        </w:rPr>
        <w:t xml:space="preserve"> </w:t>
      </w:r>
      <w:r w:rsidR="00D16B5B" w:rsidRPr="00F0700B">
        <w:rPr>
          <w:rFonts w:ascii="Arial" w:hAnsi="Arial" w:cs="Arial"/>
        </w:rPr>
        <w:t xml:space="preserve">из теплообменника испарителя термического оборудования в специально оборудованное пространство в полу </w:t>
      </w:r>
      <w:r w:rsidR="00FE6B5F" w:rsidRPr="00F0700B">
        <w:rPr>
          <w:rFonts w:ascii="Arial" w:hAnsi="Arial" w:cs="Arial"/>
        </w:rPr>
        <w:t xml:space="preserve">или на уровне пола </w:t>
      </w:r>
      <w:r w:rsidR="00D16B5B" w:rsidRPr="00F0700B">
        <w:rPr>
          <w:rFonts w:ascii="Arial" w:hAnsi="Arial" w:cs="Arial"/>
        </w:rPr>
        <w:t>вагона, которое может представлять собой пространство, ограниченное напольными решетками, специальными элементами с продольными каналами (Т-образный профиль)</w:t>
      </w:r>
      <w:r w:rsidR="00FE6B5F" w:rsidRPr="00F0700B">
        <w:rPr>
          <w:rFonts w:ascii="Arial" w:hAnsi="Arial" w:cs="Arial"/>
        </w:rPr>
        <w:t>, воздуховодами</w:t>
      </w:r>
      <w:r w:rsidR="00D16B5B" w:rsidRPr="00F0700B">
        <w:rPr>
          <w:rFonts w:ascii="Arial" w:hAnsi="Arial" w:cs="Arial"/>
        </w:rPr>
        <w:t xml:space="preserve"> или другими конструкциями, обеспечивающими доставку воздуха до установленных границ с целью его нормальной циркуляции в грузовом отделении АРВ.</w:t>
      </w:r>
    </w:p>
    <w:p w14:paraId="1BFD6EAF" w14:textId="77777777" w:rsidR="003075A0" w:rsidRPr="00F0700B" w:rsidRDefault="00123D6B" w:rsidP="00FE6B5F">
      <w:pPr>
        <w:pStyle w:val="afa"/>
        <w:spacing w:line="360" w:lineRule="auto"/>
        <w:ind w:left="426" w:firstLine="850"/>
        <w:jc w:val="both"/>
        <w:rPr>
          <w:rFonts w:ascii="Arial" w:hAnsi="Arial" w:cs="Arial"/>
        </w:rPr>
      </w:pPr>
      <w:r w:rsidRPr="00F0700B">
        <w:rPr>
          <w:rFonts w:ascii="Arial" w:hAnsi="Arial" w:cs="Arial"/>
        </w:rPr>
        <w:t xml:space="preserve">3.  </w:t>
      </w:r>
      <w:r w:rsidR="00BE67A3" w:rsidRPr="00F0700B">
        <w:rPr>
          <w:rFonts w:ascii="Arial" w:hAnsi="Arial" w:cs="Arial"/>
        </w:rPr>
        <w:t>Под комбинированной понимаются независимые системы подачи воздуха</w:t>
      </w:r>
      <w:r w:rsidR="00782AAF" w:rsidRPr="00F0700B">
        <w:rPr>
          <w:rFonts w:ascii="Arial" w:hAnsi="Arial" w:cs="Arial"/>
          <w:strike/>
        </w:rPr>
        <w:t xml:space="preserve"> </w:t>
      </w:r>
      <w:r w:rsidR="00BE67A3" w:rsidRPr="00F0700B">
        <w:rPr>
          <w:rFonts w:ascii="Arial" w:hAnsi="Arial" w:cs="Arial"/>
        </w:rPr>
        <w:t>для нескольких отсеков грузового отделения, обеспечивающие необходимое направление потока воздуха.</w:t>
      </w:r>
    </w:p>
    <w:p w14:paraId="648BF5DB" w14:textId="77777777" w:rsidR="006E1C4E" w:rsidRPr="00F10110" w:rsidRDefault="006E1C4E" w:rsidP="003075A0">
      <w:pPr>
        <w:pStyle w:val="afa"/>
        <w:spacing w:line="360" w:lineRule="auto"/>
        <w:ind w:left="426" w:firstLine="850"/>
        <w:rPr>
          <w:rFonts w:ascii="Arial" w:hAnsi="Arial" w:cs="Arial"/>
          <w:sz w:val="24"/>
          <w:szCs w:val="24"/>
        </w:rPr>
      </w:pPr>
    </w:p>
    <w:p w14:paraId="6863BAEE" w14:textId="77777777" w:rsidR="00C916EA" w:rsidRPr="005C7B11" w:rsidRDefault="00C916EA" w:rsidP="0022386F">
      <w:pPr>
        <w:pStyle w:val="afa"/>
        <w:numPr>
          <w:ilvl w:val="0"/>
          <w:numId w:val="16"/>
        </w:numPr>
        <w:spacing w:line="360" w:lineRule="auto"/>
        <w:ind w:left="142" w:firstLine="368"/>
        <w:rPr>
          <w:rFonts w:ascii="Arial" w:hAnsi="Arial" w:cs="Arial"/>
          <w:sz w:val="24"/>
          <w:szCs w:val="24"/>
        </w:rPr>
      </w:pPr>
      <w:r w:rsidRPr="005C7B11">
        <w:rPr>
          <w:rFonts w:ascii="Arial" w:hAnsi="Arial" w:cs="Arial"/>
          <w:sz w:val="24"/>
          <w:szCs w:val="24"/>
        </w:rPr>
        <w:t xml:space="preserve">по продолжительности работы в автономном режиме, </w:t>
      </w:r>
      <w:proofErr w:type="spellStart"/>
      <w:r w:rsidRPr="005C7B11">
        <w:rPr>
          <w:rFonts w:ascii="Arial" w:hAnsi="Arial" w:cs="Arial"/>
          <w:sz w:val="24"/>
          <w:szCs w:val="24"/>
        </w:rPr>
        <w:t>сут</w:t>
      </w:r>
      <w:proofErr w:type="spellEnd"/>
      <w:r w:rsidRPr="005C7B11">
        <w:rPr>
          <w:rFonts w:ascii="Arial" w:hAnsi="Arial" w:cs="Arial"/>
          <w:sz w:val="24"/>
          <w:szCs w:val="24"/>
        </w:rPr>
        <w:t xml:space="preserve"> (с учетом простоя в пути следования):</w:t>
      </w:r>
    </w:p>
    <w:p w14:paraId="55073DA3" w14:textId="77777777" w:rsidR="004501A8" w:rsidRPr="005C7B11" w:rsidRDefault="00185E4C" w:rsidP="004501A8">
      <w:pPr>
        <w:pStyle w:val="afa"/>
        <w:spacing w:line="360" w:lineRule="auto"/>
        <w:ind w:left="870"/>
        <w:rPr>
          <w:rFonts w:ascii="Arial" w:hAnsi="Arial" w:cs="Arial"/>
          <w:sz w:val="24"/>
          <w:szCs w:val="24"/>
        </w:rPr>
      </w:pPr>
      <w:r w:rsidRPr="005C7B11">
        <w:rPr>
          <w:rFonts w:ascii="Arial" w:hAnsi="Arial" w:cs="Arial"/>
          <w:sz w:val="24"/>
          <w:szCs w:val="24"/>
        </w:rPr>
        <w:t>- до 1</w:t>
      </w:r>
      <w:r w:rsidR="004501A8" w:rsidRPr="005C7B11">
        <w:rPr>
          <w:rFonts w:ascii="Arial" w:hAnsi="Arial" w:cs="Arial"/>
          <w:sz w:val="24"/>
          <w:szCs w:val="24"/>
        </w:rPr>
        <w:t xml:space="preserve">0 </w:t>
      </w:r>
      <w:proofErr w:type="spellStart"/>
      <w:r w:rsidR="004501A8" w:rsidRPr="005C7B11">
        <w:rPr>
          <w:rFonts w:ascii="Arial" w:hAnsi="Arial" w:cs="Arial"/>
          <w:sz w:val="24"/>
          <w:szCs w:val="24"/>
        </w:rPr>
        <w:t>включ</w:t>
      </w:r>
      <w:proofErr w:type="spellEnd"/>
      <w:r w:rsidR="004501A8" w:rsidRPr="005C7B11">
        <w:rPr>
          <w:rFonts w:ascii="Arial" w:hAnsi="Arial" w:cs="Arial"/>
          <w:sz w:val="24"/>
          <w:szCs w:val="24"/>
        </w:rPr>
        <w:t>.;</w:t>
      </w:r>
    </w:p>
    <w:p w14:paraId="11D475C0" w14:textId="77777777" w:rsidR="004501A8" w:rsidRPr="005C7B11" w:rsidRDefault="00185E4C" w:rsidP="004501A8">
      <w:pPr>
        <w:pStyle w:val="afa"/>
        <w:spacing w:line="360" w:lineRule="auto"/>
        <w:ind w:left="870"/>
        <w:rPr>
          <w:rFonts w:ascii="Arial" w:hAnsi="Arial" w:cs="Arial"/>
          <w:sz w:val="24"/>
          <w:szCs w:val="24"/>
        </w:rPr>
      </w:pPr>
      <w:r w:rsidRPr="005C7B11">
        <w:rPr>
          <w:rFonts w:ascii="Arial" w:hAnsi="Arial" w:cs="Arial"/>
          <w:sz w:val="24"/>
          <w:szCs w:val="24"/>
        </w:rPr>
        <w:t>- св.10 до 2</w:t>
      </w:r>
      <w:r w:rsidR="004501A8" w:rsidRPr="005C7B11">
        <w:rPr>
          <w:rFonts w:ascii="Arial" w:hAnsi="Arial" w:cs="Arial"/>
          <w:sz w:val="24"/>
          <w:szCs w:val="24"/>
        </w:rPr>
        <w:t xml:space="preserve">0 </w:t>
      </w:r>
      <w:proofErr w:type="spellStart"/>
      <w:r w:rsidR="004501A8" w:rsidRPr="005C7B11">
        <w:rPr>
          <w:rFonts w:ascii="Arial" w:hAnsi="Arial" w:cs="Arial"/>
          <w:sz w:val="24"/>
          <w:szCs w:val="24"/>
        </w:rPr>
        <w:t>включ</w:t>
      </w:r>
      <w:proofErr w:type="spellEnd"/>
      <w:r w:rsidR="00865560" w:rsidRPr="005C7B11">
        <w:rPr>
          <w:rFonts w:ascii="Arial" w:hAnsi="Arial" w:cs="Arial"/>
          <w:sz w:val="24"/>
          <w:szCs w:val="24"/>
        </w:rPr>
        <w:t>.</w:t>
      </w:r>
      <w:r w:rsidR="004501A8" w:rsidRPr="005C7B11">
        <w:rPr>
          <w:rFonts w:ascii="Arial" w:hAnsi="Arial" w:cs="Arial"/>
          <w:sz w:val="24"/>
          <w:szCs w:val="24"/>
        </w:rPr>
        <w:t>;</w:t>
      </w:r>
    </w:p>
    <w:p w14:paraId="1EB610EE" w14:textId="77777777" w:rsidR="004501A8" w:rsidRPr="005C7B11" w:rsidRDefault="00185E4C" w:rsidP="004501A8">
      <w:pPr>
        <w:pStyle w:val="afa"/>
        <w:spacing w:line="360" w:lineRule="auto"/>
        <w:ind w:left="870"/>
        <w:rPr>
          <w:rFonts w:ascii="Arial" w:hAnsi="Arial" w:cs="Arial"/>
          <w:sz w:val="24"/>
          <w:szCs w:val="24"/>
        </w:rPr>
      </w:pPr>
      <w:r w:rsidRPr="005C7B11">
        <w:rPr>
          <w:rFonts w:ascii="Arial" w:hAnsi="Arial" w:cs="Arial"/>
          <w:sz w:val="24"/>
          <w:szCs w:val="24"/>
        </w:rPr>
        <w:t xml:space="preserve">- </w:t>
      </w:r>
      <w:proofErr w:type="spellStart"/>
      <w:r w:rsidRPr="005C7B11">
        <w:rPr>
          <w:rFonts w:ascii="Arial" w:hAnsi="Arial" w:cs="Arial"/>
          <w:sz w:val="24"/>
          <w:szCs w:val="24"/>
        </w:rPr>
        <w:t>св</w:t>
      </w:r>
      <w:proofErr w:type="spellEnd"/>
      <w:r w:rsidRPr="005C7B11">
        <w:rPr>
          <w:rFonts w:ascii="Arial" w:hAnsi="Arial" w:cs="Arial"/>
          <w:sz w:val="24"/>
          <w:szCs w:val="24"/>
        </w:rPr>
        <w:t xml:space="preserve"> 2</w:t>
      </w:r>
      <w:r w:rsidR="004501A8" w:rsidRPr="005C7B11">
        <w:rPr>
          <w:rFonts w:ascii="Arial" w:hAnsi="Arial" w:cs="Arial"/>
          <w:sz w:val="24"/>
          <w:szCs w:val="24"/>
        </w:rPr>
        <w:t>0.</w:t>
      </w:r>
    </w:p>
    <w:p w14:paraId="49B44D8E" w14:textId="77777777" w:rsidR="00E13FE4" w:rsidRPr="00083AD8" w:rsidRDefault="00E13FE4" w:rsidP="004501A8">
      <w:pPr>
        <w:pStyle w:val="afa"/>
        <w:spacing w:line="360" w:lineRule="auto"/>
        <w:ind w:left="870"/>
        <w:rPr>
          <w:rFonts w:ascii="Arial" w:hAnsi="Arial" w:cs="Arial"/>
          <w:strike/>
          <w:sz w:val="24"/>
          <w:szCs w:val="24"/>
        </w:rPr>
      </w:pPr>
    </w:p>
    <w:p w14:paraId="25102B49" w14:textId="77777777" w:rsidR="008C5A5A" w:rsidRPr="00F0700B" w:rsidRDefault="008C5A5A" w:rsidP="00B34FDE">
      <w:pPr>
        <w:pStyle w:val="afa"/>
        <w:spacing w:line="360" w:lineRule="auto"/>
        <w:ind w:left="142" w:firstLine="425"/>
        <w:jc w:val="both"/>
        <w:rPr>
          <w:rFonts w:ascii="Arial" w:hAnsi="Arial" w:cs="Arial"/>
        </w:rPr>
      </w:pPr>
      <w:r w:rsidRPr="00F0700B">
        <w:rPr>
          <w:rFonts w:ascii="Arial" w:hAnsi="Arial" w:cs="Arial"/>
          <w:spacing w:val="40"/>
        </w:rPr>
        <w:t>Примечание</w:t>
      </w:r>
      <w:r w:rsidRPr="00F0700B">
        <w:rPr>
          <w:rFonts w:ascii="Arial" w:hAnsi="Arial" w:cs="Arial"/>
        </w:rPr>
        <w:t xml:space="preserve"> </w:t>
      </w:r>
      <w:r w:rsidR="00B11057" w:rsidRPr="00F0700B">
        <w:rPr>
          <w:rFonts w:ascii="Arial" w:hAnsi="Arial" w:cs="Arial"/>
        </w:rPr>
        <w:t>–</w:t>
      </w:r>
      <w:r w:rsidRPr="00F0700B">
        <w:rPr>
          <w:rFonts w:ascii="Arial" w:hAnsi="Arial" w:cs="Arial"/>
        </w:rPr>
        <w:t xml:space="preserve"> </w:t>
      </w:r>
      <w:r w:rsidR="005C7B11" w:rsidRPr="00F0700B">
        <w:rPr>
          <w:rFonts w:ascii="Arial" w:hAnsi="Arial" w:cs="Arial"/>
        </w:rPr>
        <w:t xml:space="preserve">Для АРВ, оборудованных энергетическим оборудованием, работающем на горючем топливе под </w:t>
      </w:r>
      <w:r w:rsidRPr="00F0700B">
        <w:rPr>
          <w:rFonts w:ascii="Arial" w:hAnsi="Arial" w:cs="Arial"/>
        </w:rPr>
        <w:t>продолжительностью работы в автономном режиме принимают расчетную автономность АРВ (в сутках), которая определяется запасом топлива и техническими характеристиками энергетическо</w:t>
      </w:r>
      <w:r w:rsidR="0056323C" w:rsidRPr="00F0700B">
        <w:rPr>
          <w:rFonts w:ascii="Arial" w:hAnsi="Arial" w:cs="Arial"/>
        </w:rPr>
        <w:t xml:space="preserve">го оборудования </w:t>
      </w:r>
      <w:r w:rsidRPr="00F0700B">
        <w:rPr>
          <w:rFonts w:ascii="Arial" w:hAnsi="Arial" w:cs="Arial"/>
        </w:rPr>
        <w:t>в непрерывном режиме и с соблюдением технических параметров до полной остановки</w:t>
      </w:r>
      <w:r w:rsidR="00B34FDE" w:rsidRPr="00F0700B">
        <w:rPr>
          <w:rFonts w:ascii="Arial" w:hAnsi="Arial" w:cs="Arial"/>
        </w:rPr>
        <w:t>, определяемую по формуле (1).</w:t>
      </w:r>
    </w:p>
    <w:p w14:paraId="78595C2B" w14:textId="77777777" w:rsidR="00E13FE4" w:rsidRPr="00F10110" w:rsidRDefault="00E13FE4" w:rsidP="00B34FDE">
      <w:pPr>
        <w:pStyle w:val="afa"/>
        <w:spacing w:line="360" w:lineRule="auto"/>
        <w:ind w:left="142" w:firstLine="425"/>
        <w:jc w:val="both"/>
        <w:rPr>
          <w:rFonts w:ascii="Arial" w:hAnsi="Arial" w:cs="Arial"/>
          <w:strike/>
        </w:rPr>
      </w:pPr>
    </w:p>
    <w:p w14:paraId="1731D6DC" w14:textId="27B040A1" w:rsidR="00BF4DB3" w:rsidRDefault="00BF4DB3" w:rsidP="00C201B7">
      <w:pPr>
        <w:tabs>
          <w:tab w:val="left" w:pos="851"/>
        </w:tabs>
        <w:suppressAutoHyphens/>
        <w:spacing w:line="360" w:lineRule="auto"/>
        <w:ind w:firstLine="510"/>
        <w:jc w:val="both"/>
        <w:outlineLvl w:val="0"/>
        <w:rPr>
          <w:rFonts w:ascii="Arial" w:hAnsi="Arial" w:cs="Arial"/>
          <w:b/>
          <w:sz w:val="24"/>
          <w:szCs w:val="24"/>
        </w:rPr>
      </w:pPr>
    </w:p>
    <w:p w14:paraId="2FAC2A25" w14:textId="7AD9961E" w:rsidR="006E4B1F" w:rsidRDefault="006E4B1F" w:rsidP="00C201B7">
      <w:pPr>
        <w:tabs>
          <w:tab w:val="left" w:pos="851"/>
        </w:tabs>
        <w:suppressAutoHyphens/>
        <w:spacing w:line="360" w:lineRule="auto"/>
        <w:ind w:firstLine="510"/>
        <w:jc w:val="both"/>
        <w:outlineLvl w:val="0"/>
        <w:rPr>
          <w:rFonts w:ascii="Arial" w:hAnsi="Arial" w:cs="Arial"/>
          <w:b/>
          <w:sz w:val="24"/>
          <w:szCs w:val="24"/>
        </w:rPr>
      </w:pPr>
    </w:p>
    <w:p w14:paraId="6E0C6580" w14:textId="77777777" w:rsidR="00EC4BD1" w:rsidRPr="00BC75DD" w:rsidRDefault="00C36EE9" w:rsidP="0040126F">
      <w:pPr>
        <w:pStyle w:val="afa"/>
        <w:numPr>
          <w:ilvl w:val="0"/>
          <w:numId w:val="3"/>
        </w:numPr>
        <w:tabs>
          <w:tab w:val="left" w:pos="851"/>
        </w:tabs>
        <w:suppressAutoHyphens/>
        <w:spacing w:after="0" w:line="360" w:lineRule="auto"/>
        <w:ind w:left="873" w:hanging="363"/>
        <w:jc w:val="both"/>
        <w:outlineLvl w:val="0"/>
        <w:rPr>
          <w:rFonts w:ascii="Arial" w:hAnsi="Arial" w:cs="Arial"/>
          <w:b/>
          <w:sz w:val="28"/>
          <w:szCs w:val="28"/>
        </w:rPr>
      </w:pPr>
      <w:r w:rsidRPr="00BC75DD">
        <w:rPr>
          <w:rFonts w:ascii="Arial" w:hAnsi="Arial" w:cs="Arial"/>
          <w:b/>
          <w:sz w:val="28"/>
          <w:szCs w:val="28"/>
        </w:rPr>
        <w:lastRenderedPageBreak/>
        <w:t>Т</w:t>
      </w:r>
      <w:r w:rsidR="00EC4BD1" w:rsidRPr="00BC75DD">
        <w:rPr>
          <w:rFonts w:ascii="Arial" w:hAnsi="Arial" w:cs="Arial"/>
          <w:b/>
          <w:sz w:val="28"/>
          <w:szCs w:val="28"/>
        </w:rPr>
        <w:t>ехнические требования</w:t>
      </w:r>
      <w:bookmarkStart w:id="32" w:name="_Toc477949720"/>
    </w:p>
    <w:bookmarkEnd w:id="32"/>
    <w:p w14:paraId="6C9EC673" w14:textId="77777777" w:rsidR="00EC4BD1" w:rsidRPr="00BC75DD" w:rsidRDefault="00EC4BD1" w:rsidP="00EC4BD1">
      <w:pPr>
        <w:pStyle w:val="FORMATTEXT"/>
        <w:spacing w:line="360" w:lineRule="auto"/>
        <w:ind w:firstLine="510"/>
        <w:jc w:val="both"/>
        <w:rPr>
          <w:rFonts w:ascii="Arial" w:hAnsi="Arial" w:cs="Arial"/>
          <w:b/>
          <w:szCs w:val="20"/>
        </w:rPr>
      </w:pPr>
    </w:p>
    <w:p w14:paraId="223019CC" w14:textId="77777777" w:rsidR="00C8368B" w:rsidRPr="00BC75DD" w:rsidRDefault="00C8368B" w:rsidP="00682A72">
      <w:pPr>
        <w:pStyle w:val="afa"/>
        <w:keepNext/>
        <w:numPr>
          <w:ilvl w:val="1"/>
          <w:numId w:val="14"/>
        </w:numPr>
        <w:spacing w:after="0" w:line="360" w:lineRule="auto"/>
        <w:ind w:left="867" w:hanging="357"/>
        <w:outlineLvl w:val="1"/>
        <w:rPr>
          <w:rFonts w:ascii="Arial" w:hAnsi="Arial" w:cs="Arial"/>
          <w:b/>
          <w:bCs/>
          <w:iCs/>
          <w:sz w:val="24"/>
          <w:szCs w:val="24"/>
        </w:rPr>
      </w:pPr>
      <w:r w:rsidRPr="00BC75DD">
        <w:rPr>
          <w:rFonts w:ascii="Arial" w:hAnsi="Arial" w:cs="Arial"/>
          <w:b/>
          <w:bCs/>
          <w:iCs/>
          <w:sz w:val="24"/>
          <w:szCs w:val="24"/>
        </w:rPr>
        <w:t xml:space="preserve">Общие </w:t>
      </w:r>
      <w:r w:rsidR="002E376C" w:rsidRPr="00BC75DD">
        <w:rPr>
          <w:rFonts w:ascii="Arial" w:hAnsi="Arial" w:cs="Arial"/>
          <w:b/>
          <w:bCs/>
          <w:iCs/>
          <w:sz w:val="24"/>
          <w:szCs w:val="24"/>
        </w:rPr>
        <w:t>положения</w:t>
      </w:r>
    </w:p>
    <w:p w14:paraId="2A5A6FDE" w14:textId="77777777" w:rsidR="00C8368B" w:rsidRPr="00BC75DD" w:rsidRDefault="00C8368B" w:rsidP="00EC4BD1">
      <w:pPr>
        <w:pStyle w:val="FORMATTEXT"/>
        <w:spacing w:line="360" w:lineRule="auto"/>
        <w:ind w:firstLine="510"/>
        <w:jc w:val="both"/>
        <w:rPr>
          <w:rFonts w:ascii="Arial" w:hAnsi="Arial" w:cs="Arial"/>
          <w:b/>
          <w:szCs w:val="20"/>
        </w:rPr>
      </w:pPr>
    </w:p>
    <w:p w14:paraId="6A82596F" w14:textId="77777777" w:rsidR="00EC4BD1" w:rsidRPr="00BC75DD" w:rsidRDefault="0027214F" w:rsidP="00EC4BD1">
      <w:pPr>
        <w:pStyle w:val="FORMATTEXT"/>
        <w:spacing w:line="360" w:lineRule="auto"/>
        <w:ind w:firstLine="510"/>
        <w:jc w:val="both"/>
        <w:rPr>
          <w:rFonts w:ascii="Arial" w:hAnsi="Arial" w:cs="Arial"/>
          <w:szCs w:val="28"/>
        </w:rPr>
      </w:pPr>
      <w:r w:rsidRPr="00BC75DD">
        <w:rPr>
          <w:rFonts w:ascii="Arial" w:hAnsi="Arial" w:cs="Arial"/>
          <w:szCs w:val="28"/>
        </w:rPr>
        <w:t>5</w:t>
      </w:r>
      <w:r w:rsidR="00084C66" w:rsidRPr="00BC75DD">
        <w:rPr>
          <w:rFonts w:ascii="Arial" w:hAnsi="Arial" w:cs="Arial"/>
          <w:szCs w:val="28"/>
        </w:rPr>
        <w:t xml:space="preserve">.1.1 </w:t>
      </w:r>
      <w:r w:rsidR="00EC4BD1" w:rsidRPr="00951661">
        <w:rPr>
          <w:rFonts w:ascii="Arial" w:hAnsi="Arial" w:cs="Arial"/>
          <w:szCs w:val="28"/>
        </w:rPr>
        <w:t xml:space="preserve">Технические условия </w:t>
      </w:r>
      <w:r w:rsidR="00714124" w:rsidRPr="00951661">
        <w:rPr>
          <w:rFonts w:ascii="Arial" w:hAnsi="Arial" w:cs="Arial"/>
          <w:szCs w:val="28"/>
        </w:rPr>
        <w:t>и руководств</w:t>
      </w:r>
      <w:r w:rsidR="00F70C5A" w:rsidRPr="00951661">
        <w:rPr>
          <w:rFonts w:ascii="Arial" w:hAnsi="Arial" w:cs="Arial"/>
          <w:szCs w:val="28"/>
        </w:rPr>
        <w:t>а</w:t>
      </w:r>
      <w:r w:rsidR="00714124" w:rsidRPr="00951661">
        <w:rPr>
          <w:rFonts w:ascii="Arial" w:hAnsi="Arial" w:cs="Arial"/>
          <w:szCs w:val="28"/>
        </w:rPr>
        <w:t xml:space="preserve"> по эксплуатации на </w:t>
      </w:r>
      <w:r w:rsidR="00837F85" w:rsidRPr="00951661">
        <w:rPr>
          <w:rFonts w:ascii="Arial" w:hAnsi="Arial" w:cs="Arial"/>
          <w:szCs w:val="20"/>
        </w:rPr>
        <w:t>АРВ</w:t>
      </w:r>
      <w:r w:rsidR="00EC4BD1" w:rsidRPr="00951661">
        <w:rPr>
          <w:rFonts w:ascii="Arial" w:hAnsi="Arial" w:cs="Arial"/>
          <w:szCs w:val="28"/>
        </w:rPr>
        <w:t xml:space="preserve"> должны включать следующие </w:t>
      </w:r>
      <w:r w:rsidR="00F70C5A" w:rsidRPr="00951661">
        <w:rPr>
          <w:rFonts w:ascii="Arial" w:eastAsiaTheme="minorHAnsi" w:hAnsi="Arial" w:cs="Arial"/>
          <w:lang w:eastAsia="en-US"/>
        </w:rPr>
        <w:t>параметры, размеры и сведения</w:t>
      </w:r>
      <w:r w:rsidR="00EC4BD1" w:rsidRPr="00F70C5A">
        <w:rPr>
          <w:rFonts w:ascii="Arial" w:hAnsi="Arial" w:cs="Arial"/>
          <w:color w:val="00B050"/>
          <w:szCs w:val="28"/>
        </w:rPr>
        <w:t>:</w:t>
      </w:r>
    </w:p>
    <w:p w14:paraId="25ADE399"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а) грузоподъемность, т;</w:t>
      </w:r>
    </w:p>
    <w:p w14:paraId="1B012A1E" w14:textId="77777777" w:rsidR="00FC18B8" w:rsidRPr="00BC75DD" w:rsidRDefault="00EC4BD1" w:rsidP="00D27987">
      <w:pPr>
        <w:pStyle w:val="FORMATTEXT"/>
        <w:spacing w:line="360" w:lineRule="auto"/>
        <w:ind w:firstLine="510"/>
        <w:jc w:val="both"/>
        <w:rPr>
          <w:rFonts w:ascii="Arial" w:hAnsi="Arial" w:cs="Arial"/>
          <w:szCs w:val="28"/>
        </w:rPr>
      </w:pPr>
      <w:r w:rsidRPr="00BC75DD">
        <w:rPr>
          <w:rFonts w:ascii="Arial" w:hAnsi="Arial" w:cs="Arial"/>
          <w:szCs w:val="28"/>
        </w:rPr>
        <w:t>б) массу тары</w:t>
      </w:r>
      <w:r w:rsidR="00FC18B8" w:rsidRPr="00BC75DD">
        <w:rPr>
          <w:rFonts w:ascii="Arial" w:hAnsi="Arial" w:cs="Arial"/>
          <w:szCs w:val="28"/>
        </w:rPr>
        <w:t>:</w:t>
      </w:r>
    </w:p>
    <w:p w14:paraId="16B989F5" w14:textId="77777777" w:rsidR="00DC055E" w:rsidRDefault="00DC055E" w:rsidP="00DC055E">
      <w:pPr>
        <w:pStyle w:val="FORMATTEXT"/>
        <w:spacing w:line="360" w:lineRule="auto"/>
        <w:ind w:firstLine="1021"/>
        <w:jc w:val="both"/>
        <w:rPr>
          <w:rFonts w:ascii="Arial" w:hAnsi="Arial" w:cs="Arial"/>
          <w:szCs w:val="28"/>
        </w:rPr>
      </w:pPr>
      <w:r w:rsidRPr="00BC75DD">
        <w:rPr>
          <w:rFonts w:ascii="Arial" w:hAnsi="Arial" w:cs="Arial"/>
          <w:szCs w:val="28"/>
        </w:rPr>
        <w:t xml:space="preserve">1) экипированного </w:t>
      </w:r>
      <w:r w:rsidR="00837F85" w:rsidRPr="00BC75DD">
        <w:rPr>
          <w:rFonts w:ascii="Arial" w:hAnsi="Arial" w:cs="Arial"/>
          <w:szCs w:val="20"/>
        </w:rPr>
        <w:t>АРВ</w:t>
      </w:r>
      <w:r w:rsidRPr="00BC75DD">
        <w:rPr>
          <w:rFonts w:ascii="Arial" w:hAnsi="Arial" w:cs="Arial"/>
          <w:szCs w:val="28"/>
        </w:rPr>
        <w:t xml:space="preserve">, т; </w:t>
      </w:r>
    </w:p>
    <w:p w14:paraId="66EE334D" w14:textId="77777777" w:rsidR="00E8356C" w:rsidRDefault="00E8356C" w:rsidP="00DC055E">
      <w:pPr>
        <w:pStyle w:val="FORMATTEXT"/>
        <w:spacing w:line="360" w:lineRule="auto"/>
        <w:ind w:firstLine="1021"/>
        <w:jc w:val="both"/>
        <w:rPr>
          <w:rFonts w:ascii="Arial" w:hAnsi="Arial" w:cs="Arial"/>
          <w:szCs w:val="28"/>
        </w:rPr>
      </w:pPr>
    </w:p>
    <w:p w14:paraId="5B32ECC2" w14:textId="77777777" w:rsidR="007E3C39" w:rsidRPr="005D1246" w:rsidRDefault="003774CF" w:rsidP="00DC055E">
      <w:pPr>
        <w:pStyle w:val="FORMATTEXT"/>
        <w:spacing w:line="360" w:lineRule="auto"/>
        <w:ind w:firstLine="1021"/>
        <w:jc w:val="both"/>
        <w:rPr>
          <w:rFonts w:ascii="Arial" w:hAnsi="Arial" w:cs="Arial"/>
          <w:sz w:val="22"/>
          <w:szCs w:val="22"/>
        </w:rPr>
      </w:pPr>
      <w:r w:rsidRPr="005D1246">
        <w:rPr>
          <w:rFonts w:ascii="Arial" w:hAnsi="Arial" w:cs="Arial"/>
          <w:spacing w:val="40"/>
          <w:sz w:val="22"/>
          <w:szCs w:val="22"/>
        </w:rPr>
        <w:t>Примечание</w:t>
      </w:r>
      <w:r w:rsidRPr="005D1246">
        <w:rPr>
          <w:rFonts w:ascii="Arial" w:hAnsi="Arial" w:cs="Arial"/>
          <w:sz w:val="22"/>
          <w:szCs w:val="22"/>
        </w:rPr>
        <w:t xml:space="preserve"> - </w:t>
      </w:r>
      <w:r w:rsidR="00D34F2E" w:rsidRPr="005D1246">
        <w:rPr>
          <w:rFonts w:ascii="Arial" w:hAnsi="Arial" w:cs="Arial"/>
          <w:sz w:val="22"/>
          <w:szCs w:val="22"/>
        </w:rPr>
        <w:t>К экипировочным мате</w:t>
      </w:r>
      <w:r w:rsidR="007E3C39" w:rsidRPr="005D1246">
        <w:rPr>
          <w:rFonts w:ascii="Arial" w:hAnsi="Arial" w:cs="Arial"/>
          <w:sz w:val="22"/>
          <w:szCs w:val="22"/>
        </w:rPr>
        <w:t>риалам</w:t>
      </w:r>
      <w:r w:rsidR="00D34F2E" w:rsidRPr="005D1246">
        <w:rPr>
          <w:rFonts w:ascii="Arial" w:hAnsi="Arial" w:cs="Arial"/>
          <w:sz w:val="22"/>
          <w:szCs w:val="22"/>
        </w:rPr>
        <w:t xml:space="preserve"> относятся топливо, масла, смазки</w:t>
      </w:r>
      <w:r w:rsidRPr="005D1246">
        <w:rPr>
          <w:rFonts w:ascii="Arial" w:hAnsi="Arial" w:cs="Arial"/>
          <w:sz w:val="22"/>
          <w:szCs w:val="22"/>
        </w:rPr>
        <w:t>, а так же</w:t>
      </w:r>
      <w:r w:rsidR="00D34F2E" w:rsidRPr="005D1246">
        <w:rPr>
          <w:rFonts w:ascii="Arial" w:hAnsi="Arial" w:cs="Arial"/>
          <w:sz w:val="22"/>
          <w:szCs w:val="22"/>
        </w:rPr>
        <w:t xml:space="preserve"> </w:t>
      </w:r>
      <w:r w:rsidRPr="005D1246">
        <w:rPr>
          <w:rFonts w:ascii="Arial" w:hAnsi="Arial" w:cs="Arial"/>
          <w:sz w:val="22"/>
          <w:szCs w:val="22"/>
        </w:rPr>
        <w:t>запасные части, специальный инструмент и приспособления (при наличии), применяемые при эксплуатации АРВ.</w:t>
      </w:r>
      <w:r w:rsidR="00676006" w:rsidRPr="005D1246">
        <w:rPr>
          <w:rFonts w:ascii="Arial" w:hAnsi="Arial" w:cs="Arial"/>
          <w:sz w:val="22"/>
          <w:szCs w:val="22"/>
        </w:rPr>
        <w:t xml:space="preserve"> Перечень комплектующих и материалов</w:t>
      </w:r>
      <w:r w:rsidR="00CA293E" w:rsidRPr="005D1246">
        <w:rPr>
          <w:rFonts w:ascii="Arial" w:hAnsi="Arial" w:cs="Arial"/>
          <w:sz w:val="22"/>
          <w:szCs w:val="22"/>
        </w:rPr>
        <w:t>,</w:t>
      </w:r>
      <w:r w:rsidR="00676006" w:rsidRPr="005D1246">
        <w:rPr>
          <w:rFonts w:ascii="Arial" w:hAnsi="Arial" w:cs="Arial"/>
          <w:sz w:val="22"/>
          <w:szCs w:val="22"/>
        </w:rPr>
        <w:t xml:space="preserve"> относящихся к экипировке </w:t>
      </w:r>
      <w:r w:rsidR="00CA293E" w:rsidRPr="005D1246">
        <w:rPr>
          <w:rFonts w:ascii="Arial" w:hAnsi="Arial" w:cs="Arial"/>
          <w:sz w:val="22"/>
          <w:szCs w:val="22"/>
        </w:rPr>
        <w:t>устанавливают в конструкторской документации на конкретную модель АРВ.</w:t>
      </w:r>
    </w:p>
    <w:p w14:paraId="4BB1BBDF" w14:textId="77777777" w:rsidR="00E8356C" w:rsidRDefault="00E8356C" w:rsidP="00DC055E">
      <w:pPr>
        <w:pStyle w:val="FORMATTEXT"/>
        <w:spacing w:line="360" w:lineRule="auto"/>
        <w:ind w:firstLine="1021"/>
        <w:jc w:val="both"/>
        <w:rPr>
          <w:rFonts w:ascii="Arial" w:hAnsi="Arial" w:cs="Arial"/>
          <w:szCs w:val="28"/>
        </w:rPr>
      </w:pPr>
    </w:p>
    <w:p w14:paraId="7C813B57" w14:textId="77777777" w:rsidR="00DC055E" w:rsidRPr="00BC75DD" w:rsidRDefault="00DC055E" w:rsidP="00DC055E">
      <w:pPr>
        <w:pStyle w:val="FORMATTEXT"/>
        <w:spacing w:line="360" w:lineRule="auto"/>
        <w:ind w:firstLine="1021"/>
        <w:jc w:val="both"/>
        <w:rPr>
          <w:rFonts w:ascii="Arial" w:hAnsi="Arial" w:cs="Arial"/>
          <w:szCs w:val="28"/>
        </w:rPr>
      </w:pPr>
      <w:r w:rsidRPr="00BC75DD">
        <w:rPr>
          <w:rFonts w:ascii="Arial" w:hAnsi="Arial" w:cs="Arial"/>
          <w:szCs w:val="28"/>
        </w:rPr>
        <w:t xml:space="preserve">2) не экипированного </w:t>
      </w:r>
      <w:r w:rsidR="00837F85" w:rsidRPr="00BC75DD">
        <w:rPr>
          <w:rFonts w:ascii="Arial" w:hAnsi="Arial" w:cs="Arial"/>
          <w:szCs w:val="20"/>
        </w:rPr>
        <w:t>АРВ</w:t>
      </w:r>
      <w:r w:rsidRPr="00BC75DD">
        <w:rPr>
          <w:rFonts w:ascii="Arial" w:hAnsi="Arial" w:cs="Arial"/>
          <w:szCs w:val="28"/>
        </w:rPr>
        <w:t>, т;</w:t>
      </w:r>
    </w:p>
    <w:p w14:paraId="04CE76F0"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в) количество осей, шт.;</w:t>
      </w:r>
    </w:p>
    <w:p w14:paraId="7FB59240"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г) максимальную расчетную статическую осевую нагрузку от колесной пары на рельсы, кН (тс);</w:t>
      </w:r>
    </w:p>
    <w:p w14:paraId="73B8A2E0"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 xml:space="preserve">д) </w:t>
      </w:r>
      <w:r w:rsidR="00714124" w:rsidRPr="00BC75DD">
        <w:rPr>
          <w:rFonts w:ascii="Arial" w:hAnsi="Arial" w:cs="Arial"/>
          <w:szCs w:val="28"/>
        </w:rPr>
        <w:t xml:space="preserve">максимальную </w:t>
      </w:r>
      <w:r w:rsidRPr="00BC75DD">
        <w:rPr>
          <w:rFonts w:ascii="Arial" w:hAnsi="Arial" w:cs="Arial"/>
          <w:szCs w:val="28"/>
        </w:rPr>
        <w:t>статическую погонн</w:t>
      </w:r>
      <w:r w:rsidR="00084C66" w:rsidRPr="00BC75DD">
        <w:rPr>
          <w:rFonts w:ascii="Arial" w:hAnsi="Arial" w:cs="Arial"/>
          <w:szCs w:val="28"/>
        </w:rPr>
        <w:t xml:space="preserve">ую нагрузку на путь от </w:t>
      </w:r>
      <w:r w:rsidR="00837F85" w:rsidRPr="00BC75DD">
        <w:rPr>
          <w:rFonts w:ascii="Arial" w:hAnsi="Arial" w:cs="Arial"/>
          <w:szCs w:val="20"/>
        </w:rPr>
        <w:t>АРВ</w:t>
      </w:r>
      <w:r w:rsidR="00084C66" w:rsidRPr="00BC75DD">
        <w:rPr>
          <w:rFonts w:ascii="Arial" w:hAnsi="Arial" w:cs="Arial"/>
          <w:szCs w:val="28"/>
        </w:rPr>
        <w:t>, кН</w:t>
      </w:r>
      <w:r w:rsidRPr="00BC75DD">
        <w:rPr>
          <w:rFonts w:ascii="Arial" w:hAnsi="Arial" w:cs="Arial"/>
          <w:szCs w:val="28"/>
        </w:rPr>
        <w:t>/м;</w:t>
      </w:r>
    </w:p>
    <w:p w14:paraId="0D4D4E82" w14:textId="77777777" w:rsidR="00623C72" w:rsidRPr="00BC75DD" w:rsidRDefault="00EC4BD1" w:rsidP="00623C72">
      <w:pPr>
        <w:pStyle w:val="FORMATTEXT"/>
        <w:spacing w:line="360" w:lineRule="auto"/>
        <w:ind w:firstLine="510"/>
        <w:jc w:val="both"/>
        <w:rPr>
          <w:rFonts w:ascii="Arial" w:hAnsi="Arial" w:cs="Arial"/>
          <w:szCs w:val="28"/>
        </w:rPr>
      </w:pPr>
      <w:r w:rsidRPr="00BC75DD">
        <w:rPr>
          <w:rFonts w:ascii="Arial" w:hAnsi="Arial" w:cs="Arial"/>
          <w:szCs w:val="28"/>
        </w:rPr>
        <w:t xml:space="preserve">е) номинальный </w:t>
      </w:r>
      <w:r w:rsidR="008B67AB" w:rsidRPr="00BC75DD">
        <w:rPr>
          <w:rFonts w:ascii="Arial" w:hAnsi="Arial" w:cs="Arial"/>
          <w:szCs w:val="28"/>
        </w:rPr>
        <w:t xml:space="preserve">внутренний </w:t>
      </w:r>
      <w:r w:rsidRPr="00BC75DD">
        <w:rPr>
          <w:rFonts w:ascii="Arial" w:hAnsi="Arial" w:cs="Arial"/>
          <w:szCs w:val="28"/>
        </w:rPr>
        <w:t xml:space="preserve">объем </w:t>
      </w:r>
      <w:r w:rsidR="008B67AB" w:rsidRPr="00BC75DD">
        <w:rPr>
          <w:rFonts w:ascii="Arial" w:hAnsi="Arial" w:cs="Arial"/>
          <w:szCs w:val="28"/>
        </w:rPr>
        <w:t xml:space="preserve">грузового </w:t>
      </w:r>
      <w:r w:rsidR="00AC2073" w:rsidRPr="00BC75DD">
        <w:rPr>
          <w:rFonts w:ascii="Arial" w:hAnsi="Arial" w:cs="Arial"/>
          <w:szCs w:val="28"/>
        </w:rPr>
        <w:t>отделения</w:t>
      </w:r>
      <w:r w:rsidRPr="00BC75DD">
        <w:rPr>
          <w:rFonts w:ascii="Arial" w:hAnsi="Arial" w:cs="Arial"/>
          <w:szCs w:val="28"/>
        </w:rPr>
        <w:t>, м</w:t>
      </w:r>
      <w:r w:rsidRPr="00BC75DD">
        <w:rPr>
          <w:rFonts w:ascii="Arial" w:hAnsi="Arial" w:cs="Arial"/>
          <w:szCs w:val="28"/>
          <w:vertAlign w:val="superscript"/>
        </w:rPr>
        <w:t>3</w:t>
      </w:r>
      <w:r w:rsidRPr="00BC75DD">
        <w:rPr>
          <w:rFonts w:ascii="Arial" w:hAnsi="Arial" w:cs="Arial"/>
          <w:szCs w:val="28"/>
        </w:rPr>
        <w:t>;</w:t>
      </w:r>
    </w:p>
    <w:p w14:paraId="69C990B0" w14:textId="77777777" w:rsidR="00951661"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ж) длину по осям сцепления автосцепок, мм;</w:t>
      </w:r>
      <w:r w:rsidR="002C2BA1">
        <w:rPr>
          <w:rFonts w:ascii="Arial" w:hAnsi="Arial" w:cs="Arial"/>
          <w:szCs w:val="28"/>
        </w:rPr>
        <w:t xml:space="preserve"> </w:t>
      </w:r>
    </w:p>
    <w:p w14:paraId="74C0AA5E" w14:textId="77777777" w:rsidR="00623C72" w:rsidRPr="00BC75DD" w:rsidRDefault="00623C72" w:rsidP="00EC4BD1">
      <w:pPr>
        <w:pStyle w:val="FORMATTEXT"/>
        <w:spacing w:line="360" w:lineRule="auto"/>
        <w:ind w:firstLine="510"/>
        <w:jc w:val="both"/>
        <w:rPr>
          <w:rFonts w:ascii="Arial" w:hAnsi="Arial" w:cs="Arial"/>
          <w:szCs w:val="28"/>
        </w:rPr>
      </w:pPr>
      <w:r w:rsidRPr="00BC75DD">
        <w:rPr>
          <w:rFonts w:ascii="Arial" w:hAnsi="Arial" w:cs="Arial"/>
          <w:szCs w:val="28"/>
        </w:rPr>
        <w:t>з) длину по концевым балкам рамы, мм;</w:t>
      </w:r>
    </w:p>
    <w:p w14:paraId="1E54D0B6"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 xml:space="preserve">и) </w:t>
      </w:r>
      <w:r w:rsidR="00714124" w:rsidRPr="00BC75DD">
        <w:rPr>
          <w:rFonts w:ascii="Arial" w:hAnsi="Arial" w:cs="Arial"/>
          <w:szCs w:val="28"/>
        </w:rPr>
        <w:t xml:space="preserve">максимальную </w:t>
      </w:r>
      <w:r w:rsidRPr="00BC75DD">
        <w:rPr>
          <w:rFonts w:ascii="Arial" w:hAnsi="Arial" w:cs="Arial"/>
          <w:szCs w:val="28"/>
        </w:rPr>
        <w:t>ширину</w:t>
      </w:r>
      <w:r w:rsidR="00190C00" w:rsidRPr="00BC75DD">
        <w:rPr>
          <w:rFonts w:ascii="Arial" w:hAnsi="Arial" w:cs="Arial"/>
          <w:szCs w:val="28"/>
        </w:rPr>
        <w:t xml:space="preserve"> </w:t>
      </w:r>
      <w:r w:rsidR="00837F85" w:rsidRPr="00BC75DD">
        <w:rPr>
          <w:rFonts w:ascii="Arial" w:hAnsi="Arial" w:cs="Arial"/>
          <w:szCs w:val="20"/>
        </w:rPr>
        <w:t>АРВ</w:t>
      </w:r>
      <w:r w:rsidR="00714124" w:rsidRPr="00BC75DD">
        <w:rPr>
          <w:rFonts w:ascii="Arial" w:hAnsi="Arial" w:cs="Arial"/>
          <w:szCs w:val="28"/>
        </w:rPr>
        <w:t xml:space="preserve"> (или номинальное значение с указанием </w:t>
      </w:r>
      <w:r w:rsidR="00504B7F" w:rsidRPr="00BC75DD">
        <w:rPr>
          <w:rFonts w:ascii="Arial" w:hAnsi="Arial" w:cs="Arial"/>
          <w:szCs w:val="28"/>
        </w:rPr>
        <w:t>отклонений</w:t>
      </w:r>
      <w:r w:rsidR="00714124" w:rsidRPr="00BC75DD">
        <w:rPr>
          <w:rFonts w:ascii="Arial" w:hAnsi="Arial" w:cs="Arial"/>
          <w:szCs w:val="28"/>
        </w:rPr>
        <w:t>)</w:t>
      </w:r>
      <w:r w:rsidRPr="00BC75DD">
        <w:rPr>
          <w:rFonts w:ascii="Arial" w:hAnsi="Arial" w:cs="Arial"/>
          <w:szCs w:val="28"/>
        </w:rPr>
        <w:t>, мм;</w:t>
      </w:r>
    </w:p>
    <w:p w14:paraId="36D793A2" w14:textId="77777777" w:rsidR="00623C72" w:rsidRPr="00BC75DD" w:rsidRDefault="008C54AB" w:rsidP="00EC4BD1">
      <w:pPr>
        <w:pStyle w:val="FORMATTEXT"/>
        <w:spacing w:line="360" w:lineRule="auto"/>
        <w:ind w:firstLine="510"/>
        <w:jc w:val="both"/>
        <w:rPr>
          <w:rFonts w:ascii="Arial" w:hAnsi="Arial" w:cs="Arial"/>
          <w:szCs w:val="28"/>
        </w:rPr>
      </w:pPr>
      <w:r w:rsidRPr="00BC75DD">
        <w:rPr>
          <w:rFonts w:ascii="Arial" w:hAnsi="Arial" w:cs="Arial"/>
          <w:szCs w:val="28"/>
        </w:rPr>
        <w:t>й) расстояние от уровня головок рельсов до уровня пола, мм;</w:t>
      </w:r>
    </w:p>
    <w:p w14:paraId="07478C91"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 xml:space="preserve">к) </w:t>
      </w:r>
      <w:r w:rsidR="006E6D05" w:rsidRPr="00BC75DD">
        <w:rPr>
          <w:rFonts w:ascii="Arial" w:hAnsi="Arial" w:cs="Arial"/>
          <w:szCs w:val="28"/>
        </w:rPr>
        <w:t xml:space="preserve">номинальную </w:t>
      </w:r>
      <w:r w:rsidRPr="00BC75DD">
        <w:rPr>
          <w:rFonts w:ascii="Arial" w:hAnsi="Arial" w:cs="Arial"/>
          <w:szCs w:val="28"/>
        </w:rPr>
        <w:t>площадь пола</w:t>
      </w:r>
      <w:r w:rsidR="008B67AB" w:rsidRPr="00BC75DD">
        <w:rPr>
          <w:rFonts w:ascii="Arial" w:hAnsi="Arial" w:cs="Arial"/>
          <w:szCs w:val="28"/>
        </w:rPr>
        <w:t xml:space="preserve"> </w:t>
      </w:r>
      <w:r w:rsidR="00AC2073" w:rsidRPr="00BC75DD">
        <w:rPr>
          <w:rFonts w:ascii="Arial" w:hAnsi="Arial" w:cs="Arial"/>
          <w:szCs w:val="28"/>
        </w:rPr>
        <w:t>грузового отделения</w:t>
      </w:r>
      <w:r w:rsidRPr="00BC75DD">
        <w:rPr>
          <w:rFonts w:ascii="Arial" w:hAnsi="Arial" w:cs="Arial"/>
          <w:szCs w:val="28"/>
        </w:rPr>
        <w:t>, м</w:t>
      </w:r>
      <w:proofErr w:type="gramStart"/>
      <w:r w:rsidR="00084C66" w:rsidRPr="00BC75DD">
        <w:rPr>
          <w:rFonts w:ascii="Arial" w:hAnsi="Arial" w:cs="Arial"/>
          <w:szCs w:val="28"/>
          <w:vertAlign w:val="superscript"/>
        </w:rPr>
        <w:t>2</w:t>
      </w:r>
      <w:r w:rsidRPr="00BC75DD">
        <w:rPr>
          <w:rFonts w:ascii="Arial" w:hAnsi="Arial" w:cs="Arial"/>
          <w:szCs w:val="28"/>
        </w:rPr>
        <w:t xml:space="preserve"> ;</w:t>
      </w:r>
      <w:proofErr w:type="gramEnd"/>
    </w:p>
    <w:p w14:paraId="5EE83A91"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 xml:space="preserve">л) </w:t>
      </w:r>
      <w:r w:rsidR="008B67AB" w:rsidRPr="00BC75DD">
        <w:rPr>
          <w:rFonts w:ascii="Arial" w:hAnsi="Arial" w:cs="Arial"/>
          <w:szCs w:val="28"/>
        </w:rPr>
        <w:t xml:space="preserve">номинальную </w:t>
      </w:r>
      <w:r w:rsidRPr="00BC75DD">
        <w:rPr>
          <w:rFonts w:ascii="Arial" w:hAnsi="Arial" w:cs="Arial"/>
          <w:szCs w:val="28"/>
        </w:rPr>
        <w:t xml:space="preserve">базу </w:t>
      </w:r>
      <w:r w:rsidR="00837F85" w:rsidRPr="00BC75DD">
        <w:rPr>
          <w:rFonts w:ascii="Arial" w:hAnsi="Arial" w:cs="Arial"/>
          <w:szCs w:val="20"/>
        </w:rPr>
        <w:t>АРВ</w:t>
      </w:r>
      <w:r w:rsidRPr="00BC75DD">
        <w:rPr>
          <w:rFonts w:ascii="Arial" w:hAnsi="Arial" w:cs="Arial"/>
          <w:szCs w:val="28"/>
        </w:rPr>
        <w:t>, мм;</w:t>
      </w:r>
    </w:p>
    <w:p w14:paraId="0E1BA6BE" w14:textId="77777777" w:rsidR="00EC4BD1"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 xml:space="preserve">м) </w:t>
      </w:r>
      <w:r w:rsidR="00190C00" w:rsidRPr="00BC75DD">
        <w:rPr>
          <w:rFonts w:ascii="Arial" w:hAnsi="Arial" w:cs="Arial"/>
          <w:szCs w:val="28"/>
        </w:rPr>
        <w:t xml:space="preserve">номинальные </w:t>
      </w:r>
      <w:r w:rsidRPr="00BC75DD">
        <w:rPr>
          <w:rFonts w:ascii="Arial" w:hAnsi="Arial" w:cs="Arial"/>
          <w:szCs w:val="28"/>
        </w:rPr>
        <w:t xml:space="preserve">внутренние размеры </w:t>
      </w:r>
      <w:r w:rsidR="00AC2073" w:rsidRPr="00BC75DD">
        <w:rPr>
          <w:rFonts w:ascii="Arial" w:hAnsi="Arial" w:cs="Arial"/>
          <w:szCs w:val="28"/>
        </w:rPr>
        <w:t>грузового отделения</w:t>
      </w:r>
      <w:r w:rsidR="003E3F7E" w:rsidRPr="00BC75DD">
        <w:rPr>
          <w:rFonts w:ascii="Arial" w:hAnsi="Arial" w:cs="Arial"/>
          <w:szCs w:val="28"/>
        </w:rPr>
        <w:t xml:space="preserve"> (длина, ширина, высота</w:t>
      </w:r>
      <w:r w:rsidR="00084C66" w:rsidRPr="00BC75DD">
        <w:rPr>
          <w:rFonts w:ascii="Arial" w:hAnsi="Arial" w:cs="Arial"/>
          <w:szCs w:val="28"/>
        </w:rPr>
        <w:t>)</w:t>
      </w:r>
      <w:r w:rsidRPr="00BC75DD">
        <w:rPr>
          <w:rFonts w:ascii="Arial" w:hAnsi="Arial" w:cs="Arial"/>
          <w:szCs w:val="28"/>
        </w:rPr>
        <w:t>, мм;</w:t>
      </w:r>
    </w:p>
    <w:p w14:paraId="43264757" w14:textId="77777777" w:rsidR="008C104C" w:rsidRDefault="008C104C" w:rsidP="00EC4BD1">
      <w:pPr>
        <w:pStyle w:val="FORMATTEXT"/>
        <w:spacing w:line="360" w:lineRule="auto"/>
        <w:ind w:firstLine="510"/>
        <w:jc w:val="both"/>
        <w:rPr>
          <w:rFonts w:ascii="Arial" w:hAnsi="Arial" w:cs="Arial"/>
          <w:szCs w:val="28"/>
        </w:rPr>
      </w:pPr>
    </w:p>
    <w:p w14:paraId="6EC8FC2F" w14:textId="77777777" w:rsidR="0047147F" w:rsidRPr="005D1246" w:rsidRDefault="00217E93" w:rsidP="00EC4BD1">
      <w:pPr>
        <w:pStyle w:val="FORMATTEXT"/>
        <w:spacing w:line="360" w:lineRule="auto"/>
        <w:ind w:firstLine="510"/>
        <w:jc w:val="both"/>
        <w:rPr>
          <w:rFonts w:ascii="Arial" w:hAnsi="Arial" w:cs="Arial"/>
          <w:sz w:val="22"/>
          <w:szCs w:val="22"/>
        </w:rPr>
      </w:pPr>
      <w:r w:rsidRPr="005D1246">
        <w:rPr>
          <w:rFonts w:ascii="Arial" w:hAnsi="Arial" w:cs="Arial"/>
          <w:spacing w:val="40"/>
          <w:sz w:val="22"/>
          <w:szCs w:val="22"/>
        </w:rPr>
        <w:t>Примечание</w:t>
      </w:r>
      <w:r w:rsidRPr="005D1246">
        <w:rPr>
          <w:rFonts w:ascii="Arial" w:hAnsi="Arial" w:cs="Arial"/>
          <w:sz w:val="22"/>
          <w:szCs w:val="22"/>
        </w:rPr>
        <w:t xml:space="preserve"> - </w:t>
      </w:r>
      <w:r w:rsidR="0047147F" w:rsidRPr="005D1246">
        <w:rPr>
          <w:rFonts w:ascii="Arial" w:hAnsi="Arial" w:cs="Arial"/>
          <w:sz w:val="22"/>
          <w:szCs w:val="22"/>
        </w:rPr>
        <w:t xml:space="preserve">Внутренние размеры грузового отделения </w:t>
      </w:r>
      <w:r w:rsidR="001805C2" w:rsidRPr="005D1246">
        <w:rPr>
          <w:rFonts w:ascii="Arial" w:hAnsi="Arial" w:cs="Arial"/>
          <w:sz w:val="22"/>
          <w:szCs w:val="22"/>
        </w:rPr>
        <w:t>(</w:t>
      </w:r>
      <w:r w:rsidR="00484A2B" w:rsidRPr="005D1246">
        <w:rPr>
          <w:rFonts w:ascii="Arial" w:hAnsi="Arial" w:cs="Arial"/>
          <w:sz w:val="22"/>
          <w:szCs w:val="22"/>
        </w:rPr>
        <w:t>помещения</w:t>
      </w:r>
      <w:r w:rsidR="001805C2" w:rsidRPr="005D1246">
        <w:rPr>
          <w:rFonts w:ascii="Arial" w:hAnsi="Arial" w:cs="Arial"/>
          <w:sz w:val="22"/>
          <w:szCs w:val="22"/>
        </w:rPr>
        <w:t xml:space="preserve">) </w:t>
      </w:r>
      <w:r w:rsidR="0047147F" w:rsidRPr="005D1246">
        <w:rPr>
          <w:rFonts w:ascii="Arial" w:hAnsi="Arial" w:cs="Arial"/>
          <w:sz w:val="22"/>
          <w:szCs w:val="22"/>
        </w:rPr>
        <w:t>должны изме</w:t>
      </w:r>
      <w:r w:rsidR="0047147F" w:rsidRPr="005D1246">
        <w:rPr>
          <w:rFonts w:ascii="Arial" w:hAnsi="Arial" w:cs="Arial"/>
          <w:sz w:val="22"/>
          <w:szCs w:val="22"/>
        </w:rPr>
        <w:lastRenderedPageBreak/>
        <w:t>ряться от поверхности внутренней обшивки, реек, перегородок, каналов для воздуха в потолке и в полу и т.д. – там</w:t>
      </w:r>
      <w:r w:rsidR="00126167" w:rsidRPr="005D1246">
        <w:rPr>
          <w:rFonts w:ascii="Arial" w:hAnsi="Arial" w:cs="Arial"/>
          <w:sz w:val="22"/>
          <w:szCs w:val="22"/>
        </w:rPr>
        <w:t>,</w:t>
      </w:r>
      <w:r w:rsidR="0047147F" w:rsidRPr="005D1246">
        <w:rPr>
          <w:rFonts w:ascii="Arial" w:hAnsi="Arial" w:cs="Arial"/>
          <w:sz w:val="22"/>
          <w:szCs w:val="22"/>
        </w:rPr>
        <w:t xml:space="preserve"> где эти </w:t>
      </w:r>
      <w:r w:rsidR="00126167" w:rsidRPr="005D1246">
        <w:rPr>
          <w:rFonts w:ascii="Arial" w:hAnsi="Arial" w:cs="Arial"/>
          <w:sz w:val="22"/>
          <w:szCs w:val="22"/>
        </w:rPr>
        <w:t>приспособления предусмотрены.</w:t>
      </w:r>
    </w:p>
    <w:p w14:paraId="2F7F8CCA" w14:textId="77777777" w:rsidR="00217E93" w:rsidRPr="00682A72" w:rsidRDefault="00217E93" w:rsidP="00EC4BD1">
      <w:pPr>
        <w:pStyle w:val="FORMATTEXT"/>
        <w:spacing w:line="360" w:lineRule="auto"/>
        <w:ind w:firstLine="510"/>
        <w:jc w:val="both"/>
        <w:rPr>
          <w:rFonts w:ascii="Arial" w:hAnsi="Arial" w:cs="Arial"/>
          <w:szCs w:val="28"/>
          <w:u w:val="single"/>
        </w:rPr>
      </w:pPr>
    </w:p>
    <w:p w14:paraId="4B48E2A5" w14:textId="77777777" w:rsidR="00EC4BD1" w:rsidRPr="00BC75DD" w:rsidRDefault="00EC4BD1" w:rsidP="00EC4BD1">
      <w:pPr>
        <w:pStyle w:val="FORMATTEXT"/>
        <w:spacing w:line="360" w:lineRule="auto"/>
        <w:ind w:firstLine="510"/>
        <w:jc w:val="both"/>
        <w:rPr>
          <w:rFonts w:ascii="Arial" w:hAnsi="Arial" w:cs="Arial"/>
          <w:szCs w:val="28"/>
        </w:rPr>
      </w:pPr>
      <w:r w:rsidRPr="00BC75DD">
        <w:rPr>
          <w:rFonts w:ascii="Arial" w:hAnsi="Arial" w:cs="Arial"/>
          <w:szCs w:val="28"/>
        </w:rPr>
        <w:t>н) количество и тип дверей;</w:t>
      </w:r>
    </w:p>
    <w:p w14:paraId="462BB5CC"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о</w:t>
      </w:r>
      <w:r w:rsidR="00EC4BD1" w:rsidRPr="005D1246">
        <w:rPr>
          <w:rFonts w:ascii="Arial" w:hAnsi="Arial" w:cs="Arial"/>
          <w:szCs w:val="28"/>
        </w:rPr>
        <w:t xml:space="preserve">) </w:t>
      </w:r>
      <w:r w:rsidR="006E6D05" w:rsidRPr="005D1246">
        <w:rPr>
          <w:rFonts w:ascii="Arial" w:hAnsi="Arial" w:cs="Arial"/>
          <w:szCs w:val="28"/>
        </w:rPr>
        <w:t xml:space="preserve">номинальные </w:t>
      </w:r>
      <w:r w:rsidR="00EC4BD1" w:rsidRPr="005D1246">
        <w:rPr>
          <w:rFonts w:ascii="Arial" w:hAnsi="Arial" w:cs="Arial"/>
          <w:szCs w:val="28"/>
        </w:rPr>
        <w:t>размеры в свету дверного проема</w:t>
      </w:r>
      <w:r w:rsidR="003E3F7E" w:rsidRPr="005D1246">
        <w:rPr>
          <w:rFonts w:ascii="Arial" w:hAnsi="Arial" w:cs="Arial"/>
          <w:szCs w:val="28"/>
        </w:rPr>
        <w:t xml:space="preserve"> (ширина</w:t>
      </w:r>
      <w:r w:rsidR="00CE3639" w:rsidRPr="005D1246">
        <w:rPr>
          <w:rFonts w:ascii="Arial" w:hAnsi="Arial" w:cs="Arial"/>
          <w:szCs w:val="28"/>
        </w:rPr>
        <w:t>, в</w:t>
      </w:r>
      <w:r w:rsidR="003E3F7E" w:rsidRPr="005D1246">
        <w:rPr>
          <w:rFonts w:ascii="Arial" w:hAnsi="Arial" w:cs="Arial"/>
          <w:szCs w:val="28"/>
        </w:rPr>
        <w:t>ысота</w:t>
      </w:r>
      <w:r w:rsidR="00084C66" w:rsidRPr="005D1246">
        <w:rPr>
          <w:rFonts w:ascii="Arial" w:hAnsi="Arial" w:cs="Arial"/>
          <w:szCs w:val="28"/>
        </w:rPr>
        <w:t>)</w:t>
      </w:r>
      <w:r w:rsidR="00EC4BD1" w:rsidRPr="005D1246">
        <w:rPr>
          <w:rFonts w:ascii="Arial" w:hAnsi="Arial" w:cs="Arial"/>
          <w:szCs w:val="28"/>
        </w:rPr>
        <w:t>, мм;</w:t>
      </w:r>
    </w:p>
    <w:p w14:paraId="15EA357E" w14:textId="77777777" w:rsidR="00476BCC"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п</w:t>
      </w:r>
      <w:r w:rsidR="00EC4BD1" w:rsidRPr="005D1246">
        <w:rPr>
          <w:rFonts w:ascii="Arial" w:hAnsi="Arial" w:cs="Arial"/>
          <w:szCs w:val="28"/>
        </w:rPr>
        <w:t xml:space="preserve">) </w:t>
      </w:r>
      <w:r w:rsidR="00504B7F" w:rsidRPr="005D1246">
        <w:rPr>
          <w:rFonts w:ascii="Arial" w:hAnsi="Arial" w:cs="Arial"/>
          <w:szCs w:val="28"/>
        </w:rPr>
        <w:t xml:space="preserve">максимальную </w:t>
      </w:r>
      <w:r w:rsidR="00EC4BD1" w:rsidRPr="005D1246">
        <w:rPr>
          <w:rFonts w:ascii="Arial" w:hAnsi="Arial" w:cs="Arial"/>
          <w:szCs w:val="28"/>
        </w:rPr>
        <w:t xml:space="preserve">высоту </w:t>
      </w:r>
      <w:r w:rsidR="00E83EBB" w:rsidRPr="005D1246">
        <w:rPr>
          <w:rFonts w:ascii="Arial" w:hAnsi="Arial" w:cs="Arial"/>
          <w:szCs w:val="28"/>
        </w:rPr>
        <w:t>АРВ</w:t>
      </w:r>
      <w:r w:rsidR="00EC4BD1" w:rsidRPr="005D1246">
        <w:rPr>
          <w:rFonts w:ascii="Arial" w:hAnsi="Arial" w:cs="Arial"/>
          <w:szCs w:val="28"/>
        </w:rPr>
        <w:t xml:space="preserve"> от уровня головок рельсов</w:t>
      </w:r>
      <w:r w:rsidR="00504B7F" w:rsidRPr="005D1246">
        <w:rPr>
          <w:rFonts w:ascii="Arial" w:hAnsi="Arial" w:cs="Arial"/>
          <w:szCs w:val="28"/>
        </w:rPr>
        <w:t xml:space="preserve"> (или номинальное значение с указанием отклонений)</w:t>
      </w:r>
      <w:r w:rsidR="00EC4BD1" w:rsidRPr="005D1246">
        <w:rPr>
          <w:rFonts w:ascii="Arial" w:hAnsi="Arial" w:cs="Arial"/>
          <w:szCs w:val="28"/>
        </w:rPr>
        <w:t>, мм;</w:t>
      </w:r>
      <w:r w:rsidR="00190C00" w:rsidRPr="005D1246">
        <w:rPr>
          <w:rFonts w:ascii="Arial" w:hAnsi="Arial" w:cs="Arial"/>
          <w:szCs w:val="28"/>
        </w:rPr>
        <w:t xml:space="preserve"> </w:t>
      </w:r>
    </w:p>
    <w:p w14:paraId="5512E934"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р</w:t>
      </w:r>
      <w:r w:rsidR="00EC4BD1" w:rsidRPr="005D1246">
        <w:rPr>
          <w:rFonts w:ascii="Arial" w:hAnsi="Arial" w:cs="Arial"/>
          <w:szCs w:val="28"/>
        </w:rPr>
        <w:t xml:space="preserve">) </w:t>
      </w:r>
      <w:r w:rsidR="00053B75" w:rsidRPr="005D1246">
        <w:rPr>
          <w:rFonts w:ascii="Arial" w:hAnsi="Arial" w:cs="Arial"/>
          <w:szCs w:val="28"/>
        </w:rPr>
        <w:t>расстояние от уровня головок рельсов до продольной оси автосцепки, мм;</w:t>
      </w:r>
    </w:p>
    <w:p w14:paraId="51896634"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с</w:t>
      </w:r>
      <w:r w:rsidR="00EC4BD1" w:rsidRPr="005D1246">
        <w:rPr>
          <w:rFonts w:ascii="Arial" w:hAnsi="Arial" w:cs="Arial"/>
          <w:szCs w:val="28"/>
        </w:rPr>
        <w:t>) габарит;</w:t>
      </w:r>
    </w:p>
    <w:p w14:paraId="1F22AB77"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т</w:t>
      </w:r>
      <w:r w:rsidR="00EC4BD1" w:rsidRPr="005D1246">
        <w:rPr>
          <w:rFonts w:ascii="Arial" w:hAnsi="Arial" w:cs="Arial"/>
          <w:szCs w:val="28"/>
        </w:rPr>
        <w:t>) конструкционную скорость, км/ч;</w:t>
      </w:r>
    </w:p>
    <w:p w14:paraId="1018AE27"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у</w:t>
      </w:r>
      <w:r w:rsidR="00EC4BD1" w:rsidRPr="005D1246">
        <w:rPr>
          <w:rFonts w:ascii="Arial" w:hAnsi="Arial" w:cs="Arial"/>
          <w:szCs w:val="28"/>
        </w:rPr>
        <w:t>) расчетный диапазон температуры в грузовом помещении, °С;</w:t>
      </w:r>
    </w:p>
    <w:p w14:paraId="1DDDD14E" w14:textId="77777777" w:rsidR="008C54AB"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ф</w:t>
      </w:r>
      <w:r w:rsidR="008C54AB" w:rsidRPr="005D1246">
        <w:rPr>
          <w:rFonts w:ascii="Arial" w:hAnsi="Arial" w:cs="Arial"/>
          <w:szCs w:val="28"/>
        </w:rPr>
        <w:t>)</w:t>
      </w:r>
      <w:r w:rsidR="008C54AB" w:rsidRPr="005D1246">
        <w:t xml:space="preserve"> </w:t>
      </w:r>
      <w:r w:rsidR="008C54AB" w:rsidRPr="005D1246">
        <w:rPr>
          <w:rFonts w:ascii="Arial" w:hAnsi="Arial" w:cs="Arial"/>
          <w:szCs w:val="28"/>
        </w:rPr>
        <w:t>модель тележки;</w:t>
      </w:r>
    </w:p>
    <w:p w14:paraId="61B36D95" w14:textId="77777777" w:rsidR="00EC4BD1" w:rsidRPr="005D1246" w:rsidRDefault="00D66E2A" w:rsidP="00EC4BD1">
      <w:pPr>
        <w:pStyle w:val="FORMATTEXT"/>
        <w:spacing w:line="360" w:lineRule="auto"/>
        <w:ind w:firstLine="510"/>
        <w:jc w:val="both"/>
        <w:rPr>
          <w:rFonts w:ascii="Arial" w:hAnsi="Arial" w:cs="Arial"/>
          <w:szCs w:val="28"/>
        </w:rPr>
      </w:pPr>
      <w:r w:rsidRPr="005D1246">
        <w:rPr>
          <w:rFonts w:ascii="Arial" w:hAnsi="Arial" w:cs="Arial"/>
          <w:szCs w:val="28"/>
        </w:rPr>
        <w:t>х</w:t>
      </w:r>
      <w:r w:rsidR="00EC4BD1" w:rsidRPr="005D1246">
        <w:rPr>
          <w:rFonts w:ascii="Arial" w:hAnsi="Arial" w:cs="Arial"/>
          <w:szCs w:val="28"/>
        </w:rPr>
        <w:t xml:space="preserve">) </w:t>
      </w:r>
      <w:r w:rsidR="00235AF3" w:rsidRPr="005D1246">
        <w:rPr>
          <w:rFonts w:ascii="Arial" w:hAnsi="Arial" w:cs="Arial"/>
          <w:szCs w:val="28"/>
        </w:rPr>
        <w:t xml:space="preserve">общий </w:t>
      </w:r>
      <w:r w:rsidR="00EC4BD1" w:rsidRPr="005D1246">
        <w:rPr>
          <w:rFonts w:ascii="Arial" w:hAnsi="Arial" w:cs="Arial"/>
          <w:szCs w:val="28"/>
        </w:rPr>
        <w:t xml:space="preserve">коэффициент теплопередачи </w:t>
      </w:r>
      <w:r w:rsidR="001365D7" w:rsidRPr="005D1246">
        <w:rPr>
          <w:rFonts w:ascii="Arial" w:hAnsi="Arial" w:cs="Arial"/>
          <w:szCs w:val="28"/>
        </w:rPr>
        <w:t xml:space="preserve">грузового отделения </w:t>
      </w:r>
      <w:r w:rsidR="00EC4BD1" w:rsidRPr="005D1246">
        <w:rPr>
          <w:rFonts w:ascii="Arial" w:hAnsi="Arial" w:cs="Arial"/>
          <w:szCs w:val="28"/>
        </w:rPr>
        <w:t>кузова, Вт/м</w:t>
      </w:r>
      <w:r w:rsidR="00EC4BD1" w:rsidRPr="005D1246">
        <w:rPr>
          <w:rFonts w:ascii="Arial" w:hAnsi="Arial" w:cs="Arial"/>
          <w:szCs w:val="28"/>
          <w:vertAlign w:val="superscript"/>
        </w:rPr>
        <w:t>2</w:t>
      </w:r>
      <w:r w:rsidR="00D94CCA" w:rsidRPr="005D1246">
        <w:rPr>
          <w:rFonts w:ascii="Arial" w:hAnsi="Arial" w:cs="Arial"/>
        </w:rPr>
        <w:t>•</w:t>
      </w:r>
      <w:r w:rsidR="00D94CCA" w:rsidRPr="005D1246">
        <w:rPr>
          <w:rFonts w:ascii="Arial" w:hAnsi="Arial" w:cs="Arial"/>
          <w:szCs w:val="28"/>
        </w:rPr>
        <w:t>К</w:t>
      </w:r>
      <w:r w:rsidR="00EC4BD1" w:rsidRPr="005D1246">
        <w:rPr>
          <w:rFonts w:ascii="Arial" w:hAnsi="Arial" w:cs="Arial"/>
          <w:szCs w:val="28"/>
        </w:rPr>
        <w:t>;</w:t>
      </w:r>
    </w:p>
    <w:p w14:paraId="3B7FDB93" w14:textId="77777777" w:rsidR="00EC4BD1" w:rsidRPr="00951661" w:rsidRDefault="00951661" w:rsidP="00EC4BD1">
      <w:pPr>
        <w:pStyle w:val="FORMATTEXT"/>
        <w:spacing w:line="360" w:lineRule="auto"/>
        <w:ind w:firstLine="510"/>
        <w:jc w:val="both"/>
        <w:rPr>
          <w:rFonts w:ascii="Arial" w:hAnsi="Arial" w:cs="Arial"/>
          <w:szCs w:val="28"/>
        </w:rPr>
      </w:pPr>
      <w:r w:rsidRPr="00951661">
        <w:rPr>
          <w:rFonts w:ascii="Arial" w:hAnsi="Arial" w:cs="Arial"/>
          <w:szCs w:val="28"/>
        </w:rPr>
        <w:t>ц</w:t>
      </w:r>
      <w:r w:rsidR="00EC4BD1" w:rsidRPr="00951661">
        <w:rPr>
          <w:rFonts w:ascii="Arial" w:hAnsi="Arial" w:cs="Arial"/>
          <w:szCs w:val="28"/>
        </w:rPr>
        <w:t xml:space="preserve">) расчетный срок перевозки скоропортящихся грузов в </w:t>
      </w:r>
      <w:r w:rsidR="00E83EBB" w:rsidRPr="00951661">
        <w:rPr>
          <w:rFonts w:ascii="Arial" w:hAnsi="Arial" w:cs="Arial"/>
          <w:szCs w:val="28"/>
        </w:rPr>
        <w:t>АРВ</w:t>
      </w:r>
      <w:r w:rsidR="00EC4BD1" w:rsidRPr="00951661">
        <w:rPr>
          <w:rFonts w:ascii="Arial" w:hAnsi="Arial" w:cs="Arial"/>
          <w:szCs w:val="28"/>
        </w:rPr>
        <w:t>, сутки</w:t>
      </w:r>
      <w:r w:rsidR="000C1775" w:rsidRPr="00951661">
        <w:rPr>
          <w:rFonts w:ascii="Arial" w:hAnsi="Arial" w:cs="Arial"/>
          <w:szCs w:val="28"/>
        </w:rPr>
        <w:t>;</w:t>
      </w:r>
    </w:p>
    <w:p w14:paraId="33176634" w14:textId="77777777" w:rsidR="000B0CD1" w:rsidRPr="00951661" w:rsidRDefault="00951661" w:rsidP="00EC4BD1">
      <w:pPr>
        <w:pStyle w:val="FORMATTEXT"/>
        <w:spacing w:line="360" w:lineRule="auto"/>
        <w:ind w:firstLine="510"/>
        <w:jc w:val="both"/>
        <w:rPr>
          <w:rFonts w:ascii="Arial" w:hAnsi="Arial" w:cs="Arial"/>
          <w:szCs w:val="28"/>
        </w:rPr>
      </w:pPr>
      <w:r w:rsidRPr="00951661">
        <w:rPr>
          <w:rFonts w:ascii="Arial" w:hAnsi="Arial" w:cs="Arial"/>
          <w:szCs w:val="28"/>
        </w:rPr>
        <w:t>ч</w:t>
      </w:r>
      <w:r w:rsidR="00F33B5B" w:rsidRPr="00951661">
        <w:rPr>
          <w:rFonts w:ascii="Arial" w:hAnsi="Arial" w:cs="Arial"/>
          <w:szCs w:val="28"/>
        </w:rPr>
        <w:t xml:space="preserve">) </w:t>
      </w:r>
      <w:r w:rsidR="006E6D05" w:rsidRPr="00951661">
        <w:rPr>
          <w:rFonts w:ascii="Arial" w:hAnsi="Arial" w:cs="Arial"/>
          <w:szCs w:val="28"/>
        </w:rPr>
        <w:t xml:space="preserve">номинальную </w:t>
      </w:r>
      <w:r w:rsidR="003D1C24" w:rsidRPr="00951661">
        <w:rPr>
          <w:rFonts w:ascii="Arial" w:hAnsi="Arial" w:cs="Arial"/>
          <w:szCs w:val="28"/>
        </w:rPr>
        <w:t>вместимость топливного бака, л;</w:t>
      </w:r>
    </w:p>
    <w:p w14:paraId="23B89D87" w14:textId="77777777" w:rsidR="00843F16" w:rsidRPr="00951661" w:rsidRDefault="00951661" w:rsidP="00BF2B88">
      <w:pPr>
        <w:spacing w:line="360" w:lineRule="auto"/>
        <w:ind w:firstLine="510"/>
        <w:jc w:val="both"/>
        <w:rPr>
          <w:rFonts w:ascii="Arial" w:eastAsiaTheme="minorHAnsi" w:hAnsi="Arial" w:cs="Arial"/>
          <w:sz w:val="24"/>
          <w:szCs w:val="24"/>
          <w:lang w:eastAsia="en-US"/>
        </w:rPr>
      </w:pPr>
      <w:r w:rsidRPr="00951661">
        <w:rPr>
          <w:rFonts w:ascii="Arial" w:eastAsiaTheme="minorHAnsi" w:hAnsi="Arial" w:cs="Arial"/>
          <w:sz w:val="24"/>
          <w:szCs w:val="24"/>
          <w:lang w:eastAsia="en-US"/>
        </w:rPr>
        <w:t>ш</w:t>
      </w:r>
      <w:r w:rsidR="00843F16" w:rsidRPr="00951661">
        <w:rPr>
          <w:rFonts w:ascii="Arial" w:eastAsiaTheme="minorHAnsi" w:hAnsi="Arial" w:cs="Arial"/>
          <w:sz w:val="24"/>
          <w:szCs w:val="24"/>
          <w:lang w:eastAsia="en-US"/>
        </w:rPr>
        <w:t xml:space="preserve">) установочную высоту скользунов постоянного контакта по </w:t>
      </w:r>
      <w:r w:rsidR="005B04B5" w:rsidRPr="00951661">
        <w:rPr>
          <w:rFonts w:ascii="Arial" w:eastAsiaTheme="minorHAnsi" w:hAnsi="Arial" w:cs="Arial"/>
          <w:sz w:val="24"/>
          <w:szCs w:val="24"/>
          <w:lang w:eastAsia="en-US"/>
        </w:rPr>
        <w:t>5.2.11.</w:t>
      </w:r>
    </w:p>
    <w:p w14:paraId="7C800634" w14:textId="77777777" w:rsidR="003D1C24" w:rsidRPr="00951661" w:rsidRDefault="00951661" w:rsidP="00BF2B88">
      <w:pPr>
        <w:spacing w:line="360" w:lineRule="auto"/>
        <w:ind w:firstLine="510"/>
        <w:jc w:val="both"/>
        <w:rPr>
          <w:rFonts w:ascii="Arial" w:eastAsiaTheme="minorHAnsi" w:hAnsi="Arial" w:cs="Arial"/>
          <w:sz w:val="24"/>
          <w:szCs w:val="24"/>
          <w:lang w:eastAsia="en-US"/>
        </w:rPr>
      </w:pPr>
      <w:r w:rsidRPr="00951661">
        <w:rPr>
          <w:rFonts w:ascii="Arial" w:eastAsiaTheme="minorHAnsi" w:hAnsi="Arial" w:cs="Arial"/>
          <w:sz w:val="24"/>
          <w:szCs w:val="24"/>
          <w:lang w:eastAsia="en-US"/>
        </w:rPr>
        <w:t>щ</w:t>
      </w:r>
      <w:r w:rsidR="003D1C24" w:rsidRPr="00951661">
        <w:rPr>
          <w:rFonts w:ascii="Arial" w:eastAsiaTheme="minorHAnsi" w:hAnsi="Arial" w:cs="Arial"/>
          <w:sz w:val="24"/>
          <w:szCs w:val="24"/>
          <w:lang w:eastAsia="en-US"/>
        </w:rPr>
        <w:t>) расчетное значение высоты центра тяжести порожнего АРВ от уровня головок рельсов, мм;</w:t>
      </w:r>
    </w:p>
    <w:p w14:paraId="567AE1A4" w14:textId="77777777" w:rsidR="003D1C24" w:rsidRPr="00951661" w:rsidRDefault="00951661" w:rsidP="00BF2B88">
      <w:pPr>
        <w:spacing w:line="360" w:lineRule="auto"/>
        <w:ind w:firstLine="510"/>
        <w:jc w:val="both"/>
        <w:rPr>
          <w:rFonts w:ascii="Arial" w:eastAsiaTheme="minorHAnsi" w:hAnsi="Arial" w:cs="Arial"/>
          <w:sz w:val="24"/>
          <w:szCs w:val="24"/>
          <w:lang w:eastAsia="en-US"/>
        </w:rPr>
      </w:pPr>
      <w:r w:rsidRPr="00951661">
        <w:rPr>
          <w:rFonts w:ascii="Arial" w:eastAsiaTheme="minorHAnsi" w:hAnsi="Arial" w:cs="Arial"/>
          <w:sz w:val="24"/>
          <w:szCs w:val="24"/>
          <w:lang w:eastAsia="en-US"/>
        </w:rPr>
        <w:t>э</w:t>
      </w:r>
      <w:r w:rsidR="003D1C24" w:rsidRPr="00951661">
        <w:rPr>
          <w:rFonts w:ascii="Arial" w:eastAsiaTheme="minorHAnsi" w:hAnsi="Arial" w:cs="Arial"/>
          <w:sz w:val="24"/>
          <w:szCs w:val="24"/>
          <w:lang w:eastAsia="en-US"/>
        </w:rPr>
        <w:t>) допускаемое смещение общего центра тяжести груза в АРВ в продольном и поперечном направлении, мм;</w:t>
      </w:r>
    </w:p>
    <w:p w14:paraId="259F577D" w14:textId="4BB99ADF" w:rsidR="00EE40BE" w:rsidRDefault="0027214F" w:rsidP="00EC4BD1">
      <w:pPr>
        <w:pStyle w:val="FORMATTEXT"/>
        <w:spacing w:line="360" w:lineRule="auto"/>
        <w:ind w:firstLine="510"/>
        <w:jc w:val="both"/>
        <w:rPr>
          <w:rFonts w:ascii="Arial" w:hAnsi="Arial" w:cs="Arial"/>
          <w:szCs w:val="20"/>
        </w:rPr>
      </w:pPr>
      <w:r w:rsidRPr="005D1246">
        <w:rPr>
          <w:rFonts w:ascii="Arial" w:hAnsi="Arial" w:cs="Arial"/>
          <w:szCs w:val="20"/>
        </w:rPr>
        <w:t>5</w:t>
      </w:r>
      <w:r w:rsidR="00084C66" w:rsidRPr="005D1246">
        <w:rPr>
          <w:rFonts w:ascii="Arial" w:hAnsi="Arial" w:cs="Arial"/>
          <w:szCs w:val="20"/>
        </w:rPr>
        <w:t xml:space="preserve">.1.2 </w:t>
      </w:r>
      <w:r w:rsidR="003E3F7E" w:rsidRPr="005D1246">
        <w:rPr>
          <w:rFonts w:ascii="Arial" w:hAnsi="Arial" w:cs="Arial"/>
          <w:szCs w:val="20"/>
        </w:rPr>
        <w:t>АРВ</w:t>
      </w:r>
      <w:r w:rsidR="009165E9" w:rsidRPr="005D1246">
        <w:rPr>
          <w:rFonts w:ascii="Arial" w:hAnsi="Arial" w:cs="Arial"/>
          <w:szCs w:val="20"/>
        </w:rPr>
        <w:t xml:space="preserve"> должны соответствовать климатическому исполнению УХЛ1 по </w:t>
      </w:r>
      <w:r w:rsidR="00217E93" w:rsidRPr="005D1246">
        <w:rPr>
          <w:rFonts w:ascii="Arial" w:hAnsi="Arial" w:cs="Arial"/>
          <w:szCs w:val="20"/>
        </w:rPr>
        <w:t>ГОСТ </w:t>
      </w:r>
      <w:r w:rsidR="009C039A" w:rsidRPr="00951661">
        <w:rPr>
          <w:rFonts w:ascii="Arial" w:hAnsi="Arial" w:cs="Arial"/>
          <w:szCs w:val="20"/>
        </w:rPr>
        <w:t>15150</w:t>
      </w:r>
      <w:r w:rsidR="00F93B78" w:rsidRPr="00951661">
        <w:t xml:space="preserve"> </w:t>
      </w:r>
      <w:r w:rsidR="00F93B78" w:rsidRPr="00951661">
        <w:rPr>
          <w:rFonts w:ascii="Arial" w:hAnsi="Arial" w:cs="Arial"/>
          <w:szCs w:val="20"/>
        </w:rPr>
        <w:t xml:space="preserve">с обеспечением </w:t>
      </w:r>
      <w:r w:rsidR="00ED7EA1" w:rsidRPr="00951661">
        <w:rPr>
          <w:rFonts w:ascii="Arial" w:hAnsi="Arial" w:cs="Arial"/>
          <w:szCs w:val="20"/>
        </w:rPr>
        <w:t>работоспособного состояния в диапазоне рабочих т</w:t>
      </w:r>
      <w:r w:rsidR="00F93B78" w:rsidRPr="00951661">
        <w:rPr>
          <w:rFonts w:ascii="Arial" w:hAnsi="Arial" w:cs="Arial"/>
          <w:szCs w:val="20"/>
        </w:rPr>
        <w:t>емператур от минус 60 °С до плюс 50 °С</w:t>
      </w:r>
      <w:r w:rsidR="006E4B1F">
        <w:rPr>
          <w:rFonts w:ascii="Arial" w:hAnsi="Arial" w:cs="Arial"/>
          <w:szCs w:val="20"/>
        </w:rPr>
        <w:t>.</w:t>
      </w:r>
    </w:p>
    <w:p w14:paraId="432F2805" w14:textId="29DC8DCE" w:rsidR="00EC4BD1" w:rsidRPr="00951661" w:rsidRDefault="00EE40BE" w:rsidP="00EC4BD1">
      <w:pPr>
        <w:pStyle w:val="FORMATTEXT"/>
        <w:spacing w:line="360" w:lineRule="auto"/>
        <w:ind w:firstLine="510"/>
        <w:jc w:val="both"/>
        <w:rPr>
          <w:rFonts w:ascii="Arial" w:hAnsi="Arial" w:cs="Arial"/>
          <w:szCs w:val="20"/>
        </w:rPr>
      </w:pPr>
      <w:r>
        <w:rPr>
          <w:rFonts w:ascii="Arial" w:hAnsi="Arial" w:cs="Arial"/>
          <w:szCs w:val="20"/>
        </w:rPr>
        <w:t xml:space="preserve">Допускается по согласованию с </w:t>
      </w:r>
      <w:r w:rsidR="00061D15">
        <w:rPr>
          <w:rFonts w:ascii="Arial" w:hAnsi="Arial" w:cs="Arial"/>
          <w:szCs w:val="20"/>
        </w:rPr>
        <w:t>в</w:t>
      </w:r>
      <w:r>
        <w:rPr>
          <w:rFonts w:ascii="Arial" w:hAnsi="Arial" w:cs="Arial"/>
          <w:szCs w:val="20"/>
        </w:rPr>
        <w:t>ладельцем инфраструктуры применение к</w:t>
      </w:r>
      <w:r w:rsidR="009A0F15" w:rsidRPr="00951661">
        <w:rPr>
          <w:rFonts w:ascii="Arial" w:hAnsi="Arial" w:cs="Arial"/>
          <w:szCs w:val="20"/>
        </w:rPr>
        <w:t>омпонент</w:t>
      </w:r>
      <w:r>
        <w:rPr>
          <w:rFonts w:ascii="Arial" w:hAnsi="Arial" w:cs="Arial"/>
          <w:szCs w:val="20"/>
        </w:rPr>
        <w:t>ов</w:t>
      </w:r>
      <w:r w:rsidR="009A0F15" w:rsidRPr="00951661">
        <w:rPr>
          <w:rFonts w:ascii="Arial" w:hAnsi="Arial" w:cs="Arial"/>
          <w:szCs w:val="20"/>
        </w:rPr>
        <w:t xml:space="preserve"> АРВ (системы энергообеспечения, охлаждения/нагрева и электронного управления)</w:t>
      </w:r>
      <w:r w:rsidR="00ED7EA1" w:rsidRPr="00951661">
        <w:rPr>
          <w:rFonts w:ascii="Arial" w:hAnsi="Arial" w:cs="Arial"/>
          <w:szCs w:val="20"/>
        </w:rPr>
        <w:t xml:space="preserve"> с </w:t>
      </w:r>
      <w:r w:rsidR="009605E1" w:rsidRPr="00951661">
        <w:rPr>
          <w:rFonts w:ascii="Arial" w:hAnsi="Arial" w:cs="Arial"/>
          <w:szCs w:val="20"/>
        </w:rPr>
        <w:t>обеспеч</w:t>
      </w:r>
      <w:r w:rsidR="00ED7EA1" w:rsidRPr="00951661">
        <w:rPr>
          <w:rFonts w:ascii="Arial" w:hAnsi="Arial" w:cs="Arial"/>
          <w:szCs w:val="20"/>
        </w:rPr>
        <w:t>ением их работоспособного состояния</w:t>
      </w:r>
      <w:r w:rsidR="00EC7362">
        <w:rPr>
          <w:rFonts w:ascii="Arial" w:hAnsi="Arial" w:cs="Arial"/>
          <w:szCs w:val="20"/>
        </w:rPr>
        <w:t xml:space="preserve"> в диапазоне температур, отличном от установленных исполнением УХЛ1 </w:t>
      </w:r>
      <w:r w:rsidR="00F10110" w:rsidRPr="005D1246">
        <w:rPr>
          <w:rFonts w:ascii="Arial" w:hAnsi="Arial" w:cs="Arial"/>
          <w:szCs w:val="20"/>
        </w:rPr>
        <w:t>по ГОСТ </w:t>
      </w:r>
      <w:r w:rsidR="00F10110" w:rsidRPr="00951661">
        <w:rPr>
          <w:rFonts w:ascii="Arial" w:hAnsi="Arial" w:cs="Arial"/>
          <w:szCs w:val="20"/>
        </w:rPr>
        <w:t>15150</w:t>
      </w:r>
      <w:r w:rsidR="009A0F15" w:rsidRPr="00951661">
        <w:rPr>
          <w:rFonts w:ascii="Arial" w:hAnsi="Arial" w:cs="Arial"/>
          <w:szCs w:val="20"/>
        </w:rPr>
        <w:t>.</w:t>
      </w:r>
    </w:p>
    <w:p w14:paraId="031F20AF" w14:textId="77777777" w:rsidR="00EC4BD1" w:rsidRPr="009A0F15" w:rsidRDefault="00EC4BD1" w:rsidP="00D7353F">
      <w:pPr>
        <w:pStyle w:val="FORMATTEXT"/>
        <w:spacing w:line="360" w:lineRule="auto"/>
        <w:ind w:firstLine="510"/>
        <w:jc w:val="both"/>
        <w:rPr>
          <w:rFonts w:ascii="Arial" w:hAnsi="Arial" w:cs="Arial"/>
          <w:szCs w:val="20"/>
        </w:rPr>
      </w:pPr>
      <w:r w:rsidRPr="009A0F15">
        <w:rPr>
          <w:rFonts w:ascii="Arial" w:hAnsi="Arial" w:cs="Arial"/>
          <w:szCs w:val="20"/>
        </w:rPr>
        <w:t xml:space="preserve">Вид климатического исполнения должен быть указан в технических условиях на </w:t>
      </w:r>
      <w:r w:rsidR="00E83EBB" w:rsidRPr="009A0F15">
        <w:rPr>
          <w:rFonts w:ascii="Arial" w:hAnsi="Arial" w:cs="Arial"/>
          <w:szCs w:val="28"/>
        </w:rPr>
        <w:t>АРВ</w:t>
      </w:r>
      <w:r w:rsidRPr="009A0F15">
        <w:rPr>
          <w:rFonts w:ascii="Arial" w:hAnsi="Arial" w:cs="Arial"/>
          <w:szCs w:val="20"/>
        </w:rPr>
        <w:t xml:space="preserve"> конкретно</w:t>
      </w:r>
      <w:r w:rsidR="009165E9" w:rsidRPr="009A0F15">
        <w:rPr>
          <w:rFonts w:ascii="Arial" w:hAnsi="Arial" w:cs="Arial"/>
          <w:szCs w:val="20"/>
        </w:rPr>
        <w:t>й модели</w:t>
      </w:r>
      <w:r w:rsidRPr="009A0F15">
        <w:rPr>
          <w:rFonts w:ascii="Arial" w:hAnsi="Arial" w:cs="Arial"/>
          <w:szCs w:val="20"/>
        </w:rPr>
        <w:t>.</w:t>
      </w:r>
    </w:p>
    <w:p w14:paraId="5C359D62" w14:textId="77777777" w:rsidR="001F65E5" w:rsidRPr="00BC75DD" w:rsidRDefault="0027214F" w:rsidP="000737EB">
      <w:pPr>
        <w:pStyle w:val="FORMATTEXT"/>
        <w:spacing w:line="360" w:lineRule="auto"/>
        <w:ind w:firstLine="510"/>
        <w:jc w:val="both"/>
        <w:rPr>
          <w:rFonts w:ascii="Arial" w:hAnsi="Arial" w:cs="Arial"/>
          <w:szCs w:val="20"/>
        </w:rPr>
      </w:pPr>
      <w:r w:rsidRPr="00BC75DD">
        <w:rPr>
          <w:rFonts w:ascii="Arial" w:hAnsi="Arial" w:cs="Arial"/>
          <w:szCs w:val="20"/>
        </w:rPr>
        <w:t>5</w:t>
      </w:r>
      <w:r w:rsidR="00084C66" w:rsidRPr="00BC75DD">
        <w:rPr>
          <w:rFonts w:ascii="Arial" w:hAnsi="Arial" w:cs="Arial"/>
          <w:szCs w:val="20"/>
        </w:rPr>
        <w:t>.1.3</w:t>
      </w:r>
      <w:r w:rsidR="00EC4BD1" w:rsidRPr="00BC75DD">
        <w:rPr>
          <w:rFonts w:ascii="Arial" w:hAnsi="Arial" w:cs="Arial"/>
          <w:szCs w:val="20"/>
        </w:rPr>
        <w:t xml:space="preserve"> </w:t>
      </w:r>
      <w:r w:rsidR="001F65E5" w:rsidRPr="00BC75DD">
        <w:rPr>
          <w:rFonts w:ascii="Arial" w:hAnsi="Arial" w:cs="Arial"/>
          <w:szCs w:val="20"/>
        </w:rPr>
        <w:t xml:space="preserve">Составные части </w:t>
      </w:r>
      <w:r w:rsidR="00E83EBB" w:rsidRPr="00BC75DD">
        <w:rPr>
          <w:rFonts w:ascii="Arial" w:hAnsi="Arial" w:cs="Arial"/>
          <w:szCs w:val="28"/>
        </w:rPr>
        <w:t>АРВ</w:t>
      </w:r>
      <w:r w:rsidR="001F65E5" w:rsidRPr="00BC75DD">
        <w:rPr>
          <w:rFonts w:ascii="Arial" w:hAnsi="Arial" w:cs="Arial"/>
          <w:szCs w:val="20"/>
        </w:rPr>
        <w:t xml:space="preserve"> должны сохранять свои свойства в нормируемых пределах при повышении температуры при погрузочно-разгрузочных работах в соответствии с ГОСТ 22235.</w:t>
      </w:r>
    </w:p>
    <w:p w14:paraId="0FE3A135" w14:textId="77777777" w:rsidR="00EC4BD1" w:rsidRPr="005D1246" w:rsidRDefault="0027214F" w:rsidP="00EC4BD1">
      <w:pPr>
        <w:pStyle w:val="FORMATTEXT"/>
        <w:spacing w:line="360" w:lineRule="auto"/>
        <w:ind w:firstLine="510"/>
        <w:jc w:val="both"/>
        <w:rPr>
          <w:rFonts w:ascii="Arial" w:hAnsi="Arial" w:cs="Arial"/>
          <w:szCs w:val="20"/>
        </w:rPr>
      </w:pPr>
      <w:r w:rsidRPr="005D1246">
        <w:rPr>
          <w:rFonts w:ascii="Arial" w:hAnsi="Arial" w:cs="Arial"/>
          <w:szCs w:val="20"/>
        </w:rPr>
        <w:t>5</w:t>
      </w:r>
      <w:r w:rsidR="00EC4BD1" w:rsidRPr="005D1246">
        <w:rPr>
          <w:rFonts w:ascii="Arial" w:hAnsi="Arial" w:cs="Arial"/>
          <w:szCs w:val="20"/>
        </w:rPr>
        <w:t>.1.</w:t>
      </w:r>
      <w:r w:rsidR="008304B9" w:rsidRPr="005D1246">
        <w:rPr>
          <w:rFonts w:ascii="Arial" w:hAnsi="Arial" w:cs="Arial"/>
          <w:szCs w:val="20"/>
        </w:rPr>
        <w:t>4</w:t>
      </w:r>
      <w:r w:rsidR="00EC4BD1" w:rsidRPr="005D1246">
        <w:rPr>
          <w:rFonts w:ascii="Arial" w:hAnsi="Arial" w:cs="Arial"/>
          <w:szCs w:val="20"/>
        </w:rPr>
        <w:t xml:space="preserve"> Габарит </w:t>
      </w:r>
      <w:r w:rsidR="00E83EBB" w:rsidRPr="005D1246">
        <w:rPr>
          <w:rFonts w:ascii="Arial" w:hAnsi="Arial" w:cs="Arial"/>
          <w:szCs w:val="28"/>
        </w:rPr>
        <w:t>АРВ</w:t>
      </w:r>
      <w:r w:rsidR="00EC4BD1" w:rsidRPr="005D1246">
        <w:rPr>
          <w:rFonts w:ascii="Arial" w:hAnsi="Arial" w:cs="Arial"/>
          <w:szCs w:val="20"/>
        </w:rPr>
        <w:t xml:space="preserve"> </w:t>
      </w:r>
      <w:r w:rsidR="00F14A36" w:rsidRPr="005D1246">
        <w:rPr>
          <w:rFonts w:ascii="Arial" w:hAnsi="Arial" w:cs="Arial"/>
          <w:szCs w:val="20"/>
        </w:rPr>
        <w:t>—</w:t>
      </w:r>
      <w:r w:rsidR="00EC4BD1" w:rsidRPr="005D1246">
        <w:rPr>
          <w:rFonts w:ascii="Arial" w:hAnsi="Arial" w:cs="Arial"/>
          <w:szCs w:val="20"/>
        </w:rPr>
        <w:t xml:space="preserve"> по ГОСТ 9238.</w:t>
      </w:r>
    </w:p>
    <w:p w14:paraId="2AAC2840" w14:textId="77777777" w:rsidR="00BF327D" w:rsidRPr="00F10110" w:rsidRDefault="0027214F" w:rsidP="009F3BFA">
      <w:pPr>
        <w:pStyle w:val="FORMATTEXT"/>
        <w:spacing w:line="360" w:lineRule="auto"/>
        <w:ind w:firstLine="510"/>
        <w:jc w:val="both"/>
        <w:rPr>
          <w:rFonts w:ascii="Arial" w:hAnsi="Arial" w:cs="Arial"/>
          <w:strike/>
          <w:sz w:val="22"/>
          <w:szCs w:val="22"/>
        </w:rPr>
      </w:pPr>
      <w:r w:rsidRPr="005D1246">
        <w:rPr>
          <w:rFonts w:ascii="Arial" w:hAnsi="Arial" w:cs="Arial"/>
          <w:szCs w:val="20"/>
        </w:rPr>
        <w:lastRenderedPageBreak/>
        <w:t>5</w:t>
      </w:r>
      <w:r w:rsidR="00084C66" w:rsidRPr="005D1246">
        <w:rPr>
          <w:rFonts w:ascii="Arial" w:hAnsi="Arial" w:cs="Arial"/>
          <w:szCs w:val="20"/>
        </w:rPr>
        <w:t>.1.</w:t>
      </w:r>
      <w:r w:rsidR="008304B9" w:rsidRPr="005D1246">
        <w:rPr>
          <w:rFonts w:ascii="Arial" w:hAnsi="Arial" w:cs="Arial"/>
          <w:szCs w:val="20"/>
        </w:rPr>
        <w:t>5</w:t>
      </w:r>
      <w:r w:rsidR="00416604" w:rsidRPr="005D1246">
        <w:rPr>
          <w:rFonts w:ascii="Arial" w:hAnsi="Arial" w:cs="Arial"/>
          <w:szCs w:val="20"/>
        </w:rPr>
        <w:t xml:space="preserve"> Конструкция </w:t>
      </w:r>
      <w:r w:rsidR="00E83EBB" w:rsidRPr="005D1246">
        <w:rPr>
          <w:rFonts w:ascii="Arial" w:hAnsi="Arial" w:cs="Arial"/>
          <w:szCs w:val="28"/>
        </w:rPr>
        <w:t>АРВ</w:t>
      </w:r>
      <w:r w:rsidR="00416604" w:rsidRPr="005D1246">
        <w:rPr>
          <w:rFonts w:ascii="Arial" w:hAnsi="Arial" w:cs="Arial"/>
          <w:szCs w:val="20"/>
        </w:rPr>
        <w:t xml:space="preserve"> должна исключать непредусмотренные касания составных частей между собой при проходе одиночного </w:t>
      </w:r>
      <w:r w:rsidR="00E83EBB" w:rsidRPr="005D1246">
        <w:rPr>
          <w:rFonts w:ascii="Arial" w:hAnsi="Arial" w:cs="Arial"/>
          <w:szCs w:val="28"/>
        </w:rPr>
        <w:t>АРВ</w:t>
      </w:r>
      <w:r w:rsidR="00416604" w:rsidRPr="005D1246">
        <w:rPr>
          <w:rFonts w:ascii="Arial" w:hAnsi="Arial" w:cs="Arial"/>
          <w:szCs w:val="20"/>
        </w:rPr>
        <w:t xml:space="preserve"> по горизонтальной кривой минимального радиуса в соответствии с ГОСТ 22235—2010 (</w:t>
      </w:r>
      <w:r w:rsidR="00DC4ECF">
        <w:rPr>
          <w:rFonts w:ascii="Arial" w:hAnsi="Arial" w:cs="Arial"/>
          <w:szCs w:val="20"/>
        </w:rPr>
        <w:t>подраздел</w:t>
      </w:r>
      <w:r w:rsidR="00416604" w:rsidRPr="005D1246">
        <w:rPr>
          <w:rFonts w:ascii="Arial" w:hAnsi="Arial" w:cs="Arial"/>
          <w:szCs w:val="20"/>
        </w:rPr>
        <w:t xml:space="preserve"> 6.1</w:t>
      </w:r>
      <w:r w:rsidR="00416604" w:rsidRPr="00951661">
        <w:rPr>
          <w:rFonts w:ascii="Arial" w:hAnsi="Arial" w:cs="Arial"/>
          <w:szCs w:val="20"/>
        </w:rPr>
        <w:t>)</w:t>
      </w:r>
      <w:r w:rsidR="009F3BFA">
        <w:rPr>
          <w:rFonts w:ascii="Arial" w:hAnsi="Arial" w:cs="Arial"/>
          <w:szCs w:val="20"/>
        </w:rPr>
        <w:t>.</w:t>
      </w:r>
    </w:p>
    <w:p w14:paraId="2990E95B" w14:textId="77777777" w:rsidR="002332EC" w:rsidRPr="00951661" w:rsidRDefault="002332EC" w:rsidP="00416604">
      <w:pPr>
        <w:pStyle w:val="FORMATTEXT"/>
        <w:spacing w:line="360" w:lineRule="auto"/>
        <w:ind w:firstLine="510"/>
        <w:jc w:val="both"/>
        <w:rPr>
          <w:rFonts w:ascii="Arial" w:hAnsi="Arial" w:cs="Arial"/>
          <w:szCs w:val="20"/>
        </w:rPr>
      </w:pPr>
      <w:r w:rsidRPr="00951661">
        <w:rPr>
          <w:rFonts w:ascii="Arial" w:hAnsi="Arial" w:cs="Arial"/>
          <w:szCs w:val="20"/>
        </w:rPr>
        <w:t>Конструкция АРВ также должна исключать непредусмотренные касания составных частей тормозной рычажной передачи между собой и с другими составными частями АРВ при выполнении торможения.</w:t>
      </w:r>
    </w:p>
    <w:p w14:paraId="37551430" w14:textId="77777777" w:rsidR="00EC4BD1" w:rsidRPr="005D1246" w:rsidRDefault="0027214F" w:rsidP="006464EE">
      <w:pPr>
        <w:pStyle w:val="FORMATTEXT"/>
        <w:spacing w:line="360" w:lineRule="auto"/>
        <w:ind w:firstLine="510"/>
        <w:jc w:val="both"/>
        <w:rPr>
          <w:rFonts w:ascii="Arial" w:hAnsi="Arial" w:cs="Arial"/>
          <w:szCs w:val="20"/>
        </w:rPr>
      </w:pPr>
      <w:r w:rsidRPr="005D1246">
        <w:rPr>
          <w:rFonts w:ascii="Arial" w:hAnsi="Arial" w:cs="Arial"/>
          <w:szCs w:val="20"/>
        </w:rPr>
        <w:t>5</w:t>
      </w:r>
      <w:r w:rsidR="00F65AB1" w:rsidRPr="005D1246">
        <w:rPr>
          <w:rFonts w:ascii="Arial" w:hAnsi="Arial" w:cs="Arial"/>
          <w:szCs w:val="20"/>
        </w:rPr>
        <w:t>.1.</w:t>
      </w:r>
      <w:r w:rsidR="008304B9" w:rsidRPr="005D1246">
        <w:rPr>
          <w:rFonts w:ascii="Arial" w:hAnsi="Arial" w:cs="Arial"/>
          <w:szCs w:val="20"/>
        </w:rPr>
        <w:t>6</w:t>
      </w:r>
      <w:r w:rsidR="00EC4BD1" w:rsidRPr="005D1246">
        <w:rPr>
          <w:rFonts w:ascii="Arial" w:hAnsi="Arial" w:cs="Arial"/>
          <w:szCs w:val="20"/>
        </w:rPr>
        <w:t xml:space="preserve"> Конструкция и оборудование </w:t>
      </w:r>
      <w:r w:rsidR="00E83EBB" w:rsidRPr="005D1246">
        <w:rPr>
          <w:rFonts w:ascii="Arial" w:hAnsi="Arial" w:cs="Arial"/>
          <w:szCs w:val="28"/>
        </w:rPr>
        <w:t>АРВ</w:t>
      </w:r>
      <w:r w:rsidR="00EC4BD1" w:rsidRPr="005D1246">
        <w:rPr>
          <w:rFonts w:ascii="Arial" w:hAnsi="Arial" w:cs="Arial"/>
          <w:szCs w:val="20"/>
        </w:rPr>
        <w:t xml:space="preserve"> должны обеспечивать сохранность груза и не вызывать повреждений </w:t>
      </w:r>
      <w:r w:rsidR="00E83EBB" w:rsidRPr="005D1246">
        <w:rPr>
          <w:rFonts w:ascii="Arial" w:hAnsi="Arial" w:cs="Arial"/>
          <w:szCs w:val="28"/>
        </w:rPr>
        <w:t>АРВ</w:t>
      </w:r>
      <w:r w:rsidR="00EC4BD1" w:rsidRPr="005D1246">
        <w:rPr>
          <w:rFonts w:ascii="Arial" w:hAnsi="Arial" w:cs="Arial"/>
          <w:szCs w:val="20"/>
        </w:rPr>
        <w:t xml:space="preserve"> при производстве погрузо</w:t>
      </w:r>
      <w:r w:rsidR="00420D3C" w:rsidRPr="005D1246">
        <w:rPr>
          <w:rFonts w:ascii="Arial" w:hAnsi="Arial" w:cs="Arial"/>
          <w:szCs w:val="20"/>
        </w:rPr>
        <w:t>чно</w:t>
      </w:r>
      <w:r w:rsidR="00EC4BD1" w:rsidRPr="005D1246">
        <w:rPr>
          <w:rFonts w:ascii="Arial" w:hAnsi="Arial" w:cs="Arial"/>
          <w:szCs w:val="20"/>
        </w:rPr>
        <w:t>-разгрузочных и маневровых работ</w:t>
      </w:r>
      <w:r w:rsidR="00951661" w:rsidRPr="00951661">
        <w:rPr>
          <w:rFonts w:ascii="Arial" w:hAnsi="Arial" w:cs="Arial"/>
          <w:szCs w:val="20"/>
        </w:rPr>
        <w:t xml:space="preserve"> </w:t>
      </w:r>
      <w:r w:rsidR="00EC4BD1" w:rsidRPr="005D1246">
        <w:rPr>
          <w:rFonts w:ascii="Arial" w:hAnsi="Arial" w:cs="Arial"/>
          <w:szCs w:val="20"/>
        </w:rPr>
        <w:t>по ГОСТ 22235.</w:t>
      </w:r>
    </w:p>
    <w:p w14:paraId="55F43DE4" w14:textId="77777777" w:rsidR="00EC4BD1" w:rsidRDefault="0027214F" w:rsidP="00EC4BD1">
      <w:pPr>
        <w:pStyle w:val="FORMATTEXT"/>
        <w:spacing w:line="360" w:lineRule="auto"/>
        <w:ind w:firstLine="510"/>
        <w:jc w:val="both"/>
        <w:rPr>
          <w:rFonts w:ascii="Arial" w:hAnsi="Arial" w:cs="Arial"/>
        </w:rPr>
      </w:pPr>
      <w:r w:rsidRPr="005D1246">
        <w:rPr>
          <w:rFonts w:ascii="Arial" w:hAnsi="Arial" w:cs="Arial"/>
        </w:rPr>
        <w:t>5</w:t>
      </w:r>
      <w:r w:rsidR="004C4BBE" w:rsidRPr="005D1246">
        <w:rPr>
          <w:rFonts w:ascii="Arial" w:hAnsi="Arial" w:cs="Arial"/>
        </w:rPr>
        <w:t>.1.</w:t>
      </w:r>
      <w:r w:rsidR="008304B9" w:rsidRPr="005D1246">
        <w:rPr>
          <w:rFonts w:ascii="Arial" w:hAnsi="Arial" w:cs="Arial"/>
        </w:rPr>
        <w:t>7</w:t>
      </w:r>
      <w:r w:rsidR="00EC4BD1" w:rsidRPr="005D1246">
        <w:rPr>
          <w:rFonts w:ascii="Arial" w:hAnsi="Arial" w:cs="Arial"/>
        </w:rPr>
        <w:t xml:space="preserve"> </w:t>
      </w:r>
      <w:r w:rsidR="00E83EBB" w:rsidRPr="005D1246">
        <w:rPr>
          <w:rFonts w:ascii="Arial" w:hAnsi="Arial" w:cs="Arial"/>
          <w:szCs w:val="28"/>
        </w:rPr>
        <w:t>АРВ</w:t>
      </w:r>
      <w:r w:rsidR="007F525B" w:rsidRPr="005D1246">
        <w:rPr>
          <w:rFonts w:ascii="Arial" w:hAnsi="Arial" w:cs="Arial"/>
        </w:rPr>
        <w:t>:</w:t>
      </w:r>
    </w:p>
    <w:p w14:paraId="15F74679" w14:textId="77777777" w:rsidR="0056363A" w:rsidRDefault="0056363A" w:rsidP="0056363A">
      <w:pPr>
        <w:pStyle w:val="FORMATTEXT"/>
        <w:spacing w:line="360" w:lineRule="auto"/>
        <w:ind w:firstLine="510"/>
        <w:jc w:val="both"/>
        <w:rPr>
          <w:rFonts w:ascii="Arial" w:hAnsi="Arial" w:cs="Arial"/>
        </w:rPr>
      </w:pPr>
      <w:r w:rsidRPr="00F0700B">
        <w:rPr>
          <w:rFonts w:ascii="Arial" w:hAnsi="Arial" w:cs="Arial"/>
        </w:rPr>
        <w:t xml:space="preserve">- должны быть оборудованы глобальной навигационной спутниковой системой (ГЛОНАСС или GPS) либо иными устройствами навигации для позиционирования </w:t>
      </w:r>
      <w:r w:rsidRPr="00F0700B">
        <w:rPr>
          <w:rFonts w:ascii="Arial" w:hAnsi="Arial" w:cs="Arial"/>
          <w:szCs w:val="28"/>
        </w:rPr>
        <w:t>АРВ</w:t>
      </w:r>
      <w:r w:rsidRPr="00F0700B">
        <w:rPr>
          <w:rFonts w:ascii="Arial" w:hAnsi="Arial" w:cs="Arial"/>
        </w:rPr>
        <w:t>, а также устройствами дистанционного мониторинга контролируемых параметров воздушной среды грузового и машинного отделения и др.</w:t>
      </w:r>
    </w:p>
    <w:p w14:paraId="2E8BA2E8" w14:textId="77777777" w:rsidR="008C104C" w:rsidRPr="00F0700B" w:rsidRDefault="008C104C" w:rsidP="0056363A">
      <w:pPr>
        <w:pStyle w:val="FORMATTEXT"/>
        <w:spacing w:line="360" w:lineRule="auto"/>
        <w:ind w:firstLine="510"/>
        <w:jc w:val="both"/>
        <w:rPr>
          <w:rFonts w:ascii="Arial" w:hAnsi="Arial" w:cs="Arial"/>
        </w:rPr>
      </w:pPr>
    </w:p>
    <w:p w14:paraId="4A573FFC" w14:textId="77777777" w:rsidR="0056363A" w:rsidRDefault="0056363A" w:rsidP="0056363A">
      <w:pPr>
        <w:pStyle w:val="FORMATTEXT"/>
        <w:spacing w:line="360" w:lineRule="auto"/>
        <w:ind w:firstLine="510"/>
        <w:jc w:val="both"/>
        <w:rPr>
          <w:rFonts w:ascii="Arial" w:hAnsi="Arial" w:cs="Arial"/>
          <w:sz w:val="22"/>
          <w:szCs w:val="22"/>
        </w:rPr>
      </w:pPr>
      <w:r w:rsidRPr="00F0700B">
        <w:rPr>
          <w:rFonts w:ascii="Arial" w:hAnsi="Arial" w:cs="Arial"/>
          <w:spacing w:val="40"/>
          <w:sz w:val="22"/>
          <w:szCs w:val="22"/>
        </w:rPr>
        <w:t>Примечание</w:t>
      </w:r>
      <w:r w:rsidRPr="00F0700B">
        <w:rPr>
          <w:rFonts w:ascii="Arial" w:hAnsi="Arial" w:cs="Arial"/>
          <w:sz w:val="22"/>
          <w:szCs w:val="22"/>
        </w:rPr>
        <w:t xml:space="preserve"> –</w:t>
      </w:r>
      <w:r w:rsidR="00850B1D" w:rsidRPr="00F0700B">
        <w:rPr>
          <w:rFonts w:ascii="Arial" w:hAnsi="Arial" w:cs="Arial"/>
          <w:sz w:val="22"/>
          <w:szCs w:val="22"/>
        </w:rPr>
        <w:t xml:space="preserve"> </w:t>
      </w:r>
      <w:r w:rsidR="00802141" w:rsidRPr="00F0700B">
        <w:rPr>
          <w:rFonts w:ascii="Arial" w:hAnsi="Arial" w:cs="Arial"/>
          <w:sz w:val="22"/>
          <w:szCs w:val="22"/>
        </w:rPr>
        <w:t>По согласованию с заказчиком и</w:t>
      </w:r>
      <w:r w:rsidR="00802141" w:rsidRPr="00F0700B">
        <w:t xml:space="preserve"> </w:t>
      </w:r>
      <w:r w:rsidR="00802141" w:rsidRPr="00F0700B">
        <w:rPr>
          <w:rFonts w:ascii="Arial" w:hAnsi="Arial" w:cs="Arial"/>
          <w:sz w:val="22"/>
          <w:szCs w:val="22"/>
        </w:rPr>
        <w:t>владельцем инфраструктуры д</w:t>
      </w:r>
      <w:r w:rsidRPr="00F0700B">
        <w:rPr>
          <w:rFonts w:ascii="Arial" w:hAnsi="Arial" w:cs="Arial"/>
          <w:sz w:val="22"/>
          <w:szCs w:val="22"/>
        </w:rPr>
        <w:t>опускается не оборудовать</w:t>
      </w:r>
      <w:r w:rsidRPr="00F0700B">
        <w:t xml:space="preserve"> </w:t>
      </w:r>
      <w:r w:rsidR="00925F72" w:rsidRPr="00F0700B">
        <w:rPr>
          <w:rFonts w:ascii="Arial" w:hAnsi="Arial" w:cs="Arial"/>
          <w:sz w:val="22"/>
          <w:szCs w:val="22"/>
        </w:rPr>
        <w:t>устройствами навигации</w:t>
      </w:r>
      <w:r w:rsidRPr="00F0700B">
        <w:rPr>
          <w:rFonts w:ascii="Arial" w:hAnsi="Arial" w:cs="Arial"/>
          <w:sz w:val="22"/>
          <w:szCs w:val="22"/>
        </w:rPr>
        <w:t xml:space="preserve"> и (или) </w:t>
      </w:r>
      <w:r w:rsidR="00925F72" w:rsidRPr="00F0700B">
        <w:rPr>
          <w:rFonts w:ascii="Arial" w:hAnsi="Arial" w:cs="Arial"/>
          <w:sz w:val="22"/>
          <w:szCs w:val="22"/>
        </w:rPr>
        <w:t>дистанционного мониторинга</w:t>
      </w:r>
      <w:r w:rsidRPr="00F0700B">
        <w:rPr>
          <w:rFonts w:ascii="Arial" w:hAnsi="Arial" w:cs="Arial"/>
          <w:sz w:val="22"/>
          <w:szCs w:val="22"/>
        </w:rPr>
        <w:t xml:space="preserve"> оценки состояния </w:t>
      </w:r>
      <w:r w:rsidR="00925F72" w:rsidRPr="00F0700B">
        <w:rPr>
          <w:rFonts w:ascii="Arial" w:hAnsi="Arial" w:cs="Arial"/>
          <w:sz w:val="22"/>
          <w:szCs w:val="22"/>
        </w:rPr>
        <w:t>АРВ;</w:t>
      </w:r>
      <w:r w:rsidR="00C864CD" w:rsidRPr="00F0700B">
        <w:rPr>
          <w:rFonts w:ascii="Arial" w:hAnsi="Arial" w:cs="Arial"/>
          <w:sz w:val="22"/>
          <w:szCs w:val="22"/>
        </w:rPr>
        <w:t xml:space="preserve"> </w:t>
      </w:r>
    </w:p>
    <w:p w14:paraId="3DF57101" w14:textId="77777777" w:rsidR="008C104C" w:rsidRPr="00F0700B" w:rsidRDefault="008C104C" w:rsidP="0056363A">
      <w:pPr>
        <w:pStyle w:val="FORMATTEXT"/>
        <w:spacing w:line="360" w:lineRule="auto"/>
        <w:ind w:firstLine="510"/>
        <w:jc w:val="both"/>
        <w:rPr>
          <w:rFonts w:ascii="Arial" w:hAnsi="Arial" w:cs="Arial"/>
          <w:sz w:val="22"/>
          <w:szCs w:val="22"/>
          <w:u w:val="single"/>
        </w:rPr>
      </w:pPr>
    </w:p>
    <w:p w14:paraId="103E90F3" w14:textId="77777777" w:rsidR="00D12AE8" w:rsidRPr="00F0700B" w:rsidRDefault="00EC4BD1" w:rsidP="00EC4BD1">
      <w:pPr>
        <w:pStyle w:val="FORMATTEXT"/>
        <w:spacing w:line="360" w:lineRule="auto"/>
        <w:ind w:firstLine="510"/>
        <w:jc w:val="both"/>
        <w:rPr>
          <w:rFonts w:ascii="Arial" w:hAnsi="Arial" w:cs="Arial"/>
        </w:rPr>
      </w:pPr>
      <w:r w:rsidRPr="00F0700B">
        <w:rPr>
          <w:rFonts w:ascii="Arial" w:hAnsi="Arial" w:cs="Arial"/>
        </w:rPr>
        <w:t xml:space="preserve">- </w:t>
      </w:r>
      <w:r w:rsidR="00EC1DDB" w:rsidRPr="00F0700B">
        <w:rPr>
          <w:rFonts w:ascii="Arial" w:hAnsi="Arial" w:cs="Arial"/>
        </w:rPr>
        <w:t xml:space="preserve">по требованию заказчика </w:t>
      </w:r>
      <w:r w:rsidR="00D12AE8" w:rsidRPr="00F0700B">
        <w:rPr>
          <w:rFonts w:ascii="Arial" w:hAnsi="Arial" w:cs="Arial"/>
        </w:rPr>
        <w:t xml:space="preserve">могут быть оборудованы </w:t>
      </w:r>
      <w:r w:rsidR="00160211" w:rsidRPr="00F0700B">
        <w:rPr>
          <w:rFonts w:ascii="Arial" w:hAnsi="Arial" w:cs="Arial"/>
        </w:rPr>
        <w:t xml:space="preserve">устройствами, </w:t>
      </w:r>
      <w:r w:rsidRPr="00F0700B">
        <w:rPr>
          <w:rFonts w:ascii="Arial" w:hAnsi="Arial" w:cs="Arial"/>
        </w:rPr>
        <w:t>обеспечивающими автоматическую идентификацию бортового номера</w:t>
      </w:r>
      <w:r w:rsidR="00160211" w:rsidRPr="00F0700B">
        <w:t xml:space="preserve"> </w:t>
      </w:r>
      <w:r w:rsidR="00E83EBB" w:rsidRPr="00F0700B">
        <w:rPr>
          <w:rFonts w:ascii="Arial" w:hAnsi="Arial" w:cs="Arial"/>
          <w:szCs w:val="28"/>
        </w:rPr>
        <w:t>АРВ</w:t>
      </w:r>
      <w:r w:rsidR="00160211" w:rsidRPr="00F0700B">
        <w:rPr>
          <w:rFonts w:ascii="Arial" w:hAnsi="Arial" w:cs="Arial"/>
        </w:rPr>
        <w:t>, его колесных пар, литых деталей тележек и других составных частей</w:t>
      </w:r>
      <w:r w:rsidR="00582BD1" w:rsidRPr="00F0700B">
        <w:rPr>
          <w:rFonts w:ascii="Arial" w:hAnsi="Arial" w:cs="Arial"/>
        </w:rPr>
        <w:t xml:space="preserve">. </w:t>
      </w:r>
    </w:p>
    <w:p w14:paraId="4B4B6B0E" w14:textId="77777777" w:rsidR="00EC4BD1" w:rsidRPr="00F0700B" w:rsidRDefault="00582BD1" w:rsidP="00EC4BD1">
      <w:pPr>
        <w:pStyle w:val="FORMATTEXT"/>
        <w:spacing w:line="360" w:lineRule="auto"/>
        <w:ind w:firstLine="510"/>
        <w:jc w:val="both"/>
        <w:rPr>
          <w:rFonts w:ascii="Arial" w:hAnsi="Arial" w:cs="Arial"/>
        </w:rPr>
      </w:pPr>
      <w:r w:rsidRPr="00F0700B">
        <w:rPr>
          <w:rFonts w:ascii="Arial" w:hAnsi="Arial" w:cs="Arial"/>
        </w:rPr>
        <w:t>Место установки устройства,</w:t>
      </w:r>
      <w:r w:rsidRPr="00F0700B">
        <w:t xml:space="preserve"> </w:t>
      </w:r>
      <w:r w:rsidRPr="00F0700B">
        <w:rPr>
          <w:rFonts w:ascii="Arial" w:hAnsi="Arial" w:cs="Arial"/>
        </w:rPr>
        <w:t xml:space="preserve">обеспечивающего автоматическую идентификацию бортового номера </w:t>
      </w:r>
      <w:r w:rsidR="00E83EBB" w:rsidRPr="00F0700B">
        <w:rPr>
          <w:rFonts w:ascii="Arial" w:hAnsi="Arial" w:cs="Arial"/>
          <w:szCs w:val="28"/>
        </w:rPr>
        <w:t>АРВ</w:t>
      </w:r>
      <w:r w:rsidRPr="00F0700B">
        <w:rPr>
          <w:rFonts w:ascii="Arial" w:hAnsi="Arial" w:cs="Arial"/>
        </w:rPr>
        <w:t xml:space="preserve"> должно быть установлено в конструкторской документации</w:t>
      </w:r>
      <w:r w:rsidR="00EC4BD1" w:rsidRPr="00F0700B">
        <w:rPr>
          <w:rFonts w:ascii="Arial" w:hAnsi="Arial" w:cs="Arial"/>
        </w:rPr>
        <w:t>;</w:t>
      </w:r>
    </w:p>
    <w:p w14:paraId="2756DB71" w14:textId="77777777" w:rsidR="00EC4BD1" w:rsidRPr="00F0700B" w:rsidRDefault="0027214F" w:rsidP="00EC4BD1">
      <w:pPr>
        <w:pStyle w:val="FORMATTEXT"/>
        <w:spacing w:line="360" w:lineRule="auto"/>
        <w:ind w:firstLine="510"/>
        <w:jc w:val="both"/>
        <w:rPr>
          <w:rFonts w:ascii="Arial" w:hAnsi="Arial" w:cs="Arial"/>
          <w:szCs w:val="20"/>
        </w:rPr>
      </w:pPr>
      <w:r w:rsidRPr="00F0700B">
        <w:rPr>
          <w:rFonts w:ascii="Arial" w:hAnsi="Arial" w:cs="Arial"/>
          <w:szCs w:val="20"/>
        </w:rPr>
        <w:t>5</w:t>
      </w:r>
      <w:r w:rsidR="00EC4BD1" w:rsidRPr="00F0700B">
        <w:rPr>
          <w:rFonts w:ascii="Arial" w:hAnsi="Arial" w:cs="Arial"/>
          <w:szCs w:val="20"/>
        </w:rPr>
        <w:t>.1.</w:t>
      </w:r>
      <w:r w:rsidR="00D74E40" w:rsidRPr="00F0700B">
        <w:rPr>
          <w:rFonts w:ascii="Arial" w:hAnsi="Arial" w:cs="Arial"/>
          <w:szCs w:val="20"/>
        </w:rPr>
        <w:t>8</w:t>
      </w:r>
      <w:r w:rsidR="00EC4BD1" w:rsidRPr="00F0700B">
        <w:rPr>
          <w:rFonts w:ascii="Arial" w:hAnsi="Arial" w:cs="Arial"/>
          <w:szCs w:val="20"/>
        </w:rPr>
        <w:t xml:space="preserve"> </w:t>
      </w:r>
      <w:r w:rsidR="00E83EBB" w:rsidRPr="00F0700B">
        <w:rPr>
          <w:rFonts w:ascii="Arial" w:hAnsi="Arial" w:cs="Arial"/>
          <w:szCs w:val="28"/>
        </w:rPr>
        <w:t>АРВ</w:t>
      </w:r>
      <w:r w:rsidR="00C427AD" w:rsidRPr="00F0700B">
        <w:rPr>
          <w:rFonts w:ascii="Arial" w:hAnsi="Arial" w:cs="Arial"/>
          <w:szCs w:val="20"/>
        </w:rPr>
        <w:t>,</w:t>
      </w:r>
      <w:r w:rsidR="00EC4BD1" w:rsidRPr="00F0700B">
        <w:rPr>
          <w:rFonts w:ascii="Arial" w:hAnsi="Arial" w:cs="Arial"/>
          <w:szCs w:val="20"/>
        </w:rPr>
        <w:t xml:space="preserve"> по </w:t>
      </w:r>
      <w:r w:rsidR="0081448C" w:rsidRPr="00F0700B">
        <w:rPr>
          <w:rFonts w:ascii="Arial" w:hAnsi="Arial" w:cs="Arial"/>
          <w:szCs w:val="20"/>
        </w:rPr>
        <w:t>требованию заказчика</w:t>
      </w:r>
      <w:r w:rsidR="00C427AD" w:rsidRPr="00F0700B">
        <w:rPr>
          <w:rFonts w:ascii="Arial" w:hAnsi="Arial" w:cs="Arial"/>
          <w:szCs w:val="20"/>
        </w:rPr>
        <w:t>,</w:t>
      </w:r>
      <w:r w:rsidR="00EC4BD1" w:rsidRPr="00F0700B">
        <w:rPr>
          <w:rFonts w:ascii="Arial" w:hAnsi="Arial" w:cs="Arial"/>
          <w:szCs w:val="20"/>
        </w:rPr>
        <w:t xml:space="preserve"> </w:t>
      </w:r>
      <w:r w:rsidR="004D10A5" w:rsidRPr="00F0700B">
        <w:rPr>
          <w:rFonts w:ascii="Arial" w:hAnsi="Arial" w:cs="Arial"/>
          <w:szCs w:val="20"/>
        </w:rPr>
        <w:t xml:space="preserve">допускается </w:t>
      </w:r>
      <w:r w:rsidR="00EC4BD1" w:rsidRPr="00F0700B">
        <w:rPr>
          <w:rFonts w:ascii="Arial" w:hAnsi="Arial" w:cs="Arial"/>
          <w:szCs w:val="20"/>
        </w:rPr>
        <w:t>оборуд</w:t>
      </w:r>
      <w:r w:rsidR="00CB47F6" w:rsidRPr="00F0700B">
        <w:rPr>
          <w:rFonts w:ascii="Arial" w:hAnsi="Arial" w:cs="Arial"/>
          <w:szCs w:val="20"/>
        </w:rPr>
        <w:t>ов</w:t>
      </w:r>
      <w:r w:rsidR="004D10A5" w:rsidRPr="00F0700B">
        <w:rPr>
          <w:rFonts w:ascii="Arial" w:hAnsi="Arial" w:cs="Arial"/>
          <w:szCs w:val="20"/>
        </w:rPr>
        <w:t>ать</w:t>
      </w:r>
      <w:r w:rsidR="00EC4BD1" w:rsidRPr="00F0700B">
        <w:rPr>
          <w:rFonts w:ascii="Arial" w:hAnsi="Arial" w:cs="Arial"/>
          <w:szCs w:val="20"/>
        </w:rPr>
        <w:t xml:space="preserve"> устройствами механизации и автоматизации погрузочно-разгрузочных работ</w:t>
      </w:r>
      <w:r w:rsidR="00061404" w:rsidRPr="00F0700B">
        <w:rPr>
          <w:rFonts w:ascii="Arial" w:hAnsi="Arial" w:cs="Arial"/>
          <w:szCs w:val="20"/>
        </w:rPr>
        <w:t>, а также устройствами управления, контроля и безопасности по ГОСТ 33435.</w:t>
      </w:r>
    </w:p>
    <w:p w14:paraId="4A2D5258" w14:textId="77777777" w:rsidR="006638FA" w:rsidRPr="005D1246" w:rsidRDefault="006638FA" w:rsidP="006638FA">
      <w:pPr>
        <w:pStyle w:val="FORMATTEXT"/>
        <w:spacing w:line="360" w:lineRule="auto"/>
        <w:ind w:firstLine="510"/>
        <w:jc w:val="both"/>
        <w:rPr>
          <w:rFonts w:ascii="Arial" w:hAnsi="Arial" w:cs="Arial"/>
          <w:szCs w:val="20"/>
        </w:rPr>
      </w:pPr>
      <w:r w:rsidRPr="00F0700B">
        <w:rPr>
          <w:rFonts w:ascii="Arial" w:hAnsi="Arial" w:cs="Arial"/>
          <w:szCs w:val="20"/>
        </w:rPr>
        <w:t xml:space="preserve">5.1.9 Технические условия и руководства по эксплуатации на </w:t>
      </w:r>
      <w:r w:rsidRPr="00F0700B">
        <w:rPr>
          <w:rFonts w:ascii="Arial" w:hAnsi="Arial" w:cs="Arial"/>
          <w:szCs w:val="28"/>
        </w:rPr>
        <w:t>АРВ</w:t>
      </w:r>
      <w:r w:rsidRPr="00F0700B">
        <w:rPr>
          <w:rFonts w:ascii="Arial" w:hAnsi="Arial" w:cs="Arial"/>
          <w:szCs w:val="20"/>
        </w:rPr>
        <w:t xml:space="preserve"> должны </w:t>
      </w:r>
      <w:r w:rsidR="00BC7765" w:rsidRPr="00F0700B">
        <w:rPr>
          <w:rFonts w:ascii="Arial" w:hAnsi="Arial" w:cs="Arial"/>
          <w:szCs w:val="20"/>
        </w:rPr>
        <w:t>включать следующие</w:t>
      </w:r>
      <w:r w:rsidRPr="00F0700B">
        <w:rPr>
          <w:rFonts w:ascii="Arial" w:hAnsi="Arial" w:cs="Arial"/>
          <w:szCs w:val="20"/>
        </w:rPr>
        <w:t xml:space="preserve"> п</w:t>
      </w:r>
      <w:r w:rsidRPr="005D1246">
        <w:rPr>
          <w:rFonts w:ascii="Arial" w:hAnsi="Arial" w:cs="Arial"/>
          <w:szCs w:val="20"/>
        </w:rPr>
        <w:t>оказатели:</w:t>
      </w:r>
    </w:p>
    <w:p w14:paraId="47BCE112" w14:textId="77777777" w:rsidR="00566F2A" w:rsidRPr="000D758E" w:rsidRDefault="00BC7765" w:rsidP="001403D1">
      <w:pPr>
        <w:pStyle w:val="FORMATTEXT"/>
        <w:spacing w:line="360" w:lineRule="auto"/>
        <w:ind w:firstLine="510"/>
        <w:jc w:val="both"/>
        <w:rPr>
          <w:rFonts w:ascii="Arial" w:hAnsi="Arial" w:cs="Arial"/>
          <w:szCs w:val="20"/>
        </w:rPr>
      </w:pPr>
      <w:r w:rsidRPr="00E1302B">
        <w:rPr>
          <w:rFonts w:ascii="Arial" w:eastAsiaTheme="minorHAnsi" w:hAnsi="Arial" w:cs="Arial"/>
          <w:lang w:eastAsia="en-US"/>
        </w:rPr>
        <w:t>–</w:t>
      </w:r>
      <w:r w:rsidR="001403D1" w:rsidRPr="000D758E">
        <w:rPr>
          <w:rFonts w:ascii="Arial" w:hAnsi="Arial" w:cs="Arial"/>
          <w:szCs w:val="20"/>
        </w:rPr>
        <w:t xml:space="preserve"> назначенный срок службы, лет;</w:t>
      </w:r>
      <w:r w:rsidR="00A9425E" w:rsidRPr="000D758E">
        <w:rPr>
          <w:rFonts w:ascii="Arial" w:hAnsi="Arial" w:cs="Arial"/>
          <w:szCs w:val="20"/>
        </w:rPr>
        <w:t xml:space="preserve"> </w:t>
      </w:r>
    </w:p>
    <w:p w14:paraId="341346FB"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норматив периодичности проведения капитального ремонта, лет;</w:t>
      </w:r>
    </w:p>
    <w:p w14:paraId="6296E40C"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нормативы периодичности проведения деповского ремонта по комбинированно</w:t>
      </w:r>
      <w:r w:rsidR="00BC7765">
        <w:rPr>
          <w:rFonts w:ascii="Arial" w:eastAsiaTheme="minorHAnsi" w:hAnsi="Arial" w:cs="Arial"/>
          <w:sz w:val="24"/>
          <w:szCs w:val="24"/>
          <w:lang w:eastAsia="en-US"/>
        </w:rPr>
        <w:t>му критерию, тыс. км, лет</w:t>
      </w:r>
      <w:r w:rsidRPr="00E1302B">
        <w:rPr>
          <w:rFonts w:ascii="Arial" w:eastAsiaTheme="minorHAnsi" w:hAnsi="Arial" w:cs="Arial"/>
          <w:sz w:val="24"/>
          <w:szCs w:val="24"/>
          <w:lang w:eastAsia="en-US"/>
        </w:rPr>
        <w:t>:</w:t>
      </w:r>
    </w:p>
    <w:p w14:paraId="51B78A88"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lastRenderedPageBreak/>
        <w:t xml:space="preserve">     – первый после постройки;</w:t>
      </w:r>
    </w:p>
    <w:p w14:paraId="094A6C03"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после деповского ремонта;</w:t>
      </w:r>
    </w:p>
    <w:p w14:paraId="071E5216"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после капитального ремонта.</w:t>
      </w:r>
    </w:p>
    <w:p w14:paraId="313FC2CD"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нормативы периодичности проведения деповского ремонта по единичному критерию, лет:</w:t>
      </w:r>
    </w:p>
    <w:p w14:paraId="7620FDC6"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первый после постройки;</w:t>
      </w:r>
    </w:p>
    <w:p w14:paraId="6AB483D2"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после деповского ремонта в период до первого капитального ремонта;</w:t>
      </w:r>
    </w:p>
    <w:p w14:paraId="2A3208E6"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после деповского ремонта в период после первого капитального ремонта;</w:t>
      </w:r>
    </w:p>
    <w:p w14:paraId="5C8C31D3" w14:textId="77777777" w:rsidR="000D758E" w:rsidRPr="00E1302B" w:rsidRDefault="000D758E" w:rsidP="000D758E">
      <w:pPr>
        <w:spacing w:line="360" w:lineRule="auto"/>
        <w:ind w:firstLine="567"/>
        <w:jc w:val="both"/>
        <w:rPr>
          <w:rFonts w:ascii="Arial" w:eastAsiaTheme="minorHAnsi" w:hAnsi="Arial" w:cs="Arial"/>
          <w:sz w:val="24"/>
          <w:szCs w:val="24"/>
          <w:lang w:eastAsia="en-US"/>
        </w:rPr>
      </w:pPr>
      <w:r w:rsidRPr="00E1302B">
        <w:rPr>
          <w:rFonts w:ascii="Arial" w:eastAsiaTheme="minorHAnsi" w:hAnsi="Arial" w:cs="Arial"/>
          <w:sz w:val="24"/>
          <w:szCs w:val="24"/>
          <w:lang w:eastAsia="en-US"/>
        </w:rPr>
        <w:t xml:space="preserve">     – после капитального ремонта.</w:t>
      </w:r>
    </w:p>
    <w:p w14:paraId="0960566E" w14:textId="77777777" w:rsidR="00D949BA" w:rsidRPr="00AC63F6" w:rsidRDefault="00D26D09" w:rsidP="00B778E8">
      <w:pPr>
        <w:pStyle w:val="FORMATTEXT"/>
        <w:spacing w:line="360" w:lineRule="auto"/>
        <w:ind w:firstLine="510"/>
        <w:jc w:val="both"/>
        <w:rPr>
          <w:rFonts w:ascii="Arial" w:hAnsi="Arial" w:cs="Arial"/>
          <w:sz w:val="40"/>
          <w:szCs w:val="40"/>
          <w:u w:val="single"/>
        </w:rPr>
      </w:pPr>
      <w:r w:rsidRPr="005D1246">
        <w:rPr>
          <w:rFonts w:ascii="Arial" w:hAnsi="Arial" w:cs="Arial"/>
        </w:rPr>
        <w:t>5</w:t>
      </w:r>
      <w:r w:rsidR="00EC4BD1" w:rsidRPr="005D1246">
        <w:rPr>
          <w:rFonts w:ascii="Arial" w:hAnsi="Arial" w:cs="Arial"/>
        </w:rPr>
        <w:t>.1</w:t>
      </w:r>
      <w:r w:rsidR="00084C66" w:rsidRPr="005D1246">
        <w:rPr>
          <w:rFonts w:ascii="Arial" w:hAnsi="Arial" w:cs="Arial"/>
        </w:rPr>
        <w:t>.</w:t>
      </w:r>
      <w:r w:rsidR="00AC63F6">
        <w:rPr>
          <w:rFonts w:ascii="Arial" w:hAnsi="Arial" w:cs="Arial"/>
        </w:rPr>
        <w:t>10</w:t>
      </w:r>
      <w:r w:rsidR="00EC4BD1" w:rsidRPr="005D1246">
        <w:rPr>
          <w:rFonts w:ascii="Arial" w:hAnsi="Arial" w:cs="Arial"/>
        </w:rPr>
        <w:t xml:space="preserve"> </w:t>
      </w:r>
      <w:r w:rsidR="00EC4BD1" w:rsidRPr="00AC63F6">
        <w:rPr>
          <w:rFonts w:ascii="Arial" w:hAnsi="Arial" w:cs="Arial"/>
        </w:rPr>
        <w:t xml:space="preserve">Количество и состав </w:t>
      </w:r>
      <w:r w:rsidR="000A6624" w:rsidRPr="00AC63F6">
        <w:rPr>
          <w:rFonts w:ascii="Arial" w:hAnsi="Arial" w:cs="Arial"/>
        </w:rPr>
        <w:t xml:space="preserve">оснащения </w:t>
      </w:r>
      <w:r w:rsidR="0077222E" w:rsidRPr="00AC63F6">
        <w:rPr>
          <w:rFonts w:ascii="Arial" w:hAnsi="Arial" w:cs="Arial"/>
          <w:szCs w:val="28"/>
        </w:rPr>
        <w:t>АРВ</w:t>
      </w:r>
      <w:r w:rsidR="00EC4BD1" w:rsidRPr="00AC63F6">
        <w:rPr>
          <w:rFonts w:ascii="Arial" w:hAnsi="Arial" w:cs="Arial"/>
        </w:rPr>
        <w:t xml:space="preserve"> системам</w:t>
      </w:r>
      <w:r w:rsidR="003F4736" w:rsidRPr="00AC63F6">
        <w:rPr>
          <w:rFonts w:ascii="Arial" w:hAnsi="Arial" w:cs="Arial"/>
        </w:rPr>
        <w:t>и энергообеспечения, охлаждения (</w:t>
      </w:r>
      <w:r w:rsidR="00EC4BD1" w:rsidRPr="00AC63F6">
        <w:rPr>
          <w:rFonts w:ascii="Arial" w:hAnsi="Arial" w:cs="Arial"/>
        </w:rPr>
        <w:t>нагрева</w:t>
      </w:r>
      <w:r w:rsidR="003F4736" w:rsidRPr="00AC63F6">
        <w:rPr>
          <w:rFonts w:ascii="Arial" w:hAnsi="Arial" w:cs="Arial"/>
        </w:rPr>
        <w:t>)</w:t>
      </w:r>
      <w:r w:rsidR="00EC4BD1" w:rsidRPr="00AC63F6">
        <w:rPr>
          <w:rFonts w:ascii="Arial" w:hAnsi="Arial" w:cs="Arial"/>
        </w:rPr>
        <w:t>, управления должно быть рассчитано на поддержание температурного режима, соответствующего</w:t>
      </w:r>
      <w:r w:rsidR="00913D37" w:rsidRPr="00AC63F6">
        <w:rPr>
          <w:rFonts w:ascii="Arial" w:hAnsi="Arial" w:cs="Arial"/>
        </w:rPr>
        <w:t xml:space="preserve"> установленным нормативными документами температурным условиям хранения груза в течение всей продолжительности транспортировки (перевозки) этого груза.  </w:t>
      </w:r>
    </w:p>
    <w:p w14:paraId="4FE06738" w14:textId="77777777" w:rsidR="00087674" w:rsidRPr="005D1246" w:rsidRDefault="00087674" w:rsidP="00B778E8">
      <w:pPr>
        <w:pStyle w:val="FORMATTEXT"/>
        <w:spacing w:line="360" w:lineRule="auto"/>
        <w:ind w:firstLine="510"/>
        <w:jc w:val="both"/>
        <w:rPr>
          <w:rFonts w:ascii="Arial" w:hAnsi="Arial" w:cs="Arial"/>
          <w:strike/>
          <w:u w:val="single"/>
        </w:rPr>
      </w:pPr>
    </w:p>
    <w:p w14:paraId="6EE49E17" w14:textId="77777777" w:rsidR="00C8368B" w:rsidRPr="00BC75DD" w:rsidRDefault="00EC4BD1" w:rsidP="00C8368B">
      <w:pPr>
        <w:keepNext/>
        <w:numPr>
          <w:ilvl w:val="1"/>
          <w:numId w:val="14"/>
        </w:numPr>
        <w:spacing w:line="360" w:lineRule="auto"/>
        <w:ind w:left="993" w:hanging="483"/>
        <w:outlineLvl w:val="1"/>
        <w:rPr>
          <w:rFonts w:ascii="Arial" w:hAnsi="Arial" w:cs="Arial"/>
          <w:b/>
          <w:bCs/>
          <w:iCs/>
          <w:sz w:val="24"/>
          <w:szCs w:val="24"/>
        </w:rPr>
      </w:pPr>
      <w:r w:rsidRPr="00BC75DD">
        <w:rPr>
          <w:rFonts w:ascii="Arial" w:hAnsi="Arial" w:cs="Arial"/>
          <w:b/>
          <w:bCs/>
          <w:iCs/>
          <w:sz w:val="24"/>
          <w:szCs w:val="24"/>
        </w:rPr>
        <w:t>Общие требования к конструкции</w:t>
      </w:r>
    </w:p>
    <w:p w14:paraId="5391D4E3" w14:textId="77777777" w:rsidR="00EC4BD1" w:rsidRPr="00BC75DD" w:rsidRDefault="00EC4BD1" w:rsidP="00EC4BD1">
      <w:pPr>
        <w:spacing w:line="360" w:lineRule="auto"/>
        <w:ind w:firstLine="510"/>
        <w:rPr>
          <w:rFonts w:ascii="Arial" w:hAnsi="Arial" w:cs="Arial"/>
          <w:sz w:val="24"/>
          <w:szCs w:val="24"/>
        </w:rPr>
      </w:pPr>
    </w:p>
    <w:p w14:paraId="1CA0DE1C" w14:textId="77777777" w:rsidR="00993B63" w:rsidRPr="00BC75DD" w:rsidRDefault="00D26D09" w:rsidP="00993B63">
      <w:pPr>
        <w:pStyle w:val="FORMATTEXT"/>
        <w:spacing w:line="360" w:lineRule="auto"/>
        <w:ind w:firstLine="510"/>
        <w:jc w:val="both"/>
        <w:rPr>
          <w:rFonts w:ascii="Arial" w:hAnsi="Arial" w:cs="Arial"/>
        </w:rPr>
      </w:pPr>
      <w:r w:rsidRPr="00BC75DD">
        <w:rPr>
          <w:rFonts w:ascii="Arial" w:hAnsi="Arial" w:cs="Arial"/>
        </w:rPr>
        <w:t>5</w:t>
      </w:r>
      <w:r w:rsidR="00993B63" w:rsidRPr="00BC75DD">
        <w:rPr>
          <w:rFonts w:ascii="Arial" w:hAnsi="Arial" w:cs="Arial"/>
        </w:rPr>
        <w:t xml:space="preserve">.2.1 </w:t>
      </w:r>
      <w:r w:rsidR="0077222E" w:rsidRPr="00BC75DD">
        <w:rPr>
          <w:rFonts w:ascii="Arial" w:hAnsi="Arial" w:cs="Arial"/>
        </w:rPr>
        <w:t>АРВ</w:t>
      </w:r>
      <w:r w:rsidR="00993B63" w:rsidRPr="00BC75DD">
        <w:rPr>
          <w:rFonts w:ascii="Arial" w:hAnsi="Arial" w:cs="Arial"/>
        </w:rPr>
        <w:t xml:space="preserve"> должны иметь кузов, включающий в себя раму, боковые и торцевые стены, крышу</w:t>
      </w:r>
      <w:r w:rsidR="00270AA6" w:rsidRPr="00BC75DD">
        <w:rPr>
          <w:rFonts w:ascii="Arial" w:hAnsi="Arial" w:cs="Arial"/>
        </w:rPr>
        <w:t xml:space="preserve">. Кузов должен быть разделен функционально на </w:t>
      </w:r>
      <w:r w:rsidR="00993B63" w:rsidRPr="00BC75DD">
        <w:rPr>
          <w:rFonts w:ascii="Arial" w:hAnsi="Arial" w:cs="Arial"/>
        </w:rPr>
        <w:t>грузовое и машинное</w:t>
      </w:r>
      <w:r w:rsidR="00251457" w:rsidRPr="00BC75DD">
        <w:rPr>
          <w:rFonts w:ascii="Arial" w:hAnsi="Arial" w:cs="Arial"/>
        </w:rPr>
        <w:t xml:space="preserve"> </w:t>
      </w:r>
      <w:r w:rsidR="00993B63" w:rsidRPr="00BC75DD">
        <w:rPr>
          <w:rFonts w:ascii="Arial" w:hAnsi="Arial" w:cs="Arial"/>
        </w:rPr>
        <w:t>отделе</w:t>
      </w:r>
      <w:r w:rsidR="00270AA6" w:rsidRPr="00BC75DD">
        <w:rPr>
          <w:rFonts w:ascii="Arial" w:hAnsi="Arial" w:cs="Arial"/>
        </w:rPr>
        <w:t>ние</w:t>
      </w:r>
      <w:r w:rsidR="007708AF" w:rsidRPr="00BC75DD">
        <w:rPr>
          <w:rFonts w:ascii="Arial" w:hAnsi="Arial" w:cs="Arial"/>
        </w:rPr>
        <w:t xml:space="preserve"> </w:t>
      </w:r>
      <w:r w:rsidR="00270AA6" w:rsidRPr="00BC75DD">
        <w:rPr>
          <w:rFonts w:ascii="Arial" w:hAnsi="Arial" w:cs="Arial"/>
        </w:rPr>
        <w:t>по</w:t>
      </w:r>
      <w:r w:rsidRPr="00BC75DD">
        <w:rPr>
          <w:rFonts w:ascii="Arial" w:hAnsi="Arial" w:cs="Arial"/>
        </w:rPr>
        <w:t xml:space="preserve"> 5</w:t>
      </w:r>
      <w:r w:rsidR="007708AF" w:rsidRPr="00BC75DD">
        <w:rPr>
          <w:rFonts w:ascii="Arial" w:hAnsi="Arial" w:cs="Arial"/>
        </w:rPr>
        <w:t>.3</w:t>
      </w:r>
      <w:r w:rsidR="00FE4B20" w:rsidRPr="00BC75DD">
        <w:rPr>
          <w:rFonts w:ascii="Arial" w:hAnsi="Arial" w:cs="Arial"/>
        </w:rPr>
        <w:t xml:space="preserve"> </w:t>
      </w:r>
      <w:r w:rsidR="00FE4B20" w:rsidRPr="006A54CC">
        <w:rPr>
          <w:rFonts w:ascii="Arial" w:hAnsi="Arial" w:cs="Arial"/>
        </w:rPr>
        <w:t xml:space="preserve">в </w:t>
      </w:r>
      <w:r w:rsidR="00FE4B20" w:rsidRPr="004E719B">
        <w:rPr>
          <w:rFonts w:ascii="Arial" w:hAnsi="Arial" w:cs="Arial"/>
        </w:rPr>
        <w:t xml:space="preserve">случае </w:t>
      </w:r>
      <w:r w:rsidR="009B1FFD" w:rsidRPr="004E719B">
        <w:rPr>
          <w:rFonts w:ascii="Arial" w:hAnsi="Arial" w:cs="Arial"/>
        </w:rPr>
        <w:t>наличия</w:t>
      </w:r>
      <w:r w:rsidR="00FE4B20" w:rsidRPr="004E719B">
        <w:rPr>
          <w:rFonts w:ascii="Arial" w:hAnsi="Arial" w:cs="Arial"/>
        </w:rPr>
        <w:t xml:space="preserve"> </w:t>
      </w:r>
      <w:r w:rsidR="00FE4B20" w:rsidRPr="006A54CC">
        <w:rPr>
          <w:rFonts w:ascii="Arial" w:hAnsi="Arial" w:cs="Arial"/>
        </w:rPr>
        <w:t>машинного отделения</w:t>
      </w:r>
      <w:r w:rsidR="00FE4B20" w:rsidRPr="00BC75DD">
        <w:rPr>
          <w:rFonts w:ascii="Arial" w:hAnsi="Arial" w:cs="Arial"/>
        </w:rPr>
        <w:t>.</w:t>
      </w:r>
    </w:p>
    <w:p w14:paraId="6275A340" w14:textId="77777777" w:rsidR="00EC4BD1" w:rsidRPr="00BC75DD" w:rsidRDefault="00D26D09" w:rsidP="00EC4BD1">
      <w:pPr>
        <w:pStyle w:val="FORMATTEXT"/>
        <w:spacing w:line="360" w:lineRule="auto"/>
        <w:ind w:firstLine="510"/>
        <w:jc w:val="both"/>
        <w:rPr>
          <w:rFonts w:ascii="Arial" w:hAnsi="Arial" w:cs="Arial"/>
        </w:rPr>
      </w:pPr>
      <w:r w:rsidRPr="00BC75DD">
        <w:rPr>
          <w:rFonts w:ascii="Arial" w:hAnsi="Arial" w:cs="Arial"/>
        </w:rPr>
        <w:t>5</w:t>
      </w:r>
      <w:r w:rsidR="001C6218" w:rsidRPr="00BC75DD">
        <w:rPr>
          <w:rFonts w:ascii="Arial" w:hAnsi="Arial" w:cs="Arial"/>
        </w:rPr>
        <w:t>.2.</w:t>
      </w:r>
      <w:r w:rsidR="00C81A4F" w:rsidRPr="00BC75DD">
        <w:rPr>
          <w:rFonts w:ascii="Arial" w:hAnsi="Arial" w:cs="Arial"/>
        </w:rPr>
        <w:t>2</w:t>
      </w:r>
      <w:r w:rsidR="004352C0" w:rsidRPr="00BC75DD">
        <w:rPr>
          <w:rFonts w:ascii="Arial" w:hAnsi="Arial" w:cs="Arial"/>
        </w:rPr>
        <w:t xml:space="preserve"> </w:t>
      </w:r>
      <w:r w:rsidR="0077222E" w:rsidRPr="00BC75DD">
        <w:rPr>
          <w:rFonts w:ascii="Arial" w:hAnsi="Arial" w:cs="Arial"/>
        </w:rPr>
        <w:t>АРВ</w:t>
      </w:r>
      <w:r w:rsidR="00EC4BD1" w:rsidRPr="00BC75DD">
        <w:rPr>
          <w:rFonts w:ascii="Arial" w:hAnsi="Arial" w:cs="Arial"/>
        </w:rPr>
        <w:t xml:space="preserve"> должны быть оборудованы:</w:t>
      </w:r>
    </w:p>
    <w:p w14:paraId="5604A83D" w14:textId="77777777" w:rsidR="00EC4BD1" w:rsidRPr="00260936" w:rsidRDefault="00EC4BD1" w:rsidP="00260936">
      <w:pPr>
        <w:spacing w:line="360" w:lineRule="auto"/>
        <w:ind w:firstLine="510"/>
        <w:jc w:val="both"/>
        <w:rPr>
          <w:rFonts w:ascii="Arial" w:eastAsiaTheme="minorHAnsi" w:hAnsi="Arial" w:cs="Arial"/>
          <w:strike/>
          <w:sz w:val="24"/>
          <w:szCs w:val="24"/>
          <w:lang w:eastAsia="en-US"/>
        </w:rPr>
      </w:pPr>
      <w:r w:rsidRPr="00537E27">
        <w:rPr>
          <w:rFonts w:ascii="Arial" w:hAnsi="Arial" w:cs="Arial"/>
          <w:sz w:val="24"/>
          <w:szCs w:val="24"/>
        </w:rPr>
        <w:t>а) тележками по ГОСТ 9246</w:t>
      </w:r>
      <w:r w:rsidR="00D60F4F" w:rsidRPr="00537E27">
        <w:rPr>
          <w:sz w:val="24"/>
          <w:szCs w:val="24"/>
        </w:rPr>
        <w:t xml:space="preserve"> </w:t>
      </w:r>
      <w:r w:rsidR="00B06D90" w:rsidRPr="00E1302B">
        <w:rPr>
          <w:rFonts w:ascii="Arial" w:hAnsi="Arial" w:cs="Arial"/>
          <w:sz w:val="24"/>
          <w:szCs w:val="24"/>
        </w:rPr>
        <w:t>или ГОСТ 34763.1</w:t>
      </w:r>
      <w:r w:rsidR="00260936" w:rsidRPr="00E1302B">
        <w:rPr>
          <w:rFonts w:ascii="Arial" w:hAnsi="Arial" w:cs="Arial"/>
          <w:sz w:val="24"/>
          <w:szCs w:val="24"/>
        </w:rPr>
        <w:t>;</w:t>
      </w:r>
    </w:p>
    <w:p w14:paraId="0BB70BC6" w14:textId="77777777" w:rsidR="00EC4BD1" w:rsidRPr="004E719B" w:rsidRDefault="00EC4BD1" w:rsidP="00EC4BD1">
      <w:pPr>
        <w:pStyle w:val="FORMATTEXT"/>
        <w:spacing w:line="360" w:lineRule="auto"/>
        <w:ind w:firstLine="510"/>
        <w:jc w:val="both"/>
        <w:rPr>
          <w:strike/>
        </w:rPr>
      </w:pPr>
      <w:r w:rsidRPr="00BC75DD">
        <w:rPr>
          <w:rFonts w:ascii="Arial" w:hAnsi="Arial" w:cs="Arial"/>
        </w:rPr>
        <w:t xml:space="preserve">б) </w:t>
      </w:r>
      <w:proofErr w:type="spellStart"/>
      <w:r w:rsidRPr="00BC75DD">
        <w:rPr>
          <w:rFonts w:ascii="Arial" w:hAnsi="Arial" w:cs="Arial"/>
        </w:rPr>
        <w:t>ав</w:t>
      </w:r>
      <w:r w:rsidR="00D55CEF" w:rsidRPr="00BC75DD">
        <w:rPr>
          <w:rFonts w:ascii="Arial" w:hAnsi="Arial" w:cs="Arial"/>
        </w:rPr>
        <w:t>тосцепными</w:t>
      </w:r>
      <w:proofErr w:type="spellEnd"/>
      <w:r w:rsidR="00D55CEF" w:rsidRPr="00BC75DD">
        <w:rPr>
          <w:rFonts w:ascii="Arial" w:hAnsi="Arial" w:cs="Arial"/>
        </w:rPr>
        <w:t xml:space="preserve"> устройствами по ГОСТ </w:t>
      </w:r>
      <w:r w:rsidRPr="00BC75DD">
        <w:rPr>
          <w:rFonts w:ascii="Arial" w:hAnsi="Arial" w:cs="Arial"/>
        </w:rPr>
        <w:t>33434, с контуро</w:t>
      </w:r>
      <w:r w:rsidR="00D55CEF" w:rsidRPr="00BC75DD">
        <w:rPr>
          <w:rFonts w:ascii="Arial" w:hAnsi="Arial" w:cs="Arial"/>
        </w:rPr>
        <w:t>м зацепления автосцепки по ГОСТ </w:t>
      </w:r>
      <w:r w:rsidRPr="00BC75DD">
        <w:rPr>
          <w:rFonts w:ascii="Arial" w:hAnsi="Arial" w:cs="Arial"/>
        </w:rPr>
        <w:t>21447,</w:t>
      </w:r>
      <w:r w:rsidRPr="00BC75DD">
        <w:t xml:space="preserve"> </w:t>
      </w:r>
      <w:r w:rsidRPr="00BC75DD">
        <w:rPr>
          <w:rFonts w:ascii="Arial" w:hAnsi="Arial" w:cs="Arial"/>
        </w:rPr>
        <w:t>с оборудованием автосцепок нижним ограничит</w:t>
      </w:r>
      <w:r w:rsidRPr="008C104C">
        <w:rPr>
          <w:rFonts w:ascii="Arial" w:hAnsi="Arial" w:cs="Arial"/>
        </w:rPr>
        <w:t>ел</w:t>
      </w:r>
      <w:r w:rsidR="00DA30C1" w:rsidRPr="008C104C">
        <w:rPr>
          <w:rFonts w:ascii="Arial" w:hAnsi="Arial" w:cs="Arial"/>
        </w:rPr>
        <w:t>ем</w:t>
      </w:r>
      <w:r w:rsidRPr="008C104C">
        <w:rPr>
          <w:rFonts w:ascii="Arial" w:hAnsi="Arial" w:cs="Arial"/>
        </w:rPr>
        <w:t xml:space="preserve"> </w:t>
      </w:r>
      <w:r w:rsidRPr="00BC75DD">
        <w:rPr>
          <w:rFonts w:ascii="Arial" w:hAnsi="Arial" w:cs="Arial"/>
        </w:rPr>
        <w:t xml:space="preserve">вертикальных </w:t>
      </w:r>
      <w:r w:rsidRPr="004E719B">
        <w:rPr>
          <w:rFonts w:ascii="Arial" w:hAnsi="Arial" w:cs="Arial"/>
        </w:rPr>
        <w:t xml:space="preserve">перемещений </w:t>
      </w:r>
      <w:r w:rsidR="003F4736" w:rsidRPr="004E719B">
        <w:rPr>
          <w:rFonts w:ascii="Arial" w:hAnsi="Arial" w:cs="Arial"/>
        </w:rPr>
        <w:t xml:space="preserve">и </w:t>
      </w:r>
      <w:proofErr w:type="spellStart"/>
      <w:r w:rsidR="003F4736" w:rsidRPr="004E719B">
        <w:rPr>
          <w:rFonts w:ascii="Arial" w:hAnsi="Arial" w:cs="Arial"/>
        </w:rPr>
        <w:t>расцепным</w:t>
      </w:r>
      <w:proofErr w:type="spellEnd"/>
      <w:r w:rsidR="003F4736" w:rsidRPr="004E719B">
        <w:rPr>
          <w:rFonts w:ascii="Arial" w:hAnsi="Arial" w:cs="Arial"/>
        </w:rPr>
        <w:t xml:space="preserve"> приводом с блокировочной цепью </w:t>
      </w:r>
      <w:r w:rsidRPr="004E719B">
        <w:rPr>
          <w:rFonts w:ascii="Arial" w:hAnsi="Arial" w:cs="Arial"/>
        </w:rPr>
        <w:t xml:space="preserve">и </w:t>
      </w:r>
      <w:r w:rsidR="00D55CEF" w:rsidRPr="004E719B">
        <w:rPr>
          <w:rFonts w:ascii="Arial" w:hAnsi="Arial" w:cs="Arial"/>
        </w:rPr>
        <w:t>поглощающими аппаратами по ГОСТ </w:t>
      </w:r>
      <w:r w:rsidRPr="004E719B">
        <w:rPr>
          <w:rFonts w:ascii="Arial" w:hAnsi="Arial" w:cs="Arial"/>
        </w:rPr>
        <w:t>32913</w:t>
      </w:r>
      <w:r w:rsidR="002E3C02" w:rsidRPr="004E719B">
        <w:rPr>
          <w:rFonts w:ascii="Arial" w:hAnsi="Arial" w:cs="Arial"/>
        </w:rPr>
        <w:t>;</w:t>
      </w:r>
    </w:p>
    <w:p w14:paraId="084B55B8" w14:textId="77777777" w:rsidR="008E00A9" w:rsidRPr="004E719B" w:rsidRDefault="00EC4BD1" w:rsidP="008E00A9">
      <w:pPr>
        <w:pStyle w:val="FORMATTEXT"/>
        <w:spacing w:line="360" w:lineRule="auto"/>
        <w:ind w:firstLine="510"/>
        <w:jc w:val="both"/>
        <w:rPr>
          <w:rFonts w:ascii="Arial" w:hAnsi="Arial" w:cs="Arial"/>
        </w:rPr>
      </w:pPr>
      <w:r w:rsidRPr="004E719B">
        <w:rPr>
          <w:rFonts w:ascii="Arial" w:hAnsi="Arial" w:cs="Arial"/>
        </w:rPr>
        <w:t xml:space="preserve">в) </w:t>
      </w:r>
      <w:r w:rsidR="00DA30C1" w:rsidRPr="004E719B">
        <w:rPr>
          <w:rFonts w:ascii="Arial" w:hAnsi="Arial" w:cs="Arial"/>
        </w:rPr>
        <w:t xml:space="preserve">стояночным </w:t>
      </w:r>
      <w:r w:rsidR="008E00A9" w:rsidRPr="004E719B">
        <w:rPr>
          <w:rFonts w:ascii="Arial" w:hAnsi="Arial" w:cs="Arial"/>
        </w:rPr>
        <w:t>тормозом по ГОСТ 32880</w:t>
      </w:r>
      <w:r w:rsidR="00C8066B" w:rsidRPr="004E719B">
        <w:rPr>
          <w:rFonts w:ascii="Arial" w:hAnsi="Arial" w:cs="Arial"/>
        </w:rPr>
        <w:t xml:space="preserve"> с ручным приводом</w:t>
      </w:r>
      <w:r w:rsidR="008E00A9" w:rsidRPr="004E719B">
        <w:rPr>
          <w:rFonts w:ascii="Arial" w:hAnsi="Arial" w:cs="Arial"/>
        </w:rPr>
        <w:t>;</w:t>
      </w:r>
    </w:p>
    <w:p w14:paraId="4D241C74" w14:textId="77777777" w:rsidR="00A0223F" w:rsidRPr="004E719B" w:rsidRDefault="008E00A9" w:rsidP="008E00A9">
      <w:pPr>
        <w:pStyle w:val="FORMATTEXT"/>
        <w:spacing w:line="360" w:lineRule="auto"/>
        <w:ind w:firstLine="510"/>
        <w:jc w:val="both"/>
        <w:rPr>
          <w:rFonts w:ascii="Arial" w:hAnsi="Arial" w:cs="Arial"/>
        </w:rPr>
      </w:pPr>
      <w:r w:rsidRPr="004E719B">
        <w:rPr>
          <w:rFonts w:ascii="Arial" w:hAnsi="Arial" w:cs="Arial"/>
        </w:rPr>
        <w:t xml:space="preserve">г) </w:t>
      </w:r>
      <w:r w:rsidR="00DA30C1" w:rsidRPr="004E719B">
        <w:rPr>
          <w:rFonts w:ascii="Arial" w:hAnsi="Arial" w:cs="Arial"/>
        </w:rPr>
        <w:t xml:space="preserve">автоматическим пневматическим </w:t>
      </w:r>
      <w:r w:rsidRPr="004E719B">
        <w:rPr>
          <w:rFonts w:ascii="Arial" w:hAnsi="Arial" w:cs="Arial"/>
        </w:rPr>
        <w:t>тормозом по ГОСТ 34434</w:t>
      </w:r>
      <w:r w:rsidR="0047143C" w:rsidRPr="004E719B">
        <w:rPr>
          <w:rFonts w:ascii="Arial" w:hAnsi="Arial" w:cs="Arial"/>
        </w:rPr>
        <w:t>;</w:t>
      </w:r>
      <w:r w:rsidRPr="004E719B">
        <w:rPr>
          <w:rFonts w:ascii="Arial" w:hAnsi="Arial" w:cs="Arial"/>
        </w:rPr>
        <w:t xml:space="preserve"> </w:t>
      </w:r>
    </w:p>
    <w:p w14:paraId="7D647936" w14:textId="77777777" w:rsidR="008B094A" w:rsidRPr="004E719B" w:rsidRDefault="008B094A" w:rsidP="008E00A9">
      <w:pPr>
        <w:pStyle w:val="FORMATTEXT"/>
        <w:spacing w:line="360" w:lineRule="auto"/>
        <w:ind w:firstLine="510"/>
        <w:jc w:val="both"/>
        <w:rPr>
          <w:rFonts w:ascii="Arial" w:hAnsi="Arial" w:cs="Arial"/>
        </w:rPr>
      </w:pPr>
      <w:r w:rsidRPr="004E719B">
        <w:rPr>
          <w:rFonts w:ascii="Arial" w:hAnsi="Arial" w:cs="Arial"/>
        </w:rPr>
        <w:t>д) пятниками или пятниковыми местами по ГОСТ 34468;</w:t>
      </w:r>
    </w:p>
    <w:p w14:paraId="128AFC1D" w14:textId="77777777" w:rsidR="005A048D" w:rsidRPr="004E719B" w:rsidRDefault="0048389A" w:rsidP="005A048D">
      <w:pPr>
        <w:pStyle w:val="FORMATTEXT"/>
        <w:spacing w:line="360" w:lineRule="auto"/>
        <w:ind w:firstLine="510"/>
        <w:jc w:val="both"/>
        <w:rPr>
          <w:rFonts w:ascii="Arial" w:hAnsi="Arial" w:cs="Arial"/>
        </w:rPr>
      </w:pPr>
      <w:r w:rsidRPr="004E719B">
        <w:rPr>
          <w:rFonts w:ascii="Arial" w:hAnsi="Arial" w:cs="Arial"/>
        </w:rPr>
        <w:t>е</w:t>
      </w:r>
      <w:r w:rsidR="00BA08BE" w:rsidRPr="004E719B">
        <w:rPr>
          <w:rFonts w:ascii="Arial" w:hAnsi="Arial" w:cs="Arial"/>
        </w:rPr>
        <w:t xml:space="preserve">) </w:t>
      </w:r>
      <w:r w:rsidR="002929F5" w:rsidRPr="004E719B">
        <w:rPr>
          <w:rFonts w:ascii="Arial" w:hAnsi="Arial" w:cs="Arial"/>
        </w:rPr>
        <w:t>д</w:t>
      </w:r>
      <w:r w:rsidR="00D94767" w:rsidRPr="004E719B">
        <w:rPr>
          <w:rFonts w:ascii="Arial" w:hAnsi="Arial" w:cs="Arial"/>
        </w:rPr>
        <w:t xml:space="preserve">ля </w:t>
      </w:r>
      <w:r w:rsidR="00D949BA" w:rsidRPr="004E719B">
        <w:rPr>
          <w:rFonts w:ascii="Arial" w:hAnsi="Arial" w:cs="Arial"/>
        </w:rPr>
        <w:t>функционирования в автономном режиме</w:t>
      </w:r>
      <w:r w:rsidR="00D94767" w:rsidRPr="004E719B">
        <w:rPr>
          <w:rFonts w:ascii="Arial" w:hAnsi="Arial" w:cs="Arial"/>
        </w:rPr>
        <w:t xml:space="preserve"> </w:t>
      </w:r>
      <w:r w:rsidR="0077222E" w:rsidRPr="004E719B">
        <w:rPr>
          <w:rFonts w:ascii="Arial" w:hAnsi="Arial" w:cs="Arial"/>
          <w:szCs w:val="28"/>
        </w:rPr>
        <w:t>АРВ</w:t>
      </w:r>
      <w:r w:rsidR="00D94767" w:rsidRPr="004E719B">
        <w:rPr>
          <w:rFonts w:ascii="Arial" w:hAnsi="Arial" w:cs="Arial"/>
        </w:rPr>
        <w:t xml:space="preserve"> должен быть </w:t>
      </w:r>
      <w:r w:rsidR="004540F7" w:rsidRPr="004E719B">
        <w:rPr>
          <w:rFonts w:ascii="Arial" w:hAnsi="Arial" w:cs="Arial"/>
        </w:rPr>
        <w:t>обо</w:t>
      </w:r>
      <w:r w:rsidR="00D94767" w:rsidRPr="004E719B">
        <w:rPr>
          <w:rFonts w:ascii="Arial" w:hAnsi="Arial" w:cs="Arial"/>
        </w:rPr>
        <w:t>рудован</w:t>
      </w:r>
      <w:r w:rsidR="005A048D" w:rsidRPr="004E719B">
        <w:rPr>
          <w:rFonts w:ascii="Arial" w:hAnsi="Arial" w:cs="Arial"/>
        </w:rPr>
        <w:t>, как минимум:</w:t>
      </w:r>
    </w:p>
    <w:p w14:paraId="78F6A2CC" w14:textId="77777777" w:rsidR="004E719B" w:rsidRDefault="002929F5" w:rsidP="00534CA0">
      <w:pPr>
        <w:pStyle w:val="FORMATTEXT"/>
        <w:spacing w:line="360" w:lineRule="auto"/>
        <w:ind w:firstLine="993"/>
        <w:jc w:val="both"/>
        <w:rPr>
          <w:rFonts w:ascii="Arial" w:hAnsi="Arial" w:cs="Arial"/>
        </w:rPr>
      </w:pPr>
      <w:r w:rsidRPr="004E719B">
        <w:rPr>
          <w:rFonts w:ascii="Arial" w:hAnsi="Arial" w:cs="Arial"/>
        </w:rPr>
        <w:t>-</w:t>
      </w:r>
      <w:r w:rsidR="005A048D" w:rsidRPr="004E719B">
        <w:rPr>
          <w:rFonts w:ascii="Arial" w:hAnsi="Arial" w:cs="Arial"/>
        </w:rPr>
        <w:t xml:space="preserve"> </w:t>
      </w:r>
      <w:r w:rsidR="00A93AB5" w:rsidRPr="004E719B">
        <w:rPr>
          <w:rFonts w:ascii="Arial" w:hAnsi="Arial" w:cs="Arial"/>
        </w:rPr>
        <w:t>термическим</w:t>
      </w:r>
      <w:r w:rsidR="00636189" w:rsidRPr="004E719B">
        <w:rPr>
          <w:rFonts w:ascii="Arial" w:hAnsi="Arial" w:cs="Arial"/>
        </w:rPr>
        <w:t xml:space="preserve"> оборудование</w:t>
      </w:r>
      <w:r w:rsidR="00A93AB5" w:rsidRPr="004E719B">
        <w:rPr>
          <w:rFonts w:ascii="Arial" w:hAnsi="Arial" w:cs="Arial"/>
        </w:rPr>
        <w:t>м</w:t>
      </w:r>
      <w:r w:rsidR="00AA5B92" w:rsidRPr="004E719B">
        <w:rPr>
          <w:rFonts w:ascii="Arial" w:hAnsi="Arial" w:cs="Arial"/>
        </w:rPr>
        <w:t xml:space="preserve"> </w:t>
      </w:r>
      <w:r w:rsidR="00F06951" w:rsidRPr="004E719B">
        <w:rPr>
          <w:rFonts w:ascii="Arial" w:hAnsi="Arial" w:cs="Arial"/>
        </w:rPr>
        <w:t xml:space="preserve">и </w:t>
      </w:r>
      <w:r w:rsidR="00A93AB5" w:rsidRPr="004E719B">
        <w:rPr>
          <w:rFonts w:ascii="Arial" w:hAnsi="Arial" w:cs="Arial"/>
        </w:rPr>
        <w:t>энергетическим</w:t>
      </w:r>
      <w:r w:rsidR="00F06951" w:rsidRPr="004E719B">
        <w:rPr>
          <w:rFonts w:ascii="Arial" w:hAnsi="Arial" w:cs="Arial"/>
        </w:rPr>
        <w:t xml:space="preserve"> оборудование</w:t>
      </w:r>
      <w:r w:rsidR="00A93AB5" w:rsidRPr="004E719B">
        <w:rPr>
          <w:rFonts w:ascii="Arial" w:hAnsi="Arial" w:cs="Arial"/>
        </w:rPr>
        <w:t>м</w:t>
      </w:r>
      <w:r w:rsidR="00F06951" w:rsidRPr="004E719B">
        <w:rPr>
          <w:rFonts w:ascii="Arial" w:hAnsi="Arial" w:cs="Arial"/>
        </w:rPr>
        <w:t xml:space="preserve"> </w:t>
      </w:r>
      <w:r w:rsidR="005A048D" w:rsidRPr="00BC75DD">
        <w:rPr>
          <w:rFonts w:ascii="Arial" w:hAnsi="Arial" w:cs="Arial"/>
        </w:rPr>
        <w:t xml:space="preserve">с запуском </w:t>
      </w:r>
      <w:r w:rsidR="005A048D" w:rsidRPr="00BC75DD">
        <w:rPr>
          <w:rFonts w:ascii="Arial" w:hAnsi="Arial" w:cs="Arial"/>
        </w:rPr>
        <w:lastRenderedPageBreak/>
        <w:t>от собственного источника питания (аккумуляторной батареи)</w:t>
      </w:r>
      <w:r w:rsidR="00513ABC">
        <w:rPr>
          <w:rFonts w:ascii="Arial" w:hAnsi="Arial" w:cs="Arial"/>
        </w:rPr>
        <w:t>.</w:t>
      </w:r>
    </w:p>
    <w:p w14:paraId="6CA0BF79" w14:textId="77777777" w:rsidR="008C104C" w:rsidRDefault="008C104C" w:rsidP="00534CA0">
      <w:pPr>
        <w:pStyle w:val="FORMATTEXT"/>
        <w:spacing w:line="360" w:lineRule="auto"/>
        <w:ind w:firstLine="993"/>
        <w:jc w:val="both"/>
        <w:rPr>
          <w:rFonts w:ascii="Arial" w:hAnsi="Arial" w:cs="Arial"/>
        </w:rPr>
      </w:pPr>
    </w:p>
    <w:p w14:paraId="28D06A24" w14:textId="77777777" w:rsidR="005A048D" w:rsidRDefault="004E719B" w:rsidP="00534CA0">
      <w:pPr>
        <w:pStyle w:val="FORMATTEXT"/>
        <w:spacing w:line="360" w:lineRule="auto"/>
        <w:ind w:firstLine="993"/>
        <w:jc w:val="both"/>
        <w:rPr>
          <w:rFonts w:ascii="Arial" w:hAnsi="Arial" w:cs="Arial"/>
          <w:sz w:val="22"/>
          <w:szCs w:val="22"/>
        </w:rPr>
      </w:pPr>
      <w:r w:rsidRPr="00EE40BE">
        <w:rPr>
          <w:rFonts w:ascii="Arial" w:hAnsi="Arial" w:cs="Arial"/>
          <w:spacing w:val="40"/>
          <w:sz w:val="22"/>
          <w:szCs w:val="22"/>
        </w:rPr>
        <w:t>Примечание</w:t>
      </w:r>
      <w:r w:rsidRPr="00EE40BE">
        <w:rPr>
          <w:rFonts w:ascii="Arial" w:hAnsi="Arial" w:cs="Arial"/>
          <w:sz w:val="22"/>
          <w:szCs w:val="22"/>
        </w:rPr>
        <w:t xml:space="preserve"> – По согласованию с заказчиком дополнительно допускается предусматривать </w:t>
      </w:r>
      <w:r w:rsidR="00513ABC" w:rsidRPr="00EE40BE">
        <w:rPr>
          <w:rFonts w:ascii="Arial" w:hAnsi="Arial" w:cs="Arial"/>
          <w:sz w:val="22"/>
          <w:szCs w:val="22"/>
        </w:rPr>
        <w:t>возможность</w:t>
      </w:r>
      <w:r w:rsidR="005A048D" w:rsidRPr="00EE40BE">
        <w:rPr>
          <w:rFonts w:ascii="Arial" w:hAnsi="Arial" w:cs="Arial"/>
          <w:sz w:val="22"/>
          <w:szCs w:val="22"/>
        </w:rPr>
        <w:t xml:space="preserve"> </w:t>
      </w:r>
      <w:r w:rsidR="00123411" w:rsidRPr="00EE40BE">
        <w:rPr>
          <w:rFonts w:ascii="Arial" w:hAnsi="Arial" w:cs="Arial"/>
          <w:sz w:val="22"/>
          <w:szCs w:val="22"/>
        </w:rPr>
        <w:t>подключения к внешним источникам питания;</w:t>
      </w:r>
    </w:p>
    <w:p w14:paraId="0BFCFB39" w14:textId="77777777" w:rsidR="008C104C" w:rsidRPr="00EE40BE" w:rsidRDefault="008C104C" w:rsidP="00534CA0">
      <w:pPr>
        <w:pStyle w:val="FORMATTEXT"/>
        <w:spacing w:line="360" w:lineRule="auto"/>
        <w:ind w:firstLine="993"/>
        <w:jc w:val="both"/>
        <w:rPr>
          <w:rFonts w:ascii="Arial" w:hAnsi="Arial" w:cs="Arial"/>
          <w:strike/>
        </w:rPr>
      </w:pPr>
    </w:p>
    <w:p w14:paraId="5E84AEA2" w14:textId="77777777" w:rsidR="005A048D" w:rsidRPr="00513ABC" w:rsidRDefault="002929F5" w:rsidP="00534CA0">
      <w:pPr>
        <w:pStyle w:val="FORMATTEXT"/>
        <w:spacing w:line="360" w:lineRule="auto"/>
        <w:ind w:firstLine="993"/>
        <w:jc w:val="both"/>
        <w:rPr>
          <w:rFonts w:ascii="Arial" w:hAnsi="Arial" w:cs="Arial"/>
        </w:rPr>
      </w:pPr>
      <w:r w:rsidRPr="00BC75DD">
        <w:rPr>
          <w:rFonts w:ascii="Arial" w:hAnsi="Arial" w:cs="Arial"/>
        </w:rPr>
        <w:t>-</w:t>
      </w:r>
      <w:r w:rsidR="005A048D" w:rsidRPr="00BC75DD">
        <w:rPr>
          <w:rFonts w:ascii="Arial" w:hAnsi="Arial" w:cs="Arial"/>
        </w:rPr>
        <w:t xml:space="preserve"> топливной емкостью (топливным баком) </w:t>
      </w:r>
      <w:r w:rsidR="00367AD8" w:rsidRPr="00BC75DD">
        <w:rPr>
          <w:rFonts w:ascii="Arial" w:hAnsi="Arial" w:cs="Arial"/>
        </w:rPr>
        <w:t>или емкостями (топливными баками</w:t>
      </w:r>
      <w:r w:rsidR="00367AD8" w:rsidRPr="005D1246">
        <w:rPr>
          <w:rFonts w:ascii="Arial" w:hAnsi="Arial" w:cs="Arial"/>
        </w:rPr>
        <w:t>)</w:t>
      </w:r>
      <w:r w:rsidR="00790807" w:rsidRPr="005D1246">
        <w:rPr>
          <w:rFonts w:ascii="Arial" w:hAnsi="Arial" w:cs="Arial"/>
        </w:rPr>
        <w:t xml:space="preserve">, оснащенной системой учета топлива, </w:t>
      </w:r>
      <w:r w:rsidR="005A048D" w:rsidRPr="005D1246">
        <w:rPr>
          <w:rFonts w:ascii="Arial" w:hAnsi="Arial" w:cs="Arial"/>
        </w:rPr>
        <w:t xml:space="preserve">с внутренним объемом, обеспечивающим требуемый режим автономной </w:t>
      </w:r>
      <w:r w:rsidR="005A048D" w:rsidRPr="00513ABC">
        <w:rPr>
          <w:rFonts w:ascii="Arial" w:hAnsi="Arial" w:cs="Arial"/>
        </w:rPr>
        <w:t>работы</w:t>
      </w:r>
      <w:r w:rsidR="00AA5B92" w:rsidRPr="00513ABC">
        <w:rPr>
          <w:rFonts w:ascii="Arial" w:hAnsi="Arial" w:cs="Arial"/>
        </w:rPr>
        <w:t xml:space="preserve"> </w:t>
      </w:r>
      <w:r w:rsidR="00B10579" w:rsidRPr="00513ABC">
        <w:rPr>
          <w:rFonts w:ascii="Arial" w:hAnsi="Arial" w:cs="Arial"/>
        </w:rPr>
        <w:t xml:space="preserve">термического оборудования </w:t>
      </w:r>
      <w:r w:rsidR="001870C6" w:rsidRPr="00513ABC">
        <w:rPr>
          <w:rFonts w:ascii="Arial" w:hAnsi="Arial" w:cs="Arial"/>
        </w:rPr>
        <w:t>на время, необходимое для осуществления</w:t>
      </w:r>
      <w:r w:rsidR="00790807" w:rsidRPr="00513ABC">
        <w:rPr>
          <w:rFonts w:ascii="Arial" w:hAnsi="Arial" w:cs="Arial"/>
        </w:rPr>
        <w:t xml:space="preserve"> </w:t>
      </w:r>
      <w:r w:rsidR="001870C6" w:rsidRPr="00513ABC">
        <w:rPr>
          <w:rFonts w:ascii="Arial" w:hAnsi="Arial" w:cs="Arial"/>
        </w:rPr>
        <w:t>перевозки груза</w:t>
      </w:r>
      <w:r w:rsidR="005A048D" w:rsidRPr="00513ABC">
        <w:rPr>
          <w:rFonts w:ascii="Arial" w:hAnsi="Arial" w:cs="Arial"/>
        </w:rPr>
        <w:t>;</w:t>
      </w:r>
    </w:p>
    <w:p w14:paraId="232C689A" w14:textId="77777777" w:rsidR="005A048D" w:rsidRPr="00513ABC" w:rsidRDefault="002929F5" w:rsidP="00534CA0">
      <w:pPr>
        <w:pStyle w:val="FORMATTEXT"/>
        <w:spacing w:line="360" w:lineRule="auto"/>
        <w:ind w:firstLine="993"/>
        <w:jc w:val="both"/>
        <w:rPr>
          <w:rFonts w:ascii="Arial" w:hAnsi="Arial" w:cs="Arial"/>
        </w:rPr>
      </w:pPr>
      <w:r w:rsidRPr="00513ABC">
        <w:rPr>
          <w:rFonts w:ascii="Arial" w:hAnsi="Arial" w:cs="Arial"/>
        </w:rPr>
        <w:t>-</w:t>
      </w:r>
      <w:r w:rsidR="005A048D" w:rsidRPr="00513ABC">
        <w:rPr>
          <w:rFonts w:ascii="Arial" w:hAnsi="Arial" w:cs="Arial"/>
        </w:rPr>
        <w:t xml:space="preserve"> системой освещения </w:t>
      </w:r>
      <w:r w:rsidR="002E3C02" w:rsidRPr="00513ABC">
        <w:rPr>
          <w:rFonts w:ascii="Arial" w:hAnsi="Arial" w:cs="Arial"/>
        </w:rPr>
        <w:t xml:space="preserve">машинного отделения </w:t>
      </w:r>
      <w:r w:rsidR="005F0B7A" w:rsidRPr="00513ABC">
        <w:rPr>
          <w:rFonts w:ascii="Arial" w:hAnsi="Arial" w:cs="Arial"/>
        </w:rPr>
        <w:t xml:space="preserve">(при наличии) </w:t>
      </w:r>
      <w:r w:rsidR="0077222E" w:rsidRPr="00513ABC">
        <w:rPr>
          <w:rFonts w:ascii="Arial" w:hAnsi="Arial" w:cs="Arial"/>
        </w:rPr>
        <w:t>АРВ</w:t>
      </w:r>
      <w:r w:rsidR="00A0223F" w:rsidRPr="00513ABC">
        <w:rPr>
          <w:rFonts w:ascii="Arial" w:hAnsi="Arial" w:cs="Arial"/>
        </w:rPr>
        <w:t>;</w:t>
      </w:r>
      <w:r w:rsidR="00C56343" w:rsidRPr="00513ABC">
        <w:rPr>
          <w:rFonts w:ascii="Arial" w:hAnsi="Arial" w:cs="Arial"/>
        </w:rPr>
        <w:t xml:space="preserve"> </w:t>
      </w:r>
    </w:p>
    <w:p w14:paraId="79B5970F" w14:textId="77777777" w:rsidR="005A048D" w:rsidRPr="00513ABC" w:rsidRDefault="005A048D" w:rsidP="00534CA0">
      <w:pPr>
        <w:pStyle w:val="FORMATTEXT"/>
        <w:spacing w:line="360" w:lineRule="auto"/>
        <w:ind w:firstLine="993"/>
        <w:jc w:val="both"/>
        <w:rPr>
          <w:rFonts w:ascii="Arial" w:hAnsi="Arial" w:cs="Arial"/>
        </w:rPr>
      </w:pPr>
      <w:r w:rsidRPr="00513ABC">
        <w:rPr>
          <w:rFonts w:ascii="Arial" w:hAnsi="Arial" w:cs="Arial"/>
        </w:rPr>
        <w:t xml:space="preserve">- системой освещения грузового </w:t>
      </w:r>
      <w:r w:rsidR="005226AC" w:rsidRPr="00513ABC">
        <w:rPr>
          <w:rFonts w:ascii="Arial" w:hAnsi="Arial" w:cs="Arial"/>
        </w:rPr>
        <w:t>отделения</w:t>
      </w:r>
      <w:r w:rsidRPr="00513ABC">
        <w:rPr>
          <w:rFonts w:ascii="Arial" w:hAnsi="Arial" w:cs="Arial"/>
        </w:rPr>
        <w:t xml:space="preserve"> </w:t>
      </w:r>
      <w:r w:rsidR="00D56639" w:rsidRPr="00513ABC">
        <w:rPr>
          <w:rFonts w:ascii="Arial" w:hAnsi="Arial" w:cs="Arial"/>
        </w:rPr>
        <w:t xml:space="preserve">(по требованию заказчика) </w:t>
      </w:r>
      <w:r w:rsidRPr="00513ABC">
        <w:rPr>
          <w:rFonts w:ascii="Arial" w:hAnsi="Arial" w:cs="Arial"/>
        </w:rPr>
        <w:t>с возможностью подключения к внешним источникам питания</w:t>
      </w:r>
      <w:r w:rsidR="00367AD8" w:rsidRPr="00513ABC">
        <w:rPr>
          <w:rFonts w:ascii="Arial" w:hAnsi="Arial" w:cs="Arial"/>
        </w:rPr>
        <w:t xml:space="preserve"> (по требованию заказчика)</w:t>
      </w:r>
      <w:r w:rsidRPr="00513ABC">
        <w:rPr>
          <w:rFonts w:ascii="Arial" w:hAnsi="Arial" w:cs="Arial"/>
        </w:rPr>
        <w:t>;</w:t>
      </w:r>
      <w:r w:rsidR="005A1449" w:rsidRPr="00513ABC">
        <w:rPr>
          <w:rFonts w:ascii="Arial" w:hAnsi="Arial" w:cs="Arial"/>
        </w:rPr>
        <w:t xml:space="preserve"> </w:t>
      </w:r>
    </w:p>
    <w:p w14:paraId="467126B7" w14:textId="77777777" w:rsidR="006017F3" w:rsidRPr="00513ABC" w:rsidRDefault="005A048D" w:rsidP="006017F3">
      <w:pPr>
        <w:pStyle w:val="FORMATTEXT"/>
        <w:spacing w:line="360" w:lineRule="auto"/>
        <w:ind w:firstLine="993"/>
        <w:jc w:val="both"/>
        <w:rPr>
          <w:rFonts w:ascii="Arial" w:hAnsi="Arial" w:cs="Arial"/>
        </w:rPr>
      </w:pPr>
      <w:r w:rsidRPr="00513ABC">
        <w:rPr>
          <w:rFonts w:ascii="Arial" w:hAnsi="Arial" w:cs="Arial"/>
        </w:rPr>
        <w:t xml:space="preserve">- </w:t>
      </w:r>
      <w:r w:rsidR="00E666C2" w:rsidRPr="00513ABC">
        <w:rPr>
          <w:rFonts w:ascii="Arial" w:hAnsi="Arial" w:cs="Arial"/>
        </w:rPr>
        <w:t xml:space="preserve">датчиками </w:t>
      </w:r>
      <w:r w:rsidRPr="00513ABC">
        <w:rPr>
          <w:rFonts w:ascii="Arial" w:hAnsi="Arial" w:cs="Arial"/>
        </w:rPr>
        <w:t>пожарной сигнализации</w:t>
      </w:r>
      <w:r w:rsidR="006017F3" w:rsidRPr="00513ABC">
        <w:rPr>
          <w:rFonts w:ascii="Arial" w:hAnsi="Arial" w:cs="Arial"/>
        </w:rPr>
        <w:t>,</w:t>
      </w:r>
      <w:r w:rsidRPr="00513ABC">
        <w:rPr>
          <w:rFonts w:ascii="Arial" w:hAnsi="Arial" w:cs="Arial"/>
        </w:rPr>
        <w:t xml:space="preserve"> и средствами пожаротушения в машинном отделении </w:t>
      </w:r>
      <w:r w:rsidR="0077222E" w:rsidRPr="00513ABC">
        <w:rPr>
          <w:rFonts w:ascii="Arial" w:hAnsi="Arial" w:cs="Arial"/>
        </w:rPr>
        <w:t>АРВ</w:t>
      </w:r>
      <w:r w:rsidR="006017F3" w:rsidRPr="00513ABC">
        <w:rPr>
          <w:rFonts w:ascii="Arial" w:hAnsi="Arial" w:cs="Arial"/>
        </w:rPr>
        <w:t>;</w:t>
      </w:r>
    </w:p>
    <w:p w14:paraId="7DE71584" w14:textId="77777777" w:rsidR="00175425" w:rsidRPr="00513ABC" w:rsidRDefault="00F934D6" w:rsidP="00F934D6">
      <w:pPr>
        <w:pStyle w:val="FORMATTEXT"/>
        <w:spacing w:line="360" w:lineRule="auto"/>
        <w:ind w:firstLine="993"/>
        <w:jc w:val="both"/>
        <w:rPr>
          <w:rFonts w:ascii="Arial" w:hAnsi="Arial" w:cs="Arial"/>
        </w:rPr>
      </w:pPr>
      <w:r w:rsidRPr="00513ABC">
        <w:rPr>
          <w:rFonts w:ascii="Arial" w:hAnsi="Arial" w:cs="Arial"/>
        </w:rPr>
        <w:t xml:space="preserve">- установкой для пожаротушения </w:t>
      </w:r>
      <w:r w:rsidR="009017E3" w:rsidRPr="00513ABC">
        <w:rPr>
          <w:rFonts w:ascii="Arial" w:hAnsi="Arial" w:cs="Arial"/>
        </w:rPr>
        <w:t>в машинном отделении</w:t>
      </w:r>
      <w:r w:rsidRPr="00513ABC">
        <w:rPr>
          <w:rFonts w:ascii="Arial" w:hAnsi="Arial" w:cs="Arial"/>
        </w:rPr>
        <w:t>, в котором установлен двигатель внутреннего сгорания.</w:t>
      </w:r>
      <w:r w:rsidR="00175425" w:rsidRPr="00513ABC">
        <w:rPr>
          <w:rFonts w:ascii="Arial" w:hAnsi="Arial" w:cs="Arial"/>
          <w:u w:val="single"/>
        </w:rPr>
        <w:t xml:space="preserve"> </w:t>
      </w:r>
    </w:p>
    <w:p w14:paraId="25315D65" w14:textId="77777777" w:rsidR="00F04525" w:rsidRPr="005D1246" w:rsidRDefault="00D26D09" w:rsidP="00EC4BD1">
      <w:pPr>
        <w:suppressAutoHyphens/>
        <w:spacing w:line="360" w:lineRule="auto"/>
        <w:ind w:firstLine="510"/>
        <w:jc w:val="both"/>
        <w:rPr>
          <w:rFonts w:ascii="Arial" w:hAnsi="Arial" w:cs="Arial"/>
          <w:strike/>
          <w:sz w:val="24"/>
          <w:szCs w:val="24"/>
        </w:rPr>
      </w:pPr>
      <w:r w:rsidRPr="005D1246">
        <w:rPr>
          <w:rFonts w:ascii="Arial" w:hAnsi="Arial" w:cs="Arial"/>
          <w:sz w:val="24"/>
          <w:szCs w:val="24"/>
        </w:rPr>
        <w:t>5</w:t>
      </w:r>
      <w:r w:rsidR="00F04525" w:rsidRPr="005D1246">
        <w:rPr>
          <w:rFonts w:ascii="Arial" w:hAnsi="Arial" w:cs="Arial"/>
          <w:sz w:val="24"/>
          <w:szCs w:val="24"/>
        </w:rPr>
        <w:t xml:space="preserve">.2.3 </w:t>
      </w:r>
      <w:r w:rsidR="00E676E1" w:rsidRPr="005D1246">
        <w:rPr>
          <w:rFonts w:ascii="Arial" w:hAnsi="Arial" w:cs="Arial"/>
          <w:sz w:val="24"/>
          <w:szCs w:val="24"/>
        </w:rPr>
        <w:t xml:space="preserve">Концевые балки рамы </w:t>
      </w:r>
      <w:r w:rsidR="0077222E" w:rsidRPr="005D1246">
        <w:rPr>
          <w:rFonts w:ascii="Arial" w:hAnsi="Arial" w:cs="Arial"/>
          <w:sz w:val="24"/>
          <w:szCs w:val="24"/>
        </w:rPr>
        <w:t>АРВ</w:t>
      </w:r>
      <w:r w:rsidR="00E676E1" w:rsidRPr="005D1246">
        <w:rPr>
          <w:rFonts w:ascii="Arial" w:hAnsi="Arial" w:cs="Arial"/>
          <w:sz w:val="24"/>
          <w:szCs w:val="24"/>
        </w:rPr>
        <w:t xml:space="preserve"> должны быть оборудованы кронштейнами для установки хвостовых сигнальных устройств с их расположением на стороне, противоположной </w:t>
      </w:r>
      <w:proofErr w:type="spellStart"/>
      <w:r w:rsidR="00E676E1" w:rsidRPr="005D1246">
        <w:rPr>
          <w:rFonts w:ascii="Arial" w:hAnsi="Arial" w:cs="Arial"/>
          <w:sz w:val="24"/>
          <w:szCs w:val="24"/>
        </w:rPr>
        <w:t>расцепному</w:t>
      </w:r>
      <w:proofErr w:type="spellEnd"/>
      <w:r w:rsidR="00E676E1" w:rsidRPr="005D1246">
        <w:rPr>
          <w:rFonts w:ascii="Arial" w:hAnsi="Arial" w:cs="Arial"/>
          <w:sz w:val="24"/>
          <w:szCs w:val="24"/>
        </w:rPr>
        <w:t xml:space="preserve"> рычагу </w:t>
      </w:r>
      <w:proofErr w:type="spellStart"/>
      <w:r w:rsidR="00E676E1" w:rsidRPr="005D1246">
        <w:rPr>
          <w:rFonts w:ascii="Arial" w:hAnsi="Arial" w:cs="Arial"/>
          <w:sz w:val="24"/>
          <w:szCs w:val="24"/>
        </w:rPr>
        <w:t>автосцепного</w:t>
      </w:r>
      <w:proofErr w:type="spellEnd"/>
      <w:r w:rsidR="00E676E1" w:rsidRPr="005D1246">
        <w:rPr>
          <w:rFonts w:ascii="Arial" w:hAnsi="Arial" w:cs="Arial"/>
          <w:sz w:val="24"/>
          <w:szCs w:val="24"/>
        </w:rPr>
        <w:t xml:space="preserve"> устройства.</w:t>
      </w:r>
    </w:p>
    <w:p w14:paraId="71D8A9A8" w14:textId="77777777" w:rsidR="00EC4BD1" w:rsidRPr="005D1246" w:rsidRDefault="00D26D09" w:rsidP="00EC4BD1">
      <w:pPr>
        <w:pStyle w:val="FORMATTEXT"/>
        <w:spacing w:line="360" w:lineRule="auto"/>
        <w:ind w:firstLine="510"/>
        <w:jc w:val="both"/>
        <w:rPr>
          <w:rFonts w:ascii="Arial" w:hAnsi="Arial" w:cs="Arial"/>
        </w:rPr>
      </w:pPr>
      <w:r w:rsidRPr="005D1246">
        <w:rPr>
          <w:rFonts w:ascii="Arial" w:hAnsi="Arial" w:cs="Arial"/>
        </w:rPr>
        <w:t>5</w:t>
      </w:r>
      <w:r w:rsidR="007708AF" w:rsidRPr="005D1246">
        <w:rPr>
          <w:rFonts w:ascii="Arial" w:hAnsi="Arial" w:cs="Arial"/>
        </w:rPr>
        <w:t>.2.4</w:t>
      </w:r>
      <w:r w:rsidR="00EC4BD1" w:rsidRPr="005D1246">
        <w:rPr>
          <w:rFonts w:ascii="Arial" w:hAnsi="Arial" w:cs="Arial"/>
        </w:rPr>
        <w:t xml:space="preserve"> На </w:t>
      </w:r>
      <w:r w:rsidR="0077222E" w:rsidRPr="005D1246">
        <w:rPr>
          <w:rFonts w:ascii="Arial" w:hAnsi="Arial" w:cs="Arial"/>
        </w:rPr>
        <w:t>АРВ</w:t>
      </w:r>
      <w:r w:rsidR="00EC4BD1" w:rsidRPr="005D1246">
        <w:rPr>
          <w:rFonts w:ascii="Arial" w:hAnsi="Arial" w:cs="Arial"/>
        </w:rPr>
        <w:t xml:space="preserve"> должны быть предусмотрены кронштейны для подтягивания </w:t>
      </w:r>
      <w:r w:rsidR="0077222E" w:rsidRPr="005D1246">
        <w:rPr>
          <w:rFonts w:ascii="Arial" w:hAnsi="Arial" w:cs="Arial"/>
          <w:szCs w:val="28"/>
        </w:rPr>
        <w:t>АРВ</w:t>
      </w:r>
      <w:r w:rsidR="00EC4BD1" w:rsidRPr="005D1246">
        <w:rPr>
          <w:rFonts w:ascii="Arial" w:hAnsi="Arial" w:cs="Arial"/>
        </w:rPr>
        <w:t>.</w:t>
      </w:r>
    </w:p>
    <w:p w14:paraId="1FF17431" w14:textId="77777777" w:rsidR="00EC4BD1" w:rsidRPr="00513ABC" w:rsidRDefault="00D26D09" w:rsidP="00EC4BD1">
      <w:pPr>
        <w:pStyle w:val="FORMATTEXT"/>
        <w:spacing w:line="360" w:lineRule="auto"/>
        <w:ind w:firstLine="510"/>
        <w:jc w:val="both"/>
        <w:rPr>
          <w:rFonts w:ascii="Arial" w:hAnsi="Arial" w:cs="Arial"/>
        </w:rPr>
      </w:pPr>
      <w:r w:rsidRPr="005D1246">
        <w:rPr>
          <w:rFonts w:ascii="Arial" w:hAnsi="Arial" w:cs="Arial"/>
        </w:rPr>
        <w:t>5</w:t>
      </w:r>
      <w:r w:rsidR="007708AF" w:rsidRPr="005D1246">
        <w:rPr>
          <w:rFonts w:ascii="Arial" w:hAnsi="Arial" w:cs="Arial"/>
        </w:rPr>
        <w:t>.2.5</w:t>
      </w:r>
      <w:r w:rsidR="00EC4BD1" w:rsidRPr="005D1246">
        <w:rPr>
          <w:rFonts w:ascii="Arial" w:hAnsi="Arial" w:cs="Arial"/>
        </w:rPr>
        <w:t xml:space="preserve"> В конструкции </w:t>
      </w:r>
      <w:r w:rsidR="0077222E" w:rsidRPr="005D1246">
        <w:rPr>
          <w:rFonts w:ascii="Arial" w:hAnsi="Arial" w:cs="Arial"/>
          <w:szCs w:val="28"/>
        </w:rPr>
        <w:t>АРВ</w:t>
      </w:r>
      <w:r w:rsidR="00EC4BD1" w:rsidRPr="005D1246">
        <w:rPr>
          <w:rFonts w:ascii="Arial" w:hAnsi="Arial" w:cs="Arial"/>
        </w:rPr>
        <w:t xml:space="preserve"> </w:t>
      </w:r>
      <w:r w:rsidR="00E676E1" w:rsidRPr="005D1246">
        <w:rPr>
          <w:rFonts w:ascii="Arial" w:hAnsi="Arial" w:cs="Arial"/>
        </w:rPr>
        <w:t xml:space="preserve">должны быть предусмотрены </w:t>
      </w:r>
      <w:r w:rsidR="00E676E1" w:rsidRPr="00513ABC">
        <w:rPr>
          <w:rFonts w:ascii="Arial" w:hAnsi="Arial" w:cs="Arial"/>
        </w:rPr>
        <w:t>места</w:t>
      </w:r>
      <w:r w:rsidR="008E679E" w:rsidRPr="00513ABC">
        <w:rPr>
          <w:rFonts w:ascii="Arial" w:hAnsi="Arial" w:cs="Arial"/>
        </w:rPr>
        <w:t xml:space="preserve"> установки домкратов</w:t>
      </w:r>
      <w:r w:rsidR="00AA5B92" w:rsidRPr="00513ABC">
        <w:rPr>
          <w:rFonts w:ascii="Arial" w:hAnsi="Arial" w:cs="Arial"/>
        </w:rPr>
        <w:t xml:space="preserve"> </w:t>
      </w:r>
      <w:r w:rsidR="00E676E1" w:rsidRPr="00513ABC">
        <w:rPr>
          <w:rFonts w:ascii="Arial" w:hAnsi="Arial" w:cs="Arial"/>
        </w:rPr>
        <w:t xml:space="preserve">для подъема кузова </w:t>
      </w:r>
      <w:r w:rsidR="008E679E" w:rsidRPr="00513ABC">
        <w:rPr>
          <w:rFonts w:ascii="Arial" w:hAnsi="Arial" w:cs="Arial"/>
        </w:rPr>
        <w:t>как в порожнем, так и в груженом состоянии</w:t>
      </w:r>
      <w:r w:rsidR="00E3014E" w:rsidRPr="00513ABC">
        <w:rPr>
          <w:rFonts w:ascii="Arial" w:hAnsi="Arial" w:cs="Arial"/>
        </w:rPr>
        <w:t>.</w:t>
      </w:r>
    </w:p>
    <w:p w14:paraId="0D032D7B" w14:textId="77777777" w:rsidR="00E67112" w:rsidRPr="00513ABC" w:rsidRDefault="00E67112" w:rsidP="00E67112">
      <w:pPr>
        <w:pStyle w:val="FORMATTEXT"/>
        <w:spacing w:line="360" w:lineRule="auto"/>
        <w:ind w:firstLine="510"/>
        <w:jc w:val="both"/>
        <w:rPr>
          <w:rFonts w:ascii="Arial" w:hAnsi="Arial" w:cs="Arial"/>
        </w:rPr>
      </w:pPr>
      <w:r w:rsidRPr="00513ABC">
        <w:rPr>
          <w:rFonts w:ascii="Arial" w:hAnsi="Arial" w:cs="Arial"/>
        </w:rPr>
        <w:t>В местах, предназначенных для установки домкратов, должны быть установлены планки с поверхностью</w:t>
      </w:r>
      <w:r w:rsidRPr="00513ABC">
        <w:t xml:space="preserve"> </w:t>
      </w:r>
      <w:r w:rsidRPr="00513ABC">
        <w:rPr>
          <w:rFonts w:ascii="Arial" w:hAnsi="Arial" w:cs="Arial"/>
        </w:rPr>
        <w:t>или предусмотрена иная поверхность, препятствующая скольжению.</w:t>
      </w:r>
    </w:p>
    <w:p w14:paraId="4DF48B91" w14:textId="77777777" w:rsidR="00D735A6" w:rsidRPr="00513ABC" w:rsidRDefault="00D26D09" w:rsidP="00937679">
      <w:pPr>
        <w:pStyle w:val="FORMATTEXT"/>
        <w:spacing w:line="360" w:lineRule="auto"/>
        <w:ind w:firstLine="510"/>
        <w:jc w:val="both"/>
      </w:pPr>
      <w:r w:rsidRPr="00513ABC">
        <w:rPr>
          <w:rFonts w:ascii="Arial" w:hAnsi="Arial" w:cs="Arial"/>
        </w:rPr>
        <w:t>5</w:t>
      </w:r>
      <w:r w:rsidR="007708AF" w:rsidRPr="00513ABC">
        <w:rPr>
          <w:rFonts w:ascii="Arial" w:hAnsi="Arial" w:cs="Arial"/>
        </w:rPr>
        <w:t>.2.6</w:t>
      </w:r>
      <w:r w:rsidR="00EC4BD1" w:rsidRPr="00513ABC">
        <w:rPr>
          <w:rFonts w:ascii="Arial" w:hAnsi="Arial" w:cs="Arial"/>
        </w:rPr>
        <w:t xml:space="preserve"> </w:t>
      </w:r>
      <w:r w:rsidR="00633DE3" w:rsidRPr="00513ABC">
        <w:rPr>
          <w:rFonts w:ascii="Arial" w:hAnsi="Arial" w:cs="Arial"/>
        </w:rPr>
        <w:t xml:space="preserve">Грузовое </w:t>
      </w:r>
      <w:r w:rsidR="003F7348" w:rsidRPr="00513ABC">
        <w:rPr>
          <w:rFonts w:ascii="Arial" w:hAnsi="Arial" w:cs="Arial"/>
        </w:rPr>
        <w:t>и машинное отделения должны</w:t>
      </w:r>
      <w:r w:rsidR="00E3014E" w:rsidRPr="00513ABC">
        <w:t xml:space="preserve"> </w:t>
      </w:r>
      <w:r w:rsidR="00E3014E" w:rsidRPr="00513ABC">
        <w:rPr>
          <w:rFonts w:ascii="Arial" w:hAnsi="Arial" w:cs="Arial"/>
        </w:rPr>
        <w:t>быть оборудованы подножками (или лестницами) с поручнями у каждого дверного проема с целью обеспечения доступа обслуживающего персонала.</w:t>
      </w:r>
      <w:r w:rsidR="00B778E8" w:rsidRPr="00513ABC">
        <w:rPr>
          <w:rFonts w:ascii="Arial" w:hAnsi="Arial" w:cs="Arial"/>
        </w:rPr>
        <w:t xml:space="preserve"> </w:t>
      </w:r>
      <w:r w:rsidR="00E73BEE" w:rsidRPr="00513ABC">
        <w:rPr>
          <w:rFonts w:ascii="Arial" w:hAnsi="Arial" w:cs="Arial"/>
        </w:rPr>
        <w:t xml:space="preserve"> </w:t>
      </w:r>
      <w:r w:rsidR="00BC78E5" w:rsidRPr="00513ABC">
        <w:rPr>
          <w:rFonts w:ascii="Arial" w:hAnsi="Arial" w:cs="Arial"/>
        </w:rPr>
        <w:t>Допускается не оборудовать подножками грузовое отделение, оборудованное погрузочными пандусами.</w:t>
      </w:r>
      <w:r w:rsidR="0077222E" w:rsidRPr="00513ABC">
        <w:t xml:space="preserve"> </w:t>
      </w:r>
    </w:p>
    <w:p w14:paraId="399B293F" w14:textId="77777777" w:rsidR="006060A9" w:rsidRPr="00513ABC" w:rsidRDefault="0077222E" w:rsidP="000A583E">
      <w:pPr>
        <w:pStyle w:val="FORMATTEXT"/>
        <w:spacing w:line="360" w:lineRule="auto"/>
        <w:ind w:firstLine="510"/>
        <w:jc w:val="both"/>
        <w:rPr>
          <w:rFonts w:ascii="Arial" w:hAnsi="Arial" w:cs="Arial"/>
        </w:rPr>
      </w:pPr>
      <w:r w:rsidRPr="00513ABC">
        <w:rPr>
          <w:rFonts w:ascii="Arial" w:hAnsi="Arial" w:cs="Arial"/>
        </w:rPr>
        <w:t xml:space="preserve">АРВ </w:t>
      </w:r>
      <w:r w:rsidR="00BC78E5" w:rsidRPr="00513ABC">
        <w:rPr>
          <w:rFonts w:ascii="Arial" w:hAnsi="Arial" w:cs="Arial"/>
        </w:rPr>
        <w:t>должны быть оборудованы поручнями составителя поездов на концевых балках рамы</w:t>
      </w:r>
      <w:r w:rsidR="00D735A6" w:rsidRPr="00513ABC">
        <w:rPr>
          <w:rFonts w:ascii="Arial" w:hAnsi="Arial" w:cs="Arial"/>
        </w:rPr>
        <w:t xml:space="preserve">, расположенными на стороне, противоположной </w:t>
      </w:r>
      <w:proofErr w:type="spellStart"/>
      <w:r w:rsidR="00D735A6" w:rsidRPr="00513ABC">
        <w:rPr>
          <w:rFonts w:ascii="Arial" w:hAnsi="Arial" w:cs="Arial"/>
        </w:rPr>
        <w:t>расцепному</w:t>
      </w:r>
      <w:proofErr w:type="spellEnd"/>
      <w:r w:rsidR="00D735A6" w:rsidRPr="00513ABC">
        <w:rPr>
          <w:rFonts w:ascii="Arial" w:hAnsi="Arial" w:cs="Arial"/>
        </w:rPr>
        <w:t xml:space="preserve"> рычагу</w:t>
      </w:r>
      <w:r w:rsidR="000A583E" w:rsidRPr="00513ABC">
        <w:rPr>
          <w:rFonts w:ascii="Arial" w:hAnsi="Arial" w:cs="Arial"/>
        </w:rPr>
        <w:t xml:space="preserve"> автосцепки</w:t>
      </w:r>
      <w:r w:rsidR="000A583E" w:rsidRPr="00513ABC">
        <w:t xml:space="preserve"> </w:t>
      </w:r>
      <w:r w:rsidR="000A583E" w:rsidRPr="00513ABC">
        <w:rPr>
          <w:rFonts w:ascii="Arial" w:hAnsi="Arial" w:cs="Arial"/>
        </w:rPr>
        <w:t>и подножками с поручнями составителя поездов с их расположением на бо</w:t>
      </w:r>
      <w:r w:rsidR="000A583E" w:rsidRPr="00513ABC">
        <w:rPr>
          <w:rFonts w:ascii="Arial" w:hAnsi="Arial" w:cs="Arial"/>
        </w:rPr>
        <w:lastRenderedPageBreak/>
        <w:t xml:space="preserve">ковых сторонах вагона в консольных частях кузова со стороны </w:t>
      </w:r>
      <w:proofErr w:type="spellStart"/>
      <w:r w:rsidR="000A583E" w:rsidRPr="00513ABC">
        <w:rPr>
          <w:rFonts w:ascii="Arial" w:hAnsi="Arial" w:cs="Arial"/>
        </w:rPr>
        <w:t>расцепного</w:t>
      </w:r>
      <w:proofErr w:type="spellEnd"/>
      <w:r w:rsidR="000A583E" w:rsidRPr="00513ABC">
        <w:rPr>
          <w:rFonts w:ascii="Arial" w:hAnsi="Arial" w:cs="Arial"/>
        </w:rPr>
        <w:t xml:space="preserve"> рычага автосцепки.</w:t>
      </w:r>
    </w:p>
    <w:p w14:paraId="108A1B20" w14:textId="77777777" w:rsidR="00EC4BD1" w:rsidRPr="00513ABC" w:rsidRDefault="00BC78E5" w:rsidP="000A583E">
      <w:pPr>
        <w:pStyle w:val="FORMATTEXT"/>
        <w:spacing w:line="360" w:lineRule="auto"/>
        <w:ind w:firstLine="510"/>
        <w:jc w:val="both"/>
        <w:rPr>
          <w:rFonts w:ascii="Arial" w:hAnsi="Arial" w:cs="Arial"/>
          <w:strike/>
        </w:rPr>
      </w:pPr>
      <w:r w:rsidRPr="00513ABC">
        <w:rPr>
          <w:rFonts w:ascii="Arial" w:hAnsi="Arial" w:cs="Arial"/>
        </w:rPr>
        <w:t xml:space="preserve"> </w:t>
      </w:r>
      <w:r w:rsidR="00214C8B" w:rsidRPr="00513ABC">
        <w:rPr>
          <w:rFonts w:ascii="Arial" w:hAnsi="Arial" w:cs="Arial"/>
        </w:rPr>
        <w:t>Поручни,</w:t>
      </w:r>
      <w:r w:rsidRPr="00513ABC">
        <w:rPr>
          <w:rFonts w:ascii="Arial" w:hAnsi="Arial" w:cs="Arial"/>
        </w:rPr>
        <w:t xml:space="preserve"> подножки</w:t>
      </w:r>
      <w:r w:rsidR="00214C8B" w:rsidRPr="00513ABC">
        <w:rPr>
          <w:rFonts w:ascii="Arial" w:hAnsi="Arial" w:cs="Arial"/>
        </w:rPr>
        <w:t xml:space="preserve"> и лестницы</w:t>
      </w:r>
      <w:r w:rsidR="00382BE7" w:rsidRPr="00513ABC">
        <w:rPr>
          <w:rFonts w:ascii="Arial" w:hAnsi="Arial" w:cs="Arial"/>
        </w:rPr>
        <w:t xml:space="preserve"> (при наличии)</w:t>
      </w:r>
      <w:r w:rsidRPr="00513ABC">
        <w:rPr>
          <w:rFonts w:ascii="Arial" w:hAnsi="Arial" w:cs="Arial"/>
        </w:rPr>
        <w:t xml:space="preserve"> должны соответствовать требованиям, указанны</w:t>
      </w:r>
      <w:r w:rsidR="004E5BDC" w:rsidRPr="00513ABC">
        <w:rPr>
          <w:rFonts w:ascii="Arial" w:hAnsi="Arial" w:cs="Arial"/>
        </w:rPr>
        <w:t>м в п</w:t>
      </w:r>
      <w:r w:rsidRPr="00513ABC">
        <w:rPr>
          <w:rFonts w:ascii="Arial" w:hAnsi="Arial" w:cs="Arial"/>
        </w:rPr>
        <w:t>риложении А.</w:t>
      </w:r>
    </w:p>
    <w:p w14:paraId="1D3F47CF" w14:textId="77777777" w:rsidR="00BA7502" w:rsidRPr="00513ABC" w:rsidRDefault="00D26D09" w:rsidP="008849CD">
      <w:pPr>
        <w:spacing w:line="360" w:lineRule="auto"/>
        <w:ind w:firstLine="510"/>
        <w:jc w:val="both"/>
        <w:rPr>
          <w:rFonts w:ascii="Arial" w:hAnsi="Arial" w:cs="Arial"/>
          <w:sz w:val="24"/>
          <w:szCs w:val="24"/>
        </w:rPr>
      </w:pPr>
      <w:r w:rsidRPr="00513ABC">
        <w:rPr>
          <w:rFonts w:ascii="Arial" w:hAnsi="Arial" w:cs="Arial"/>
          <w:sz w:val="24"/>
          <w:szCs w:val="24"/>
        </w:rPr>
        <w:t>5</w:t>
      </w:r>
      <w:r w:rsidR="0094289C" w:rsidRPr="00513ABC">
        <w:rPr>
          <w:rFonts w:ascii="Arial" w:hAnsi="Arial" w:cs="Arial"/>
          <w:sz w:val="24"/>
          <w:szCs w:val="24"/>
        </w:rPr>
        <w:t xml:space="preserve">.2.7 </w:t>
      </w:r>
      <w:r w:rsidR="00BA7502" w:rsidRPr="00513ABC">
        <w:rPr>
          <w:rFonts w:ascii="Arial" w:hAnsi="Arial" w:cs="Arial"/>
          <w:sz w:val="24"/>
          <w:szCs w:val="24"/>
        </w:rPr>
        <w:t xml:space="preserve">Оборудование выбирается с учетом места размещения при эксплуатации в воздушной среде. </w:t>
      </w:r>
      <w:r w:rsidR="0094289C" w:rsidRPr="00513ABC">
        <w:rPr>
          <w:rFonts w:ascii="Arial" w:hAnsi="Arial" w:cs="Arial"/>
          <w:sz w:val="24"/>
          <w:szCs w:val="24"/>
        </w:rPr>
        <w:t>Для оборудования, расположенного на открытом воздухе</w:t>
      </w:r>
      <w:r w:rsidR="004C79D8" w:rsidRPr="00513ABC">
        <w:rPr>
          <w:rFonts w:ascii="Arial" w:hAnsi="Arial" w:cs="Arial"/>
          <w:sz w:val="24"/>
          <w:szCs w:val="24"/>
        </w:rPr>
        <w:t xml:space="preserve"> </w:t>
      </w:r>
      <w:r w:rsidR="00007272" w:rsidRPr="00513ABC">
        <w:rPr>
          <w:rFonts w:ascii="Arial" w:hAnsi="Arial" w:cs="Arial"/>
          <w:sz w:val="24"/>
          <w:szCs w:val="24"/>
        </w:rPr>
        <w:t>(силовых кабелей, электрооборудования и прочего оборудования)</w:t>
      </w:r>
      <w:r w:rsidR="008F1155" w:rsidRPr="00513ABC">
        <w:rPr>
          <w:rFonts w:ascii="Arial" w:hAnsi="Arial" w:cs="Arial"/>
          <w:sz w:val="24"/>
          <w:szCs w:val="24"/>
        </w:rPr>
        <w:t xml:space="preserve">, при необходимости, </w:t>
      </w:r>
      <w:r w:rsidR="0094289C" w:rsidRPr="00513ABC">
        <w:rPr>
          <w:rFonts w:ascii="Arial" w:hAnsi="Arial" w:cs="Arial"/>
          <w:sz w:val="24"/>
          <w:szCs w:val="24"/>
        </w:rPr>
        <w:t xml:space="preserve">должны быть предусмотрены </w:t>
      </w:r>
      <w:r w:rsidR="008F1155" w:rsidRPr="00513ABC">
        <w:rPr>
          <w:rFonts w:ascii="Arial" w:hAnsi="Arial" w:cs="Arial"/>
          <w:sz w:val="24"/>
          <w:szCs w:val="24"/>
        </w:rPr>
        <w:t xml:space="preserve">технические решения по защите от воздействия </w:t>
      </w:r>
      <w:r w:rsidR="009C6AA5" w:rsidRPr="00513ABC">
        <w:rPr>
          <w:rFonts w:ascii="Arial" w:hAnsi="Arial" w:cs="Arial"/>
          <w:sz w:val="24"/>
          <w:szCs w:val="24"/>
        </w:rPr>
        <w:t>климатических факторов внешней среды</w:t>
      </w:r>
      <w:r w:rsidR="00CA7214" w:rsidRPr="00513ABC">
        <w:rPr>
          <w:rFonts w:ascii="Arial" w:hAnsi="Arial" w:cs="Arial"/>
          <w:sz w:val="24"/>
          <w:szCs w:val="24"/>
        </w:rPr>
        <w:t>,</w:t>
      </w:r>
      <w:r w:rsidR="00313263" w:rsidRPr="00513ABC">
        <w:rPr>
          <w:rFonts w:ascii="Arial" w:hAnsi="Arial" w:cs="Arial"/>
          <w:sz w:val="24"/>
          <w:szCs w:val="24"/>
        </w:rPr>
        <w:t xml:space="preserve"> а</w:t>
      </w:r>
      <w:r w:rsidR="00CA7214" w:rsidRPr="00513ABC">
        <w:rPr>
          <w:rFonts w:ascii="Arial" w:hAnsi="Arial" w:cs="Arial"/>
          <w:sz w:val="24"/>
          <w:szCs w:val="24"/>
        </w:rPr>
        <w:t xml:space="preserve"> </w:t>
      </w:r>
      <w:r w:rsidR="00313263" w:rsidRPr="00513ABC">
        <w:rPr>
          <w:rFonts w:ascii="Arial" w:hAnsi="Arial" w:cs="Arial"/>
          <w:sz w:val="24"/>
          <w:szCs w:val="24"/>
        </w:rPr>
        <w:t xml:space="preserve">также </w:t>
      </w:r>
      <w:r w:rsidR="00CA7214" w:rsidRPr="00513ABC">
        <w:rPr>
          <w:rFonts w:ascii="Arial" w:hAnsi="Arial" w:cs="Arial"/>
          <w:sz w:val="24"/>
          <w:szCs w:val="24"/>
        </w:rPr>
        <w:t>несанкционированного доступа</w:t>
      </w:r>
      <w:r w:rsidR="009C3FF5" w:rsidRPr="00513ABC">
        <w:rPr>
          <w:rFonts w:ascii="Arial" w:hAnsi="Arial" w:cs="Arial"/>
          <w:sz w:val="24"/>
          <w:szCs w:val="24"/>
        </w:rPr>
        <w:t xml:space="preserve"> к оборудованию и его изъятия</w:t>
      </w:r>
      <w:r w:rsidR="00313263" w:rsidRPr="00513ABC">
        <w:rPr>
          <w:rFonts w:ascii="Arial" w:hAnsi="Arial" w:cs="Arial"/>
          <w:sz w:val="24"/>
          <w:szCs w:val="24"/>
        </w:rPr>
        <w:t>.</w:t>
      </w:r>
      <w:r w:rsidR="00CA7214" w:rsidRPr="00513ABC">
        <w:rPr>
          <w:rFonts w:ascii="Arial" w:hAnsi="Arial" w:cs="Arial"/>
          <w:sz w:val="24"/>
          <w:szCs w:val="24"/>
        </w:rPr>
        <w:t xml:space="preserve"> </w:t>
      </w:r>
    </w:p>
    <w:p w14:paraId="1FB297FC" w14:textId="77777777" w:rsidR="00EA4A29" w:rsidRPr="00513ABC" w:rsidRDefault="00D26D09" w:rsidP="00EA4A29">
      <w:pPr>
        <w:pStyle w:val="FORMATTEXT"/>
        <w:spacing w:line="360" w:lineRule="auto"/>
        <w:ind w:firstLine="510"/>
        <w:jc w:val="both"/>
        <w:rPr>
          <w:rFonts w:ascii="Arial" w:hAnsi="Arial" w:cs="Arial"/>
        </w:rPr>
      </w:pPr>
      <w:r w:rsidRPr="00513ABC">
        <w:rPr>
          <w:rFonts w:ascii="Arial" w:hAnsi="Arial" w:cs="Arial"/>
        </w:rPr>
        <w:t>5</w:t>
      </w:r>
      <w:r w:rsidR="003E594F" w:rsidRPr="00513ABC">
        <w:rPr>
          <w:rFonts w:ascii="Arial" w:hAnsi="Arial" w:cs="Arial"/>
        </w:rPr>
        <w:t>.2.</w:t>
      </w:r>
      <w:r w:rsidR="006B111F" w:rsidRPr="00513ABC">
        <w:rPr>
          <w:rFonts w:ascii="Arial" w:hAnsi="Arial" w:cs="Arial"/>
        </w:rPr>
        <w:t>8</w:t>
      </w:r>
      <w:r w:rsidR="003E594F" w:rsidRPr="00513ABC">
        <w:rPr>
          <w:rFonts w:ascii="Arial" w:hAnsi="Arial" w:cs="Arial"/>
        </w:rPr>
        <w:t xml:space="preserve"> </w:t>
      </w:r>
      <w:r w:rsidR="00B077C7" w:rsidRPr="00513ABC">
        <w:rPr>
          <w:rFonts w:ascii="Arial" w:hAnsi="Arial" w:cs="Arial"/>
        </w:rPr>
        <w:t xml:space="preserve">По требованию заказчика, </w:t>
      </w:r>
      <w:r w:rsidR="0077222E" w:rsidRPr="00513ABC">
        <w:rPr>
          <w:rFonts w:ascii="Arial" w:hAnsi="Arial" w:cs="Arial"/>
        </w:rPr>
        <w:t>АРВ</w:t>
      </w:r>
      <w:r w:rsidR="00EA4A29" w:rsidRPr="00513ABC">
        <w:rPr>
          <w:rFonts w:ascii="Arial" w:hAnsi="Arial" w:cs="Arial"/>
        </w:rPr>
        <w:t xml:space="preserve"> могут быть оборудованы местами для хранения оборудования, необходимого для технического обслуживания и безопасной эксплуатации </w:t>
      </w:r>
      <w:r w:rsidR="0077222E" w:rsidRPr="00513ABC">
        <w:rPr>
          <w:rFonts w:ascii="Arial" w:hAnsi="Arial" w:cs="Arial"/>
        </w:rPr>
        <w:t>АРВ</w:t>
      </w:r>
      <w:r w:rsidR="00EA4A29" w:rsidRPr="00513ABC">
        <w:rPr>
          <w:rFonts w:ascii="Arial" w:hAnsi="Arial" w:cs="Arial"/>
        </w:rPr>
        <w:t>.</w:t>
      </w:r>
    </w:p>
    <w:p w14:paraId="217D5279" w14:textId="77777777" w:rsidR="006314CD" w:rsidRPr="00513ABC" w:rsidRDefault="00D26D09" w:rsidP="006314CD">
      <w:pPr>
        <w:suppressAutoHyphens/>
        <w:spacing w:line="360" w:lineRule="auto"/>
        <w:ind w:firstLine="510"/>
        <w:jc w:val="both"/>
        <w:rPr>
          <w:rFonts w:ascii="Arial" w:hAnsi="Arial" w:cs="Arial"/>
          <w:sz w:val="24"/>
          <w:szCs w:val="24"/>
        </w:rPr>
      </w:pPr>
      <w:r w:rsidRPr="00513ABC">
        <w:rPr>
          <w:rFonts w:ascii="Arial" w:hAnsi="Arial" w:cs="Arial"/>
          <w:sz w:val="24"/>
          <w:szCs w:val="24"/>
        </w:rPr>
        <w:t>5</w:t>
      </w:r>
      <w:r w:rsidR="006314CD" w:rsidRPr="00513ABC">
        <w:rPr>
          <w:rFonts w:ascii="Arial" w:hAnsi="Arial" w:cs="Arial"/>
          <w:sz w:val="24"/>
          <w:szCs w:val="24"/>
        </w:rPr>
        <w:t>.2.</w:t>
      </w:r>
      <w:r w:rsidR="00A533E2" w:rsidRPr="00513ABC">
        <w:rPr>
          <w:rFonts w:ascii="Arial" w:hAnsi="Arial" w:cs="Arial"/>
          <w:sz w:val="24"/>
          <w:szCs w:val="24"/>
        </w:rPr>
        <w:t>9</w:t>
      </w:r>
      <w:r w:rsidR="006314CD" w:rsidRPr="00513ABC">
        <w:rPr>
          <w:rFonts w:ascii="Arial" w:hAnsi="Arial" w:cs="Arial"/>
          <w:sz w:val="24"/>
          <w:szCs w:val="24"/>
        </w:rPr>
        <w:t xml:space="preserve"> Расстояние от уровня головок рельсов до уровня оси автосцепки должно соответствовать ГОСТ 33434</w:t>
      </w:r>
      <w:r w:rsidR="006314CD" w:rsidRPr="00513ABC">
        <w:rPr>
          <w:rFonts w:ascii="Arial" w:hAnsi="Arial" w:cs="Arial"/>
        </w:rPr>
        <w:t>—</w:t>
      </w:r>
      <w:r w:rsidR="006314CD" w:rsidRPr="00513ABC">
        <w:rPr>
          <w:rFonts w:ascii="Arial" w:hAnsi="Arial" w:cs="Arial"/>
          <w:sz w:val="24"/>
          <w:szCs w:val="24"/>
        </w:rPr>
        <w:t>2015 (пункт 5.1.9).</w:t>
      </w:r>
    </w:p>
    <w:p w14:paraId="5FD1C113" w14:textId="77777777" w:rsidR="00130933" w:rsidRPr="00513ABC" w:rsidRDefault="00D26D09" w:rsidP="006314CD">
      <w:pPr>
        <w:suppressAutoHyphens/>
        <w:spacing w:line="360" w:lineRule="auto"/>
        <w:ind w:firstLine="510"/>
        <w:jc w:val="both"/>
        <w:rPr>
          <w:rFonts w:ascii="Arial" w:hAnsi="Arial" w:cs="Arial"/>
          <w:sz w:val="24"/>
          <w:szCs w:val="24"/>
        </w:rPr>
      </w:pPr>
      <w:r w:rsidRPr="00513ABC">
        <w:rPr>
          <w:rFonts w:ascii="Arial" w:hAnsi="Arial" w:cs="Arial"/>
          <w:sz w:val="24"/>
          <w:szCs w:val="24"/>
        </w:rPr>
        <w:t>5</w:t>
      </w:r>
      <w:r w:rsidR="00130933" w:rsidRPr="00513ABC">
        <w:rPr>
          <w:rFonts w:ascii="Arial" w:hAnsi="Arial" w:cs="Arial"/>
          <w:sz w:val="24"/>
          <w:szCs w:val="24"/>
        </w:rPr>
        <w:t xml:space="preserve">.2.10 Разность расстояний от уровня головок рельсов до продольной оси автосцепки по обоим концам </w:t>
      </w:r>
      <w:r w:rsidR="0077222E" w:rsidRPr="00513ABC">
        <w:rPr>
          <w:rFonts w:ascii="Arial" w:hAnsi="Arial" w:cs="Arial"/>
          <w:sz w:val="24"/>
          <w:szCs w:val="24"/>
        </w:rPr>
        <w:t>АРВ</w:t>
      </w:r>
      <w:r w:rsidR="00130933" w:rsidRPr="00513ABC">
        <w:rPr>
          <w:rFonts w:ascii="Arial" w:hAnsi="Arial" w:cs="Arial"/>
          <w:sz w:val="24"/>
          <w:szCs w:val="24"/>
        </w:rPr>
        <w:t xml:space="preserve"> должна соответствовать ГОСТ 33434</w:t>
      </w:r>
      <w:r w:rsidR="001B4039" w:rsidRPr="00513ABC">
        <w:rPr>
          <w:rFonts w:ascii="Arial" w:hAnsi="Arial" w:cs="Arial"/>
        </w:rPr>
        <w:t>—</w:t>
      </w:r>
      <w:r w:rsidR="001B4039" w:rsidRPr="00513ABC">
        <w:rPr>
          <w:rFonts w:ascii="Arial" w:hAnsi="Arial" w:cs="Arial"/>
          <w:sz w:val="24"/>
          <w:szCs w:val="24"/>
        </w:rPr>
        <w:t>2015 (пункт 5.1.10)</w:t>
      </w:r>
      <w:r w:rsidR="00130933" w:rsidRPr="00513ABC">
        <w:rPr>
          <w:rFonts w:ascii="Arial" w:hAnsi="Arial" w:cs="Arial"/>
          <w:sz w:val="24"/>
          <w:szCs w:val="24"/>
        </w:rPr>
        <w:t>.</w:t>
      </w:r>
    </w:p>
    <w:p w14:paraId="0CE8DCEF" w14:textId="77777777" w:rsidR="00843F16" w:rsidRPr="00513ABC" w:rsidRDefault="00D26D09" w:rsidP="006314CD">
      <w:pPr>
        <w:suppressAutoHyphens/>
        <w:spacing w:line="360" w:lineRule="auto"/>
        <w:ind w:firstLine="510"/>
        <w:jc w:val="both"/>
        <w:rPr>
          <w:rFonts w:ascii="Arial" w:hAnsi="Arial" w:cs="Arial"/>
          <w:sz w:val="24"/>
          <w:szCs w:val="24"/>
        </w:rPr>
      </w:pPr>
      <w:r w:rsidRPr="00513ABC">
        <w:rPr>
          <w:rFonts w:ascii="Arial" w:hAnsi="Arial" w:cs="Arial"/>
          <w:sz w:val="24"/>
          <w:szCs w:val="24"/>
        </w:rPr>
        <w:t>5</w:t>
      </w:r>
      <w:r w:rsidR="005E118C" w:rsidRPr="00513ABC">
        <w:rPr>
          <w:rFonts w:ascii="Arial" w:hAnsi="Arial" w:cs="Arial"/>
          <w:sz w:val="24"/>
          <w:szCs w:val="24"/>
        </w:rPr>
        <w:t xml:space="preserve">.2.11 При оборудовании АРВ тележками с боковыми </w:t>
      </w:r>
      <w:proofErr w:type="spellStart"/>
      <w:r w:rsidR="005E118C" w:rsidRPr="00513ABC">
        <w:rPr>
          <w:rFonts w:ascii="Arial" w:hAnsi="Arial" w:cs="Arial"/>
          <w:sz w:val="24"/>
          <w:szCs w:val="24"/>
        </w:rPr>
        <w:t>скользунами</w:t>
      </w:r>
      <w:proofErr w:type="spellEnd"/>
      <w:r w:rsidR="005E118C" w:rsidRPr="00513ABC">
        <w:rPr>
          <w:rFonts w:ascii="Arial" w:hAnsi="Arial" w:cs="Arial"/>
          <w:sz w:val="24"/>
          <w:szCs w:val="24"/>
        </w:rPr>
        <w:t xml:space="preserve"> постоянного контакта</w:t>
      </w:r>
      <w:r w:rsidR="0021402C" w:rsidRPr="00513ABC">
        <w:rPr>
          <w:rFonts w:ascii="Arial" w:hAnsi="Arial" w:cs="Arial"/>
          <w:sz w:val="24"/>
          <w:szCs w:val="24"/>
        </w:rPr>
        <w:t>,</w:t>
      </w:r>
      <w:r w:rsidR="005E118C" w:rsidRPr="00513ABC">
        <w:rPr>
          <w:rFonts w:ascii="Arial" w:hAnsi="Arial" w:cs="Arial"/>
          <w:sz w:val="24"/>
          <w:szCs w:val="24"/>
        </w:rPr>
        <w:t xml:space="preserve"> установочная высота скользунов должна </w:t>
      </w:r>
      <w:r w:rsidR="00843F16" w:rsidRPr="00513ABC">
        <w:rPr>
          <w:rFonts w:ascii="Arial" w:hAnsi="Arial" w:cs="Arial"/>
          <w:sz w:val="24"/>
          <w:szCs w:val="24"/>
        </w:rPr>
        <w:t>быть указана в конструкторской документации на АРВ в соответствии с конструкт</w:t>
      </w:r>
      <w:r w:rsidR="001B4039" w:rsidRPr="00513ABC">
        <w:rPr>
          <w:rFonts w:ascii="Arial" w:hAnsi="Arial" w:cs="Arial"/>
          <w:sz w:val="24"/>
          <w:szCs w:val="24"/>
        </w:rPr>
        <w:t>орской документацией на тележку</w:t>
      </w:r>
      <w:r w:rsidR="005E118C" w:rsidRPr="00513ABC">
        <w:rPr>
          <w:rFonts w:ascii="Arial" w:hAnsi="Arial" w:cs="Arial"/>
          <w:sz w:val="24"/>
          <w:szCs w:val="24"/>
        </w:rPr>
        <w:t>.</w:t>
      </w:r>
    </w:p>
    <w:p w14:paraId="5C7066EF" w14:textId="77777777" w:rsidR="005E118C" w:rsidRPr="00513ABC" w:rsidRDefault="005E118C" w:rsidP="006314CD">
      <w:pPr>
        <w:suppressAutoHyphens/>
        <w:spacing w:line="360" w:lineRule="auto"/>
        <w:ind w:firstLine="510"/>
        <w:jc w:val="both"/>
        <w:rPr>
          <w:rFonts w:ascii="Arial" w:hAnsi="Arial" w:cs="Arial"/>
          <w:sz w:val="24"/>
          <w:szCs w:val="24"/>
        </w:rPr>
      </w:pPr>
      <w:r w:rsidRPr="00513ABC">
        <w:rPr>
          <w:rFonts w:ascii="Arial" w:hAnsi="Arial" w:cs="Arial"/>
          <w:sz w:val="24"/>
          <w:szCs w:val="24"/>
        </w:rPr>
        <w:t xml:space="preserve">При оборудовании </w:t>
      </w:r>
      <w:r w:rsidR="0077222E" w:rsidRPr="00513ABC">
        <w:rPr>
          <w:rFonts w:ascii="Arial" w:hAnsi="Arial" w:cs="Arial"/>
          <w:sz w:val="24"/>
          <w:szCs w:val="24"/>
        </w:rPr>
        <w:t>АРВ</w:t>
      </w:r>
      <w:r w:rsidRPr="00513ABC">
        <w:rPr>
          <w:rFonts w:ascii="Arial" w:hAnsi="Arial" w:cs="Arial"/>
          <w:sz w:val="24"/>
          <w:szCs w:val="24"/>
        </w:rPr>
        <w:t xml:space="preserve"> тележками с боковыми </w:t>
      </w:r>
      <w:proofErr w:type="spellStart"/>
      <w:r w:rsidRPr="00513ABC">
        <w:rPr>
          <w:rFonts w:ascii="Arial" w:hAnsi="Arial" w:cs="Arial"/>
          <w:sz w:val="24"/>
          <w:szCs w:val="24"/>
        </w:rPr>
        <w:t>скользунами</w:t>
      </w:r>
      <w:proofErr w:type="spellEnd"/>
      <w:r w:rsidRPr="00513ABC">
        <w:rPr>
          <w:rFonts w:ascii="Arial" w:hAnsi="Arial" w:cs="Arial"/>
          <w:sz w:val="24"/>
          <w:szCs w:val="24"/>
        </w:rPr>
        <w:t xml:space="preserve"> зазорного типа</w:t>
      </w:r>
      <w:r w:rsidR="0021402C" w:rsidRPr="00513ABC">
        <w:rPr>
          <w:rFonts w:ascii="Arial" w:hAnsi="Arial" w:cs="Arial"/>
          <w:sz w:val="24"/>
          <w:szCs w:val="24"/>
        </w:rPr>
        <w:t>,</w:t>
      </w:r>
      <w:r w:rsidRPr="00513ABC">
        <w:rPr>
          <w:rFonts w:ascii="Arial" w:hAnsi="Arial" w:cs="Arial"/>
          <w:sz w:val="24"/>
          <w:szCs w:val="24"/>
        </w:rPr>
        <w:t xml:space="preserve"> величина допустимых зазоров между рабочей поверхностью боковых скользунов и ответной поверхностью боковых опор кузова должна быть установлена в конструкторской документации на АРВ.</w:t>
      </w:r>
    </w:p>
    <w:p w14:paraId="5F29BBCF" w14:textId="77777777" w:rsidR="00BA187A" w:rsidRPr="00513ABC" w:rsidRDefault="00BA187A" w:rsidP="00BA187A">
      <w:pPr>
        <w:spacing w:line="360" w:lineRule="auto"/>
        <w:ind w:firstLine="567"/>
        <w:jc w:val="both"/>
        <w:rPr>
          <w:rFonts w:ascii="Arial" w:eastAsiaTheme="minorHAnsi" w:hAnsi="Arial" w:cs="Arial"/>
          <w:sz w:val="24"/>
          <w:szCs w:val="24"/>
          <w:lang w:eastAsia="en-US"/>
        </w:rPr>
      </w:pPr>
      <w:r w:rsidRPr="00513ABC">
        <w:rPr>
          <w:rFonts w:ascii="Arial" w:eastAsiaTheme="minorHAnsi" w:hAnsi="Arial" w:cs="Arial"/>
          <w:sz w:val="24"/>
          <w:szCs w:val="24"/>
          <w:lang w:eastAsia="en-US"/>
        </w:rPr>
        <w:t>Способы обеспечения установочных высот боковых скользунов постоянного контакта и зазоров для боковых скользунов зазорного типа – в соответствии с ГОСТ 9246—2013 (пункт 5.3.22)</w:t>
      </w:r>
      <w:r w:rsidR="00EA2E04" w:rsidRPr="00513ABC">
        <w:rPr>
          <w:rFonts w:ascii="Arial" w:eastAsiaTheme="minorHAnsi" w:hAnsi="Arial" w:cs="Arial"/>
          <w:sz w:val="24"/>
          <w:szCs w:val="24"/>
          <w:lang w:eastAsia="en-US"/>
        </w:rPr>
        <w:t xml:space="preserve"> или ГОСТ 34763.1</w:t>
      </w:r>
      <w:r w:rsidR="00A77495" w:rsidRPr="00513ABC">
        <w:rPr>
          <w:rFonts w:ascii="Arial" w:eastAsiaTheme="minorHAnsi" w:hAnsi="Arial" w:cs="Arial"/>
          <w:sz w:val="24"/>
          <w:szCs w:val="24"/>
          <w:lang w:eastAsia="en-US"/>
        </w:rPr>
        <w:t>—</w:t>
      </w:r>
      <w:r w:rsidR="00EA2E04" w:rsidRPr="00513ABC">
        <w:rPr>
          <w:rFonts w:ascii="Arial" w:eastAsiaTheme="minorHAnsi" w:hAnsi="Arial" w:cs="Arial"/>
          <w:sz w:val="24"/>
          <w:szCs w:val="24"/>
          <w:lang w:eastAsia="en-US"/>
        </w:rPr>
        <w:t>2021 (пункт 5.3.18)</w:t>
      </w:r>
      <w:r w:rsidRPr="00513ABC">
        <w:rPr>
          <w:rFonts w:ascii="Arial" w:eastAsiaTheme="minorHAnsi" w:hAnsi="Arial" w:cs="Arial"/>
          <w:sz w:val="24"/>
          <w:szCs w:val="24"/>
          <w:lang w:eastAsia="en-US"/>
        </w:rPr>
        <w:t>.</w:t>
      </w:r>
    </w:p>
    <w:p w14:paraId="5F16DDFF" w14:textId="77777777" w:rsidR="001F00F7" w:rsidRPr="00513ABC" w:rsidRDefault="001F00F7" w:rsidP="00BA187A">
      <w:pPr>
        <w:spacing w:line="360" w:lineRule="auto"/>
        <w:ind w:firstLine="567"/>
        <w:jc w:val="both"/>
        <w:rPr>
          <w:rFonts w:ascii="Arial" w:eastAsiaTheme="minorHAnsi" w:hAnsi="Arial" w:cs="Arial"/>
          <w:sz w:val="24"/>
          <w:szCs w:val="24"/>
          <w:lang w:eastAsia="en-US"/>
        </w:rPr>
      </w:pPr>
      <w:r w:rsidRPr="00513ABC">
        <w:rPr>
          <w:rFonts w:ascii="Arial" w:eastAsiaTheme="minorHAnsi" w:hAnsi="Arial" w:cs="Arial"/>
          <w:sz w:val="24"/>
          <w:szCs w:val="24"/>
          <w:lang w:eastAsia="en-US"/>
        </w:rPr>
        <w:t>5.2.12</w:t>
      </w:r>
      <w:r w:rsidR="00B7012E" w:rsidRPr="00513ABC">
        <w:rPr>
          <w:rFonts w:ascii="Arial" w:eastAsiaTheme="minorHAnsi" w:hAnsi="Arial" w:cs="Arial"/>
          <w:sz w:val="24"/>
          <w:szCs w:val="24"/>
          <w:lang w:eastAsia="en-US"/>
        </w:rPr>
        <w:t xml:space="preserve"> Уровень внешнего шума, создаваемый АРВ при движении, не должен превышать 80 </w:t>
      </w:r>
      <w:proofErr w:type="spellStart"/>
      <w:r w:rsidR="00B7012E" w:rsidRPr="00513ABC">
        <w:rPr>
          <w:rFonts w:ascii="Arial" w:eastAsiaTheme="minorHAnsi" w:hAnsi="Arial" w:cs="Arial"/>
          <w:sz w:val="24"/>
          <w:szCs w:val="24"/>
          <w:lang w:eastAsia="en-US"/>
        </w:rPr>
        <w:t>дБА</w:t>
      </w:r>
      <w:proofErr w:type="spellEnd"/>
      <w:r w:rsidR="00B7012E" w:rsidRPr="00513ABC">
        <w:rPr>
          <w:rFonts w:ascii="Arial" w:eastAsiaTheme="minorHAnsi" w:hAnsi="Arial" w:cs="Arial"/>
          <w:sz w:val="24"/>
          <w:szCs w:val="24"/>
          <w:lang w:eastAsia="en-US"/>
        </w:rPr>
        <w:t xml:space="preserve"> на расстоянии 50 м от железнодорожного пути.</w:t>
      </w:r>
    </w:p>
    <w:p w14:paraId="0B4F6BC3" w14:textId="77777777" w:rsidR="00087674" w:rsidRPr="00513ABC" w:rsidRDefault="00087674" w:rsidP="00BA187A">
      <w:pPr>
        <w:spacing w:line="360" w:lineRule="auto"/>
        <w:ind w:firstLine="567"/>
        <w:jc w:val="both"/>
        <w:rPr>
          <w:rFonts w:ascii="Arial" w:eastAsiaTheme="minorHAnsi" w:hAnsi="Arial" w:cs="Arial"/>
          <w:sz w:val="24"/>
          <w:szCs w:val="24"/>
          <w:lang w:eastAsia="en-US"/>
        </w:rPr>
      </w:pPr>
      <w:r w:rsidRPr="00513ABC">
        <w:rPr>
          <w:rFonts w:ascii="Arial" w:eastAsiaTheme="minorHAnsi" w:hAnsi="Arial" w:cs="Arial"/>
          <w:sz w:val="24"/>
          <w:szCs w:val="24"/>
          <w:lang w:eastAsia="en-US"/>
        </w:rPr>
        <w:lastRenderedPageBreak/>
        <w:t>5.2.13 Конструкция АРВ должна исключать накопление статического электричества. Электрическое сопротивление защитного заземления должно быть не более 0,1 Ом и соответствовать требованиям ГОСТ 12.1.030.</w:t>
      </w:r>
    </w:p>
    <w:p w14:paraId="00E5CF71" w14:textId="77777777" w:rsidR="006F0576" w:rsidRPr="00513ABC" w:rsidRDefault="006F0576" w:rsidP="006F0576">
      <w:pPr>
        <w:pStyle w:val="FORMATTEXT"/>
        <w:spacing w:line="360" w:lineRule="auto"/>
        <w:ind w:firstLine="510"/>
        <w:jc w:val="both"/>
        <w:rPr>
          <w:rFonts w:ascii="Arial" w:hAnsi="Arial" w:cs="Arial"/>
        </w:rPr>
      </w:pPr>
      <w:r w:rsidRPr="00513ABC">
        <w:rPr>
          <w:rFonts w:ascii="Arial" w:hAnsi="Arial" w:cs="Arial"/>
        </w:rPr>
        <w:t xml:space="preserve">5.2.14 Требования пожарной безопасности </w:t>
      </w:r>
      <w:r w:rsidR="00573D0E" w:rsidRPr="00513ABC">
        <w:rPr>
          <w:rFonts w:ascii="Arial" w:hAnsi="Arial" w:cs="Arial"/>
        </w:rPr>
        <w:t xml:space="preserve">конструкции </w:t>
      </w:r>
      <w:r w:rsidRPr="00513ABC">
        <w:rPr>
          <w:rFonts w:ascii="Arial" w:hAnsi="Arial" w:cs="Arial"/>
        </w:rPr>
        <w:t xml:space="preserve">АРВ по ГОСТ 12.1.004, требования к </w:t>
      </w:r>
      <w:proofErr w:type="spellStart"/>
      <w:r w:rsidRPr="00513ABC">
        <w:rPr>
          <w:rFonts w:ascii="Arial" w:hAnsi="Arial" w:cs="Arial"/>
        </w:rPr>
        <w:t>пожаровзрывоопасности</w:t>
      </w:r>
      <w:proofErr w:type="spellEnd"/>
      <w:r w:rsidRPr="00513ABC">
        <w:rPr>
          <w:rFonts w:ascii="Arial" w:hAnsi="Arial" w:cs="Arial"/>
        </w:rPr>
        <w:t xml:space="preserve"> веществ и материалов по ГОСТ 12.1.044.</w:t>
      </w:r>
    </w:p>
    <w:p w14:paraId="0B53CCFD" w14:textId="77777777" w:rsidR="00005B8D" w:rsidRPr="00513ABC" w:rsidRDefault="002D1EBA" w:rsidP="00005B8D">
      <w:pPr>
        <w:pStyle w:val="FORMATTEXT"/>
        <w:spacing w:line="360" w:lineRule="auto"/>
        <w:ind w:firstLine="510"/>
        <w:jc w:val="both"/>
        <w:rPr>
          <w:rFonts w:ascii="Arial" w:hAnsi="Arial" w:cs="Arial"/>
          <w:strike/>
        </w:rPr>
      </w:pPr>
      <w:r w:rsidRPr="00513ABC">
        <w:rPr>
          <w:rFonts w:ascii="Arial" w:hAnsi="Arial" w:cs="Arial"/>
        </w:rPr>
        <w:t xml:space="preserve">5.2.15 </w:t>
      </w:r>
      <w:r w:rsidR="00005B8D" w:rsidRPr="00513ABC">
        <w:rPr>
          <w:rFonts w:ascii="Arial" w:hAnsi="Arial" w:cs="Arial"/>
        </w:rPr>
        <w:t xml:space="preserve">АРВ должны быть </w:t>
      </w:r>
      <w:r w:rsidR="00552899" w:rsidRPr="00513ABC">
        <w:rPr>
          <w:rFonts w:ascii="Arial" w:hAnsi="Arial" w:cs="Arial"/>
        </w:rPr>
        <w:t xml:space="preserve">оборудованы специальными местами для размещения противопожарного инвентаря </w:t>
      </w:r>
      <w:r w:rsidR="00005B8D" w:rsidRPr="00513ABC">
        <w:rPr>
          <w:rFonts w:ascii="Arial" w:hAnsi="Arial" w:cs="Arial"/>
        </w:rPr>
        <w:t xml:space="preserve">(огнетушителями, оборудованием, инструментом). Установкой для пожаротушения должны быть оборудовано машинное отделение, в котором установлен двигатель внутреннего сгорания. </w:t>
      </w:r>
    </w:p>
    <w:p w14:paraId="28EBBC76" w14:textId="77777777" w:rsidR="00616940" w:rsidRPr="00513ABC" w:rsidRDefault="00616940" w:rsidP="00616940">
      <w:pPr>
        <w:pStyle w:val="FORMATTEXT"/>
        <w:spacing w:line="360" w:lineRule="auto"/>
        <w:ind w:firstLine="510"/>
        <w:jc w:val="both"/>
        <w:rPr>
          <w:rFonts w:ascii="Arial" w:hAnsi="Arial" w:cs="Arial"/>
        </w:rPr>
      </w:pPr>
      <w:r w:rsidRPr="00513ABC">
        <w:rPr>
          <w:rFonts w:ascii="Arial" w:hAnsi="Arial" w:cs="Arial"/>
        </w:rPr>
        <w:t>5.2.16 Требования электробезопасности конструкции АРВ должны соответствовать ГОСТ 12.1.019.</w:t>
      </w:r>
    </w:p>
    <w:p w14:paraId="76A9C2D5" w14:textId="77777777" w:rsidR="00BA1665" w:rsidRPr="00513ABC" w:rsidRDefault="00BA1665" w:rsidP="00BA1665">
      <w:pPr>
        <w:pStyle w:val="FORMATTEXT"/>
        <w:spacing w:line="360" w:lineRule="auto"/>
        <w:ind w:firstLine="510"/>
        <w:jc w:val="both"/>
        <w:rPr>
          <w:rFonts w:ascii="Arial" w:hAnsi="Arial" w:cs="Arial"/>
        </w:rPr>
      </w:pPr>
      <w:r w:rsidRPr="00513ABC">
        <w:rPr>
          <w:rFonts w:ascii="Arial" w:hAnsi="Arial" w:cs="Arial"/>
        </w:rPr>
        <w:t>5.2.17 Металлические токоведущие корпусы, ограждения электрических аппаратов и машин, конструкции для крепления токоведущих частей, доступные для прикосновения и которые могут оказаться под напряжением более 110 В постоянного тока или 50 В переменного тока, должны быть соединены с кузовом АРВ при помощи заземляющих электрических соединений.</w:t>
      </w:r>
    </w:p>
    <w:p w14:paraId="69A46445" w14:textId="77777777" w:rsidR="00BA1665" w:rsidRPr="00513ABC" w:rsidRDefault="00BA1665" w:rsidP="00BA1665">
      <w:pPr>
        <w:pStyle w:val="FORMATTEXT"/>
        <w:spacing w:line="360" w:lineRule="auto"/>
        <w:ind w:firstLine="510"/>
        <w:jc w:val="both"/>
        <w:rPr>
          <w:rFonts w:ascii="Arial" w:hAnsi="Arial" w:cs="Arial"/>
        </w:rPr>
      </w:pPr>
      <w:r w:rsidRPr="00513ABC">
        <w:rPr>
          <w:rFonts w:ascii="Arial" w:hAnsi="Arial" w:cs="Arial"/>
        </w:rPr>
        <w:t>При необходимости, устанавливают заземляющие соединения от кузова АРВ до деталей тележек (при наличии разделения электропроводимости деталями из диэлектрических материалов между кузовом АРВ и тележками).</w:t>
      </w:r>
    </w:p>
    <w:p w14:paraId="62A7891A" w14:textId="77777777" w:rsidR="00BA1665" w:rsidRPr="00513ABC" w:rsidRDefault="00BA1665" w:rsidP="00BA1665">
      <w:pPr>
        <w:pStyle w:val="FORMATTEXT"/>
        <w:spacing w:line="360" w:lineRule="auto"/>
        <w:ind w:firstLine="510"/>
        <w:jc w:val="both"/>
        <w:rPr>
          <w:rFonts w:ascii="Arial" w:hAnsi="Arial" w:cs="Arial"/>
          <w:szCs w:val="20"/>
        </w:rPr>
      </w:pPr>
      <w:r w:rsidRPr="00513ABC">
        <w:rPr>
          <w:rFonts w:ascii="Arial" w:hAnsi="Arial" w:cs="Arial"/>
        </w:rPr>
        <w:t>Все металлические нетоковедущие части электрооборудования, которые могут оказаться под напряжением переменного тока вследствие нарушения изоляции, должны быть заземлены в соответствии с требованиями</w:t>
      </w:r>
      <w:r w:rsidRPr="00513ABC">
        <w:rPr>
          <w:rFonts w:ascii="Arial" w:hAnsi="Arial" w:cs="Arial"/>
          <w:szCs w:val="20"/>
        </w:rPr>
        <w:t xml:space="preserve"> национальных документов по стандартизации</w:t>
      </w:r>
      <w:r w:rsidRPr="00513ABC">
        <w:rPr>
          <w:rFonts w:ascii="Arial" w:eastAsiaTheme="minorHAnsi" w:hAnsi="Arial" w:cs="Arial"/>
          <w:lang w:eastAsia="en-US"/>
        </w:rPr>
        <w:footnoteReference w:customMarkFollows="1" w:id="5"/>
        <w:t>*</w:t>
      </w:r>
      <w:r w:rsidRPr="00513ABC">
        <w:rPr>
          <w:rFonts w:ascii="Arial" w:hAnsi="Arial" w:cs="Arial"/>
        </w:rPr>
        <w:t xml:space="preserve"> и ГОСТ 12.2.007.0.</w:t>
      </w:r>
    </w:p>
    <w:p w14:paraId="504382B6" w14:textId="77777777" w:rsidR="00BA1665" w:rsidRPr="00513ABC" w:rsidRDefault="00BA1665" w:rsidP="00BA1665">
      <w:pPr>
        <w:pStyle w:val="FORMATTEXT"/>
        <w:spacing w:line="360" w:lineRule="auto"/>
        <w:ind w:firstLine="510"/>
        <w:jc w:val="both"/>
        <w:rPr>
          <w:rFonts w:ascii="Arial" w:hAnsi="Arial" w:cs="Arial"/>
        </w:rPr>
      </w:pPr>
      <w:r w:rsidRPr="00513ABC">
        <w:rPr>
          <w:rFonts w:ascii="Arial" w:hAnsi="Arial" w:cs="Arial"/>
        </w:rPr>
        <w:t>Конструкция и маркировка заземляющих элементов должна соответствовать требованиям ГОСТ 21130.</w:t>
      </w:r>
    </w:p>
    <w:p w14:paraId="48FA58E8" w14:textId="77777777" w:rsidR="00197706" w:rsidRPr="00513ABC" w:rsidRDefault="00197706" w:rsidP="00197706">
      <w:pPr>
        <w:pStyle w:val="FORMATTEXT"/>
        <w:spacing w:line="360" w:lineRule="auto"/>
        <w:ind w:firstLine="510"/>
        <w:jc w:val="both"/>
        <w:rPr>
          <w:rFonts w:ascii="Arial" w:hAnsi="Arial" w:cs="Arial"/>
        </w:rPr>
      </w:pPr>
      <w:r w:rsidRPr="00513ABC">
        <w:rPr>
          <w:rFonts w:ascii="Arial" w:hAnsi="Arial" w:cs="Arial"/>
        </w:rPr>
        <w:t>5.2.18 Конструкция АРВ и расположение оборудования должны обеспечивать безопасность обслуживающего персонала, а также доступ к оборудованию при эксплуатации и осмотре, ремонте, монтаже и демонтаже.</w:t>
      </w:r>
    </w:p>
    <w:p w14:paraId="47319F7C" w14:textId="77777777" w:rsidR="00197706" w:rsidRPr="00513ABC" w:rsidRDefault="00197706" w:rsidP="00197706">
      <w:pPr>
        <w:pStyle w:val="FORMATTEXT"/>
        <w:spacing w:line="360" w:lineRule="auto"/>
        <w:ind w:firstLine="510"/>
        <w:jc w:val="both"/>
        <w:rPr>
          <w:rFonts w:ascii="Arial" w:hAnsi="Arial" w:cs="Arial"/>
        </w:rPr>
      </w:pPr>
      <w:r w:rsidRPr="00513ABC">
        <w:rPr>
          <w:rFonts w:ascii="Arial" w:hAnsi="Arial" w:cs="Arial"/>
        </w:rPr>
        <w:lastRenderedPageBreak/>
        <w:t>5.2.19 Конструкция АРВ должна обеспечивать возможность обслуживания электрооборудования в процессе эксплуатации без выхода на крышу.</w:t>
      </w:r>
    </w:p>
    <w:p w14:paraId="033E749B" w14:textId="0E0C08F2" w:rsidR="008C104C" w:rsidRDefault="00363E0F" w:rsidP="008C104C">
      <w:pPr>
        <w:pStyle w:val="FORMATTEXT"/>
        <w:spacing w:line="360" w:lineRule="auto"/>
        <w:ind w:firstLine="510"/>
        <w:jc w:val="both"/>
        <w:rPr>
          <w:rFonts w:ascii="Arial" w:hAnsi="Arial" w:cs="Arial"/>
        </w:rPr>
      </w:pPr>
      <w:r w:rsidRPr="00513ABC">
        <w:rPr>
          <w:rFonts w:ascii="Arial" w:hAnsi="Arial" w:cs="Arial"/>
        </w:rPr>
        <w:t xml:space="preserve">5.2.20 </w:t>
      </w:r>
      <w:r w:rsidR="00197706" w:rsidRPr="00513ABC">
        <w:rPr>
          <w:rFonts w:ascii="Arial" w:hAnsi="Arial" w:cs="Arial"/>
        </w:rPr>
        <w:t>Конструкция АРВ должна исключать падение составных частей на железнодорожный путь в эксплуатации. Составные части АРВ, разъединение или излом которых может вызвать их падение на железнодорожный путь или выход из габарита подвижного состава (нижнее очертание), должны иметь предохранительные устройства, препятствующие этому.</w:t>
      </w:r>
    </w:p>
    <w:p w14:paraId="4C1B028C" w14:textId="77777777" w:rsidR="00197706" w:rsidRPr="00513ABC" w:rsidRDefault="00363E0F" w:rsidP="00197706">
      <w:pPr>
        <w:pStyle w:val="FORMATTEXT"/>
        <w:spacing w:line="360" w:lineRule="auto"/>
        <w:ind w:firstLine="510"/>
        <w:jc w:val="both"/>
        <w:rPr>
          <w:rFonts w:ascii="Arial" w:hAnsi="Arial" w:cs="Arial"/>
        </w:rPr>
      </w:pPr>
      <w:r w:rsidRPr="00513ABC">
        <w:rPr>
          <w:rFonts w:ascii="Arial" w:hAnsi="Arial" w:cs="Arial"/>
        </w:rPr>
        <w:t xml:space="preserve">5.2.21 </w:t>
      </w:r>
      <w:r w:rsidR="00197706" w:rsidRPr="00513ABC">
        <w:rPr>
          <w:rFonts w:ascii="Arial" w:hAnsi="Arial" w:cs="Arial"/>
        </w:rPr>
        <w:t>Наконечники и головки рукавов тормозной магистрали, толкатель выпускного клапана воздухораспределителя, концевые краны, разобщительный кран, трехходовой кран, рукоятки поводков ручного отпуска тормоза, штурвал стояночного тормоза, сигнальный отросток замка автосцепки, торцевая часть кронштейнов для установки поездных сигналов должны быть окрашены в красный цвет.</w:t>
      </w:r>
    </w:p>
    <w:p w14:paraId="433D8B8D" w14:textId="77777777" w:rsidR="00F94FAC" w:rsidRPr="00513ABC" w:rsidRDefault="00363E0F" w:rsidP="00F94FAC">
      <w:pPr>
        <w:spacing w:line="360" w:lineRule="auto"/>
        <w:ind w:firstLine="510"/>
        <w:jc w:val="both"/>
        <w:rPr>
          <w:rFonts w:ascii="Arial" w:hAnsi="Arial" w:cs="Arial"/>
          <w:strike/>
          <w:sz w:val="24"/>
          <w:szCs w:val="24"/>
        </w:rPr>
      </w:pPr>
      <w:r w:rsidRPr="00513ABC">
        <w:rPr>
          <w:rFonts w:ascii="Arial" w:hAnsi="Arial" w:cs="Arial"/>
          <w:sz w:val="24"/>
          <w:szCs w:val="24"/>
        </w:rPr>
        <w:t>5.2.2</w:t>
      </w:r>
      <w:r w:rsidR="00F31513" w:rsidRPr="00513ABC">
        <w:rPr>
          <w:rFonts w:ascii="Arial" w:hAnsi="Arial" w:cs="Arial"/>
          <w:sz w:val="24"/>
          <w:szCs w:val="24"/>
        </w:rPr>
        <w:t>2</w:t>
      </w:r>
      <w:r w:rsidRPr="00513ABC">
        <w:rPr>
          <w:rFonts w:ascii="Arial" w:hAnsi="Arial" w:cs="Arial"/>
          <w:sz w:val="24"/>
          <w:szCs w:val="24"/>
        </w:rPr>
        <w:t xml:space="preserve"> </w:t>
      </w:r>
      <w:r w:rsidR="00F94FAC" w:rsidRPr="00513ABC">
        <w:rPr>
          <w:rFonts w:ascii="Arial" w:hAnsi="Arial" w:cs="Arial"/>
          <w:sz w:val="24"/>
          <w:szCs w:val="24"/>
        </w:rPr>
        <w:t>Переходная площадка (при наличии) должна иметь поверхность, препятствующую скольжению и обеспечивать сток попадающей на нее жидкости.</w:t>
      </w:r>
    </w:p>
    <w:p w14:paraId="2B1F8022" w14:textId="77777777" w:rsidR="00F94FAC" w:rsidRPr="00513ABC" w:rsidRDefault="00F94FAC" w:rsidP="00F94FAC">
      <w:pPr>
        <w:spacing w:line="360" w:lineRule="auto"/>
        <w:ind w:firstLine="510"/>
        <w:jc w:val="both"/>
        <w:rPr>
          <w:rFonts w:ascii="Arial" w:hAnsi="Arial" w:cs="Arial"/>
          <w:sz w:val="24"/>
          <w:szCs w:val="24"/>
        </w:rPr>
      </w:pPr>
      <w:r w:rsidRPr="00513ABC">
        <w:rPr>
          <w:rFonts w:ascii="Arial" w:hAnsi="Arial" w:cs="Arial"/>
          <w:sz w:val="24"/>
          <w:szCs w:val="24"/>
        </w:rPr>
        <w:t>Переходная площадка должна иметь ограждение высотой не менее 1000 мм и быть оборудована подножками и поручнями для подъема на нее. При высоте ограждения более 1200 мм в его конструкции должна быть предусмотрена промежуточная горизонтальная тетива.</w:t>
      </w:r>
    </w:p>
    <w:p w14:paraId="72835F02" w14:textId="77777777" w:rsidR="00F94FAC" w:rsidRPr="00513ABC" w:rsidRDefault="00F94FAC" w:rsidP="00F94FAC">
      <w:pPr>
        <w:pStyle w:val="FORMATTEXT"/>
        <w:spacing w:line="360" w:lineRule="auto"/>
        <w:ind w:firstLine="510"/>
        <w:jc w:val="both"/>
        <w:rPr>
          <w:rFonts w:ascii="Arial" w:hAnsi="Arial" w:cs="Arial"/>
        </w:rPr>
      </w:pPr>
      <w:r w:rsidRPr="00513ABC">
        <w:rPr>
          <w:rFonts w:ascii="Arial" w:hAnsi="Arial" w:cs="Arial"/>
        </w:rPr>
        <w:t>При креплении болтами поручней, подножек и др. оборудования должно быть исключено самопроизвольное отвинчивание гаек и болтов.</w:t>
      </w:r>
    </w:p>
    <w:p w14:paraId="34E0B495" w14:textId="77777777" w:rsidR="00F94FAC" w:rsidRPr="00513ABC" w:rsidRDefault="00F31513" w:rsidP="00F94FAC">
      <w:pPr>
        <w:pStyle w:val="FORMATTEXT"/>
        <w:spacing w:line="360" w:lineRule="auto"/>
        <w:ind w:firstLine="510"/>
        <w:jc w:val="both"/>
        <w:rPr>
          <w:rFonts w:ascii="Arial" w:hAnsi="Arial" w:cs="Arial"/>
        </w:rPr>
      </w:pPr>
      <w:r w:rsidRPr="00513ABC">
        <w:rPr>
          <w:rFonts w:ascii="Arial" w:hAnsi="Arial" w:cs="Arial"/>
        </w:rPr>
        <w:t>5.2.24</w:t>
      </w:r>
      <w:r w:rsidR="00363E0F" w:rsidRPr="00513ABC">
        <w:rPr>
          <w:rFonts w:ascii="Arial" w:hAnsi="Arial" w:cs="Arial"/>
        </w:rPr>
        <w:t xml:space="preserve"> </w:t>
      </w:r>
      <w:r w:rsidR="00F94FAC" w:rsidRPr="00513ABC">
        <w:rPr>
          <w:rFonts w:ascii="Arial" w:hAnsi="Arial" w:cs="Arial"/>
        </w:rPr>
        <w:t>Конструкция АРВ должна обеспечивать защиту электроприводов</w:t>
      </w:r>
      <w:r w:rsidR="003F1574" w:rsidRPr="00513ABC">
        <w:rPr>
          <w:rFonts w:ascii="Arial" w:hAnsi="Arial" w:cs="Arial"/>
        </w:rPr>
        <w:t xml:space="preserve"> (кожух, корпус)</w:t>
      </w:r>
      <w:r w:rsidR="00F94FAC" w:rsidRPr="00513ABC">
        <w:rPr>
          <w:rFonts w:ascii="Arial" w:hAnsi="Arial" w:cs="Arial"/>
        </w:rPr>
        <w:t xml:space="preserve"> и электропроводов</w:t>
      </w:r>
      <w:r w:rsidR="003F1574" w:rsidRPr="00513ABC">
        <w:rPr>
          <w:rFonts w:ascii="Arial" w:hAnsi="Arial" w:cs="Arial"/>
        </w:rPr>
        <w:t xml:space="preserve"> (кабель-канал, ниши, обшивка)</w:t>
      </w:r>
      <w:r w:rsidR="00F94FAC" w:rsidRPr="00513ABC">
        <w:rPr>
          <w:rFonts w:ascii="Arial" w:hAnsi="Arial" w:cs="Arial"/>
        </w:rPr>
        <w:t xml:space="preserve"> от механических повреждений.</w:t>
      </w:r>
    </w:p>
    <w:p w14:paraId="2B7C7E7D" w14:textId="77777777" w:rsidR="00F94FAC" w:rsidRDefault="005E5F22" w:rsidP="00F94FAC">
      <w:pPr>
        <w:pStyle w:val="FORMATTEXT"/>
        <w:spacing w:line="360" w:lineRule="auto"/>
        <w:ind w:firstLine="510"/>
        <w:jc w:val="both"/>
        <w:rPr>
          <w:rFonts w:ascii="Arial" w:eastAsiaTheme="minorHAnsi" w:hAnsi="Arial" w:cs="Arial"/>
        </w:rPr>
      </w:pPr>
      <w:r w:rsidRPr="00513ABC">
        <w:rPr>
          <w:rFonts w:ascii="Arial" w:hAnsi="Arial" w:cs="Arial"/>
        </w:rPr>
        <w:t>5.</w:t>
      </w:r>
      <w:r w:rsidR="00F31513" w:rsidRPr="00513ABC">
        <w:rPr>
          <w:rFonts w:ascii="Arial" w:hAnsi="Arial" w:cs="Arial"/>
        </w:rPr>
        <w:t>2.25</w:t>
      </w:r>
      <w:r w:rsidRPr="00513ABC">
        <w:rPr>
          <w:rFonts w:ascii="Arial" w:hAnsi="Arial" w:cs="Arial"/>
        </w:rPr>
        <w:t xml:space="preserve"> </w:t>
      </w:r>
      <w:r w:rsidR="00F94FAC" w:rsidRPr="00513ABC">
        <w:rPr>
          <w:rFonts w:ascii="Arial" w:hAnsi="Arial" w:cs="Arial"/>
        </w:rPr>
        <w:t>Внутренние части АРВ, требующие осмотра, настройки и технического обслуживания, и, при необходимости, наружное оборудование допускается оснащать дополнительным освещением. Уровни искусственной освещенности в соответствии с требованиями национальных стандартов</w:t>
      </w:r>
      <w:r w:rsidR="00AA5B92" w:rsidRPr="00513ABC">
        <w:rPr>
          <w:rFonts w:ascii="Arial" w:hAnsi="Arial" w:cs="Arial"/>
        </w:rPr>
        <w:t xml:space="preserve"> </w:t>
      </w:r>
      <w:r w:rsidR="00AA5B92" w:rsidRPr="00513ABC">
        <w:rPr>
          <w:rFonts w:ascii="Arial" w:eastAsiaTheme="minorHAnsi" w:hAnsi="Arial" w:cs="Arial"/>
          <w:lang w:eastAsia="en-US"/>
        </w:rPr>
        <w:footnoteReference w:customMarkFollows="1" w:id="6"/>
        <w:t>*</w:t>
      </w:r>
      <w:r w:rsidR="00AA5B92" w:rsidRPr="00513ABC">
        <w:rPr>
          <w:rFonts w:ascii="Arial" w:eastAsiaTheme="minorHAnsi" w:hAnsi="Arial" w:cs="Arial"/>
        </w:rPr>
        <w:t>.</w:t>
      </w:r>
    </w:p>
    <w:p w14:paraId="23F23099" w14:textId="77777777" w:rsidR="008C104C" w:rsidRPr="00513ABC" w:rsidRDefault="008C104C" w:rsidP="00F94FAC">
      <w:pPr>
        <w:pStyle w:val="FORMATTEXT"/>
        <w:spacing w:line="360" w:lineRule="auto"/>
        <w:ind w:firstLine="510"/>
        <w:jc w:val="both"/>
        <w:rPr>
          <w:rFonts w:ascii="Arial" w:hAnsi="Arial" w:cs="Arial"/>
        </w:rPr>
      </w:pPr>
    </w:p>
    <w:p w14:paraId="620D4A63" w14:textId="77777777" w:rsidR="006B111F" w:rsidRPr="00513ABC" w:rsidRDefault="006B111F" w:rsidP="006B111F">
      <w:pPr>
        <w:pStyle w:val="FORMATTEXT"/>
        <w:spacing w:line="360" w:lineRule="auto"/>
        <w:ind w:firstLine="510"/>
        <w:jc w:val="both"/>
        <w:rPr>
          <w:rFonts w:ascii="Arial" w:hAnsi="Arial" w:cs="Arial"/>
        </w:rPr>
      </w:pPr>
    </w:p>
    <w:p w14:paraId="32EBB505" w14:textId="77777777" w:rsidR="00EC4BD1" w:rsidRPr="00513ABC" w:rsidRDefault="00EC4BD1" w:rsidP="00C8368B">
      <w:pPr>
        <w:keepNext/>
        <w:numPr>
          <w:ilvl w:val="1"/>
          <w:numId w:val="14"/>
        </w:numPr>
        <w:spacing w:line="360" w:lineRule="auto"/>
        <w:ind w:left="1122" w:hanging="612"/>
        <w:outlineLvl w:val="1"/>
        <w:rPr>
          <w:rFonts w:ascii="Arial" w:hAnsi="Arial" w:cs="Arial"/>
          <w:b/>
          <w:bCs/>
          <w:iCs/>
          <w:sz w:val="24"/>
          <w:szCs w:val="24"/>
        </w:rPr>
      </w:pPr>
      <w:r w:rsidRPr="00513ABC">
        <w:rPr>
          <w:rFonts w:ascii="Arial" w:hAnsi="Arial" w:cs="Arial"/>
          <w:b/>
          <w:bCs/>
          <w:iCs/>
          <w:sz w:val="24"/>
          <w:szCs w:val="24"/>
        </w:rPr>
        <w:lastRenderedPageBreak/>
        <w:t xml:space="preserve">Требования к </w:t>
      </w:r>
      <w:r w:rsidR="007708AF" w:rsidRPr="00513ABC">
        <w:rPr>
          <w:rFonts w:ascii="Arial" w:hAnsi="Arial" w:cs="Arial"/>
          <w:b/>
          <w:bCs/>
          <w:iCs/>
          <w:sz w:val="24"/>
          <w:szCs w:val="24"/>
        </w:rPr>
        <w:t>конструкции кузова</w:t>
      </w:r>
    </w:p>
    <w:p w14:paraId="178C60BA" w14:textId="77777777" w:rsidR="00EC4BD1" w:rsidRPr="00513ABC" w:rsidRDefault="00EC4BD1" w:rsidP="00EC4BD1">
      <w:pPr>
        <w:spacing w:line="360" w:lineRule="auto"/>
        <w:ind w:firstLine="510"/>
        <w:rPr>
          <w:rFonts w:ascii="Arial" w:hAnsi="Arial" w:cs="Arial"/>
          <w:sz w:val="24"/>
          <w:szCs w:val="24"/>
        </w:rPr>
      </w:pPr>
    </w:p>
    <w:p w14:paraId="7F678639" w14:textId="77777777" w:rsidR="007314C3" w:rsidRPr="00513ABC" w:rsidRDefault="00072239" w:rsidP="007314C3">
      <w:pPr>
        <w:pStyle w:val="FORMATTEXT"/>
        <w:spacing w:line="360" w:lineRule="auto"/>
        <w:ind w:firstLine="510"/>
        <w:jc w:val="both"/>
        <w:rPr>
          <w:rFonts w:ascii="Arial" w:hAnsi="Arial" w:cs="Arial"/>
        </w:rPr>
      </w:pPr>
      <w:r w:rsidRPr="00513ABC">
        <w:rPr>
          <w:rFonts w:ascii="Arial" w:hAnsi="Arial" w:cs="Arial"/>
        </w:rPr>
        <w:t>5</w:t>
      </w:r>
      <w:r w:rsidR="007708AF" w:rsidRPr="00513ABC">
        <w:rPr>
          <w:rFonts w:ascii="Arial" w:hAnsi="Arial" w:cs="Arial"/>
        </w:rPr>
        <w:t xml:space="preserve">.3.1 </w:t>
      </w:r>
      <w:r w:rsidR="007314C3" w:rsidRPr="00513ABC">
        <w:rPr>
          <w:rFonts w:ascii="Arial" w:hAnsi="Arial" w:cs="Arial"/>
        </w:rPr>
        <w:t xml:space="preserve">Кузов </w:t>
      </w:r>
      <w:r w:rsidR="00F95D14" w:rsidRPr="00513ABC">
        <w:rPr>
          <w:rFonts w:ascii="Arial" w:hAnsi="Arial" w:cs="Arial"/>
        </w:rPr>
        <w:t>АРВ</w:t>
      </w:r>
      <w:r w:rsidR="007314C3" w:rsidRPr="00513ABC">
        <w:rPr>
          <w:rFonts w:ascii="Arial" w:hAnsi="Arial" w:cs="Arial"/>
        </w:rPr>
        <w:t xml:space="preserve"> должен иметь </w:t>
      </w:r>
      <w:r w:rsidR="00D660FD" w:rsidRPr="00513ABC">
        <w:rPr>
          <w:rFonts w:ascii="Arial" w:hAnsi="Arial" w:cs="Arial"/>
        </w:rPr>
        <w:t xml:space="preserve">теплоизолированное </w:t>
      </w:r>
      <w:r w:rsidR="007314C3" w:rsidRPr="00513ABC">
        <w:rPr>
          <w:rFonts w:ascii="Arial" w:hAnsi="Arial" w:cs="Arial"/>
        </w:rPr>
        <w:t xml:space="preserve">грузовое </w:t>
      </w:r>
      <w:r w:rsidR="008D0698" w:rsidRPr="00513ABC">
        <w:rPr>
          <w:rFonts w:ascii="Arial" w:hAnsi="Arial" w:cs="Arial"/>
        </w:rPr>
        <w:t>отделение</w:t>
      </w:r>
      <w:r w:rsidR="007C295E" w:rsidRPr="00513ABC">
        <w:rPr>
          <w:rFonts w:ascii="Arial" w:hAnsi="Arial" w:cs="Arial"/>
        </w:rPr>
        <w:t>,</w:t>
      </w:r>
      <w:r w:rsidR="008D0698" w:rsidRPr="00513ABC">
        <w:rPr>
          <w:rFonts w:ascii="Arial" w:hAnsi="Arial" w:cs="Arial"/>
        </w:rPr>
        <w:t xml:space="preserve"> </w:t>
      </w:r>
      <w:r w:rsidR="00D660FD" w:rsidRPr="00513ABC">
        <w:rPr>
          <w:rFonts w:ascii="Arial" w:hAnsi="Arial" w:cs="Arial"/>
        </w:rPr>
        <w:t>термическое и энергетическое оборудование</w:t>
      </w:r>
      <w:r w:rsidR="00BE1EE6" w:rsidRPr="00513ABC">
        <w:rPr>
          <w:rFonts w:ascii="Arial" w:hAnsi="Arial" w:cs="Arial"/>
        </w:rPr>
        <w:t>,</w:t>
      </w:r>
      <w:r w:rsidR="00D660FD" w:rsidRPr="00513ABC">
        <w:rPr>
          <w:rFonts w:ascii="Arial" w:hAnsi="Arial" w:cs="Arial"/>
        </w:rPr>
        <w:t xml:space="preserve"> </w:t>
      </w:r>
      <w:r w:rsidR="00BE1EE6" w:rsidRPr="00513ABC">
        <w:rPr>
          <w:rFonts w:ascii="Arial" w:hAnsi="Arial" w:cs="Arial"/>
        </w:rPr>
        <w:t xml:space="preserve">расположенное </w:t>
      </w:r>
      <w:r w:rsidR="007C295E" w:rsidRPr="00513ABC">
        <w:rPr>
          <w:rFonts w:ascii="Arial" w:hAnsi="Arial" w:cs="Arial"/>
        </w:rPr>
        <w:t>в соответствии с перечислением 2) 4.2</w:t>
      </w:r>
      <w:r w:rsidR="007314C3" w:rsidRPr="00513ABC">
        <w:rPr>
          <w:rFonts w:ascii="Arial" w:hAnsi="Arial" w:cs="Arial"/>
        </w:rPr>
        <w:t>.</w:t>
      </w:r>
    </w:p>
    <w:p w14:paraId="419543ED" w14:textId="77777777" w:rsidR="00D660FD" w:rsidRPr="00F10110" w:rsidRDefault="00D660FD" w:rsidP="00D660FD">
      <w:pPr>
        <w:pStyle w:val="afa"/>
        <w:spacing w:after="0" w:line="360" w:lineRule="auto"/>
        <w:ind w:left="426" w:firstLine="992"/>
        <w:rPr>
          <w:rFonts w:ascii="Arial" w:hAnsi="Arial" w:cs="Arial"/>
          <w:sz w:val="24"/>
          <w:szCs w:val="24"/>
        </w:rPr>
      </w:pPr>
    </w:p>
    <w:p w14:paraId="165BA175" w14:textId="77777777" w:rsidR="00D660FD" w:rsidRDefault="00D660FD" w:rsidP="00391140">
      <w:pPr>
        <w:pStyle w:val="afa"/>
        <w:spacing w:after="0" w:line="360" w:lineRule="auto"/>
        <w:ind w:left="0" w:firstLine="426"/>
        <w:rPr>
          <w:rFonts w:ascii="Arial" w:hAnsi="Arial" w:cs="Arial"/>
        </w:rPr>
      </w:pPr>
      <w:r w:rsidRPr="00513ABC">
        <w:rPr>
          <w:rFonts w:ascii="Arial" w:hAnsi="Arial" w:cs="Arial"/>
          <w:spacing w:val="40"/>
        </w:rPr>
        <w:t>Примечание</w:t>
      </w:r>
      <w:r w:rsidRPr="00513ABC">
        <w:rPr>
          <w:rFonts w:ascii="Arial" w:hAnsi="Arial" w:cs="Arial"/>
        </w:rPr>
        <w:t xml:space="preserve"> — Располо</w:t>
      </w:r>
      <w:r w:rsidR="00652535" w:rsidRPr="00513ABC">
        <w:rPr>
          <w:rFonts w:ascii="Arial" w:hAnsi="Arial" w:cs="Arial"/>
        </w:rPr>
        <w:t>жение термического и</w:t>
      </w:r>
      <w:r w:rsidRPr="00513ABC">
        <w:rPr>
          <w:rFonts w:ascii="Arial" w:hAnsi="Arial" w:cs="Arial"/>
        </w:rPr>
        <w:t xml:space="preserve"> энергетического оборудования определяется разработчиком исходя из конструкции </w:t>
      </w:r>
      <w:r w:rsidR="00AA0F60" w:rsidRPr="00513ABC">
        <w:rPr>
          <w:rFonts w:ascii="Arial" w:hAnsi="Arial" w:cs="Arial"/>
        </w:rPr>
        <w:t>вагона</w:t>
      </w:r>
      <w:r w:rsidR="00652535" w:rsidRPr="00513ABC">
        <w:rPr>
          <w:rFonts w:ascii="Arial" w:hAnsi="Arial" w:cs="Arial"/>
        </w:rPr>
        <w:t xml:space="preserve"> </w:t>
      </w:r>
      <w:r w:rsidRPr="00513ABC">
        <w:rPr>
          <w:rFonts w:ascii="Arial" w:hAnsi="Arial" w:cs="Arial"/>
        </w:rPr>
        <w:t>и требований заказчика.</w:t>
      </w:r>
    </w:p>
    <w:p w14:paraId="7EBFECF3" w14:textId="77777777" w:rsidR="008C104C" w:rsidRPr="00513ABC" w:rsidRDefault="008C104C" w:rsidP="00391140">
      <w:pPr>
        <w:pStyle w:val="afa"/>
        <w:spacing w:after="0" w:line="360" w:lineRule="auto"/>
        <w:ind w:left="0" w:firstLine="426"/>
        <w:rPr>
          <w:rFonts w:ascii="Arial" w:hAnsi="Arial" w:cs="Arial"/>
        </w:rPr>
      </w:pPr>
    </w:p>
    <w:p w14:paraId="544DCE7C" w14:textId="77777777" w:rsidR="007314C3" w:rsidRPr="00513ABC" w:rsidRDefault="007314C3" w:rsidP="00FA6DD7">
      <w:pPr>
        <w:pStyle w:val="FORMATTEXT"/>
        <w:spacing w:line="360" w:lineRule="auto"/>
        <w:ind w:firstLine="510"/>
        <w:jc w:val="both"/>
        <w:rPr>
          <w:rFonts w:ascii="Arial" w:hAnsi="Arial" w:cs="Arial"/>
        </w:rPr>
      </w:pPr>
      <w:r w:rsidRPr="00513ABC">
        <w:rPr>
          <w:rFonts w:ascii="Arial" w:hAnsi="Arial" w:cs="Arial"/>
        </w:rPr>
        <w:t xml:space="preserve">В зависимости от </w:t>
      </w:r>
      <w:r w:rsidR="00B94BAF" w:rsidRPr="00513ABC">
        <w:rPr>
          <w:rFonts w:ascii="Arial" w:hAnsi="Arial" w:cs="Arial"/>
        </w:rPr>
        <w:t>конструктивного исполнения</w:t>
      </w:r>
      <w:r w:rsidRPr="00513ABC">
        <w:rPr>
          <w:rFonts w:ascii="Arial" w:hAnsi="Arial" w:cs="Arial"/>
        </w:rPr>
        <w:t xml:space="preserve"> </w:t>
      </w:r>
      <w:r w:rsidR="00F95D14" w:rsidRPr="00513ABC">
        <w:rPr>
          <w:rFonts w:ascii="Arial" w:hAnsi="Arial" w:cs="Arial"/>
        </w:rPr>
        <w:t>АРВ</w:t>
      </w:r>
      <w:r w:rsidRPr="00513ABC">
        <w:rPr>
          <w:rFonts w:ascii="Arial" w:hAnsi="Arial" w:cs="Arial"/>
        </w:rPr>
        <w:t xml:space="preserve"> и требуемой холодопроизводительности </w:t>
      </w:r>
      <w:r w:rsidR="007C0FC7" w:rsidRPr="00513ABC">
        <w:rPr>
          <w:rFonts w:ascii="Arial" w:hAnsi="Arial" w:cs="Arial"/>
        </w:rPr>
        <w:t xml:space="preserve">и теплопроизводительности </w:t>
      </w:r>
      <w:r w:rsidR="00DA1762" w:rsidRPr="00513ABC">
        <w:rPr>
          <w:rFonts w:ascii="Arial" w:hAnsi="Arial" w:cs="Arial"/>
        </w:rPr>
        <w:t>термического оборудования</w:t>
      </w:r>
      <w:r w:rsidRPr="00513ABC">
        <w:rPr>
          <w:rFonts w:ascii="Arial" w:hAnsi="Arial" w:cs="Arial"/>
        </w:rPr>
        <w:t xml:space="preserve">, </w:t>
      </w:r>
      <w:r w:rsidR="00156FEA" w:rsidRPr="00513ABC">
        <w:rPr>
          <w:rFonts w:ascii="Arial" w:hAnsi="Arial" w:cs="Arial"/>
        </w:rPr>
        <w:t xml:space="preserve">допускается исполнение </w:t>
      </w:r>
      <w:r w:rsidRPr="00513ABC">
        <w:rPr>
          <w:rFonts w:ascii="Arial" w:hAnsi="Arial" w:cs="Arial"/>
        </w:rPr>
        <w:t>кузов</w:t>
      </w:r>
      <w:r w:rsidR="00156FEA" w:rsidRPr="00513ABC">
        <w:rPr>
          <w:rFonts w:ascii="Arial" w:hAnsi="Arial" w:cs="Arial"/>
        </w:rPr>
        <w:t>а</w:t>
      </w:r>
      <w:r w:rsidRPr="00513ABC">
        <w:rPr>
          <w:rFonts w:ascii="Arial" w:hAnsi="Arial" w:cs="Arial"/>
        </w:rPr>
        <w:t xml:space="preserve"> </w:t>
      </w:r>
      <w:r w:rsidR="00156FEA" w:rsidRPr="00513ABC">
        <w:rPr>
          <w:rFonts w:ascii="Arial" w:hAnsi="Arial" w:cs="Arial"/>
        </w:rPr>
        <w:t>с одним или двумя машинными</w:t>
      </w:r>
      <w:r w:rsidRPr="00513ABC">
        <w:rPr>
          <w:rFonts w:ascii="Arial" w:hAnsi="Arial" w:cs="Arial"/>
        </w:rPr>
        <w:t xml:space="preserve"> отделения</w:t>
      </w:r>
      <w:r w:rsidR="00156FEA" w:rsidRPr="00513ABC">
        <w:rPr>
          <w:rFonts w:ascii="Arial" w:hAnsi="Arial" w:cs="Arial"/>
        </w:rPr>
        <w:t>ми</w:t>
      </w:r>
      <w:r w:rsidR="00BF20A6" w:rsidRPr="00513ABC">
        <w:rPr>
          <w:rFonts w:ascii="Arial" w:hAnsi="Arial" w:cs="Arial"/>
        </w:rPr>
        <w:t>.</w:t>
      </w:r>
      <w:r w:rsidR="00FA6DD7" w:rsidRPr="00513ABC">
        <w:rPr>
          <w:rFonts w:ascii="Arial" w:hAnsi="Arial" w:cs="Arial"/>
        </w:rPr>
        <w:t xml:space="preserve"> При этом, г</w:t>
      </w:r>
      <w:r w:rsidRPr="00513ABC">
        <w:rPr>
          <w:rFonts w:ascii="Arial" w:hAnsi="Arial" w:cs="Arial"/>
        </w:rPr>
        <w:t>рузовое и машинное от</w:t>
      </w:r>
      <w:r w:rsidR="00EE3B76" w:rsidRPr="00513ABC">
        <w:rPr>
          <w:rFonts w:ascii="Arial" w:hAnsi="Arial" w:cs="Arial"/>
        </w:rPr>
        <w:t>деления должны разделяться тепло</w:t>
      </w:r>
      <w:r w:rsidRPr="00513ABC">
        <w:rPr>
          <w:rFonts w:ascii="Arial" w:hAnsi="Arial" w:cs="Arial"/>
        </w:rPr>
        <w:t>изолирующей перегородкой.</w:t>
      </w:r>
    </w:p>
    <w:p w14:paraId="47F741BD" w14:textId="180963A9" w:rsidR="007708AF" w:rsidRPr="00513ABC" w:rsidRDefault="00072239" w:rsidP="00EC4BD1">
      <w:pPr>
        <w:pStyle w:val="FORMATTEXT"/>
        <w:spacing w:line="360" w:lineRule="auto"/>
        <w:ind w:firstLine="510"/>
        <w:jc w:val="both"/>
        <w:rPr>
          <w:rFonts w:ascii="Arial" w:hAnsi="Arial" w:cs="Arial"/>
        </w:rPr>
      </w:pPr>
      <w:r w:rsidRPr="00513ABC">
        <w:rPr>
          <w:rFonts w:ascii="Arial" w:hAnsi="Arial" w:cs="Arial"/>
        </w:rPr>
        <w:t>5</w:t>
      </w:r>
      <w:r w:rsidR="00EC4BD1" w:rsidRPr="00513ABC">
        <w:rPr>
          <w:rFonts w:ascii="Arial" w:hAnsi="Arial" w:cs="Arial"/>
        </w:rPr>
        <w:t>.3.2 Грузовое отделение</w:t>
      </w:r>
      <w:r w:rsidR="000D733C" w:rsidRPr="00513ABC">
        <w:rPr>
          <w:rFonts w:ascii="Arial" w:hAnsi="Arial" w:cs="Arial"/>
        </w:rPr>
        <w:t>,</w:t>
      </w:r>
      <w:r w:rsidR="00EC4BD1" w:rsidRPr="00513ABC">
        <w:rPr>
          <w:rFonts w:ascii="Arial" w:hAnsi="Arial" w:cs="Arial"/>
        </w:rPr>
        <w:t xml:space="preserve"> </w:t>
      </w:r>
      <w:r w:rsidR="00360190" w:rsidRPr="00513ABC">
        <w:rPr>
          <w:rFonts w:ascii="Arial" w:hAnsi="Arial" w:cs="Arial"/>
        </w:rPr>
        <w:t xml:space="preserve">должно состоять </w:t>
      </w:r>
      <w:r w:rsidR="00EE3B76" w:rsidRPr="00513ABC">
        <w:rPr>
          <w:rFonts w:ascii="Arial" w:hAnsi="Arial" w:cs="Arial"/>
        </w:rPr>
        <w:t>из тепло</w:t>
      </w:r>
      <w:r w:rsidR="00EC4BD1" w:rsidRPr="00513ABC">
        <w:rPr>
          <w:rFonts w:ascii="Arial" w:hAnsi="Arial" w:cs="Arial"/>
        </w:rPr>
        <w:t>изолирующих</w:t>
      </w:r>
      <w:r w:rsidR="00133906">
        <w:rPr>
          <w:rFonts w:ascii="Arial" w:hAnsi="Arial" w:cs="Arial"/>
        </w:rPr>
        <w:t xml:space="preserve"> элементов</w:t>
      </w:r>
      <w:r w:rsidR="003E5D50">
        <w:rPr>
          <w:rFonts w:ascii="Arial" w:hAnsi="Arial" w:cs="Arial"/>
        </w:rPr>
        <w:t>:</w:t>
      </w:r>
      <w:r w:rsidR="00EC4BD1" w:rsidRPr="00513ABC">
        <w:rPr>
          <w:rFonts w:ascii="Arial" w:hAnsi="Arial" w:cs="Arial"/>
        </w:rPr>
        <w:t xml:space="preserve"> </w:t>
      </w:r>
      <w:r w:rsidR="00E77BDD" w:rsidRPr="00513ABC">
        <w:rPr>
          <w:rFonts w:ascii="Arial" w:hAnsi="Arial" w:cs="Arial"/>
        </w:rPr>
        <w:t xml:space="preserve">боковых </w:t>
      </w:r>
      <w:r w:rsidR="00EC4BD1" w:rsidRPr="00513ABC">
        <w:rPr>
          <w:rFonts w:ascii="Arial" w:hAnsi="Arial" w:cs="Arial"/>
        </w:rPr>
        <w:t>стен, включая двери,</w:t>
      </w:r>
      <w:r w:rsidR="003E5D50">
        <w:rPr>
          <w:rFonts w:ascii="Arial" w:hAnsi="Arial" w:cs="Arial"/>
        </w:rPr>
        <w:t xml:space="preserve"> торцевых стенок,</w:t>
      </w:r>
      <w:r w:rsidR="00EC4BD1" w:rsidRPr="00513ABC">
        <w:rPr>
          <w:rFonts w:ascii="Arial" w:hAnsi="Arial" w:cs="Arial"/>
        </w:rPr>
        <w:t xml:space="preserve"> пол</w:t>
      </w:r>
      <w:r w:rsidR="00115E42" w:rsidRPr="00513ABC">
        <w:rPr>
          <w:rFonts w:ascii="Arial" w:hAnsi="Arial" w:cs="Arial"/>
        </w:rPr>
        <w:t>а и крыши</w:t>
      </w:r>
      <w:r w:rsidR="00EC4BD1" w:rsidRPr="00513ABC">
        <w:rPr>
          <w:rFonts w:ascii="Arial" w:hAnsi="Arial" w:cs="Arial"/>
        </w:rPr>
        <w:t>, и име</w:t>
      </w:r>
      <w:r w:rsidR="008B5715" w:rsidRPr="00513ABC">
        <w:rPr>
          <w:rFonts w:ascii="Arial" w:hAnsi="Arial" w:cs="Arial"/>
        </w:rPr>
        <w:t>ть</w:t>
      </w:r>
      <w:r w:rsidR="00EC4BD1" w:rsidRPr="00513ABC">
        <w:rPr>
          <w:rFonts w:ascii="Arial" w:hAnsi="Arial" w:cs="Arial"/>
        </w:rPr>
        <w:t xml:space="preserve"> внешнюю и внутреннюю обшивку.</w:t>
      </w:r>
      <w:r w:rsidR="00EC4BD1" w:rsidRPr="00513ABC">
        <w:t xml:space="preserve"> </w:t>
      </w:r>
      <w:r w:rsidR="00EC4BD1" w:rsidRPr="00513ABC">
        <w:rPr>
          <w:rFonts w:ascii="Arial" w:hAnsi="Arial" w:cs="Arial"/>
        </w:rPr>
        <w:t>Между</w:t>
      </w:r>
      <w:r w:rsidR="008B5715" w:rsidRPr="00513ABC">
        <w:t xml:space="preserve"> </w:t>
      </w:r>
      <w:r w:rsidR="00A72C1A" w:rsidRPr="00513ABC">
        <w:rPr>
          <w:rFonts w:ascii="Arial" w:hAnsi="Arial" w:cs="Arial"/>
        </w:rPr>
        <w:t xml:space="preserve">внешней и внутренней </w:t>
      </w:r>
      <w:r w:rsidR="008B5715" w:rsidRPr="00513ABC">
        <w:rPr>
          <w:rFonts w:ascii="Arial" w:hAnsi="Arial" w:cs="Arial"/>
        </w:rPr>
        <w:t>обшивками должен находиться</w:t>
      </w:r>
      <w:r w:rsidR="00252F89" w:rsidRPr="00513ABC">
        <w:rPr>
          <w:rFonts w:ascii="Arial" w:hAnsi="Arial" w:cs="Arial"/>
        </w:rPr>
        <w:t xml:space="preserve"> теплоизоляционный</w:t>
      </w:r>
      <w:r w:rsidR="008B5715" w:rsidRPr="00513ABC">
        <w:rPr>
          <w:rFonts w:ascii="Arial" w:hAnsi="Arial" w:cs="Arial"/>
        </w:rPr>
        <w:t xml:space="preserve"> </w:t>
      </w:r>
      <w:r w:rsidR="00E367F6" w:rsidRPr="00513ABC">
        <w:rPr>
          <w:rFonts w:ascii="Arial" w:hAnsi="Arial" w:cs="Arial"/>
        </w:rPr>
        <w:t>материал</w:t>
      </w:r>
      <w:r w:rsidR="00EC4BD1" w:rsidRPr="00513ABC">
        <w:rPr>
          <w:rFonts w:ascii="Arial" w:hAnsi="Arial" w:cs="Arial"/>
        </w:rPr>
        <w:t>.</w:t>
      </w:r>
    </w:p>
    <w:p w14:paraId="73A1CF91" w14:textId="77777777" w:rsidR="00513ABC" w:rsidRDefault="00E8306B" w:rsidP="001D1D28">
      <w:pPr>
        <w:pStyle w:val="FORMATTEXT"/>
        <w:spacing w:line="360" w:lineRule="auto"/>
        <w:ind w:firstLine="510"/>
        <w:jc w:val="both"/>
        <w:rPr>
          <w:rFonts w:ascii="Arial" w:hAnsi="Arial" w:cs="Arial"/>
        </w:rPr>
      </w:pPr>
      <w:r w:rsidRPr="00513ABC">
        <w:rPr>
          <w:rFonts w:ascii="Arial" w:hAnsi="Arial" w:cs="Arial"/>
        </w:rPr>
        <w:t xml:space="preserve">5.3.3 </w:t>
      </w:r>
      <w:r w:rsidR="00513ABC" w:rsidRPr="00BC75DD">
        <w:rPr>
          <w:rFonts w:ascii="Arial" w:hAnsi="Arial" w:cs="Arial"/>
        </w:rPr>
        <w:t>В машинном отделении, преимущественно, должно располагаться оборудование, приборы и пульты управления, обеспечивающие заданный режим работы АРВ.</w:t>
      </w:r>
    </w:p>
    <w:p w14:paraId="21A4DAB3" w14:textId="77777777" w:rsidR="008B5715" w:rsidRPr="00E909E4" w:rsidRDefault="008B5715" w:rsidP="001D1D28">
      <w:pPr>
        <w:pStyle w:val="FORMATTEXT"/>
        <w:spacing w:line="360" w:lineRule="auto"/>
        <w:ind w:firstLine="510"/>
        <w:jc w:val="both"/>
        <w:rPr>
          <w:rFonts w:ascii="Arial" w:hAnsi="Arial" w:cs="Arial"/>
        </w:rPr>
      </w:pPr>
      <w:r w:rsidRPr="00E909E4">
        <w:rPr>
          <w:rFonts w:ascii="Arial" w:hAnsi="Arial" w:cs="Arial"/>
        </w:rPr>
        <w:t xml:space="preserve">Машинное отделение </w:t>
      </w:r>
      <w:r w:rsidR="00250AA7" w:rsidRPr="00E909E4">
        <w:rPr>
          <w:rFonts w:ascii="Arial" w:hAnsi="Arial" w:cs="Arial"/>
        </w:rPr>
        <w:t>должно</w:t>
      </w:r>
      <w:r w:rsidR="00FA6DD7" w:rsidRPr="00E909E4">
        <w:rPr>
          <w:rFonts w:ascii="Arial" w:hAnsi="Arial" w:cs="Arial"/>
        </w:rPr>
        <w:t xml:space="preserve"> быть выполнено </w:t>
      </w:r>
      <w:r w:rsidRPr="00E909E4">
        <w:rPr>
          <w:rFonts w:ascii="Arial" w:hAnsi="Arial" w:cs="Arial"/>
        </w:rPr>
        <w:t>в едином кузове и, при этом, может иметь т</w:t>
      </w:r>
      <w:r w:rsidR="00CA0AA1" w:rsidRPr="00E909E4">
        <w:rPr>
          <w:rFonts w:ascii="Arial" w:hAnsi="Arial" w:cs="Arial"/>
        </w:rPr>
        <w:t>олько внешнюю обшивку, без тепло</w:t>
      </w:r>
      <w:r w:rsidRPr="00E909E4">
        <w:rPr>
          <w:rFonts w:ascii="Arial" w:hAnsi="Arial" w:cs="Arial"/>
        </w:rPr>
        <w:t xml:space="preserve">изоляции. </w:t>
      </w:r>
    </w:p>
    <w:p w14:paraId="4C66C398" w14:textId="77777777" w:rsidR="00CB5529" w:rsidRPr="00513ABC" w:rsidRDefault="00072239" w:rsidP="00CB5529">
      <w:pPr>
        <w:pStyle w:val="FORMATTEXT"/>
        <w:spacing w:line="360" w:lineRule="auto"/>
        <w:ind w:firstLine="510"/>
        <w:jc w:val="both"/>
        <w:rPr>
          <w:rFonts w:ascii="Arial" w:hAnsi="Arial" w:cs="Arial"/>
        </w:rPr>
      </w:pPr>
      <w:r w:rsidRPr="00BC75DD">
        <w:rPr>
          <w:rFonts w:ascii="Arial" w:hAnsi="Arial" w:cs="Arial"/>
        </w:rPr>
        <w:t>5</w:t>
      </w:r>
      <w:r w:rsidR="00C711B6" w:rsidRPr="00BC75DD">
        <w:rPr>
          <w:rFonts w:ascii="Arial" w:hAnsi="Arial" w:cs="Arial"/>
        </w:rPr>
        <w:t>.3.</w:t>
      </w:r>
      <w:r w:rsidR="00E8306B" w:rsidRPr="00513ABC">
        <w:rPr>
          <w:rFonts w:ascii="Arial" w:hAnsi="Arial" w:cs="Arial"/>
        </w:rPr>
        <w:t>4</w:t>
      </w:r>
      <w:r w:rsidR="00FA6DD7" w:rsidRPr="00513ABC">
        <w:rPr>
          <w:rFonts w:ascii="Arial" w:hAnsi="Arial" w:cs="Arial"/>
        </w:rPr>
        <w:t xml:space="preserve"> При наличии м</w:t>
      </w:r>
      <w:r w:rsidR="001D1D28" w:rsidRPr="00513ABC">
        <w:rPr>
          <w:rFonts w:ascii="Arial" w:hAnsi="Arial" w:cs="Arial"/>
        </w:rPr>
        <w:t xml:space="preserve">ашинное отделение должно быть достаточных размеров, чтобы все части оборудования были доступными и </w:t>
      </w:r>
      <w:r w:rsidR="008B5715" w:rsidRPr="00513ABC">
        <w:rPr>
          <w:rFonts w:ascii="Arial" w:hAnsi="Arial" w:cs="Arial"/>
        </w:rPr>
        <w:t>имели достаточное свободное пространство для обеспечения надлежащего ухода и обслуживания в эксплуатации</w:t>
      </w:r>
      <w:r w:rsidR="0056660E" w:rsidRPr="00513ABC">
        <w:rPr>
          <w:rFonts w:ascii="Arial" w:hAnsi="Arial" w:cs="Arial"/>
        </w:rPr>
        <w:t>.</w:t>
      </w:r>
    </w:p>
    <w:p w14:paraId="1D6A6B66" w14:textId="6FFE285D" w:rsidR="001D1D28" w:rsidRPr="005D1246" w:rsidRDefault="00072239" w:rsidP="001D1D28">
      <w:pPr>
        <w:pStyle w:val="FORMATTEXT"/>
        <w:spacing w:line="360" w:lineRule="auto"/>
        <w:ind w:firstLine="510"/>
        <w:jc w:val="both"/>
        <w:rPr>
          <w:rFonts w:ascii="Arial" w:hAnsi="Arial" w:cs="Arial"/>
        </w:rPr>
      </w:pPr>
      <w:r w:rsidRPr="00513ABC">
        <w:rPr>
          <w:rFonts w:ascii="Arial" w:hAnsi="Arial" w:cs="Arial"/>
        </w:rPr>
        <w:t>5</w:t>
      </w:r>
      <w:r w:rsidR="00C711B6" w:rsidRPr="00513ABC">
        <w:rPr>
          <w:rFonts w:ascii="Arial" w:hAnsi="Arial" w:cs="Arial"/>
        </w:rPr>
        <w:t>.3.</w:t>
      </w:r>
      <w:r w:rsidR="00E8306B" w:rsidRPr="00513ABC">
        <w:rPr>
          <w:rFonts w:ascii="Arial" w:hAnsi="Arial" w:cs="Arial"/>
        </w:rPr>
        <w:t>5</w:t>
      </w:r>
      <w:r w:rsidR="001D1D28" w:rsidRPr="00513ABC">
        <w:rPr>
          <w:rFonts w:ascii="Arial" w:hAnsi="Arial" w:cs="Arial"/>
        </w:rPr>
        <w:t xml:space="preserve"> </w:t>
      </w:r>
      <w:r w:rsidR="004A6BFB" w:rsidRPr="00513ABC">
        <w:rPr>
          <w:rFonts w:ascii="Arial" w:hAnsi="Arial" w:cs="Arial"/>
        </w:rPr>
        <w:t>М</w:t>
      </w:r>
      <w:r w:rsidR="001D1D28" w:rsidRPr="00513ABC">
        <w:rPr>
          <w:rFonts w:ascii="Arial" w:hAnsi="Arial" w:cs="Arial"/>
        </w:rPr>
        <w:t>ашинное отделение должно</w:t>
      </w:r>
      <w:r w:rsidR="0056660E" w:rsidRPr="00513ABC">
        <w:rPr>
          <w:rFonts w:ascii="Arial" w:hAnsi="Arial" w:cs="Arial"/>
        </w:rPr>
        <w:t xml:space="preserve"> иметь систему пассивной (естественной) </w:t>
      </w:r>
      <w:r w:rsidR="00613768" w:rsidRPr="00513ABC">
        <w:rPr>
          <w:rFonts w:ascii="Arial" w:hAnsi="Arial" w:cs="Arial"/>
        </w:rPr>
        <w:t>и</w:t>
      </w:r>
      <w:r w:rsidR="00791A99" w:rsidRPr="00513ABC">
        <w:rPr>
          <w:rFonts w:ascii="Arial" w:hAnsi="Arial" w:cs="Arial"/>
        </w:rPr>
        <w:t xml:space="preserve"> (</w:t>
      </w:r>
      <w:r w:rsidR="0056660E" w:rsidRPr="00513ABC">
        <w:rPr>
          <w:rFonts w:ascii="Arial" w:hAnsi="Arial" w:cs="Arial"/>
        </w:rPr>
        <w:t>или</w:t>
      </w:r>
      <w:r w:rsidR="00791A99" w:rsidRPr="00513ABC">
        <w:rPr>
          <w:rFonts w:ascii="Arial" w:hAnsi="Arial" w:cs="Arial"/>
        </w:rPr>
        <w:t>)</w:t>
      </w:r>
      <w:r w:rsidR="0056660E" w:rsidRPr="00513ABC">
        <w:rPr>
          <w:rFonts w:ascii="Arial" w:hAnsi="Arial" w:cs="Arial"/>
        </w:rPr>
        <w:t xml:space="preserve"> принудительной вентиляции, </w:t>
      </w:r>
      <w:r w:rsidR="001D1D28" w:rsidRPr="00513ABC">
        <w:rPr>
          <w:rFonts w:ascii="Arial" w:hAnsi="Arial" w:cs="Arial"/>
        </w:rPr>
        <w:t xml:space="preserve">которая через </w:t>
      </w:r>
      <w:r w:rsidR="00CB2BC2">
        <w:rPr>
          <w:rFonts w:ascii="Arial" w:hAnsi="Arial" w:cs="Arial"/>
        </w:rPr>
        <w:t>вентиляционные</w:t>
      </w:r>
      <w:r w:rsidR="001D1D28" w:rsidRPr="00513ABC">
        <w:rPr>
          <w:rFonts w:ascii="Arial" w:hAnsi="Arial" w:cs="Arial"/>
        </w:rPr>
        <w:t xml:space="preserve"> отверстия</w:t>
      </w:r>
      <w:r w:rsidR="0056660E" w:rsidRPr="00513ABC">
        <w:rPr>
          <w:rFonts w:ascii="Arial" w:hAnsi="Arial" w:cs="Arial"/>
        </w:rPr>
        <w:t xml:space="preserve"> должна обеспечивать отвод</w:t>
      </w:r>
      <w:r w:rsidR="00CB2BC2">
        <w:rPr>
          <w:rFonts w:ascii="Arial" w:hAnsi="Arial" w:cs="Arial"/>
        </w:rPr>
        <w:t xml:space="preserve"> паров хладагента и</w:t>
      </w:r>
      <w:r w:rsidR="00782AAF" w:rsidRPr="00513ABC">
        <w:rPr>
          <w:rFonts w:ascii="Arial" w:hAnsi="Arial" w:cs="Arial"/>
        </w:rPr>
        <w:t xml:space="preserve"> </w:t>
      </w:r>
      <w:r w:rsidR="0056660E" w:rsidRPr="00513ABC">
        <w:rPr>
          <w:rFonts w:ascii="Arial" w:hAnsi="Arial" w:cs="Arial"/>
        </w:rPr>
        <w:t xml:space="preserve">излишнего тепла. </w:t>
      </w:r>
      <w:r w:rsidR="0055609D" w:rsidRPr="00513ABC">
        <w:rPr>
          <w:rFonts w:ascii="Arial" w:hAnsi="Arial" w:cs="Arial"/>
        </w:rPr>
        <w:t>При необходимости, вентиляционные отверстия могут перекрываться защитными решетками</w:t>
      </w:r>
      <w:r w:rsidR="00CB2BC2">
        <w:rPr>
          <w:rFonts w:ascii="Arial" w:hAnsi="Arial" w:cs="Arial"/>
        </w:rPr>
        <w:t xml:space="preserve"> и (или) жалюзями</w:t>
      </w:r>
      <w:r w:rsidR="0055609D" w:rsidRPr="00513ABC">
        <w:rPr>
          <w:rFonts w:ascii="Arial" w:hAnsi="Arial" w:cs="Arial"/>
        </w:rPr>
        <w:t xml:space="preserve">. </w:t>
      </w:r>
      <w:r w:rsidR="003F72DC" w:rsidRPr="00513ABC">
        <w:rPr>
          <w:rFonts w:ascii="Arial" w:hAnsi="Arial" w:cs="Arial"/>
        </w:rPr>
        <w:t>При этом,</w:t>
      </w:r>
      <w:r w:rsidR="0056660E" w:rsidRPr="00513ABC">
        <w:rPr>
          <w:rFonts w:ascii="Arial" w:hAnsi="Arial" w:cs="Arial"/>
        </w:rPr>
        <w:t xml:space="preserve"> к</w:t>
      </w:r>
      <w:r w:rsidR="001D1D28" w:rsidRPr="00513ABC">
        <w:rPr>
          <w:rFonts w:ascii="Arial" w:hAnsi="Arial" w:cs="Arial"/>
        </w:rPr>
        <w:t xml:space="preserve">рыша машинного отделения </w:t>
      </w:r>
      <w:r w:rsidR="003075A0" w:rsidRPr="00513ABC">
        <w:rPr>
          <w:rFonts w:ascii="Arial" w:hAnsi="Arial" w:cs="Arial"/>
        </w:rPr>
        <w:t>выполня</w:t>
      </w:r>
      <w:r w:rsidR="00CB2BC2">
        <w:rPr>
          <w:rFonts w:ascii="Arial" w:hAnsi="Arial" w:cs="Arial"/>
        </w:rPr>
        <w:t>ется</w:t>
      </w:r>
      <w:r w:rsidR="001D1D28" w:rsidRPr="00513ABC">
        <w:rPr>
          <w:rFonts w:ascii="Arial" w:hAnsi="Arial" w:cs="Arial"/>
        </w:rPr>
        <w:t xml:space="preserve"> с</w:t>
      </w:r>
      <w:r w:rsidR="001D1D28" w:rsidRPr="005D1246">
        <w:rPr>
          <w:rFonts w:ascii="Arial" w:hAnsi="Arial" w:cs="Arial"/>
        </w:rPr>
        <w:t xml:space="preserve"> применением </w:t>
      </w:r>
      <w:r w:rsidR="00A11BB4" w:rsidRPr="005D1246">
        <w:rPr>
          <w:rFonts w:ascii="Arial" w:hAnsi="Arial" w:cs="Arial"/>
        </w:rPr>
        <w:t>внешней</w:t>
      </w:r>
      <w:r w:rsidR="001D1D28" w:rsidRPr="005D1246">
        <w:rPr>
          <w:rFonts w:ascii="Arial" w:hAnsi="Arial" w:cs="Arial"/>
        </w:rPr>
        <w:t xml:space="preserve"> обшивки </w:t>
      </w:r>
      <w:r w:rsidR="0077222E" w:rsidRPr="005D1246">
        <w:rPr>
          <w:rFonts w:ascii="Arial" w:hAnsi="Arial" w:cs="Arial"/>
        </w:rPr>
        <w:t>АРВ</w:t>
      </w:r>
      <w:r w:rsidR="00E56204" w:rsidRPr="005D1246">
        <w:rPr>
          <w:rFonts w:ascii="Arial" w:hAnsi="Arial" w:cs="Arial"/>
        </w:rPr>
        <w:t xml:space="preserve"> или иного материала, обеспечивающего требования настоящего стандарта</w:t>
      </w:r>
      <w:r w:rsidR="001D1D28" w:rsidRPr="005D1246">
        <w:rPr>
          <w:rFonts w:ascii="Arial" w:hAnsi="Arial" w:cs="Arial"/>
        </w:rPr>
        <w:t>.</w:t>
      </w:r>
    </w:p>
    <w:p w14:paraId="16A6DEFB" w14:textId="77777777" w:rsidR="006867F4" w:rsidRPr="00513ABC" w:rsidRDefault="00072239" w:rsidP="00216AB1">
      <w:pPr>
        <w:pStyle w:val="FORMATTEXT"/>
        <w:spacing w:line="360" w:lineRule="auto"/>
        <w:ind w:firstLine="510"/>
        <w:jc w:val="both"/>
        <w:rPr>
          <w:rFonts w:ascii="Arial" w:hAnsi="Arial" w:cs="Arial"/>
        </w:rPr>
      </w:pPr>
      <w:r w:rsidRPr="00513ABC">
        <w:rPr>
          <w:rFonts w:ascii="Arial" w:hAnsi="Arial" w:cs="Arial"/>
        </w:rPr>
        <w:t>5</w:t>
      </w:r>
      <w:r w:rsidR="00E367F6" w:rsidRPr="00513ABC">
        <w:rPr>
          <w:rFonts w:ascii="Arial" w:hAnsi="Arial" w:cs="Arial"/>
        </w:rPr>
        <w:t>.3.</w:t>
      </w:r>
      <w:r w:rsidR="00C711B6" w:rsidRPr="00513ABC">
        <w:rPr>
          <w:rFonts w:ascii="Arial" w:hAnsi="Arial" w:cs="Arial"/>
        </w:rPr>
        <w:t>6</w:t>
      </w:r>
      <w:r w:rsidR="00216AB1" w:rsidRPr="00513ABC">
        <w:rPr>
          <w:rFonts w:ascii="Arial" w:hAnsi="Arial" w:cs="Arial"/>
        </w:rPr>
        <w:t xml:space="preserve"> </w:t>
      </w:r>
      <w:r w:rsidR="006867F4" w:rsidRPr="00513ABC">
        <w:rPr>
          <w:rFonts w:ascii="Arial" w:hAnsi="Arial" w:cs="Arial"/>
        </w:rPr>
        <w:t xml:space="preserve">Стены, двери, пол и крыша грузового отделения должны </w:t>
      </w:r>
      <w:r w:rsidR="00B27CB7" w:rsidRPr="00513ABC">
        <w:rPr>
          <w:rFonts w:ascii="Arial" w:hAnsi="Arial" w:cs="Arial"/>
        </w:rPr>
        <w:t xml:space="preserve">обладать </w:t>
      </w:r>
      <w:r w:rsidR="00613768" w:rsidRPr="00513ABC">
        <w:rPr>
          <w:rFonts w:ascii="Arial" w:hAnsi="Arial" w:cs="Arial"/>
        </w:rPr>
        <w:t>тепло</w:t>
      </w:r>
      <w:r w:rsidR="00613768" w:rsidRPr="00513ABC">
        <w:rPr>
          <w:rFonts w:ascii="Arial" w:hAnsi="Arial" w:cs="Arial"/>
        </w:rPr>
        <w:lastRenderedPageBreak/>
        <w:t>изоляционными</w:t>
      </w:r>
      <w:r w:rsidR="00B27CB7" w:rsidRPr="00513ABC">
        <w:rPr>
          <w:rFonts w:ascii="Arial" w:hAnsi="Arial" w:cs="Arial"/>
        </w:rPr>
        <w:t xml:space="preserve"> свойствами и </w:t>
      </w:r>
      <w:r w:rsidR="006867F4" w:rsidRPr="00513ABC">
        <w:rPr>
          <w:rFonts w:ascii="Arial" w:hAnsi="Arial" w:cs="Arial"/>
        </w:rPr>
        <w:t>ограничивать теплообмен между внутренней и наружной поверхностью грузового отделения.</w:t>
      </w:r>
    </w:p>
    <w:p w14:paraId="1AC4FC22" w14:textId="77777777" w:rsidR="00216AB1" w:rsidRPr="005D1246" w:rsidRDefault="00216AB1" w:rsidP="00216AB1">
      <w:pPr>
        <w:pStyle w:val="FORMATTEXT"/>
        <w:spacing w:line="360" w:lineRule="auto"/>
        <w:ind w:firstLine="510"/>
        <w:jc w:val="both"/>
        <w:rPr>
          <w:rFonts w:ascii="Arial" w:hAnsi="Arial" w:cs="Arial"/>
        </w:rPr>
      </w:pPr>
      <w:r w:rsidRPr="00513ABC">
        <w:rPr>
          <w:rFonts w:ascii="Arial" w:hAnsi="Arial" w:cs="Arial"/>
        </w:rPr>
        <w:t>Т</w:t>
      </w:r>
      <w:r w:rsidR="002466BA" w:rsidRPr="00513ABC">
        <w:rPr>
          <w:rFonts w:ascii="Arial" w:hAnsi="Arial" w:cs="Arial"/>
        </w:rPr>
        <w:t xml:space="preserve">олщина </w:t>
      </w:r>
      <w:r w:rsidR="008A0528" w:rsidRPr="00513ABC">
        <w:rPr>
          <w:rFonts w:ascii="Arial" w:hAnsi="Arial" w:cs="Arial"/>
        </w:rPr>
        <w:t>теплоизоляционного</w:t>
      </w:r>
      <w:r w:rsidRPr="00513ABC">
        <w:rPr>
          <w:rFonts w:ascii="Arial" w:hAnsi="Arial" w:cs="Arial"/>
        </w:rPr>
        <w:t xml:space="preserve"> </w:t>
      </w:r>
      <w:r w:rsidR="002466BA" w:rsidRPr="00513ABC">
        <w:rPr>
          <w:rFonts w:ascii="Arial" w:hAnsi="Arial" w:cs="Arial"/>
        </w:rPr>
        <w:t>материала</w:t>
      </w:r>
      <w:r w:rsidR="00B778E8" w:rsidRPr="00513ABC">
        <w:rPr>
          <w:rFonts w:ascii="Arial" w:hAnsi="Arial" w:cs="Arial"/>
        </w:rPr>
        <w:t xml:space="preserve"> </w:t>
      </w:r>
      <w:r w:rsidRPr="00513ABC">
        <w:rPr>
          <w:rFonts w:ascii="Arial" w:hAnsi="Arial" w:cs="Arial"/>
        </w:rPr>
        <w:t xml:space="preserve">грузового </w:t>
      </w:r>
      <w:r w:rsidR="00E77BDD" w:rsidRPr="00513ABC">
        <w:rPr>
          <w:rFonts w:ascii="Arial" w:hAnsi="Arial" w:cs="Arial"/>
        </w:rPr>
        <w:t>отделени</w:t>
      </w:r>
      <w:r w:rsidR="00C921B0" w:rsidRPr="00513ABC">
        <w:rPr>
          <w:rFonts w:ascii="Arial" w:hAnsi="Arial" w:cs="Arial"/>
        </w:rPr>
        <w:t>я</w:t>
      </w:r>
      <w:r w:rsidRPr="00513ABC">
        <w:rPr>
          <w:rFonts w:ascii="Arial" w:hAnsi="Arial" w:cs="Arial"/>
        </w:rPr>
        <w:t xml:space="preserve"> </w:t>
      </w:r>
      <w:r w:rsidRPr="005D1246">
        <w:rPr>
          <w:rFonts w:ascii="Arial" w:hAnsi="Arial" w:cs="Arial"/>
        </w:rPr>
        <w:t xml:space="preserve">кузова </w:t>
      </w:r>
      <w:r w:rsidR="0077222E" w:rsidRPr="005D1246">
        <w:rPr>
          <w:rFonts w:ascii="Arial" w:hAnsi="Arial" w:cs="Arial"/>
        </w:rPr>
        <w:t>АРВ</w:t>
      </w:r>
      <w:r w:rsidRPr="005D1246">
        <w:rPr>
          <w:rFonts w:ascii="Arial" w:hAnsi="Arial" w:cs="Arial"/>
        </w:rPr>
        <w:t xml:space="preserve"> дол</w:t>
      </w:r>
      <w:r w:rsidR="002466BA" w:rsidRPr="005D1246">
        <w:rPr>
          <w:rFonts w:ascii="Arial" w:hAnsi="Arial" w:cs="Arial"/>
        </w:rPr>
        <w:t>ж</w:t>
      </w:r>
      <w:r w:rsidRPr="005D1246">
        <w:rPr>
          <w:rFonts w:ascii="Arial" w:hAnsi="Arial" w:cs="Arial"/>
        </w:rPr>
        <w:t>н</w:t>
      </w:r>
      <w:r w:rsidR="002466BA" w:rsidRPr="005D1246">
        <w:rPr>
          <w:rFonts w:ascii="Arial" w:hAnsi="Arial" w:cs="Arial"/>
        </w:rPr>
        <w:t>а</w:t>
      </w:r>
      <w:r w:rsidRPr="005D1246">
        <w:rPr>
          <w:rFonts w:ascii="Arial" w:hAnsi="Arial" w:cs="Arial"/>
        </w:rPr>
        <w:t xml:space="preserve"> обеспечивать общий коэффициент теплопередачи </w:t>
      </w:r>
      <w:r w:rsidRPr="00195120">
        <w:rPr>
          <w:rFonts w:ascii="Arial" w:hAnsi="Arial" w:cs="Arial"/>
        </w:rPr>
        <w:t>(</w:t>
      </w:r>
      <w:r w:rsidR="00B778E8" w:rsidRPr="00195120">
        <w:rPr>
          <w:rFonts w:ascii="Arial" w:hAnsi="Arial" w:cs="Arial"/>
        </w:rPr>
        <w:t xml:space="preserve">коэффициент </w:t>
      </w:r>
      <w:r w:rsidRPr="00195120">
        <w:rPr>
          <w:rFonts w:ascii="Arial" w:hAnsi="Arial" w:cs="Arial"/>
          <w:i/>
        </w:rPr>
        <w:t>К</w:t>
      </w:r>
      <w:r w:rsidRPr="00195120">
        <w:rPr>
          <w:rFonts w:ascii="Arial" w:hAnsi="Arial" w:cs="Arial"/>
        </w:rPr>
        <w:t>)</w:t>
      </w:r>
      <w:r w:rsidR="00F14AE2" w:rsidRPr="00195120">
        <w:rPr>
          <w:rFonts w:ascii="Arial" w:hAnsi="Arial" w:cs="Arial"/>
        </w:rPr>
        <w:t xml:space="preserve"> по 4.1.</w:t>
      </w:r>
    </w:p>
    <w:p w14:paraId="120959A1" w14:textId="77777777" w:rsidR="007C56A6" w:rsidRPr="00513ABC" w:rsidRDefault="007A7704" w:rsidP="00A0223F">
      <w:pPr>
        <w:pStyle w:val="FORMATTEXT"/>
        <w:spacing w:line="360" w:lineRule="auto"/>
        <w:ind w:firstLine="510"/>
        <w:jc w:val="both"/>
        <w:rPr>
          <w:rFonts w:ascii="Arial" w:hAnsi="Arial" w:cs="Arial"/>
          <w:strike/>
        </w:rPr>
      </w:pPr>
      <w:r w:rsidRPr="005D1246">
        <w:rPr>
          <w:rFonts w:ascii="Arial" w:hAnsi="Arial" w:cs="Arial"/>
        </w:rPr>
        <w:t>5</w:t>
      </w:r>
      <w:r w:rsidR="00E367F6" w:rsidRPr="005D1246">
        <w:rPr>
          <w:rFonts w:ascii="Arial" w:hAnsi="Arial" w:cs="Arial"/>
        </w:rPr>
        <w:t>.3.</w:t>
      </w:r>
      <w:r w:rsidR="00C711B6" w:rsidRPr="005D1246">
        <w:rPr>
          <w:rFonts w:ascii="Arial" w:hAnsi="Arial" w:cs="Arial"/>
        </w:rPr>
        <w:t>7</w:t>
      </w:r>
      <w:r w:rsidR="00216AB1" w:rsidRPr="005D1246">
        <w:rPr>
          <w:rFonts w:ascii="Arial" w:hAnsi="Arial" w:cs="Arial"/>
        </w:rPr>
        <w:t xml:space="preserve"> </w:t>
      </w:r>
      <w:r w:rsidR="007C56A6" w:rsidRPr="00513ABC">
        <w:rPr>
          <w:rFonts w:ascii="Arial" w:hAnsi="Arial" w:cs="Arial"/>
        </w:rPr>
        <w:t xml:space="preserve">Теплоизоляционный материал ограждений грузового отделения (боковых и торцевых стен, пола, крыши, дверей) должен иметь по возможности равномерную толщину. Допускаются местные утоньшения в местах элементов жесткости профиля обшивки (гофр, </w:t>
      </w:r>
      <w:proofErr w:type="spellStart"/>
      <w:r w:rsidR="007C56A6" w:rsidRPr="00513ABC">
        <w:rPr>
          <w:rFonts w:ascii="Arial" w:hAnsi="Arial" w:cs="Arial"/>
        </w:rPr>
        <w:t>выштамповок</w:t>
      </w:r>
      <w:proofErr w:type="spellEnd"/>
      <w:r w:rsidR="007C56A6" w:rsidRPr="00513ABC">
        <w:rPr>
          <w:rFonts w:ascii="Arial" w:hAnsi="Arial" w:cs="Arial"/>
        </w:rPr>
        <w:t xml:space="preserve"> и т.п.) и других конструктивных элементов грузового отделения. Изоляция крыши может быть увеличена для</w:t>
      </w:r>
      <w:r w:rsidR="00AA5B92" w:rsidRPr="00513ABC">
        <w:rPr>
          <w:rFonts w:ascii="Arial" w:hAnsi="Arial" w:cs="Arial"/>
        </w:rPr>
        <w:t xml:space="preserve"> </w:t>
      </w:r>
      <w:r w:rsidR="007C56A6" w:rsidRPr="00513ABC">
        <w:rPr>
          <w:rFonts w:ascii="Arial" w:hAnsi="Arial" w:cs="Arial"/>
        </w:rPr>
        <w:t xml:space="preserve">компенсации </w:t>
      </w:r>
      <w:r w:rsidR="002A5915" w:rsidRPr="00513ABC">
        <w:rPr>
          <w:rFonts w:ascii="Arial" w:hAnsi="Arial" w:cs="Arial"/>
          <w:spacing w:val="-1"/>
        </w:rPr>
        <w:t>повышения температуры внешней обшивки за счет воздействия на АРВ солнечного излучения.</w:t>
      </w:r>
      <w:r w:rsidR="002A5915" w:rsidRPr="00513ABC">
        <w:rPr>
          <w:spacing w:val="-1"/>
        </w:rPr>
        <w:t xml:space="preserve">  </w:t>
      </w:r>
    </w:p>
    <w:p w14:paraId="0BC02E96" w14:textId="77777777" w:rsidR="00EC4BD1" w:rsidRPr="00513ABC" w:rsidRDefault="007A7704" w:rsidP="00EC4BD1">
      <w:pPr>
        <w:pStyle w:val="FORMATTEXT"/>
        <w:spacing w:line="360" w:lineRule="auto"/>
        <w:ind w:firstLine="510"/>
        <w:jc w:val="both"/>
        <w:rPr>
          <w:rFonts w:ascii="Arial" w:hAnsi="Arial" w:cs="Arial"/>
        </w:rPr>
      </w:pPr>
      <w:r w:rsidRPr="00513ABC">
        <w:rPr>
          <w:rFonts w:ascii="Arial" w:hAnsi="Arial" w:cs="Arial"/>
        </w:rPr>
        <w:t>5</w:t>
      </w:r>
      <w:r w:rsidR="00EC4BD1" w:rsidRPr="00513ABC">
        <w:rPr>
          <w:rFonts w:ascii="Arial" w:hAnsi="Arial" w:cs="Arial"/>
        </w:rPr>
        <w:t>.</w:t>
      </w:r>
      <w:r w:rsidR="00E367F6" w:rsidRPr="00513ABC">
        <w:rPr>
          <w:rFonts w:ascii="Arial" w:hAnsi="Arial" w:cs="Arial"/>
        </w:rPr>
        <w:t>3.</w:t>
      </w:r>
      <w:r w:rsidR="00C711B6" w:rsidRPr="00513ABC">
        <w:rPr>
          <w:rFonts w:ascii="Arial" w:hAnsi="Arial" w:cs="Arial"/>
        </w:rPr>
        <w:t>8</w:t>
      </w:r>
      <w:r w:rsidR="00EC4BD1" w:rsidRPr="00513ABC">
        <w:rPr>
          <w:rFonts w:ascii="Arial" w:hAnsi="Arial" w:cs="Arial"/>
        </w:rPr>
        <w:t xml:space="preserve"> Конструкция внутренней обшивки стен грузового отделения </w:t>
      </w:r>
      <w:r w:rsidR="0077222E" w:rsidRPr="00513ABC">
        <w:rPr>
          <w:rFonts w:ascii="Arial" w:hAnsi="Arial" w:cs="Arial"/>
        </w:rPr>
        <w:t xml:space="preserve">АРВ </w:t>
      </w:r>
      <w:r w:rsidR="0098611D" w:rsidRPr="00513ABC">
        <w:rPr>
          <w:rFonts w:ascii="Arial" w:hAnsi="Arial" w:cs="Arial"/>
        </w:rPr>
        <w:t>должна</w:t>
      </w:r>
      <w:r w:rsidR="002F7E1A" w:rsidRPr="00513ABC">
        <w:rPr>
          <w:rFonts w:ascii="Arial" w:hAnsi="Arial" w:cs="Arial"/>
        </w:rPr>
        <w:t xml:space="preserve"> не допускать</w:t>
      </w:r>
      <w:r w:rsidR="003B1902" w:rsidRPr="00513ABC">
        <w:rPr>
          <w:rFonts w:ascii="Arial" w:hAnsi="Arial" w:cs="Arial"/>
        </w:rPr>
        <w:t xml:space="preserve"> </w:t>
      </w:r>
      <w:r w:rsidR="0098611D" w:rsidRPr="00513ABC">
        <w:rPr>
          <w:rFonts w:ascii="Arial" w:hAnsi="Arial" w:cs="Arial"/>
        </w:rPr>
        <w:t>попадание под нее промывочной воды</w:t>
      </w:r>
      <w:r w:rsidR="00EC4BD1" w:rsidRPr="00513ABC">
        <w:rPr>
          <w:rFonts w:ascii="Arial" w:hAnsi="Arial" w:cs="Arial"/>
        </w:rPr>
        <w:t xml:space="preserve"> при очистке и дезинфекции и быть устойчивой к воздействию пара, моющих и дезинфицирующих средств.</w:t>
      </w:r>
    </w:p>
    <w:p w14:paraId="66C7F3B3" w14:textId="77777777" w:rsidR="00F776C1" w:rsidRPr="00513ABC" w:rsidRDefault="007040A3" w:rsidP="007040A3">
      <w:pPr>
        <w:pStyle w:val="FORMATTEXT"/>
        <w:spacing w:line="360" w:lineRule="auto"/>
        <w:ind w:firstLine="510"/>
        <w:jc w:val="both"/>
        <w:rPr>
          <w:rFonts w:ascii="Arial" w:hAnsi="Arial" w:cs="Arial"/>
        </w:rPr>
      </w:pPr>
      <w:r w:rsidRPr="00513ABC">
        <w:rPr>
          <w:rFonts w:ascii="Arial" w:hAnsi="Arial" w:cs="Arial"/>
        </w:rPr>
        <w:t xml:space="preserve">5.3.9 </w:t>
      </w:r>
      <w:r w:rsidR="00251EC6" w:rsidRPr="00513ABC">
        <w:rPr>
          <w:rFonts w:ascii="Arial" w:hAnsi="Arial" w:cs="Arial"/>
        </w:rPr>
        <w:t>В грузовом отделении должна быть предусмотрена система</w:t>
      </w:r>
      <w:r w:rsidR="00513ABC" w:rsidRPr="00513ABC">
        <w:rPr>
          <w:rFonts w:ascii="Arial" w:hAnsi="Arial" w:cs="Arial"/>
        </w:rPr>
        <w:t xml:space="preserve"> </w:t>
      </w:r>
      <w:r w:rsidR="00F776C1" w:rsidRPr="00513ABC">
        <w:rPr>
          <w:rFonts w:ascii="Arial" w:hAnsi="Arial" w:cs="Arial"/>
        </w:rPr>
        <w:t xml:space="preserve">для подачи воздуха, поступающего от холодильно-отопительного (термического) оборудования в соответствии </w:t>
      </w:r>
      <w:r w:rsidR="00255167" w:rsidRPr="00513ABC">
        <w:rPr>
          <w:rFonts w:ascii="Arial" w:hAnsi="Arial" w:cs="Arial"/>
        </w:rPr>
        <w:t xml:space="preserve">с </w:t>
      </w:r>
      <w:r w:rsidR="00F776C1" w:rsidRPr="00513ABC">
        <w:rPr>
          <w:rFonts w:ascii="Arial" w:hAnsi="Arial" w:cs="Arial"/>
        </w:rPr>
        <w:t>типом подачи воздуха, установленным в перечислении 4) 4.2, его циркуляции и равномерного распределения по всему объему грузового отделения.</w:t>
      </w:r>
    </w:p>
    <w:p w14:paraId="1FDD179C" w14:textId="77777777" w:rsidR="001C556F" w:rsidRPr="00513ABC" w:rsidRDefault="001C556F" w:rsidP="007040A3">
      <w:pPr>
        <w:pStyle w:val="FORMATTEXT"/>
        <w:spacing w:line="360" w:lineRule="auto"/>
        <w:ind w:firstLine="510"/>
        <w:jc w:val="both"/>
        <w:rPr>
          <w:rFonts w:ascii="Arial" w:hAnsi="Arial" w:cs="Arial"/>
        </w:rPr>
      </w:pPr>
    </w:p>
    <w:p w14:paraId="7FDF7FA1" w14:textId="77777777" w:rsidR="001C556F" w:rsidRPr="00513ABC" w:rsidRDefault="001C556F" w:rsidP="001C556F">
      <w:pPr>
        <w:pStyle w:val="afa"/>
        <w:spacing w:after="0" w:line="360" w:lineRule="auto"/>
        <w:ind w:left="0" w:firstLine="426"/>
        <w:jc w:val="both"/>
        <w:rPr>
          <w:rFonts w:ascii="Arial" w:hAnsi="Arial" w:cs="Arial"/>
        </w:rPr>
      </w:pPr>
      <w:r w:rsidRPr="00513ABC">
        <w:rPr>
          <w:rFonts w:ascii="Arial" w:hAnsi="Arial" w:cs="Arial"/>
          <w:spacing w:val="40"/>
        </w:rPr>
        <w:t>Примечание</w:t>
      </w:r>
      <w:r w:rsidRPr="00513ABC">
        <w:rPr>
          <w:rFonts w:ascii="Arial" w:hAnsi="Arial" w:cs="Arial"/>
        </w:rPr>
        <w:t xml:space="preserve"> — По согласованию с заказчиком допускается не оборудовать грузовое отделение системой для подачи воздуха, поступающего от термического оборудования в соответствии с типом подачи воздуха, установленным в перечислении 4) 4.2, при условии обеспечения заданного температурного режима по всему объему грузового отделения.</w:t>
      </w:r>
    </w:p>
    <w:p w14:paraId="3C303A07" w14:textId="77777777" w:rsidR="001C556F" w:rsidRPr="00F10110" w:rsidRDefault="001C556F" w:rsidP="007040A3">
      <w:pPr>
        <w:pStyle w:val="FORMATTEXT"/>
        <w:spacing w:line="360" w:lineRule="auto"/>
        <w:ind w:firstLine="510"/>
        <w:jc w:val="both"/>
        <w:rPr>
          <w:rFonts w:ascii="Arial" w:hAnsi="Arial" w:cs="Arial"/>
        </w:rPr>
      </w:pPr>
    </w:p>
    <w:p w14:paraId="212EDFCF" w14:textId="77777777" w:rsidR="000160FC" w:rsidRPr="00F10110" w:rsidRDefault="00F11D2B" w:rsidP="002F2F48">
      <w:pPr>
        <w:pStyle w:val="FORMATTEXT"/>
        <w:spacing w:line="360" w:lineRule="auto"/>
        <w:ind w:firstLine="510"/>
        <w:jc w:val="both"/>
        <w:rPr>
          <w:rFonts w:ascii="Arial" w:hAnsi="Arial" w:cs="Arial"/>
        </w:rPr>
      </w:pPr>
      <w:r w:rsidRPr="00F11D2B">
        <w:rPr>
          <w:rFonts w:ascii="Arial" w:hAnsi="Arial" w:cs="Arial"/>
        </w:rPr>
        <w:t>Допускается оборудовать грузовое отделение дополнительными вентиляторами</w:t>
      </w:r>
      <w:r w:rsidR="00513ABC">
        <w:rPr>
          <w:rFonts w:ascii="Arial" w:hAnsi="Arial" w:cs="Arial"/>
        </w:rPr>
        <w:t>-</w:t>
      </w:r>
      <w:proofErr w:type="spellStart"/>
      <w:r w:rsidR="00513ABC" w:rsidRPr="00EE40BE">
        <w:rPr>
          <w:rFonts w:ascii="Arial" w:hAnsi="Arial" w:cs="Arial"/>
        </w:rPr>
        <w:t>циркуляторами</w:t>
      </w:r>
      <w:proofErr w:type="spellEnd"/>
      <w:r w:rsidRPr="00EE40BE">
        <w:rPr>
          <w:rFonts w:ascii="Arial" w:hAnsi="Arial" w:cs="Arial"/>
        </w:rPr>
        <w:t>.</w:t>
      </w:r>
    </w:p>
    <w:p w14:paraId="1E4CC3B2" w14:textId="7677D059" w:rsidR="00D8066D" w:rsidRDefault="00BE5A1C" w:rsidP="00F2329E">
      <w:pPr>
        <w:pStyle w:val="FORMATTEXT"/>
        <w:spacing w:line="360" w:lineRule="auto"/>
        <w:ind w:firstLine="510"/>
        <w:jc w:val="both"/>
        <w:rPr>
          <w:rFonts w:ascii="Arial" w:hAnsi="Arial" w:cs="Arial"/>
        </w:rPr>
      </w:pPr>
      <w:r w:rsidRPr="005D1246">
        <w:rPr>
          <w:rFonts w:ascii="Arial" w:hAnsi="Arial" w:cs="Arial"/>
        </w:rPr>
        <w:t>В</w:t>
      </w:r>
      <w:r w:rsidR="00F2329E" w:rsidRPr="005D1246">
        <w:rPr>
          <w:rFonts w:ascii="Arial" w:hAnsi="Arial" w:cs="Arial"/>
        </w:rPr>
        <w:t xml:space="preserve">нутренняя поверхность торцевых стен должна </w:t>
      </w:r>
      <w:r w:rsidRPr="005D1246">
        <w:rPr>
          <w:rFonts w:ascii="Arial" w:hAnsi="Arial" w:cs="Arial"/>
        </w:rPr>
        <w:t>оборудоваться</w:t>
      </w:r>
      <w:r w:rsidR="00F2329E" w:rsidRPr="005D1246">
        <w:rPr>
          <w:rFonts w:ascii="Arial" w:hAnsi="Arial" w:cs="Arial"/>
        </w:rPr>
        <w:t xml:space="preserve"> обрешетк</w:t>
      </w:r>
      <w:r w:rsidRPr="005D1246">
        <w:rPr>
          <w:rFonts w:ascii="Arial" w:hAnsi="Arial" w:cs="Arial"/>
        </w:rPr>
        <w:t>ой</w:t>
      </w:r>
      <w:r w:rsidR="00F2329E" w:rsidRPr="005D1246">
        <w:rPr>
          <w:rFonts w:ascii="Arial" w:hAnsi="Arial" w:cs="Arial"/>
        </w:rPr>
        <w:t xml:space="preserve"> или иметь такую собственную конструкцию</w:t>
      </w:r>
      <w:r w:rsidR="00517F56" w:rsidRPr="005D1246">
        <w:rPr>
          <w:rFonts w:ascii="Arial" w:hAnsi="Arial" w:cs="Arial"/>
        </w:rPr>
        <w:t xml:space="preserve">, например </w:t>
      </w:r>
      <w:r w:rsidR="00F2329E" w:rsidRPr="005D1246">
        <w:rPr>
          <w:rFonts w:ascii="Arial" w:hAnsi="Arial" w:cs="Arial"/>
        </w:rPr>
        <w:t>гофры</w:t>
      </w:r>
      <w:r w:rsidR="00F109FB" w:rsidRPr="005D1246">
        <w:rPr>
          <w:rFonts w:ascii="Arial" w:hAnsi="Arial" w:cs="Arial"/>
        </w:rPr>
        <w:t xml:space="preserve"> или </w:t>
      </w:r>
      <w:proofErr w:type="spellStart"/>
      <w:r w:rsidR="00F109FB" w:rsidRPr="005D1246">
        <w:rPr>
          <w:rFonts w:ascii="Arial" w:hAnsi="Arial" w:cs="Arial"/>
        </w:rPr>
        <w:t>фальш</w:t>
      </w:r>
      <w:proofErr w:type="spellEnd"/>
      <w:r w:rsidR="00F109FB" w:rsidRPr="005D1246">
        <w:rPr>
          <w:rFonts w:ascii="Arial" w:hAnsi="Arial" w:cs="Arial"/>
        </w:rPr>
        <w:t>-стены,</w:t>
      </w:r>
      <w:r w:rsidR="00F2329E" w:rsidRPr="005D1246">
        <w:t xml:space="preserve"> </w:t>
      </w:r>
      <w:r w:rsidR="00517F56" w:rsidRPr="005D1246">
        <w:rPr>
          <w:rFonts w:ascii="Arial" w:hAnsi="Arial" w:cs="Arial"/>
        </w:rPr>
        <w:t>отделяющие</w:t>
      </w:r>
      <w:r w:rsidR="00F2329E" w:rsidRPr="005D1246">
        <w:rPr>
          <w:rFonts w:ascii="Arial" w:hAnsi="Arial" w:cs="Arial"/>
        </w:rPr>
        <w:t xml:space="preserve"> груз от стенок грузового отделения</w:t>
      </w:r>
      <w:r w:rsidRPr="005D1246">
        <w:rPr>
          <w:rFonts w:ascii="Arial" w:hAnsi="Arial" w:cs="Arial"/>
        </w:rPr>
        <w:t>, чтобы обеспечивалось прохождение</w:t>
      </w:r>
      <w:r w:rsidR="00F2329E" w:rsidRPr="005D1246">
        <w:rPr>
          <w:rFonts w:ascii="Arial" w:hAnsi="Arial" w:cs="Arial"/>
        </w:rPr>
        <w:t xml:space="preserve"> воздуха.</w:t>
      </w:r>
      <w:r w:rsidR="00D8066D">
        <w:rPr>
          <w:rFonts w:ascii="Arial" w:hAnsi="Arial" w:cs="Arial"/>
        </w:rPr>
        <w:t xml:space="preserve"> </w:t>
      </w:r>
    </w:p>
    <w:p w14:paraId="01FC3FB0" w14:textId="77777777" w:rsidR="007E7C93" w:rsidRPr="005D1246" w:rsidRDefault="007A7704" w:rsidP="0048677F">
      <w:pPr>
        <w:pStyle w:val="FORMATTEXT"/>
        <w:spacing w:line="360" w:lineRule="auto"/>
        <w:ind w:firstLine="510"/>
        <w:jc w:val="both"/>
        <w:rPr>
          <w:rFonts w:ascii="Arial" w:hAnsi="Arial" w:cs="Arial"/>
        </w:rPr>
      </w:pPr>
      <w:r w:rsidRPr="00BC75DD">
        <w:rPr>
          <w:rFonts w:ascii="Arial" w:hAnsi="Arial" w:cs="Arial"/>
        </w:rPr>
        <w:t>5</w:t>
      </w:r>
      <w:r w:rsidR="00CB6132" w:rsidRPr="00BC75DD">
        <w:rPr>
          <w:rFonts w:ascii="Arial" w:hAnsi="Arial" w:cs="Arial"/>
        </w:rPr>
        <w:t>.3.</w:t>
      </w:r>
      <w:r w:rsidR="00C711B6" w:rsidRPr="005D1246">
        <w:rPr>
          <w:rFonts w:ascii="Arial" w:hAnsi="Arial" w:cs="Arial"/>
        </w:rPr>
        <w:t>1</w:t>
      </w:r>
      <w:r w:rsidRPr="005D1246">
        <w:rPr>
          <w:rFonts w:ascii="Arial" w:hAnsi="Arial" w:cs="Arial"/>
        </w:rPr>
        <w:t>0</w:t>
      </w:r>
      <w:r w:rsidR="0048677F" w:rsidRPr="005D1246">
        <w:rPr>
          <w:rFonts w:ascii="Arial" w:hAnsi="Arial" w:cs="Arial"/>
        </w:rPr>
        <w:t xml:space="preserve"> </w:t>
      </w:r>
      <w:r w:rsidR="00AC68A6" w:rsidRPr="005D1246">
        <w:rPr>
          <w:rFonts w:ascii="Arial" w:hAnsi="Arial" w:cs="Arial"/>
        </w:rPr>
        <w:t>Конструкция п</w:t>
      </w:r>
      <w:r w:rsidR="007E7C93" w:rsidRPr="005D1246">
        <w:rPr>
          <w:rFonts w:ascii="Arial" w:hAnsi="Arial" w:cs="Arial"/>
        </w:rPr>
        <w:t>ол</w:t>
      </w:r>
      <w:r w:rsidR="00AC68A6" w:rsidRPr="005D1246">
        <w:rPr>
          <w:rFonts w:ascii="Arial" w:hAnsi="Arial" w:cs="Arial"/>
        </w:rPr>
        <w:t>а</w:t>
      </w:r>
      <w:r w:rsidR="007E7C93" w:rsidRPr="005D1246">
        <w:rPr>
          <w:rFonts w:ascii="Arial" w:hAnsi="Arial" w:cs="Arial"/>
        </w:rPr>
        <w:t xml:space="preserve"> грузового отделения АРВ </w:t>
      </w:r>
      <w:r w:rsidR="0048677F" w:rsidRPr="005D1246">
        <w:rPr>
          <w:rFonts w:ascii="Arial" w:hAnsi="Arial" w:cs="Arial"/>
        </w:rPr>
        <w:t>долж</w:t>
      </w:r>
      <w:r w:rsidR="00AC68A6" w:rsidRPr="005D1246">
        <w:rPr>
          <w:rFonts w:ascii="Arial" w:hAnsi="Arial" w:cs="Arial"/>
        </w:rPr>
        <w:t>на</w:t>
      </w:r>
      <w:r w:rsidR="007E7C93" w:rsidRPr="005D1246">
        <w:rPr>
          <w:rFonts w:ascii="Arial" w:hAnsi="Arial" w:cs="Arial"/>
        </w:rPr>
        <w:t xml:space="preserve"> обеспечивать свободное движение воздушных потоков под штабелем груза</w:t>
      </w:r>
      <w:r w:rsidR="00AC68A6" w:rsidRPr="005D1246">
        <w:rPr>
          <w:rFonts w:ascii="Arial" w:hAnsi="Arial" w:cs="Arial"/>
        </w:rPr>
        <w:t xml:space="preserve"> и доступ при промывке и обработке грузового отделения.</w:t>
      </w:r>
    </w:p>
    <w:p w14:paraId="4523E302" w14:textId="77777777" w:rsidR="00E61A1B" w:rsidRPr="00250AA7" w:rsidRDefault="00A66955" w:rsidP="00E61A1B">
      <w:pPr>
        <w:pStyle w:val="FORMATTEXT"/>
        <w:spacing w:line="360" w:lineRule="auto"/>
        <w:ind w:firstLine="510"/>
        <w:jc w:val="both"/>
        <w:rPr>
          <w:rFonts w:ascii="Arial" w:hAnsi="Arial" w:cs="Arial"/>
        </w:rPr>
      </w:pPr>
      <w:r w:rsidRPr="005D0044">
        <w:rPr>
          <w:rFonts w:ascii="Arial" w:hAnsi="Arial" w:cs="Arial"/>
        </w:rPr>
        <w:t>По требованию заказчика, пол грузового отделения АРВ оборудуется наполь</w:t>
      </w:r>
      <w:r w:rsidRPr="005D0044">
        <w:rPr>
          <w:rFonts w:ascii="Arial" w:hAnsi="Arial" w:cs="Arial"/>
        </w:rPr>
        <w:lastRenderedPageBreak/>
        <w:t>ными решетками</w:t>
      </w:r>
      <w:r w:rsidR="00E61A1B" w:rsidRPr="00250AA7">
        <w:rPr>
          <w:rFonts w:ascii="Arial" w:hAnsi="Arial" w:cs="Arial"/>
        </w:rPr>
        <w:t>. Крепления напольных решеток должны исключать их несанкционированное изъятие.</w:t>
      </w:r>
    </w:p>
    <w:p w14:paraId="0CC893AE" w14:textId="77777777" w:rsidR="00281CC6" w:rsidRPr="00250AA7" w:rsidRDefault="007A7704" w:rsidP="00434290">
      <w:pPr>
        <w:pStyle w:val="FORMATTEXT"/>
        <w:spacing w:line="360" w:lineRule="auto"/>
        <w:ind w:firstLine="510"/>
        <w:jc w:val="both"/>
        <w:rPr>
          <w:rFonts w:ascii="Arial" w:hAnsi="Arial" w:cs="Arial"/>
        </w:rPr>
      </w:pPr>
      <w:r w:rsidRPr="00250AA7">
        <w:rPr>
          <w:rFonts w:ascii="Arial" w:hAnsi="Arial" w:cs="Arial"/>
        </w:rPr>
        <w:t>5</w:t>
      </w:r>
      <w:r w:rsidR="00CB6132" w:rsidRPr="00250AA7">
        <w:rPr>
          <w:rFonts w:ascii="Arial" w:hAnsi="Arial" w:cs="Arial"/>
        </w:rPr>
        <w:t>.3.</w:t>
      </w:r>
      <w:r w:rsidRPr="00250AA7">
        <w:rPr>
          <w:rFonts w:ascii="Arial" w:hAnsi="Arial" w:cs="Arial"/>
        </w:rPr>
        <w:t>11</w:t>
      </w:r>
      <w:r w:rsidR="00CB6132" w:rsidRPr="00250AA7">
        <w:rPr>
          <w:rFonts w:ascii="Arial" w:hAnsi="Arial" w:cs="Arial"/>
        </w:rPr>
        <w:t xml:space="preserve"> </w:t>
      </w:r>
      <w:r w:rsidR="00064733" w:rsidRPr="00250AA7">
        <w:rPr>
          <w:rFonts w:ascii="Arial" w:hAnsi="Arial" w:cs="Arial"/>
        </w:rPr>
        <w:t>Конструкция пола должна обеспечивать отвод талой и промывочной воды.</w:t>
      </w:r>
    </w:p>
    <w:p w14:paraId="05D63D6D" w14:textId="77777777" w:rsidR="00434290" w:rsidRPr="005D1246" w:rsidRDefault="007A7704" w:rsidP="00434290">
      <w:pPr>
        <w:pStyle w:val="FORMATTEXT"/>
        <w:spacing w:line="360" w:lineRule="auto"/>
        <w:ind w:firstLine="510"/>
        <w:jc w:val="both"/>
        <w:rPr>
          <w:rFonts w:ascii="Arial" w:hAnsi="Arial" w:cs="Arial"/>
        </w:rPr>
      </w:pPr>
      <w:r w:rsidRPr="00250AA7">
        <w:rPr>
          <w:rFonts w:ascii="Arial" w:hAnsi="Arial" w:cs="Arial"/>
        </w:rPr>
        <w:t>5</w:t>
      </w:r>
      <w:r w:rsidR="00434290" w:rsidRPr="00250AA7">
        <w:rPr>
          <w:rFonts w:ascii="Arial" w:hAnsi="Arial" w:cs="Arial"/>
        </w:rPr>
        <w:t>.3.</w:t>
      </w:r>
      <w:r w:rsidRPr="00250AA7">
        <w:rPr>
          <w:rFonts w:ascii="Arial" w:hAnsi="Arial" w:cs="Arial"/>
        </w:rPr>
        <w:t>12</w:t>
      </w:r>
      <w:r w:rsidR="00434290" w:rsidRPr="00250AA7">
        <w:rPr>
          <w:rFonts w:ascii="Arial" w:hAnsi="Arial" w:cs="Arial"/>
        </w:rPr>
        <w:t xml:space="preserve"> </w:t>
      </w:r>
      <w:r w:rsidR="00A56FCE" w:rsidRPr="00250AA7">
        <w:rPr>
          <w:rFonts w:ascii="Arial" w:hAnsi="Arial" w:cs="Arial"/>
        </w:rPr>
        <w:t xml:space="preserve">В конструкции </w:t>
      </w:r>
      <w:r w:rsidR="0077222E" w:rsidRPr="00250AA7">
        <w:rPr>
          <w:rFonts w:ascii="Arial" w:hAnsi="Arial" w:cs="Arial"/>
        </w:rPr>
        <w:t>АРВ</w:t>
      </w:r>
      <w:r w:rsidR="00A56FCE" w:rsidRPr="00250AA7">
        <w:rPr>
          <w:rFonts w:ascii="Arial" w:hAnsi="Arial" w:cs="Arial"/>
        </w:rPr>
        <w:t xml:space="preserve"> должна быть предусмотрена возможность монтажа и демонтажа </w:t>
      </w:r>
      <w:r w:rsidR="00CB0BCC" w:rsidRPr="00250AA7">
        <w:rPr>
          <w:rFonts w:ascii="Arial" w:hAnsi="Arial" w:cs="Arial"/>
        </w:rPr>
        <w:t>оборудования (систем</w:t>
      </w:r>
      <w:r w:rsidR="00007272" w:rsidRPr="00250AA7">
        <w:rPr>
          <w:rFonts w:ascii="Arial" w:hAnsi="Arial" w:cs="Arial"/>
        </w:rPr>
        <w:t>ы</w:t>
      </w:r>
      <w:r w:rsidR="00CB0BCC" w:rsidRPr="00250AA7">
        <w:rPr>
          <w:rFonts w:ascii="Arial" w:hAnsi="Arial" w:cs="Arial"/>
        </w:rPr>
        <w:t xml:space="preserve"> воздуховодов, </w:t>
      </w:r>
      <w:r w:rsidR="00007272" w:rsidRPr="00250AA7">
        <w:rPr>
          <w:rFonts w:ascii="Arial" w:hAnsi="Arial" w:cs="Arial"/>
        </w:rPr>
        <w:t xml:space="preserve">термического оборудования, </w:t>
      </w:r>
      <w:r w:rsidR="00CB0BCC" w:rsidRPr="00250AA7">
        <w:rPr>
          <w:rFonts w:ascii="Arial" w:hAnsi="Arial" w:cs="Arial"/>
        </w:rPr>
        <w:t xml:space="preserve">элементов освещения, энергетического оборудования и т.п.) </w:t>
      </w:r>
      <w:r w:rsidR="00A56FCE" w:rsidRPr="00250AA7">
        <w:rPr>
          <w:rFonts w:ascii="Arial" w:hAnsi="Arial" w:cs="Arial"/>
        </w:rPr>
        <w:t xml:space="preserve">грузового </w:t>
      </w:r>
      <w:r w:rsidR="00EC091D" w:rsidRPr="005D1246">
        <w:rPr>
          <w:rFonts w:ascii="Arial" w:hAnsi="Arial" w:cs="Arial"/>
        </w:rPr>
        <w:t>и м</w:t>
      </w:r>
      <w:r w:rsidR="002C445A" w:rsidRPr="005D1246">
        <w:rPr>
          <w:rFonts w:ascii="Arial" w:hAnsi="Arial" w:cs="Arial"/>
        </w:rPr>
        <w:t>ашинного отделений без повреждения</w:t>
      </w:r>
      <w:r w:rsidR="00EC091D" w:rsidRPr="005D1246">
        <w:rPr>
          <w:rFonts w:ascii="Arial" w:hAnsi="Arial" w:cs="Arial"/>
        </w:rPr>
        <w:t xml:space="preserve"> теплоизолирующих элементов кузова.</w:t>
      </w:r>
    </w:p>
    <w:p w14:paraId="06FF2F74" w14:textId="77777777" w:rsidR="00513ABC" w:rsidRPr="00243972" w:rsidRDefault="007A7704" w:rsidP="0048677F">
      <w:pPr>
        <w:pStyle w:val="FORMATTEXT"/>
        <w:spacing w:line="360" w:lineRule="auto"/>
        <w:ind w:firstLine="510"/>
        <w:jc w:val="both"/>
        <w:rPr>
          <w:rFonts w:ascii="Arial" w:hAnsi="Arial" w:cs="Arial"/>
        </w:rPr>
      </w:pPr>
      <w:r w:rsidRPr="00243972">
        <w:rPr>
          <w:rFonts w:ascii="Arial" w:hAnsi="Arial" w:cs="Arial"/>
        </w:rPr>
        <w:t>5</w:t>
      </w:r>
      <w:r w:rsidR="00DD1B5B" w:rsidRPr="00243972">
        <w:rPr>
          <w:rFonts w:ascii="Arial" w:hAnsi="Arial" w:cs="Arial"/>
        </w:rPr>
        <w:t>.3.</w:t>
      </w:r>
      <w:r w:rsidRPr="00243972">
        <w:rPr>
          <w:rFonts w:ascii="Arial" w:hAnsi="Arial" w:cs="Arial"/>
        </w:rPr>
        <w:t>13</w:t>
      </w:r>
      <w:r w:rsidR="00DD1B5B" w:rsidRPr="00243972">
        <w:rPr>
          <w:rFonts w:ascii="Arial" w:hAnsi="Arial" w:cs="Arial"/>
        </w:rPr>
        <w:t xml:space="preserve"> </w:t>
      </w:r>
      <w:r w:rsidR="00884D12" w:rsidRPr="00243972">
        <w:rPr>
          <w:rFonts w:ascii="Arial" w:hAnsi="Arial" w:cs="Arial"/>
        </w:rPr>
        <w:t>Грузовое отделение</w:t>
      </w:r>
      <w:r w:rsidR="00D82D20" w:rsidRPr="00243972">
        <w:rPr>
          <w:rFonts w:ascii="Arial" w:hAnsi="Arial" w:cs="Arial"/>
        </w:rPr>
        <w:t xml:space="preserve"> </w:t>
      </w:r>
      <w:r w:rsidR="00884D12" w:rsidRPr="00243972">
        <w:rPr>
          <w:rFonts w:ascii="Arial" w:hAnsi="Arial" w:cs="Arial"/>
        </w:rPr>
        <w:t>оборудуется теплоизолирующими дверями, расположенными с обеих боковых сторон грузовог</w:t>
      </w:r>
      <w:r w:rsidR="00811353" w:rsidRPr="00243972">
        <w:rPr>
          <w:rFonts w:ascii="Arial" w:hAnsi="Arial" w:cs="Arial"/>
        </w:rPr>
        <w:t>о отделения</w:t>
      </w:r>
      <w:r w:rsidR="001E59CF" w:rsidRPr="00243972">
        <w:rPr>
          <w:rFonts w:ascii="Arial" w:hAnsi="Arial" w:cs="Arial"/>
        </w:rPr>
        <w:t>.</w:t>
      </w:r>
      <w:r w:rsidR="00513ABC" w:rsidRPr="00243972">
        <w:rPr>
          <w:rFonts w:ascii="Arial" w:hAnsi="Arial" w:cs="Arial"/>
        </w:rPr>
        <w:t xml:space="preserve"> </w:t>
      </w:r>
      <w:r w:rsidR="00250AA7" w:rsidRPr="00243972">
        <w:rPr>
          <w:rFonts w:ascii="Arial" w:hAnsi="Arial" w:cs="Arial"/>
        </w:rPr>
        <w:t>По согласованию с заказчиком дополнительно д</w:t>
      </w:r>
      <w:r w:rsidR="00513ABC" w:rsidRPr="00243972">
        <w:rPr>
          <w:rFonts w:ascii="Arial" w:hAnsi="Arial" w:cs="Arial"/>
        </w:rPr>
        <w:t>опускается оборудовать грузовое отделение распашными воротами на торцевой стене</w:t>
      </w:r>
      <w:r w:rsidR="00250AA7" w:rsidRPr="00243972">
        <w:rPr>
          <w:rFonts w:ascii="Arial" w:hAnsi="Arial" w:cs="Arial"/>
        </w:rPr>
        <w:t>.</w:t>
      </w:r>
    </w:p>
    <w:p w14:paraId="06CC391B" w14:textId="77777777" w:rsidR="00884D12" w:rsidRPr="005D1246" w:rsidRDefault="001E59CF" w:rsidP="0048677F">
      <w:pPr>
        <w:pStyle w:val="FORMATTEXT"/>
        <w:spacing w:line="360" w:lineRule="auto"/>
        <w:ind w:firstLine="510"/>
        <w:jc w:val="both"/>
        <w:rPr>
          <w:rFonts w:ascii="Arial" w:hAnsi="Arial" w:cs="Arial"/>
          <w:strike/>
        </w:rPr>
      </w:pPr>
      <w:r w:rsidRPr="005D1246">
        <w:rPr>
          <w:rFonts w:ascii="Arial" w:hAnsi="Arial" w:cs="Arial"/>
        </w:rPr>
        <w:t xml:space="preserve"> </w:t>
      </w:r>
      <w:r w:rsidR="00884D12" w:rsidRPr="005D1246">
        <w:rPr>
          <w:rFonts w:ascii="Arial" w:hAnsi="Arial" w:cs="Arial"/>
        </w:rPr>
        <w:t>Двери оборудуются запорами с замками и устройствами для пломбировки.</w:t>
      </w:r>
    </w:p>
    <w:p w14:paraId="63B76A9E" w14:textId="77777777" w:rsidR="00566C53" w:rsidRPr="005D1246" w:rsidRDefault="007A7704" w:rsidP="00EC4BD1">
      <w:pPr>
        <w:pStyle w:val="FORMATTEXT"/>
        <w:spacing w:line="360" w:lineRule="auto"/>
        <w:ind w:firstLine="510"/>
        <w:jc w:val="both"/>
        <w:rPr>
          <w:rFonts w:ascii="Arial" w:hAnsi="Arial" w:cs="Arial"/>
          <w:strike/>
        </w:rPr>
      </w:pPr>
      <w:r w:rsidRPr="005D1246">
        <w:rPr>
          <w:rFonts w:ascii="Arial" w:hAnsi="Arial" w:cs="Arial"/>
        </w:rPr>
        <w:t>5</w:t>
      </w:r>
      <w:r w:rsidR="00EC4BD1" w:rsidRPr="005D1246">
        <w:rPr>
          <w:rFonts w:ascii="Arial" w:hAnsi="Arial" w:cs="Arial"/>
        </w:rPr>
        <w:t>.3.</w:t>
      </w:r>
      <w:r w:rsidR="00434290" w:rsidRPr="005D1246">
        <w:rPr>
          <w:rFonts w:ascii="Arial" w:hAnsi="Arial" w:cs="Arial"/>
        </w:rPr>
        <w:t>1</w:t>
      </w:r>
      <w:r w:rsidRPr="005D1246">
        <w:rPr>
          <w:rFonts w:ascii="Arial" w:hAnsi="Arial" w:cs="Arial"/>
        </w:rPr>
        <w:t>4</w:t>
      </w:r>
      <w:r w:rsidR="00EC4BD1" w:rsidRPr="005D1246">
        <w:rPr>
          <w:rFonts w:ascii="Arial" w:hAnsi="Arial" w:cs="Arial"/>
        </w:rPr>
        <w:t xml:space="preserve"> </w:t>
      </w:r>
      <w:r w:rsidR="00250AA7">
        <w:rPr>
          <w:rFonts w:ascii="Arial" w:hAnsi="Arial" w:cs="Arial"/>
        </w:rPr>
        <w:t xml:space="preserve">Закрытие дверей </w:t>
      </w:r>
      <w:r w:rsidR="001E59CF" w:rsidRPr="005D1246">
        <w:rPr>
          <w:rFonts w:ascii="Arial" w:hAnsi="Arial" w:cs="Arial"/>
        </w:rPr>
        <w:t xml:space="preserve">должно быть плотным. </w:t>
      </w:r>
      <w:r w:rsidR="00884D12" w:rsidRPr="005D1246">
        <w:rPr>
          <w:rFonts w:ascii="Arial" w:hAnsi="Arial" w:cs="Arial"/>
        </w:rPr>
        <w:t xml:space="preserve">Места прилегания теплоизолирующих </w:t>
      </w:r>
      <w:r w:rsidR="00884D12" w:rsidRPr="00243972">
        <w:rPr>
          <w:rFonts w:ascii="Arial" w:hAnsi="Arial" w:cs="Arial"/>
        </w:rPr>
        <w:t>дверей</w:t>
      </w:r>
      <w:r w:rsidR="00250AA7" w:rsidRPr="00243972">
        <w:rPr>
          <w:rFonts w:ascii="Arial" w:hAnsi="Arial" w:cs="Arial"/>
        </w:rPr>
        <w:t xml:space="preserve"> и ворот (при наличии)</w:t>
      </w:r>
      <w:r w:rsidR="00884D12" w:rsidRPr="00243972">
        <w:rPr>
          <w:rFonts w:ascii="Arial" w:hAnsi="Arial" w:cs="Arial"/>
        </w:rPr>
        <w:t xml:space="preserve"> к проемам </w:t>
      </w:r>
      <w:r w:rsidR="0009028E" w:rsidRPr="005D1246">
        <w:rPr>
          <w:rFonts w:ascii="Arial" w:hAnsi="Arial" w:cs="Arial"/>
        </w:rPr>
        <w:t>должны оборудова</w:t>
      </w:r>
      <w:r w:rsidR="00884D12" w:rsidRPr="005D1246">
        <w:rPr>
          <w:rFonts w:ascii="Arial" w:hAnsi="Arial" w:cs="Arial"/>
        </w:rPr>
        <w:t>т</w:t>
      </w:r>
      <w:r w:rsidR="0009028E" w:rsidRPr="005D1246">
        <w:rPr>
          <w:rFonts w:ascii="Arial" w:hAnsi="Arial" w:cs="Arial"/>
        </w:rPr>
        <w:t>ь</w:t>
      </w:r>
      <w:r w:rsidR="00884D12" w:rsidRPr="005D1246">
        <w:rPr>
          <w:rFonts w:ascii="Arial" w:hAnsi="Arial" w:cs="Arial"/>
        </w:rPr>
        <w:t>ся уплотнителями, которые при закрытом положении дверей должны максимально препятствовать проникновению наружного</w:t>
      </w:r>
      <w:r w:rsidR="0009028E" w:rsidRPr="005D1246">
        <w:rPr>
          <w:rFonts w:ascii="Arial" w:hAnsi="Arial" w:cs="Arial"/>
        </w:rPr>
        <w:t xml:space="preserve"> воздуха в грузовое отделение.</w:t>
      </w:r>
    </w:p>
    <w:p w14:paraId="0E8216E1" w14:textId="77777777" w:rsidR="00EC4BD1" w:rsidRPr="005D1246" w:rsidRDefault="006D0E8F" w:rsidP="00EC4BD1">
      <w:pPr>
        <w:pStyle w:val="FORMATTEXT"/>
        <w:spacing w:line="360" w:lineRule="auto"/>
        <w:ind w:firstLine="510"/>
        <w:jc w:val="both"/>
        <w:rPr>
          <w:rFonts w:ascii="Arial" w:hAnsi="Arial" w:cs="Arial"/>
        </w:rPr>
      </w:pPr>
      <w:r w:rsidRPr="005D1246">
        <w:rPr>
          <w:rFonts w:ascii="Arial" w:hAnsi="Arial" w:cs="Arial"/>
        </w:rPr>
        <w:t>5</w:t>
      </w:r>
      <w:r w:rsidR="00720654" w:rsidRPr="005D1246">
        <w:rPr>
          <w:rFonts w:ascii="Arial" w:hAnsi="Arial" w:cs="Arial"/>
        </w:rPr>
        <w:t>.3.</w:t>
      </w:r>
      <w:r w:rsidR="00434290" w:rsidRPr="005D1246">
        <w:rPr>
          <w:rFonts w:ascii="Arial" w:hAnsi="Arial" w:cs="Arial"/>
        </w:rPr>
        <w:t>1</w:t>
      </w:r>
      <w:r w:rsidRPr="005D1246">
        <w:rPr>
          <w:rFonts w:ascii="Arial" w:hAnsi="Arial" w:cs="Arial"/>
        </w:rPr>
        <w:t>5</w:t>
      </w:r>
      <w:r w:rsidR="00EC4BD1" w:rsidRPr="005D1246">
        <w:rPr>
          <w:rFonts w:ascii="Arial" w:hAnsi="Arial" w:cs="Arial"/>
        </w:rPr>
        <w:t xml:space="preserve"> Дверные проемы грузового</w:t>
      </w:r>
      <w:r w:rsidR="00566C53" w:rsidRPr="005D1246">
        <w:rPr>
          <w:rFonts w:ascii="Arial" w:hAnsi="Arial" w:cs="Arial"/>
        </w:rPr>
        <w:t xml:space="preserve"> отделения с внутренней стороны, по требованию заказчика,</w:t>
      </w:r>
      <w:r w:rsidR="0048677F" w:rsidRPr="005D1246">
        <w:rPr>
          <w:rFonts w:ascii="Arial" w:hAnsi="Arial" w:cs="Arial"/>
        </w:rPr>
        <w:t xml:space="preserve"> </w:t>
      </w:r>
      <w:r w:rsidR="00B3529D" w:rsidRPr="005D1246">
        <w:rPr>
          <w:rFonts w:ascii="Arial" w:hAnsi="Arial" w:cs="Arial"/>
        </w:rPr>
        <w:t xml:space="preserve">допускается </w:t>
      </w:r>
      <w:r w:rsidR="00EC4BD1" w:rsidRPr="005D1246">
        <w:rPr>
          <w:rFonts w:ascii="Arial" w:hAnsi="Arial" w:cs="Arial"/>
        </w:rPr>
        <w:t>оборудова</w:t>
      </w:r>
      <w:r w:rsidR="00B3529D" w:rsidRPr="005D1246">
        <w:rPr>
          <w:rFonts w:ascii="Arial" w:hAnsi="Arial" w:cs="Arial"/>
        </w:rPr>
        <w:t>ть</w:t>
      </w:r>
      <w:r w:rsidR="00EC4BD1" w:rsidRPr="005D1246">
        <w:rPr>
          <w:rFonts w:ascii="Arial" w:hAnsi="Arial" w:cs="Arial"/>
        </w:rPr>
        <w:t xml:space="preserve"> завесами для снижения тепловых потерь при выполнении погрузочно-разгрузочных операций</w:t>
      </w:r>
      <w:r w:rsidR="00CC0FDB" w:rsidRPr="00250AA7">
        <w:rPr>
          <w:rFonts w:ascii="Arial" w:hAnsi="Arial" w:cs="Arial"/>
        </w:rPr>
        <w:t>.</w:t>
      </w:r>
      <w:r w:rsidR="00EC4BD1" w:rsidRPr="00250AA7">
        <w:rPr>
          <w:rFonts w:ascii="Arial" w:hAnsi="Arial" w:cs="Arial"/>
        </w:rPr>
        <w:t xml:space="preserve"> </w:t>
      </w:r>
      <w:r w:rsidR="00CC0FDB" w:rsidRPr="00250AA7">
        <w:rPr>
          <w:rFonts w:ascii="Arial" w:hAnsi="Arial" w:cs="Arial"/>
        </w:rPr>
        <w:t xml:space="preserve">Завесы </w:t>
      </w:r>
      <w:r w:rsidR="00EC4BD1" w:rsidRPr="00250AA7">
        <w:rPr>
          <w:rFonts w:ascii="Arial" w:hAnsi="Arial" w:cs="Arial"/>
        </w:rPr>
        <w:t xml:space="preserve">не </w:t>
      </w:r>
      <w:r w:rsidR="00EC4BD1" w:rsidRPr="005D1246">
        <w:rPr>
          <w:rFonts w:ascii="Arial" w:hAnsi="Arial" w:cs="Arial"/>
        </w:rPr>
        <w:t>должны препятствовать проведению погрузочно-разгрузочных работ.</w:t>
      </w:r>
    </w:p>
    <w:p w14:paraId="2FB4634C" w14:textId="77777777" w:rsidR="0048677F" w:rsidRPr="005D1246" w:rsidRDefault="0048677F" w:rsidP="00EC4BD1">
      <w:pPr>
        <w:pStyle w:val="FORMATTEXT"/>
        <w:spacing w:line="360" w:lineRule="auto"/>
        <w:ind w:firstLine="510"/>
        <w:jc w:val="both"/>
        <w:rPr>
          <w:rFonts w:ascii="Arial" w:hAnsi="Arial" w:cs="Arial"/>
        </w:rPr>
      </w:pPr>
    </w:p>
    <w:p w14:paraId="36521EDF" w14:textId="77777777" w:rsidR="007771C1" w:rsidRDefault="007771C1" w:rsidP="00EC4BD1">
      <w:pPr>
        <w:pStyle w:val="FORMATTEXT"/>
        <w:spacing w:line="360" w:lineRule="auto"/>
        <w:ind w:firstLine="510"/>
        <w:jc w:val="both"/>
        <w:rPr>
          <w:rFonts w:ascii="Arial" w:hAnsi="Arial" w:cs="Arial"/>
          <w:sz w:val="22"/>
          <w:szCs w:val="22"/>
        </w:rPr>
      </w:pPr>
      <w:r w:rsidRPr="00BC75DD">
        <w:rPr>
          <w:rFonts w:ascii="Arial" w:hAnsi="Arial" w:cs="Arial"/>
          <w:spacing w:val="40"/>
          <w:sz w:val="22"/>
          <w:szCs w:val="22"/>
        </w:rPr>
        <w:t>Примечание</w:t>
      </w:r>
      <w:r w:rsidRPr="00BC75DD">
        <w:rPr>
          <w:rFonts w:ascii="Arial" w:hAnsi="Arial" w:cs="Arial"/>
          <w:sz w:val="22"/>
          <w:szCs w:val="22"/>
        </w:rPr>
        <w:t xml:space="preserve"> — Под завесой понимается большое полотнище из вертикальных полос материала, служащее для загораживани</w:t>
      </w:r>
      <w:r w:rsidR="002F11D9" w:rsidRPr="00BC75DD">
        <w:rPr>
          <w:rFonts w:ascii="Arial" w:hAnsi="Arial" w:cs="Arial"/>
          <w:sz w:val="22"/>
          <w:szCs w:val="22"/>
        </w:rPr>
        <w:t>я (завешивания) дверного проема или приспособление, предназначенное для снижения тепловых потерь, обеспечивающее экранирование защищаемой воздушной зоны от наружного воздуха</w:t>
      </w:r>
      <w:r w:rsidR="00AF752B" w:rsidRPr="00BC75DD">
        <w:rPr>
          <w:rFonts w:ascii="Arial" w:hAnsi="Arial" w:cs="Arial"/>
          <w:sz w:val="22"/>
          <w:szCs w:val="22"/>
        </w:rPr>
        <w:t xml:space="preserve"> при погрузочно-разгрузочных работах</w:t>
      </w:r>
      <w:r w:rsidR="002F11D9" w:rsidRPr="00BC75DD">
        <w:rPr>
          <w:rFonts w:ascii="Arial" w:hAnsi="Arial" w:cs="Arial"/>
          <w:sz w:val="22"/>
          <w:szCs w:val="22"/>
        </w:rPr>
        <w:t xml:space="preserve">. </w:t>
      </w:r>
    </w:p>
    <w:p w14:paraId="077716B3" w14:textId="77777777" w:rsidR="0048677F" w:rsidRPr="0048677F" w:rsidRDefault="0048677F" w:rsidP="00EC4BD1">
      <w:pPr>
        <w:pStyle w:val="FORMATTEXT"/>
        <w:spacing w:line="360" w:lineRule="auto"/>
        <w:ind w:firstLine="510"/>
        <w:jc w:val="both"/>
        <w:rPr>
          <w:rFonts w:ascii="Arial" w:hAnsi="Arial" w:cs="Arial"/>
        </w:rPr>
      </w:pPr>
    </w:p>
    <w:p w14:paraId="7EAE81A7" w14:textId="77777777" w:rsidR="005041B5" w:rsidRPr="005D1246" w:rsidRDefault="006D0E8F" w:rsidP="00EC4BD1">
      <w:pPr>
        <w:pStyle w:val="FORMATTEXT"/>
        <w:spacing w:line="360" w:lineRule="auto"/>
        <w:ind w:firstLine="510"/>
        <w:jc w:val="both"/>
        <w:rPr>
          <w:rFonts w:ascii="Arial" w:hAnsi="Arial" w:cs="Arial"/>
        </w:rPr>
      </w:pPr>
      <w:r w:rsidRPr="005D1246">
        <w:rPr>
          <w:rFonts w:ascii="Arial" w:hAnsi="Arial" w:cs="Arial"/>
        </w:rPr>
        <w:t>5</w:t>
      </w:r>
      <w:r w:rsidR="00720654" w:rsidRPr="005D1246">
        <w:rPr>
          <w:rFonts w:ascii="Arial" w:hAnsi="Arial" w:cs="Arial"/>
        </w:rPr>
        <w:t>.3.</w:t>
      </w:r>
      <w:r w:rsidR="00434290" w:rsidRPr="005D1246">
        <w:rPr>
          <w:rFonts w:ascii="Arial" w:hAnsi="Arial" w:cs="Arial"/>
        </w:rPr>
        <w:t>1</w:t>
      </w:r>
      <w:r w:rsidRPr="005D1246">
        <w:rPr>
          <w:rFonts w:ascii="Arial" w:hAnsi="Arial" w:cs="Arial"/>
        </w:rPr>
        <w:t>6</w:t>
      </w:r>
      <w:r w:rsidR="00EC4BD1" w:rsidRPr="005D1246">
        <w:rPr>
          <w:rFonts w:ascii="Arial" w:hAnsi="Arial" w:cs="Arial"/>
        </w:rPr>
        <w:t xml:space="preserve"> </w:t>
      </w:r>
      <w:r w:rsidR="005041B5" w:rsidRPr="005D1246">
        <w:rPr>
          <w:rFonts w:ascii="Arial" w:hAnsi="Arial" w:cs="Arial"/>
        </w:rPr>
        <w:t xml:space="preserve">Над дверным проемом грузового отделения </w:t>
      </w:r>
      <w:r w:rsidR="006F75BB" w:rsidRPr="005D1246">
        <w:rPr>
          <w:rFonts w:ascii="Arial" w:hAnsi="Arial" w:cs="Arial"/>
        </w:rPr>
        <w:t>и в элементах крепления к кузову направляющих перемещения двери грузового отделения</w:t>
      </w:r>
      <w:r w:rsidR="00D03789" w:rsidRPr="005D1246">
        <w:rPr>
          <w:rFonts w:ascii="Arial" w:hAnsi="Arial" w:cs="Arial"/>
        </w:rPr>
        <w:t>,</w:t>
      </w:r>
      <w:r w:rsidR="006F75BB" w:rsidRPr="005D1246">
        <w:rPr>
          <w:rFonts w:ascii="Arial" w:hAnsi="Arial" w:cs="Arial"/>
        </w:rPr>
        <w:t xml:space="preserve"> должен быть предусмотрен</w:t>
      </w:r>
      <w:r w:rsidR="005041B5" w:rsidRPr="005D1246">
        <w:rPr>
          <w:rFonts w:ascii="Arial" w:hAnsi="Arial" w:cs="Arial"/>
        </w:rPr>
        <w:t xml:space="preserve"> конструктивный элемент </w:t>
      </w:r>
      <w:r w:rsidR="00E21FAA" w:rsidRPr="005B50E5">
        <w:rPr>
          <w:rFonts w:ascii="Arial" w:hAnsi="Arial" w:cs="Arial"/>
        </w:rPr>
        <w:t xml:space="preserve">для </w:t>
      </w:r>
      <w:r w:rsidR="005B50E5" w:rsidRPr="005D0044">
        <w:rPr>
          <w:rFonts w:ascii="Arial" w:hAnsi="Arial" w:cs="Arial"/>
        </w:rPr>
        <w:t>отвода воды от дверного проема</w:t>
      </w:r>
      <w:r w:rsidR="005041B5" w:rsidRPr="005D0044">
        <w:rPr>
          <w:rFonts w:ascii="Arial" w:hAnsi="Arial" w:cs="Arial"/>
        </w:rPr>
        <w:t>.</w:t>
      </w:r>
    </w:p>
    <w:p w14:paraId="07B0DF74" w14:textId="77777777" w:rsidR="000F77DA" w:rsidRPr="00132A10" w:rsidRDefault="006D0E8F" w:rsidP="000F77DA">
      <w:pPr>
        <w:pStyle w:val="FORMATTEXT"/>
        <w:spacing w:line="360" w:lineRule="auto"/>
        <w:ind w:firstLine="510"/>
        <w:jc w:val="both"/>
        <w:rPr>
          <w:rFonts w:ascii="Arial" w:hAnsi="Arial" w:cs="Arial"/>
          <w:strike/>
          <w:color w:val="FF0000"/>
        </w:rPr>
      </w:pPr>
      <w:r w:rsidRPr="00BC75DD">
        <w:rPr>
          <w:rFonts w:ascii="Arial" w:hAnsi="Arial" w:cs="Arial"/>
        </w:rPr>
        <w:t>5</w:t>
      </w:r>
      <w:r w:rsidR="00EC4BD1" w:rsidRPr="00BC75DD">
        <w:rPr>
          <w:rFonts w:ascii="Arial" w:hAnsi="Arial" w:cs="Arial"/>
        </w:rPr>
        <w:t>.3.</w:t>
      </w:r>
      <w:r w:rsidR="00DE03F4" w:rsidRPr="005D0044">
        <w:rPr>
          <w:rFonts w:ascii="Arial" w:hAnsi="Arial" w:cs="Arial"/>
        </w:rPr>
        <w:t>1</w:t>
      </w:r>
      <w:r w:rsidRPr="005D0044">
        <w:rPr>
          <w:rFonts w:ascii="Arial" w:hAnsi="Arial" w:cs="Arial"/>
        </w:rPr>
        <w:t>7</w:t>
      </w:r>
      <w:r w:rsidR="00EC4BD1" w:rsidRPr="005D0044">
        <w:rPr>
          <w:rFonts w:ascii="Arial" w:hAnsi="Arial" w:cs="Arial"/>
        </w:rPr>
        <w:t xml:space="preserve"> </w:t>
      </w:r>
      <w:r w:rsidR="000F77DA" w:rsidRPr="00132A10">
        <w:rPr>
          <w:rFonts w:ascii="Arial" w:hAnsi="Arial" w:cs="Arial"/>
        </w:rPr>
        <w:t xml:space="preserve">Двери </w:t>
      </w:r>
      <w:r w:rsidR="00250AA7" w:rsidRPr="007237DE">
        <w:rPr>
          <w:rFonts w:ascii="Arial" w:hAnsi="Arial" w:cs="Arial"/>
        </w:rPr>
        <w:t xml:space="preserve">и </w:t>
      </w:r>
      <w:r w:rsidR="00E909E4" w:rsidRPr="007237DE">
        <w:rPr>
          <w:rFonts w:ascii="Arial" w:hAnsi="Arial" w:cs="Arial"/>
        </w:rPr>
        <w:t xml:space="preserve">распашные </w:t>
      </w:r>
      <w:r w:rsidR="00250AA7" w:rsidRPr="007237DE">
        <w:rPr>
          <w:rFonts w:ascii="Arial" w:hAnsi="Arial" w:cs="Arial"/>
        </w:rPr>
        <w:t>ворота (при наличии) грузового отделения</w:t>
      </w:r>
      <w:r w:rsidR="00250AA7" w:rsidRPr="00250AA7">
        <w:rPr>
          <w:rFonts w:ascii="Arial" w:hAnsi="Arial" w:cs="Arial"/>
          <w:color w:val="00B0F0"/>
        </w:rPr>
        <w:t xml:space="preserve"> </w:t>
      </w:r>
      <w:r w:rsidR="000F77DA" w:rsidRPr="00132A10">
        <w:rPr>
          <w:rFonts w:ascii="Arial" w:hAnsi="Arial" w:cs="Arial"/>
        </w:rPr>
        <w:t>АРВ должны иметь несъемные приспособления для облегчения их открывания усилием одного человека из закрытого положения, а также их свободного перемещения.</w:t>
      </w:r>
    </w:p>
    <w:p w14:paraId="27791B51" w14:textId="77777777" w:rsidR="000F77DA" w:rsidRPr="000F77DA" w:rsidRDefault="000F77DA" w:rsidP="000F77DA">
      <w:pPr>
        <w:suppressAutoHyphens/>
        <w:spacing w:line="360" w:lineRule="auto"/>
        <w:ind w:firstLine="567"/>
        <w:jc w:val="both"/>
        <w:rPr>
          <w:rFonts w:ascii="Arial" w:hAnsi="Arial" w:cs="Arial"/>
          <w:sz w:val="24"/>
          <w:szCs w:val="24"/>
        </w:rPr>
      </w:pPr>
      <w:r w:rsidRPr="00132A10">
        <w:rPr>
          <w:rFonts w:ascii="Arial" w:hAnsi="Arial" w:cs="Arial"/>
          <w:sz w:val="24"/>
          <w:szCs w:val="24"/>
        </w:rPr>
        <w:lastRenderedPageBreak/>
        <w:t xml:space="preserve">Правила открывания и закрывания дверей </w:t>
      </w:r>
      <w:r w:rsidR="00250AA7" w:rsidRPr="007237DE">
        <w:rPr>
          <w:rFonts w:ascii="Arial" w:hAnsi="Arial" w:cs="Arial"/>
          <w:sz w:val="24"/>
          <w:szCs w:val="24"/>
        </w:rPr>
        <w:t xml:space="preserve">и </w:t>
      </w:r>
      <w:r w:rsidR="00E909E4" w:rsidRPr="007237DE">
        <w:rPr>
          <w:rFonts w:ascii="Arial" w:hAnsi="Arial" w:cs="Arial"/>
          <w:sz w:val="24"/>
          <w:szCs w:val="24"/>
        </w:rPr>
        <w:t xml:space="preserve">распашные </w:t>
      </w:r>
      <w:r w:rsidR="00250AA7" w:rsidRPr="007237DE">
        <w:rPr>
          <w:rFonts w:ascii="Arial" w:hAnsi="Arial" w:cs="Arial"/>
          <w:sz w:val="24"/>
          <w:szCs w:val="24"/>
        </w:rPr>
        <w:t xml:space="preserve">ворот (при наличии) </w:t>
      </w:r>
      <w:r w:rsidRPr="00132A10">
        <w:rPr>
          <w:rFonts w:ascii="Arial" w:hAnsi="Arial" w:cs="Arial"/>
          <w:sz w:val="24"/>
          <w:szCs w:val="24"/>
        </w:rPr>
        <w:t>грузового отделения должны быть указаны в руководстве по эксплуатации АРВ.</w:t>
      </w:r>
    </w:p>
    <w:p w14:paraId="6C19B26A" w14:textId="77777777" w:rsidR="006A6CF2" w:rsidRDefault="006867EE" w:rsidP="00EC4BD1">
      <w:pPr>
        <w:pStyle w:val="FORMATTEXT"/>
        <w:spacing w:line="360" w:lineRule="auto"/>
        <w:ind w:firstLine="510"/>
        <w:jc w:val="both"/>
        <w:rPr>
          <w:rFonts w:ascii="Arial" w:hAnsi="Arial" w:cs="Arial"/>
        </w:rPr>
      </w:pPr>
      <w:r w:rsidRPr="005D0044">
        <w:rPr>
          <w:rFonts w:ascii="Arial" w:hAnsi="Arial" w:cs="Arial"/>
        </w:rPr>
        <w:t>Двери АРВ сдвижной или раздвижной конструкции должны иметь упоры амортизирующего типа, ограничивающие перемещение при полном открывании или конструктивное исполнение дверей должно обеспечивать ограничение перемещения при полном открывании.</w:t>
      </w:r>
    </w:p>
    <w:p w14:paraId="30DE6AFE" w14:textId="77777777" w:rsidR="008D21EE" w:rsidRPr="007237DE" w:rsidRDefault="006D0E8F" w:rsidP="00434290">
      <w:pPr>
        <w:pStyle w:val="FORMATTEXT"/>
        <w:spacing w:line="360" w:lineRule="auto"/>
        <w:ind w:firstLine="510"/>
        <w:jc w:val="both"/>
        <w:rPr>
          <w:rFonts w:ascii="Arial" w:hAnsi="Arial" w:cs="Arial"/>
        </w:rPr>
      </w:pPr>
      <w:r w:rsidRPr="007237DE">
        <w:rPr>
          <w:rFonts w:ascii="Arial" w:hAnsi="Arial" w:cs="Arial"/>
        </w:rPr>
        <w:t>5</w:t>
      </w:r>
      <w:r w:rsidR="00881DC9" w:rsidRPr="007237DE">
        <w:rPr>
          <w:rFonts w:ascii="Arial" w:hAnsi="Arial" w:cs="Arial"/>
        </w:rPr>
        <w:t>.3.1</w:t>
      </w:r>
      <w:r w:rsidRPr="007237DE">
        <w:rPr>
          <w:rFonts w:ascii="Arial" w:hAnsi="Arial" w:cs="Arial"/>
        </w:rPr>
        <w:t>8</w:t>
      </w:r>
      <w:r w:rsidR="00434290" w:rsidRPr="007237DE">
        <w:rPr>
          <w:rFonts w:ascii="Arial" w:hAnsi="Arial" w:cs="Arial"/>
        </w:rPr>
        <w:t xml:space="preserve"> </w:t>
      </w:r>
      <w:r w:rsidR="00070275" w:rsidRPr="007237DE">
        <w:rPr>
          <w:rFonts w:ascii="Arial" w:hAnsi="Arial" w:cs="Arial"/>
        </w:rPr>
        <w:t>М</w:t>
      </w:r>
      <w:r w:rsidR="00F64665" w:rsidRPr="007237DE">
        <w:rPr>
          <w:rFonts w:ascii="Arial" w:hAnsi="Arial" w:cs="Arial"/>
        </w:rPr>
        <w:t xml:space="preserve">ашинное отделение </w:t>
      </w:r>
      <w:r w:rsidR="00434290" w:rsidRPr="007237DE">
        <w:rPr>
          <w:rFonts w:ascii="Arial" w:hAnsi="Arial" w:cs="Arial"/>
        </w:rPr>
        <w:t>должно иметь</w:t>
      </w:r>
      <w:r w:rsidR="003764F6" w:rsidRPr="007237DE">
        <w:t xml:space="preserve"> </w:t>
      </w:r>
      <w:r w:rsidR="003764F6" w:rsidRPr="007237DE">
        <w:rPr>
          <w:rFonts w:ascii="Arial" w:hAnsi="Arial" w:cs="Arial"/>
        </w:rPr>
        <w:t>как минимум одну служебную дверь</w:t>
      </w:r>
      <w:r w:rsidR="00070275" w:rsidRPr="007237DE">
        <w:rPr>
          <w:rFonts w:ascii="Arial" w:hAnsi="Arial" w:cs="Arial"/>
        </w:rPr>
        <w:t xml:space="preserve"> и (или) распашные ворота или съемное ограждение. </w:t>
      </w:r>
      <w:r w:rsidR="009600FB" w:rsidRPr="007237DE">
        <w:rPr>
          <w:rFonts w:ascii="Arial" w:hAnsi="Arial" w:cs="Arial"/>
        </w:rPr>
        <w:t xml:space="preserve"> </w:t>
      </w:r>
    </w:p>
    <w:p w14:paraId="5FBB6E0F" w14:textId="00722E33" w:rsidR="00434290" w:rsidRDefault="006D0E8F" w:rsidP="00434290">
      <w:pPr>
        <w:pStyle w:val="FORMATTEXT"/>
        <w:spacing w:line="360" w:lineRule="auto"/>
        <w:ind w:firstLine="510"/>
        <w:jc w:val="both"/>
        <w:rPr>
          <w:rFonts w:ascii="Arial" w:hAnsi="Arial" w:cs="Arial"/>
        </w:rPr>
      </w:pPr>
      <w:r w:rsidRPr="00BC75DD">
        <w:rPr>
          <w:rFonts w:ascii="Arial" w:hAnsi="Arial" w:cs="Arial"/>
        </w:rPr>
        <w:t>5.3.19</w:t>
      </w:r>
      <w:r w:rsidR="00434290" w:rsidRPr="00BC75DD">
        <w:rPr>
          <w:rFonts w:ascii="Arial" w:hAnsi="Arial" w:cs="Arial"/>
        </w:rPr>
        <w:t xml:space="preserve"> </w:t>
      </w:r>
      <w:r w:rsidR="00042889" w:rsidRPr="00BC75DD">
        <w:rPr>
          <w:rFonts w:ascii="Arial" w:hAnsi="Arial" w:cs="Arial"/>
        </w:rPr>
        <w:t xml:space="preserve">Служебная </w:t>
      </w:r>
      <w:r w:rsidR="00042889" w:rsidRPr="007237DE">
        <w:rPr>
          <w:rFonts w:ascii="Arial" w:hAnsi="Arial" w:cs="Arial"/>
        </w:rPr>
        <w:t>дверь</w:t>
      </w:r>
      <w:r w:rsidR="00E909E4" w:rsidRPr="007237DE">
        <w:rPr>
          <w:rFonts w:ascii="Arial" w:hAnsi="Arial" w:cs="Arial"/>
        </w:rPr>
        <w:t xml:space="preserve"> (при наличии)</w:t>
      </w:r>
      <w:r w:rsidR="00042889" w:rsidRPr="007237DE">
        <w:rPr>
          <w:rFonts w:ascii="Arial" w:hAnsi="Arial" w:cs="Arial"/>
        </w:rPr>
        <w:t xml:space="preserve"> </w:t>
      </w:r>
      <w:r w:rsidR="00042889" w:rsidRPr="00BC75DD">
        <w:rPr>
          <w:rFonts w:ascii="Arial" w:hAnsi="Arial" w:cs="Arial"/>
        </w:rPr>
        <w:t>должна открываться внутрь машинного отделения, оборудоваться замком и устройством пломбировки</w:t>
      </w:r>
      <w:r w:rsidR="00A0223F" w:rsidRPr="00A0223F">
        <w:rPr>
          <w:rFonts w:ascii="Arial" w:hAnsi="Arial" w:cs="Arial"/>
        </w:rPr>
        <w:t>.</w:t>
      </w:r>
    </w:p>
    <w:p w14:paraId="36F39CC6" w14:textId="77777777" w:rsidR="00EF76E4" w:rsidRDefault="00EF76E4" w:rsidP="00EF76E4">
      <w:pPr>
        <w:pStyle w:val="FORMATTEXT"/>
        <w:spacing w:line="360" w:lineRule="auto"/>
        <w:ind w:firstLine="510"/>
        <w:jc w:val="both"/>
        <w:rPr>
          <w:rFonts w:ascii="Arial" w:hAnsi="Arial" w:cs="Arial"/>
        </w:rPr>
      </w:pPr>
      <w:r w:rsidRPr="00116100">
        <w:rPr>
          <w:rFonts w:ascii="Arial" w:hAnsi="Arial" w:cs="Arial"/>
        </w:rPr>
        <w:t>Допускается при согласовании с владельцем инфраструктуры открывание служебной двери наружу, при условии исключения возможности её самопроизвольного открытия.</w:t>
      </w:r>
    </w:p>
    <w:p w14:paraId="347A22D8" w14:textId="1A3A277F" w:rsidR="00434290" w:rsidRDefault="006D0E8F" w:rsidP="00434290">
      <w:pPr>
        <w:pStyle w:val="FORMATTEXT"/>
        <w:spacing w:line="360" w:lineRule="auto"/>
        <w:ind w:firstLine="510"/>
        <w:jc w:val="both"/>
        <w:rPr>
          <w:rFonts w:ascii="Arial" w:hAnsi="Arial" w:cs="Arial"/>
        </w:rPr>
      </w:pPr>
      <w:r w:rsidRPr="00BC75DD">
        <w:rPr>
          <w:rFonts w:ascii="Arial" w:hAnsi="Arial" w:cs="Arial"/>
        </w:rPr>
        <w:t>5.3.</w:t>
      </w:r>
      <w:r w:rsidRPr="007237DE">
        <w:rPr>
          <w:rFonts w:ascii="Arial" w:hAnsi="Arial" w:cs="Arial"/>
        </w:rPr>
        <w:t>20</w:t>
      </w:r>
      <w:r w:rsidR="00434290" w:rsidRPr="007237DE">
        <w:rPr>
          <w:rFonts w:ascii="Arial" w:hAnsi="Arial" w:cs="Arial"/>
        </w:rPr>
        <w:t xml:space="preserve"> </w:t>
      </w:r>
      <w:r w:rsidR="00070275" w:rsidRPr="007237DE">
        <w:rPr>
          <w:rFonts w:ascii="Arial" w:hAnsi="Arial" w:cs="Arial"/>
        </w:rPr>
        <w:t xml:space="preserve">При наличии служебной двери в машинном отделении, </w:t>
      </w:r>
      <w:r w:rsidR="00070275">
        <w:rPr>
          <w:rFonts w:ascii="Arial" w:hAnsi="Arial" w:cs="Arial"/>
        </w:rPr>
        <w:t>р</w:t>
      </w:r>
      <w:r w:rsidR="00434290" w:rsidRPr="00BC75DD">
        <w:rPr>
          <w:rFonts w:ascii="Arial" w:hAnsi="Arial" w:cs="Arial"/>
        </w:rPr>
        <w:t xml:space="preserve">аспашные ворота </w:t>
      </w:r>
      <w:r w:rsidR="00150F94" w:rsidRPr="00BC75DD">
        <w:rPr>
          <w:rFonts w:ascii="Arial" w:hAnsi="Arial" w:cs="Arial"/>
        </w:rPr>
        <w:t xml:space="preserve">(при наличии) </w:t>
      </w:r>
      <w:r w:rsidR="00434290" w:rsidRPr="00BC75DD">
        <w:rPr>
          <w:rFonts w:ascii="Arial" w:hAnsi="Arial" w:cs="Arial"/>
        </w:rPr>
        <w:t>должны закрываться изнутри машинного отделения замковым механизмом, исключающим самопроизвольное открывание</w:t>
      </w:r>
      <w:r w:rsidR="00716B49" w:rsidRPr="00BC75DD">
        <w:rPr>
          <w:rFonts w:ascii="Arial" w:hAnsi="Arial" w:cs="Arial"/>
        </w:rPr>
        <w:t xml:space="preserve"> и</w:t>
      </w:r>
      <w:r w:rsidR="00434290" w:rsidRPr="00BC75DD">
        <w:t xml:space="preserve"> </w:t>
      </w:r>
      <w:r w:rsidR="00434290" w:rsidRPr="00BC75DD">
        <w:rPr>
          <w:rFonts w:ascii="Arial" w:hAnsi="Arial" w:cs="Arial"/>
        </w:rPr>
        <w:t>несанкционированное проникновение.</w:t>
      </w:r>
    </w:p>
    <w:p w14:paraId="4409EA22" w14:textId="29AE54E0" w:rsidR="00154A8A" w:rsidRPr="009D2604" w:rsidRDefault="00154A8A" w:rsidP="00434290">
      <w:pPr>
        <w:pStyle w:val="FORMATTEXT"/>
        <w:spacing w:line="360" w:lineRule="auto"/>
        <w:ind w:firstLine="510"/>
        <w:jc w:val="both"/>
        <w:rPr>
          <w:rFonts w:ascii="Arial" w:hAnsi="Arial" w:cs="Arial"/>
        </w:rPr>
      </w:pPr>
      <w:r w:rsidRPr="009D2604">
        <w:rPr>
          <w:rFonts w:ascii="Arial" w:hAnsi="Arial" w:cs="Arial"/>
        </w:rPr>
        <w:t>При отсутствии служебной двери в машинном отделении распашные ворота должны оборудоваться замковым механизмом для запирания ворот и исключения несанкционированного проникновения в машинное отделение, а также устройством для пломбировки.</w:t>
      </w:r>
    </w:p>
    <w:p w14:paraId="4C9799CD" w14:textId="77777777" w:rsidR="00434290" w:rsidRPr="00070275" w:rsidRDefault="006D0E8F" w:rsidP="00434290">
      <w:pPr>
        <w:pStyle w:val="FORMATTEXT"/>
        <w:spacing w:line="360" w:lineRule="auto"/>
        <w:ind w:firstLine="510"/>
        <w:jc w:val="both"/>
        <w:rPr>
          <w:rFonts w:ascii="Arial" w:hAnsi="Arial" w:cs="Arial"/>
        </w:rPr>
      </w:pPr>
      <w:r w:rsidRPr="00BC75DD">
        <w:rPr>
          <w:rFonts w:ascii="Arial" w:hAnsi="Arial" w:cs="Arial"/>
        </w:rPr>
        <w:t>5.3.21</w:t>
      </w:r>
      <w:r w:rsidR="00F64665" w:rsidRPr="00BC75DD">
        <w:rPr>
          <w:rFonts w:ascii="Arial" w:hAnsi="Arial" w:cs="Arial"/>
        </w:rPr>
        <w:t xml:space="preserve"> Распашные ворота </w:t>
      </w:r>
      <w:r w:rsidR="00CE192B" w:rsidRPr="00BC75DD">
        <w:rPr>
          <w:rFonts w:ascii="Arial" w:hAnsi="Arial" w:cs="Arial"/>
        </w:rPr>
        <w:t xml:space="preserve">на торцевой стене (при наличии) </w:t>
      </w:r>
      <w:r w:rsidR="00F64665" w:rsidRPr="00BC75DD">
        <w:rPr>
          <w:rFonts w:ascii="Arial" w:hAnsi="Arial" w:cs="Arial"/>
        </w:rPr>
        <w:t>при открывании</w:t>
      </w:r>
      <w:r w:rsidR="00434290" w:rsidRPr="00BC75DD">
        <w:rPr>
          <w:rFonts w:ascii="Arial" w:hAnsi="Arial" w:cs="Arial"/>
        </w:rPr>
        <w:t xml:space="preserve"> </w:t>
      </w:r>
      <w:r w:rsidR="00F64665" w:rsidRPr="00BC75DD">
        <w:rPr>
          <w:rFonts w:ascii="Arial" w:hAnsi="Arial" w:cs="Arial"/>
        </w:rPr>
        <w:t xml:space="preserve">должны </w:t>
      </w:r>
      <w:r w:rsidR="00434290" w:rsidRPr="00BC75DD">
        <w:rPr>
          <w:rFonts w:ascii="Arial" w:hAnsi="Arial" w:cs="Arial"/>
        </w:rPr>
        <w:t>распахиваться наружу, на угол не менее 90</w:t>
      </w:r>
      <w:r w:rsidR="00434290" w:rsidRPr="00F66A61">
        <w:rPr>
          <w:rFonts w:ascii="Arial" w:hAnsi="Arial" w:cs="Arial"/>
        </w:rPr>
        <w:t>°</w:t>
      </w:r>
      <w:r w:rsidR="00A21775" w:rsidRPr="00F66A61">
        <w:rPr>
          <w:rFonts w:ascii="Arial" w:hAnsi="Arial" w:cs="Arial"/>
        </w:rPr>
        <w:t xml:space="preserve"> </w:t>
      </w:r>
      <w:r w:rsidR="00A21775" w:rsidRPr="00070275">
        <w:rPr>
          <w:rFonts w:ascii="Arial" w:hAnsi="Arial" w:cs="Arial"/>
        </w:rPr>
        <w:t>от</w:t>
      </w:r>
      <w:r w:rsidR="00623220" w:rsidRPr="00070275">
        <w:rPr>
          <w:rFonts w:ascii="Arial" w:hAnsi="Arial" w:cs="Arial"/>
        </w:rPr>
        <w:t>носительно</w:t>
      </w:r>
      <w:r w:rsidR="00A21775" w:rsidRPr="00070275">
        <w:rPr>
          <w:rFonts w:ascii="Arial" w:hAnsi="Arial" w:cs="Arial"/>
        </w:rPr>
        <w:t xml:space="preserve"> плоскости прилегания створок</w:t>
      </w:r>
      <w:r w:rsidR="00434290" w:rsidRPr="00070275">
        <w:rPr>
          <w:rFonts w:ascii="Arial" w:hAnsi="Arial" w:cs="Arial"/>
        </w:rPr>
        <w:t>.</w:t>
      </w:r>
    </w:p>
    <w:p w14:paraId="6EF42570" w14:textId="1FFAE241" w:rsidR="00434290" w:rsidRDefault="006D0E8F" w:rsidP="00434290">
      <w:pPr>
        <w:pStyle w:val="FORMATTEXT"/>
        <w:spacing w:line="360" w:lineRule="auto"/>
        <w:ind w:firstLine="510"/>
        <w:jc w:val="both"/>
        <w:rPr>
          <w:rFonts w:ascii="Arial" w:hAnsi="Arial" w:cs="Arial"/>
        </w:rPr>
      </w:pPr>
      <w:r w:rsidRPr="00BC75DD">
        <w:rPr>
          <w:rFonts w:ascii="Arial" w:hAnsi="Arial" w:cs="Arial"/>
        </w:rPr>
        <w:t>5.3.22</w:t>
      </w:r>
      <w:r w:rsidR="00434290" w:rsidRPr="00BC75DD">
        <w:rPr>
          <w:rFonts w:ascii="Arial" w:hAnsi="Arial" w:cs="Arial"/>
        </w:rPr>
        <w:t xml:space="preserve"> Распашные ворота</w:t>
      </w:r>
      <w:r w:rsidR="00F66A61">
        <w:rPr>
          <w:rFonts w:ascii="Arial" w:hAnsi="Arial" w:cs="Arial"/>
        </w:rPr>
        <w:t xml:space="preserve"> </w:t>
      </w:r>
      <w:r w:rsidR="00F66A61" w:rsidRPr="008D21EE">
        <w:rPr>
          <w:rFonts w:ascii="Arial" w:hAnsi="Arial" w:cs="Arial"/>
        </w:rPr>
        <w:t>(при наличии)</w:t>
      </w:r>
      <w:r w:rsidR="00434290" w:rsidRPr="008D21EE">
        <w:rPr>
          <w:rFonts w:ascii="Arial" w:hAnsi="Arial" w:cs="Arial"/>
        </w:rPr>
        <w:t xml:space="preserve">, </w:t>
      </w:r>
      <w:r w:rsidR="00434290" w:rsidRPr="00BC75DD">
        <w:rPr>
          <w:rFonts w:ascii="Arial" w:hAnsi="Arial" w:cs="Arial"/>
        </w:rPr>
        <w:t xml:space="preserve">на каждой створке с обеих сторон, должны иметь рукояти или поручни для открывания ворот с наружной стороны и закрывания ворот изнутри. Створки ворот </w:t>
      </w:r>
      <w:r w:rsidR="00434290" w:rsidRPr="0048677F">
        <w:rPr>
          <w:rFonts w:ascii="Arial" w:hAnsi="Arial" w:cs="Arial"/>
        </w:rPr>
        <w:t xml:space="preserve">должны </w:t>
      </w:r>
      <w:r w:rsidR="00434290" w:rsidRPr="00BC75DD">
        <w:rPr>
          <w:rFonts w:ascii="Arial" w:hAnsi="Arial" w:cs="Arial"/>
        </w:rPr>
        <w:t>иметь фиксаторы удержания их в крайнем открытом положении.</w:t>
      </w:r>
    </w:p>
    <w:p w14:paraId="76C69906" w14:textId="20F06F0F" w:rsidR="00154A8A" w:rsidRPr="009D2604" w:rsidRDefault="00154A8A" w:rsidP="00434290">
      <w:pPr>
        <w:pStyle w:val="FORMATTEXT"/>
        <w:spacing w:line="360" w:lineRule="auto"/>
        <w:ind w:firstLine="510"/>
        <w:jc w:val="both"/>
        <w:rPr>
          <w:rFonts w:ascii="Arial" w:hAnsi="Arial" w:cs="Arial"/>
        </w:rPr>
      </w:pPr>
      <w:r w:rsidRPr="009D2604">
        <w:rPr>
          <w:rFonts w:ascii="Arial" w:hAnsi="Arial" w:cs="Arial"/>
        </w:rPr>
        <w:t>При отсутствии служебной двери в машинном отделении распашные ворота допускается не оборудовать рукоятями или поручнями для закрывания ворот изнутри.</w:t>
      </w:r>
    </w:p>
    <w:p w14:paraId="274D1CF8" w14:textId="77777777" w:rsidR="00F64665" w:rsidRPr="00BC75DD" w:rsidRDefault="006D0E8F" w:rsidP="00434290">
      <w:pPr>
        <w:pStyle w:val="FORMATTEXT"/>
        <w:spacing w:line="360" w:lineRule="auto"/>
        <w:ind w:firstLine="510"/>
        <w:jc w:val="both"/>
        <w:rPr>
          <w:rFonts w:ascii="Arial" w:hAnsi="Arial" w:cs="Arial"/>
        </w:rPr>
      </w:pPr>
      <w:r w:rsidRPr="00BC75DD">
        <w:rPr>
          <w:rFonts w:ascii="Arial" w:hAnsi="Arial" w:cs="Arial"/>
        </w:rPr>
        <w:t>5.3.23</w:t>
      </w:r>
      <w:r w:rsidR="000153E1" w:rsidRPr="00BC75DD">
        <w:rPr>
          <w:rFonts w:ascii="Arial" w:hAnsi="Arial" w:cs="Arial"/>
        </w:rPr>
        <w:t xml:space="preserve"> Места</w:t>
      </w:r>
      <w:r w:rsidR="00F64665" w:rsidRPr="00BC75DD">
        <w:rPr>
          <w:rFonts w:ascii="Arial" w:hAnsi="Arial" w:cs="Arial"/>
        </w:rPr>
        <w:t xml:space="preserve"> расположения и способы крепления оборудования</w:t>
      </w:r>
      <w:r w:rsidR="000153E1" w:rsidRPr="00BC75DD">
        <w:rPr>
          <w:rFonts w:ascii="Arial" w:hAnsi="Arial" w:cs="Arial"/>
        </w:rPr>
        <w:t xml:space="preserve"> должны проекти</w:t>
      </w:r>
      <w:r w:rsidR="000153E1" w:rsidRPr="00BC75DD">
        <w:rPr>
          <w:rFonts w:ascii="Arial" w:hAnsi="Arial" w:cs="Arial"/>
        </w:rPr>
        <w:lastRenderedPageBreak/>
        <w:t>роваться таким образом, чтобы обеспечивалась прочность закрепления и сохранность оборудования</w:t>
      </w:r>
      <w:r w:rsidR="00F64665" w:rsidRPr="00BC75DD">
        <w:rPr>
          <w:rFonts w:ascii="Arial" w:hAnsi="Arial" w:cs="Arial"/>
        </w:rPr>
        <w:t xml:space="preserve"> </w:t>
      </w:r>
      <w:r w:rsidR="00DF3E37" w:rsidRPr="00BC75DD">
        <w:rPr>
          <w:rFonts w:ascii="Arial" w:hAnsi="Arial" w:cs="Arial"/>
        </w:rPr>
        <w:t xml:space="preserve">в </w:t>
      </w:r>
      <w:r w:rsidR="00F64665" w:rsidRPr="00BC75DD">
        <w:rPr>
          <w:rFonts w:ascii="Arial" w:hAnsi="Arial" w:cs="Arial"/>
        </w:rPr>
        <w:t>эксплуатации</w:t>
      </w:r>
      <w:r w:rsidR="00DF3E37" w:rsidRPr="00BC75DD">
        <w:rPr>
          <w:rFonts w:ascii="Arial" w:hAnsi="Arial" w:cs="Arial"/>
        </w:rPr>
        <w:t>,</w:t>
      </w:r>
      <w:r w:rsidR="00F64665" w:rsidRPr="00BC75DD">
        <w:rPr>
          <w:rFonts w:ascii="Arial" w:hAnsi="Arial" w:cs="Arial"/>
        </w:rPr>
        <w:t xml:space="preserve"> </w:t>
      </w:r>
      <w:r w:rsidR="00DF3E37" w:rsidRPr="00BC75DD">
        <w:rPr>
          <w:rFonts w:ascii="Arial" w:hAnsi="Arial" w:cs="Arial"/>
        </w:rPr>
        <w:t>при</w:t>
      </w:r>
      <w:r w:rsidR="00F64665" w:rsidRPr="00BC75DD">
        <w:rPr>
          <w:rFonts w:ascii="Arial" w:hAnsi="Arial" w:cs="Arial"/>
        </w:rPr>
        <w:t xml:space="preserve"> использовани</w:t>
      </w:r>
      <w:r w:rsidR="003B2AFF" w:rsidRPr="00BC75DD">
        <w:rPr>
          <w:rFonts w:ascii="Arial" w:hAnsi="Arial" w:cs="Arial"/>
        </w:rPr>
        <w:t>и</w:t>
      </w:r>
      <w:r w:rsidR="00F64665" w:rsidRPr="00BC75DD">
        <w:rPr>
          <w:rFonts w:ascii="Arial" w:hAnsi="Arial" w:cs="Arial"/>
        </w:rPr>
        <w:t xml:space="preserve"> </w:t>
      </w:r>
      <w:r w:rsidR="0077222E" w:rsidRPr="00BC75DD">
        <w:rPr>
          <w:rFonts w:ascii="Arial" w:hAnsi="Arial" w:cs="Arial"/>
        </w:rPr>
        <w:t>АРВ</w:t>
      </w:r>
      <w:r w:rsidR="00DF3E37" w:rsidRPr="00BC75DD">
        <w:rPr>
          <w:rFonts w:ascii="Arial" w:hAnsi="Arial" w:cs="Arial"/>
        </w:rPr>
        <w:t xml:space="preserve"> </w:t>
      </w:r>
      <w:r w:rsidR="00F64665" w:rsidRPr="00BC75DD">
        <w:rPr>
          <w:rFonts w:ascii="Arial" w:hAnsi="Arial" w:cs="Arial"/>
        </w:rPr>
        <w:t>по назначению.</w:t>
      </w:r>
    </w:p>
    <w:p w14:paraId="545D237E" w14:textId="77777777" w:rsidR="002640DC" w:rsidRDefault="00BF39D8" w:rsidP="002F4DCA">
      <w:pPr>
        <w:pStyle w:val="FORMATTEXT"/>
        <w:spacing w:line="360" w:lineRule="auto"/>
        <w:ind w:firstLine="510"/>
        <w:jc w:val="both"/>
        <w:rPr>
          <w:rFonts w:ascii="Arial" w:hAnsi="Arial" w:cs="Arial"/>
        </w:rPr>
      </w:pPr>
      <w:r w:rsidRPr="00BC75DD">
        <w:rPr>
          <w:rFonts w:ascii="Arial" w:hAnsi="Arial" w:cs="Arial"/>
        </w:rPr>
        <w:t>5</w:t>
      </w:r>
      <w:r w:rsidR="00CC2AD1" w:rsidRPr="00BC75DD">
        <w:rPr>
          <w:rFonts w:ascii="Arial" w:hAnsi="Arial" w:cs="Arial"/>
        </w:rPr>
        <w:t>.3.2</w:t>
      </w:r>
      <w:r w:rsidRPr="00BC75DD">
        <w:rPr>
          <w:rFonts w:ascii="Arial" w:hAnsi="Arial" w:cs="Arial"/>
        </w:rPr>
        <w:t>4</w:t>
      </w:r>
      <w:r w:rsidR="00CC2AD1" w:rsidRPr="00BC75DD">
        <w:rPr>
          <w:rFonts w:ascii="Arial" w:hAnsi="Arial" w:cs="Arial"/>
        </w:rPr>
        <w:t xml:space="preserve"> Сварные стальные соединения кузова должны соответствовать требованиям ГОСТ </w:t>
      </w:r>
      <w:r w:rsidR="00840F8A" w:rsidRPr="00BC75DD">
        <w:rPr>
          <w:rFonts w:ascii="Arial" w:hAnsi="Arial" w:cs="Arial"/>
        </w:rPr>
        <w:t>33976</w:t>
      </w:r>
      <w:r w:rsidRPr="00BC75DD">
        <w:rPr>
          <w:rFonts w:ascii="Arial" w:hAnsi="Arial" w:cs="Arial"/>
        </w:rPr>
        <w:t>.</w:t>
      </w:r>
    </w:p>
    <w:p w14:paraId="14278AF8" w14:textId="77777777" w:rsidR="005D1246" w:rsidRPr="005D1246" w:rsidRDefault="005D1246" w:rsidP="002F4DCA">
      <w:pPr>
        <w:pStyle w:val="FORMATTEXT"/>
        <w:spacing w:line="360" w:lineRule="auto"/>
        <w:ind w:firstLine="510"/>
        <w:jc w:val="both"/>
        <w:rPr>
          <w:rFonts w:ascii="Arial" w:hAnsi="Arial" w:cs="Arial"/>
        </w:rPr>
      </w:pPr>
    </w:p>
    <w:p w14:paraId="4C0AF8AD"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к система</w:t>
      </w:r>
      <w:r w:rsidR="00F66A61">
        <w:rPr>
          <w:rFonts w:ascii="Arial" w:hAnsi="Arial" w:cs="Arial"/>
          <w:b/>
          <w:bCs/>
          <w:iCs/>
          <w:sz w:val="24"/>
          <w:szCs w:val="24"/>
        </w:rPr>
        <w:t>м энергообеспечения, охлаждения (</w:t>
      </w:r>
      <w:r w:rsidRPr="00BC75DD">
        <w:rPr>
          <w:rFonts w:ascii="Arial" w:hAnsi="Arial" w:cs="Arial"/>
          <w:b/>
          <w:bCs/>
          <w:iCs/>
          <w:sz w:val="24"/>
          <w:szCs w:val="24"/>
        </w:rPr>
        <w:t>нагрева</w:t>
      </w:r>
      <w:r w:rsidR="00F66A61">
        <w:rPr>
          <w:rFonts w:ascii="Arial" w:hAnsi="Arial" w:cs="Arial"/>
          <w:b/>
          <w:bCs/>
          <w:iCs/>
          <w:sz w:val="24"/>
          <w:szCs w:val="24"/>
        </w:rPr>
        <w:t>)</w:t>
      </w:r>
      <w:r w:rsidRPr="00BC75DD">
        <w:rPr>
          <w:rFonts w:ascii="Arial" w:hAnsi="Arial" w:cs="Arial"/>
          <w:b/>
          <w:bCs/>
          <w:iCs/>
          <w:sz w:val="24"/>
          <w:szCs w:val="24"/>
        </w:rPr>
        <w:t>, управления</w:t>
      </w:r>
    </w:p>
    <w:p w14:paraId="5BF2E19C" w14:textId="77777777" w:rsidR="005D1246" w:rsidRDefault="005D1246" w:rsidP="00EC4BD1">
      <w:pPr>
        <w:pStyle w:val="FORMATTEXT"/>
        <w:spacing w:line="360" w:lineRule="auto"/>
        <w:ind w:firstLine="510"/>
        <w:jc w:val="both"/>
        <w:rPr>
          <w:rFonts w:ascii="Arial" w:hAnsi="Arial" w:cs="Arial"/>
          <w:szCs w:val="20"/>
        </w:rPr>
      </w:pPr>
    </w:p>
    <w:p w14:paraId="0FC5F292" w14:textId="77777777" w:rsidR="000B4F7B" w:rsidRPr="00BC75DD" w:rsidRDefault="000B4F7B" w:rsidP="00EC4BD1">
      <w:pPr>
        <w:pStyle w:val="FORMATTEXT"/>
        <w:spacing w:line="360" w:lineRule="auto"/>
        <w:ind w:firstLine="510"/>
        <w:jc w:val="both"/>
        <w:rPr>
          <w:rFonts w:ascii="Arial" w:hAnsi="Arial" w:cs="Arial"/>
          <w:szCs w:val="20"/>
        </w:rPr>
      </w:pPr>
      <w:r w:rsidRPr="00BC75DD">
        <w:rPr>
          <w:rFonts w:ascii="Arial" w:hAnsi="Arial" w:cs="Arial"/>
          <w:szCs w:val="20"/>
        </w:rPr>
        <w:t xml:space="preserve">5.4.1 Требования </w:t>
      </w:r>
      <w:r w:rsidRPr="008D21EE">
        <w:rPr>
          <w:rFonts w:ascii="Arial" w:hAnsi="Arial" w:cs="Arial"/>
          <w:szCs w:val="20"/>
        </w:rPr>
        <w:t xml:space="preserve">к </w:t>
      </w:r>
      <w:r w:rsidR="00007272" w:rsidRPr="008D21EE">
        <w:rPr>
          <w:rFonts w:ascii="Arial" w:hAnsi="Arial" w:cs="Arial"/>
          <w:szCs w:val="20"/>
        </w:rPr>
        <w:t>термическому оборудованию</w:t>
      </w:r>
    </w:p>
    <w:p w14:paraId="37F776CC" w14:textId="77777777" w:rsidR="00D74BE6" w:rsidRPr="005D1246" w:rsidRDefault="000B4F7B" w:rsidP="00E51CC8">
      <w:pPr>
        <w:pStyle w:val="FORMATTEXT"/>
        <w:spacing w:line="360" w:lineRule="auto"/>
        <w:ind w:firstLine="510"/>
        <w:jc w:val="both"/>
        <w:rPr>
          <w:rFonts w:ascii="Arial" w:hAnsi="Arial" w:cs="Arial"/>
          <w:szCs w:val="20"/>
        </w:rPr>
      </w:pPr>
      <w:r w:rsidRPr="00BC75DD">
        <w:rPr>
          <w:rFonts w:ascii="Arial" w:hAnsi="Arial" w:cs="Arial"/>
          <w:szCs w:val="20"/>
        </w:rPr>
        <w:t xml:space="preserve">5.4.1.1 </w:t>
      </w:r>
      <w:r w:rsidR="00D74BE6" w:rsidRPr="005D1246">
        <w:rPr>
          <w:rFonts w:ascii="Arial" w:hAnsi="Arial" w:cs="Arial"/>
          <w:szCs w:val="20"/>
        </w:rPr>
        <w:t>Х</w:t>
      </w:r>
      <w:r w:rsidR="00122819" w:rsidRPr="005D1246">
        <w:rPr>
          <w:rFonts w:ascii="Arial" w:hAnsi="Arial" w:cs="Arial"/>
          <w:szCs w:val="20"/>
        </w:rPr>
        <w:t>олодильная установка</w:t>
      </w:r>
      <w:r w:rsidR="00D74BE6" w:rsidRPr="005D1246">
        <w:rPr>
          <w:rFonts w:ascii="Arial" w:hAnsi="Arial" w:cs="Arial"/>
          <w:szCs w:val="20"/>
        </w:rPr>
        <w:t xml:space="preserve"> должна:</w:t>
      </w:r>
    </w:p>
    <w:p w14:paraId="2B954CF2" w14:textId="77777777" w:rsidR="00D74BE6" w:rsidRPr="005D1246" w:rsidRDefault="00D74BE6" w:rsidP="00EC4BD1">
      <w:pPr>
        <w:pStyle w:val="FORMATTEXT"/>
        <w:spacing w:line="360" w:lineRule="auto"/>
        <w:ind w:firstLine="510"/>
        <w:jc w:val="both"/>
        <w:rPr>
          <w:rFonts w:ascii="Arial" w:hAnsi="Arial" w:cs="Arial"/>
          <w:szCs w:val="20"/>
        </w:rPr>
      </w:pPr>
      <w:r w:rsidRPr="005D1246">
        <w:rPr>
          <w:rFonts w:ascii="Arial" w:hAnsi="Arial" w:cs="Arial"/>
          <w:szCs w:val="20"/>
        </w:rPr>
        <w:t xml:space="preserve">- быть оборудована компрессором герметичного или </w:t>
      </w:r>
      <w:proofErr w:type="spellStart"/>
      <w:r w:rsidRPr="005D1246">
        <w:rPr>
          <w:rFonts w:ascii="Arial" w:hAnsi="Arial" w:cs="Arial"/>
          <w:szCs w:val="20"/>
        </w:rPr>
        <w:t>полугерметичного</w:t>
      </w:r>
      <w:proofErr w:type="spellEnd"/>
      <w:r w:rsidRPr="005D1246">
        <w:rPr>
          <w:rFonts w:ascii="Arial" w:hAnsi="Arial" w:cs="Arial"/>
          <w:szCs w:val="20"/>
        </w:rPr>
        <w:t xml:space="preserve"> исполнения;</w:t>
      </w:r>
    </w:p>
    <w:p w14:paraId="19B5BBC7" w14:textId="77777777" w:rsidR="00D74BE6" w:rsidRPr="005D1246" w:rsidRDefault="00D74BE6" w:rsidP="00EC4BD1">
      <w:pPr>
        <w:pStyle w:val="FORMATTEXT"/>
        <w:spacing w:line="360" w:lineRule="auto"/>
        <w:ind w:firstLine="510"/>
        <w:jc w:val="both"/>
        <w:rPr>
          <w:rFonts w:ascii="Arial" w:hAnsi="Arial" w:cs="Arial"/>
          <w:szCs w:val="20"/>
        </w:rPr>
      </w:pPr>
      <w:r w:rsidRPr="005D1246">
        <w:rPr>
          <w:rFonts w:ascii="Arial" w:hAnsi="Arial" w:cs="Arial"/>
          <w:szCs w:val="20"/>
        </w:rPr>
        <w:t xml:space="preserve">- </w:t>
      </w:r>
      <w:r w:rsidR="00E51CC8" w:rsidRPr="005D1246">
        <w:rPr>
          <w:rFonts w:ascii="Arial" w:hAnsi="Arial" w:cs="Arial"/>
          <w:szCs w:val="20"/>
        </w:rPr>
        <w:t>обеспечивать непрерывную работу</w:t>
      </w:r>
      <w:r w:rsidRPr="005D1246">
        <w:rPr>
          <w:rFonts w:ascii="Arial" w:hAnsi="Arial" w:cs="Arial"/>
          <w:szCs w:val="20"/>
        </w:rPr>
        <w:t>;</w:t>
      </w:r>
    </w:p>
    <w:p w14:paraId="6BF18F4A" w14:textId="77777777" w:rsidR="005627BA" w:rsidRPr="005D1246" w:rsidRDefault="00E51CC8" w:rsidP="00EC4BD1">
      <w:pPr>
        <w:pStyle w:val="FORMATTEXT"/>
        <w:spacing w:line="360" w:lineRule="auto"/>
        <w:ind w:firstLine="510"/>
        <w:jc w:val="both"/>
        <w:rPr>
          <w:rFonts w:ascii="Arial" w:hAnsi="Arial" w:cs="Arial"/>
          <w:szCs w:val="20"/>
        </w:rPr>
      </w:pPr>
      <w:r w:rsidRPr="005D1246">
        <w:rPr>
          <w:rFonts w:ascii="Arial" w:hAnsi="Arial" w:cs="Arial"/>
          <w:szCs w:val="20"/>
        </w:rPr>
        <w:t xml:space="preserve">- </w:t>
      </w:r>
      <w:r w:rsidR="00D74BE6" w:rsidRPr="005D1246">
        <w:rPr>
          <w:rFonts w:ascii="Arial" w:hAnsi="Arial" w:cs="Arial"/>
          <w:szCs w:val="20"/>
        </w:rPr>
        <w:t xml:space="preserve">иметь производительность, </w:t>
      </w:r>
      <w:r w:rsidR="005627BA" w:rsidRPr="005D1246">
        <w:rPr>
          <w:rFonts w:ascii="Arial" w:hAnsi="Arial" w:cs="Arial"/>
          <w:szCs w:val="20"/>
        </w:rPr>
        <w:t>обеспечивающую поддержание минимальной температуры во внутреннем объеме грузового отделения при максимальной наружной температуре при работе не менее 18 ч в сутки;</w:t>
      </w:r>
    </w:p>
    <w:p w14:paraId="2D130D75" w14:textId="77777777" w:rsidR="005627BA" w:rsidRPr="005D1246" w:rsidRDefault="005627BA" w:rsidP="00EC4BD1">
      <w:pPr>
        <w:pStyle w:val="FORMATTEXT"/>
        <w:spacing w:line="360" w:lineRule="auto"/>
        <w:ind w:firstLine="510"/>
        <w:jc w:val="both"/>
        <w:rPr>
          <w:rFonts w:ascii="Arial" w:hAnsi="Arial" w:cs="Arial"/>
          <w:szCs w:val="20"/>
        </w:rPr>
      </w:pPr>
      <w:r w:rsidRPr="005D1246">
        <w:rPr>
          <w:rFonts w:ascii="Arial" w:hAnsi="Arial" w:cs="Arial"/>
          <w:szCs w:val="20"/>
        </w:rPr>
        <w:t>- быть полностью автоматизированной, включая оттаивание;</w:t>
      </w:r>
    </w:p>
    <w:p w14:paraId="4EF819D8" w14:textId="77777777" w:rsidR="00D74BE6" w:rsidRPr="005D1246" w:rsidRDefault="005627BA" w:rsidP="00EC4BD1">
      <w:pPr>
        <w:pStyle w:val="FORMATTEXT"/>
        <w:spacing w:line="360" w:lineRule="auto"/>
        <w:ind w:firstLine="510"/>
        <w:jc w:val="both"/>
        <w:rPr>
          <w:rFonts w:ascii="Arial" w:hAnsi="Arial" w:cs="Arial"/>
          <w:szCs w:val="20"/>
        </w:rPr>
      </w:pPr>
      <w:r w:rsidRPr="005D1246">
        <w:rPr>
          <w:rFonts w:ascii="Arial" w:hAnsi="Arial" w:cs="Arial"/>
          <w:szCs w:val="20"/>
        </w:rPr>
        <w:t>- иметь предохранительные устройства</w:t>
      </w:r>
      <w:r w:rsidR="00D74BE6" w:rsidRPr="005D1246">
        <w:rPr>
          <w:rFonts w:ascii="Arial" w:hAnsi="Arial" w:cs="Arial"/>
          <w:szCs w:val="20"/>
        </w:rPr>
        <w:t xml:space="preserve"> </w:t>
      </w:r>
      <w:r w:rsidRPr="005D1246">
        <w:rPr>
          <w:rFonts w:ascii="Arial" w:hAnsi="Arial" w:cs="Arial"/>
          <w:szCs w:val="20"/>
        </w:rPr>
        <w:t>от чрезмерного давления;</w:t>
      </w:r>
    </w:p>
    <w:p w14:paraId="1F04533B" w14:textId="77777777" w:rsidR="005627BA" w:rsidRPr="005D1246" w:rsidRDefault="005627BA" w:rsidP="00EC4BD1">
      <w:pPr>
        <w:pStyle w:val="FORMATTEXT"/>
        <w:spacing w:line="360" w:lineRule="auto"/>
        <w:ind w:firstLine="510"/>
        <w:jc w:val="both"/>
        <w:rPr>
          <w:rFonts w:ascii="Arial" w:hAnsi="Arial" w:cs="Arial"/>
          <w:szCs w:val="20"/>
        </w:rPr>
      </w:pPr>
      <w:r w:rsidRPr="005D1246">
        <w:rPr>
          <w:rFonts w:ascii="Arial" w:hAnsi="Arial" w:cs="Arial"/>
          <w:szCs w:val="20"/>
        </w:rPr>
        <w:t>- иметь защитные от замерзания элементы автоматического регулирования и управления;</w:t>
      </w:r>
    </w:p>
    <w:p w14:paraId="03F9B729" w14:textId="77777777" w:rsidR="005627BA" w:rsidRPr="005D1246" w:rsidRDefault="005627BA" w:rsidP="00E51CC8">
      <w:pPr>
        <w:pStyle w:val="FORMATTEXT"/>
        <w:spacing w:line="360" w:lineRule="auto"/>
        <w:ind w:firstLine="510"/>
        <w:jc w:val="both"/>
        <w:rPr>
          <w:rFonts w:ascii="Arial" w:hAnsi="Arial" w:cs="Arial"/>
          <w:szCs w:val="20"/>
        </w:rPr>
      </w:pPr>
      <w:r w:rsidRPr="005D1246">
        <w:rPr>
          <w:rFonts w:ascii="Arial" w:hAnsi="Arial" w:cs="Arial"/>
          <w:szCs w:val="20"/>
        </w:rPr>
        <w:t>- быть оборудована ручным управлением, расположенным в легко доступном месте</w:t>
      </w:r>
      <w:r w:rsidR="00122819" w:rsidRPr="005D1246">
        <w:rPr>
          <w:rFonts w:ascii="Arial" w:hAnsi="Arial" w:cs="Arial"/>
          <w:szCs w:val="20"/>
        </w:rPr>
        <w:t>.</w:t>
      </w:r>
    </w:p>
    <w:p w14:paraId="1DF44044" w14:textId="77777777" w:rsidR="00EC26E2" w:rsidRPr="001053D1" w:rsidRDefault="00122819" w:rsidP="00EC26E2">
      <w:pPr>
        <w:pStyle w:val="FORMATTEXT"/>
        <w:spacing w:line="360" w:lineRule="auto"/>
        <w:ind w:firstLine="510"/>
        <w:jc w:val="both"/>
        <w:rPr>
          <w:rFonts w:ascii="Arial" w:hAnsi="Arial" w:cs="Arial"/>
          <w:szCs w:val="20"/>
        </w:rPr>
      </w:pPr>
      <w:r w:rsidRPr="005D1246">
        <w:rPr>
          <w:rFonts w:ascii="Arial" w:hAnsi="Arial" w:cs="Arial"/>
          <w:szCs w:val="20"/>
        </w:rPr>
        <w:t>5.4.1.2 Отопительная установка должна отвечать требованиям, которые предъявля</w:t>
      </w:r>
      <w:r w:rsidR="00D03789" w:rsidRPr="005D1246">
        <w:rPr>
          <w:rFonts w:ascii="Arial" w:hAnsi="Arial" w:cs="Arial"/>
          <w:szCs w:val="20"/>
        </w:rPr>
        <w:t>ю</w:t>
      </w:r>
      <w:r w:rsidRPr="005D1246">
        <w:rPr>
          <w:rFonts w:ascii="Arial" w:hAnsi="Arial" w:cs="Arial"/>
          <w:szCs w:val="20"/>
        </w:rPr>
        <w:t>тся к холодильной уст</w:t>
      </w:r>
      <w:r w:rsidR="001053D1">
        <w:rPr>
          <w:rFonts w:ascii="Arial" w:hAnsi="Arial" w:cs="Arial"/>
          <w:szCs w:val="20"/>
        </w:rPr>
        <w:t>ановке в части</w:t>
      </w:r>
      <w:r w:rsidR="00EC26E2" w:rsidRPr="00B33B35">
        <w:rPr>
          <w:rFonts w:ascii="Arial" w:hAnsi="Arial" w:cs="Arial"/>
          <w:color w:val="FF0000"/>
          <w:szCs w:val="20"/>
        </w:rPr>
        <w:t xml:space="preserve"> </w:t>
      </w:r>
      <w:r w:rsidR="00EC26E2" w:rsidRPr="001053D1">
        <w:rPr>
          <w:rFonts w:ascii="Arial" w:hAnsi="Arial" w:cs="Arial"/>
          <w:szCs w:val="20"/>
        </w:rPr>
        <w:t xml:space="preserve">работоспособности и безопасности.  </w:t>
      </w:r>
    </w:p>
    <w:p w14:paraId="3E523629" w14:textId="77777777" w:rsidR="00E27611" w:rsidRPr="00B33B35" w:rsidRDefault="0048677F" w:rsidP="00644C44">
      <w:pPr>
        <w:pStyle w:val="FORMATTEXT"/>
        <w:spacing w:line="360" w:lineRule="auto"/>
        <w:ind w:firstLine="510"/>
        <w:jc w:val="both"/>
        <w:rPr>
          <w:rFonts w:ascii="Arial" w:hAnsi="Arial" w:cs="Arial"/>
          <w:szCs w:val="20"/>
        </w:rPr>
      </w:pPr>
      <w:r w:rsidRPr="00B33B35">
        <w:rPr>
          <w:rFonts w:ascii="Arial" w:hAnsi="Arial" w:cs="Arial"/>
          <w:szCs w:val="20"/>
        </w:rPr>
        <w:t>5.4.1.</w:t>
      </w:r>
      <w:r w:rsidR="00E51CC8" w:rsidRPr="00B33B35">
        <w:rPr>
          <w:rFonts w:ascii="Arial" w:hAnsi="Arial" w:cs="Arial"/>
          <w:szCs w:val="20"/>
        </w:rPr>
        <w:t>3</w:t>
      </w:r>
      <w:r w:rsidR="00E27611" w:rsidRPr="00B33B35">
        <w:rPr>
          <w:rFonts w:ascii="Arial" w:hAnsi="Arial" w:cs="Arial"/>
          <w:szCs w:val="20"/>
        </w:rPr>
        <w:t xml:space="preserve"> В конструкции </w:t>
      </w:r>
      <w:r w:rsidR="00644C44" w:rsidRPr="00B33B35">
        <w:rPr>
          <w:rFonts w:ascii="Arial" w:hAnsi="Arial" w:cs="Arial"/>
          <w:szCs w:val="20"/>
        </w:rPr>
        <w:t xml:space="preserve">с исполнением термического и энергетического оборудования, заключенных в одном кожухе </w:t>
      </w:r>
      <w:r w:rsidR="00E27611" w:rsidRPr="00B33B35">
        <w:rPr>
          <w:rFonts w:ascii="Arial" w:hAnsi="Arial" w:cs="Arial"/>
          <w:szCs w:val="20"/>
        </w:rPr>
        <w:t>должна быть предусмотрена возможность его перемещения подъемно-транспортными средствами, а также монтажа по месту установки.</w:t>
      </w:r>
    </w:p>
    <w:p w14:paraId="72F4AB57" w14:textId="77777777" w:rsidR="00197706" w:rsidRPr="00BC75DD" w:rsidRDefault="00197706" w:rsidP="00197706">
      <w:pPr>
        <w:pStyle w:val="FORMATTEXT"/>
        <w:spacing w:line="360" w:lineRule="auto"/>
        <w:ind w:firstLine="510"/>
        <w:jc w:val="both"/>
        <w:rPr>
          <w:rFonts w:ascii="Arial" w:hAnsi="Arial" w:cs="Arial"/>
        </w:rPr>
      </w:pPr>
      <w:r w:rsidRPr="00B33B35">
        <w:rPr>
          <w:rFonts w:ascii="Arial" w:hAnsi="Arial" w:cs="Arial"/>
        </w:rPr>
        <w:t>5.4.1.4</w:t>
      </w:r>
      <w:r w:rsidR="006A2803" w:rsidRPr="00B33B35">
        <w:rPr>
          <w:rFonts w:ascii="Arial" w:hAnsi="Arial" w:cs="Arial"/>
        </w:rPr>
        <w:t xml:space="preserve"> </w:t>
      </w:r>
      <w:r w:rsidRPr="00B33B35">
        <w:rPr>
          <w:rFonts w:ascii="Arial" w:hAnsi="Arial" w:cs="Arial"/>
        </w:rPr>
        <w:t xml:space="preserve">Термическое оборудование должно соответствовать требованиям пожарной безопасности, взрывобезопасности, электробезопасности по </w:t>
      </w:r>
      <w:r w:rsidR="00F307E8" w:rsidRPr="00B33B35">
        <w:rPr>
          <w:rFonts w:ascii="Arial" w:hAnsi="Arial" w:cs="Arial"/>
        </w:rPr>
        <w:t>5.2.14,</w:t>
      </w:r>
      <w:r w:rsidRPr="00B33B35">
        <w:rPr>
          <w:rFonts w:ascii="Arial" w:hAnsi="Arial" w:cs="Arial"/>
        </w:rPr>
        <w:t xml:space="preserve"> 5.2.16, и другим требованиям безопасности, установленным в эксплуатационных документах. Холодильное оборудование должно соответствовать безопасной </w:t>
      </w:r>
      <w:r w:rsidRPr="00BC75DD">
        <w:rPr>
          <w:rFonts w:ascii="Arial" w:hAnsi="Arial" w:cs="Arial"/>
        </w:rPr>
        <w:t xml:space="preserve">эксплуатации сосудов, </w:t>
      </w:r>
      <w:r w:rsidRPr="00BC75DD">
        <w:rPr>
          <w:rFonts w:ascii="Arial" w:hAnsi="Arial" w:cs="Arial"/>
        </w:rPr>
        <w:lastRenderedPageBreak/>
        <w:t>работающих под давлением</w:t>
      </w:r>
      <w:r w:rsidRPr="00341912">
        <w:rPr>
          <w:rFonts w:ascii="Arial" w:eastAsiaTheme="minorHAnsi" w:hAnsi="Arial" w:cs="Arial"/>
          <w:lang w:eastAsia="en-US"/>
        </w:rPr>
        <w:footnoteReference w:customMarkFollows="1" w:id="7"/>
        <w:t>*</w:t>
      </w:r>
      <w:r>
        <w:rPr>
          <w:rFonts w:ascii="Arial" w:eastAsiaTheme="minorHAnsi" w:hAnsi="Arial" w:cs="Arial"/>
          <w:lang w:eastAsia="en-US"/>
        </w:rPr>
        <w:t>.</w:t>
      </w:r>
    </w:p>
    <w:p w14:paraId="2F5E30C0" w14:textId="77777777" w:rsidR="00CD121E" w:rsidRPr="00BC75DD" w:rsidRDefault="00BF39D8" w:rsidP="00CD121E">
      <w:pPr>
        <w:pStyle w:val="FORMATTEXT"/>
        <w:spacing w:line="360" w:lineRule="auto"/>
        <w:ind w:firstLine="510"/>
        <w:jc w:val="both"/>
        <w:rPr>
          <w:rFonts w:ascii="Arial" w:hAnsi="Arial" w:cs="Arial"/>
          <w:szCs w:val="20"/>
        </w:rPr>
      </w:pPr>
      <w:r w:rsidRPr="00BC75DD">
        <w:rPr>
          <w:rFonts w:ascii="Arial" w:hAnsi="Arial" w:cs="Arial"/>
          <w:szCs w:val="20"/>
        </w:rPr>
        <w:t>5</w:t>
      </w:r>
      <w:r w:rsidR="00EC4BD1" w:rsidRPr="00BC75DD">
        <w:rPr>
          <w:rFonts w:ascii="Arial" w:hAnsi="Arial" w:cs="Arial"/>
          <w:szCs w:val="20"/>
        </w:rPr>
        <w:t>.4.2 Требования к электрооборудованию</w:t>
      </w:r>
    </w:p>
    <w:p w14:paraId="4B81113D" w14:textId="77777777" w:rsidR="00EC4BD1" w:rsidRPr="00BC75DD" w:rsidRDefault="00BF39D8" w:rsidP="00EC4BD1">
      <w:pPr>
        <w:pStyle w:val="FORMATTEXT"/>
        <w:spacing w:line="360" w:lineRule="auto"/>
        <w:ind w:firstLine="510"/>
        <w:jc w:val="both"/>
        <w:rPr>
          <w:rFonts w:ascii="Arial" w:hAnsi="Arial" w:cs="Arial"/>
          <w:szCs w:val="20"/>
        </w:rPr>
      </w:pPr>
      <w:r w:rsidRPr="00BC75DD">
        <w:rPr>
          <w:rFonts w:ascii="Arial" w:hAnsi="Arial" w:cs="Arial"/>
          <w:szCs w:val="20"/>
        </w:rPr>
        <w:t>5</w:t>
      </w:r>
      <w:r w:rsidR="00EC4BD1" w:rsidRPr="00BC75DD">
        <w:rPr>
          <w:rFonts w:ascii="Arial" w:hAnsi="Arial" w:cs="Arial"/>
          <w:szCs w:val="20"/>
        </w:rPr>
        <w:t xml:space="preserve">.4.2.1 Электрооборудование должно обеспечивать работоспособность приводов и систем </w:t>
      </w:r>
      <w:r w:rsidR="0077222E" w:rsidRPr="00BC75DD">
        <w:rPr>
          <w:rFonts w:ascii="Arial" w:hAnsi="Arial" w:cs="Arial"/>
          <w:szCs w:val="20"/>
        </w:rPr>
        <w:t>АРВ</w:t>
      </w:r>
      <w:r w:rsidR="00EC4BD1" w:rsidRPr="00BC75DD">
        <w:rPr>
          <w:rFonts w:ascii="Arial" w:hAnsi="Arial" w:cs="Arial"/>
          <w:szCs w:val="20"/>
        </w:rPr>
        <w:t xml:space="preserve"> и должно учитывать требования ГОСТ 33798.1</w:t>
      </w:r>
      <w:r w:rsidR="00F14A36" w:rsidRPr="00BC75DD">
        <w:rPr>
          <w:rFonts w:ascii="Arial" w:hAnsi="Arial" w:cs="Arial"/>
          <w:szCs w:val="20"/>
        </w:rPr>
        <w:t>—</w:t>
      </w:r>
      <w:r w:rsidR="00EC4BD1" w:rsidRPr="00BC75DD">
        <w:rPr>
          <w:rFonts w:ascii="Arial" w:hAnsi="Arial" w:cs="Arial"/>
          <w:szCs w:val="20"/>
        </w:rPr>
        <w:t>2016 в части требований пунктов: 8.1.12 электрическая прочность изоляции, 8.2.1.5 электропитание от генератора, 8.2.1.6 электропитание от аккумуляторных батарей, 8.2.2 превышение температуры, 8.2.4 функционирование после неработоспособного состояния, 8.2.7 диэлектрические свойства, 8.2.8 коммутационное перенапряжение.</w:t>
      </w:r>
    </w:p>
    <w:p w14:paraId="317F22AF" w14:textId="77777777" w:rsidR="00EC4BD1" w:rsidRPr="00BC75DD" w:rsidRDefault="00BF39D8" w:rsidP="00EC4BD1">
      <w:pPr>
        <w:pStyle w:val="FORMATTEXT"/>
        <w:spacing w:line="360" w:lineRule="auto"/>
        <w:ind w:firstLine="510"/>
        <w:jc w:val="both"/>
        <w:rPr>
          <w:rFonts w:ascii="Arial" w:hAnsi="Arial" w:cs="Arial"/>
          <w:szCs w:val="20"/>
        </w:rPr>
      </w:pPr>
      <w:r w:rsidRPr="00BC75DD">
        <w:rPr>
          <w:rFonts w:ascii="Arial" w:hAnsi="Arial" w:cs="Arial"/>
          <w:szCs w:val="20"/>
        </w:rPr>
        <w:t>5</w:t>
      </w:r>
      <w:r w:rsidR="00EC4BD1" w:rsidRPr="00BC75DD">
        <w:rPr>
          <w:rFonts w:ascii="Arial" w:hAnsi="Arial" w:cs="Arial"/>
          <w:szCs w:val="20"/>
        </w:rPr>
        <w:t>.4.2.2 Питание электрических цепей управления, освещения</w:t>
      </w:r>
      <w:r w:rsidR="009231C1">
        <w:rPr>
          <w:rFonts w:ascii="Arial" w:hAnsi="Arial" w:cs="Arial"/>
          <w:szCs w:val="20"/>
        </w:rPr>
        <w:t xml:space="preserve"> </w:t>
      </w:r>
      <w:r w:rsidR="009231C1" w:rsidRPr="005D0044">
        <w:rPr>
          <w:rFonts w:ascii="Arial" w:hAnsi="Arial" w:cs="Arial"/>
          <w:szCs w:val="20"/>
        </w:rPr>
        <w:t>(при наличии)</w:t>
      </w:r>
      <w:r w:rsidR="00EC4BD1" w:rsidRPr="005D0044">
        <w:rPr>
          <w:rFonts w:ascii="Arial" w:hAnsi="Arial" w:cs="Arial"/>
          <w:szCs w:val="20"/>
        </w:rPr>
        <w:t xml:space="preserve">, системы </w:t>
      </w:r>
      <w:r w:rsidR="00EC4BD1" w:rsidRPr="00BC75DD">
        <w:rPr>
          <w:rFonts w:ascii="Arial" w:hAnsi="Arial" w:cs="Arial"/>
          <w:szCs w:val="20"/>
        </w:rPr>
        <w:t>безопасности, зарядки аккумуляторных батарей, датчиков контроля параметров силовой установки и т.д. должно осуществляться постоянным током</w:t>
      </w:r>
      <w:r w:rsidR="007D6EB7" w:rsidRPr="00BC75DD">
        <w:rPr>
          <w:rFonts w:ascii="Arial" w:hAnsi="Arial" w:cs="Arial"/>
          <w:szCs w:val="20"/>
        </w:rPr>
        <w:t>.</w:t>
      </w:r>
    </w:p>
    <w:p w14:paraId="75625F06" w14:textId="77777777" w:rsidR="00B217A1" w:rsidRPr="00BC75DD" w:rsidRDefault="00BF39D8" w:rsidP="00FD1BAD">
      <w:pPr>
        <w:pStyle w:val="FORMATTEXT"/>
        <w:spacing w:line="360" w:lineRule="auto"/>
        <w:ind w:firstLine="510"/>
        <w:jc w:val="both"/>
        <w:rPr>
          <w:rFonts w:ascii="Arial" w:hAnsi="Arial" w:cs="Arial"/>
          <w:strike/>
          <w:szCs w:val="20"/>
        </w:rPr>
      </w:pPr>
      <w:r w:rsidRPr="00BC75DD">
        <w:rPr>
          <w:rFonts w:ascii="Arial" w:hAnsi="Arial" w:cs="Arial"/>
          <w:szCs w:val="20"/>
        </w:rPr>
        <w:t>5</w:t>
      </w:r>
      <w:r w:rsidR="0048677F">
        <w:rPr>
          <w:rFonts w:ascii="Arial" w:hAnsi="Arial" w:cs="Arial"/>
          <w:szCs w:val="20"/>
        </w:rPr>
        <w:t>.4.2.3</w:t>
      </w:r>
      <w:r w:rsidR="00B217A1" w:rsidRPr="00BC75DD">
        <w:rPr>
          <w:rFonts w:ascii="Arial" w:hAnsi="Arial" w:cs="Arial"/>
          <w:szCs w:val="20"/>
        </w:rPr>
        <w:t xml:space="preserve"> </w:t>
      </w:r>
      <w:r w:rsidR="00331878" w:rsidRPr="00BC75DD">
        <w:rPr>
          <w:rFonts w:ascii="Arial" w:hAnsi="Arial" w:cs="Arial"/>
          <w:szCs w:val="20"/>
        </w:rPr>
        <w:t xml:space="preserve">Электрооборудование </w:t>
      </w:r>
      <w:r w:rsidR="0077222E" w:rsidRPr="00BC75DD">
        <w:rPr>
          <w:rFonts w:ascii="Arial" w:hAnsi="Arial" w:cs="Arial"/>
          <w:szCs w:val="28"/>
        </w:rPr>
        <w:t>АРВ</w:t>
      </w:r>
      <w:r w:rsidR="00331878" w:rsidRPr="00BC75DD">
        <w:rPr>
          <w:rFonts w:ascii="Arial" w:hAnsi="Arial" w:cs="Arial"/>
          <w:szCs w:val="20"/>
        </w:rPr>
        <w:t xml:space="preserve"> должно име</w:t>
      </w:r>
      <w:r w:rsidRPr="00BC75DD">
        <w:rPr>
          <w:rFonts w:ascii="Arial" w:hAnsi="Arial" w:cs="Arial"/>
          <w:szCs w:val="20"/>
        </w:rPr>
        <w:t xml:space="preserve">ть заземление в соответствии с </w:t>
      </w:r>
      <w:r w:rsidR="00675CF8" w:rsidRPr="00B33B35">
        <w:rPr>
          <w:rFonts w:ascii="Arial" w:hAnsi="Arial" w:cs="Arial"/>
        </w:rPr>
        <w:t>5.2.17</w:t>
      </w:r>
      <w:r w:rsidR="00331878" w:rsidRPr="00B33B35">
        <w:rPr>
          <w:rFonts w:ascii="Arial" w:hAnsi="Arial" w:cs="Arial"/>
          <w:szCs w:val="20"/>
        </w:rPr>
        <w:t>.</w:t>
      </w:r>
    </w:p>
    <w:p w14:paraId="59E46602" w14:textId="77777777" w:rsidR="00EC4BD1" w:rsidRPr="005D1246" w:rsidRDefault="00BF39D8" w:rsidP="00B217A1">
      <w:pPr>
        <w:pStyle w:val="FORMATTEXT"/>
        <w:spacing w:line="360" w:lineRule="auto"/>
        <w:ind w:firstLine="510"/>
        <w:jc w:val="both"/>
        <w:rPr>
          <w:rFonts w:ascii="Arial" w:hAnsi="Arial" w:cs="Arial"/>
          <w:szCs w:val="20"/>
        </w:rPr>
      </w:pPr>
      <w:r w:rsidRPr="00BC75DD">
        <w:rPr>
          <w:rFonts w:ascii="Arial" w:hAnsi="Arial" w:cs="Arial"/>
          <w:szCs w:val="20"/>
        </w:rPr>
        <w:t>5</w:t>
      </w:r>
      <w:r w:rsidR="0048677F">
        <w:rPr>
          <w:rFonts w:ascii="Arial" w:hAnsi="Arial" w:cs="Arial"/>
          <w:szCs w:val="20"/>
        </w:rPr>
        <w:t>.4.2.4</w:t>
      </w:r>
      <w:r w:rsidR="00EC4BD1" w:rsidRPr="00BC75DD">
        <w:rPr>
          <w:rFonts w:ascii="Arial" w:hAnsi="Arial" w:cs="Arial"/>
          <w:szCs w:val="20"/>
        </w:rPr>
        <w:t xml:space="preserve"> Все цепи электропитания </w:t>
      </w:r>
      <w:r w:rsidR="00EC4BD1" w:rsidRPr="005D1246">
        <w:rPr>
          <w:rFonts w:ascii="Arial" w:hAnsi="Arial" w:cs="Arial"/>
          <w:szCs w:val="20"/>
        </w:rPr>
        <w:t xml:space="preserve">должны </w:t>
      </w:r>
      <w:r w:rsidR="000375EE" w:rsidRPr="005D1246">
        <w:rPr>
          <w:rFonts w:ascii="Arial" w:hAnsi="Arial" w:cs="Arial"/>
          <w:szCs w:val="20"/>
        </w:rPr>
        <w:t xml:space="preserve">иметь </w:t>
      </w:r>
      <w:r w:rsidR="00EC4BD1" w:rsidRPr="005D1246">
        <w:rPr>
          <w:rFonts w:ascii="Arial" w:hAnsi="Arial" w:cs="Arial"/>
          <w:szCs w:val="20"/>
        </w:rPr>
        <w:t>защит</w:t>
      </w:r>
      <w:r w:rsidR="000375EE" w:rsidRPr="005D1246">
        <w:rPr>
          <w:rFonts w:ascii="Arial" w:hAnsi="Arial" w:cs="Arial"/>
          <w:szCs w:val="20"/>
        </w:rPr>
        <w:t>у</w:t>
      </w:r>
      <w:r w:rsidR="00B03519" w:rsidRPr="005D1246">
        <w:rPr>
          <w:rFonts w:ascii="Arial" w:hAnsi="Arial" w:cs="Arial"/>
          <w:szCs w:val="20"/>
        </w:rPr>
        <w:t xml:space="preserve"> от перегрузок и короткого замыкания</w:t>
      </w:r>
      <w:r w:rsidR="00EC4BD1" w:rsidRPr="005D1246">
        <w:rPr>
          <w:rFonts w:ascii="Arial" w:hAnsi="Arial" w:cs="Arial"/>
          <w:szCs w:val="20"/>
        </w:rPr>
        <w:t>.</w:t>
      </w:r>
    </w:p>
    <w:p w14:paraId="2A2A4C3F" w14:textId="77777777" w:rsidR="00EC4BD1" w:rsidRDefault="00EC4BD1" w:rsidP="00EC4BD1">
      <w:pPr>
        <w:pStyle w:val="FORMATTEXT"/>
        <w:spacing w:line="360" w:lineRule="auto"/>
        <w:ind w:firstLine="510"/>
        <w:jc w:val="both"/>
        <w:rPr>
          <w:rFonts w:ascii="Arial" w:hAnsi="Arial" w:cs="Arial"/>
          <w:szCs w:val="20"/>
        </w:rPr>
      </w:pPr>
      <w:r w:rsidRPr="005D1246">
        <w:rPr>
          <w:rFonts w:ascii="Arial" w:hAnsi="Arial" w:cs="Arial"/>
          <w:szCs w:val="20"/>
        </w:rPr>
        <w:t>Все разъемы цепей электропитания должны обеспечивать однозначность подключения и иметь соответствующую маркировку.</w:t>
      </w:r>
    </w:p>
    <w:p w14:paraId="33BBC77B" w14:textId="77777777" w:rsidR="00514AA2" w:rsidRPr="00514AA2" w:rsidRDefault="009231C1" w:rsidP="00EC4BD1">
      <w:pPr>
        <w:pStyle w:val="FORMATTEXT"/>
        <w:spacing w:line="360" w:lineRule="auto"/>
        <w:ind w:firstLine="510"/>
        <w:jc w:val="both"/>
        <w:rPr>
          <w:rFonts w:ascii="Arial" w:hAnsi="Arial" w:cs="Arial"/>
          <w:szCs w:val="20"/>
        </w:rPr>
      </w:pPr>
      <w:r w:rsidRPr="00514AA2">
        <w:rPr>
          <w:rFonts w:ascii="Arial" w:hAnsi="Arial" w:cs="Arial"/>
          <w:szCs w:val="20"/>
        </w:rPr>
        <w:t xml:space="preserve">5.4.2.5 </w:t>
      </w:r>
      <w:r w:rsidR="00514AA2" w:rsidRPr="00514AA2">
        <w:rPr>
          <w:rFonts w:ascii="Arial" w:hAnsi="Arial" w:cs="Arial"/>
          <w:szCs w:val="20"/>
        </w:rPr>
        <w:t>Токоведущие части электроустановки должны быть закрыты для незащищенного контакта с человеком, а доступные открытые и сторонние проводящие части не должны находиться под опасным для человека напряжением.</w:t>
      </w:r>
    </w:p>
    <w:p w14:paraId="45E0952C" w14:textId="77777777" w:rsidR="00EC4BD1" w:rsidRPr="005D1246"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.4.3 Требования к проводам и кабелям</w:t>
      </w:r>
    </w:p>
    <w:p w14:paraId="53C78A81" w14:textId="77777777" w:rsidR="00EC4BD1" w:rsidRPr="005D1246"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 xml:space="preserve">.4.3.1 </w:t>
      </w:r>
      <w:r w:rsidR="00C66DFA" w:rsidRPr="005D1246">
        <w:rPr>
          <w:rFonts w:ascii="Arial" w:hAnsi="Arial" w:cs="Arial"/>
          <w:sz w:val="24"/>
          <w:szCs w:val="24"/>
        </w:rPr>
        <w:t>Параметры, характеристики и свойства проводов и кабелей должны быть не ниже, чем предусмотрено ГОСТ 33326.</w:t>
      </w:r>
    </w:p>
    <w:p w14:paraId="291968AE" w14:textId="77777777" w:rsidR="00C66DFA" w:rsidRPr="005D0044"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 xml:space="preserve">.4.3.2 Показатели пожарной опасности проводов и </w:t>
      </w:r>
      <w:r w:rsidR="00EC4BD1" w:rsidRPr="005D0044">
        <w:rPr>
          <w:rFonts w:ascii="Arial" w:hAnsi="Arial" w:cs="Arial"/>
          <w:sz w:val="24"/>
          <w:szCs w:val="24"/>
        </w:rPr>
        <w:t xml:space="preserve">кабелей </w:t>
      </w:r>
      <w:r w:rsidR="00FF7607" w:rsidRPr="005D0044">
        <w:rPr>
          <w:rFonts w:ascii="Arial" w:hAnsi="Arial" w:cs="Arial"/>
          <w:sz w:val="24"/>
          <w:szCs w:val="24"/>
        </w:rPr>
        <w:t>не должны уступать установленным в ГОСТ 33326―2015 (пункты 6.3.1, 6.3.2, 6.3.4)</w:t>
      </w:r>
      <w:r w:rsidR="00C66DFA" w:rsidRPr="005D0044">
        <w:rPr>
          <w:rFonts w:ascii="Arial" w:hAnsi="Arial" w:cs="Arial"/>
          <w:sz w:val="24"/>
          <w:szCs w:val="24"/>
        </w:rPr>
        <w:t>.</w:t>
      </w:r>
    </w:p>
    <w:p w14:paraId="4ED1B1AD" w14:textId="77777777" w:rsidR="00EC4BD1" w:rsidRPr="005D1246"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.4.3</w:t>
      </w:r>
      <w:r w:rsidRPr="005D1246">
        <w:rPr>
          <w:rFonts w:ascii="Arial" w:hAnsi="Arial" w:cs="Arial"/>
          <w:sz w:val="24"/>
          <w:szCs w:val="24"/>
        </w:rPr>
        <w:t>.3</w:t>
      </w:r>
      <w:r w:rsidR="008B5583" w:rsidRPr="005D1246">
        <w:rPr>
          <w:rFonts w:ascii="Arial" w:hAnsi="Arial" w:cs="Arial"/>
          <w:sz w:val="24"/>
          <w:szCs w:val="24"/>
        </w:rPr>
        <w:t xml:space="preserve"> </w:t>
      </w:r>
      <w:r w:rsidR="00EC4BD1" w:rsidRPr="005D1246">
        <w:rPr>
          <w:rFonts w:ascii="Arial" w:hAnsi="Arial" w:cs="Arial"/>
          <w:sz w:val="24"/>
          <w:szCs w:val="24"/>
        </w:rPr>
        <w:t xml:space="preserve">Требования к проводам и кабелям по стойкости к климатическим факторам внешней среды </w:t>
      </w:r>
      <w:r w:rsidR="00C66DFA" w:rsidRPr="005D1246">
        <w:rPr>
          <w:rFonts w:ascii="Arial" w:hAnsi="Arial" w:cs="Arial"/>
          <w:sz w:val="24"/>
          <w:szCs w:val="24"/>
        </w:rPr>
        <w:t>должны быть не ниже требований</w:t>
      </w:r>
      <w:r w:rsidR="00EC4BD1" w:rsidRPr="005D1246">
        <w:rPr>
          <w:rFonts w:ascii="Arial" w:hAnsi="Arial" w:cs="Arial"/>
          <w:sz w:val="24"/>
          <w:szCs w:val="24"/>
        </w:rPr>
        <w:t xml:space="preserve"> ГОСТ 15543.1.</w:t>
      </w:r>
    </w:p>
    <w:p w14:paraId="5D9A2B36" w14:textId="77777777" w:rsidR="00EC4BD1" w:rsidRPr="005D1246"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.4.3</w:t>
      </w:r>
      <w:r w:rsidRPr="005D1246">
        <w:rPr>
          <w:rFonts w:ascii="Arial" w:hAnsi="Arial" w:cs="Arial"/>
          <w:sz w:val="24"/>
          <w:szCs w:val="24"/>
        </w:rPr>
        <w:t>.4</w:t>
      </w:r>
      <w:r w:rsidR="00EC4BD1" w:rsidRPr="005D1246">
        <w:rPr>
          <w:rFonts w:ascii="Arial" w:hAnsi="Arial" w:cs="Arial"/>
          <w:sz w:val="24"/>
          <w:szCs w:val="24"/>
        </w:rPr>
        <w:t xml:space="preserve"> Провода для подсоединения к подвижным токоприемникам должны быть стойкими к изгибам с одновременным закручиванием при температуре минус </w:t>
      </w:r>
      <w:r w:rsidR="008B5583" w:rsidRPr="005D1246">
        <w:rPr>
          <w:rFonts w:ascii="Arial" w:hAnsi="Arial" w:cs="Arial"/>
          <w:sz w:val="24"/>
          <w:szCs w:val="24"/>
        </w:rPr>
        <w:t>60</w:t>
      </w:r>
      <w:r w:rsidR="00A1473E" w:rsidRPr="005D1246">
        <w:rPr>
          <w:rFonts w:ascii="Arial" w:hAnsi="Arial" w:cs="Arial"/>
          <w:sz w:val="24"/>
          <w:szCs w:val="24"/>
        </w:rPr>
        <w:t> </w:t>
      </w:r>
      <w:r w:rsidR="00EC4BD1" w:rsidRPr="005D1246">
        <w:rPr>
          <w:rFonts w:ascii="Arial" w:hAnsi="Arial" w:cs="Arial"/>
          <w:sz w:val="24"/>
          <w:szCs w:val="24"/>
        </w:rPr>
        <w:t xml:space="preserve">°С, к </w:t>
      </w:r>
      <w:r w:rsidR="00EC4BD1" w:rsidRPr="005D1246">
        <w:rPr>
          <w:rFonts w:ascii="Arial" w:hAnsi="Arial" w:cs="Arial"/>
          <w:sz w:val="24"/>
          <w:szCs w:val="24"/>
        </w:rPr>
        <w:lastRenderedPageBreak/>
        <w:t xml:space="preserve">вибрации и многократным ударам по </w:t>
      </w:r>
      <w:r w:rsidR="00D97CB9" w:rsidRPr="005D1246">
        <w:rPr>
          <w:rFonts w:ascii="Arial" w:hAnsi="Arial" w:cs="Arial"/>
          <w:sz w:val="24"/>
          <w:szCs w:val="24"/>
        </w:rPr>
        <w:t xml:space="preserve">ГОСТ </w:t>
      </w:r>
      <w:r w:rsidR="006E12FD" w:rsidRPr="005D1246">
        <w:rPr>
          <w:rFonts w:ascii="Arial" w:hAnsi="Arial" w:cs="Arial"/>
          <w:sz w:val="24"/>
          <w:szCs w:val="24"/>
        </w:rPr>
        <w:t>30631</w:t>
      </w:r>
      <w:r w:rsidR="00897514" w:rsidRPr="005D1246">
        <w:rPr>
          <w:rFonts w:ascii="Arial" w:hAnsi="Arial" w:cs="Arial"/>
          <w:sz w:val="24"/>
          <w:szCs w:val="24"/>
        </w:rPr>
        <w:t xml:space="preserve"> для группы механического исполнения М25.</w:t>
      </w:r>
    </w:p>
    <w:p w14:paraId="7E78AFFF" w14:textId="77777777" w:rsidR="00384E16" w:rsidRPr="00B33B35" w:rsidRDefault="00384E16" w:rsidP="00EC4BD1">
      <w:pPr>
        <w:spacing w:line="360" w:lineRule="auto"/>
        <w:ind w:firstLine="510"/>
        <w:jc w:val="both"/>
        <w:rPr>
          <w:rFonts w:ascii="Arial" w:hAnsi="Arial" w:cs="Arial"/>
          <w:sz w:val="24"/>
          <w:szCs w:val="24"/>
        </w:rPr>
      </w:pPr>
      <w:r w:rsidRPr="005D1246">
        <w:rPr>
          <w:rFonts w:ascii="Arial" w:hAnsi="Arial" w:cs="Arial"/>
          <w:sz w:val="24"/>
          <w:szCs w:val="24"/>
        </w:rPr>
        <w:t xml:space="preserve">5.4.4 Если в качестве </w:t>
      </w:r>
      <w:r w:rsidRPr="00B33B35">
        <w:rPr>
          <w:rFonts w:ascii="Arial" w:hAnsi="Arial" w:cs="Arial"/>
          <w:sz w:val="24"/>
          <w:szCs w:val="24"/>
        </w:rPr>
        <w:t xml:space="preserve">привода </w:t>
      </w:r>
      <w:r w:rsidR="00171E1F" w:rsidRPr="00B33B35">
        <w:rPr>
          <w:rFonts w:ascii="Arial" w:hAnsi="Arial" w:cs="Arial"/>
          <w:sz w:val="24"/>
          <w:szCs w:val="24"/>
        </w:rPr>
        <w:t xml:space="preserve">для энергетического оборудования </w:t>
      </w:r>
      <w:r w:rsidRPr="00B33B35">
        <w:rPr>
          <w:rFonts w:ascii="Arial" w:hAnsi="Arial" w:cs="Arial"/>
          <w:sz w:val="24"/>
          <w:szCs w:val="24"/>
        </w:rPr>
        <w:t>используется двигатель внутреннего сгорания</w:t>
      </w:r>
      <w:r w:rsidR="000970E0" w:rsidRPr="00B33B35">
        <w:rPr>
          <w:rFonts w:ascii="Arial" w:hAnsi="Arial" w:cs="Arial"/>
          <w:sz w:val="24"/>
          <w:szCs w:val="24"/>
        </w:rPr>
        <w:t>, должны выполняться следующие условия:</w:t>
      </w:r>
    </w:p>
    <w:p w14:paraId="7704D3BA" w14:textId="2EB41BCA" w:rsidR="000970E0" w:rsidRPr="00B33B35" w:rsidRDefault="000970E0" w:rsidP="00EC4BD1">
      <w:pPr>
        <w:spacing w:line="360" w:lineRule="auto"/>
        <w:ind w:firstLine="510"/>
        <w:jc w:val="both"/>
        <w:rPr>
          <w:rFonts w:ascii="Arial" w:hAnsi="Arial" w:cs="Arial"/>
          <w:sz w:val="24"/>
          <w:szCs w:val="24"/>
        </w:rPr>
      </w:pPr>
      <w:r w:rsidRPr="00B33B35">
        <w:rPr>
          <w:rFonts w:ascii="Arial" w:hAnsi="Arial" w:cs="Arial"/>
          <w:sz w:val="24"/>
          <w:szCs w:val="24"/>
        </w:rPr>
        <w:t xml:space="preserve">- двигатель должен работать на топливе с температурой вспышки не </w:t>
      </w:r>
      <w:r w:rsidR="0028392D" w:rsidRPr="00F13147">
        <w:rPr>
          <w:rFonts w:ascii="Arial" w:hAnsi="Arial" w:cs="Arial"/>
          <w:sz w:val="24"/>
          <w:szCs w:val="24"/>
        </w:rPr>
        <w:t>ниже 30</w:t>
      </w:r>
      <w:r w:rsidRPr="00F13147">
        <w:rPr>
          <w:rFonts w:ascii="Arial" w:hAnsi="Arial" w:cs="Arial"/>
          <w:sz w:val="24"/>
          <w:szCs w:val="24"/>
        </w:rPr>
        <w:t> </w:t>
      </w:r>
      <w:r w:rsidRPr="00B33B35">
        <w:rPr>
          <w:rFonts w:ascii="Arial" w:hAnsi="Arial" w:cs="Arial"/>
          <w:sz w:val="24"/>
          <w:szCs w:val="24"/>
        </w:rPr>
        <w:t>°С;</w:t>
      </w:r>
    </w:p>
    <w:p w14:paraId="0F3B7DC9" w14:textId="77777777" w:rsidR="00675391" w:rsidRPr="00B33B35" w:rsidRDefault="00675391" w:rsidP="00EC4BD1">
      <w:pPr>
        <w:spacing w:line="360" w:lineRule="auto"/>
        <w:ind w:firstLine="510"/>
        <w:jc w:val="both"/>
        <w:rPr>
          <w:rFonts w:ascii="Arial" w:hAnsi="Arial" w:cs="Arial"/>
          <w:sz w:val="24"/>
          <w:szCs w:val="24"/>
        </w:rPr>
      </w:pPr>
      <w:r w:rsidRPr="00B33B35">
        <w:rPr>
          <w:rFonts w:ascii="Arial" w:hAnsi="Arial" w:cs="Arial"/>
          <w:sz w:val="24"/>
          <w:szCs w:val="24"/>
        </w:rPr>
        <w:t>- при минимальном уровне топлива в баке двигатель должен автоматически отключаться, без повторного пуска;</w:t>
      </w:r>
    </w:p>
    <w:p w14:paraId="78553B31" w14:textId="77777777" w:rsidR="000970E0" w:rsidRPr="00B33B35" w:rsidRDefault="000970E0" w:rsidP="00EC4BD1">
      <w:pPr>
        <w:spacing w:line="360" w:lineRule="auto"/>
        <w:ind w:firstLine="510"/>
        <w:jc w:val="both"/>
        <w:rPr>
          <w:rFonts w:ascii="Arial" w:hAnsi="Arial" w:cs="Arial"/>
          <w:sz w:val="32"/>
          <w:szCs w:val="32"/>
          <w:u w:val="single"/>
        </w:rPr>
      </w:pPr>
      <w:r w:rsidRPr="00B33B35">
        <w:rPr>
          <w:rFonts w:ascii="Arial" w:hAnsi="Arial" w:cs="Arial"/>
          <w:sz w:val="24"/>
          <w:szCs w:val="24"/>
        </w:rPr>
        <w:t>- двигатель должен свободно запускаться</w:t>
      </w:r>
      <w:r w:rsidR="00171E1F" w:rsidRPr="00B33B35">
        <w:rPr>
          <w:rFonts w:ascii="Arial" w:hAnsi="Arial" w:cs="Arial"/>
          <w:sz w:val="24"/>
          <w:szCs w:val="24"/>
        </w:rPr>
        <w:t xml:space="preserve"> </w:t>
      </w:r>
      <w:r w:rsidR="009231C1" w:rsidRPr="00B33B35">
        <w:rPr>
          <w:rFonts w:ascii="Arial" w:hAnsi="Arial" w:cs="Arial"/>
          <w:sz w:val="24"/>
          <w:szCs w:val="24"/>
        </w:rPr>
        <w:t>при температуре</w:t>
      </w:r>
      <w:r w:rsidR="00494E4C" w:rsidRPr="00B33B35">
        <w:rPr>
          <w:rFonts w:ascii="Arial" w:hAnsi="Arial" w:cs="Arial"/>
          <w:sz w:val="24"/>
          <w:szCs w:val="24"/>
        </w:rPr>
        <w:t xml:space="preserve"> </w:t>
      </w:r>
      <w:r w:rsidRPr="00B33B35">
        <w:rPr>
          <w:rFonts w:ascii="Arial" w:hAnsi="Arial" w:cs="Arial"/>
          <w:sz w:val="24"/>
          <w:szCs w:val="24"/>
        </w:rPr>
        <w:t>минус 10 °С</w:t>
      </w:r>
      <w:r w:rsidR="00171E1F" w:rsidRPr="00B33B35">
        <w:rPr>
          <w:rFonts w:ascii="Arial" w:hAnsi="Arial" w:cs="Arial"/>
          <w:sz w:val="24"/>
          <w:szCs w:val="24"/>
        </w:rPr>
        <w:t xml:space="preserve"> без использования предпускового подогревателя</w:t>
      </w:r>
      <w:r w:rsidR="004D1D76" w:rsidRPr="00B33B35">
        <w:rPr>
          <w:rFonts w:ascii="Arial" w:hAnsi="Arial" w:cs="Arial"/>
          <w:sz w:val="24"/>
          <w:szCs w:val="24"/>
        </w:rPr>
        <w:t>;</w:t>
      </w:r>
      <w:r w:rsidR="00CD29D9" w:rsidRPr="00B33B35">
        <w:rPr>
          <w:rFonts w:ascii="Arial" w:hAnsi="Arial" w:cs="Arial"/>
          <w:sz w:val="24"/>
          <w:szCs w:val="24"/>
        </w:rPr>
        <w:t xml:space="preserve"> </w:t>
      </w:r>
    </w:p>
    <w:p w14:paraId="78CCC953" w14:textId="77777777" w:rsidR="00A5366F" w:rsidRPr="00B33B35" w:rsidRDefault="00A5366F" w:rsidP="00EC4BD1">
      <w:pPr>
        <w:spacing w:line="360" w:lineRule="auto"/>
        <w:ind w:firstLine="510"/>
        <w:jc w:val="both"/>
        <w:rPr>
          <w:rFonts w:ascii="Arial" w:hAnsi="Arial" w:cs="Arial"/>
          <w:sz w:val="24"/>
          <w:szCs w:val="24"/>
        </w:rPr>
      </w:pPr>
      <w:r w:rsidRPr="00B33B35">
        <w:rPr>
          <w:rFonts w:ascii="Arial" w:hAnsi="Arial" w:cs="Arial"/>
          <w:sz w:val="24"/>
          <w:szCs w:val="24"/>
        </w:rPr>
        <w:t xml:space="preserve">- при </w:t>
      </w:r>
      <w:r w:rsidR="00F04BBC" w:rsidRPr="00B33B35">
        <w:rPr>
          <w:rFonts w:ascii="Arial" w:hAnsi="Arial" w:cs="Arial"/>
          <w:sz w:val="24"/>
          <w:szCs w:val="24"/>
        </w:rPr>
        <w:t>наличии</w:t>
      </w:r>
      <w:r w:rsidRPr="00B33B35">
        <w:rPr>
          <w:rFonts w:ascii="Arial" w:hAnsi="Arial" w:cs="Arial"/>
          <w:sz w:val="24"/>
          <w:szCs w:val="24"/>
        </w:rPr>
        <w:t xml:space="preserve"> машинного отделения отвод отработавших газов </w:t>
      </w:r>
      <w:r w:rsidR="002F2F9F" w:rsidRPr="00B33B35">
        <w:rPr>
          <w:rFonts w:ascii="Arial" w:hAnsi="Arial" w:cs="Arial"/>
          <w:sz w:val="24"/>
          <w:szCs w:val="24"/>
        </w:rPr>
        <w:t>должен производиться за пределы кузова (машинного отделения);</w:t>
      </w:r>
    </w:p>
    <w:p w14:paraId="63545F2D" w14:textId="77777777" w:rsidR="004D1D76" w:rsidRDefault="004D1D76" w:rsidP="00EC4BD1">
      <w:pPr>
        <w:spacing w:line="360" w:lineRule="auto"/>
        <w:ind w:firstLine="510"/>
        <w:jc w:val="both"/>
        <w:rPr>
          <w:rFonts w:ascii="Arial" w:hAnsi="Arial" w:cs="Arial"/>
          <w:sz w:val="24"/>
          <w:szCs w:val="24"/>
        </w:rPr>
      </w:pPr>
      <w:r w:rsidRPr="00B33B35">
        <w:rPr>
          <w:rFonts w:ascii="Arial" w:hAnsi="Arial" w:cs="Arial"/>
          <w:sz w:val="24"/>
          <w:szCs w:val="24"/>
        </w:rPr>
        <w:t xml:space="preserve">- конструкция двигателя должна исключать свободный </w:t>
      </w:r>
      <w:r>
        <w:rPr>
          <w:rFonts w:ascii="Arial" w:hAnsi="Arial" w:cs="Arial"/>
          <w:sz w:val="24"/>
          <w:szCs w:val="24"/>
        </w:rPr>
        <w:t>вылет искр через систе</w:t>
      </w:r>
      <w:r w:rsidRPr="004D1D76">
        <w:rPr>
          <w:rFonts w:ascii="Arial" w:hAnsi="Arial" w:cs="Arial"/>
          <w:sz w:val="24"/>
          <w:szCs w:val="24"/>
        </w:rPr>
        <w:t>му отвода отработавших газов. В случае отсутстви</w:t>
      </w:r>
      <w:r>
        <w:rPr>
          <w:rFonts w:ascii="Arial" w:hAnsi="Arial" w:cs="Arial"/>
          <w:sz w:val="24"/>
          <w:szCs w:val="24"/>
        </w:rPr>
        <w:t>я таких конструктивных особенностей АРВ должен</w:t>
      </w:r>
      <w:r w:rsidRPr="004D1D76">
        <w:rPr>
          <w:rFonts w:ascii="Arial" w:hAnsi="Arial" w:cs="Arial"/>
          <w:sz w:val="24"/>
          <w:szCs w:val="24"/>
        </w:rPr>
        <w:t xml:space="preserve"> быть оборудован искрогасителями на выходном патрубке или другими устройствами, обеспечивающими </w:t>
      </w:r>
      <w:proofErr w:type="spellStart"/>
      <w:r w:rsidRPr="004D1D76">
        <w:rPr>
          <w:rFonts w:ascii="Arial" w:hAnsi="Arial" w:cs="Arial"/>
          <w:sz w:val="24"/>
          <w:szCs w:val="24"/>
        </w:rPr>
        <w:t>искрогашение</w:t>
      </w:r>
      <w:proofErr w:type="spellEnd"/>
      <w:r w:rsidRPr="004D1D76">
        <w:rPr>
          <w:rFonts w:ascii="Arial" w:hAnsi="Arial" w:cs="Arial"/>
          <w:sz w:val="24"/>
          <w:szCs w:val="24"/>
        </w:rPr>
        <w:t xml:space="preserve"> при его работе.</w:t>
      </w:r>
    </w:p>
    <w:p w14:paraId="36D41C16" w14:textId="77777777" w:rsidR="00EC4BD1" w:rsidRPr="005D1246" w:rsidRDefault="00BF39D8" w:rsidP="00EC4BD1">
      <w:pPr>
        <w:spacing w:line="360" w:lineRule="auto"/>
        <w:ind w:firstLine="510"/>
        <w:jc w:val="both"/>
        <w:rPr>
          <w:rFonts w:ascii="Arial" w:hAnsi="Arial" w:cs="Arial"/>
          <w:sz w:val="24"/>
          <w:szCs w:val="24"/>
        </w:rPr>
      </w:pPr>
      <w:r w:rsidRPr="005D1246">
        <w:rPr>
          <w:rFonts w:ascii="Arial" w:hAnsi="Arial" w:cs="Arial"/>
          <w:sz w:val="24"/>
          <w:szCs w:val="24"/>
        </w:rPr>
        <w:t>5</w:t>
      </w:r>
      <w:r w:rsidR="00EC4BD1" w:rsidRPr="005D1246">
        <w:rPr>
          <w:rFonts w:ascii="Arial" w:hAnsi="Arial" w:cs="Arial"/>
          <w:sz w:val="24"/>
          <w:szCs w:val="24"/>
        </w:rPr>
        <w:t>.4.5 Использование систем охлаждения</w:t>
      </w:r>
      <w:r w:rsidR="00695B5C" w:rsidRPr="005D1246">
        <w:rPr>
          <w:rFonts w:ascii="Arial" w:hAnsi="Arial" w:cs="Arial"/>
          <w:sz w:val="24"/>
          <w:szCs w:val="24"/>
        </w:rPr>
        <w:t xml:space="preserve"> </w:t>
      </w:r>
      <w:r w:rsidR="00EC4BD1" w:rsidRPr="005D1246">
        <w:rPr>
          <w:rFonts w:ascii="Arial" w:hAnsi="Arial" w:cs="Arial"/>
          <w:sz w:val="24"/>
          <w:szCs w:val="24"/>
        </w:rPr>
        <w:t>и холодильных агентов с учетом категории помещен</w:t>
      </w:r>
      <w:r w:rsidR="001A3EA7" w:rsidRPr="005D1246">
        <w:rPr>
          <w:rFonts w:ascii="Arial" w:hAnsi="Arial" w:cs="Arial"/>
          <w:sz w:val="24"/>
          <w:szCs w:val="24"/>
        </w:rPr>
        <w:t>ий в соответствии с ГОСТ 32968</w:t>
      </w:r>
      <w:r w:rsidR="00BE39A2" w:rsidRPr="005D1246">
        <w:rPr>
          <w:rFonts w:ascii="Arial" w:hAnsi="Arial" w:cs="Arial"/>
          <w:sz w:val="24"/>
          <w:szCs w:val="24"/>
        </w:rPr>
        <w:t xml:space="preserve"> </w:t>
      </w:r>
      <w:r w:rsidR="001A3EA7" w:rsidRPr="005D1246">
        <w:rPr>
          <w:rFonts w:ascii="Arial" w:hAnsi="Arial" w:cs="Arial"/>
          <w:sz w:val="24"/>
          <w:szCs w:val="24"/>
        </w:rPr>
        <w:t>и</w:t>
      </w:r>
      <w:r w:rsidR="00EC4BD1" w:rsidRPr="005D1246">
        <w:rPr>
          <w:rFonts w:ascii="Arial" w:hAnsi="Arial" w:cs="Arial"/>
          <w:sz w:val="24"/>
          <w:szCs w:val="24"/>
        </w:rPr>
        <w:t xml:space="preserve"> </w:t>
      </w:r>
      <w:r w:rsidR="002F66C4" w:rsidRPr="005D1246">
        <w:rPr>
          <w:rFonts w:ascii="Arial" w:hAnsi="Arial" w:cs="Arial"/>
          <w:sz w:val="24"/>
          <w:szCs w:val="24"/>
        </w:rPr>
        <w:t>ГОСТ </w:t>
      </w:r>
      <w:r w:rsidR="001A3EA7" w:rsidRPr="005D1246">
        <w:rPr>
          <w:rFonts w:ascii="Arial" w:hAnsi="Arial" w:cs="Arial"/>
          <w:sz w:val="24"/>
          <w:szCs w:val="24"/>
        </w:rPr>
        <w:t>12.2.233</w:t>
      </w:r>
      <w:r w:rsidR="002F66C4" w:rsidRPr="005D1246">
        <w:rPr>
          <w:rFonts w:ascii="Arial" w:hAnsi="Arial" w:cs="Arial"/>
          <w:sz w:val="24"/>
          <w:szCs w:val="24"/>
        </w:rPr>
        <w:t> (ISO </w:t>
      </w:r>
      <w:r w:rsidR="007704BF" w:rsidRPr="005D1246">
        <w:rPr>
          <w:rFonts w:ascii="Arial" w:hAnsi="Arial" w:cs="Arial"/>
          <w:sz w:val="24"/>
          <w:szCs w:val="24"/>
        </w:rPr>
        <w:t>5149:1993)</w:t>
      </w:r>
      <w:r w:rsidR="00EC4BD1" w:rsidRPr="005D1246">
        <w:rPr>
          <w:rFonts w:ascii="Arial" w:hAnsi="Arial" w:cs="Arial"/>
          <w:sz w:val="24"/>
          <w:szCs w:val="24"/>
        </w:rPr>
        <w:t>.</w:t>
      </w:r>
    </w:p>
    <w:p w14:paraId="02465090" w14:textId="77777777" w:rsidR="00EC4BD1" w:rsidRPr="005D1246" w:rsidRDefault="00BF39D8" w:rsidP="00B33B35">
      <w:pPr>
        <w:spacing w:line="360" w:lineRule="auto"/>
        <w:ind w:firstLine="510"/>
        <w:jc w:val="both"/>
        <w:rPr>
          <w:rFonts w:ascii="Arial" w:hAnsi="Arial" w:cs="Arial"/>
          <w:strike/>
          <w:sz w:val="24"/>
          <w:szCs w:val="24"/>
        </w:rPr>
      </w:pPr>
      <w:r w:rsidRPr="005D1246">
        <w:rPr>
          <w:rFonts w:ascii="Arial" w:hAnsi="Arial" w:cs="Arial"/>
          <w:sz w:val="24"/>
          <w:szCs w:val="24"/>
        </w:rPr>
        <w:t>5</w:t>
      </w:r>
      <w:r w:rsidR="007E2691" w:rsidRPr="005D1246">
        <w:rPr>
          <w:rFonts w:ascii="Arial" w:hAnsi="Arial" w:cs="Arial"/>
          <w:sz w:val="24"/>
          <w:szCs w:val="24"/>
        </w:rPr>
        <w:t>.4.6</w:t>
      </w:r>
      <w:r w:rsidR="00180679">
        <w:rPr>
          <w:rFonts w:ascii="Arial" w:hAnsi="Arial" w:cs="Arial"/>
          <w:sz w:val="24"/>
          <w:szCs w:val="24"/>
        </w:rPr>
        <w:t xml:space="preserve"> </w:t>
      </w:r>
      <w:r w:rsidR="006F565D" w:rsidRPr="005D1246">
        <w:rPr>
          <w:rFonts w:ascii="Arial" w:hAnsi="Arial" w:cs="Arial"/>
          <w:sz w:val="24"/>
          <w:szCs w:val="24"/>
        </w:rPr>
        <w:t>Розетки и вилки должны иметь степень защиты IP67 по ГОСТ 14255.</w:t>
      </w:r>
    </w:p>
    <w:p w14:paraId="5E8D4C3F" w14:textId="77777777" w:rsidR="009D78A9" w:rsidRPr="00B33B35" w:rsidRDefault="00BF39D8" w:rsidP="009D78A9">
      <w:pPr>
        <w:spacing w:line="360" w:lineRule="auto"/>
        <w:ind w:firstLine="510"/>
        <w:jc w:val="both"/>
        <w:rPr>
          <w:rFonts w:ascii="Arial" w:hAnsi="Arial" w:cs="Arial"/>
          <w:sz w:val="24"/>
          <w:szCs w:val="24"/>
          <w:vertAlign w:val="superscript"/>
        </w:rPr>
      </w:pPr>
      <w:r w:rsidRPr="005D1246">
        <w:rPr>
          <w:rFonts w:ascii="Arial" w:hAnsi="Arial" w:cs="Arial"/>
          <w:sz w:val="24"/>
          <w:szCs w:val="24"/>
        </w:rPr>
        <w:t>5</w:t>
      </w:r>
      <w:r w:rsidR="007E2691" w:rsidRPr="005D1246">
        <w:rPr>
          <w:rFonts w:ascii="Arial" w:hAnsi="Arial" w:cs="Arial"/>
          <w:sz w:val="24"/>
          <w:szCs w:val="24"/>
        </w:rPr>
        <w:t>.4.</w:t>
      </w:r>
      <w:r w:rsidR="007E2691" w:rsidRPr="00300E21">
        <w:rPr>
          <w:rFonts w:ascii="Arial" w:hAnsi="Arial" w:cs="Arial"/>
          <w:sz w:val="24"/>
          <w:szCs w:val="24"/>
        </w:rPr>
        <w:t>7</w:t>
      </w:r>
      <w:r w:rsidR="00AF7C22" w:rsidRPr="00300E21">
        <w:rPr>
          <w:rFonts w:ascii="Arial" w:hAnsi="Arial" w:cs="Arial"/>
          <w:sz w:val="24"/>
          <w:szCs w:val="24"/>
        </w:rPr>
        <w:t xml:space="preserve"> </w:t>
      </w:r>
      <w:r w:rsidR="00375568" w:rsidRPr="00300E21">
        <w:rPr>
          <w:rFonts w:ascii="Arial" w:hAnsi="Arial" w:cs="Arial"/>
          <w:sz w:val="24"/>
          <w:szCs w:val="24"/>
        </w:rPr>
        <w:t xml:space="preserve">Организация </w:t>
      </w:r>
      <w:r w:rsidR="00300E21">
        <w:rPr>
          <w:rFonts w:ascii="Arial" w:hAnsi="Arial" w:cs="Arial"/>
          <w:sz w:val="24"/>
          <w:szCs w:val="24"/>
        </w:rPr>
        <w:t xml:space="preserve">искусственного </w:t>
      </w:r>
      <w:r w:rsidR="00375568" w:rsidRPr="00300E21">
        <w:rPr>
          <w:rFonts w:ascii="Arial" w:hAnsi="Arial" w:cs="Arial"/>
          <w:sz w:val="24"/>
          <w:szCs w:val="24"/>
        </w:rPr>
        <w:t>освещения в грузовом и машинном отделениях АРВ (при наличии) должн</w:t>
      </w:r>
      <w:r w:rsidR="00CC0FDB">
        <w:rPr>
          <w:rFonts w:ascii="Arial" w:hAnsi="Arial" w:cs="Arial"/>
          <w:sz w:val="24"/>
          <w:szCs w:val="24"/>
        </w:rPr>
        <w:t>а</w:t>
      </w:r>
      <w:r w:rsidR="00375568" w:rsidRPr="00300E21">
        <w:rPr>
          <w:rFonts w:ascii="Arial" w:hAnsi="Arial" w:cs="Arial"/>
          <w:sz w:val="24"/>
          <w:szCs w:val="24"/>
        </w:rPr>
        <w:t xml:space="preserve"> </w:t>
      </w:r>
      <w:r w:rsidR="00375568" w:rsidRPr="00B33B35">
        <w:rPr>
          <w:rFonts w:ascii="Arial" w:hAnsi="Arial" w:cs="Arial"/>
          <w:sz w:val="24"/>
          <w:szCs w:val="24"/>
        </w:rPr>
        <w:t>соответствовать</w:t>
      </w:r>
      <w:r w:rsidR="000F200B" w:rsidRPr="00B33B35">
        <w:rPr>
          <w:rFonts w:ascii="Arial" w:hAnsi="Arial" w:cs="Arial"/>
          <w:sz w:val="24"/>
          <w:szCs w:val="24"/>
        </w:rPr>
        <w:t xml:space="preserve"> </w:t>
      </w:r>
      <w:r w:rsidR="00543D24" w:rsidRPr="00B33B35">
        <w:rPr>
          <w:rFonts w:ascii="Arial" w:hAnsi="Arial" w:cs="Arial"/>
          <w:sz w:val="24"/>
          <w:szCs w:val="24"/>
        </w:rPr>
        <w:t xml:space="preserve">требованиям </w:t>
      </w:r>
      <w:r w:rsidR="000F200B" w:rsidRPr="00B33B35">
        <w:rPr>
          <w:rFonts w:ascii="Arial" w:eastAsiaTheme="minorHAnsi" w:hAnsi="Arial" w:cs="Arial"/>
          <w:sz w:val="24"/>
          <w:szCs w:val="24"/>
          <w:lang w:eastAsia="en-US"/>
        </w:rPr>
        <w:t>нормативных документов государств, упомянутых в предисловии как проголосовавших за принятие межгосударственного стандарта</w:t>
      </w:r>
      <w:r w:rsidR="009D78A9" w:rsidRPr="00B33B35">
        <w:rPr>
          <w:rFonts w:ascii="Arial" w:eastAsiaTheme="minorHAnsi" w:hAnsi="Arial" w:cs="Arial"/>
          <w:sz w:val="24"/>
          <w:szCs w:val="24"/>
          <w:lang w:eastAsia="en-US"/>
        </w:rPr>
        <w:footnoteReference w:customMarkFollows="1" w:id="8"/>
        <w:t>*</w:t>
      </w:r>
      <w:r w:rsidR="00543D24" w:rsidRPr="00B33B35">
        <w:rPr>
          <w:rFonts w:ascii="Arial" w:eastAsiaTheme="minorHAnsi" w:hAnsi="Arial" w:cs="Arial"/>
          <w:sz w:val="24"/>
          <w:szCs w:val="24"/>
          <w:vertAlign w:val="superscript"/>
          <w:lang w:eastAsia="en-US"/>
        </w:rPr>
        <w:t xml:space="preserve">, </w:t>
      </w:r>
      <w:r w:rsidR="009D78A9" w:rsidRPr="00B33B35">
        <w:rPr>
          <w:rFonts w:ascii="Arial" w:eastAsiaTheme="minorHAnsi" w:hAnsi="Arial" w:cs="Arial"/>
          <w:sz w:val="24"/>
          <w:szCs w:val="24"/>
          <w:lang w:eastAsia="en-US"/>
        </w:rPr>
        <w:footnoteReference w:customMarkFollows="1" w:id="9"/>
        <w:t>**</w:t>
      </w:r>
      <w:r w:rsidR="00543D24" w:rsidRPr="00B33B35">
        <w:rPr>
          <w:rFonts w:ascii="Arial" w:hAnsi="Arial" w:cs="Arial"/>
          <w:sz w:val="24"/>
          <w:szCs w:val="24"/>
        </w:rPr>
        <w:t>.</w:t>
      </w:r>
    </w:p>
    <w:p w14:paraId="6DB305F9" w14:textId="77777777" w:rsidR="00EC4BD1" w:rsidRDefault="00BF39D8" w:rsidP="007E2691">
      <w:pPr>
        <w:spacing w:line="360" w:lineRule="auto"/>
        <w:ind w:firstLine="510"/>
        <w:jc w:val="both"/>
        <w:rPr>
          <w:rFonts w:ascii="Arial" w:hAnsi="Arial" w:cs="Arial"/>
          <w:sz w:val="24"/>
          <w:szCs w:val="24"/>
        </w:rPr>
      </w:pPr>
      <w:r w:rsidRPr="005D1246">
        <w:rPr>
          <w:rFonts w:ascii="Arial" w:hAnsi="Arial" w:cs="Arial"/>
          <w:sz w:val="24"/>
          <w:szCs w:val="24"/>
        </w:rPr>
        <w:t>5</w:t>
      </w:r>
      <w:r w:rsidR="007E2691" w:rsidRPr="005D1246">
        <w:rPr>
          <w:rFonts w:ascii="Arial" w:hAnsi="Arial" w:cs="Arial"/>
          <w:sz w:val="24"/>
          <w:szCs w:val="24"/>
        </w:rPr>
        <w:t>.4.8</w:t>
      </w:r>
      <w:r w:rsidR="00EC4BD1" w:rsidRPr="005D1246">
        <w:rPr>
          <w:rFonts w:ascii="Arial" w:hAnsi="Arial" w:cs="Arial"/>
          <w:sz w:val="24"/>
          <w:szCs w:val="24"/>
        </w:rPr>
        <w:t xml:space="preserve"> Оборудование </w:t>
      </w:r>
      <w:r w:rsidR="003F38DA" w:rsidRPr="005D1246">
        <w:rPr>
          <w:rFonts w:ascii="Arial" w:hAnsi="Arial" w:cs="Arial"/>
          <w:sz w:val="24"/>
          <w:szCs w:val="24"/>
        </w:rPr>
        <w:t>АРВ</w:t>
      </w:r>
      <w:r w:rsidR="00EC4BD1" w:rsidRPr="005D1246">
        <w:rPr>
          <w:rFonts w:ascii="Arial" w:hAnsi="Arial" w:cs="Arial"/>
          <w:sz w:val="24"/>
          <w:szCs w:val="24"/>
        </w:rPr>
        <w:t xml:space="preserve"> не должно создавать электромагнитных помех, оказывающих влияние на работоспособность объектов инфраструктуры железнодорожного транспорта и эксплуатируемого на ней железнодорожного подвижного состава. Требования электромагнитной совместимо</w:t>
      </w:r>
      <w:r w:rsidR="007E2691" w:rsidRPr="005D1246">
        <w:rPr>
          <w:rFonts w:ascii="Arial" w:hAnsi="Arial" w:cs="Arial"/>
          <w:sz w:val="24"/>
          <w:szCs w:val="24"/>
        </w:rPr>
        <w:t xml:space="preserve">сти оборудования </w:t>
      </w:r>
      <w:r w:rsidR="003F38DA" w:rsidRPr="005D1246">
        <w:rPr>
          <w:rFonts w:ascii="Arial" w:hAnsi="Arial" w:cs="Arial"/>
          <w:sz w:val="24"/>
          <w:szCs w:val="24"/>
        </w:rPr>
        <w:t>АРВ</w:t>
      </w:r>
      <w:r w:rsidR="007E2691" w:rsidRPr="005D1246">
        <w:rPr>
          <w:rFonts w:ascii="Arial" w:hAnsi="Arial" w:cs="Arial"/>
          <w:sz w:val="24"/>
          <w:szCs w:val="24"/>
        </w:rPr>
        <w:t xml:space="preserve"> по ГОСТ </w:t>
      </w:r>
      <w:r w:rsidR="00EC4BD1" w:rsidRPr="005D1246">
        <w:rPr>
          <w:rFonts w:ascii="Arial" w:hAnsi="Arial" w:cs="Arial"/>
          <w:sz w:val="24"/>
          <w:szCs w:val="24"/>
        </w:rPr>
        <w:t>33436.3-1</w:t>
      </w:r>
      <w:r w:rsidR="00F14A36" w:rsidRPr="005D1246">
        <w:rPr>
          <w:rFonts w:ascii="Arial" w:hAnsi="Arial" w:cs="Arial"/>
          <w:sz w:val="24"/>
          <w:szCs w:val="24"/>
        </w:rPr>
        <w:t>—</w:t>
      </w:r>
      <w:r w:rsidR="00EC4BD1" w:rsidRPr="005D1246">
        <w:rPr>
          <w:rFonts w:ascii="Arial" w:hAnsi="Arial" w:cs="Arial"/>
          <w:sz w:val="24"/>
          <w:szCs w:val="24"/>
        </w:rPr>
        <w:t>2015 (</w:t>
      </w:r>
      <w:r w:rsidR="00A844E1" w:rsidRPr="005D1246">
        <w:rPr>
          <w:rFonts w:ascii="Arial" w:hAnsi="Arial" w:cs="Arial"/>
          <w:sz w:val="24"/>
          <w:szCs w:val="24"/>
        </w:rPr>
        <w:t>пункт</w:t>
      </w:r>
      <w:r w:rsidR="00D06FDC" w:rsidRPr="005D1246">
        <w:rPr>
          <w:rFonts w:ascii="Arial" w:hAnsi="Arial" w:cs="Arial"/>
          <w:sz w:val="24"/>
          <w:szCs w:val="24"/>
        </w:rPr>
        <w:t xml:space="preserve"> 4.1 </w:t>
      </w:r>
      <w:r w:rsidR="00A844E1" w:rsidRPr="005D1246">
        <w:rPr>
          <w:rFonts w:ascii="Arial" w:hAnsi="Arial" w:cs="Arial"/>
          <w:sz w:val="24"/>
          <w:szCs w:val="24"/>
        </w:rPr>
        <w:t xml:space="preserve">и </w:t>
      </w:r>
      <w:r w:rsidR="00EC4BD1" w:rsidRPr="005D1246">
        <w:rPr>
          <w:rFonts w:ascii="Arial" w:hAnsi="Arial" w:cs="Arial"/>
          <w:sz w:val="24"/>
          <w:szCs w:val="24"/>
        </w:rPr>
        <w:t>раздел 6).</w:t>
      </w:r>
    </w:p>
    <w:p w14:paraId="07F90052" w14:textId="77777777" w:rsidR="00EC4BD1" w:rsidRPr="005D1246" w:rsidRDefault="00BF39D8" w:rsidP="007E2691">
      <w:pPr>
        <w:spacing w:line="360" w:lineRule="auto"/>
        <w:ind w:firstLine="510"/>
        <w:jc w:val="both"/>
        <w:rPr>
          <w:rFonts w:ascii="Arial" w:hAnsi="Arial" w:cs="Arial"/>
          <w:sz w:val="24"/>
          <w:szCs w:val="24"/>
        </w:rPr>
      </w:pPr>
      <w:r w:rsidRPr="005D1246">
        <w:rPr>
          <w:rFonts w:ascii="Arial" w:hAnsi="Arial" w:cs="Arial"/>
          <w:sz w:val="24"/>
          <w:szCs w:val="24"/>
        </w:rPr>
        <w:lastRenderedPageBreak/>
        <w:t>5</w:t>
      </w:r>
      <w:r w:rsidR="007E2691" w:rsidRPr="005D1246">
        <w:rPr>
          <w:rFonts w:ascii="Arial" w:hAnsi="Arial" w:cs="Arial"/>
          <w:sz w:val="24"/>
          <w:szCs w:val="24"/>
        </w:rPr>
        <w:t>.4.9</w:t>
      </w:r>
      <w:r w:rsidR="00EC4BD1" w:rsidRPr="005D1246">
        <w:rPr>
          <w:rFonts w:ascii="Arial" w:hAnsi="Arial" w:cs="Arial"/>
          <w:sz w:val="24"/>
          <w:szCs w:val="24"/>
        </w:rPr>
        <w:t xml:space="preserve"> Требов</w:t>
      </w:r>
      <w:r w:rsidR="00C66DFA" w:rsidRPr="005D1246">
        <w:rPr>
          <w:rFonts w:ascii="Arial" w:hAnsi="Arial" w:cs="Arial"/>
          <w:sz w:val="24"/>
          <w:szCs w:val="24"/>
        </w:rPr>
        <w:t xml:space="preserve">ания к устройствам управления, </w:t>
      </w:r>
      <w:r w:rsidR="00EC4BD1" w:rsidRPr="005D1246">
        <w:rPr>
          <w:rFonts w:ascii="Arial" w:hAnsi="Arial" w:cs="Arial"/>
          <w:sz w:val="24"/>
          <w:szCs w:val="24"/>
        </w:rPr>
        <w:t>контроля</w:t>
      </w:r>
      <w:r w:rsidR="00C66DFA" w:rsidRPr="005D1246">
        <w:rPr>
          <w:rFonts w:ascii="Arial" w:hAnsi="Arial" w:cs="Arial"/>
          <w:sz w:val="24"/>
          <w:szCs w:val="24"/>
        </w:rPr>
        <w:t xml:space="preserve"> и безопасности</w:t>
      </w:r>
      <w:r w:rsidR="00375568">
        <w:rPr>
          <w:rFonts w:ascii="Arial" w:hAnsi="Arial" w:cs="Arial"/>
          <w:sz w:val="24"/>
          <w:szCs w:val="24"/>
        </w:rPr>
        <w:t>.</w:t>
      </w:r>
    </w:p>
    <w:p w14:paraId="768DFBC3" w14:textId="77777777" w:rsidR="001E3D27" w:rsidRPr="005D1246" w:rsidRDefault="00BF39D8" w:rsidP="001E3D27">
      <w:pPr>
        <w:spacing w:line="360" w:lineRule="auto"/>
        <w:ind w:firstLine="510"/>
        <w:jc w:val="both"/>
        <w:rPr>
          <w:rFonts w:ascii="Arial" w:hAnsi="Arial" w:cs="Arial"/>
          <w:sz w:val="24"/>
          <w:szCs w:val="24"/>
        </w:rPr>
      </w:pPr>
      <w:r w:rsidRPr="005D1246">
        <w:rPr>
          <w:rFonts w:ascii="Arial" w:hAnsi="Arial" w:cs="Arial"/>
          <w:sz w:val="24"/>
          <w:szCs w:val="24"/>
        </w:rPr>
        <w:t>5</w:t>
      </w:r>
      <w:r w:rsidR="00A33EA6" w:rsidRPr="005D1246">
        <w:rPr>
          <w:rFonts w:ascii="Arial" w:hAnsi="Arial" w:cs="Arial"/>
          <w:sz w:val="24"/>
          <w:szCs w:val="24"/>
        </w:rPr>
        <w:t>.4.9</w:t>
      </w:r>
      <w:r w:rsidR="00EC4BD1" w:rsidRPr="005D1246">
        <w:rPr>
          <w:rFonts w:ascii="Arial" w:hAnsi="Arial" w:cs="Arial"/>
          <w:sz w:val="24"/>
          <w:szCs w:val="24"/>
        </w:rPr>
        <w:t xml:space="preserve">.1 </w:t>
      </w:r>
      <w:r w:rsidR="001E3D27" w:rsidRPr="00132A10">
        <w:rPr>
          <w:rFonts w:ascii="Arial" w:hAnsi="Arial" w:cs="Arial"/>
          <w:sz w:val="24"/>
          <w:szCs w:val="24"/>
        </w:rPr>
        <w:t>При наличии в АРВ систем управления, контроля и безопасности должны включать средства сигнализации и информирования, предупреждающие о нарушениях исправного состояния оборудования.</w:t>
      </w:r>
    </w:p>
    <w:p w14:paraId="40006DF6" w14:textId="77777777" w:rsidR="00EC4BD1" w:rsidRDefault="00EC4BD1" w:rsidP="007E2691">
      <w:pPr>
        <w:spacing w:line="360" w:lineRule="auto"/>
        <w:ind w:firstLine="510"/>
        <w:jc w:val="both"/>
        <w:rPr>
          <w:rFonts w:ascii="Arial" w:hAnsi="Arial" w:cs="Arial"/>
          <w:sz w:val="24"/>
          <w:szCs w:val="24"/>
        </w:rPr>
      </w:pPr>
      <w:r w:rsidRPr="005D1246">
        <w:rPr>
          <w:rFonts w:ascii="Arial" w:hAnsi="Arial" w:cs="Arial"/>
          <w:sz w:val="24"/>
          <w:szCs w:val="24"/>
        </w:rPr>
        <w:t>Устройства управления, контроля и безопасности должны</w:t>
      </w:r>
      <w:r w:rsidR="000C5BFC">
        <w:rPr>
          <w:rFonts w:ascii="Arial" w:hAnsi="Arial" w:cs="Arial"/>
          <w:sz w:val="24"/>
          <w:szCs w:val="24"/>
        </w:rPr>
        <w:t xml:space="preserve"> </w:t>
      </w:r>
      <w:r w:rsidR="000C5BFC" w:rsidRPr="00904438">
        <w:rPr>
          <w:rFonts w:ascii="Arial" w:hAnsi="Arial" w:cs="Arial"/>
          <w:sz w:val="24"/>
          <w:szCs w:val="24"/>
        </w:rPr>
        <w:t>соответствовать требованиям ГОСТ 33435, при этом они должны</w:t>
      </w:r>
      <w:r w:rsidRPr="00904438">
        <w:rPr>
          <w:rFonts w:ascii="Arial" w:hAnsi="Arial" w:cs="Arial"/>
          <w:sz w:val="24"/>
          <w:szCs w:val="24"/>
        </w:rPr>
        <w:t xml:space="preserve"> </w:t>
      </w:r>
      <w:r w:rsidRPr="005D1246">
        <w:rPr>
          <w:rFonts w:ascii="Arial" w:hAnsi="Arial" w:cs="Arial"/>
          <w:sz w:val="24"/>
          <w:szCs w:val="24"/>
        </w:rPr>
        <w:t>быть изготовлены в виде функциональных блоков (модулей) с предс</w:t>
      </w:r>
      <w:r w:rsidR="008B5583" w:rsidRPr="005D1246">
        <w:rPr>
          <w:rFonts w:ascii="Arial" w:hAnsi="Arial" w:cs="Arial"/>
          <w:sz w:val="24"/>
          <w:szCs w:val="24"/>
        </w:rPr>
        <w:t>тавлением информации на пульт</w:t>
      </w:r>
      <w:r w:rsidRPr="005D1246">
        <w:rPr>
          <w:rFonts w:ascii="Arial" w:hAnsi="Arial" w:cs="Arial"/>
          <w:sz w:val="24"/>
          <w:szCs w:val="24"/>
        </w:rPr>
        <w:t xml:space="preserve"> управления.</w:t>
      </w:r>
    </w:p>
    <w:p w14:paraId="6B875599" w14:textId="77777777" w:rsidR="00EC4BD1" w:rsidRPr="005D1246" w:rsidRDefault="00BF39D8" w:rsidP="007E2691">
      <w:pPr>
        <w:spacing w:line="360" w:lineRule="auto"/>
        <w:ind w:firstLine="510"/>
        <w:jc w:val="both"/>
        <w:rPr>
          <w:rFonts w:ascii="Arial" w:hAnsi="Arial" w:cs="Arial"/>
          <w:sz w:val="24"/>
          <w:szCs w:val="24"/>
        </w:rPr>
      </w:pPr>
      <w:r w:rsidRPr="005D1246">
        <w:rPr>
          <w:rFonts w:ascii="Arial" w:hAnsi="Arial" w:cs="Arial"/>
          <w:sz w:val="24"/>
          <w:szCs w:val="24"/>
        </w:rPr>
        <w:t>5</w:t>
      </w:r>
      <w:r w:rsidR="00A33EA6" w:rsidRPr="005D1246">
        <w:rPr>
          <w:rFonts w:ascii="Arial" w:hAnsi="Arial" w:cs="Arial"/>
          <w:sz w:val="24"/>
          <w:szCs w:val="24"/>
        </w:rPr>
        <w:t>.4.9</w:t>
      </w:r>
      <w:r w:rsidR="00EC4BD1" w:rsidRPr="005D1246">
        <w:rPr>
          <w:rFonts w:ascii="Arial" w:hAnsi="Arial" w:cs="Arial"/>
          <w:sz w:val="24"/>
          <w:szCs w:val="24"/>
        </w:rPr>
        <w:t xml:space="preserve">.2 Перечень устройств управления, </w:t>
      </w:r>
      <w:r w:rsidR="00EC4BD1" w:rsidRPr="00B33B35">
        <w:rPr>
          <w:rFonts w:ascii="Arial" w:hAnsi="Arial" w:cs="Arial"/>
          <w:sz w:val="24"/>
          <w:szCs w:val="24"/>
        </w:rPr>
        <w:t xml:space="preserve">контроля и безопасности, включая аппаратные и программные средства, устанавливают </w:t>
      </w:r>
      <w:r w:rsidR="00C511A1" w:rsidRPr="00B33B35">
        <w:rPr>
          <w:rFonts w:ascii="Arial" w:hAnsi="Arial" w:cs="Arial"/>
          <w:sz w:val="24"/>
          <w:szCs w:val="24"/>
        </w:rPr>
        <w:t xml:space="preserve">в </w:t>
      </w:r>
      <w:r w:rsidR="00DA47EC" w:rsidRPr="005D1246">
        <w:rPr>
          <w:rFonts w:ascii="Arial" w:hAnsi="Arial" w:cs="Arial"/>
          <w:sz w:val="24"/>
          <w:szCs w:val="24"/>
        </w:rPr>
        <w:t>конструкторской документации</w:t>
      </w:r>
      <w:r w:rsidR="00EC4BD1" w:rsidRPr="005D1246">
        <w:rPr>
          <w:rFonts w:ascii="Arial" w:hAnsi="Arial" w:cs="Arial"/>
          <w:sz w:val="24"/>
          <w:szCs w:val="24"/>
        </w:rPr>
        <w:t xml:space="preserve"> на </w:t>
      </w:r>
      <w:r w:rsidR="003F38DA" w:rsidRPr="005D1246">
        <w:rPr>
          <w:rFonts w:ascii="Arial" w:hAnsi="Arial" w:cs="Arial"/>
          <w:sz w:val="24"/>
          <w:szCs w:val="24"/>
        </w:rPr>
        <w:t>АРВ</w:t>
      </w:r>
      <w:r w:rsidR="00EC4BD1" w:rsidRPr="005D1246">
        <w:rPr>
          <w:rFonts w:ascii="Arial" w:hAnsi="Arial" w:cs="Arial"/>
          <w:sz w:val="24"/>
          <w:szCs w:val="24"/>
        </w:rPr>
        <w:t xml:space="preserve"> конкретного типа.</w:t>
      </w:r>
    </w:p>
    <w:p w14:paraId="41EBC99D" w14:textId="77777777" w:rsidR="00EC4BD1" w:rsidRPr="00B33B35" w:rsidRDefault="00BF39D8" w:rsidP="007E2691">
      <w:pPr>
        <w:spacing w:line="360" w:lineRule="auto"/>
        <w:ind w:firstLine="510"/>
        <w:jc w:val="both"/>
        <w:rPr>
          <w:rFonts w:ascii="Arial" w:hAnsi="Arial" w:cs="Arial"/>
          <w:sz w:val="24"/>
          <w:szCs w:val="24"/>
        </w:rPr>
      </w:pPr>
      <w:r w:rsidRPr="005D1246">
        <w:rPr>
          <w:rFonts w:ascii="Arial" w:hAnsi="Arial" w:cs="Arial"/>
          <w:sz w:val="24"/>
          <w:szCs w:val="24"/>
        </w:rPr>
        <w:t>5</w:t>
      </w:r>
      <w:r w:rsidR="00A33EA6" w:rsidRPr="005D1246">
        <w:rPr>
          <w:rFonts w:ascii="Arial" w:hAnsi="Arial" w:cs="Arial"/>
          <w:sz w:val="24"/>
          <w:szCs w:val="24"/>
        </w:rPr>
        <w:t>.4.9</w:t>
      </w:r>
      <w:r w:rsidR="00EC4BD1" w:rsidRPr="005D1246">
        <w:rPr>
          <w:rFonts w:ascii="Arial" w:hAnsi="Arial" w:cs="Arial"/>
          <w:sz w:val="24"/>
          <w:szCs w:val="24"/>
        </w:rPr>
        <w:t xml:space="preserve">.3 </w:t>
      </w:r>
      <w:r w:rsidR="00687C4B" w:rsidRPr="005D1246">
        <w:rPr>
          <w:rFonts w:ascii="Arial" w:hAnsi="Arial" w:cs="Arial"/>
          <w:sz w:val="24"/>
          <w:szCs w:val="24"/>
        </w:rPr>
        <w:t xml:space="preserve">Допускается установка систем диагностики и дистанционного управления </w:t>
      </w:r>
      <w:r w:rsidR="006540E5" w:rsidRPr="00B33B35">
        <w:rPr>
          <w:rFonts w:ascii="Arial" w:hAnsi="Arial" w:cs="Arial"/>
          <w:sz w:val="24"/>
          <w:szCs w:val="24"/>
        </w:rPr>
        <w:t>термического оборудования и энергообеспечения</w:t>
      </w:r>
      <w:r w:rsidRPr="00B33B35">
        <w:rPr>
          <w:rFonts w:ascii="Arial" w:hAnsi="Arial" w:cs="Arial"/>
          <w:sz w:val="24"/>
          <w:szCs w:val="24"/>
        </w:rPr>
        <w:t>.</w:t>
      </w:r>
    </w:p>
    <w:p w14:paraId="0DA26FC5" w14:textId="77777777" w:rsidR="00D241B3" w:rsidRPr="005D1246" w:rsidRDefault="00361F11" w:rsidP="00D241B3">
      <w:pPr>
        <w:spacing w:line="360" w:lineRule="auto"/>
        <w:ind w:firstLine="510"/>
        <w:jc w:val="both"/>
        <w:rPr>
          <w:rFonts w:ascii="Arial" w:hAnsi="Arial" w:cs="Arial"/>
          <w:sz w:val="24"/>
          <w:szCs w:val="24"/>
        </w:rPr>
      </w:pPr>
      <w:r w:rsidRPr="005D1246">
        <w:rPr>
          <w:rFonts w:ascii="Arial" w:hAnsi="Arial" w:cs="Arial"/>
          <w:sz w:val="24"/>
          <w:szCs w:val="24"/>
        </w:rPr>
        <w:t xml:space="preserve">5.4.9.4 </w:t>
      </w:r>
      <w:r w:rsidR="007731AC" w:rsidRPr="005D1246">
        <w:rPr>
          <w:rFonts w:ascii="Arial" w:hAnsi="Arial" w:cs="Arial"/>
          <w:sz w:val="24"/>
          <w:szCs w:val="24"/>
        </w:rPr>
        <w:t>Глобальные навигационные спутниковые системы</w:t>
      </w:r>
      <w:r w:rsidR="00D241B3" w:rsidRPr="005D1246">
        <w:rPr>
          <w:rFonts w:ascii="Arial" w:hAnsi="Arial" w:cs="Arial"/>
          <w:sz w:val="24"/>
          <w:szCs w:val="24"/>
        </w:rPr>
        <w:t xml:space="preserve"> для наземных подвижных объектов</w:t>
      </w:r>
      <w:r w:rsidR="00D241B3" w:rsidRPr="00904438">
        <w:rPr>
          <w:rFonts w:ascii="Arial" w:hAnsi="Arial" w:cs="Arial"/>
          <w:sz w:val="24"/>
          <w:szCs w:val="24"/>
        </w:rPr>
        <w:t xml:space="preserve"> </w:t>
      </w:r>
      <w:r w:rsidR="00375568" w:rsidRPr="00904438">
        <w:rPr>
          <w:rFonts w:ascii="Arial" w:hAnsi="Arial" w:cs="Arial"/>
          <w:sz w:val="24"/>
          <w:szCs w:val="24"/>
        </w:rPr>
        <w:t xml:space="preserve">(при наличии) </w:t>
      </w:r>
      <w:r w:rsidR="00EC1DDB" w:rsidRPr="00904438">
        <w:rPr>
          <w:rFonts w:ascii="Arial" w:hAnsi="Arial" w:cs="Arial"/>
          <w:sz w:val="24"/>
          <w:szCs w:val="24"/>
        </w:rPr>
        <w:t xml:space="preserve">должны </w:t>
      </w:r>
      <w:r w:rsidR="00EC1DDB" w:rsidRPr="005D1246">
        <w:rPr>
          <w:rFonts w:ascii="Arial" w:hAnsi="Arial" w:cs="Arial"/>
          <w:sz w:val="24"/>
          <w:szCs w:val="24"/>
        </w:rPr>
        <w:t>соответствовать</w:t>
      </w:r>
      <w:r w:rsidR="00D241B3" w:rsidRPr="005D1246">
        <w:rPr>
          <w:rFonts w:ascii="Arial" w:hAnsi="Arial" w:cs="Arial"/>
          <w:sz w:val="24"/>
          <w:szCs w:val="24"/>
        </w:rPr>
        <w:t xml:space="preserve"> </w:t>
      </w:r>
      <w:r w:rsidR="007731AC" w:rsidRPr="005D1246">
        <w:rPr>
          <w:rFonts w:ascii="Arial" w:hAnsi="Arial" w:cs="Arial"/>
          <w:sz w:val="24"/>
          <w:szCs w:val="24"/>
        </w:rPr>
        <w:t>ГОСТ </w:t>
      </w:r>
      <w:r w:rsidR="00D241B3" w:rsidRPr="005D1246">
        <w:rPr>
          <w:rFonts w:ascii="Arial" w:hAnsi="Arial" w:cs="Arial"/>
          <w:sz w:val="24"/>
          <w:szCs w:val="24"/>
        </w:rPr>
        <w:t>31380.</w:t>
      </w:r>
    </w:p>
    <w:p w14:paraId="2BA682FA" w14:textId="77777777" w:rsidR="00364210" w:rsidRPr="0060648F" w:rsidRDefault="00364210" w:rsidP="009729B2">
      <w:pPr>
        <w:spacing w:line="360" w:lineRule="auto"/>
        <w:ind w:firstLine="510"/>
        <w:jc w:val="both"/>
        <w:rPr>
          <w:rFonts w:ascii="Arial" w:hAnsi="Arial" w:cs="Arial"/>
          <w:sz w:val="24"/>
          <w:szCs w:val="24"/>
        </w:rPr>
      </w:pPr>
      <w:r w:rsidRPr="0060648F">
        <w:rPr>
          <w:rFonts w:ascii="Arial" w:hAnsi="Arial" w:cs="Arial"/>
          <w:sz w:val="24"/>
          <w:szCs w:val="24"/>
        </w:rPr>
        <w:t>Устройства дистанционного мониторинга должны соответствовать</w:t>
      </w:r>
      <w:r w:rsidRPr="0060648F">
        <w:t xml:space="preserve"> </w:t>
      </w:r>
      <w:r w:rsidRPr="0060648F">
        <w:rPr>
          <w:rFonts w:ascii="Arial" w:hAnsi="Arial" w:cs="Arial"/>
          <w:sz w:val="24"/>
          <w:szCs w:val="24"/>
        </w:rPr>
        <w:t>нормативной документации государств, принявших настоящий стандарт</w:t>
      </w:r>
      <w:r w:rsidR="009F4C6E" w:rsidRPr="00341912">
        <w:rPr>
          <w:rFonts w:ascii="Arial" w:eastAsiaTheme="minorHAnsi" w:hAnsi="Arial" w:cs="Arial"/>
          <w:sz w:val="24"/>
          <w:szCs w:val="24"/>
          <w:lang w:eastAsia="en-US"/>
        </w:rPr>
        <w:footnoteReference w:customMarkFollows="1" w:id="10"/>
        <w:t>*</w:t>
      </w:r>
      <w:r w:rsidRPr="0060648F">
        <w:rPr>
          <w:rFonts w:ascii="Arial" w:hAnsi="Arial" w:cs="Arial"/>
          <w:sz w:val="24"/>
          <w:szCs w:val="24"/>
        </w:rPr>
        <w:t>.</w:t>
      </w:r>
    </w:p>
    <w:p w14:paraId="2DFB8351" w14:textId="77777777" w:rsidR="009729B2" w:rsidRPr="00B33B35" w:rsidRDefault="009729B2" w:rsidP="009729B2">
      <w:pPr>
        <w:spacing w:line="360" w:lineRule="auto"/>
        <w:ind w:firstLine="510"/>
        <w:jc w:val="both"/>
        <w:rPr>
          <w:rFonts w:ascii="Arial" w:hAnsi="Arial" w:cs="Arial"/>
          <w:sz w:val="24"/>
          <w:szCs w:val="24"/>
        </w:rPr>
      </w:pPr>
      <w:r w:rsidRPr="0060648F">
        <w:rPr>
          <w:rFonts w:ascii="Arial" w:hAnsi="Arial" w:cs="Arial"/>
          <w:sz w:val="24"/>
          <w:szCs w:val="24"/>
        </w:rPr>
        <w:t>5.4.10 Количество датчиков</w:t>
      </w:r>
      <w:r w:rsidR="00462CC2">
        <w:rPr>
          <w:rFonts w:ascii="Arial" w:hAnsi="Arial" w:cs="Arial"/>
          <w:sz w:val="24"/>
          <w:szCs w:val="24"/>
        </w:rPr>
        <w:t xml:space="preserve"> </w:t>
      </w:r>
      <w:r w:rsidR="00462CC2" w:rsidRPr="00B33B35">
        <w:rPr>
          <w:rFonts w:ascii="Arial" w:hAnsi="Arial" w:cs="Arial"/>
          <w:sz w:val="24"/>
          <w:szCs w:val="24"/>
        </w:rPr>
        <w:t>оценки состояния АРВ</w:t>
      </w:r>
      <w:r w:rsidRPr="00B33B35">
        <w:rPr>
          <w:rFonts w:ascii="Arial" w:hAnsi="Arial" w:cs="Arial"/>
          <w:sz w:val="24"/>
          <w:szCs w:val="24"/>
        </w:rPr>
        <w:t xml:space="preserve"> и их размещение должны обеспечивать необходимую точность измерений.</w:t>
      </w:r>
    </w:p>
    <w:p w14:paraId="24E993BE" w14:textId="77777777" w:rsidR="00C35799" w:rsidRPr="00B33B35" w:rsidRDefault="009729B2" w:rsidP="00364210">
      <w:pPr>
        <w:spacing w:line="360" w:lineRule="auto"/>
        <w:ind w:firstLine="510"/>
        <w:jc w:val="both"/>
        <w:rPr>
          <w:rFonts w:ascii="Arial" w:hAnsi="Arial" w:cs="Arial"/>
          <w:sz w:val="24"/>
          <w:szCs w:val="24"/>
        </w:rPr>
      </w:pPr>
      <w:r w:rsidRPr="00B33B35">
        <w:rPr>
          <w:rFonts w:ascii="Arial" w:hAnsi="Arial" w:cs="Arial"/>
          <w:sz w:val="24"/>
          <w:szCs w:val="24"/>
        </w:rPr>
        <w:t>Датчики должны исключать возможность их механического повреждения или быть конструктивно защищены.</w:t>
      </w:r>
    </w:p>
    <w:p w14:paraId="2FD5A748" w14:textId="77777777" w:rsidR="001B57BB" w:rsidRPr="00B33B35" w:rsidRDefault="00BF39D8" w:rsidP="006A2803">
      <w:pPr>
        <w:pStyle w:val="FORMATTEXT"/>
        <w:spacing w:line="276" w:lineRule="auto"/>
        <w:ind w:firstLine="510"/>
        <w:jc w:val="both"/>
        <w:rPr>
          <w:rFonts w:ascii="Arial" w:hAnsi="Arial" w:cs="Arial"/>
        </w:rPr>
      </w:pPr>
      <w:r w:rsidRPr="00B33B35">
        <w:rPr>
          <w:rFonts w:ascii="Arial" w:hAnsi="Arial" w:cs="Arial"/>
        </w:rPr>
        <w:t>5</w:t>
      </w:r>
      <w:r w:rsidR="001F1B1A" w:rsidRPr="00B33B35">
        <w:rPr>
          <w:rFonts w:ascii="Arial" w:hAnsi="Arial" w:cs="Arial"/>
        </w:rPr>
        <w:t>.4.</w:t>
      </w:r>
      <w:r w:rsidR="00E51CC8" w:rsidRPr="00B33B35">
        <w:rPr>
          <w:rFonts w:ascii="Arial" w:hAnsi="Arial" w:cs="Arial"/>
        </w:rPr>
        <w:t>11</w:t>
      </w:r>
      <w:r w:rsidR="00EC4BD1" w:rsidRPr="00B33B35">
        <w:rPr>
          <w:rFonts w:ascii="Arial" w:hAnsi="Arial" w:cs="Arial"/>
        </w:rPr>
        <w:t xml:space="preserve"> </w:t>
      </w:r>
      <w:r w:rsidR="001B57BB" w:rsidRPr="00B33B35">
        <w:rPr>
          <w:rFonts w:ascii="Arial" w:hAnsi="Arial" w:cs="Arial"/>
        </w:rPr>
        <w:t>Изготовление, монтаж, наладка и испытания электрооборудования АРВ должны соответствовать требованиям нормативных документов государств, упомянутых в предисловии как проголосовавших за принятие межгосударственного стандарта</w:t>
      </w:r>
      <w:r w:rsidR="009F4C6E" w:rsidRPr="00B33B35">
        <w:rPr>
          <w:rFonts w:ascii="Arial" w:eastAsiaTheme="minorHAnsi" w:hAnsi="Arial" w:cs="Arial"/>
          <w:lang w:eastAsia="en-US"/>
        </w:rPr>
        <w:footnoteReference w:customMarkFollows="1" w:id="11"/>
        <w:t>**</w:t>
      </w:r>
      <w:r w:rsidR="001B57BB" w:rsidRPr="00B33B35">
        <w:rPr>
          <w:rFonts w:ascii="Arial" w:hAnsi="Arial" w:cs="Arial"/>
        </w:rPr>
        <w:t xml:space="preserve"> и ГОСТ 12.1.004.</w:t>
      </w:r>
    </w:p>
    <w:p w14:paraId="327F4508" w14:textId="77777777" w:rsidR="006A2803" w:rsidRPr="00B33B35" w:rsidRDefault="006A2803" w:rsidP="006A2803">
      <w:pPr>
        <w:pStyle w:val="FORMATTEXT"/>
        <w:spacing w:line="276" w:lineRule="auto"/>
        <w:ind w:firstLine="510"/>
        <w:jc w:val="both"/>
        <w:rPr>
          <w:rFonts w:ascii="Arial" w:hAnsi="Arial" w:cs="Arial"/>
        </w:rPr>
      </w:pPr>
    </w:p>
    <w:p w14:paraId="57880F82" w14:textId="77777777" w:rsidR="00736BA5" w:rsidRPr="00B33B35" w:rsidRDefault="0007783A" w:rsidP="0007783A">
      <w:pPr>
        <w:pStyle w:val="FORMATTEXT"/>
        <w:spacing w:line="360" w:lineRule="auto"/>
        <w:ind w:firstLine="510"/>
        <w:jc w:val="both"/>
        <w:rPr>
          <w:rFonts w:ascii="Arial" w:eastAsiaTheme="minorHAnsi" w:hAnsi="Arial" w:cs="Arial"/>
          <w:lang w:eastAsia="en-US"/>
        </w:rPr>
      </w:pPr>
      <w:r w:rsidRPr="00B33B35">
        <w:rPr>
          <w:rFonts w:ascii="Arial" w:hAnsi="Arial" w:cs="Arial"/>
          <w:szCs w:val="20"/>
        </w:rPr>
        <w:t xml:space="preserve">5.4.12 </w:t>
      </w:r>
      <w:r w:rsidR="0015184B" w:rsidRPr="00B33B35">
        <w:rPr>
          <w:rFonts w:ascii="Arial" w:hAnsi="Arial" w:cs="Arial"/>
          <w:szCs w:val="20"/>
        </w:rPr>
        <w:t>АРВ должен быть оборудован аккумулятором (</w:t>
      </w:r>
      <w:r w:rsidR="00DA4A97" w:rsidRPr="00B33B35">
        <w:rPr>
          <w:rFonts w:ascii="Arial" w:hAnsi="Arial" w:cs="Arial"/>
          <w:szCs w:val="20"/>
        </w:rPr>
        <w:t>батаре</w:t>
      </w:r>
      <w:r w:rsidR="0089643D" w:rsidRPr="00B33B35">
        <w:rPr>
          <w:rFonts w:ascii="Arial" w:hAnsi="Arial" w:cs="Arial"/>
          <w:szCs w:val="20"/>
        </w:rPr>
        <w:t>ей</w:t>
      </w:r>
      <w:r w:rsidR="0015184B" w:rsidRPr="00B33B35">
        <w:rPr>
          <w:rFonts w:ascii="Arial" w:hAnsi="Arial" w:cs="Arial"/>
          <w:szCs w:val="20"/>
        </w:rPr>
        <w:t>)</w:t>
      </w:r>
      <w:r w:rsidR="0014688F" w:rsidRPr="00B33B35">
        <w:rPr>
          <w:rFonts w:ascii="Arial" w:hAnsi="Arial" w:cs="Arial"/>
          <w:szCs w:val="20"/>
        </w:rPr>
        <w:t xml:space="preserve"> </w:t>
      </w:r>
      <w:r w:rsidR="00462CC2" w:rsidRPr="00B33B35">
        <w:rPr>
          <w:rFonts w:ascii="Arial" w:hAnsi="Arial" w:cs="Arial"/>
          <w:szCs w:val="20"/>
        </w:rPr>
        <w:t xml:space="preserve">в соответствии с </w:t>
      </w:r>
      <w:r w:rsidRPr="00B33B35">
        <w:rPr>
          <w:rFonts w:ascii="Arial" w:hAnsi="Arial" w:cs="Arial"/>
          <w:szCs w:val="20"/>
        </w:rPr>
        <w:t>ГОСТ 27174</w:t>
      </w:r>
      <w:r w:rsidR="009050D9" w:rsidRPr="00B33B35">
        <w:rPr>
          <w:rFonts w:ascii="Arial" w:hAnsi="Arial" w:cs="Arial"/>
          <w:szCs w:val="20"/>
        </w:rPr>
        <w:t xml:space="preserve"> </w:t>
      </w:r>
      <w:r w:rsidR="00736BA5" w:rsidRPr="00B33B35">
        <w:rPr>
          <w:rFonts w:ascii="Arial" w:hAnsi="Arial" w:cs="Arial"/>
          <w:szCs w:val="20"/>
        </w:rPr>
        <w:t>или</w:t>
      </w:r>
      <w:r w:rsidR="0014688F" w:rsidRPr="00B33B35">
        <w:rPr>
          <w:rFonts w:ascii="Arial" w:hAnsi="Arial" w:cs="Arial"/>
          <w:szCs w:val="20"/>
        </w:rPr>
        <w:t xml:space="preserve"> </w:t>
      </w:r>
      <w:r w:rsidR="00462CC2" w:rsidRPr="00B33B35">
        <w:rPr>
          <w:rFonts w:ascii="Arial" w:hAnsi="Arial" w:cs="Arial"/>
        </w:rPr>
        <w:t xml:space="preserve">соответствовать требованиям </w:t>
      </w:r>
      <w:r w:rsidR="00462CC2" w:rsidRPr="00B33B35">
        <w:rPr>
          <w:rFonts w:ascii="Arial" w:eastAsiaTheme="minorHAnsi" w:hAnsi="Arial" w:cs="Arial"/>
          <w:lang w:eastAsia="en-US"/>
        </w:rPr>
        <w:t xml:space="preserve">нормативных документов государств, </w:t>
      </w:r>
      <w:r w:rsidR="00462CC2" w:rsidRPr="00B33B35">
        <w:rPr>
          <w:rFonts w:ascii="Arial" w:eastAsiaTheme="minorHAnsi" w:hAnsi="Arial" w:cs="Arial"/>
          <w:lang w:eastAsia="en-US"/>
        </w:rPr>
        <w:lastRenderedPageBreak/>
        <w:t>упомянутых в предисловии как проголосовавших за принятие межгосударственного стандарта.</w:t>
      </w:r>
    </w:p>
    <w:p w14:paraId="19C7D2A2" w14:textId="77777777" w:rsidR="00F8751B" w:rsidRPr="00B33B35" w:rsidRDefault="00F8751B" w:rsidP="00F8751B">
      <w:pPr>
        <w:pStyle w:val="FORMATTEXT"/>
        <w:spacing w:line="360" w:lineRule="auto"/>
        <w:ind w:firstLine="510"/>
        <w:jc w:val="both"/>
        <w:rPr>
          <w:rFonts w:ascii="Arial" w:hAnsi="Arial" w:cs="Arial"/>
        </w:rPr>
      </w:pPr>
      <w:r w:rsidRPr="00B33B35">
        <w:rPr>
          <w:rFonts w:ascii="Arial" w:hAnsi="Arial" w:cs="Arial"/>
        </w:rPr>
        <w:t>5.4.13 С целью обеспечения пожарной безопасности двигатель должен отвечать следующим требованиям:</w:t>
      </w:r>
    </w:p>
    <w:p w14:paraId="21E8539D" w14:textId="77777777" w:rsidR="00F8751B" w:rsidRPr="00B33B35" w:rsidRDefault="00F8751B" w:rsidP="00F8751B">
      <w:pPr>
        <w:pStyle w:val="FORMATTEXT"/>
        <w:spacing w:line="360" w:lineRule="auto"/>
        <w:ind w:firstLine="510"/>
        <w:jc w:val="both"/>
        <w:rPr>
          <w:rFonts w:ascii="Arial" w:hAnsi="Arial" w:cs="Arial"/>
        </w:rPr>
      </w:pPr>
      <w:r w:rsidRPr="00B33B35">
        <w:rPr>
          <w:rFonts w:ascii="Arial" w:hAnsi="Arial" w:cs="Arial"/>
        </w:rPr>
        <w:t>- температура нагрева поверхности выпускной системы или ее защитных кожухов должна составлять не более 80% наименьшей температуры самовоспламенения применяемого топлива;</w:t>
      </w:r>
    </w:p>
    <w:p w14:paraId="68DC81CE" w14:textId="77777777" w:rsidR="00F8751B" w:rsidRPr="00B33B35" w:rsidRDefault="00F8751B" w:rsidP="00F8751B">
      <w:pPr>
        <w:pStyle w:val="FORMATTEXT"/>
        <w:spacing w:line="360" w:lineRule="auto"/>
        <w:ind w:firstLine="510"/>
        <w:jc w:val="both"/>
        <w:rPr>
          <w:rFonts w:ascii="Arial" w:hAnsi="Arial" w:cs="Arial"/>
        </w:rPr>
      </w:pPr>
      <w:r w:rsidRPr="00B33B35">
        <w:rPr>
          <w:rFonts w:ascii="Arial" w:hAnsi="Arial" w:cs="Arial"/>
        </w:rPr>
        <w:t>- температура отработавших газов, измеренная на верхнем контуре габарита очертания АРВ по ГОСТ 9238 в месте выхода отработавших газов, должна быть не более 400°С.</w:t>
      </w:r>
    </w:p>
    <w:p w14:paraId="6E6C9885" w14:textId="77777777" w:rsidR="001E3D27" w:rsidRPr="00B33B35" w:rsidRDefault="001E3D27" w:rsidP="001E3D27">
      <w:pPr>
        <w:pStyle w:val="FORMATTEXT"/>
        <w:spacing w:line="360" w:lineRule="auto"/>
        <w:ind w:firstLine="510"/>
        <w:jc w:val="both"/>
        <w:rPr>
          <w:rFonts w:ascii="Arial" w:hAnsi="Arial" w:cs="Arial"/>
        </w:rPr>
      </w:pPr>
      <w:r w:rsidRPr="00B33B35">
        <w:rPr>
          <w:rFonts w:ascii="Arial" w:hAnsi="Arial" w:cs="Arial"/>
        </w:rPr>
        <w:t>5.4.14 Для предотвращения аварийной ситуации электрооборудование АРВ должно иметь устройства (элементы) для отключения (размыкания) электрических цепей, а</w:t>
      </w:r>
      <w:r w:rsidR="006A2803" w:rsidRPr="00B33B35">
        <w:rPr>
          <w:rFonts w:ascii="Arial" w:hAnsi="Arial" w:cs="Arial"/>
        </w:rPr>
        <w:t xml:space="preserve"> </w:t>
      </w:r>
      <w:r w:rsidRPr="00B33B35">
        <w:rPr>
          <w:rFonts w:ascii="Arial" w:hAnsi="Arial" w:cs="Arial"/>
        </w:rPr>
        <w:t>термическое и энергетическое должны иметь устройства для</w:t>
      </w:r>
      <w:r w:rsidR="006A2803" w:rsidRPr="00B33B35">
        <w:rPr>
          <w:rFonts w:ascii="Arial" w:hAnsi="Arial" w:cs="Arial"/>
        </w:rPr>
        <w:t xml:space="preserve"> </w:t>
      </w:r>
      <w:r w:rsidRPr="00B33B35">
        <w:rPr>
          <w:rFonts w:ascii="Arial" w:hAnsi="Arial" w:cs="Arial"/>
        </w:rPr>
        <w:t>оперативного отключения, расположенные в доступном месте.</w:t>
      </w:r>
    </w:p>
    <w:p w14:paraId="57241A9B" w14:textId="77777777" w:rsidR="00616940" w:rsidRPr="00B33B35" w:rsidRDefault="00616940" w:rsidP="00616940">
      <w:pPr>
        <w:pStyle w:val="FORMATTEXT"/>
        <w:spacing w:line="360" w:lineRule="auto"/>
        <w:ind w:firstLine="510"/>
        <w:jc w:val="both"/>
        <w:rPr>
          <w:rFonts w:ascii="Arial" w:hAnsi="Arial" w:cs="Arial"/>
        </w:rPr>
      </w:pPr>
      <w:r w:rsidRPr="00B33B35">
        <w:rPr>
          <w:rFonts w:ascii="Arial" w:hAnsi="Arial" w:cs="Arial"/>
        </w:rPr>
        <w:t>5.4.15 Электрооборудование АРВ должно соответствовать требованиям безопасности конструкции электротехнических устройств по ГОСТ 12.2.007.3.</w:t>
      </w:r>
    </w:p>
    <w:p w14:paraId="1F1D828E" w14:textId="27D3CD18" w:rsidR="0018154C" w:rsidRPr="00132A10" w:rsidRDefault="0018154C" w:rsidP="0018154C">
      <w:pPr>
        <w:pStyle w:val="FORMATTEXT"/>
        <w:spacing w:line="360" w:lineRule="auto"/>
        <w:ind w:firstLine="510"/>
        <w:jc w:val="both"/>
        <w:rPr>
          <w:rFonts w:ascii="Arial" w:hAnsi="Arial" w:cs="Arial"/>
        </w:rPr>
      </w:pPr>
      <w:r w:rsidRPr="00B33B35">
        <w:rPr>
          <w:rFonts w:ascii="Arial" w:hAnsi="Arial" w:cs="Arial"/>
        </w:rPr>
        <w:t xml:space="preserve">5.4.16 </w:t>
      </w:r>
      <w:r w:rsidRPr="00132A10">
        <w:rPr>
          <w:rFonts w:ascii="Arial" w:hAnsi="Arial" w:cs="Arial"/>
        </w:rPr>
        <w:t xml:space="preserve">Конструкция оборудования и его отдельных частей должна исключать возможность их падения, опрокидывания и самопроизвольного смещения при всех предусмотренных условиях эксплуатации и монтажа (демонтажа). </w:t>
      </w:r>
    </w:p>
    <w:p w14:paraId="4A2637AF" w14:textId="77777777" w:rsidR="00DF1342" w:rsidRDefault="00DF1342" w:rsidP="0060648F">
      <w:pPr>
        <w:pStyle w:val="FORMATTEXT"/>
        <w:spacing w:line="360" w:lineRule="auto"/>
        <w:ind w:firstLine="510"/>
        <w:jc w:val="both"/>
        <w:rPr>
          <w:rFonts w:ascii="Arial" w:hAnsi="Arial" w:cs="Arial"/>
          <w:spacing w:val="-6"/>
          <w:sz w:val="22"/>
          <w:szCs w:val="22"/>
        </w:rPr>
      </w:pPr>
    </w:p>
    <w:p w14:paraId="373313F5"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к вспомогательному и специальному оборудованию</w:t>
      </w:r>
    </w:p>
    <w:p w14:paraId="3D91809C" w14:textId="77777777" w:rsidR="00EC4BD1" w:rsidRPr="00BC75DD" w:rsidRDefault="00EC4BD1" w:rsidP="00EC4BD1">
      <w:pPr>
        <w:spacing w:line="360" w:lineRule="auto"/>
        <w:ind w:firstLine="510"/>
        <w:rPr>
          <w:rFonts w:ascii="Arial" w:hAnsi="Arial" w:cs="Arial"/>
          <w:sz w:val="24"/>
          <w:szCs w:val="24"/>
        </w:rPr>
      </w:pPr>
    </w:p>
    <w:p w14:paraId="11FFBC03" w14:textId="77777777" w:rsidR="00EC4BD1" w:rsidRPr="00B33B35" w:rsidRDefault="004F6B7B" w:rsidP="00EC4BD1">
      <w:pPr>
        <w:pStyle w:val="FORMATTEXT"/>
        <w:spacing w:line="360" w:lineRule="auto"/>
        <w:ind w:firstLine="510"/>
        <w:jc w:val="both"/>
        <w:rPr>
          <w:rFonts w:ascii="Arial" w:hAnsi="Arial" w:cs="Arial"/>
        </w:rPr>
      </w:pPr>
      <w:r w:rsidRPr="00BC75DD">
        <w:rPr>
          <w:rFonts w:ascii="Arial" w:hAnsi="Arial" w:cs="Arial"/>
        </w:rPr>
        <w:t>5</w:t>
      </w:r>
      <w:r w:rsidR="00EC4BD1" w:rsidRPr="00BC75DD">
        <w:rPr>
          <w:rFonts w:ascii="Arial" w:hAnsi="Arial" w:cs="Arial"/>
        </w:rPr>
        <w:t>.5.</w:t>
      </w:r>
      <w:r w:rsidR="00943A5C" w:rsidRPr="00BC75DD">
        <w:rPr>
          <w:rFonts w:ascii="Arial" w:hAnsi="Arial" w:cs="Arial"/>
        </w:rPr>
        <w:t>1</w:t>
      </w:r>
      <w:r w:rsidR="00EC4BD1" w:rsidRPr="00BC75DD">
        <w:rPr>
          <w:rFonts w:ascii="Arial" w:hAnsi="Arial" w:cs="Arial"/>
        </w:rPr>
        <w:t xml:space="preserve"> Конструкция топливного</w:t>
      </w:r>
      <w:r w:rsidR="00AE4726" w:rsidRPr="00BC75DD">
        <w:rPr>
          <w:rFonts w:ascii="Arial" w:hAnsi="Arial" w:cs="Arial"/>
        </w:rPr>
        <w:t xml:space="preserve"> бака </w:t>
      </w:r>
      <w:r w:rsidR="00EC4BD1" w:rsidRPr="00BC75DD">
        <w:rPr>
          <w:rFonts w:ascii="Arial" w:hAnsi="Arial" w:cs="Arial"/>
        </w:rPr>
        <w:t xml:space="preserve">и охлаждающего устройства </w:t>
      </w:r>
      <w:r w:rsidR="00C90FFD" w:rsidRPr="00B33B35">
        <w:rPr>
          <w:rFonts w:ascii="Arial" w:hAnsi="Arial" w:cs="Arial"/>
        </w:rPr>
        <w:t>двигателя</w:t>
      </w:r>
      <w:r w:rsidR="00AE4726" w:rsidRPr="00B33B35">
        <w:rPr>
          <w:rFonts w:ascii="Arial" w:hAnsi="Arial" w:cs="Arial"/>
        </w:rPr>
        <w:t xml:space="preserve"> </w:t>
      </w:r>
      <w:r w:rsidR="00171E1F" w:rsidRPr="00B33B35">
        <w:rPr>
          <w:rFonts w:ascii="Arial" w:hAnsi="Arial" w:cs="Arial"/>
        </w:rPr>
        <w:t xml:space="preserve">энергетического оборудования </w:t>
      </w:r>
      <w:r w:rsidR="00EC4BD1" w:rsidRPr="00B33B35">
        <w:rPr>
          <w:rFonts w:ascii="Arial" w:hAnsi="Arial" w:cs="Arial"/>
        </w:rPr>
        <w:t xml:space="preserve">должна обеспечивать возможность очистки и дозаправки (при необходимости) без необходимости нахождения обслуживающего персонала на крыше </w:t>
      </w:r>
      <w:r w:rsidR="003F38DA" w:rsidRPr="00B33B35">
        <w:rPr>
          <w:rFonts w:ascii="Arial" w:hAnsi="Arial" w:cs="Arial"/>
        </w:rPr>
        <w:t>АРВ</w:t>
      </w:r>
      <w:r w:rsidR="00EC4BD1" w:rsidRPr="00B33B35">
        <w:rPr>
          <w:rFonts w:ascii="Arial" w:hAnsi="Arial" w:cs="Arial"/>
        </w:rPr>
        <w:t>.</w:t>
      </w:r>
    </w:p>
    <w:p w14:paraId="1ADC82AE" w14:textId="77777777" w:rsidR="000970E0" w:rsidRPr="00B33B35" w:rsidRDefault="000970E0" w:rsidP="00EC4BD1">
      <w:pPr>
        <w:pStyle w:val="FORMATTEXT"/>
        <w:spacing w:line="360" w:lineRule="auto"/>
        <w:ind w:firstLine="510"/>
        <w:jc w:val="both"/>
        <w:rPr>
          <w:rFonts w:ascii="Arial" w:hAnsi="Arial" w:cs="Arial"/>
        </w:rPr>
      </w:pPr>
      <w:r w:rsidRPr="00B33B35">
        <w:rPr>
          <w:rFonts w:ascii="Arial" w:hAnsi="Arial" w:cs="Arial"/>
        </w:rPr>
        <w:t xml:space="preserve">Топливный бак должен иметь указатель </w:t>
      </w:r>
      <w:r w:rsidR="00F127B6" w:rsidRPr="00B33B35">
        <w:rPr>
          <w:rFonts w:ascii="Arial" w:hAnsi="Arial" w:cs="Arial"/>
        </w:rPr>
        <w:t>уровня топлива</w:t>
      </w:r>
      <w:r w:rsidR="004F4349" w:rsidRPr="00B33B35">
        <w:rPr>
          <w:rFonts w:ascii="Arial" w:hAnsi="Arial" w:cs="Arial"/>
        </w:rPr>
        <w:t>,</w:t>
      </w:r>
      <w:r w:rsidR="00F127B6" w:rsidRPr="00B33B35">
        <w:rPr>
          <w:rFonts w:ascii="Arial" w:hAnsi="Arial" w:cs="Arial"/>
        </w:rPr>
        <w:t xml:space="preserve"> </w:t>
      </w:r>
      <w:r w:rsidR="004F4349" w:rsidRPr="00B33B35">
        <w:rPr>
          <w:rFonts w:ascii="Arial" w:hAnsi="Arial" w:cs="Arial"/>
        </w:rPr>
        <w:t xml:space="preserve">а его конструкция – обеспечивать возможность проверки уровня топлива </w:t>
      </w:r>
      <w:r w:rsidR="00F127B6" w:rsidRPr="00B33B35">
        <w:rPr>
          <w:rFonts w:ascii="Arial" w:hAnsi="Arial" w:cs="Arial"/>
        </w:rPr>
        <w:t>в баке.</w:t>
      </w:r>
    </w:p>
    <w:p w14:paraId="188DFA8C" w14:textId="6D44617A" w:rsidR="00EC4BD1" w:rsidRPr="00B33B35" w:rsidRDefault="004F6B7B" w:rsidP="00EC4BD1">
      <w:pPr>
        <w:pStyle w:val="FORMATTEXT"/>
        <w:spacing w:line="360" w:lineRule="auto"/>
        <w:ind w:firstLine="510"/>
        <w:jc w:val="both"/>
        <w:rPr>
          <w:rFonts w:ascii="Arial" w:hAnsi="Arial" w:cs="Arial"/>
          <w:strike/>
        </w:rPr>
      </w:pPr>
      <w:r w:rsidRPr="00B33B35">
        <w:rPr>
          <w:rFonts w:ascii="Arial" w:hAnsi="Arial" w:cs="Arial"/>
        </w:rPr>
        <w:t>5</w:t>
      </w:r>
      <w:r w:rsidR="00EC4BD1" w:rsidRPr="00B33B35">
        <w:rPr>
          <w:rFonts w:ascii="Arial" w:hAnsi="Arial" w:cs="Arial"/>
        </w:rPr>
        <w:t xml:space="preserve">.5.2 Конструкция топливного бака должна иметь возможность дозаправки </w:t>
      </w:r>
      <w:r w:rsidR="00920FB5">
        <w:rPr>
          <w:rFonts w:ascii="Arial" w:hAnsi="Arial" w:cs="Arial"/>
        </w:rPr>
        <w:t>через заправочную горловину</w:t>
      </w:r>
      <w:r w:rsidR="005E5382" w:rsidRPr="00B33B35">
        <w:rPr>
          <w:rFonts w:ascii="Arial" w:hAnsi="Arial" w:cs="Arial"/>
        </w:rPr>
        <w:t>.</w:t>
      </w:r>
    </w:p>
    <w:p w14:paraId="19D17C37" w14:textId="77777777" w:rsidR="00171E1F" w:rsidRPr="00B33B35" w:rsidRDefault="004F6B7B" w:rsidP="00171E1F">
      <w:pPr>
        <w:pStyle w:val="FORMATTEXT"/>
        <w:spacing w:line="360" w:lineRule="auto"/>
        <w:ind w:firstLine="510"/>
        <w:jc w:val="both"/>
        <w:rPr>
          <w:rFonts w:ascii="Arial" w:hAnsi="Arial" w:cs="Arial"/>
        </w:rPr>
      </w:pPr>
      <w:r w:rsidRPr="00B33B35">
        <w:rPr>
          <w:rFonts w:ascii="Arial" w:hAnsi="Arial" w:cs="Arial"/>
        </w:rPr>
        <w:t>5</w:t>
      </w:r>
      <w:r w:rsidR="00EC4BD1" w:rsidRPr="00B33B35">
        <w:rPr>
          <w:rFonts w:ascii="Arial" w:hAnsi="Arial" w:cs="Arial"/>
        </w:rPr>
        <w:t xml:space="preserve">.5.3 </w:t>
      </w:r>
      <w:r w:rsidR="00171E1F" w:rsidRPr="00B33B35">
        <w:rPr>
          <w:rFonts w:ascii="Arial" w:hAnsi="Arial" w:cs="Arial"/>
        </w:rPr>
        <w:t>Вместимость топливного бака должна обеспечивать расчетную автономность АРВ в соответствии со сроком, установленным в перечислении 5) 4.2.</w:t>
      </w:r>
    </w:p>
    <w:p w14:paraId="14971C08" w14:textId="77777777" w:rsidR="00171E1F" w:rsidRPr="00B33B35" w:rsidRDefault="00171E1F" w:rsidP="00171E1F">
      <w:pPr>
        <w:pStyle w:val="FORMATTEXT"/>
        <w:spacing w:line="360" w:lineRule="auto"/>
        <w:ind w:firstLine="510"/>
        <w:jc w:val="both"/>
        <w:rPr>
          <w:rFonts w:ascii="Arial" w:hAnsi="Arial" w:cs="Arial"/>
          <w:strike/>
        </w:rPr>
      </w:pPr>
      <w:r w:rsidRPr="00B33B35">
        <w:rPr>
          <w:rFonts w:ascii="Arial" w:hAnsi="Arial" w:cs="Arial"/>
        </w:rPr>
        <w:t xml:space="preserve">Расчетная автономность АРВ </w:t>
      </w:r>
      <w:proofErr w:type="spellStart"/>
      <w:r w:rsidRPr="00B33B35">
        <w:rPr>
          <w:rFonts w:ascii="Arial" w:hAnsi="Arial" w:cs="Arial"/>
          <w:i/>
        </w:rPr>
        <w:t>t</w:t>
      </w:r>
      <w:r w:rsidRPr="00B33B35">
        <w:rPr>
          <w:rFonts w:ascii="Arial" w:hAnsi="Arial" w:cs="Arial"/>
          <w:i/>
          <w:vertAlign w:val="subscript"/>
        </w:rPr>
        <w:t>c</w:t>
      </w:r>
      <w:proofErr w:type="spellEnd"/>
      <w:r w:rsidRPr="00B33B35">
        <w:rPr>
          <w:rFonts w:ascii="Arial" w:hAnsi="Arial" w:cs="Arial"/>
        </w:rPr>
        <w:t xml:space="preserve">, </w:t>
      </w:r>
      <w:proofErr w:type="spellStart"/>
      <w:r w:rsidRPr="00B33B35">
        <w:rPr>
          <w:rFonts w:ascii="Arial" w:hAnsi="Arial" w:cs="Arial"/>
        </w:rPr>
        <w:t>сут</w:t>
      </w:r>
      <w:proofErr w:type="spellEnd"/>
      <w:r w:rsidRPr="00B33B35">
        <w:rPr>
          <w:rFonts w:ascii="Arial" w:hAnsi="Arial" w:cs="Arial"/>
        </w:rPr>
        <w:t>, рассчитывается по формуле</w:t>
      </w:r>
    </w:p>
    <w:p w14:paraId="041B0E6A" w14:textId="77777777" w:rsidR="009F2FB4" w:rsidRPr="00171E1F" w:rsidRDefault="009F2FB4" w:rsidP="009F2FB4">
      <w:pPr>
        <w:pStyle w:val="FORMATTEXT"/>
        <w:spacing w:line="360" w:lineRule="auto"/>
        <w:ind w:firstLine="510"/>
        <w:jc w:val="right"/>
        <w:rPr>
          <w:rFonts w:ascii="Arial" w:hAnsi="Arial" w:cs="Arial"/>
        </w:rPr>
      </w:pPr>
      <w:r w:rsidRPr="00171E1F">
        <w:rPr>
          <w:rFonts w:ascii="Arial" w:hAnsi="Arial" w:cs="Arial"/>
          <w:position w:val="-24"/>
          <w:lang w:val="en-US"/>
        </w:rPr>
        <w:object w:dxaOrig="980" w:dyaOrig="620" w14:anchorId="1F654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1.9pt" o:ole="">
            <v:imagedata r:id="rId23" o:title=""/>
          </v:shape>
          <o:OLEObject Type="Embed" ProgID="Equation.3" ShapeID="_x0000_i1025" DrawAspect="Content" ObjectID="_1744787441" r:id="rId24"/>
        </w:object>
      </w:r>
      <w:r w:rsidRPr="00171E1F">
        <w:rPr>
          <w:rFonts w:ascii="Arial" w:hAnsi="Arial" w:cs="Arial"/>
        </w:rPr>
        <w:t xml:space="preserve">                                                                (1)</w:t>
      </w:r>
    </w:p>
    <w:p w14:paraId="1D04B221" w14:textId="77777777" w:rsidR="009F2FB4" w:rsidRPr="00B33B35" w:rsidRDefault="009F2FB4" w:rsidP="009F2FB4">
      <w:pPr>
        <w:pStyle w:val="FORMATTEXT"/>
        <w:spacing w:line="360" w:lineRule="auto"/>
        <w:ind w:firstLine="510"/>
        <w:rPr>
          <w:rFonts w:ascii="Arial" w:hAnsi="Arial" w:cs="Arial"/>
        </w:rPr>
      </w:pPr>
      <w:r w:rsidRPr="00171E1F">
        <w:rPr>
          <w:rFonts w:ascii="Arial" w:hAnsi="Arial" w:cs="Arial"/>
        </w:rPr>
        <w:t xml:space="preserve">где </w:t>
      </w:r>
      <w:r w:rsidRPr="00171E1F">
        <w:rPr>
          <w:rFonts w:ascii="Arial" w:hAnsi="Arial" w:cs="Arial"/>
          <w:i/>
          <w:lang w:val="en-US"/>
        </w:rPr>
        <w:t>V</w:t>
      </w:r>
      <w:r w:rsidRPr="00171E1F">
        <w:rPr>
          <w:rFonts w:ascii="Arial" w:hAnsi="Arial" w:cs="Arial"/>
        </w:rPr>
        <w:t xml:space="preserve"> – объем топливного бака</w:t>
      </w:r>
      <w:r w:rsidRPr="00B33B35">
        <w:rPr>
          <w:rFonts w:ascii="Arial" w:hAnsi="Arial" w:cs="Arial"/>
        </w:rPr>
        <w:t>, л;</w:t>
      </w:r>
    </w:p>
    <w:p w14:paraId="5832699D" w14:textId="77777777" w:rsidR="009F2FB4" w:rsidRPr="00171E1F" w:rsidRDefault="009F2FB4" w:rsidP="009F2FB4">
      <w:pPr>
        <w:pStyle w:val="FORMATTEXT"/>
        <w:spacing w:line="360" w:lineRule="auto"/>
        <w:ind w:firstLine="510"/>
        <w:rPr>
          <w:rFonts w:ascii="Arial" w:hAnsi="Arial" w:cs="Arial"/>
        </w:rPr>
      </w:pPr>
      <w:r w:rsidRPr="00171E1F">
        <w:rPr>
          <w:rFonts w:ascii="Arial" w:hAnsi="Arial" w:cs="Arial"/>
        </w:rPr>
        <w:t>24 – количество часов в сутках;</w:t>
      </w:r>
    </w:p>
    <w:p w14:paraId="210A8CC5" w14:textId="77777777" w:rsidR="009F2FB4" w:rsidRPr="00171E1F" w:rsidRDefault="009F2FB4" w:rsidP="009F2FB4">
      <w:pPr>
        <w:pStyle w:val="FORMATTEXT"/>
        <w:spacing w:line="360" w:lineRule="auto"/>
        <w:ind w:firstLine="510"/>
        <w:rPr>
          <w:rFonts w:ascii="Arial" w:hAnsi="Arial" w:cs="Arial"/>
        </w:rPr>
      </w:pPr>
      <w:r w:rsidRPr="00171E1F">
        <w:rPr>
          <w:rFonts w:ascii="Arial" w:hAnsi="Arial" w:cs="Arial"/>
          <w:i/>
          <w:lang w:val="en-US"/>
        </w:rPr>
        <w:t>B</w:t>
      </w:r>
      <w:r w:rsidRPr="00171E1F">
        <w:rPr>
          <w:rFonts w:ascii="Arial" w:hAnsi="Arial" w:cs="Arial"/>
          <w:i/>
        </w:rPr>
        <w:t xml:space="preserve"> </w:t>
      </w:r>
      <w:r w:rsidRPr="00171E1F">
        <w:rPr>
          <w:rFonts w:ascii="Arial" w:hAnsi="Arial" w:cs="Arial"/>
        </w:rPr>
        <w:t xml:space="preserve">– средний расход топлива </w:t>
      </w:r>
      <w:r w:rsidR="00C024C6" w:rsidRPr="00171E1F">
        <w:rPr>
          <w:rFonts w:ascii="Arial" w:hAnsi="Arial" w:cs="Arial"/>
        </w:rPr>
        <w:t xml:space="preserve">при работе </w:t>
      </w:r>
      <w:r w:rsidR="0056323C" w:rsidRPr="00171E1F">
        <w:rPr>
          <w:rFonts w:ascii="Arial" w:hAnsi="Arial" w:cs="Arial"/>
        </w:rPr>
        <w:t>энергетической ус</w:t>
      </w:r>
      <w:r w:rsidR="002E2BD1" w:rsidRPr="00171E1F">
        <w:rPr>
          <w:rFonts w:ascii="Arial" w:hAnsi="Arial" w:cs="Arial"/>
        </w:rPr>
        <w:t>т</w:t>
      </w:r>
      <w:r w:rsidR="0056323C" w:rsidRPr="00171E1F">
        <w:rPr>
          <w:rFonts w:ascii="Arial" w:hAnsi="Arial" w:cs="Arial"/>
        </w:rPr>
        <w:t>ановки</w:t>
      </w:r>
      <w:r w:rsidRPr="00171E1F">
        <w:rPr>
          <w:rFonts w:ascii="Arial" w:hAnsi="Arial" w:cs="Arial"/>
        </w:rPr>
        <w:t xml:space="preserve">, л/час (принимают по данным производителя с учетом температуры наружного воздуха и непрерывном режиме работы). </w:t>
      </w:r>
    </w:p>
    <w:p w14:paraId="2CC72826" w14:textId="77777777" w:rsidR="00EC4BD1" w:rsidRPr="0060648F" w:rsidRDefault="004F6B7B" w:rsidP="00EC4BD1">
      <w:pPr>
        <w:pStyle w:val="FORMATTEXT"/>
        <w:spacing w:line="360" w:lineRule="auto"/>
        <w:ind w:firstLine="510"/>
        <w:jc w:val="both"/>
        <w:rPr>
          <w:rFonts w:ascii="Arial" w:hAnsi="Arial" w:cs="Arial"/>
          <w:strike/>
        </w:rPr>
      </w:pPr>
      <w:r w:rsidRPr="0060648F">
        <w:rPr>
          <w:rFonts w:ascii="Arial" w:hAnsi="Arial" w:cs="Arial"/>
        </w:rPr>
        <w:t>5</w:t>
      </w:r>
      <w:r w:rsidR="00EC4BD1" w:rsidRPr="0060648F">
        <w:rPr>
          <w:rFonts w:ascii="Arial" w:hAnsi="Arial" w:cs="Arial"/>
        </w:rPr>
        <w:t>.5.4 Топливный ба</w:t>
      </w:r>
      <w:r w:rsidR="00997626" w:rsidRPr="0060648F">
        <w:rPr>
          <w:rFonts w:ascii="Arial" w:hAnsi="Arial" w:cs="Arial"/>
        </w:rPr>
        <w:t>к и емкости для хранения горюче-</w:t>
      </w:r>
      <w:r w:rsidR="00EC4BD1" w:rsidRPr="0060648F">
        <w:rPr>
          <w:rFonts w:ascii="Arial" w:hAnsi="Arial" w:cs="Arial"/>
        </w:rPr>
        <w:t xml:space="preserve">смазочных материалов не должны устанавливаться на крыше и в грузовом отделении </w:t>
      </w:r>
      <w:r w:rsidR="003F38DA" w:rsidRPr="0060648F">
        <w:rPr>
          <w:rFonts w:ascii="Arial" w:hAnsi="Arial" w:cs="Arial"/>
        </w:rPr>
        <w:t>АРВ</w:t>
      </w:r>
      <w:r w:rsidR="00EC4BD1" w:rsidRPr="0060648F">
        <w:rPr>
          <w:rFonts w:ascii="Arial" w:hAnsi="Arial" w:cs="Arial"/>
        </w:rPr>
        <w:t>.</w:t>
      </w:r>
    </w:p>
    <w:p w14:paraId="6F5C17B0" w14:textId="77777777" w:rsidR="00EC4BD1" w:rsidRPr="0060648F" w:rsidRDefault="004F6B7B" w:rsidP="00EC4BD1">
      <w:pPr>
        <w:pStyle w:val="FORMATTEXT"/>
        <w:spacing w:line="360" w:lineRule="auto"/>
        <w:ind w:firstLine="510"/>
        <w:jc w:val="both"/>
        <w:rPr>
          <w:rFonts w:ascii="Arial" w:hAnsi="Arial" w:cs="Arial"/>
        </w:rPr>
      </w:pPr>
      <w:r w:rsidRPr="0060648F">
        <w:rPr>
          <w:rFonts w:ascii="Arial" w:hAnsi="Arial" w:cs="Arial"/>
        </w:rPr>
        <w:t>5</w:t>
      </w:r>
      <w:r w:rsidR="009A44E0" w:rsidRPr="0060648F">
        <w:rPr>
          <w:rFonts w:ascii="Arial" w:hAnsi="Arial" w:cs="Arial"/>
        </w:rPr>
        <w:t>.5.</w:t>
      </w:r>
      <w:r w:rsidR="00581DA6">
        <w:rPr>
          <w:rFonts w:ascii="Arial" w:hAnsi="Arial" w:cs="Arial"/>
        </w:rPr>
        <w:t>5</w:t>
      </w:r>
      <w:r w:rsidR="00EC4BD1" w:rsidRPr="0060648F">
        <w:rPr>
          <w:rFonts w:ascii="Arial" w:hAnsi="Arial" w:cs="Arial"/>
        </w:rPr>
        <w:t xml:space="preserve"> Для оборудования, расположенного на открытом воздухе (силовых кабелей, </w:t>
      </w:r>
      <w:r w:rsidR="009A44E0" w:rsidRPr="0060648F">
        <w:rPr>
          <w:rFonts w:ascii="Arial" w:hAnsi="Arial" w:cs="Arial"/>
        </w:rPr>
        <w:t xml:space="preserve">устройств питания от внешнего источника, </w:t>
      </w:r>
      <w:r w:rsidR="00EC4BD1" w:rsidRPr="0060648F">
        <w:rPr>
          <w:rFonts w:ascii="Arial" w:hAnsi="Arial" w:cs="Arial"/>
        </w:rPr>
        <w:t>и прочего оборудования)</w:t>
      </w:r>
      <w:r w:rsidR="00DF2649" w:rsidRPr="0060648F">
        <w:rPr>
          <w:rFonts w:ascii="Arial" w:hAnsi="Arial" w:cs="Arial"/>
        </w:rPr>
        <w:t>, при необходимости,</w:t>
      </w:r>
      <w:r w:rsidR="00EC4BD1" w:rsidRPr="0060648F">
        <w:rPr>
          <w:rFonts w:ascii="Arial" w:hAnsi="Arial" w:cs="Arial"/>
        </w:rPr>
        <w:t xml:space="preserve"> должны быть предусмотрены конструктивные решения по </w:t>
      </w:r>
      <w:r w:rsidR="00DB3179" w:rsidRPr="0060648F">
        <w:rPr>
          <w:rFonts w:ascii="Arial" w:hAnsi="Arial" w:cs="Arial"/>
        </w:rPr>
        <w:t>5</w:t>
      </w:r>
      <w:r w:rsidR="009A44E0" w:rsidRPr="0060648F">
        <w:rPr>
          <w:rFonts w:ascii="Arial" w:hAnsi="Arial" w:cs="Arial"/>
        </w:rPr>
        <w:t>.2.7.</w:t>
      </w:r>
    </w:p>
    <w:p w14:paraId="3B05ABA1" w14:textId="77777777" w:rsidR="00EC4BD1" w:rsidRDefault="004F6B7B" w:rsidP="00EC4BD1">
      <w:pPr>
        <w:pStyle w:val="FORMATTEXT"/>
        <w:spacing w:line="360" w:lineRule="auto"/>
        <w:ind w:firstLine="510"/>
        <w:jc w:val="both"/>
        <w:rPr>
          <w:rFonts w:ascii="Arial" w:hAnsi="Arial" w:cs="Arial"/>
        </w:rPr>
      </w:pPr>
      <w:r w:rsidRPr="009231C1">
        <w:rPr>
          <w:rFonts w:ascii="Arial" w:hAnsi="Arial" w:cs="Arial"/>
        </w:rPr>
        <w:t>5</w:t>
      </w:r>
      <w:r w:rsidR="00EC4BD1" w:rsidRPr="009231C1">
        <w:rPr>
          <w:rFonts w:ascii="Arial" w:hAnsi="Arial" w:cs="Arial"/>
        </w:rPr>
        <w:t>.5.</w:t>
      </w:r>
      <w:r w:rsidR="00581DA6">
        <w:rPr>
          <w:rFonts w:ascii="Arial" w:hAnsi="Arial" w:cs="Arial"/>
        </w:rPr>
        <w:t>6</w:t>
      </w:r>
      <w:r w:rsidR="005E5F22">
        <w:rPr>
          <w:rFonts w:ascii="Arial" w:hAnsi="Arial" w:cs="Arial"/>
        </w:rPr>
        <w:t xml:space="preserve"> Все движущиеся,</w:t>
      </w:r>
      <w:r w:rsidR="003A41DA" w:rsidRPr="009231C1">
        <w:rPr>
          <w:rFonts w:ascii="Arial" w:hAnsi="Arial" w:cs="Arial"/>
        </w:rPr>
        <w:t xml:space="preserve"> вращающиеся </w:t>
      </w:r>
      <w:r w:rsidR="005E5F22">
        <w:rPr>
          <w:rFonts w:ascii="Arial" w:hAnsi="Arial" w:cs="Arial"/>
        </w:rPr>
        <w:t xml:space="preserve">и </w:t>
      </w:r>
      <w:r w:rsidR="005E5F22" w:rsidRPr="00132A10">
        <w:rPr>
          <w:rFonts w:ascii="Arial" w:hAnsi="Arial" w:cs="Arial"/>
        </w:rPr>
        <w:t>нагревающиеся</w:t>
      </w:r>
      <w:r w:rsidR="005E5F22" w:rsidRPr="009231C1">
        <w:rPr>
          <w:rFonts w:ascii="Arial" w:hAnsi="Arial" w:cs="Arial"/>
        </w:rPr>
        <w:t xml:space="preserve"> </w:t>
      </w:r>
      <w:r w:rsidR="003A41DA" w:rsidRPr="009231C1">
        <w:rPr>
          <w:rFonts w:ascii="Arial" w:hAnsi="Arial" w:cs="Arial"/>
        </w:rPr>
        <w:t xml:space="preserve">части оборудования, к которым возможен доступ работников, </w:t>
      </w:r>
      <w:r w:rsidR="00EC4BD1" w:rsidRPr="009231C1">
        <w:rPr>
          <w:rFonts w:ascii="Arial" w:hAnsi="Arial" w:cs="Arial"/>
        </w:rPr>
        <w:t>должны быть ограждены</w:t>
      </w:r>
      <w:r w:rsidR="005E5F22">
        <w:rPr>
          <w:rFonts w:ascii="Arial" w:hAnsi="Arial" w:cs="Arial"/>
        </w:rPr>
        <w:t xml:space="preserve"> </w:t>
      </w:r>
      <w:r w:rsidR="005E5F22" w:rsidRPr="00132A10">
        <w:rPr>
          <w:rFonts w:ascii="Arial" w:hAnsi="Arial" w:cs="Arial"/>
        </w:rPr>
        <w:t>(</w:t>
      </w:r>
      <w:proofErr w:type="spellStart"/>
      <w:r w:rsidR="005E5F22" w:rsidRPr="00132A10">
        <w:rPr>
          <w:rFonts w:ascii="Arial" w:hAnsi="Arial" w:cs="Arial"/>
        </w:rPr>
        <w:t>теплоизолированы</w:t>
      </w:r>
      <w:proofErr w:type="spellEnd"/>
      <w:r w:rsidR="005E5F22" w:rsidRPr="00132A10">
        <w:rPr>
          <w:rFonts w:ascii="Arial" w:hAnsi="Arial" w:cs="Arial"/>
        </w:rPr>
        <w:t>)</w:t>
      </w:r>
      <w:r w:rsidR="003A41DA" w:rsidRPr="00132A10">
        <w:rPr>
          <w:rFonts w:ascii="Arial" w:hAnsi="Arial" w:cs="Arial"/>
        </w:rPr>
        <w:t xml:space="preserve"> </w:t>
      </w:r>
      <w:r w:rsidR="003A41DA" w:rsidRPr="009231C1">
        <w:rPr>
          <w:rFonts w:ascii="Arial" w:hAnsi="Arial" w:cs="Arial"/>
        </w:rPr>
        <w:t>или расположены так, чтобы исключалась возможность травмирования работников</w:t>
      </w:r>
      <w:r w:rsidR="00EC4BD1" w:rsidRPr="009231C1">
        <w:rPr>
          <w:rFonts w:ascii="Arial" w:hAnsi="Arial" w:cs="Arial"/>
        </w:rPr>
        <w:t>.</w:t>
      </w:r>
    </w:p>
    <w:p w14:paraId="63962085" w14:textId="04EE5AB1" w:rsidR="009A44E0" w:rsidRPr="00B33B35" w:rsidRDefault="004F6B7B" w:rsidP="009A44E0">
      <w:pPr>
        <w:pStyle w:val="FORMATTEXT"/>
        <w:spacing w:line="360" w:lineRule="auto"/>
        <w:ind w:firstLine="510"/>
        <w:jc w:val="both"/>
        <w:rPr>
          <w:rFonts w:ascii="Arial" w:hAnsi="Arial" w:cs="Arial"/>
        </w:rPr>
      </w:pPr>
      <w:r w:rsidRPr="0060648F">
        <w:rPr>
          <w:rFonts w:ascii="Arial" w:hAnsi="Arial" w:cs="Arial"/>
        </w:rPr>
        <w:t>5</w:t>
      </w:r>
      <w:r w:rsidR="009A44E0" w:rsidRPr="0060648F">
        <w:rPr>
          <w:rFonts w:ascii="Arial" w:hAnsi="Arial" w:cs="Arial"/>
        </w:rPr>
        <w:t>.5.</w:t>
      </w:r>
      <w:r w:rsidR="00581DA6">
        <w:rPr>
          <w:rFonts w:ascii="Arial" w:hAnsi="Arial" w:cs="Arial"/>
        </w:rPr>
        <w:t>7</w:t>
      </w:r>
      <w:r w:rsidR="009A44E0" w:rsidRPr="0060648F">
        <w:rPr>
          <w:rFonts w:ascii="Arial" w:hAnsi="Arial" w:cs="Arial"/>
        </w:rPr>
        <w:t xml:space="preserve"> </w:t>
      </w:r>
      <w:r w:rsidR="0062598B" w:rsidRPr="0060648F">
        <w:rPr>
          <w:rFonts w:ascii="Arial" w:hAnsi="Arial" w:cs="Arial"/>
        </w:rPr>
        <w:t>В машинном отделении</w:t>
      </w:r>
      <w:r w:rsidR="00CB2BC2">
        <w:rPr>
          <w:rFonts w:ascii="Arial" w:hAnsi="Arial" w:cs="Arial"/>
        </w:rPr>
        <w:t>, содержащем энергетическую установку</w:t>
      </w:r>
      <w:r w:rsidR="000C3528">
        <w:rPr>
          <w:rFonts w:ascii="Arial" w:hAnsi="Arial" w:cs="Arial"/>
        </w:rPr>
        <w:t>,</w:t>
      </w:r>
      <w:r w:rsidR="0062598B" w:rsidRPr="0060648F">
        <w:rPr>
          <w:rFonts w:ascii="Arial" w:hAnsi="Arial" w:cs="Arial"/>
        </w:rPr>
        <w:t xml:space="preserve"> </w:t>
      </w:r>
      <w:r w:rsidR="009A44E0" w:rsidRPr="0060648F">
        <w:rPr>
          <w:rFonts w:ascii="Arial" w:hAnsi="Arial" w:cs="Arial"/>
        </w:rPr>
        <w:t>в легкодоступном месте должно быть предусмотрено устрой</w:t>
      </w:r>
      <w:r w:rsidR="00171E1F">
        <w:rPr>
          <w:rFonts w:ascii="Arial" w:hAnsi="Arial" w:cs="Arial"/>
        </w:rPr>
        <w:t xml:space="preserve">ство для крепления огнетушителя. </w:t>
      </w:r>
      <w:r w:rsidR="00171E1F" w:rsidRPr="00B33B35">
        <w:rPr>
          <w:rFonts w:ascii="Arial" w:hAnsi="Arial" w:cs="Arial"/>
        </w:rPr>
        <w:t>К</w:t>
      </w:r>
      <w:r w:rsidR="009A44E0" w:rsidRPr="00B33B35">
        <w:rPr>
          <w:rFonts w:ascii="Arial" w:hAnsi="Arial" w:cs="Arial"/>
        </w:rPr>
        <w:t xml:space="preserve">онструкция </w:t>
      </w:r>
      <w:r w:rsidR="00D65282" w:rsidRPr="00B33B35">
        <w:rPr>
          <w:rFonts w:ascii="Arial" w:hAnsi="Arial" w:cs="Arial"/>
        </w:rPr>
        <w:t xml:space="preserve">устройства </w:t>
      </w:r>
      <w:r w:rsidR="009A44E0" w:rsidRPr="00B33B35">
        <w:rPr>
          <w:rFonts w:ascii="Arial" w:hAnsi="Arial" w:cs="Arial"/>
        </w:rPr>
        <w:t>должна обеспечивать снятие</w:t>
      </w:r>
      <w:r w:rsidR="00171E1F" w:rsidRPr="00B33B35">
        <w:rPr>
          <w:rFonts w:ascii="Arial" w:hAnsi="Arial" w:cs="Arial"/>
        </w:rPr>
        <w:t xml:space="preserve"> (и установку)</w:t>
      </w:r>
      <w:r w:rsidR="009A44E0" w:rsidRPr="00B33B35">
        <w:rPr>
          <w:rFonts w:ascii="Arial" w:hAnsi="Arial" w:cs="Arial"/>
        </w:rPr>
        <w:t xml:space="preserve"> </w:t>
      </w:r>
      <w:r w:rsidR="00D65282" w:rsidRPr="00B33B35">
        <w:rPr>
          <w:rFonts w:ascii="Arial" w:hAnsi="Arial" w:cs="Arial"/>
        </w:rPr>
        <w:t xml:space="preserve">огнетушителя </w:t>
      </w:r>
      <w:r w:rsidR="009A44E0" w:rsidRPr="00B33B35">
        <w:rPr>
          <w:rFonts w:ascii="Arial" w:hAnsi="Arial" w:cs="Arial"/>
        </w:rPr>
        <w:t>без применения инструмента.</w:t>
      </w:r>
    </w:p>
    <w:p w14:paraId="116A70C6" w14:textId="77777777" w:rsidR="000E5D27" w:rsidRPr="00B33B35" w:rsidRDefault="004F6B7B" w:rsidP="006A2803">
      <w:pPr>
        <w:pStyle w:val="FORMATTEXT"/>
        <w:spacing w:line="360" w:lineRule="auto"/>
        <w:ind w:firstLine="510"/>
        <w:jc w:val="both"/>
        <w:rPr>
          <w:rFonts w:ascii="Arial" w:hAnsi="Arial" w:cs="Arial"/>
          <w:b/>
          <w:sz w:val="32"/>
          <w:szCs w:val="32"/>
          <w:u w:val="single"/>
        </w:rPr>
      </w:pPr>
      <w:r w:rsidRPr="00B33B35">
        <w:rPr>
          <w:rFonts w:ascii="Arial" w:hAnsi="Arial" w:cs="Arial"/>
        </w:rPr>
        <w:t>5</w:t>
      </w:r>
      <w:r w:rsidR="009A44E0" w:rsidRPr="00B33B35">
        <w:rPr>
          <w:rFonts w:ascii="Arial" w:hAnsi="Arial" w:cs="Arial"/>
        </w:rPr>
        <w:t>.5.</w:t>
      </w:r>
      <w:r w:rsidR="00581DA6" w:rsidRPr="00B33B35">
        <w:rPr>
          <w:rFonts w:ascii="Arial" w:hAnsi="Arial" w:cs="Arial"/>
        </w:rPr>
        <w:t>8</w:t>
      </w:r>
      <w:r w:rsidR="009A44E0" w:rsidRPr="00B33B35">
        <w:rPr>
          <w:rFonts w:ascii="Arial" w:hAnsi="Arial" w:cs="Arial"/>
        </w:rPr>
        <w:t xml:space="preserve"> </w:t>
      </w:r>
      <w:r w:rsidR="000E5D27" w:rsidRPr="00B33B35">
        <w:rPr>
          <w:rFonts w:ascii="Arial" w:hAnsi="Arial" w:cs="Arial"/>
        </w:rPr>
        <w:t xml:space="preserve">Конструкцией энергетического оборудования </w:t>
      </w:r>
      <w:r w:rsidR="003075A0" w:rsidRPr="00B33B35">
        <w:rPr>
          <w:rFonts w:ascii="Arial" w:hAnsi="Arial" w:cs="Arial"/>
        </w:rPr>
        <w:t xml:space="preserve">может </w:t>
      </w:r>
      <w:r w:rsidR="000E5D27" w:rsidRPr="00B33B35">
        <w:rPr>
          <w:rFonts w:ascii="Arial" w:hAnsi="Arial" w:cs="Arial"/>
        </w:rPr>
        <w:t xml:space="preserve">быть предусмотрена возможность ее оснащения предпусковым подогревателем для обеспечения запуска двигателя без подведения внешних источников энергии. По согласованию с заказчиком допускается не оснащать предпусковым подогревателем энергетическое оборудование, в случае обеспечения </w:t>
      </w:r>
      <w:r w:rsidR="0037740A" w:rsidRPr="00B33B35">
        <w:rPr>
          <w:rFonts w:ascii="Arial" w:hAnsi="Arial" w:cs="Arial"/>
        </w:rPr>
        <w:t xml:space="preserve">конструкцией энергетического оборудования </w:t>
      </w:r>
      <w:r w:rsidR="000E5D27" w:rsidRPr="00B33B35">
        <w:rPr>
          <w:rFonts w:ascii="Arial" w:hAnsi="Arial" w:cs="Arial"/>
        </w:rPr>
        <w:t>необходимого диапазона температур запуска двигателя.</w:t>
      </w:r>
    </w:p>
    <w:p w14:paraId="3B752955" w14:textId="77777777" w:rsidR="00EC4BD1" w:rsidRPr="0060648F" w:rsidRDefault="00EC4BD1" w:rsidP="00EC4BD1">
      <w:pPr>
        <w:widowControl w:val="0"/>
        <w:autoSpaceDE w:val="0"/>
        <w:autoSpaceDN w:val="0"/>
        <w:adjustRightInd w:val="0"/>
        <w:spacing w:line="360" w:lineRule="auto"/>
        <w:ind w:firstLine="510"/>
        <w:jc w:val="both"/>
        <w:rPr>
          <w:rFonts w:ascii="Arial" w:hAnsi="Arial" w:cs="Arial"/>
          <w:sz w:val="24"/>
          <w:szCs w:val="24"/>
        </w:rPr>
      </w:pPr>
    </w:p>
    <w:p w14:paraId="18BF6DB6" w14:textId="77777777" w:rsidR="00EC4BD1" w:rsidRPr="0060648F" w:rsidRDefault="00EC4BD1" w:rsidP="00C8368B">
      <w:pPr>
        <w:keepNext/>
        <w:numPr>
          <w:ilvl w:val="1"/>
          <w:numId w:val="14"/>
        </w:numPr>
        <w:spacing w:line="360" w:lineRule="auto"/>
        <w:ind w:left="1122" w:hanging="612"/>
        <w:outlineLvl w:val="1"/>
        <w:rPr>
          <w:rFonts w:ascii="Arial" w:hAnsi="Arial" w:cs="Arial"/>
          <w:b/>
          <w:bCs/>
          <w:iCs/>
          <w:sz w:val="24"/>
          <w:szCs w:val="24"/>
        </w:rPr>
      </w:pPr>
      <w:r w:rsidRPr="0060648F">
        <w:rPr>
          <w:rFonts w:ascii="Arial" w:hAnsi="Arial" w:cs="Arial"/>
          <w:b/>
          <w:bCs/>
          <w:iCs/>
          <w:sz w:val="24"/>
          <w:szCs w:val="24"/>
        </w:rPr>
        <w:t>Требования к материалам, комплектующим и покрытиям</w:t>
      </w:r>
    </w:p>
    <w:p w14:paraId="02E08BB4" w14:textId="77777777" w:rsidR="00EC4BD1" w:rsidRPr="0060648F" w:rsidRDefault="00EC4BD1" w:rsidP="00EC4BD1">
      <w:pPr>
        <w:spacing w:line="360" w:lineRule="auto"/>
        <w:ind w:firstLine="510"/>
        <w:rPr>
          <w:rFonts w:ascii="Arial" w:hAnsi="Arial" w:cs="Arial"/>
          <w:sz w:val="24"/>
          <w:szCs w:val="24"/>
        </w:rPr>
      </w:pPr>
    </w:p>
    <w:p w14:paraId="7B5C2EC9" w14:textId="77777777" w:rsidR="00EC4BD1" w:rsidRPr="0060648F" w:rsidRDefault="004F6B7B" w:rsidP="00EC4BD1">
      <w:pPr>
        <w:pStyle w:val="FORMATTEXT"/>
        <w:spacing w:line="360" w:lineRule="auto"/>
        <w:ind w:firstLine="510"/>
        <w:jc w:val="both"/>
        <w:rPr>
          <w:rFonts w:ascii="Arial" w:hAnsi="Arial" w:cs="Arial"/>
          <w:szCs w:val="20"/>
        </w:rPr>
      </w:pPr>
      <w:r w:rsidRPr="0060648F">
        <w:rPr>
          <w:rFonts w:ascii="Arial" w:hAnsi="Arial" w:cs="Arial"/>
          <w:szCs w:val="20"/>
        </w:rPr>
        <w:t>5</w:t>
      </w:r>
      <w:r w:rsidR="00EC4BD1" w:rsidRPr="0060648F">
        <w:rPr>
          <w:rFonts w:ascii="Arial" w:hAnsi="Arial" w:cs="Arial"/>
          <w:szCs w:val="20"/>
        </w:rPr>
        <w:t>.6.1 Требования к материалам и комплектующим</w:t>
      </w:r>
    </w:p>
    <w:p w14:paraId="1A7BD048" w14:textId="79C7D4FB" w:rsidR="00565C76" w:rsidRPr="009D2604" w:rsidRDefault="004F6B7B" w:rsidP="00565C76">
      <w:pPr>
        <w:pStyle w:val="FORMATTEXT"/>
        <w:spacing w:line="360" w:lineRule="auto"/>
        <w:ind w:firstLine="510"/>
        <w:jc w:val="both"/>
        <w:rPr>
          <w:rFonts w:ascii="Arial" w:hAnsi="Arial" w:cs="Arial"/>
        </w:rPr>
      </w:pPr>
      <w:r w:rsidRPr="0060648F">
        <w:rPr>
          <w:rFonts w:ascii="Arial" w:hAnsi="Arial" w:cs="Arial"/>
        </w:rPr>
        <w:t>5</w:t>
      </w:r>
      <w:r w:rsidR="00EC4BD1" w:rsidRPr="0060648F">
        <w:rPr>
          <w:rFonts w:ascii="Arial" w:hAnsi="Arial" w:cs="Arial"/>
        </w:rPr>
        <w:t>.6.1.1</w:t>
      </w:r>
      <w:r w:rsidR="009C43F3" w:rsidRPr="0060648F">
        <w:t xml:space="preserve"> </w:t>
      </w:r>
      <w:r w:rsidR="00565C76" w:rsidRPr="009D2604">
        <w:rPr>
          <w:rFonts w:ascii="Arial" w:hAnsi="Arial" w:cs="Arial"/>
        </w:rPr>
        <w:t>Для изготовления элементов несущей конструкции кузова (балки, стойки, раскосы, обвязки</w:t>
      </w:r>
      <w:r w:rsidR="005F5B78" w:rsidRPr="009D2604">
        <w:rPr>
          <w:rFonts w:ascii="Arial" w:hAnsi="Arial" w:cs="Arial"/>
        </w:rPr>
        <w:t>, несущие панели</w:t>
      </w:r>
      <w:r w:rsidR="00565C76" w:rsidRPr="009D2604">
        <w:rPr>
          <w:rFonts w:ascii="Arial" w:hAnsi="Arial" w:cs="Arial"/>
        </w:rPr>
        <w:t>), каркас</w:t>
      </w:r>
      <w:r w:rsidR="00154A8A" w:rsidRPr="009D2604">
        <w:rPr>
          <w:rFonts w:ascii="Arial" w:hAnsi="Arial" w:cs="Arial"/>
        </w:rPr>
        <w:t>ы</w:t>
      </w:r>
      <w:r w:rsidR="00565C76" w:rsidRPr="009D2604">
        <w:rPr>
          <w:rFonts w:ascii="Arial" w:hAnsi="Arial" w:cs="Arial"/>
        </w:rPr>
        <w:t xml:space="preserve"> крыши, рычагов и тяг тормозной рычажной передачи рекомендуется применять стально</w:t>
      </w:r>
      <w:r w:rsidR="000C3528">
        <w:rPr>
          <w:rFonts w:ascii="Arial" w:hAnsi="Arial" w:cs="Arial"/>
        </w:rPr>
        <w:t>й</w:t>
      </w:r>
      <w:r w:rsidR="00565C76" w:rsidRPr="009D2604">
        <w:rPr>
          <w:rFonts w:ascii="Arial" w:hAnsi="Arial" w:cs="Arial"/>
        </w:rPr>
        <w:t xml:space="preserve"> прокат по ГОСТ 19281.</w:t>
      </w:r>
    </w:p>
    <w:p w14:paraId="1AF21CEC" w14:textId="77777777" w:rsidR="00565C76" w:rsidRPr="0060648F" w:rsidRDefault="004F6B7B" w:rsidP="00EC4BD1">
      <w:pPr>
        <w:pStyle w:val="FORMATTEXT"/>
        <w:spacing w:line="360" w:lineRule="auto"/>
        <w:ind w:firstLine="510"/>
        <w:jc w:val="both"/>
        <w:rPr>
          <w:rFonts w:ascii="Arial" w:hAnsi="Arial" w:cs="Arial"/>
        </w:rPr>
      </w:pPr>
      <w:r w:rsidRPr="0060648F">
        <w:rPr>
          <w:rFonts w:ascii="Arial" w:hAnsi="Arial" w:cs="Arial"/>
        </w:rPr>
        <w:lastRenderedPageBreak/>
        <w:t>5</w:t>
      </w:r>
      <w:r w:rsidR="00EC4BD1" w:rsidRPr="0060648F">
        <w:rPr>
          <w:rFonts w:ascii="Arial" w:hAnsi="Arial" w:cs="Arial"/>
        </w:rPr>
        <w:t xml:space="preserve">.6.1.2 </w:t>
      </w:r>
      <w:r w:rsidR="00565C76" w:rsidRPr="0060648F">
        <w:rPr>
          <w:rFonts w:ascii="Arial" w:hAnsi="Arial" w:cs="Arial"/>
        </w:rPr>
        <w:t>Для остальных элементов кузова рекомендуется применять металлопродукцию из сталей по ГОСТ 380 и ГОСТ 1050; стальн</w:t>
      </w:r>
      <w:r w:rsidR="00E3766E" w:rsidRPr="0060648F">
        <w:rPr>
          <w:rFonts w:ascii="Arial" w:hAnsi="Arial" w:cs="Arial"/>
        </w:rPr>
        <w:t>ого проката – по ГОСТ 535, ГОСТ </w:t>
      </w:r>
      <w:r w:rsidR="00565C76" w:rsidRPr="0060648F">
        <w:rPr>
          <w:rFonts w:ascii="Arial" w:hAnsi="Arial" w:cs="Arial"/>
        </w:rPr>
        <w:t>14637, ГОСТ 16523, ГОСТ 17066 и ГОСТ 19281.</w:t>
      </w:r>
    </w:p>
    <w:p w14:paraId="554C3724" w14:textId="77777777" w:rsidR="00EF10EF" w:rsidRPr="006A2803" w:rsidRDefault="007349CF" w:rsidP="006A2803">
      <w:pPr>
        <w:pStyle w:val="FORMATTEXT"/>
        <w:spacing w:line="360" w:lineRule="auto"/>
        <w:ind w:firstLine="510"/>
        <w:jc w:val="both"/>
        <w:rPr>
          <w:rFonts w:ascii="Arial" w:hAnsi="Arial" w:cs="Arial"/>
          <w:strike/>
          <w:color w:val="FF0000"/>
        </w:rPr>
      </w:pPr>
      <w:r w:rsidRPr="0060648F">
        <w:rPr>
          <w:rFonts w:ascii="Arial" w:hAnsi="Arial" w:cs="Arial"/>
        </w:rPr>
        <w:t>5.6.1</w:t>
      </w:r>
      <w:r w:rsidRPr="00C0554D">
        <w:rPr>
          <w:rFonts w:ascii="Arial" w:hAnsi="Arial" w:cs="Arial"/>
        </w:rPr>
        <w:t>.3</w:t>
      </w:r>
      <w:r w:rsidR="00EF10EF" w:rsidRPr="00FB5CCE">
        <w:rPr>
          <w:rFonts w:ascii="Arial" w:hAnsi="Arial" w:cs="Arial"/>
          <w:color w:val="FF0000"/>
        </w:rPr>
        <w:t xml:space="preserve"> </w:t>
      </w:r>
      <w:r w:rsidR="00EF10EF" w:rsidRPr="003B6BEE">
        <w:rPr>
          <w:rFonts w:ascii="Arial" w:hAnsi="Arial" w:cs="Arial"/>
          <w:color w:val="000000" w:themeColor="text1"/>
        </w:rPr>
        <w:t>Материалы, применяемые для внутренней обшивки грузового отделения АРВ</w:t>
      </w:r>
      <w:r w:rsidR="00EF10EF" w:rsidRPr="00B33B35">
        <w:rPr>
          <w:rFonts w:ascii="Arial" w:hAnsi="Arial" w:cs="Arial"/>
        </w:rPr>
        <w:t xml:space="preserve">, </w:t>
      </w:r>
      <w:r w:rsidR="00C0554D" w:rsidRPr="00B33B35">
        <w:rPr>
          <w:rFonts w:ascii="Arial" w:hAnsi="Arial" w:cs="Arial"/>
        </w:rPr>
        <w:t xml:space="preserve">должны быть допущены для контакта с пищевыми продуктами, </w:t>
      </w:r>
      <w:r w:rsidR="00EF10EF" w:rsidRPr="00B33B35">
        <w:rPr>
          <w:rFonts w:ascii="Arial" w:hAnsi="Arial" w:cs="Arial"/>
        </w:rPr>
        <w:t xml:space="preserve">должны </w:t>
      </w:r>
      <w:r w:rsidR="00EF10EF" w:rsidRPr="003B6BEE">
        <w:rPr>
          <w:rFonts w:ascii="Arial" w:hAnsi="Arial" w:cs="Arial"/>
          <w:color w:val="000000" w:themeColor="text1"/>
        </w:rPr>
        <w:t>выдерживать применение механизированной мойки и быть стойкими к дезинфекции в течение назначенного срока эксплуатации АРВ</w:t>
      </w:r>
      <w:r w:rsidR="00EF10EF" w:rsidRPr="003B6BEE">
        <w:rPr>
          <w:rFonts w:ascii="Arial" w:eastAsiaTheme="minorHAnsi" w:hAnsi="Arial" w:cs="Arial"/>
          <w:color w:val="000000" w:themeColor="text1"/>
          <w:lang w:eastAsia="en-US"/>
        </w:rPr>
        <w:t xml:space="preserve"> и должны быть согласованы с соответствующими национальными надзорными органами</w:t>
      </w:r>
      <w:r w:rsidR="00EF10EF" w:rsidRPr="003B6BEE">
        <w:rPr>
          <w:rFonts w:ascii="Arial" w:hAnsi="Arial" w:cs="Arial"/>
          <w:color w:val="000000" w:themeColor="text1"/>
        </w:rPr>
        <w:t>.</w:t>
      </w:r>
    </w:p>
    <w:p w14:paraId="67EC3CC3" w14:textId="77777777" w:rsidR="00EC4BD1" w:rsidRPr="0060648F" w:rsidRDefault="007349CF" w:rsidP="00EC4BD1">
      <w:pPr>
        <w:pStyle w:val="FORMATTEXT"/>
        <w:spacing w:line="360" w:lineRule="auto"/>
        <w:ind w:firstLine="510"/>
        <w:jc w:val="both"/>
        <w:rPr>
          <w:rFonts w:ascii="Arial" w:hAnsi="Arial" w:cs="Arial"/>
        </w:rPr>
      </w:pPr>
      <w:r w:rsidRPr="0060648F">
        <w:rPr>
          <w:rFonts w:ascii="Arial" w:hAnsi="Arial" w:cs="Arial"/>
        </w:rPr>
        <w:t>5</w:t>
      </w:r>
      <w:r w:rsidR="00EC4BD1" w:rsidRPr="0060648F">
        <w:rPr>
          <w:rFonts w:ascii="Arial" w:hAnsi="Arial" w:cs="Arial"/>
        </w:rPr>
        <w:t>.6.1.</w:t>
      </w:r>
      <w:r w:rsidRPr="0060648F">
        <w:rPr>
          <w:rFonts w:ascii="Arial" w:hAnsi="Arial" w:cs="Arial"/>
        </w:rPr>
        <w:t>4</w:t>
      </w:r>
      <w:r w:rsidR="00EC4BD1" w:rsidRPr="0060648F">
        <w:rPr>
          <w:rFonts w:ascii="Arial" w:hAnsi="Arial" w:cs="Arial"/>
        </w:rPr>
        <w:t xml:space="preserve"> Для изготовления внутренней обшивки грузового помещения, непосредственно контактирующей с перевозимыми скоропортящимися грузами</w:t>
      </w:r>
      <w:r w:rsidR="00CC0FDB">
        <w:rPr>
          <w:rFonts w:ascii="Arial" w:hAnsi="Arial" w:cs="Arial"/>
        </w:rPr>
        <w:t>,</w:t>
      </w:r>
      <w:r w:rsidR="00EC4BD1" w:rsidRPr="0060648F">
        <w:rPr>
          <w:rFonts w:ascii="Arial" w:hAnsi="Arial" w:cs="Arial"/>
        </w:rPr>
        <w:t xml:space="preserve"> </w:t>
      </w:r>
      <w:r w:rsidR="00FB793F" w:rsidRPr="0060648F">
        <w:rPr>
          <w:rFonts w:ascii="Arial" w:hAnsi="Arial" w:cs="Arial"/>
        </w:rPr>
        <w:t xml:space="preserve">следует применять </w:t>
      </w:r>
      <w:r w:rsidR="0034023E" w:rsidRPr="0060648F">
        <w:rPr>
          <w:rFonts w:ascii="Arial" w:hAnsi="Arial" w:cs="Arial"/>
        </w:rPr>
        <w:t>прокат</w:t>
      </w:r>
      <w:r w:rsidR="00FB793F" w:rsidRPr="0060648F">
        <w:rPr>
          <w:rFonts w:ascii="Arial" w:hAnsi="Arial" w:cs="Arial"/>
        </w:rPr>
        <w:t xml:space="preserve"> </w:t>
      </w:r>
      <w:r w:rsidR="00EC4BD1" w:rsidRPr="0060648F">
        <w:rPr>
          <w:rFonts w:ascii="Arial" w:hAnsi="Arial" w:cs="Arial"/>
        </w:rPr>
        <w:t>по ГОСТ 5582,</w:t>
      </w:r>
      <w:r w:rsidR="0034023E" w:rsidRPr="0060648F">
        <w:rPr>
          <w:rFonts w:ascii="Arial" w:hAnsi="Arial" w:cs="Arial"/>
        </w:rPr>
        <w:t xml:space="preserve"> ГОСТ 14918</w:t>
      </w:r>
      <w:r w:rsidR="00EC4BD1" w:rsidRPr="0060648F">
        <w:rPr>
          <w:rFonts w:ascii="Arial" w:hAnsi="Arial" w:cs="Arial"/>
        </w:rPr>
        <w:t xml:space="preserve">, прокат с цинковым или </w:t>
      </w:r>
      <w:proofErr w:type="spellStart"/>
      <w:r w:rsidR="00EC4BD1" w:rsidRPr="0060648F">
        <w:rPr>
          <w:rFonts w:ascii="Arial" w:hAnsi="Arial" w:cs="Arial"/>
        </w:rPr>
        <w:t>цинкалюмомагниевым</w:t>
      </w:r>
      <w:proofErr w:type="spellEnd"/>
      <w:r w:rsidR="00EC4BD1" w:rsidRPr="0060648F">
        <w:rPr>
          <w:rFonts w:ascii="Arial" w:hAnsi="Arial" w:cs="Arial"/>
        </w:rPr>
        <w:t xml:space="preserve"> покрытием, оцинкованную сталь или армированный пластик</w:t>
      </w:r>
      <w:r w:rsidR="0026070C" w:rsidRPr="0060648F">
        <w:rPr>
          <w:rFonts w:ascii="Arial" w:hAnsi="Arial" w:cs="Arial"/>
        </w:rPr>
        <w:t xml:space="preserve"> с учетом требований 5.6.1.3</w:t>
      </w:r>
      <w:r w:rsidR="00EC4BD1" w:rsidRPr="0060648F">
        <w:rPr>
          <w:rFonts w:ascii="Arial" w:hAnsi="Arial" w:cs="Arial"/>
        </w:rPr>
        <w:t>.</w:t>
      </w:r>
    </w:p>
    <w:p w14:paraId="6CE3F920" w14:textId="77777777" w:rsidR="00EC4BD1" w:rsidRPr="0060648F" w:rsidRDefault="00EC4BD1" w:rsidP="00EC4BD1">
      <w:pPr>
        <w:pStyle w:val="FORMATTEXT"/>
        <w:spacing w:line="360" w:lineRule="auto"/>
        <w:ind w:firstLine="510"/>
        <w:jc w:val="both"/>
        <w:rPr>
          <w:rFonts w:ascii="Arial" w:hAnsi="Arial" w:cs="Arial"/>
        </w:rPr>
      </w:pPr>
      <w:r w:rsidRPr="0060648F">
        <w:rPr>
          <w:rFonts w:ascii="Arial" w:hAnsi="Arial" w:cs="Arial"/>
        </w:rPr>
        <w:t xml:space="preserve">Другие детали и узлы грузового помещения </w:t>
      </w:r>
      <w:r w:rsidR="007E2786" w:rsidRPr="0060648F">
        <w:rPr>
          <w:rFonts w:ascii="Arial" w:hAnsi="Arial" w:cs="Arial"/>
        </w:rPr>
        <w:t>АРВ</w:t>
      </w:r>
      <w:r w:rsidRPr="0060648F">
        <w:rPr>
          <w:rFonts w:ascii="Arial" w:hAnsi="Arial" w:cs="Arial"/>
        </w:rPr>
        <w:t xml:space="preserve"> рекомендуется изготавливать из проката по ГОСТ 5582</w:t>
      </w:r>
      <w:r w:rsidR="0034023E" w:rsidRPr="0060648F">
        <w:rPr>
          <w:rFonts w:ascii="Arial" w:hAnsi="Arial" w:cs="Arial"/>
        </w:rPr>
        <w:t>, ГОСТ 7350, ГОСТ 5949</w:t>
      </w:r>
      <w:r w:rsidRPr="0060648F">
        <w:rPr>
          <w:rFonts w:ascii="Arial" w:hAnsi="Arial" w:cs="Arial"/>
        </w:rPr>
        <w:t xml:space="preserve"> и ГОСТ 9941, а также </w:t>
      </w:r>
      <w:r w:rsidR="00902133" w:rsidRPr="0060648F">
        <w:rPr>
          <w:rFonts w:ascii="Arial" w:hAnsi="Arial" w:cs="Arial"/>
        </w:rPr>
        <w:t>по ГОСТ </w:t>
      </w:r>
      <w:r w:rsidRPr="0060648F">
        <w:rPr>
          <w:rFonts w:ascii="Arial" w:hAnsi="Arial" w:cs="Arial"/>
        </w:rPr>
        <w:t>1050 с защитным покрытием, нанесенным методом горячего цинкования, в соответст</w:t>
      </w:r>
      <w:r w:rsidR="0034023E" w:rsidRPr="0060648F">
        <w:rPr>
          <w:rFonts w:ascii="Arial" w:hAnsi="Arial" w:cs="Arial"/>
        </w:rPr>
        <w:t>вии с требованиями ГОСТ 9.307</w:t>
      </w:r>
      <w:r w:rsidRPr="0060648F">
        <w:rPr>
          <w:rFonts w:ascii="Arial" w:hAnsi="Arial" w:cs="Arial"/>
        </w:rPr>
        <w:t>.</w:t>
      </w:r>
    </w:p>
    <w:p w14:paraId="00D93D3C" w14:textId="77777777" w:rsidR="00EC4BD1" w:rsidRPr="0060648F" w:rsidRDefault="008D208B" w:rsidP="00EC4BD1">
      <w:pPr>
        <w:pStyle w:val="FORMATTEXT"/>
        <w:spacing w:line="360" w:lineRule="auto"/>
        <w:ind w:firstLine="510"/>
        <w:jc w:val="both"/>
        <w:rPr>
          <w:rFonts w:ascii="Arial" w:hAnsi="Arial" w:cs="Arial"/>
        </w:rPr>
      </w:pPr>
      <w:r w:rsidRPr="0060648F">
        <w:rPr>
          <w:rFonts w:ascii="Arial" w:hAnsi="Arial" w:cs="Arial"/>
        </w:rPr>
        <w:t>5.6.1.5</w:t>
      </w:r>
      <w:r w:rsidR="00EC4BD1" w:rsidRPr="0060648F">
        <w:rPr>
          <w:rFonts w:ascii="Arial" w:hAnsi="Arial" w:cs="Arial"/>
        </w:rPr>
        <w:t xml:space="preserve"> Допускается для изготовления узлов и деталей внутреннего оборудования грузового помещения применять другие марки стали с пределом текучести не ниже 215 Н/мм</w:t>
      </w:r>
      <w:r w:rsidR="00EC4BD1" w:rsidRPr="0060648F">
        <w:rPr>
          <w:rFonts w:ascii="Arial" w:hAnsi="Arial" w:cs="Arial"/>
          <w:vertAlign w:val="superscript"/>
        </w:rPr>
        <w:t>2</w:t>
      </w:r>
      <w:r w:rsidR="00EC4BD1" w:rsidRPr="0060648F">
        <w:rPr>
          <w:rFonts w:ascii="Arial" w:hAnsi="Arial" w:cs="Arial"/>
        </w:rPr>
        <w:t>, не имеющих склонности к межкристаллитной коррозии при сварке, а также алюминиевые сплавы с</w:t>
      </w:r>
      <w:r w:rsidR="00902133" w:rsidRPr="0060648F">
        <w:rPr>
          <w:rFonts w:ascii="Arial" w:hAnsi="Arial" w:cs="Arial"/>
        </w:rPr>
        <w:t xml:space="preserve"> пределом текучести не ниже 165 </w:t>
      </w:r>
      <w:r w:rsidR="00EC4BD1" w:rsidRPr="0060648F">
        <w:rPr>
          <w:rFonts w:ascii="Arial" w:hAnsi="Arial" w:cs="Arial"/>
        </w:rPr>
        <w:t>Н/мм</w:t>
      </w:r>
      <w:r w:rsidR="00EC4BD1" w:rsidRPr="0060648F">
        <w:rPr>
          <w:rFonts w:ascii="Arial" w:hAnsi="Arial" w:cs="Arial"/>
          <w:vertAlign w:val="superscript"/>
        </w:rPr>
        <w:t>2</w:t>
      </w:r>
      <w:r w:rsidR="00EC4BD1" w:rsidRPr="0060648F">
        <w:rPr>
          <w:rFonts w:ascii="Arial" w:hAnsi="Arial" w:cs="Arial"/>
        </w:rPr>
        <w:t xml:space="preserve">, </w:t>
      </w:r>
      <w:r w:rsidR="00F4690D" w:rsidRPr="0060648F">
        <w:rPr>
          <w:rFonts w:ascii="Arial" w:hAnsi="Arial" w:cs="Arial"/>
        </w:rPr>
        <w:t>допущенные</w:t>
      </w:r>
      <w:r w:rsidR="00EC4BD1" w:rsidRPr="0060648F">
        <w:rPr>
          <w:rFonts w:ascii="Arial" w:hAnsi="Arial" w:cs="Arial"/>
        </w:rPr>
        <w:t xml:space="preserve"> для контакта с пищевыми продуктами.</w:t>
      </w:r>
    </w:p>
    <w:p w14:paraId="290EDCF9" w14:textId="77777777" w:rsidR="00866D6B" w:rsidRPr="0060648F" w:rsidRDefault="00866D6B" w:rsidP="00EC4BD1">
      <w:pPr>
        <w:pStyle w:val="FORMATTEXT"/>
        <w:spacing w:line="360" w:lineRule="auto"/>
        <w:ind w:firstLine="510"/>
        <w:jc w:val="both"/>
        <w:rPr>
          <w:rFonts w:ascii="Arial" w:hAnsi="Arial" w:cs="Arial"/>
          <w:strike/>
        </w:rPr>
      </w:pPr>
      <w:r w:rsidRPr="0060648F">
        <w:rPr>
          <w:rFonts w:ascii="Arial" w:hAnsi="Arial" w:cs="Arial"/>
        </w:rPr>
        <w:t xml:space="preserve">Допускается изготовление внутренней обшивки стен с применением других </w:t>
      </w:r>
      <w:r w:rsidR="00541320" w:rsidRPr="0060648F">
        <w:rPr>
          <w:rFonts w:ascii="Arial" w:hAnsi="Arial" w:cs="Arial"/>
        </w:rPr>
        <w:t xml:space="preserve">не металлических </w:t>
      </w:r>
      <w:r w:rsidRPr="0060648F">
        <w:rPr>
          <w:rFonts w:ascii="Arial" w:hAnsi="Arial" w:cs="Arial"/>
        </w:rPr>
        <w:t>материалов</w:t>
      </w:r>
      <w:r w:rsidR="00BA2062" w:rsidRPr="0060648F">
        <w:rPr>
          <w:rFonts w:ascii="Arial" w:hAnsi="Arial" w:cs="Arial"/>
        </w:rPr>
        <w:t>,</w:t>
      </w:r>
      <w:r w:rsidR="0026070C" w:rsidRPr="0060648F">
        <w:rPr>
          <w:rFonts w:ascii="Arial" w:hAnsi="Arial" w:cs="Arial"/>
        </w:rPr>
        <w:t xml:space="preserve"> </w:t>
      </w:r>
      <w:r w:rsidR="00D823E6" w:rsidRPr="0060648F">
        <w:rPr>
          <w:rFonts w:ascii="Arial" w:hAnsi="Arial" w:cs="Arial"/>
        </w:rPr>
        <w:t xml:space="preserve">допущенных для контакта с пищевыми продуктами </w:t>
      </w:r>
      <w:r w:rsidR="0026070C" w:rsidRPr="0060648F">
        <w:rPr>
          <w:rFonts w:ascii="Arial" w:hAnsi="Arial" w:cs="Arial"/>
        </w:rPr>
        <w:t>с учетом требований 5.6.1.3.</w:t>
      </w:r>
    </w:p>
    <w:p w14:paraId="3A3FFC73" w14:textId="77777777" w:rsidR="00EC4BD1" w:rsidRPr="0060648F" w:rsidRDefault="008D208B" w:rsidP="00500BA0">
      <w:pPr>
        <w:pStyle w:val="FORMATTEXT"/>
        <w:spacing w:line="360" w:lineRule="auto"/>
        <w:ind w:firstLine="510"/>
        <w:jc w:val="both"/>
        <w:rPr>
          <w:rFonts w:ascii="Arial" w:hAnsi="Arial" w:cs="Arial"/>
        </w:rPr>
      </w:pPr>
      <w:r w:rsidRPr="0060648F">
        <w:rPr>
          <w:rFonts w:ascii="Arial" w:hAnsi="Arial" w:cs="Arial"/>
        </w:rPr>
        <w:t>5</w:t>
      </w:r>
      <w:r w:rsidR="00EC4BD1" w:rsidRPr="0060648F">
        <w:rPr>
          <w:rFonts w:ascii="Arial" w:hAnsi="Arial" w:cs="Arial"/>
        </w:rPr>
        <w:t>.6.1.</w:t>
      </w:r>
      <w:r w:rsidRPr="0060648F">
        <w:rPr>
          <w:rFonts w:ascii="Arial" w:hAnsi="Arial" w:cs="Arial"/>
        </w:rPr>
        <w:t>6</w:t>
      </w:r>
      <w:r w:rsidR="00EC4BD1" w:rsidRPr="0060648F">
        <w:rPr>
          <w:rFonts w:ascii="Arial" w:hAnsi="Arial" w:cs="Arial"/>
        </w:rPr>
        <w:t xml:space="preserve"> </w:t>
      </w:r>
      <w:r w:rsidR="00C0571B" w:rsidRPr="0060648F">
        <w:rPr>
          <w:rFonts w:ascii="Arial" w:hAnsi="Arial" w:cs="Arial"/>
        </w:rPr>
        <w:t xml:space="preserve">Теплоизоляционный </w:t>
      </w:r>
      <w:r w:rsidR="00EC4BD1" w:rsidRPr="0060648F">
        <w:rPr>
          <w:rFonts w:ascii="Arial" w:hAnsi="Arial" w:cs="Arial"/>
        </w:rPr>
        <w:t>материал должен отно</w:t>
      </w:r>
      <w:r w:rsidR="00500BA0" w:rsidRPr="0060648F">
        <w:rPr>
          <w:rFonts w:ascii="Arial" w:hAnsi="Arial" w:cs="Arial"/>
        </w:rPr>
        <w:t xml:space="preserve">ситься к группе </w:t>
      </w:r>
      <w:r w:rsidR="00500BA0" w:rsidRPr="008C104C">
        <w:rPr>
          <w:rFonts w:ascii="Arial" w:hAnsi="Arial" w:cs="Arial"/>
        </w:rPr>
        <w:t xml:space="preserve">горючести </w:t>
      </w:r>
      <w:r w:rsidR="00D81ED5" w:rsidRPr="008C104C">
        <w:rPr>
          <w:rFonts w:ascii="Arial" w:hAnsi="Arial" w:cs="Arial"/>
        </w:rPr>
        <w:t>Г1</w:t>
      </w:r>
      <w:r w:rsidR="00D81ED5" w:rsidRPr="008C104C">
        <w:rPr>
          <w:rFonts w:ascii="Arial" w:hAnsi="Arial" w:cs="Arial"/>
          <w:szCs w:val="20"/>
        </w:rPr>
        <w:t>—</w:t>
      </w:r>
      <w:r w:rsidR="00500BA0" w:rsidRPr="0060648F">
        <w:rPr>
          <w:rFonts w:ascii="Arial" w:hAnsi="Arial" w:cs="Arial"/>
        </w:rPr>
        <w:t xml:space="preserve">Г3 </w:t>
      </w:r>
      <w:r w:rsidR="00EC4BD1" w:rsidRPr="0060648F">
        <w:rPr>
          <w:rFonts w:ascii="Arial" w:hAnsi="Arial" w:cs="Arial"/>
        </w:rPr>
        <w:t>по ГОСТ 30244</w:t>
      </w:r>
      <w:r w:rsidR="00B3502C" w:rsidRPr="0060648F">
        <w:t xml:space="preserve">. </w:t>
      </w:r>
      <w:r w:rsidR="00EC4BD1" w:rsidRPr="0060648F">
        <w:rPr>
          <w:rFonts w:ascii="Arial" w:hAnsi="Arial" w:cs="Arial"/>
        </w:rPr>
        <w:t xml:space="preserve">Допускается применение </w:t>
      </w:r>
      <w:r w:rsidR="00C0571B" w:rsidRPr="0060648F">
        <w:rPr>
          <w:rFonts w:ascii="Arial" w:hAnsi="Arial" w:cs="Arial"/>
        </w:rPr>
        <w:t>теплоизоляционного</w:t>
      </w:r>
      <w:r w:rsidR="00EC4BD1" w:rsidRPr="0060648F">
        <w:rPr>
          <w:rFonts w:ascii="Arial" w:hAnsi="Arial" w:cs="Arial"/>
        </w:rPr>
        <w:t xml:space="preserve"> материала, относящегося к группе горючести Г4</w:t>
      </w:r>
      <w:r w:rsidR="00313250" w:rsidRPr="0060648F">
        <w:rPr>
          <w:rFonts w:ascii="Arial" w:hAnsi="Arial" w:cs="Arial"/>
        </w:rPr>
        <w:t xml:space="preserve"> с добавлением специальных </w:t>
      </w:r>
      <w:proofErr w:type="spellStart"/>
      <w:r w:rsidR="00313250" w:rsidRPr="0060648F">
        <w:rPr>
          <w:rFonts w:ascii="Arial" w:hAnsi="Arial" w:cs="Arial"/>
        </w:rPr>
        <w:t>антипиреновых</w:t>
      </w:r>
      <w:proofErr w:type="spellEnd"/>
      <w:r w:rsidR="00313250" w:rsidRPr="0060648F">
        <w:rPr>
          <w:rFonts w:ascii="Arial" w:hAnsi="Arial" w:cs="Arial"/>
        </w:rPr>
        <w:t xml:space="preserve"> добавок или </w:t>
      </w:r>
      <w:r w:rsidR="00375CB0" w:rsidRPr="0060648F">
        <w:rPr>
          <w:rFonts w:ascii="Arial" w:hAnsi="Arial" w:cs="Arial"/>
        </w:rPr>
        <w:t>после</w:t>
      </w:r>
      <w:r w:rsidR="00313250" w:rsidRPr="0060648F">
        <w:rPr>
          <w:rFonts w:ascii="Arial" w:hAnsi="Arial" w:cs="Arial"/>
        </w:rPr>
        <w:t xml:space="preserve"> обработки специальным огнезащитным составом для обеспечения </w:t>
      </w:r>
      <w:r w:rsidR="00375CB0" w:rsidRPr="0060648F">
        <w:rPr>
          <w:rFonts w:ascii="Arial" w:hAnsi="Arial" w:cs="Arial"/>
        </w:rPr>
        <w:t xml:space="preserve">соответствия группе горючести </w:t>
      </w:r>
      <w:r w:rsidR="00313250" w:rsidRPr="0060648F">
        <w:rPr>
          <w:rFonts w:ascii="Arial" w:hAnsi="Arial" w:cs="Arial"/>
        </w:rPr>
        <w:t>Г3 по ГОСТ 30244</w:t>
      </w:r>
      <w:r w:rsidR="00EC4BD1" w:rsidRPr="0060648F">
        <w:rPr>
          <w:rFonts w:ascii="Arial" w:hAnsi="Arial" w:cs="Arial"/>
        </w:rPr>
        <w:t>.</w:t>
      </w:r>
    </w:p>
    <w:p w14:paraId="43C48B66" w14:textId="77777777" w:rsidR="00EC4BD1" w:rsidRPr="0060648F" w:rsidRDefault="00C0571B" w:rsidP="00EC4BD1">
      <w:pPr>
        <w:pStyle w:val="FORMATTEXT"/>
        <w:spacing w:line="360" w:lineRule="auto"/>
        <w:ind w:firstLine="510"/>
        <w:jc w:val="both"/>
        <w:rPr>
          <w:rFonts w:ascii="Arial" w:hAnsi="Arial" w:cs="Arial"/>
        </w:rPr>
      </w:pPr>
      <w:r w:rsidRPr="0060648F">
        <w:rPr>
          <w:rFonts w:ascii="Arial" w:hAnsi="Arial" w:cs="Arial"/>
        </w:rPr>
        <w:t>Теплоизоляционный</w:t>
      </w:r>
      <w:r w:rsidR="00EC4BD1" w:rsidRPr="0060648F">
        <w:rPr>
          <w:rFonts w:ascii="Arial" w:hAnsi="Arial" w:cs="Arial"/>
        </w:rPr>
        <w:t xml:space="preserve"> материал должен обладать биологической устойчивостью к </w:t>
      </w:r>
      <w:r w:rsidR="00EC4BD1" w:rsidRPr="0060648F">
        <w:rPr>
          <w:rFonts w:ascii="Arial" w:hAnsi="Arial" w:cs="Arial"/>
        </w:rPr>
        <w:lastRenderedPageBreak/>
        <w:t>воздействию микроорганизмов, гниению, образованию плесени и впитыванию запахов.</w:t>
      </w:r>
    </w:p>
    <w:p w14:paraId="6624B273" w14:textId="77777777" w:rsidR="00EC4BD1" w:rsidRPr="0060648F" w:rsidRDefault="008D208B" w:rsidP="00EC4BD1">
      <w:pPr>
        <w:pStyle w:val="FORMATTEXT"/>
        <w:spacing w:line="360" w:lineRule="auto"/>
        <w:ind w:firstLine="510"/>
        <w:jc w:val="both"/>
        <w:rPr>
          <w:rFonts w:ascii="Arial" w:hAnsi="Arial" w:cs="Arial"/>
          <w:strike/>
        </w:rPr>
      </w:pPr>
      <w:r w:rsidRPr="0060648F">
        <w:rPr>
          <w:rFonts w:ascii="Arial" w:hAnsi="Arial" w:cs="Arial"/>
        </w:rPr>
        <w:t>5.6.1.7</w:t>
      </w:r>
      <w:r w:rsidR="00EC4BD1" w:rsidRPr="0060648F">
        <w:rPr>
          <w:rFonts w:ascii="Arial" w:hAnsi="Arial" w:cs="Arial"/>
        </w:rPr>
        <w:t xml:space="preserve"> Уплотнители </w:t>
      </w:r>
      <w:r w:rsidR="00DA683F" w:rsidRPr="0060648F">
        <w:rPr>
          <w:rFonts w:ascii="Arial" w:hAnsi="Arial" w:cs="Arial"/>
        </w:rPr>
        <w:t xml:space="preserve">дверей грузового отделения </w:t>
      </w:r>
      <w:r w:rsidR="00EC4BD1" w:rsidRPr="0060648F">
        <w:rPr>
          <w:rFonts w:ascii="Arial" w:hAnsi="Arial" w:cs="Arial"/>
        </w:rPr>
        <w:t xml:space="preserve">должны быть изготовлены из материала, характеристики </w:t>
      </w:r>
      <w:r w:rsidR="00601CA0" w:rsidRPr="0060648F">
        <w:rPr>
          <w:rFonts w:ascii="Arial" w:hAnsi="Arial" w:cs="Arial"/>
        </w:rPr>
        <w:t>которого соответствуют</w:t>
      </w:r>
      <w:r w:rsidR="00B36522" w:rsidRPr="0060648F">
        <w:rPr>
          <w:rFonts w:ascii="Arial" w:hAnsi="Arial" w:cs="Arial"/>
        </w:rPr>
        <w:t xml:space="preserve"> климатическому исполнению</w:t>
      </w:r>
      <w:r w:rsidR="00601CA0" w:rsidRPr="0060648F">
        <w:rPr>
          <w:rFonts w:ascii="Arial" w:hAnsi="Arial" w:cs="Arial"/>
        </w:rPr>
        <w:t xml:space="preserve"> </w:t>
      </w:r>
      <w:r w:rsidRPr="0060648F">
        <w:rPr>
          <w:rFonts w:ascii="Arial" w:hAnsi="Arial" w:cs="Arial"/>
        </w:rPr>
        <w:t>по 5</w:t>
      </w:r>
      <w:r w:rsidR="00601CA0" w:rsidRPr="0060648F">
        <w:rPr>
          <w:rFonts w:ascii="Arial" w:hAnsi="Arial" w:cs="Arial"/>
        </w:rPr>
        <w:t xml:space="preserve">.1.2, а также </w:t>
      </w:r>
      <w:r w:rsidR="00B36522" w:rsidRPr="0060648F">
        <w:rPr>
          <w:rFonts w:ascii="Arial" w:hAnsi="Arial" w:cs="Arial"/>
        </w:rPr>
        <w:t xml:space="preserve">не изменяются после воздействия температуры до </w:t>
      </w:r>
      <w:r w:rsidR="00D823E6" w:rsidRPr="0060648F">
        <w:rPr>
          <w:rFonts w:ascii="Arial" w:hAnsi="Arial" w:cs="Arial"/>
        </w:rPr>
        <w:t>50</w:t>
      </w:r>
      <w:r w:rsidR="00B36522" w:rsidRPr="0060648F">
        <w:rPr>
          <w:rFonts w:ascii="Arial" w:hAnsi="Arial" w:cs="Arial"/>
        </w:rPr>
        <w:t> °С при промывочных операциях.</w:t>
      </w:r>
      <w:r w:rsidR="00EC4BD1" w:rsidRPr="0060648F">
        <w:rPr>
          <w:rFonts w:ascii="Arial" w:hAnsi="Arial" w:cs="Arial"/>
        </w:rPr>
        <w:t xml:space="preserve"> Материалы, предназначенные для изготовления уплотнителей, должны оставаться устойчивыми как к воздействи</w:t>
      </w:r>
      <w:r w:rsidR="008B5A4C" w:rsidRPr="0060648F">
        <w:rPr>
          <w:rFonts w:ascii="Arial" w:hAnsi="Arial" w:cs="Arial"/>
        </w:rPr>
        <w:t>ю температур</w:t>
      </w:r>
      <w:r w:rsidR="00EC4BD1" w:rsidRPr="0060648F">
        <w:rPr>
          <w:rFonts w:ascii="Arial" w:hAnsi="Arial" w:cs="Arial"/>
        </w:rPr>
        <w:t>ы</w:t>
      </w:r>
      <w:r w:rsidR="008B5A4C" w:rsidRPr="0060648F">
        <w:rPr>
          <w:rFonts w:ascii="Arial" w:hAnsi="Arial" w:cs="Arial"/>
        </w:rPr>
        <w:t>,</w:t>
      </w:r>
      <w:r w:rsidR="00EC4BD1" w:rsidRPr="0060648F">
        <w:rPr>
          <w:rFonts w:ascii="Arial" w:hAnsi="Arial" w:cs="Arial"/>
        </w:rPr>
        <w:t xml:space="preserve"> </w:t>
      </w:r>
      <w:r w:rsidR="00DA683F" w:rsidRPr="0060648F">
        <w:rPr>
          <w:rFonts w:ascii="Arial" w:hAnsi="Arial" w:cs="Arial"/>
        </w:rPr>
        <w:t xml:space="preserve">так и к механическим воздействиям, </w:t>
      </w:r>
      <w:r w:rsidR="00EC4BD1" w:rsidRPr="0060648F">
        <w:rPr>
          <w:rFonts w:ascii="Arial" w:hAnsi="Arial" w:cs="Arial"/>
        </w:rPr>
        <w:t>которым они подвергаются.</w:t>
      </w:r>
    </w:p>
    <w:p w14:paraId="28DEE349" w14:textId="77777777" w:rsidR="00EC4BD1" w:rsidRPr="0060648F" w:rsidRDefault="008D208B" w:rsidP="00EC4BD1">
      <w:pPr>
        <w:pStyle w:val="FORMATTEXT"/>
        <w:spacing w:line="360" w:lineRule="auto"/>
        <w:ind w:firstLine="510"/>
        <w:jc w:val="both"/>
        <w:rPr>
          <w:rFonts w:ascii="Arial" w:hAnsi="Arial" w:cs="Arial"/>
        </w:rPr>
      </w:pPr>
      <w:r w:rsidRPr="0060648F">
        <w:rPr>
          <w:rFonts w:ascii="Arial" w:hAnsi="Arial" w:cs="Arial"/>
        </w:rPr>
        <w:t>5.6.1.8</w:t>
      </w:r>
      <w:r w:rsidR="00EC4BD1" w:rsidRPr="0060648F">
        <w:rPr>
          <w:rFonts w:ascii="Arial" w:hAnsi="Arial" w:cs="Arial"/>
        </w:rPr>
        <w:t xml:space="preserve"> </w:t>
      </w:r>
      <w:r w:rsidR="00B36522" w:rsidRPr="0060648F">
        <w:rPr>
          <w:rFonts w:ascii="Arial" w:hAnsi="Arial" w:cs="Arial"/>
        </w:rPr>
        <w:t>Между металлическими элементами силового каркаса рамы, боковых и торцевых стен, крыши</w:t>
      </w:r>
      <w:r w:rsidR="00D56969" w:rsidRPr="0060648F">
        <w:rPr>
          <w:rFonts w:ascii="Arial" w:hAnsi="Arial" w:cs="Arial"/>
        </w:rPr>
        <w:t>, пола</w:t>
      </w:r>
      <w:r w:rsidR="00B36522" w:rsidRPr="0060648F">
        <w:rPr>
          <w:rFonts w:ascii="Arial" w:hAnsi="Arial" w:cs="Arial"/>
        </w:rPr>
        <w:t xml:space="preserve"> и внутренней обшивкой грузового помещения, должны быть установлены </w:t>
      </w:r>
      <w:r w:rsidR="00D56969" w:rsidRPr="0060648F">
        <w:rPr>
          <w:rFonts w:ascii="Arial" w:hAnsi="Arial" w:cs="Arial"/>
        </w:rPr>
        <w:t>элементы</w:t>
      </w:r>
      <w:r w:rsidR="002B242A" w:rsidRPr="0060648F">
        <w:rPr>
          <w:rFonts w:ascii="Arial" w:hAnsi="Arial" w:cs="Arial"/>
        </w:rPr>
        <w:t xml:space="preserve"> из теплоизоляционных материалов</w:t>
      </w:r>
      <w:r w:rsidR="00D56969" w:rsidRPr="0060648F">
        <w:rPr>
          <w:rFonts w:ascii="Arial" w:hAnsi="Arial" w:cs="Arial"/>
        </w:rPr>
        <w:t xml:space="preserve">, </w:t>
      </w:r>
      <w:r w:rsidR="007C1A3A" w:rsidRPr="0060648F">
        <w:rPr>
          <w:rFonts w:ascii="Arial" w:hAnsi="Arial" w:cs="Arial"/>
        </w:rPr>
        <w:t xml:space="preserve">препятствующие </w:t>
      </w:r>
      <w:r w:rsidR="002B242A" w:rsidRPr="0060648F">
        <w:rPr>
          <w:rFonts w:ascii="Arial" w:hAnsi="Arial" w:cs="Arial"/>
        </w:rPr>
        <w:t xml:space="preserve">прямой </w:t>
      </w:r>
      <w:r w:rsidR="007C1A3A" w:rsidRPr="0060648F">
        <w:rPr>
          <w:rFonts w:ascii="Arial" w:hAnsi="Arial" w:cs="Arial"/>
        </w:rPr>
        <w:t>п</w:t>
      </w:r>
      <w:r w:rsidR="002B242A" w:rsidRPr="0060648F">
        <w:rPr>
          <w:rFonts w:ascii="Arial" w:hAnsi="Arial" w:cs="Arial"/>
        </w:rPr>
        <w:t>ередаче наружной температуры (</w:t>
      </w:r>
      <w:r w:rsidR="00BE05A0" w:rsidRPr="0060648F">
        <w:rPr>
          <w:rFonts w:ascii="Arial" w:hAnsi="Arial" w:cs="Arial"/>
        </w:rPr>
        <w:t>тепловой мостик</w:t>
      </w:r>
      <w:r w:rsidR="002B242A" w:rsidRPr="0060648F">
        <w:rPr>
          <w:rFonts w:ascii="Arial" w:hAnsi="Arial" w:cs="Arial"/>
        </w:rPr>
        <w:t>) во внутрь</w:t>
      </w:r>
      <w:r w:rsidR="007C1A3A" w:rsidRPr="0060648F">
        <w:rPr>
          <w:rFonts w:ascii="Arial" w:hAnsi="Arial" w:cs="Arial"/>
        </w:rPr>
        <w:t xml:space="preserve"> грузового помещения</w:t>
      </w:r>
      <w:r w:rsidR="00B36522" w:rsidRPr="0060648F">
        <w:rPr>
          <w:rFonts w:ascii="Arial" w:hAnsi="Arial" w:cs="Arial"/>
        </w:rPr>
        <w:t xml:space="preserve">. </w:t>
      </w:r>
      <w:r w:rsidR="00EC4BD1" w:rsidRPr="0060648F">
        <w:rPr>
          <w:rFonts w:ascii="Arial" w:hAnsi="Arial" w:cs="Arial"/>
        </w:rPr>
        <w:t>Допускается применение деталей из композиционных материалов или древесины.</w:t>
      </w:r>
    </w:p>
    <w:p w14:paraId="09C22484" w14:textId="77777777" w:rsidR="00EC4BD1" w:rsidRPr="00D85D1C" w:rsidRDefault="008D208B" w:rsidP="00EC4BD1">
      <w:pPr>
        <w:pStyle w:val="FORMATTEXT"/>
        <w:spacing w:line="360" w:lineRule="auto"/>
        <w:ind w:firstLine="510"/>
        <w:jc w:val="both"/>
        <w:rPr>
          <w:rFonts w:ascii="Arial" w:hAnsi="Arial" w:cs="Arial"/>
        </w:rPr>
      </w:pPr>
      <w:r w:rsidRPr="0060648F">
        <w:rPr>
          <w:rFonts w:ascii="Arial" w:hAnsi="Arial" w:cs="Arial"/>
        </w:rPr>
        <w:t>5.6.1.9</w:t>
      </w:r>
      <w:r w:rsidR="00EC4BD1" w:rsidRPr="0060648F">
        <w:rPr>
          <w:rFonts w:ascii="Arial" w:hAnsi="Arial" w:cs="Arial"/>
        </w:rPr>
        <w:t xml:space="preserve"> Стальные литые детали </w:t>
      </w:r>
      <w:r w:rsidR="00B5314C" w:rsidRPr="00D85D1C">
        <w:rPr>
          <w:rFonts w:ascii="Arial" w:hAnsi="Arial" w:cs="Arial"/>
        </w:rPr>
        <w:t>АРВ</w:t>
      </w:r>
      <w:r w:rsidR="00EC4BD1" w:rsidRPr="00D85D1C">
        <w:rPr>
          <w:rFonts w:ascii="Arial" w:hAnsi="Arial" w:cs="Arial"/>
        </w:rPr>
        <w:t xml:space="preserve"> </w:t>
      </w:r>
      <w:r w:rsidR="00D156CA" w:rsidRPr="00D85D1C">
        <w:rPr>
          <w:rFonts w:ascii="Arial" w:hAnsi="Arial" w:cs="Arial"/>
        </w:rPr>
        <w:t xml:space="preserve">изготавливают </w:t>
      </w:r>
      <w:r w:rsidR="00EC4BD1" w:rsidRPr="00D85D1C">
        <w:rPr>
          <w:rFonts w:ascii="Arial" w:hAnsi="Arial" w:cs="Arial"/>
        </w:rPr>
        <w:t xml:space="preserve">по ГОСТ 977, </w:t>
      </w:r>
      <w:proofErr w:type="spellStart"/>
      <w:r w:rsidR="00EC4BD1" w:rsidRPr="00D85D1C">
        <w:rPr>
          <w:rFonts w:ascii="Arial" w:hAnsi="Arial" w:cs="Arial"/>
        </w:rPr>
        <w:t>автосцепного</w:t>
      </w:r>
      <w:proofErr w:type="spellEnd"/>
      <w:r w:rsidR="00EC4BD1" w:rsidRPr="00D85D1C">
        <w:rPr>
          <w:rFonts w:ascii="Arial" w:hAnsi="Arial" w:cs="Arial"/>
        </w:rPr>
        <w:t xml:space="preserve"> устройства</w:t>
      </w:r>
      <w:r w:rsidR="00D156CA" w:rsidRPr="00D85D1C">
        <w:rPr>
          <w:rFonts w:ascii="Arial" w:hAnsi="Arial" w:cs="Arial"/>
        </w:rPr>
        <w:t>, кроме деталей поглощающего аппарата,</w:t>
      </w:r>
      <w:r w:rsidR="00EC4BD1" w:rsidRPr="00D85D1C">
        <w:rPr>
          <w:rFonts w:ascii="Arial" w:hAnsi="Arial" w:cs="Arial"/>
        </w:rPr>
        <w:t xml:space="preserve"> по ГОСТ 22703. Требования к литым приварным деталям </w:t>
      </w:r>
      <w:r w:rsidR="00BC7D35" w:rsidRPr="00D85D1C">
        <w:rPr>
          <w:rFonts w:ascii="Arial" w:hAnsi="Arial" w:cs="Arial"/>
          <w:szCs w:val="20"/>
        </w:rPr>
        <w:t>—</w:t>
      </w:r>
      <w:r w:rsidR="00EC4BD1" w:rsidRPr="00D85D1C">
        <w:rPr>
          <w:rFonts w:ascii="Arial" w:hAnsi="Arial" w:cs="Arial"/>
        </w:rPr>
        <w:t xml:space="preserve"> по ГОСТ 33976.</w:t>
      </w:r>
    </w:p>
    <w:p w14:paraId="77FF89E2" w14:textId="77777777" w:rsidR="00EC4BD1" w:rsidRPr="00D85D1C" w:rsidRDefault="008D208B" w:rsidP="00EC4BD1">
      <w:pPr>
        <w:pStyle w:val="FORMATTEXT"/>
        <w:spacing w:line="360" w:lineRule="auto"/>
        <w:ind w:firstLine="510"/>
        <w:jc w:val="both"/>
        <w:rPr>
          <w:rFonts w:ascii="Arial" w:hAnsi="Arial" w:cs="Arial"/>
        </w:rPr>
      </w:pPr>
      <w:r w:rsidRPr="00D85D1C">
        <w:rPr>
          <w:rFonts w:ascii="Arial" w:hAnsi="Arial" w:cs="Arial"/>
        </w:rPr>
        <w:t>5.6.1.10</w:t>
      </w:r>
      <w:r w:rsidR="00EC4BD1" w:rsidRPr="00D85D1C">
        <w:rPr>
          <w:rFonts w:ascii="Arial" w:hAnsi="Arial" w:cs="Arial"/>
        </w:rPr>
        <w:t xml:space="preserve"> Поковки и штамповки изготавливаю</w:t>
      </w:r>
      <w:r w:rsidR="00500BA0" w:rsidRPr="00D85D1C">
        <w:rPr>
          <w:rFonts w:ascii="Arial" w:hAnsi="Arial" w:cs="Arial"/>
        </w:rPr>
        <w:t>т по ГОСТ 7062, ГОСТ 7505, ГОСТ </w:t>
      </w:r>
      <w:r w:rsidR="00EC4BD1" w:rsidRPr="00D85D1C">
        <w:rPr>
          <w:rFonts w:ascii="Arial" w:hAnsi="Arial" w:cs="Arial"/>
        </w:rPr>
        <w:t>7829, ГОСТ 8479.</w:t>
      </w:r>
    </w:p>
    <w:p w14:paraId="21598A35" w14:textId="77777777" w:rsidR="00EC4BD1" w:rsidRPr="00D85D1C" w:rsidRDefault="008D208B" w:rsidP="00EC4BD1">
      <w:pPr>
        <w:pStyle w:val="FORMATTEXT"/>
        <w:spacing w:line="360" w:lineRule="auto"/>
        <w:ind w:firstLine="510"/>
        <w:jc w:val="both"/>
        <w:rPr>
          <w:rFonts w:ascii="Arial" w:hAnsi="Arial" w:cs="Arial"/>
          <w:strike/>
        </w:rPr>
      </w:pPr>
      <w:r w:rsidRPr="00D85D1C">
        <w:rPr>
          <w:rFonts w:ascii="Arial" w:hAnsi="Arial" w:cs="Arial"/>
        </w:rPr>
        <w:t>5.6.1.</w:t>
      </w:r>
      <w:r w:rsidR="00B51741" w:rsidRPr="00D85D1C">
        <w:rPr>
          <w:rFonts w:ascii="Arial" w:hAnsi="Arial" w:cs="Arial"/>
        </w:rPr>
        <w:t>11</w:t>
      </w:r>
      <w:r w:rsidR="00EC4BD1" w:rsidRPr="00D85D1C">
        <w:rPr>
          <w:rFonts w:ascii="Arial" w:hAnsi="Arial" w:cs="Arial"/>
        </w:rPr>
        <w:t xml:space="preserve"> Детали из дерева должны изготавливаться из хвойных </w:t>
      </w:r>
      <w:r w:rsidR="0061498A" w:rsidRPr="00D85D1C">
        <w:rPr>
          <w:rFonts w:ascii="Arial" w:hAnsi="Arial" w:cs="Arial"/>
        </w:rPr>
        <w:t xml:space="preserve">или лиственных </w:t>
      </w:r>
      <w:r w:rsidR="00EC4BD1" w:rsidRPr="00D85D1C">
        <w:rPr>
          <w:rFonts w:ascii="Arial" w:hAnsi="Arial" w:cs="Arial"/>
        </w:rPr>
        <w:t>пород древесины по ГОСТ 3191</w:t>
      </w:r>
      <w:r w:rsidR="00EF33AA" w:rsidRPr="00D85D1C">
        <w:rPr>
          <w:rFonts w:ascii="Arial" w:hAnsi="Arial" w:cs="Arial"/>
        </w:rPr>
        <w:t>.</w:t>
      </w:r>
    </w:p>
    <w:p w14:paraId="0317C456" w14:textId="77777777" w:rsidR="009211ED" w:rsidRPr="00BC75DD" w:rsidRDefault="00B51741" w:rsidP="00287D6E">
      <w:pPr>
        <w:pStyle w:val="FORMATTEXT"/>
        <w:spacing w:line="360" w:lineRule="auto"/>
        <w:ind w:firstLine="510"/>
        <w:jc w:val="both"/>
        <w:rPr>
          <w:rFonts w:ascii="Arial" w:hAnsi="Arial" w:cs="Arial"/>
          <w:strike/>
        </w:rPr>
      </w:pPr>
      <w:r w:rsidRPr="00D85D1C">
        <w:rPr>
          <w:rFonts w:ascii="Arial" w:hAnsi="Arial" w:cs="Arial"/>
        </w:rPr>
        <w:t>5.6.1.12</w:t>
      </w:r>
      <w:r w:rsidR="009211ED" w:rsidRPr="00D85D1C">
        <w:rPr>
          <w:rFonts w:ascii="Arial" w:hAnsi="Arial" w:cs="Arial"/>
        </w:rPr>
        <w:t xml:space="preserve"> Для предохр</w:t>
      </w:r>
      <w:r w:rsidR="009211ED" w:rsidRPr="00BC75DD">
        <w:rPr>
          <w:rFonts w:ascii="Arial" w:hAnsi="Arial" w:cs="Arial"/>
        </w:rPr>
        <w:t>анения от гниения, детали из древесины должны быть поверхностно антисептированы по ГОСТ 20022.6</w:t>
      </w:r>
      <w:r w:rsidR="002B242A" w:rsidRPr="00BC75DD">
        <w:rPr>
          <w:rFonts w:ascii="Arial" w:hAnsi="Arial" w:cs="Arial"/>
        </w:rPr>
        <w:t xml:space="preserve">, а также </w:t>
      </w:r>
      <w:r w:rsidR="009211ED" w:rsidRPr="00BC75DD">
        <w:rPr>
          <w:rFonts w:ascii="Arial" w:hAnsi="Arial" w:cs="Arial"/>
        </w:rPr>
        <w:t xml:space="preserve">обработаны </w:t>
      </w:r>
      <w:r w:rsidR="002B242A" w:rsidRPr="00BC75DD">
        <w:rPr>
          <w:rFonts w:ascii="Arial" w:hAnsi="Arial" w:cs="Arial"/>
        </w:rPr>
        <w:t>огнезащитным составом (</w:t>
      </w:r>
      <w:r w:rsidR="009211ED" w:rsidRPr="00BC75DD">
        <w:rPr>
          <w:rFonts w:ascii="Arial" w:hAnsi="Arial" w:cs="Arial"/>
        </w:rPr>
        <w:t>антипиренами</w:t>
      </w:r>
      <w:r w:rsidR="002B242A" w:rsidRPr="00BC75DD">
        <w:rPr>
          <w:rFonts w:ascii="Arial" w:hAnsi="Arial" w:cs="Arial"/>
        </w:rPr>
        <w:t>)</w:t>
      </w:r>
      <w:r w:rsidR="009211ED" w:rsidRPr="00BC75DD">
        <w:rPr>
          <w:rFonts w:ascii="Arial" w:hAnsi="Arial" w:cs="Arial"/>
        </w:rPr>
        <w:t xml:space="preserve"> методом покрытия или глубокой пропитки. </w:t>
      </w:r>
    </w:p>
    <w:p w14:paraId="41D3C9BE" w14:textId="77777777" w:rsidR="00F04A53" w:rsidRPr="00D85D1C" w:rsidRDefault="00287D6E" w:rsidP="00344A61">
      <w:pPr>
        <w:pStyle w:val="FORMATTEXT"/>
        <w:spacing w:line="360" w:lineRule="auto"/>
        <w:ind w:firstLine="510"/>
        <w:jc w:val="both"/>
        <w:rPr>
          <w:rFonts w:ascii="Arial" w:hAnsi="Arial" w:cs="Arial"/>
        </w:rPr>
      </w:pPr>
      <w:r w:rsidRPr="00D85D1C">
        <w:rPr>
          <w:rFonts w:ascii="Arial" w:hAnsi="Arial" w:cs="Arial"/>
        </w:rPr>
        <w:t>5.6.1.</w:t>
      </w:r>
      <w:r w:rsidR="00B51741" w:rsidRPr="00D85D1C">
        <w:rPr>
          <w:rFonts w:ascii="Arial" w:hAnsi="Arial" w:cs="Arial"/>
        </w:rPr>
        <w:t>13</w:t>
      </w:r>
      <w:r w:rsidR="00EC4BD1" w:rsidRPr="00D85D1C">
        <w:rPr>
          <w:rFonts w:ascii="Arial" w:hAnsi="Arial" w:cs="Arial"/>
        </w:rPr>
        <w:t xml:space="preserve"> </w:t>
      </w:r>
      <w:r w:rsidR="00A1260E" w:rsidRPr="00D85D1C">
        <w:rPr>
          <w:rFonts w:ascii="Arial" w:hAnsi="Arial" w:cs="Arial"/>
        </w:rPr>
        <w:t>Завесы (при наличии) должны быть изготовлены из влагостойкого нетоксичного материала.</w:t>
      </w:r>
    </w:p>
    <w:p w14:paraId="74EF6832" w14:textId="77777777" w:rsidR="00EC4BD1" w:rsidRPr="00D85D1C" w:rsidRDefault="00287D6E" w:rsidP="00EC4BD1">
      <w:pPr>
        <w:pStyle w:val="FORMATTEXT"/>
        <w:spacing w:line="360" w:lineRule="auto"/>
        <w:ind w:firstLine="510"/>
        <w:jc w:val="both"/>
        <w:rPr>
          <w:rFonts w:ascii="Arial" w:hAnsi="Arial" w:cs="Arial"/>
        </w:rPr>
      </w:pPr>
      <w:r w:rsidRPr="00D85D1C">
        <w:rPr>
          <w:rFonts w:ascii="Arial" w:hAnsi="Arial" w:cs="Arial"/>
        </w:rPr>
        <w:t>5.6.1.</w:t>
      </w:r>
      <w:r w:rsidR="00B51741" w:rsidRPr="00D85D1C">
        <w:rPr>
          <w:rFonts w:ascii="Arial" w:hAnsi="Arial" w:cs="Arial"/>
        </w:rPr>
        <w:t xml:space="preserve">14 </w:t>
      </w:r>
      <w:r w:rsidR="00EC4BD1" w:rsidRPr="00D85D1C">
        <w:rPr>
          <w:rFonts w:ascii="Arial" w:hAnsi="Arial" w:cs="Arial"/>
        </w:rPr>
        <w:t xml:space="preserve">Допускается для изготовления кузовов </w:t>
      </w:r>
      <w:r w:rsidR="00B5314C" w:rsidRPr="00D85D1C">
        <w:rPr>
          <w:rFonts w:ascii="Arial" w:hAnsi="Arial" w:cs="Arial"/>
        </w:rPr>
        <w:t>АРВ</w:t>
      </w:r>
      <w:r w:rsidR="00EC4BD1" w:rsidRPr="00D85D1C">
        <w:rPr>
          <w:rFonts w:ascii="Arial" w:hAnsi="Arial" w:cs="Arial"/>
        </w:rPr>
        <w:t xml:space="preserve"> и их элементов применение иных</w:t>
      </w:r>
      <w:r w:rsidR="00D478FE" w:rsidRPr="00D85D1C">
        <w:rPr>
          <w:rFonts w:ascii="Arial" w:hAnsi="Arial" w:cs="Arial"/>
        </w:rPr>
        <w:t>,</w:t>
      </w:r>
      <w:r w:rsidR="00EC4BD1" w:rsidRPr="00D85D1C">
        <w:rPr>
          <w:rFonts w:ascii="Arial" w:hAnsi="Arial" w:cs="Arial"/>
        </w:rPr>
        <w:t xml:space="preserve"> </w:t>
      </w:r>
      <w:r w:rsidR="00D478FE" w:rsidRPr="00D85D1C">
        <w:rPr>
          <w:rFonts w:ascii="Arial" w:hAnsi="Arial" w:cs="Arial"/>
        </w:rPr>
        <w:t xml:space="preserve">чем указано в </w:t>
      </w:r>
      <w:r w:rsidR="00A113D1" w:rsidRPr="00D85D1C">
        <w:rPr>
          <w:rFonts w:ascii="Arial" w:hAnsi="Arial" w:cs="Arial"/>
        </w:rPr>
        <w:t>5.6.1.1, 5</w:t>
      </w:r>
      <w:r w:rsidR="00D478FE" w:rsidRPr="00D85D1C">
        <w:rPr>
          <w:rFonts w:ascii="Arial" w:hAnsi="Arial" w:cs="Arial"/>
        </w:rPr>
        <w:t>.6.1.2</w:t>
      </w:r>
      <w:r w:rsidR="00757B89" w:rsidRPr="00D85D1C">
        <w:rPr>
          <w:rFonts w:ascii="Arial" w:hAnsi="Arial" w:cs="Arial"/>
        </w:rPr>
        <w:t xml:space="preserve"> </w:t>
      </w:r>
      <w:r w:rsidR="00D478FE" w:rsidRPr="00D85D1C">
        <w:rPr>
          <w:rFonts w:ascii="Arial" w:hAnsi="Arial" w:cs="Arial"/>
        </w:rPr>
        <w:t>материалов</w:t>
      </w:r>
      <w:r w:rsidR="00D85D1C" w:rsidRPr="00D85D1C">
        <w:rPr>
          <w:rFonts w:ascii="Arial" w:hAnsi="Arial" w:cs="Arial"/>
        </w:rPr>
        <w:t xml:space="preserve"> </w:t>
      </w:r>
      <w:r w:rsidR="00EC4BD1" w:rsidRPr="00D85D1C">
        <w:rPr>
          <w:rFonts w:ascii="Arial" w:hAnsi="Arial" w:cs="Arial"/>
        </w:rPr>
        <w:t>при условии выполнения остальных требований настоящего стандарта.</w:t>
      </w:r>
    </w:p>
    <w:p w14:paraId="1F7D45C5" w14:textId="77777777" w:rsidR="00EC4BD1" w:rsidRPr="00D46CF6" w:rsidRDefault="00287D6E" w:rsidP="00EC4BD1">
      <w:pPr>
        <w:pStyle w:val="FORMATTEXT"/>
        <w:spacing w:line="360" w:lineRule="auto"/>
        <w:ind w:firstLine="510"/>
        <w:jc w:val="both"/>
        <w:rPr>
          <w:rFonts w:ascii="Arial" w:hAnsi="Arial" w:cs="Arial"/>
          <w:strike/>
          <w:color w:val="FF0000"/>
        </w:rPr>
      </w:pPr>
      <w:r w:rsidRPr="00D85D1C">
        <w:rPr>
          <w:rFonts w:ascii="Arial" w:hAnsi="Arial" w:cs="Arial"/>
        </w:rPr>
        <w:t>5</w:t>
      </w:r>
      <w:r w:rsidR="00EC4BD1" w:rsidRPr="00D85D1C">
        <w:rPr>
          <w:rFonts w:ascii="Arial" w:hAnsi="Arial" w:cs="Arial"/>
        </w:rPr>
        <w:t>.6</w:t>
      </w:r>
      <w:r w:rsidRPr="00D85D1C">
        <w:rPr>
          <w:rFonts w:ascii="Arial" w:hAnsi="Arial" w:cs="Arial"/>
        </w:rPr>
        <w:t>.1.</w:t>
      </w:r>
      <w:r w:rsidR="00B51741" w:rsidRPr="00D85D1C">
        <w:rPr>
          <w:rFonts w:ascii="Arial" w:hAnsi="Arial" w:cs="Arial"/>
        </w:rPr>
        <w:t>15</w:t>
      </w:r>
      <w:r w:rsidR="00EC4BD1" w:rsidRPr="00D85D1C">
        <w:rPr>
          <w:rFonts w:ascii="Arial" w:hAnsi="Arial" w:cs="Arial"/>
        </w:rPr>
        <w:t xml:space="preserve"> Крепежные </w:t>
      </w:r>
      <w:r w:rsidR="00EC4BD1" w:rsidRPr="00BC75DD">
        <w:rPr>
          <w:rFonts w:ascii="Arial" w:hAnsi="Arial" w:cs="Arial"/>
        </w:rPr>
        <w:t xml:space="preserve">детали (болты, гайки, заклепки, шайбы, шпильки, шплинты) должны быть установлены в конструкторской документации на </w:t>
      </w:r>
      <w:r w:rsidR="00B5314C" w:rsidRPr="00BC75DD">
        <w:rPr>
          <w:rFonts w:ascii="Arial" w:hAnsi="Arial" w:cs="Arial"/>
        </w:rPr>
        <w:t>АРВ</w:t>
      </w:r>
      <w:r w:rsidR="00EC4BD1" w:rsidRPr="00BC75DD">
        <w:rPr>
          <w:rFonts w:ascii="Arial" w:hAnsi="Arial" w:cs="Arial"/>
        </w:rPr>
        <w:t xml:space="preserve"> </w:t>
      </w:r>
      <w:r w:rsidR="00257CA6" w:rsidRPr="00BC75DD">
        <w:rPr>
          <w:rFonts w:ascii="Arial" w:hAnsi="Arial" w:cs="Arial"/>
        </w:rPr>
        <w:t xml:space="preserve">и </w:t>
      </w:r>
      <w:r w:rsidR="00EC4BD1" w:rsidRPr="00BC75DD">
        <w:rPr>
          <w:rFonts w:ascii="Arial" w:hAnsi="Arial" w:cs="Arial"/>
        </w:rPr>
        <w:t>обеспечи</w:t>
      </w:r>
      <w:r w:rsidR="00257CA6" w:rsidRPr="00BC75DD">
        <w:rPr>
          <w:rFonts w:ascii="Arial" w:hAnsi="Arial" w:cs="Arial"/>
        </w:rPr>
        <w:t>вать</w:t>
      </w:r>
      <w:r w:rsidR="00EC4BD1" w:rsidRPr="00BC75DD">
        <w:rPr>
          <w:rFonts w:ascii="Arial" w:hAnsi="Arial" w:cs="Arial"/>
        </w:rPr>
        <w:t xml:space="preserve"> прочность соединения</w:t>
      </w:r>
      <w:r w:rsidR="00257CA6" w:rsidRPr="00BC75DD">
        <w:rPr>
          <w:rFonts w:ascii="Arial" w:hAnsi="Arial" w:cs="Arial"/>
        </w:rPr>
        <w:t>.</w:t>
      </w:r>
    </w:p>
    <w:p w14:paraId="23EA56EF" w14:textId="77777777" w:rsidR="00E2205C" w:rsidRPr="0060648F" w:rsidRDefault="00E2205C" w:rsidP="00EC4BD1">
      <w:pPr>
        <w:pStyle w:val="FORMATTEXT"/>
        <w:spacing w:line="360" w:lineRule="auto"/>
        <w:ind w:firstLine="510"/>
        <w:jc w:val="both"/>
        <w:rPr>
          <w:rFonts w:ascii="Arial" w:hAnsi="Arial" w:cs="Arial"/>
        </w:rPr>
      </w:pPr>
      <w:r w:rsidRPr="0060648F">
        <w:rPr>
          <w:rFonts w:ascii="Arial" w:hAnsi="Arial" w:cs="Arial"/>
        </w:rPr>
        <w:lastRenderedPageBreak/>
        <w:t xml:space="preserve">Болты, гайки, шайбы и другие детали элементов креплений внутри грузового отделения должны быть изготовлены из </w:t>
      </w:r>
      <w:r w:rsidRPr="00A0223F">
        <w:rPr>
          <w:rFonts w:ascii="Arial" w:hAnsi="Arial" w:cs="Arial"/>
        </w:rPr>
        <w:t xml:space="preserve">коррозионностойких </w:t>
      </w:r>
      <w:r w:rsidR="00D46CF6" w:rsidRPr="00A0223F">
        <w:rPr>
          <w:rFonts w:ascii="Arial" w:hAnsi="Arial" w:cs="Arial"/>
        </w:rPr>
        <w:t xml:space="preserve">и </w:t>
      </w:r>
      <w:r w:rsidRPr="0060648F">
        <w:rPr>
          <w:rFonts w:ascii="Arial" w:hAnsi="Arial" w:cs="Arial"/>
        </w:rPr>
        <w:t>нержавеющих материалов.</w:t>
      </w:r>
    </w:p>
    <w:p w14:paraId="7015C36C" w14:textId="77777777" w:rsidR="00E2205C" w:rsidRPr="0060648F" w:rsidRDefault="00E2205C" w:rsidP="00EC4BD1">
      <w:pPr>
        <w:pStyle w:val="FORMATTEXT"/>
        <w:spacing w:line="360" w:lineRule="auto"/>
        <w:ind w:firstLine="510"/>
        <w:jc w:val="both"/>
        <w:rPr>
          <w:rFonts w:ascii="Arial" w:hAnsi="Arial" w:cs="Arial"/>
        </w:rPr>
      </w:pPr>
      <w:r w:rsidRPr="0060648F">
        <w:rPr>
          <w:rFonts w:ascii="Arial" w:hAnsi="Arial" w:cs="Arial"/>
        </w:rPr>
        <w:t>Допускается изготовление из оцинкованных железоуглеродистых сплавов. Толщина защитного металлического покрытия не должна быть менее 16 мкм.</w:t>
      </w:r>
    </w:p>
    <w:p w14:paraId="0DF6F3B5" w14:textId="77777777" w:rsidR="00133D2A" w:rsidRPr="00BC75DD" w:rsidRDefault="00133D2A" w:rsidP="00133D2A">
      <w:pPr>
        <w:pStyle w:val="FORMATTEXT"/>
        <w:spacing w:line="360" w:lineRule="auto"/>
        <w:ind w:firstLine="510"/>
        <w:jc w:val="both"/>
        <w:rPr>
          <w:rFonts w:ascii="Arial" w:hAnsi="Arial" w:cs="Arial"/>
        </w:rPr>
      </w:pPr>
      <w:r w:rsidRPr="00BC75DD">
        <w:rPr>
          <w:rFonts w:ascii="Arial" w:hAnsi="Arial" w:cs="Arial"/>
        </w:rPr>
        <w:t xml:space="preserve">Крепежные изделия должны соответствовать требованиям технической документации. Концы болтов (на которые не ставятся шплинты) должны выходить из гайки не менее чем на 2 нитки и не более чем на величину диаметра болта, кроме болтов, длина которых необходима для регулирования размеров деталей и узлов </w:t>
      </w:r>
      <w:r w:rsidR="00B5314C" w:rsidRPr="00BC75DD">
        <w:rPr>
          <w:rFonts w:ascii="Arial" w:hAnsi="Arial" w:cs="Arial"/>
        </w:rPr>
        <w:t>АРВ</w:t>
      </w:r>
      <w:r w:rsidRPr="00BC75DD">
        <w:rPr>
          <w:rFonts w:ascii="Arial" w:hAnsi="Arial" w:cs="Arial"/>
        </w:rPr>
        <w:t xml:space="preserve"> по рабочим чертежам. Угол между разведёнными концами шплинтов должен составлять не менее 90 </w:t>
      </w:r>
      <w:r w:rsidRPr="00BC75DD">
        <w:rPr>
          <w:rFonts w:ascii="Arial" w:hAnsi="Arial" w:cs="Arial"/>
          <w:vertAlign w:val="superscript"/>
        </w:rPr>
        <w:t>о</w:t>
      </w:r>
      <w:r w:rsidRPr="00BC75DD">
        <w:rPr>
          <w:rFonts w:ascii="Arial" w:hAnsi="Arial" w:cs="Arial"/>
        </w:rPr>
        <w:t>.</w:t>
      </w:r>
    </w:p>
    <w:p w14:paraId="55F028C4" w14:textId="77777777" w:rsidR="00EC4BD1" w:rsidRPr="00BC75DD" w:rsidRDefault="00287D6E" w:rsidP="00EC4BD1">
      <w:pPr>
        <w:pStyle w:val="FORMATTEXT"/>
        <w:spacing w:line="360" w:lineRule="auto"/>
        <w:ind w:firstLine="510"/>
        <w:jc w:val="both"/>
        <w:rPr>
          <w:rFonts w:ascii="Arial" w:hAnsi="Arial" w:cs="Arial"/>
          <w:strike/>
        </w:rPr>
      </w:pPr>
      <w:r w:rsidRPr="00BC75DD">
        <w:rPr>
          <w:rFonts w:ascii="Arial" w:hAnsi="Arial" w:cs="Arial"/>
        </w:rPr>
        <w:t>5.6.1</w:t>
      </w:r>
      <w:r w:rsidRPr="00D85D1C">
        <w:rPr>
          <w:rFonts w:ascii="Arial" w:hAnsi="Arial" w:cs="Arial"/>
        </w:rPr>
        <w:t>.</w:t>
      </w:r>
      <w:r w:rsidR="00B51741" w:rsidRPr="00D85D1C">
        <w:rPr>
          <w:rFonts w:ascii="Arial" w:hAnsi="Arial" w:cs="Arial"/>
        </w:rPr>
        <w:t>16</w:t>
      </w:r>
      <w:r w:rsidR="00EC4BD1" w:rsidRPr="00D85D1C">
        <w:rPr>
          <w:rFonts w:ascii="Arial" w:hAnsi="Arial" w:cs="Arial"/>
        </w:rPr>
        <w:t xml:space="preserve"> </w:t>
      </w:r>
      <w:r w:rsidR="00EC4BD1" w:rsidRPr="00BC75DD">
        <w:rPr>
          <w:rFonts w:ascii="Arial" w:hAnsi="Arial" w:cs="Arial"/>
        </w:rPr>
        <w:t>Материалы, используемые</w:t>
      </w:r>
      <w:r w:rsidR="00D815B9" w:rsidRPr="00BC75DD">
        <w:t xml:space="preserve"> </w:t>
      </w:r>
      <w:r w:rsidR="00D815B9" w:rsidRPr="00BC75DD">
        <w:rPr>
          <w:rFonts w:ascii="Arial" w:hAnsi="Arial" w:cs="Arial"/>
        </w:rPr>
        <w:t xml:space="preserve">при изготовлении </w:t>
      </w:r>
      <w:r w:rsidR="00B5314C" w:rsidRPr="00BC75DD">
        <w:rPr>
          <w:rFonts w:ascii="Arial" w:hAnsi="Arial" w:cs="Arial"/>
        </w:rPr>
        <w:t>АРВ</w:t>
      </w:r>
      <w:r w:rsidR="00D815B9" w:rsidRPr="00BC75DD">
        <w:rPr>
          <w:rFonts w:ascii="Arial" w:hAnsi="Arial" w:cs="Arial"/>
        </w:rPr>
        <w:t>, напрямую или опосредованно (например, через летучие газовые испарения) контактирующие с грузом, должны иметь санитарно-эпидемиологические заключения о безопасности их применения при перевозках пищевых грузов.</w:t>
      </w:r>
    </w:p>
    <w:p w14:paraId="7958C203" w14:textId="77777777" w:rsidR="0045596B" w:rsidRDefault="00A113D1" w:rsidP="0045596B">
      <w:pPr>
        <w:pStyle w:val="FORMATTEXT"/>
        <w:spacing w:line="360" w:lineRule="auto"/>
        <w:ind w:firstLine="510"/>
        <w:jc w:val="both"/>
        <w:rPr>
          <w:rFonts w:ascii="Arial" w:hAnsi="Arial" w:cs="Arial"/>
        </w:rPr>
      </w:pPr>
      <w:r w:rsidRPr="00BC75DD">
        <w:rPr>
          <w:rFonts w:ascii="Arial" w:hAnsi="Arial" w:cs="Arial"/>
        </w:rPr>
        <w:t>5</w:t>
      </w:r>
      <w:r w:rsidR="0045596B" w:rsidRPr="00BC75DD">
        <w:rPr>
          <w:rFonts w:ascii="Arial" w:hAnsi="Arial" w:cs="Arial"/>
        </w:rPr>
        <w:t xml:space="preserve">.6.2 Тип смазки и необходимость ее применения указывают </w:t>
      </w:r>
      <w:r w:rsidR="0045596B" w:rsidRPr="00B33B35">
        <w:rPr>
          <w:rFonts w:ascii="Arial" w:hAnsi="Arial" w:cs="Arial"/>
        </w:rPr>
        <w:t xml:space="preserve">в </w:t>
      </w:r>
      <w:r w:rsidR="00D46CF6" w:rsidRPr="00B33B35">
        <w:rPr>
          <w:rFonts w:ascii="Arial" w:hAnsi="Arial" w:cs="Arial"/>
        </w:rPr>
        <w:t xml:space="preserve">конструкторской </w:t>
      </w:r>
      <w:r w:rsidR="0045596B" w:rsidRPr="00BC75DD">
        <w:rPr>
          <w:rFonts w:ascii="Arial" w:hAnsi="Arial" w:cs="Arial"/>
        </w:rPr>
        <w:t xml:space="preserve">документации на </w:t>
      </w:r>
      <w:r w:rsidR="00B5314C" w:rsidRPr="00BC75DD">
        <w:rPr>
          <w:rFonts w:ascii="Arial" w:hAnsi="Arial" w:cs="Arial"/>
        </w:rPr>
        <w:t>АРВ</w:t>
      </w:r>
      <w:r w:rsidRPr="00BC75DD">
        <w:rPr>
          <w:rFonts w:ascii="Arial" w:hAnsi="Arial" w:cs="Arial"/>
        </w:rPr>
        <w:t xml:space="preserve"> с обеспечение выполнения 5</w:t>
      </w:r>
      <w:r w:rsidR="00AA1020" w:rsidRPr="00BC75DD">
        <w:rPr>
          <w:rFonts w:ascii="Arial" w:hAnsi="Arial" w:cs="Arial"/>
        </w:rPr>
        <w:t>.1.2</w:t>
      </w:r>
      <w:r w:rsidR="0045596B" w:rsidRPr="00BC75DD">
        <w:rPr>
          <w:rFonts w:ascii="Arial" w:hAnsi="Arial" w:cs="Arial"/>
        </w:rPr>
        <w:t>.</w:t>
      </w:r>
    </w:p>
    <w:p w14:paraId="7AD19E29" w14:textId="77777777" w:rsidR="00EC4BD1" w:rsidRPr="00BC75DD" w:rsidRDefault="00256CB7" w:rsidP="00EC4BD1">
      <w:pPr>
        <w:pStyle w:val="FORMATTEXT"/>
        <w:spacing w:line="360" w:lineRule="auto"/>
        <w:ind w:firstLine="510"/>
        <w:jc w:val="both"/>
        <w:rPr>
          <w:rFonts w:ascii="Arial" w:hAnsi="Arial" w:cs="Arial"/>
        </w:rPr>
      </w:pPr>
      <w:r w:rsidRPr="00BC75DD">
        <w:rPr>
          <w:rFonts w:ascii="Arial" w:hAnsi="Arial" w:cs="Arial"/>
        </w:rPr>
        <w:t>5</w:t>
      </w:r>
      <w:r w:rsidR="0045596B" w:rsidRPr="00BC75DD">
        <w:rPr>
          <w:rFonts w:ascii="Arial" w:hAnsi="Arial" w:cs="Arial"/>
        </w:rPr>
        <w:t>.6.3</w:t>
      </w:r>
      <w:r w:rsidR="00EC4BD1" w:rsidRPr="00BC75DD">
        <w:rPr>
          <w:rFonts w:ascii="Arial" w:hAnsi="Arial" w:cs="Arial"/>
        </w:rPr>
        <w:t xml:space="preserve"> Требования к </w:t>
      </w:r>
      <w:r w:rsidR="00D815B9" w:rsidRPr="00BC75DD">
        <w:rPr>
          <w:rFonts w:ascii="Arial" w:hAnsi="Arial" w:cs="Arial"/>
        </w:rPr>
        <w:t xml:space="preserve">лакокрасочным </w:t>
      </w:r>
      <w:r w:rsidR="00EC4BD1" w:rsidRPr="00BC75DD">
        <w:rPr>
          <w:rFonts w:ascii="Arial" w:hAnsi="Arial" w:cs="Arial"/>
        </w:rPr>
        <w:t>покрытиям</w:t>
      </w:r>
    </w:p>
    <w:p w14:paraId="56AD8B52" w14:textId="27491AE1" w:rsidR="00EC4BD1" w:rsidRDefault="00256CB7" w:rsidP="00EC4BD1">
      <w:pPr>
        <w:pStyle w:val="FORMATTEXT"/>
        <w:spacing w:line="360" w:lineRule="auto"/>
        <w:ind w:firstLine="510"/>
        <w:jc w:val="both"/>
        <w:rPr>
          <w:rFonts w:ascii="Arial" w:hAnsi="Arial" w:cs="Arial"/>
        </w:rPr>
      </w:pPr>
      <w:r w:rsidRPr="00BC75DD">
        <w:rPr>
          <w:rFonts w:ascii="Arial" w:hAnsi="Arial" w:cs="Arial"/>
        </w:rPr>
        <w:t>5</w:t>
      </w:r>
      <w:r w:rsidR="0045596B" w:rsidRPr="00BC75DD">
        <w:rPr>
          <w:rFonts w:ascii="Arial" w:hAnsi="Arial" w:cs="Arial"/>
        </w:rPr>
        <w:t>.6.3</w:t>
      </w:r>
      <w:r w:rsidR="00EC4BD1" w:rsidRPr="00BC75DD">
        <w:rPr>
          <w:rFonts w:ascii="Arial" w:hAnsi="Arial" w:cs="Arial"/>
        </w:rPr>
        <w:t xml:space="preserve">.1 </w:t>
      </w:r>
      <w:r w:rsidR="00D815B9" w:rsidRPr="00BC75DD">
        <w:rPr>
          <w:rFonts w:ascii="Arial" w:hAnsi="Arial" w:cs="Arial"/>
        </w:rPr>
        <w:t xml:space="preserve">Наружные и внутренние поверхности </w:t>
      </w:r>
      <w:r w:rsidR="00B5314C" w:rsidRPr="00BC75DD">
        <w:rPr>
          <w:rFonts w:ascii="Arial" w:hAnsi="Arial" w:cs="Arial"/>
        </w:rPr>
        <w:t>АРВ</w:t>
      </w:r>
      <w:r w:rsidR="00EC4BD1" w:rsidRPr="00BC75DD">
        <w:rPr>
          <w:rFonts w:ascii="Arial" w:hAnsi="Arial" w:cs="Arial"/>
        </w:rPr>
        <w:t xml:space="preserve">, кроме внутренних поверхностей грузового </w:t>
      </w:r>
      <w:r w:rsidR="00D815B9" w:rsidRPr="00BC75DD">
        <w:rPr>
          <w:rFonts w:ascii="Arial" w:hAnsi="Arial" w:cs="Arial"/>
        </w:rPr>
        <w:t xml:space="preserve">отделения </w:t>
      </w:r>
      <w:r w:rsidR="00EC4BD1" w:rsidRPr="00BC75DD">
        <w:rPr>
          <w:rFonts w:ascii="Arial" w:hAnsi="Arial" w:cs="Arial"/>
        </w:rPr>
        <w:t xml:space="preserve">и мест, специально предусмотренных в конструкторской документации, должны </w:t>
      </w:r>
      <w:r w:rsidR="00293DF9" w:rsidRPr="00BC75DD">
        <w:rPr>
          <w:rFonts w:ascii="Arial" w:hAnsi="Arial" w:cs="Arial"/>
        </w:rPr>
        <w:t>иметь защитное покрытие</w:t>
      </w:r>
      <w:r w:rsidR="00EC4BD1" w:rsidRPr="00BC75DD">
        <w:rPr>
          <w:rFonts w:ascii="Arial" w:hAnsi="Arial" w:cs="Arial"/>
        </w:rPr>
        <w:t>.</w:t>
      </w:r>
      <w:r w:rsidR="00D815B9" w:rsidRPr="00BC75DD">
        <w:rPr>
          <w:rFonts w:ascii="Arial" w:hAnsi="Arial" w:cs="Arial"/>
        </w:rPr>
        <w:t xml:space="preserve"> Допускается нанесение защитного лакокрасочного покрытия на внутренние поверхности грузового отделения при </w:t>
      </w:r>
      <w:r w:rsidR="003C2822" w:rsidRPr="00BC75DD">
        <w:rPr>
          <w:rFonts w:ascii="Arial" w:hAnsi="Arial" w:cs="Arial"/>
        </w:rPr>
        <w:t>условии выполнения требований 5.</w:t>
      </w:r>
      <w:r w:rsidR="00D815B9" w:rsidRPr="00BC75DD">
        <w:rPr>
          <w:rFonts w:ascii="Arial" w:hAnsi="Arial" w:cs="Arial"/>
        </w:rPr>
        <w:t>6.1.</w:t>
      </w:r>
      <w:r w:rsidR="004F6B7B" w:rsidRPr="00BC75DD">
        <w:rPr>
          <w:rFonts w:ascii="Arial" w:hAnsi="Arial" w:cs="Arial"/>
        </w:rPr>
        <w:t>3</w:t>
      </w:r>
      <w:r w:rsidR="00D815B9" w:rsidRPr="00BC75DD">
        <w:rPr>
          <w:rFonts w:ascii="Arial" w:hAnsi="Arial" w:cs="Arial"/>
        </w:rPr>
        <w:t xml:space="preserve"> и обеспечения достаточной прочности защитного покрытия от всех видов воздействий, возникающих при эксплуатации.</w:t>
      </w:r>
    </w:p>
    <w:p w14:paraId="172EA45A" w14:textId="77777777" w:rsidR="001B16F4" w:rsidRPr="009D2604" w:rsidRDefault="001B16F4" w:rsidP="001B16F4">
      <w:pPr>
        <w:pStyle w:val="FORMATTEXT"/>
        <w:spacing w:line="360" w:lineRule="auto"/>
        <w:ind w:firstLine="510"/>
        <w:jc w:val="both"/>
        <w:rPr>
          <w:rFonts w:ascii="Arial" w:hAnsi="Arial" w:cs="Arial"/>
          <w:szCs w:val="28"/>
          <w:u w:val="single"/>
        </w:rPr>
      </w:pPr>
      <w:r w:rsidRPr="009D2604">
        <w:rPr>
          <w:rFonts w:ascii="Arial" w:hAnsi="Arial" w:cs="Arial"/>
          <w:szCs w:val="28"/>
        </w:rPr>
        <w:t>Допускается окраска наружных поверхностей кузовов вагонов в фирменном (корпоративном) стиле с соблюдением требований положения [5].</w:t>
      </w:r>
    </w:p>
    <w:p w14:paraId="5AC6AF84" w14:textId="77777777" w:rsidR="00EC4BD1" w:rsidRPr="00BC75DD" w:rsidRDefault="003C2822" w:rsidP="00EC4BD1">
      <w:pPr>
        <w:pStyle w:val="FORMATTEXT"/>
        <w:spacing w:line="360" w:lineRule="auto"/>
        <w:ind w:firstLine="510"/>
        <w:jc w:val="both"/>
        <w:rPr>
          <w:rFonts w:ascii="Arial" w:hAnsi="Arial" w:cs="Arial"/>
        </w:rPr>
      </w:pPr>
      <w:r w:rsidRPr="00BC75DD">
        <w:rPr>
          <w:rFonts w:ascii="Arial" w:hAnsi="Arial" w:cs="Arial"/>
        </w:rPr>
        <w:t>5</w:t>
      </w:r>
      <w:r w:rsidR="0045596B" w:rsidRPr="00BC75DD">
        <w:rPr>
          <w:rFonts w:ascii="Arial" w:hAnsi="Arial" w:cs="Arial"/>
        </w:rPr>
        <w:t>.6.3</w:t>
      </w:r>
      <w:r w:rsidR="00EC4BD1" w:rsidRPr="00BC75DD">
        <w:rPr>
          <w:rFonts w:ascii="Arial" w:hAnsi="Arial" w:cs="Arial"/>
        </w:rPr>
        <w:t>.2 Поверхности деталей и сборочных единиц, не доступные для окрашивания в собранном виде, окрашивают до сборки.</w:t>
      </w:r>
    </w:p>
    <w:p w14:paraId="134835EB" w14:textId="54B35970" w:rsidR="00EC4BD1" w:rsidRDefault="003C2822" w:rsidP="00EC4BD1">
      <w:pPr>
        <w:pStyle w:val="FORMATTEXT"/>
        <w:spacing w:line="360" w:lineRule="auto"/>
        <w:ind w:firstLine="510"/>
        <w:jc w:val="both"/>
        <w:rPr>
          <w:rFonts w:ascii="Arial" w:hAnsi="Arial" w:cs="Arial"/>
        </w:rPr>
      </w:pPr>
      <w:r w:rsidRPr="00BC75DD">
        <w:rPr>
          <w:rFonts w:ascii="Arial" w:hAnsi="Arial" w:cs="Arial"/>
        </w:rPr>
        <w:t>5</w:t>
      </w:r>
      <w:r w:rsidR="0045596B" w:rsidRPr="00BC75DD">
        <w:rPr>
          <w:rFonts w:ascii="Arial" w:hAnsi="Arial" w:cs="Arial"/>
        </w:rPr>
        <w:t>.6.3</w:t>
      </w:r>
      <w:r w:rsidR="00EC4BD1" w:rsidRPr="00BC75DD">
        <w:rPr>
          <w:rFonts w:ascii="Arial" w:hAnsi="Arial" w:cs="Arial"/>
        </w:rPr>
        <w:t>.3 Подготовка металлических поверхностей к нанесению лакокрасочных покрытий по ГОСТ 9.402, требования к лакокрасочным покрытия</w:t>
      </w:r>
      <w:r w:rsidR="00D815B9" w:rsidRPr="00BC75DD">
        <w:rPr>
          <w:rFonts w:ascii="Arial" w:hAnsi="Arial" w:cs="Arial"/>
        </w:rPr>
        <w:t>м</w:t>
      </w:r>
      <w:r w:rsidR="00EC4BD1" w:rsidRPr="00BC75DD">
        <w:rPr>
          <w:rFonts w:ascii="Arial" w:hAnsi="Arial" w:cs="Arial"/>
        </w:rPr>
        <w:t xml:space="preserve"> по ГОСТ 7409</w:t>
      </w:r>
      <w:r w:rsidR="00D815B9" w:rsidRPr="00BC75DD">
        <w:rPr>
          <w:rFonts w:ascii="Arial" w:hAnsi="Arial" w:cs="Arial"/>
        </w:rPr>
        <w:t>,</w:t>
      </w:r>
      <w:r w:rsidR="00EC4BD1" w:rsidRPr="00BC75DD">
        <w:rPr>
          <w:rFonts w:ascii="Arial" w:hAnsi="Arial" w:cs="Arial"/>
        </w:rPr>
        <w:t xml:space="preserve"> </w:t>
      </w:r>
      <w:r w:rsidR="00C52881" w:rsidRPr="00BC75DD">
        <w:rPr>
          <w:rFonts w:ascii="Arial" w:hAnsi="Arial" w:cs="Arial"/>
        </w:rPr>
        <w:t>ГОСТ </w:t>
      </w:r>
      <w:r w:rsidR="00D815B9" w:rsidRPr="00BC75DD">
        <w:rPr>
          <w:rFonts w:ascii="Arial" w:hAnsi="Arial" w:cs="Arial"/>
        </w:rPr>
        <w:t xml:space="preserve">23846 </w:t>
      </w:r>
      <w:r w:rsidR="00FC178D" w:rsidRPr="00BC75DD">
        <w:rPr>
          <w:rFonts w:ascii="Arial" w:hAnsi="Arial" w:cs="Arial"/>
        </w:rPr>
        <w:t>и конструкторской документации.</w:t>
      </w:r>
    </w:p>
    <w:p w14:paraId="7F7AFEA4" w14:textId="77777777" w:rsidR="00FD2072" w:rsidRPr="00BC75DD" w:rsidRDefault="00FD2072" w:rsidP="00EC4BD1">
      <w:pPr>
        <w:pStyle w:val="FORMATTEXT"/>
        <w:spacing w:line="360" w:lineRule="auto"/>
        <w:ind w:firstLine="510"/>
        <w:jc w:val="both"/>
        <w:rPr>
          <w:rFonts w:ascii="Arial" w:hAnsi="Arial" w:cs="Arial"/>
        </w:rPr>
      </w:pPr>
    </w:p>
    <w:p w14:paraId="54493F7A" w14:textId="77777777" w:rsidR="00EC4BD1" w:rsidRPr="00BC75DD" w:rsidRDefault="00EC4BD1" w:rsidP="00EC4BD1">
      <w:pPr>
        <w:widowControl w:val="0"/>
        <w:autoSpaceDE w:val="0"/>
        <w:autoSpaceDN w:val="0"/>
        <w:adjustRightInd w:val="0"/>
        <w:spacing w:line="360" w:lineRule="auto"/>
        <w:ind w:firstLine="510"/>
        <w:jc w:val="both"/>
        <w:rPr>
          <w:rFonts w:ascii="Arial" w:hAnsi="Arial" w:cs="Arial"/>
          <w:sz w:val="24"/>
          <w:szCs w:val="24"/>
        </w:rPr>
      </w:pPr>
    </w:p>
    <w:p w14:paraId="191513A0" w14:textId="77777777" w:rsidR="00EC4BD1" w:rsidRPr="00BC75DD" w:rsidRDefault="00EC4BD1" w:rsidP="003E2568">
      <w:pPr>
        <w:keepNext/>
        <w:numPr>
          <w:ilvl w:val="1"/>
          <w:numId w:val="14"/>
        </w:numPr>
        <w:spacing w:line="360" w:lineRule="auto"/>
        <w:ind w:left="0" w:firstLine="568"/>
        <w:outlineLvl w:val="1"/>
        <w:rPr>
          <w:rFonts w:ascii="Arial" w:hAnsi="Arial" w:cs="Arial"/>
          <w:b/>
          <w:bCs/>
          <w:iCs/>
          <w:sz w:val="24"/>
          <w:szCs w:val="24"/>
        </w:rPr>
      </w:pPr>
      <w:r w:rsidRPr="00BC75DD">
        <w:rPr>
          <w:rFonts w:ascii="Arial" w:hAnsi="Arial" w:cs="Arial"/>
          <w:b/>
          <w:bCs/>
          <w:iCs/>
          <w:sz w:val="24"/>
          <w:szCs w:val="24"/>
        </w:rPr>
        <w:t>Требования к прочности, динамич</w:t>
      </w:r>
      <w:r w:rsidR="003E2568" w:rsidRPr="00BC75DD">
        <w:rPr>
          <w:rFonts w:ascii="Arial" w:hAnsi="Arial" w:cs="Arial"/>
          <w:b/>
          <w:bCs/>
          <w:iCs/>
          <w:sz w:val="24"/>
          <w:szCs w:val="24"/>
        </w:rPr>
        <w:t xml:space="preserve">еским качествам, </w:t>
      </w:r>
      <w:proofErr w:type="spellStart"/>
      <w:r w:rsidR="003E2568" w:rsidRPr="00BC75DD">
        <w:rPr>
          <w:rFonts w:ascii="Arial" w:hAnsi="Arial" w:cs="Arial"/>
          <w:b/>
          <w:bCs/>
          <w:iCs/>
          <w:sz w:val="24"/>
          <w:szCs w:val="24"/>
        </w:rPr>
        <w:t>сцепляемости</w:t>
      </w:r>
      <w:proofErr w:type="spellEnd"/>
      <w:r w:rsidR="003E2568" w:rsidRPr="00BC75DD">
        <w:rPr>
          <w:rFonts w:ascii="Arial" w:hAnsi="Arial" w:cs="Arial"/>
          <w:b/>
          <w:bCs/>
          <w:iCs/>
          <w:sz w:val="24"/>
          <w:szCs w:val="24"/>
        </w:rPr>
        <w:t xml:space="preserve"> и </w:t>
      </w:r>
      <w:r w:rsidRPr="00BC75DD">
        <w:rPr>
          <w:rFonts w:ascii="Arial" w:hAnsi="Arial" w:cs="Arial"/>
          <w:b/>
          <w:bCs/>
          <w:iCs/>
          <w:sz w:val="24"/>
          <w:szCs w:val="24"/>
        </w:rPr>
        <w:t>воздействию на путь</w:t>
      </w:r>
      <w:r w:rsidR="0067169B" w:rsidRPr="00BC75DD">
        <w:rPr>
          <w:rFonts w:ascii="Arial" w:hAnsi="Arial" w:cs="Arial"/>
          <w:b/>
          <w:bCs/>
          <w:iCs/>
          <w:sz w:val="24"/>
          <w:szCs w:val="24"/>
        </w:rPr>
        <w:t xml:space="preserve"> и тормозным показателям</w:t>
      </w:r>
    </w:p>
    <w:p w14:paraId="589E8E9B" w14:textId="77777777" w:rsidR="00EC4BD1" w:rsidRPr="00BC75DD" w:rsidRDefault="00EC4BD1" w:rsidP="00EC4BD1">
      <w:pPr>
        <w:spacing w:line="360" w:lineRule="auto"/>
        <w:ind w:firstLine="510"/>
        <w:rPr>
          <w:rFonts w:ascii="Arial" w:hAnsi="Arial" w:cs="Arial"/>
          <w:sz w:val="24"/>
          <w:szCs w:val="24"/>
        </w:rPr>
      </w:pPr>
    </w:p>
    <w:p w14:paraId="55D1B3F6" w14:textId="77777777" w:rsidR="00385CFE" w:rsidRPr="00BC75DD" w:rsidRDefault="003C2822" w:rsidP="00385CFE">
      <w:pPr>
        <w:suppressAutoHyphens/>
        <w:spacing w:line="360" w:lineRule="auto"/>
        <w:ind w:firstLine="601"/>
        <w:jc w:val="both"/>
        <w:rPr>
          <w:rFonts w:ascii="Arial" w:hAnsi="Arial" w:cs="Arial"/>
          <w:sz w:val="24"/>
          <w:szCs w:val="24"/>
        </w:rPr>
      </w:pPr>
      <w:r w:rsidRPr="00BC75DD">
        <w:rPr>
          <w:rFonts w:ascii="Arial" w:hAnsi="Arial" w:cs="Arial"/>
          <w:sz w:val="24"/>
          <w:szCs w:val="24"/>
        </w:rPr>
        <w:t>5</w:t>
      </w:r>
      <w:r w:rsidR="00BE0A8E" w:rsidRPr="00BC75DD">
        <w:rPr>
          <w:rFonts w:ascii="Arial" w:hAnsi="Arial" w:cs="Arial"/>
          <w:sz w:val="24"/>
          <w:szCs w:val="24"/>
        </w:rPr>
        <w:t>.7</w:t>
      </w:r>
      <w:r w:rsidR="00EC4BD1" w:rsidRPr="00BC75DD">
        <w:rPr>
          <w:rFonts w:ascii="Arial" w:hAnsi="Arial" w:cs="Arial"/>
          <w:sz w:val="24"/>
          <w:szCs w:val="24"/>
        </w:rPr>
        <w:t>.</w:t>
      </w:r>
      <w:r w:rsidR="00BE0A8E" w:rsidRPr="00BC75DD">
        <w:rPr>
          <w:rFonts w:ascii="Arial" w:hAnsi="Arial" w:cs="Arial"/>
          <w:sz w:val="24"/>
          <w:szCs w:val="24"/>
        </w:rPr>
        <w:t>1</w:t>
      </w:r>
      <w:r w:rsidR="00EC4BD1" w:rsidRPr="00BC75DD">
        <w:t xml:space="preserve"> </w:t>
      </w:r>
      <w:r w:rsidR="00385CFE" w:rsidRPr="00BC75DD">
        <w:rPr>
          <w:rFonts w:ascii="Arial" w:hAnsi="Arial" w:cs="Arial"/>
          <w:sz w:val="24"/>
          <w:szCs w:val="24"/>
        </w:rPr>
        <w:t xml:space="preserve">Конструкция </w:t>
      </w:r>
      <w:r w:rsidR="00B5314C" w:rsidRPr="00BC75DD">
        <w:rPr>
          <w:rFonts w:ascii="Arial" w:hAnsi="Arial" w:cs="Arial"/>
          <w:sz w:val="24"/>
          <w:szCs w:val="24"/>
        </w:rPr>
        <w:t>АРВ</w:t>
      </w:r>
      <w:r w:rsidR="00385CFE" w:rsidRPr="00BC75DD">
        <w:rPr>
          <w:rFonts w:ascii="Arial" w:hAnsi="Arial" w:cs="Arial"/>
          <w:sz w:val="24"/>
          <w:szCs w:val="24"/>
        </w:rPr>
        <w:t xml:space="preserve"> должна обеспечиват</w:t>
      </w:r>
      <w:r w:rsidR="00B5314C" w:rsidRPr="00BC75DD">
        <w:rPr>
          <w:rFonts w:ascii="Arial" w:hAnsi="Arial" w:cs="Arial"/>
          <w:sz w:val="24"/>
          <w:szCs w:val="24"/>
        </w:rPr>
        <w:t>ь соответствие требованиям ГОСТ </w:t>
      </w:r>
      <w:r w:rsidR="00385CFE" w:rsidRPr="00662A43">
        <w:rPr>
          <w:rFonts w:ascii="Arial" w:hAnsi="Arial" w:cs="Arial"/>
          <w:sz w:val="24"/>
          <w:szCs w:val="24"/>
        </w:rPr>
        <w:t>33211</w:t>
      </w:r>
      <w:r w:rsidR="00CB2EE1" w:rsidRPr="00662A43">
        <w:rPr>
          <w:rFonts w:ascii="Arial" w:eastAsiaTheme="minorHAnsi" w:hAnsi="Arial" w:cs="Arial"/>
          <w:sz w:val="24"/>
          <w:szCs w:val="24"/>
          <w:lang w:eastAsia="en-US"/>
        </w:rPr>
        <w:footnoteReference w:customMarkFollows="1" w:id="12"/>
        <w:t>*</w:t>
      </w:r>
      <w:r w:rsidR="00385CFE" w:rsidRPr="00662A43">
        <w:rPr>
          <w:rFonts w:ascii="Arial" w:hAnsi="Arial" w:cs="Arial"/>
          <w:sz w:val="24"/>
          <w:szCs w:val="24"/>
        </w:rPr>
        <w:t xml:space="preserve"> </w:t>
      </w:r>
      <w:r w:rsidR="00385CFE" w:rsidRPr="00BC75DD">
        <w:rPr>
          <w:rFonts w:ascii="Arial" w:hAnsi="Arial" w:cs="Arial"/>
          <w:sz w:val="24"/>
          <w:szCs w:val="24"/>
        </w:rPr>
        <w:t>следующих показателей:</w:t>
      </w:r>
    </w:p>
    <w:p w14:paraId="68F1D488"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а) напряжения</w:t>
      </w:r>
      <w:r w:rsidR="00EC4BD1" w:rsidRPr="00BC75DD">
        <w:rPr>
          <w:rFonts w:ascii="Arial" w:hAnsi="Arial" w:cs="Arial"/>
          <w:sz w:val="24"/>
          <w:szCs w:val="24"/>
        </w:rPr>
        <w:t xml:space="preserve"> при квазистатическом нагружении;</w:t>
      </w:r>
    </w:p>
    <w:p w14:paraId="20736264"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б) напряжения</w:t>
      </w:r>
      <w:r w:rsidR="00EC4BD1" w:rsidRPr="00BC75DD">
        <w:rPr>
          <w:rFonts w:ascii="Arial" w:hAnsi="Arial" w:cs="Arial"/>
          <w:sz w:val="24"/>
          <w:szCs w:val="24"/>
        </w:rPr>
        <w:t xml:space="preserve"> при соударениях;</w:t>
      </w:r>
    </w:p>
    <w:p w14:paraId="059248E9" w14:textId="77777777" w:rsidR="00EC4BD1" w:rsidRPr="00BC75DD" w:rsidRDefault="00EC4BD1"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в) напряжен</w:t>
      </w:r>
      <w:r w:rsidR="00385CFE" w:rsidRPr="00BC75DD">
        <w:rPr>
          <w:rFonts w:ascii="Arial" w:hAnsi="Arial" w:cs="Arial"/>
          <w:sz w:val="24"/>
          <w:szCs w:val="24"/>
        </w:rPr>
        <w:t>ия</w:t>
      </w:r>
      <w:r w:rsidRPr="00BC75DD">
        <w:rPr>
          <w:rFonts w:ascii="Arial" w:hAnsi="Arial" w:cs="Arial"/>
          <w:sz w:val="24"/>
          <w:szCs w:val="24"/>
        </w:rPr>
        <w:t xml:space="preserve"> при проведении погрузочно-разгрузочных работ;</w:t>
      </w:r>
    </w:p>
    <w:p w14:paraId="5803B70F"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г) коэффициент</w:t>
      </w:r>
      <w:r w:rsidR="00EC4BD1" w:rsidRPr="00BC75DD">
        <w:rPr>
          <w:rFonts w:ascii="Arial" w:hAnsi="Arial" w:cs="Arial"/>
          <w:sz w:val="24"/>
          <w:szCs w:val="24"/>
        </w:rPr>
        <w:t xml:space="preserve"> запаса сопротивления усталости;</w:t>
      </w:r>
    </w:p>
    <w:p w14:paraId="21929EEE"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д) коэффициент</w:t>
      </w:r>
      <w:r w:rsidR="00EC4BD1" w:rsidRPr="00BC75DD">
        <w:rPr>
          <w:rFonts w:ascii="Arial" w:hAnsi="Arial" w:cs="Arial"/>
          <w:sz w:val="24"/>
          <w:szCs w:val="24"/>
        </w:rPr>
        <w:t xml:space="preserve"> запаса устойчивости колеса от схода с рельсов;</w:t>
      </w:r>
    </w:p>
    <w:p w14:paraId="10E7DA32"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е) коэффициент</w:t>
      </w:r>
      <w:r w:rsidR="00EC4BD1" w:rsidRPr="00BC75DD">
        <w:rPr>
          <w:rFonts w:ascii="Arial" w:hAnsi="Arial" w:cs="Arial"/>
          <w:sz w:val="24"/>
          <w:szCs w:val="24"/>
        </w:rPr>
        <w:t xml:space="preserve"> запаса устойчивости колеса от схода с рельсов при выжимании;</w:t>
      </w:r>
    </w:p>
    <w:p w14:paraId="29AA5974"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ж) коэффициент</w:t>
      </w:r>
      <w:r w:rsidR="00EC4BD1" w:rsidRPr="00BC75DD">
        <w:rPr>
          <w:rFonts w:ascii="Arial" w:hAnsi="Arial" w:cs="Arial"/>
          <w:sz w:val="24"/>
          <w:szCs w:val="24"/>
        </w:rPr>
        <w:t xml:space="preserve"> запаса устойчивости от опрокидывания;</w:t>
      </w:r>
    </w:p>
    <w:p w14:paraId="07366DD8"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и) отношение</w:t>
      </w:r>
      <w:r w:rsidR="00EC4BD1" w:rsidRPr="00BC75DD">
        <w:rPr>
          <w:rFonts w:ascii="Arial" w:hAnsi="Arial" w:cs="Arial"/>
          <w:sz w:val="24"/>
          <w:szCs w:val="24"/>
        </w:rPr>
        <w:t xml:space="preserve"> рамной силы к статической осевой нагрузке</w:t>
      </w:r>
      <w:r w:rsidRPr="00BC75DD">
        <w:t xml:space="preserve"> </w:t>
      </w:r>
      <w:r w:rsidRPr="00BC75DD">
        <w:rPr>
          <w:rFonts w:ascii="Arial" w:hAnsi="Arial" w:cs="Arial"/>
          <w:sz w:val="24"/>
          <w:szCs w:val="24"/>
        </w:rPr>
        <w:t xml:space="preserve">не хуже уровня </w:t>
      </w:r>
      <w:r w:rsidR="002174FC" w:rsidRPr="00BC75DD">
        <w:rPr>
          <w:rFonts w:ascii="Arial" w:hAnsi="Arial" w:cs="Arial"/>
          <w:sz w:val="24"/>
          <w:szCs w:val="24"/>
        </w:rPr>
        <w:t xml:space="preserve">оценки </w:t>
      </w:r>
      <w:r w:rsidRPr="00BC75DD">
        <w:rPr>
          <w:rFonts w:ascii="Arial" w:hAnsi="Arial" w:cs="Arial"/>
          <w:sz w:val="24"/>
          <w:szCs w:val="24"/>
        </w:rPr>
        <w:t>«допустимый» по ГОСТ 33211</w:t>
      </w:r>
      <w:r w:rsidR="00682A72" w:rsidRPr="00682A72">
        <w:rPr>
          <w:rFonts w:ascii="Arial" w:hAnsi="Arial" w:cs="Arial"/>
          <w:sz w:val="24"/>
          <w:szCs w:val="24"/>
        </w:rPr>
        <w:t>—</w:t>
      </w:r>
      <w:r w:rsidRPr="00BC75DD">
        <w:rPr>
          <w:rFonts w:ascii="Arial" w:hAnsi="Arial" w:cs="Arial"/>
          <w:sz w:val="24"/>
          <w:szCs w:val="24"/>
        </w:rPr>
        <w:t>2014 (таблица 14)</w:t>
      </w:r>
      <w:r w:rsidR="00EC4BD1" w:rsidRPr="00BC75DD">
        <w:rPr>
          <w:rFonts w:ascii="Arial" w:hAnsi="Arial" w:cs="Arial"/>
          <w:sz w:val="24"/>
          <w:szCs w:val="24"/>
        </w:rPr>
        <w:t>;</w:t>
      </w:r>
    </w:p>
    <w:p w14:paraId="4E209B82"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к) коэффициент</w:t>
      </w:r>
      <w:r w:rsidR="00EC4BD1" w:rsidRPr="00BC75DD">
        <w:rPr>
          <w:rFonts w:ascii="Arial" w:hAnsi="Arial" w:cs="Arial"/>
          <w:sz w:val="24"/>
          <w:szCs w:val="24"/>
        </w:rPr>
        <w:t xml:space="preserve"> динамической добавки </w:t>
      </w:r>
      <w:proofErr w:type="spellStart"/>
      <w:r w:rsidR="00EC4BD1" w:rsidRPr="00BC75DD">
        <w:rPr>
          <w:rFonts w:ascii="Arial" w:hAnsi="Arial" w:cs="Arial"/>
          <w:sz w:val="24"/>
          <w:szCs w:val="24"/>
        </w:rPr>
        <w:t>обрессоренных</w:t>
      </w:r>
      <w:proofErr w:type="spellEnd"/>
      <w:r w:rsidR="00EC4BD1" w:rsidRPr="00BC75DD">
        <w:rPr>
          <w:rFonts w:ascii="Arial" w:hAnsi="Arial" w:cs="Arial"/>
          <w:sz w:val="24"/>
          <w:szCs w:val="24"/>
        </w:rPr>
        <w:t xml:space="preserve"> и </w:t>
      </w:r>
      <w:proofErr w:type="spellStart"/>
      <w:r w:rsidR="00EC4BD1" w:rsidRPr="00BC75DD">
        <w:rPr>
          <w:rFonts w:ascii="Arial" w:hAnsi="Arial" w:cs="Arial"/>
          <w:sz w:val="24"/>
          <w:szCs w:val="24"/>
        </w:rPr>
        <w:t>необрессоренных</w:t>
      </w:r>
      <w:proofErr w:type="spellEnd"/>
      <w:r w:rsidR="00EC4BD1" w:rsidRPr="00BC75DD">
        <w:rPr>
          <w:rFonts w:ascii="Arial" w:hAnsi="Arial" w:cs="Arial"/>
          <w:sz w:val="24"/>
          <w:szCs w:val="24"/>
        </w:rPr>
        <w:t xml:space="preserve"> частей</w:t>
      </w:r>
      <w:r w:rsidRPr="00BC75DD">
        <w:t xml:space="preserve"> </w:t>
      </w:r>
      <w:r w:rsidRPr="00BC75DD">
        <w:rPr>
          <w:rFonts w:ascii="Arial" w:hAnsi="Arial" w:cs="Arial"/>
          <w:sz w:val="24"/>
          <w:szCs w:val="24"/>
        </w:rPr>
        <w:t xml:space="preserve">не хуже уровня </w:t>
      </w:r>
      <w:r w:rsidR="00853D9A" w:rsidRPr="00BC75DD">
        <w:rPr>
          <w:rFonts w:ascii="Arial" w:hAnsi="Arial" w:cs="Arial"/>
          <w:sz w:val="24"/>
          <w:szCs w:val="24"/>
        </w:rPr>
        <w:t xml:space="preserve">оценки </w:t>
      </w:r>
      <w:r w:rsidRPr="00BC75DD">
        <w:rPr>
          <w:rFonts w:ascii="Arial" w:hAnsi="Arial" w:cs="Arial"/>
          <w:sz w:val="24"/>
          <w:szCs w:val="24"/>
        </w:rPr>
        <w:t>«допустимый» по ГОСТ 33211</w:t>
      </w:r>
      <w:r w:rsidR="00682A72" w:rsidRPr="00682A72">
        <w:rPr>
          <w:rFonts w:ascii="Arial" w:hAnsi="Arial" w:cs="Arial"/>
          <w:sz w:val="24"/>
          <w:szCs w:val="24"/>
        </w:rPr>
        <w:t>—</w:t>
      </w:r>
      <w:r w:rsidRPr="00BC75DD">
        <w:rPr>
          <w:rFonts w:ascii="Arial" w:hAnsi="Arial" w:cs="Arial"/>
          <w:sz w:val="24"/>
          <w:szCs w:val="24"/>
        </w:rPr>
        <w:t>2014 (таблица 14)</w:t>
      </w:r>
      <w:r w:rsidR="00EC4BD1" w:rsidRPr="00BC75DD">
        <w:rPr>
          <w:rFonts w:ascii="Arial" w:hAnsi="Arial" w:cs="Arial"/>
          <w:sz w:val="24"/>
          <w:szCs w:val="24"/>
        </w:rPr>
        <w:t>;</w:t>
      </w:r>
    </w:p>
    <w:p w14:paraId="53FAB23A"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л) вертикальное и боковое ускорение</w:t>
      </w:r>
      <w:r w:rsidR="00EC4BD1" w:rsidRPr="00BC75DD">
        <w:rPr>
          <w:rFonts w:ascii="Arial" w:hAnsi="Arial" w:cs="Arial"/>
          <w:sz w:val="24"/>
          <w:szCs w:val="24"/>
        </w:rPr>
        <w:t xml:space="preserve"> </w:t>
      </w:r>
      <w:proofErr w:type="spellStart"/>
      <w:r w:rsidR="00EC4BD1" w:rsidRPr="00BC75DD">
        <w:rPr>
          <w:rFonts w:ascii="Arial" w:hAnsi="Arial" w:cs="Arial"/>
          <w:sz w:val="24"/>
          <w:szCs w:val="24"/>
        </w:rPr>
        <w:t>обрессоренных</w:t>
      </w:r>
      <w:proofErr w:type="spellEnd"/>
      <w:r w:rsidR="00EC4BD1" w:rsidRPr="00BC75DD">
        <w:rPr>
          <w:rFonts w:ascii="Arial" w:hAnsi="Arial" w:cs="Arial"/>
          <w:sz w:val="24"/>
          <w:szCs w:val="24"/>
        </w:rPr>
        <w:t xml:space="preserve"> частей</w:t>
      </w:r>
      <w:r w:rsidRPr="00BC75DD">
        <w:t xml:space="preserve"> </w:t>
      </w:r>
      <w:r w:rsidRPr="00BC75DD">
        <w:rPr>
          <w:rFonts w:ascii="Arial" w:hAnsi="Arial" w:cs="Arial"/>
          <w:sz w:val="24"/>
          <w:szCs w:val="24"/>
        </w:rPr>
        <w:t xml:space="preserve">не хуже уровня </w:t>
      </w:r>
      <w:r w:rsidR="00853D9A" w:rsidRPr="00BC75DD">
        <w:rPr>
          <w:rFonts w:ascii="Arial" w:hAnsi="Arial" w:cs="Arial"/>
          <w:sz w:val="24"/>
          <w:szCs w:val="24"/>
        </w:rPr>
        <w:t xml:space="preserve">оценки </w:t>
      </w:r>
      <w:r w:rsidRPr="00BC75DD">
        <w:rPr>
          <w:rFonts w:ascii="Arial" w:hAnsi="Arial" w:cs="Arial"/>
          <w:sz w:val="24"/>
          <w:szCs w:val="24"/>
        </w:rPr>
        <w:t>«допустимый» по ГОСТ 33211</w:t>
      </w:r>
      <w:r w:rsidR="00682A72" w:rsidRPr="00682A72">
        <w:rPr>
          <w:rFonts w:ascii="Arial" w:hAnsi="Arial" w:cs="Arial"/>
          <w:sz w:val="24"/>
          <w:szCs w:val="24"/>
        </w:rPr>
        <w:t>—</w:t>
      </w:r>
      <w:r w:rsidRPr="00BC75DD">
        <w:rPr>
          <w:rFonts w:ascii="Arial" w:hAnsi="Arial" w:cs="Arial"/>
          <w:sz w:val="24"/>
          <w:szCs w:val="24"/>
        </w:rPr>
        <w:t>2014 (таблица 14)</w:t>
      </w:r>
      <w:r w:rsidR="00EC4BD1" w:rsidRPr="00BC75DD">
        <w:rPr>
          <w:rFonts w:ascii="Arial" w:hAnsi="Arial" w:cs="Arial"/>
          <w:sz w:val="24"/>
          <w:szCs w:val="24"/>
        </w:rPr>
        <w:t>;</w:t>
      </w:r>
    </w:p>
    <w:p w14:paraId="53943967" w14:textId="77777777" w:rsidR="00EC4BD1" w:rsidRPr="00BC75DD" w:rsidRDefault="00385CFE" w:rsidP="00EC4BD1">
      <w:pPr>
        <w:suppressAutoHyphens/>
        <w:spacing w:line="360" w:lineRule="auto"/>
        <w:ind w:firstLine="510"/>
        <w:jc w:val="both"/>
        <w:rPr>
          <w:rFonts w:ascii="Arial" w:hAnsi="Arial" w:cs="Arial"/>
          <w:sz w:val="24"/>
          <w:szCs w:val="24"/>
        </w:rPr>
      </w:pPr>
      <w:r w:rsidRPr="00BC75DD">
        <w:rPr>
          <w:rFonts w:ascii="Arial" w:hAnsi="Arial" w:cs="Arial"/>
          <w:sz w:val="24"/>
          <w:szCs w:val="24"/>
        </w:rPr>
        <w:t>м) автоматическое</w:t>
      </w:r>
      <w:r w:rsidR="00EC4BD1" w:rsidRPr="00BC75DD">
        <w:rPr>
          <w:rFonts w:ascii="Arial" w:hAnsi="Arial" w:cs="Arial"/>
          <w:sz w:val="24"/>
          <w:szCs w:val="24"/>
        </w:rPr>
        <w:t xml:space="preserve"> сцеплени</w:t>
      </w:r>
      <w:r w:rsidRPr="00BC75DD">
        <w:rPr>
          <w:rFonts w:ascii="Arial" w:hAnsi="Arial" w:cs="Arial"/>
          <w:sz w:val="24"/>
          <w:szCs w:val="24"/>
        </w:rPr>
        <w:t>е и проход</w:t>
      </w:r>
      <w:r w:rsidR="00EC4BD1" w:rsidRPr="00BC75DD">
        <w:rPr>
          <w:rFonts w:ascii="Arial" w:hAnsi="Arial" w:cs="Arial"/>
          <w:sz w:val="24"/>
          <w:szCs w:val="24"/>
        </w:rPr>
        <w:t xml:space="preserve"> сцеп</w:t>
      </w:r>
      <w:r w:rsidR="00A13AFB">
        <w:rPr>
          <w:rFonts w:ascii="Arial" w:hAnsi="Arial" w:cs="Arial"/>
          <w:sz w:val="24"/>
          <w:szCs w:val="24"/>
        </w:rPr>
        <w:t>ленными вагонами</w:t>
      </w:r>
      <w:r w:rsidRPr="00BC75DD">
        <w:rPr>
          <w:rFonts w:ascii="Arial" w:hAnsi="Arial" w:cs="Arial"/>
          <w:sz w:val="24"/>
          <w:szCs w:val="24"/>
        </w:rPr>
        <w:t xml:space="preserve"> кривых участков </w:t>
      </w:r>
      <w:r w:rsidR="00EC4BD1" w:rsidRPr="00BC75DD">
        <w:rPr>
          <w:rFonts w:ascii="Arial" w:hAnsi="Arial" w:cs="Arial"/>
          <w:sz w:val="24"/>
          <w:szCs w:val="24"/>
        </w:rPr>
        <w:t>пути;</w:t>
      </w:r>
    </w:p>
    <w:p w14:paraId="786B188E" w14:textId="77777777" w:rsidR="008F1130" w:rsidRPr="00DF1342" w:rsidRDefault="00385CFE" w:rsidP="008F1130">
      <w:pPr>
        <w:spacing w:line="360" w:lineRule="auto"/>
        <w:ind w:firstLine="567"/>
        <w:jc w:val="both"/>
        <w:rPr>
          <w:rFonts w:ascii="Arial" w:eastAsiaTheme="minorHAnsi" w:hAnsi="Arial" w:cs="Arial"/>
          <w:sz w:val="24"/>
          <w:szCs w:val="24"/>
          <w:lang w:eastAsia="en-US"/>
        </w:rPr>
      </w:pPr>
      <w:r w:rsidRPr="00BC75DD">
        <w:rPr>
          <w:rFonts w:ascii="Arial" w:hAnsi="Arial" w:cs="Arial"/>
          <w:sz w:val="24"/>
          <w:szCs w:val="24"/>
        </w:rPr>
        <w:t>н) обеспечение прохода вагонов</w:t>
      </w:r>
      <w:r w:rsidR="00EC4BD1" w:rsidRPr="00BC75DD">
        <w:rPr>
          <w:rFonts w:ascii="Arial" w:hAnsi="Arial" w:cs="Arial"/>
          <w:sz w:val="24"/>
          <w:szCs w:val="24"/>
        </w:rPr>
        <w:t xml:space="preserve"> в сцепе сортировочной горки и </w:t>
      </w:r>
      <w:proofErr w:type="spellStart"/>
      <w:r w:rsidR="00EC4BD1" w:rsidRPr="00BC75DD">
        <w:rPr>
          <w:rFonts w:ascii="Arial" w:hAnsi="Arial" w:cs="Arial"/>
          <w:sz w:val="24"/>
          <w:szCs w:val="24"/>
        </w:rPr>
        <w:t>аппарельного</w:t>
      </w:r>
      <w:proofErr w:type="spellEnd"/>
      <w:r w:rsidR="00EC4BD1" w:rsidRPr="00BC75DD">
        <w:rPr>
          <w:rFonts w:ascii="Arial" w:hAnsi="Arial" w:cs="Arial"/>
          <w:sz w:val="24"/>
          <w:szCs w:val="24"/>
        </w:rPr>
        <w:t xml:space="preserve"> съезда парома</w:t>
      </w:r>
      <w:r w:rsidR="008F1130" w:rsidRPr="00DF1342">
        <w:rPr>
          <w:rFonts w:ascii="Arial" w:eastAsiaTheme="minorHAnsi" w:hAnsi="Arial" w:cs="Arial"/>
          <w:sz w:val="24"/>
          <w:szCs w:val="24"/>
          <w:lang w:eastAsia="en-US"/>
        </w:rPr>
        <w:t>,</w:t>
      </w:r>
    </w:p>
    <w:p w14:paraId="3F99EE41" w14:textId="77777777" w:rsidR="008F1130" w:rsidRPr="00662A43" w:rsidRDefault="008F1130" w:rsidP="008F1130">
      <w:pPr>
        <w:spacing w:line="360" w:lineRule="auto"/>
        <w:ind w:firstLine="567"/>
        <w:jc w:val="both"/>
        <w:rPr>
          <w:rFonts w:ascii="Arial" w:eastAsiaTheme="minorHAnsi" w:hAnsi="Arial" w:cs="Arial"/>
          <w:sz w:val="24"/>
          <w:szCs w:val="24"/>
          <w:lang w:eastAsia="en-US"/>
        </w:rPr>
      </w:pPr>
      <w:r w:rsidRPr="00662A43">
        <w:rPr>
          <w:rFonts w:ascii="Arial" w:eastAsiaTheme="minorHAnsi" w:hAnsi="Arial" w:cs="Arial"/>
          <w:sz w:val="24"/>
          <w:szCs w:val="24"/>
          <w:lang w:eastAsia="en-US"/>
        </w:rPr>
        <w:t xml:space="preserve">при этом для АРВ, оборудованных тележками </w:t>
      </w:r>
      <w:r w:rsidR="00B06D90" w:rsidRPr="00662A43">
        <w:rPr>
          <w:rFonts w:ascii="Arial" w:eastAsiaTheme="minorHAnsi" w:hAnsi="Arial" w:cs="Arial"/>
          <w:sz w:val="24"/>
          <w:szCs w:val="24"/>
          <w:lang w:eastAsia="en-US"/>
        </w:rPr>
        <w:t>по ГОСТ 34763.1</w:t>
      </w:r>
      <w:r w:rsidRPr="00662A43">
        <w:rPr>
          <w:rFonts w:ascii="Arial" w:eastAsiaTheme="minorHAnsi" w:hAnsi="Arial" w:cs="Arial"/>
          <w:sz w:val="24"/>
          <w:szCs w:val="24"/>
          <w:lang w:eastAsia="en-US"/>
        </w:rPr>
        <w:t>, требования к показателям по перечислениям д), и), к) (коэффициент запаса устойчивости колеса от схода с рельсов, отношение рамной силы к статической осевой нагрузке, коэффициенты динамической доба</w:t>
      </w:r>
      <w:r w:rsidR="00B06D90" w:rsidRPr="00662A43">
        <w:rPr>
          <w:rFonts w:ascii="Arial" w:eastAsiaTheme="minorHAnsi" w:hAnsi="Arial" w:cs="Arial"/>
          <w:sz w:val="24"/>
          <w:szCs w:val="24"/>
          <w:lang w:eastAsia="en-US"/>
        </w:rPr>
        <w:t>вки) принимаются по ГОСТ 34763.1</w:t>
      </w:r>
      <w:r w:rsidRPr="00662A43">
        <w:rPr>
          <w:rFonts w:ascii="Arial" w:eastAsiaTheme="minorHAnsi" w:hAnsi="Arial" w:cs="Arial"/>
          <w:sz w:val="24"/>
          <w:szCs w:val="24"/>
          <w:lang w:eastAsia="en-US"/>
        </w:rPr>
        <w:t>.</w:t>
      </w:r>
    </w:p>
    <w:p w14:paraId="0F561865" w14:textId="77777777" w:rsidR="00EC4BD1" w:rsidRPr="00BC75DD" w:rsidRDefault="00D53745" w:rsidP="00EC4BD1">
      <w:pPr>
        <w:suppressAutoHyphens/>
        <w:spacing w:line="360" w:lineRule="auto"/>
        <w:ind w:firstLine="510"/>
        <w:jc w:val="both"/>
        <w:rPr>
          <w:rFonts w:ascii="Arial" w:hAnsi="Arial" w:cs="Arial"/>
          <w:sz w:val="24"/>
          <w:szCs w:val="24"/>
        </w:rPr>
      </w:pPr>
      <w:r w:rsidRPr="00B33B35">
        <w:rPr>
          <w:rFonts w:ascii="Arial" w:hAnsi="Arial" w:cs="Arial"/>
          <w:sz w:val="24"/>
          <w:szCs w:val="24"/>
        </w:rPr>
        <w:t>К</w:t>
      </w:r>
      <w:r w:rsidR="00EC4BD1" w:rsidRPr="00B33B35">
        <w:rPr>
          <w:rFonts w:ascii="Arial" w:hAnsi="Arial" w:cs="Arial"/>
          <w:sz w:val="24"/>
          <w:szCs w:val="24"/>
        </w:rPr>
        <w:t xml:space="preserve">репление </w:t>
      </w:r>
      <w:r w:rsidR="006540E5" w:rsidRPr="00B33B35">
        <w:rPr>
          <w:rFonts w:ascii="Arial" w:hAnsi="Arial" w:cs="Arial"/>
          <w:sz w:val="24"/>
          <w:szCs w:val="24"/>
        </w:rPr>
        <w:t xml:space="preserve">термического и энергетического оборудования </w:t>
      </w:r>
      <w:r w:rsidRPr="00B33B35">
        <w:rPr>
          <w:rFonts w:ascii="Arial" w:hAnsi="Arial" w:cs="Arial"/>
          <w:sz w:val="24"/>
          <w:szCs w:val="24"/>
        </w:rPr>
        <w:t>к ку</w:t>
      </w:r>
      <w:r w:rsidRPr="000975F1">
        <w:rPr>
          <w:rFonts w:ascii="Arial" w:hAnsi="Arial" w:cs="Arial"/>
          <w:sz w:val="24"/>
          <w:szCs w:val="24"/>
        </w:rPr>
        <w:t xml:space="preserve">зову АРВ </w:t>
      </w:r>
      <w:r w:rsidR="00CC0FDB">
        <w:rPr>
          <w:rFonts w:ascii="Arial" w:hAnsi="Arial" w:cs="Arial"/>
          <w:sz w:val="24"/>
          <w:szCs w:val="24"/>
        </w:rPr>
        <w:t>должно выдерживать без повреждений</w:t>
      </w:r>
      <w:r w:rsidR="00EC4BD1" w:rsidRPr="00BC75DD">
        <w:rPr>
          <w:rFonts w:ascii="Arial" w:hAnsi="Arial" w:cs="Arial"/>
          <w:sz w:val="24"/>
          <w:szCs w:val="24"/>
        </w:rPr>
        <w:t xml:space="preserve"> продольную инерцио</w:t>
      </w:r>
      <w:r w:rsidR="00B3502C" w:rsidRPr="00BC75DD">
        <w:rPr>
          <w:rFonts w:ascii="Arial" w:hAnsi="Arial" w:cs="Arial"/>
          <w:sz w:val="24"/>
          <w:szCs w:val="24"/>
        </w:rPr>
        <w:t>нную нагрузку по ГОСТ 33211</w:t>
      </w:r>
      <w:r w:rsidR="00CC0FDB">
        <w:rPr>
          <w:rFonts w:ascii="Arial" w:hAnsi="Arial" w:cs="Arial"/>
          <w:sz w:val="24"/>
          <w:szCs w:val="24"/>
        </w:rPr>
        <w:t xml:space="preserve">, и </w:t>
      </w:r>
      <w:r w:rsidR="00EC4BD1" w:rsidRPr="00BC75DD">
        <w:rPr>
          <w:rFonts w:ascii="Arial" w:hAnsi="Arial" w:cs="Arial"/>
          <w:sz w:val="24"/>
          <w:szCs w:val="24"/>
        </w:rPr>
        <w:t>нагрузки, возникающие при проведении погрузочно-разгрузочных работ.</w:t>
      </w:r>
    </w:p>
    <w:p w14:paraId="74F299EE" w14:textId="77777777" w:rsidR="00EC4BD1" w:rsidRPr="00BC75DD" w:rsidRDefault="003C2822" w:rsidP="00EC4BD1">
      <w:pPr>
        <w:suppressAutoHyphens/>
        <w:spacing w:line="360" w:lineRule="auto"/>
        <w:ind w:firstLine="510"/>
        <w:jc w:val="both"/>
        <w:rPr>
          <w:rFonts w:ascii="Arial" w:hAnsi="Arial" w:cs="Arial"/>
          <w:strike/>
          <w:sz w:val="24"/>
          <w:szCs w:val="24"/>
        </w:rPr>
      </w:pPr>
      <w:r w:rsidRPr="00BC75DD">
        <w:rPr>
          <w:rFonts w:ascii="Arial" w:hAnsi="Arial" w:cs="Arial"/>
          <w:sz w:val="24"/>
          <w:szCs w:val="24"/>
        </w:rPr>
        <w:lastRenderedPageBreak/>
        <w:t>5</w:t>
      </w:r>
      <w:r w:rsidR="00BE0A8E" w:rsidRPr="00BC75DD">
        <w:rPr>
          <w:rFonts w:ascii="Arial" w:hAnsi="Arial" w:cs="Arial"/>
          <w:sz w:val="24"/>
          <w:szCs w:val="24"/>
        </w:rPr>
        <w:t>.7.2</w:t>
      </w:r>
      <w:r w:rsidR="00EC4BD1" w:rsidRPr="00BC75DD">
        <w:rPr>
          <w:rFonts w:ascii="Arial" w:hAnsi="Arial" w:cs="Arial"/>
          <w:sz w:val="24"/>
          <w:szCs w:val="24"/>
        </w:rPr>
        <w:t xml:space="preserve"> </w:t>
      </w:r>
      <w:r w:rsidR="00293DF9" w:rsidRPr="00BC75DD">
        <w:rPr>
          <w:rFonts w:ascii="Arial" w:hAnsi="Arial" w:cs="Arial"/>
          <w:sz w:val="24"/>
          <w:szCs w:val="24"/>
        </w:rPr>
        <w:t xml:space="preserve">Максимальная статическая погонная нагрузка от </w:t>
      </w:r>
      <w:r w:rsidR="00B5314C" w:rsidRPr="00BC75DD">
        <w:rPr>
          <w:rFonts w:ascii="Arial" w:hAnsi="Arial" w:cs="Arial"/>
          <w:sz w:val="24"/>
          <w:szCs w:val="24"/>
        </w:rPr>
        <w:t>АРВ</w:t>
      </w:r>
      <w:r w:rsidR="00293DF9" w:rsidRPr="00BC75DD">
        <w:rPr>
          <w:rFonts w:ascii="Arial" w:hAnsi="Arial" w:cs="Arial"/>
          <w:sz w:val="24"/>
          <w:szCs w:val="24"/>
        </w:rPr>
        <w:t xml:space="preserve"> на железнодорожный путь </w:t>
      </w:r>
      <w:r w:rsidR="00290C60" w:rsidRPr="00BC75DD">
        <w:rPr>
          <w:rFonts w:ascii="Arial" w:hAnsi="Arial" w:cs="Arial"/>
          <w:sz w:val="24"/>
          <w:szCs w:val="24"/>
        </w:rPr>
        <w:t>должна соответствовать</w:t>
      </w:r>
      <w:r w:rsidR="00A64E77">
        <w:rPr>
          <w:rFonts w:ascii="Arial" w:hAnsi="Arial" w:cs="Arial"/>
          <w:sz w:val="24"/>
          <w:szCs w:val="24"/>
        </w:rPr>
        <w:t xml:space="preserve"> национальным документам</w:t>
      </w:r>
      <w:r w:rsidR="00293DF9" w:rsidRPr="00BC75DD">
        <w:rPr>
          <w:rFonts w:ascii="Arial" w:hAnsi="Arial" w:cs="Arial"/>
          <w:sz w:val="24"/>
          <w:szCs w:val="24"/>
        </w:rPr>
        <w:t xml:space="preserve"> по стандартизации</w:t>
      </w:r>
      <w:r w:rsidR="004E6CFF" w:rsidRPr="00F72C2D">
        <w:rPr>
          <w:rFonts w:ascii="Arial" w:eastAsiaTheme="minorHAnsi" w:hAnsi="Arial" w:cs="Arial"/>
          <w:sz w:val="24"/>
          <w:szCs w:val="24"/>
          <w:lang w:eastAsia="en-US"/>
        </w:rPr>
        <w:footnoteReference w:customMarkFollows="1" w:id="13"/>
        <w:t>*</w:t>
      </w:r>
      <w:r w:rsidR="00290C60" w:rsidRPr="00BC75DD">
        <w:rPr>
          <w:rFonts w:ascii="Arial" w:hAnsi="Arial" w:cs="Arial"/>
          <w:sz w:val="24"/>
          <w:szCs w:val="24"/>
        </w:rPr>
        <w:t xml:space="preserve">, но </w:t>
      </w:r>
      <w:r w:rsidR="00682A72">
        <w:rPr>
          <w:rFonts w:ascii="Arial" w:hAnsi="Arial" w:cs="Arial"/>
          <w:sz w:val="24"/>
          <w:szCs w:val="24"/>
        </w:rPr>
        <w:t>не должна превышать 102,9 </w:t>
      </w:r>
      <w:r w:rsidR="00293DF9" w:rsidRPr="00BC75DD">
        <w:rPr>
          <w:rFonts w:ascii="Arial" w:hAnsi="Arial" w:cs="Arial"/>
          <w:sz w:val="24"/>
          <w:szCs w:val="24"/>
        </w:rPr>
        <w:t>кН/м.</w:t>
      </w:r>
    </w:p>
    <w:p w14:paraId="1A0824FE" w14:textId="77777777" w:rsidR="00A06162" w:rsidRPr="00B33B35" w:rsidRDefault="003C2822" w:rsidP="00A06162">
      <w:pPr>
        <w:suppressAutoHyphens/>
        <w:spacing w:line="360" w:lineRule="auto"/>
        <w:ind w:firstLine="510"/>
        <w:jc w:val="both"/>
        <w:rPr>
          <w:rFonts w:ascii="Arial" w:hAnsi="Arial" w:cs="Arial"/>
          <w:sz w:val="24"/>
          <w:szCs w:val="24"/>
        </w:rPr>
      </w:pPr>
      <w:r w:rsidRPr="00B33B35">
        <w:rPr>
          <w:rFonts w:ascii="Arial" w:hAnsi="Arial" w:cs="Arial"/>
          <w:sz w:val="24"/>
          <w:szCs w:val="24"/>
        </w:rPr>
        <w:t>5</w:t>
      </w:r>
      <w:r w:rsidR="00290C60" w:rsidRPr="00B33B35">
        <w:rPr>
          <w:rFonts w:ascii="Arial" w:hAnsi="Arial" w:cs="Arial"/>
          <w:sz w:val="24"/>
          <w:szCs w:val="24"/>
        </w:rPr>
        <w:t xml:space="preserve">.7.3 </w:t>
      </w:r>
      <w:r w:rsidR="00A06162" w:rsidRPr="00B33B35">
        <w:rPr>
          <w:rFonts w:ascii="Arial" w:hAnsi="Arial" w:cs="Arial"/>
          <w:sz w:val="24"/>
          <w:szCs w:val="24"/>
        </w:rPr>
        <w:t>Максимальная расчетная статическая осевая нагрузка не должна превышать допускаемую максимальную расчетную статическую осевую нагрузку для используемого типа тележки.</w:t>
      </w:r>
    </w:p>
    <w:p w14:paraId="457FDC8B" w14:textId="77777777" w:rsidR="00EC4BD1" w:rsidRPr="00B33B35" w:rsidRDefault="003C2822" w:rsidP="00B3502C">
      <w:pPr>
        <w:suppressAutoHyphens/>
        <w:spacing w:line="360" w:lineRule="auto"/>
        <w:ind w:firstLine="510"/>
        <w:jc w:val="both"/>
        <w:rPr>
          <w:rFonts w:ascii="Arial" w:hAnsi="Arial" w:cs="Arial"/>
          <w:sz w:val="24"/>
          <w:szCs w:val="24"/>
        </w:rPr>
      </w:pPr>
      <w:r w:rsidRPr="00B33B35">
        <w:rPr>
          <w:rFonts w:ascii="Arial" w:hAnsi="Arial" w:cs="Arial"/>
          <w:sz w:val="24"/>
          <w:szCs w:val="24"/>
        </w:rPr>
        <w:t>5</w:t>
      </w:r>
      <w:r w:rsidR="00290C60" w:rsidRPr="00B33B35">
        <w:rPr>
          <w:rFonts w:ascii="Arial" w:hAnsi="Arial" w:cs="Arial"/>
          <w:sz w:val="24"/>
          <w:szCs w:val="24"/>
        </w:rPr>
        <w:t>.7.4</w:t>
      </w:r>
      <w:r w:rsidR="00EC4BD1" w:rsidRPr="00B33B35">
        <w:rPr>
          <w:rFonts w:ascii="Arial" w:hAnsi="Arial" w:cs="Arial"/>
          <w:sz w:val="24"/>
          <w:szCs w:val="24"/>
        </w:rPr>
        <w:t xml:space="preserve"> </w:t>
      </w:r>
      <w:r w:rsidR="00F53C79" w:rsidRPr="00B33B35">
        <w:rPr>
          <w:rFonts w:ascii="Arial" w:hAnsi="Arial" w:cs="Arial"/>
          <w:sz w:val="24"/>
          <w:szCs w:val="24"/>
        </w:rPr>
        <w:t xml:space="preserve">Динамическая погонная нагрузка от </w:t>
      </w:r>
      <w:r w:rsidR="00C523E7" w:rsidRPr="00B33B35">
        <w:rPr>
          <w:rFonts w:ascii="Arial" w:hAnsi="Arial" w:cs="Arial"/>
          <w:sz w:val="24"/>
          <w:szCs w:val="24"/>
        </w:rPr>
        <w:t xml:space="preserve">тележек </w:t>
      </w:r>
      <w:r w:rsidR="00B5314C" w:rsidRPr="00B33B35">
        <w:rPr>
          <w:rFonts w:ascii="Arial" w:hAnsi="Arial" w:cs="Arial"/>
          <w:sz w:val="24"/>
          <w:szCs w:val="24"/>
        </w:rPr>
        <w:t>АРВ</w:t>
      </w:r>
      <w:r w:rsidR="00F53C79" w:rsidRPr="00B33B35">
        <w:rPr>
          <w:rFonts w:ascii="Arial" w:hAnsi="Arial" w:cs="Arial"/>
          <w:sz w:val="24"/>
          <w:szCs w:val="24"/>
        </w:rPr>
        <w:t xml:space="preserve"> на железнодорожный путь и предельно допустимые силы по воздействию </w:t>
      </w:r>
      <w:r w:rsidR="00B5314C" w:rsidRPr="00B33B35">
        <w:rPr>
          <w:rFonts w:ascii="Arial" w:hAnsi="Arial" w:cs="Arial"/>
          <w:sz w:val="24"/>
          <w:szCs w:val="24"/>
        </w:rPr>
        <w:t>АРВ</w:t>
      </w:r>
      <w:r w:rsidR="00F53C79" w:rsidRPr="00B33B35">
        <w:rPr>
          <w:rFonts w:ascii="Arial" w:hAnsi="Arial" w:cs="Arial"/>
          <w:sz w:val="24"/>
          <w:szCs w:val="24"/>
        </w:rPr>
        <w:t xml:space="preserve"> на железнодорожный путь должны соответствовать требованиям ГОСТ </w:t>
      </w:r>
      <w:r w:rsidR="00CD52EF" w:rsidRPr="00B33B35">
        <w:rPr>
          <w:rFonts w:ascii="Arial" w:hAnsi="Arial" w:cs="Arial"/>
          <w:sz w:val="24"/>
          <w:szCs w:val="24"/>
        </w:rPr>
        <w:t>34759.</w:t>
      </w:r>
    </w:p>
    <w:p w14:paraId="553CAA25" w14:textId="77777777" w:rsidR="00162125" w:rsidRPr="00BC75DD" w:rsidRDefault="003C2822" w:rsidP="00162125">
      <w:pPr>
        <w:suppressAutoHyphens/>
        <w:spacing w:line="360" w:lineRule="auto"/>
        <w:ind w:firstLine="510"/>
        <w:jc w:val="both"/>
        <w:rPr>
          <w:rFonts w:ascii="Arial" w:hAnsi="Arial" w:cs="Arial"/>
          <w:sz w:val="24"/>
          <w:szCs w:val="24"/>
        </w:rPr>
      </w:pPr>
      <w:r w:rsidRPr="00B33B35">
        <w:rPr>
          <w:rFonts w:ascii="Arial" w:hAnsi="Arial" w:cs="Arial"/>
          <w:sz w:val="24"/>
          <w:szCs w:val="24"/>
        </w:rPr>
        <w:t>5</w:t>
      </w:r>
      <w:r w:rsidR="00290C60" w:rsidRPr="00B33B35">
        <w:rPr>
          <w:rFonts w:ascii="Arial" w:hAnsi="Arial" w:cs="Arial"/>
          <w:sz w:val="24"/>
          <w:szCs w:val="24"/>
        </w:rPr>
        <w:t>.7.5</w:t>
      </w:r>
      <w:r w:rsidR="0067169B" w:rsidRPr="00B33B35">
        <w:rPr>
          <w:rFonts w:ascii="Arial" w:hAnsi="Arial" w:cs="Arial"/>
          <w:sz w:val="24"/>
          <w:szCs w:val="24"/>
        </w:rPr>
        <w:t xml:space="preserve"> </w:t>
      </w:r>
      <w:r w:rsidR="00162125" w:rsidRPr="00B33B35">
        <w:rPr>
          <w:rFonts w:ascii="Arial" w:hAnsi="Arial" w:cs="Arial"/>
          <w:sz w:val="24"/>
          <w:szCs w:val="24"/>
        </w:rPr>
        <w:t xml:space="preserve">Тормозная система </w:t>
      </w:r>
      <w:r w:rsidR="00B5314C" w:rsidRPr="00B33B35">
        <w:rPr>
          <w:rFonts w:ascii="Arial" w:hAnsi="Arial" w:cs="Arial"/>
          <w:sz w:val="24"/>
          <w:szCs w:val="24"/>
        </w:rPr>
        <w:t>АРВ</w:t>
      </w:r>
      <w:r w:rsidR="00162125" w:rsidRPr="00B33B35">
        <w:rPr>
          <w:rFonts w:ascii="Arial" w:hAnsi="Arial" w:cs="Arial"/>
          <w:sz w:val="24"/>
          <w:szCs w:val="24"/>
        </w:rPr>
        <w:t xml:space="preserve"> должна обеспечивать тормозные пути </w:t>
      </w:r>
      <w:r w:rsidR="00890C7C" w:rsidRPr="00B33B35">
        <w:rPr>
          <w:rFonts w:ascii="Arial" w:hAnsi="Arial" w:cs="Arial"/>
          <w:sz w:val="24"/>
          <w:szCs w:val="24"/>
        </w:rPr>
        <w:t xml:space="preserve">в порожнем и груженом состоянии АРВ </w:t>
      </w:r>
      <w:r w:rsidR="00162125" w:rsidRPr="00B33B35">
        <w:rPr>
          <w:rFonts w:ascii="Arial" w:hAnsi="Arial" w:cs="Arial"/>
          <w:sz w:val="24"/>
          <w:szCs w:val="24"/>
        </w:rPr>
        <w:t xml:space="preserve">в соответствии </w:t>
      </w:r>
      <w:r w:rsidR="00162125" w:rsidRPr="00BC75DD">
        <w:rPr>
          <w:rFonts w:ascii="Arial" w:hAnsi="Arial" w:cs="Arial"/>
          <w:sz w:val="24"/>
          <w:szCs w:val="24"/>
        </w:rPr>
        <w:t>с ГОСТ 34434.</w:t>
      </w:r>
    </w:p>
    <w:p w14:paraId="13582BA1" w14:textId="77777777" w:rsidR="00162125" w:rsidRPr="00662A43" w:rsidRDefault="003C2822" w:rsidP="00162125">
      <w:pPr>
        <w:suppressAutoHyphens/>
        <w:spacing w:line="360" w:lineRule="auto"/>
        <w:ind w:firstLine="510"/>
        <w:jc w:val="both"/>
        <w:rPr>
          <w:rFonts w:ascii="Arial" w:hAnsi="Arial" w:cs="Arial"/>
          <w:sz w:val="24"/>
          <w:szCs w:val="24"/>
        </w:rPr>
      </w:pPr>
      <w:r w:rsidRPr="00BC75DD">
        <w:rPr>
          <w:rFonts w:ascii="Arial" w:hAnsi="Arial" w:cs="Arial"/>
          <w:sz w:val="24"/>
          <w:szCs w:val="24"/>
        </w:rPr>
        <w:t>5</w:t>
      </w:r>
      <w:r w:rsidR="00290C60" w:rsidRPr="00BC75DD">
        <w:rPr>
          <w:rFonts w:ascii="Arial" w:hAnsi="Arial" w:cs="Arial"/>
          <w:sz w:val="24"/>
          <w:szCs w:val="24"/>
        </w:rPr>
        <w:t>.7.6</w:t>
      </w:r>
      <w:r w:rsidR="00162125" w:rsidRPr="00BC75DD">
        <w:rPr>
          <w:rFonts w:ascii="Arial" w:hAnsi="Arial" w:cs="Arial"/>
          <w:sz w:val="24"/>
          <w:szCs w:val="24"/>
        </w:rPr>
        <w:t xml:space="preserve"> </w:t>
      </w:r>
      <w:r w:rsidR="00D677E1" w:rsidRPr="00662A43">
        <w:rPr>
          <w:rFonts w:ascii="Arial" w:eastAsiaTheme="minorHAnsi" w:hAnsi="Arial" w:cs="Arial"/>
          <w:sz w:val="24"/>
          <w:szCs w:val="24"/>
          <w:lang w:eastAsia="en-US"/>
        </w:rPr>
        <w:t>Ручной</w:t>
      </w:r>
      <w:r w:rsidR="00D677E1" w:rsidRPr="00662A43">
        <w:rPr>
          <w:rFonts w:ascii="Arial" w:hAnsi="Arial" w:cs="Arial"/>
          <w:sz w:val="24"/>
          <w:szCs w:val="24"/>
        </w:rPr>
        <w:t xml:space="preserve"> с</w:t>
      </w:r>
      <w:r w:rsidR="00162125" w:rsidRPr="00662A43">
        <w:rPr>
          <w:rFonts w:ascii="Arial" w:hAnsi="Arial" w:cs="Arial"/>
          <w:sz w:val="24"/>
          <w:szCs w:val="24"/>
        </w:rPr>
        <w:t xml:space="preserve">тояночный тормоз должен обеспечивать предотвращение самопроизвольного ухода </w:t>
      </w:r>
      <w:r w:rsidR="00B5314C" w:rsidRPr="00662A43">
        <w:rPr>
          <w:rFonts w:ascii="Arial" w:hAnsi="Arial" w:cs="Arial"/>
          <w:sz w:val="24"/>
          <w:szCs w:val="24"/>
        </w:rPr>
        <w:t>АРВ</w:t>
      </w:r>
      <w:r w:rsidR="00D677E1" w:rsidRPr="00662A43">
        <w:rPr>
          <w:rFonts w:ascii="Arial" w:eastAsiaTheme="minorHAnsi" w:hAnsi="Arial" w:cs="Arial"/>
          <w:sz w:val="24"/>
          <w:szCs w:val="24"/>
          <w:lang w:eastAsia="en-US"/>
        </w:rPr>
        <w:t xml:space="preserve">, загруженного до максимальной грузоподъемности, с места стоянки </w:t>
      </w:r>
      <w:r w:rsidR="00162125" w:rsidRPr="00662A43">
        <w:rPr>
          <w:rFonts w:ascii="Arial" w:hAnsi="Arial" w:cs="Arial"/>
          <w:sz w:val="24"/>
          <w:szCs w:val="24"/>
        </w:rPr>
        <w:t>в соответствии с ГОСТ 32880.</w:t>
      </w:r>
    </w:p>
    <w:p w14:paraId="388E7F54" w14:textId="77777777" w:rsidR="00EC4BD1" w:rsidRPr="00BC75DD" w:rsidRDefault="00EC4BD1" w:rsidP="00EC4BD1">
      <w:pPr>
        <w:widowControl w:val="0"/>
        <w:autoSpaceDE w:val="0"/>
        <w:autoSpaceDN w:val="0"/>
        <w:adjustRightInd w:val="0"/>
        <w:spacing w:line="360" w:lineRule="auto"/>
        <w:ind w:firstLine="510"/>
        <w:jc w:val="both"/>
        <w:rPr>
          <w:rFonts w:ascii="Arial" w:hAnsi="Arial" w:cs="Arial"/>
          <w:sz w:val="24"/>
          <w:szCs w:val="24"/>
        </w:rPr>
      </w:pPr>
    </w:p>
    <w:p w14:paraId="4DB78A10"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надежности</w:t>
      </w:r>
    </w:p>
    <w:p w14:paraId="5ACD0075" w14:textId="77777777" w:rsidR="008C104C" w:rsidRDefault="008C104C" w:rsidP="00B73B60">
      <w:pPr>
        <w:widowControl w:val="0"/>
        <w:autoSpaceDE w:val="0"/>
        <w:autoSpaceDN w:val="0"/>
        <w:adjustRightInd w:val="0"/>
        <w:spacing w:line="360" w:lineRule="auto"/>
        <w:ind w:firstLine="510"/>
        <w:jc w:val="both"/>
        <w:rPr>
          <w:rFonts w:ascii="Arial" w:hAnsi="Arial" w:cs="Arial"/>
          <w:sz w:val="24"/>
          <w:szCs w:val="24"/>
        </w:rPr>
      </w:pPr>
    </w:p>
    <w:p w14:paraId="15386BC5"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4"/>
          <w:szCs w:val="24"/>
        </w:rPr>
      </w:pPr>
      <w:r w:rsidRPr="008106AC">
        <w:rPr>
          <w:rFonts w:ascii="Arial" w:hAnsi="Arial" w:cs="Arial"/>
          <w:sz w:val="24"/>
          <w:szCs w:val="24"/>
        </w:rPr>
        <w:t xml:space="preserve">5.8.1 В технических условиях на конкретную модель АРВ должны быть указаны следующие </w:t>
      </w:r>
      <w:r w:rsidR="00AD4F4F" w:rsidRPr="00662A43">
        <w:rPr>
          <w:rFonts w:ascii="Arial" w:hAnsi="Arial" w:cs="Arial"/>
          <w:sz w:val="24"/>
          <w:szCs w:val="24"/>
        </w:rPr>
        <w:t>значения показателя</w:t>
      </w:r>
      <w:r w:rsidRPr="00662A43">
        <w:rPr>
          <w:rFonts w:ascii="Arial" w:hAnsi="Arial" w:cs="Arial"/>
          <w:sz w:val="24"/>
          <w:szCs w:val="24"/>
        </w:rPr>
        <w:t xml:space="preserve"> </w:t>
      </w:r>
      <w:r w:rsidRPr="008106AC">
        <w:rPr>
          <w:rFonts w:ascii="Arial" w:hAnsi="Arial" w:cs="Arial"/>
          <w:sz w:val="24"/>
          <w:szCs w:val="24"/>
        </w:rPr>
        <w:t>надежности:</w:t>
      </w:r>
    </w:p>
    <w:p w14:paraId="308B23E2"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4"/>
          <w:szCs w:val="24"/>
        </w:rPr>
      </w:pPr>
      <w:r w:rsidRPr="008106AC">
        <w:rPr>
          <w:rFonts w:ascii="Arial" w:hAnsi="Arial" w:cs="Arial"/>
          <w:sz w:val="24"/>
          <w:szCs w:val="24"/>
        </w:rPr>
        <w:t>– гамма-процентный ресурс</w:t>
      </w:r>
      <w:r w:rsidRPr="000975F1">
        <w:rPr>
          <w:rFonts w:ascii="Arial" w:hAnsi="Arial" w:cs="Arial"/>
          <w:sz w:val="24"/>
          <w:szCs w:val="24"/>
        </w:rPr>
        <w:t xml:space="preserve"> </w:t>
      </w:r>
      <w:r w:rsidR="006D3BE3" w:rsidRPr="000975F1">
        <w:rPr>
          <w:rFonts w:ascii="Arial" w:hAnsi="Arial" w:cs="Arial"/>
          <w:sz w:val="24"/>
          <w:szCs w:val="24"/>
        </w:rPr>
        <w:t xml:space="preserve">от постройки </w:t>
      </w:r>
      <w:r w:rsidRPr="008106AC">
        <w:rPr>
          <w:rFonts w:ascii="Arial" w:hAnsi="Arial" w:cs="Arial"/>
          <w:sz w:val="24"/>
          <w:szCs w:val="24"/>
        </w:rPr>
        <w:t xml:space="preserve">до деповского </w:t>
      </w:r>
      <w:r>
        <w:rPr>
          <w:rFonts w:ascii="Arial" w:hAnsi="Arial" w:cs="Arial"/>
          <w:sz w:val="24"/>
          <w:szCs w:val="24"/>
        </w:rPr>
        <w:t>ремонта, определенный при вероят</w:t>
      </w:r>
      <w:r w:rsidRPr="008106AC">
        <w:rPr>
          <w:rFonts w:ascii="Arial" w:hAnsi="Arial" w:cs="Arial"/>
          <w:sz w:val="24"/>
          <w:szCs w:val="24"/>
        </w:rPr>
        <w:t xml:space="preserve">ности </w:t>
      </w:r>
      <w:r w:rsidRPr="008106AC">
        <w:rPr>
          <w:rFonts w:ascii="Arial" w:hAnsi="Arial" w:cs="Arial"/>
          <w:sz w:val="24"/>
          <w:szCs w:val="24"/>
        </w:rPr>
        <w:sym w:font="Symbol" w:char="F067"/>
      </w:r>
      <w:r w:rsidRPr="008106AC">
        <w:rPr>
          <w:rFonts w:ascii="Arial" w:hAnsi="Arial" w:cs="Arial"/>
          <w:sz w:val="24"/>
          <w:szCs w:val="24"/>
        </w:rPr>
        <w:t xml:space="preserve"> не менее 95 %;</w:t>
      </w:r>
    </w:p>
    <w:p w14:paraId="64EC5B3C"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4"/>
          <w:szCs w:val="24"/>
        </w:rPr>
      </w:pPr>
      <w:r w:rsidRPr="008106AC">
        <w:rPr>
          <w:rFonts w:ascii="Arial" w:hAnsi="Arial" w:cs="Arial"/>
          <w:sz w:val="24"/>
          <w:szCs w:val="24"/>
        </w:rPr>
        <w:t xml:space="preserve">– гамма-процентный ресурс между плановыми ремонтами, определенный при вероятности </w:t>
      </w:r>
      <w:r w:rsidRPr="008106AC">
        <w:rPr>
          <w:rFonts w:ascii="Arial" w:hAnsi="Arial" w:cs="Arial"/>
          <w:sz w:val="24"/>
          <w:szCs w:val="24"/>
        </w:rPr>
        <w:sym w:font="Symbol" w:char="F067"/>
      </w:r>
      <w:r w:rsidRPr="008106AC">
        <w:rPr>
          <w:rFonts w:ascii="Arial" w:hAnsi="Arial" w:cs="Arial"/>
          <w:sz w:val="24"/>
          <w:szCs w:val="24"/>
        </w:rPr>
        <w:t xml:space="preserve"> не менее 95 %;</w:t>
      </w:r>
    </w:p>
    <w:p w14:paraId="5A74E73C"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4"/>
          <w:szCs w:val="24"/>
        </w:rPr>
      </w:pPr>
      <w:r w:rsidRPr="008106AC">
        <w:rPr>
          <w:rFonts w:ascii="Arial" w:hAnsi="Arial" w:cs="Arial"/>
          <w:sz w:val="24"/>
          <w:szCs w:val="24"/>
        </w:rPr>
        <w:t xml:space="preserve">– гамма-процентный ресурс </w:t>
      </w:r>
      <w:r w:rsidR="006D3BE3" w:rsidRPr="000975F1">
        <w:rPr>
          <w:rFonts w:ascii="Arial" w:hAnsi="Arial" w:cs="Arial"/>
          <w:sz w:val="24"/>
          <w:szCs w:val="24"/>
        </w:rPr>
        <w:t xml:space="preserve">от постройки </w:t>
      </w:r>
      <w:r w:rsidRPr="008106AC">
        <w:rPr>
          <w:rFonts w:ascii="Arial" w:hAnsi="Arial" w:cs="Arial"/>
          <w:sz w:val="24"/>
          <w:szCs w:val="24"/>
        </w:rPr>
        <w:t>до капитальног</w:t>
      </w:r>
      <w:r w:rsidR="009052C3">
        <w:rPr>
          <w:rFonts w:ascii="Arial" w:hAnsi="Arial" w:cs="Arial"/>
          <w:sz w:val="24"/>
          <w:szCs w:val="24"/>
        </w:rPr>
        <w:t>о ремонта, определенный при веро</w:t>
      </w:r>
      <w:r w:rsidRPr="008106AC">
        <w:rPr>
          <w:rFonts w:ascii="Arial" w:hAnsi="Arial" w:cs="Arial"/>
          <w:sz w:val="24"/>
          <w:szCs w:val="24"/>
        </w:rPr>
        <w:t xml:space="preserve">ятности </w:t>
      </w:r>
      <w:r w:rsidRPr="008106AC">
        <w:rPr>
          <w:rFonts w:ascii="Arial" w:hAnsi="Arial" w:cs="Arial"/>
          <w:sz w:val="24"/>
          <w:szCs w:val="24"/>
        </w:rPr>
        <w:sym w:font="Symbol" w:char="F067"/>
      </w:r>
      <w:r w:rsidRPr="008106AC">
        <w:rPr>
          <w:rFonts w:ascii="Arial" w:hAnsi="Arial" w:cs="Arial"/>
          <w:sz w:val="24"/>
          <w:szCs w:val="24"/>
        </w:rPr>
        <w:t xml:space="preserve"> не менее 90</w:t>
      </w:r>
      <w:r w:rsidR="00682A72">
        <w:rPr>
          <w:rFonts w:ascii="Arial" w:hAnsi="Arial" w:cs="Arial"/>
          <w:sz w:val="24"/>
          <w:szCs w:val="24"/>
        </w:rPr>
        <w:t> </w:t>
      </w:r>
      <w:r w:rsidRPr="008106AC">
        <w:rPr>
          <w:rFonts w:ascii="Arial" w:hAnsi="Arial" w:cs="Arial"/>
          <w:sz w:val="24"/>
          <w:szCs w:val="24"/>
        </w:rPr>
        <w:t>%;</w:t>
      </w:r>
    </w:p>
    <w:p w14:paraId="51D7CBDA"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4"/>
          <w:szCs w:val="24"/>
        </w:rPr>
      </w:pPr>
    </w:p>
    <w:p w14:paraId="5EB448FA" w14:textId="77777777" w:rsidR="00B73B60" w:rsidRPr="008106AC" w:rsidRDefault="00B73B60" w:rsidP="00B73B60">
      <w:pPr>
        <w:widowControl w:val="0"/>
        <w:autoSpaceDE w:val="0"/>
        <w:autoSpaceDN w:val="0"/>
        <w:adjustRightInd w:val="0"/>
        <w:spacing w:line="360" w:lineRule="auto"/>
        <w:ind w:firstLine="510"/>
        <w:jc w:val="both"/>
        <w:rPr>
          <w:rFonts w:ascii="Arial" w:hAnsi="Arial" w:cs="Arial"/>
          <w:sz w:val="22"/>
          <w:szCs w:val="22"/>
        </w:rPr>
      </w:pPr>
      <w:r w:rsidRPr="008106AC">
        <w:rPr>
          <w:rFonts w:ascii="Arial" w:hAnsi="Arial" w:cs="Arial"/>
          <w:spacing w:val="40"/>
          <w:sz w:val="22"/>
          <w:szCs w:val="22"/>
        </w:rPr>
        <w:t>Примечание</w:t>
      </w:r>
      <w:r w:rsidRPr="008106AC">
        <w:rPr>
          <w:rFonts w:ascii="Arial" w:hAnsi="Arial" w:cs="Arial"/>
          <w:sz w:val="22"/>
          <w:szCs w:val="22"/>
        </w:rPr>
        <w:t xml:space="preserve"> </w:t>
      </w:r>
      <w:r w:rsidRPr="00662A43">
        <w:rPr>
          <w:rFonts w:ascii="Arial" w:hAnsi="Arial" w:cs="Arial"/>
        </w:rPr>
        <w:t>—</w:t>
      </w:r>
      <w:r w:rsidR="00AD4F4F" w:rsidRPr="00662A43">
        <w:rPr>
          <w:rFonts w:ascii="Arial" w:hAnsi="Arial" w:cs="Arial"/>
          <w:sz w:val="22"/>
          <w:szCs w:val="22"/>
        </w:rPr>
        <w:t xml:space="preserve"> Значения показателя</w:t>
      </w:r>
      <w:r w:rsidRPr="00662A43">
        <w:rPr>
          <w:rFonts w:ascii="Arial" w:hAnsi="Arial" w:cs="Arial"/>
          <w:sz w:val="22"/>
          <w:szCs w:val="22"/>
        </w:rPr>
        <w:t xml:space="preserve"> </w:t>
      </w:r>
      <w:r w:rsidRPr="008106AC">
        <w:rPr>
          <w:rFonts w:ascii="Arial" w:hAnsi="Arial" w:cs="Arial"/>
          <w:sz w:val="22"/>
          <w:szCs w:val="22"/>
        </w:rPr>
        <w:t xml:space="preserve">характеризуют наработку АРВ, в течение которой он не достигнет предельного состояния применительно к каждому из видов планового ремонта или списания по </w:t>
      </w:r>
      <w:proofErr w:type="spellStart"/>
      <w:r w:rsidRPr="008106AC">
        <w:rPr>
          <w:rFonts w:ascii="Arial" w:hAnsi="Arial" w:cs="Arial"/>
          <w:sz w:val="22"/>
          <w:szCs w:val="22"/>
        </w:rPr>
        <w:t>деградационным</w:t>
      </w:r>
      <w:proofErr w:type="spellEnd"/>
      <w:r w:rsidRPr="008106AC">
        <w:rPr>
          <w:rFonts w:ascii="Arial" w:hAnsi="Arial" w:cs="Arial"/>
          <w:sz w:val="22"/>
          <w:szCs w:val="22"/>
        </w:rPr>
        <w:t xml:space="preserve"> отказам, отказам конструктивного или производственного характера при вероятности </w:t>
      </w:r>
      <w:r w:rsidRPr="00890C7C">
        <w:rPr>
          <w:rFonts w:ascii="Arial" w:eastAsiaTheme="minorHAnsi" w:hAnsi="Arial" w:cs="Arial"/>
          <w:sz w:val="24"/>
          <w:szCs w:val="24"/>
          <w:lang w:eastAsia="en-US"/>
        </w:rPr>
        <w:sym w:font="Symbol" w:char="F067"/>
      </w:r>
      <w:r w:rsidRPr="008106AC">
        <w:rPr>
          <w:rFonts w:ascii="Arial" w:hAnsi="Arial" w:cs="Arial"/>
          <w:sz w:val="22"/>
          <w:szCs w:val="22"/>
        </w:rPr>
        <w:t>, выраженной в процентах.</w:t>
      </w:r>
    </w:p>
    <w:p w14:paraId="45609668" w14:textId="77777777" w:rsidR="00B73B60" w:rsidRPr="00EF2AEC" w:rsidRDefault="00B73B60" w:rsidP="00EA617E">
      <w:pPr>
        <w:widowControl w:val="0"/>
        <w:autoSpaceDE w:val="0"/>
        <w:autoSpaceDN w:val="0"/>
        <w:adjustRightInd w:val="0"/>
        <w:spacing w:line="360" w:lineRule="auto"/>
        <w:ind w:firstLine="510"/>
        <w:jc w:val="both"/>
        <w:rPr>
          <w:rFonts w:ascii="Arial" w:hAnsi="Arial" w:cs="Arial"/>
          <w:sz w:val="24"/>
          <w:szCs w:val="24"/>
        </w:rPr>
      </w:pPr>
    </w:p>
    <w:p w14:paraId="2576E9BA" w14:textId="77777777" w:rsidR="00EA617E" w:rsidRPr="00493F17" w:rsidRDefault="003C2822" w:rsidP="00EA617E">
      <w:pPr>
        <w:widowControl w:val="0"/>
        <w:autoSpaceDE w:val="0"/>
        <w:autoSpaceDN w:val="0"/>
        <w:adjustRightInd w:val="0"/>
        <w:spacing w:line="360" w:lineRule="auto"/>
        <w:ind w:firstLine="510"/>
        <w:jc w:val="both"/>
        <w:rPr>
          <w:rFonts w:ascii="Arial" w:hAnsi="Arial" w:cs="Arial"/>
          <w:sz w:val="24"/>
          <w:szCs w:val="24"/>
          <w:u w:val="single"/>
        </w:rPr>
      </w:pPr>
      <w:r w:rsidRPr="008106AC">
        <w:rPr>
          <w:rFonts w:ascii="Arial" w:hAnsi="Arial" w:cs="Arial"/>
          <w:sz w:val="24"/>
          <w:szCs w:val="24"/>
        </w:rPr>
        <w:t>5</w:t>
      </w:r>
      <w:r w:rsidR="004B7F8A" w:rsidRPr="008106AC">
        <w:rPr>
          <w:rFonts w:ascii="Arial" w:hAnsi="Arial" w:cs="Arial"/>
          <w:sz w:val="24"/>
          <w:szCs w:val="24"/>
        </w:rPr>
        <w:t>.8</w:t>
      </w:r>
      <w:r w:rsidR="00EA617E" w:rsidRPr="008106AC">
        <w:rPr>
          <w:rFonts w:ascii="Arial" w:hAnsi="Arial" w:cs="Arial"/>
          <w:sz w:val="24"/>
          <w:szCs w:val="24"/>
        </w:rPr>
        <w:t>.2 Численные знач</w:t>
      </w:r>
      <w:r w:rsidRPr="008106AC">
        <w:rPr>
          <w:rFonts w:ascii="Arial" w:hAnsi="Arial" w:cs="Arial"/>
          <w:sz w:val="24"/>
          <w:szCs w:val="24"/>
        </w:rPr>
        <w:t>ения показател</w:t>
      </w:r>
      <w:r w:rsidR="00890C7C" w:rsidRPr="00B33B35">
        <w:rPr>
          <w:rFonts w:ascii="Arial" w:hAnsi="Arial" w:cs="Arial"/>
          <w:sz w:val="24"/>
          <w:szCs w:val="24"/>
        </w:rPr>
        <w:t>я</w:t>
      </w:r>
      <w:r w:rsidRPr="008106AC">
        <w:rPr>
          <w:rFonts w:ascii="Arial" w:hAnsi="Arial" w:cs="Arial"/>
          <w:sz w:val="24"/>
          <w:szCs w:val="24"/>
        </w:rPr>
        <w:t xml:space="preserve"> надежности по 5</w:t>
      </w:r>
      <w:r w:rsidR="00EA617E" w:rsidRPr="008106AC">
        <w:rPr>
          <w:rFonts w:ascii="Arial" w:hAnsi="Arial" w:cs="Arial"/>
          <w:sz w:val="24"/>
          <w:szCs w:val="24"/>
        </w:rPr>
        <w:t>.</w:t>
      </w:r>
      <w:r w:rsidR="000B3E66" w:rsidRPr="008106AC">
        <w:rPr>
          <w:rFonts w:ascii="Arial" w:hAnsi="Arial" w:cs="Arial"/>
          <w:sz w:val="24"/>
          <w:szCs w:val="24"/>
        </w:rPr>
        <w:t>8</w:t>
      </w:r>
      <w:r w:rsidR="00EA617E" w:rsidRPr="008106AC">
        <w:rPr>
          <w:rFonts w:ascii="Arial" w:hAnsi="Arial" w:cs="Arial"/>
          <w:sz w:val="24"/>
          <w:szCs w:val="24"/>
        </w:rPr>
        <w:t>.1 должны быть у</w:t>
      </w:r>
      <w:r w:rsidR="00DD1280" w:rsidRPr="008106AC">
        <w:rPr>
          <w:rFonts w:ascii="Arial" w:hAnsi="Arial" w:cs="Arial"/>
          <w:sz w:val="24"/>
          <w:szCs w:val="24"/>
        </w:rPr>
        <w:t xml:space="preserve">становлены с учетом ГОСТ 27.301 </w:t>
      </w:r>
      <w:r w:rsidR="00EA617E" w:rsidRPr="008106AC">
        <w:rPr>
          <w:rFonts w:ascii="Arial" w:hAnsi="Arial" w:cs="Arial"/>
          <w:sz w:val="24"/>
          <w:szCs w:val="24"/>
        </w:rPr>
        <w:t xml:space="preserve">на стадии проектирования </w:t>
      </w:r>
      <w:r w:rsidR="00B5314C" w:rsidRPr="008106AC">
        <w:rPr>
          <w:rFonts w:ascii="Arial" w:hAnsi="Arial" w:cs="Arial"/>
          <w:sz w:val="24"/>
          <w:szCs w:val="24"/>
        </w:rPr>
        <w:t>АРВ</w:t>
      </w:r>
      <w:r w:rsidRPr="008106AC">
        <w:rPr>
          <w:rFonts w:ascii="Arial" w:hAnsi="Arial" w:cs="Arial"/>
          <w:sz w:val="24"/>
          <w:szCs w:val="24"/>
        </w:rPr>
        <w:t xml:space="preserve"> </w:t>
      </w:r>
      <w:r w:rsidR="00EA617E" w:rsidRPr="008106AC">
        <w:rPr>
          <w:rFonts w:ascii="Arial" w:hAnsi="Arial" w:cs="Arial"/>
          <w:sz w:val="24"/>
          <w:szCs w:val="24"/>
        </w:rPr>
        <w:t xml:space="preserve">на основе технических требований и (или) анализа показателей </w:t>
      </w:r>
      <w:r w:rsidR="00EA617E" w:rsidRPr="00493F17">
        <w:rPr>
          <w:rFonts w:ascii="Arial" w:hAnsi="Arial" w:cs="Arial"/>
          <w:sz w:val="24"/>
          <w:szCs w:val="24"/>
        </w:rPr>
        <w:t xml:space="preserve">надежности </w:t>
      </w:r>
      <w:r w:rsidR="002B66C7" w:rsidRPr="00493F17">
        <w:rPr>
          <w:rFonts w:ascii="Arial" w:hAnsi="Arial" w:cs="Arial"/>
          <w:sz w:val="24"/>
          <w:szCs w:val="24"/>
        </w:rPr>
        <w:t>вагонов других моделей, находящихся в эксплуатации</w:t>
      </w:r>
      <w:r w:rsidR="00EA617E" w:rsidRPr="00493F17">
        <w:rPr>
          <w:rFonts w:ascii="Arial" w:hAnsi="Arial" w:cs="Arial"/>
          <w:sz w:val="24"/>
          <w:szCs w:val="24"/>
        </w:rPr>
        <w:t>.</w:t>
      </w:r>
    </w:p>
    <w:p w14:paraId="5DF14528" w14:textId="77777777" w:rsidR="005F5D0D" w:rsidRPr="00BC75DD" w:rsidRDefault="005F5D0D" w:rsidP="00EC4BD1">
      <w:pPr>
        <w:widowControl w:val="0"/>
        <w:autoSpaceDE w:val="0"/>
        <w:autoSpaceDN w:val="0"/>
        <w:adjustRightInd w:val="0"/>
        <w:spacing w:line="360" w:lineRule="auto"/>
        <w:ind w:firstLine="510"/>
        <w:jc w:val="both"/>
        <w:rPr>
          <w:rFonts w:ascii="Arial" w:hAnsi="Arial" w:cs="Arial"/>
          <w:sz w:val="24"/>
          <w:szCs w:val="24"/>
        </w:rPr>
      </w:pPr>
    </w:p>
    <w:p w14:paraId="0BF6FF67"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эргономики</w:t>
      </w:r>
    </w:p>
    <w:p w14:paraId="1DB0CD2A" w14:textId="77777777" w:rsidR="00EC4BD1" w:rsidRPr="00BC75DD" w:rsidRDefault="00EC4BD1" w:rsidP="00EC4BD1">
      <w:pPr>
        <w:spacing w:line="360" w:lineRule="auto"/>
        <w:ind w:firstLine="510"/>
        <w:rPr>
          <w:rFonts w:ascii="Arial" w:hAnsi="Arial" w:cs="Arial"/>
          <w:sz w:val="24"/>
          <w:szCs w:val="24"/>
        </w:rPr>
      </w:pPr>
    </w:p>
    <w:p w14:paraId="22BB8752" w14:textId="77777777" w:rsidR="00DC5B39" w:rsidRPr="004F4349" w:rsidRDefault="00DC5B39" w:rsidP="00DC5B39">
      <w:pPr>
        <w:widowControl w:val="0"/>
        <w:autoSpaceDE w:val="0"/>
        <w:autoSpaceDN w:val="0"/>
        <w:adjustRightInd w:val="0"/>
        <w:spacing w:line="360" w:lineRule="auto"/>
        <w:ind w:firstLine="510"/>
        <w:jc w:val="both"/>
        <w:rPr>
          <w:rFonts w:ascii="Arial" w:hAnsi="Arial" w:cs="Arial"/>
          <w:sz w:val="24"/>
          <w:szCs w:val="24"/>
        </w:rPr>
      </w:pPr>
      <w:r w:rsidRPr="00BC75DD">
        <w:rPr>
          <w:rFonts w:ascii="Arial" w:hAnsi="Arial" w:cs="Arial"/>
          <w:sz w:val="24"/>
          <w:szCs w:val="24"/>
        </w:rPr>
        <w:t xml:space="preserve">Выключатели и переключатели поворотные должны соответствовать требованиям ГОСТ 22613, клавишные и кнопочные – ГОСТ 22614, выключатели и </w:t>
      </w:r>
      <w:r w:rsidRPr="004F4349">
        <w:rPr>
          <w:rFonts w:ascii="Arial" w:hAnsi="Arial" w:cs="Arial"/>
          <w:sz w:val="24"/>
          <w:szCs w:val="24"/>
        </w:rPr>
        <w:t>переключатели типа «тумблер» – ГОСТ 22615.</w:t>
      </w:r>
    </w:p>
    <w:p w14:paraId="0F431E12" w14:textId="77777777" w:rsidR="00DB78E0" w:rsidRPr="000975F1" w:rsidRDefault="00DB78E0" w:rsidP="00DC5B39">
      <w:pPr>
        <w:widowControl w:val="0"/>
        <w:autoSpaceDE w:val="0"/>
        <w:autoSpaceDN w:val="0"/>
        <w:adjustRightInd w:val="0"/>
        <w:spacing w:line="360" w:lineRule="auto"/>
        <w:ind w:firstLine="510"/>
        <w:jc w:val="both"/>
        <w:rPr>
          <w:rFonts w:ascii="Arial" w:hAnsi="Arial" w:cs="Arial"/>
          <w:sz w:val="24"/>
          <w:szCs w:val="24"/>
        </w:rPr>
      </w:pPr>
      <w:r w:rsidRPr="000975F1">
        <w:rPr>
          <w:rFonts w:ascii="Arial" w:hAnsi="Arial" w:cs="Arial"/>
          <w:sz w:val="24"/>
          <w:szCs w:val="24"/>
        </w:rPr>
        <w:t>В систему регулирования электрооборудованием должны входить легко управляемые переключатели с четкими обозначениями рабочего и не рабочего состояния системы, находящиеся на наружной поверхности.</w:t>
      </w:r>
    </w:p>
    <w:p w14:paraId="1CE564BE" w14:textId="77777777" w:rsidR="001B611F" w:rsidRPr="000975F1" w:rsidRDefault="001B611F" w:rsidP="00DC5B39">
      <w:pPr>
        <w:widowControl w:val="0"/>
        <w:autoSpaceDE w:val="0"/>
        <w:autoSpaceDN w:val="0"/>
        <w:adjustRightInd w:val="0"/>
        <w:spacing w:line="360" w:lineRule="auto"/>
        <w:ind w:firstLine="510"/>
        <w:jc w:val="both"/>
        <w:rPr>
          <w:rFonts w:ascii="Arial" w:hAnsi="Arial" w:cs="Arial"/>
          <w:sz w:val="24"/>
          <w:szCs w:val="24"/>
        </w:rPr>
      </w:pPr>
      <w:r w:rsidRPr="000975F1">
        <w:rPr>
          <w:rFonts w:ascii="Arial" w:hAnsi="Arial" w:cs="Arial"/>
          <w:sz w:val="24"/>
          <w:szCs w:val="24"/>
        </w:rPr>
        <w:t>Органы управления электрическим оборудованием должны быть удобно расположены, легки в обслуживании и должны иметь соответствующее ограждение от механических повреждений.</w:t>
      </w:r>
    </w:p>
    <w:p w14:paraId="27569C73" w14:textId="77777777" w:rsidR="00DC5B39" w:rsidRPr="00BC75DD" w:rsidRDefault="00DC5B39" w:rsidP="00DC5B39">
      <w:pPr>
        <w:widowControl w:val="0"/>
        <w:autoSpaceDE w:val="0"/>
        <w:autoSpaceDN w:val="0"/>
        <w:adjustRightInd w:val="0"/>
        <w:spacing w:line="360" w:lineRule="auto"/>
        <w:ind w:firstLine="510"/>
        <w:jc w:val="both"/>
        <w:rPr>
          <w:rFonts w:ascii="Arial" w:hAnsi="Arial" w:cs="Arial"/>
          <w:sz w:val="24"/>
          <w:szCs w:val="24"/>
        </w:rPr>
      </w:pPr>
      <w:r w:rsidRPr="00BC75DD">
        <w:rPr>
          <w:rFonts w:ascii="Arial" w:hAnsi="Arial" w:cs="Arial"/>
          <w:sz w:val="24"/>
          <w:szCs w:val="24"/>
        </w:rPr>
        <w:t>Усилие на штурвале стояночного тормоза не должно превышать расчетной силы от максимального момента, приложенного к оси штурвала, по ГОСТ 32880.</w:t>
      </w:r>
    </w:p>
    <w:p w14:paraId="40BCAFEF" w14:textId="77777777" w:rsidR="00DC5B39" w:rsidRPr="00BC75DD" w:rsidRDefault="00DC5B39" w:rsidP="00DC5B39">
      <w:pPr>
        <w:widowControl w:val="0"/>
        <w:autoSpaceDE w:val="0"/>
        <w:autoSpaceDN w:val="0"/>
        <w:adjustRightInd w:val="0"/>
        <w:spacing w:line="360" w:lineRule="auto"/>
        <w:ind w:firstLine="510"/>
        <w:jc w:val="both"/>
        <w:rPr>
          <w:rFonts w:ascii="Arial" w:hAnsi="Arial" w:cs="Arial"/>
          <w:sz w:val="24"/>
          <w:szCs w:val="24"/>
        </w:rPr>
      </w:pPr>
      <w:r w:rsidRPr="00BC75DD">
        <w:rPr>
          <w:rFonts w:ascii="Arial" w:hAnsi="Arial" w:cs="Arial"/>
          <w:sz w:val="24"/>
          <w:szCs w:val="24"/>
        </w:rPr>
        <w:t xml:space="preserve">Усилия, прилагаемые к рычагам управления механизмами </w:t>
      </w:r>
      <w:r w:rsidR="00B868DD" w:rsidRPr="00BC75DD">
        <w:rPr>
          <w:rFonts w:ascii="Arial" w:hAnsi="Arial" w:cs="Arial"/>
          <w:sz w:val="24"/>
          <w:szCs w:val="24"/>
        </w:rPr>
        <w:t>АРВ</w:t>
      </w:r>
      <w:r w:rsidRPr="00BC75DD">
        <w:rPr>
          <w:rFonts w:ascii="Arial" w:hAnsi="Arial" w:cs="Arial"/>
          <w:sz w:val="24"/>
          <w:szCs w:val="24"/>
        </w:rPr>
        <w:t xml:space="preserve"> должны соответствовать ГОСТ 21753.</w:t>
      </w:r>
    </w:p>
    <w:p w14:paraId="21B63A98" w14:textId="77777777" w:rsidR="00EC4BD1" w:rsidRPr="00BC75DD" w:rsidRDefault="00DC5B39" w:rsidP="00DC5B39">
      <w:pPr>
        <w:widowControl w:val="0"/>
        <w:autoSpaceDE w:val="0"/>
        <w:autoSpaceDN w:val="0"/>
        <w:adjustRightInd w:val="0"/>
        <w:spacing w:line="360" w:lineRule="auto"/>
        <w:ind w:firstLine="510"/>
        <w:jc w:val="both"/>
        <w:rPr>
          <w:rFonts w:ascii="Arial" w:hAnsi="Arial" w:cs="Arial"/>
          <w:sz w:val="24"/>
          <w:szCs w:val="24"/>
        </w:rPr>
      </w:pPr>
      <w:r w:rsidRPr="00BC75DD">
        <w:rPr>
          <w:rFonts w:ascii="Arial" w:hAnsi="Arial" w:cs="Arial"/>
          <w:sz w:val="24"/>
          <w:szCs w:val="24"/>
        </w:rPr>
        <w:t xml:space="preserve">Форма, размеры и расположение органов управления тормозами </w:t>
      </w:r>
      <w:r w:rsidR="00B868DD" w:rsidRPr="00BC75DD">
        <w:rPr>
          <w:rFonts w:ascii="Arial" w:hAnsi="Arial" w:cs="Arial"/>
          <w:sz w:val="24"/>
          <w:szCs w:val="24"/>
        </w:rPr>
        <w:t>АРВ</w:t>
      </w:r>
      <w:r w:rsidRPr="00BC75DD">
        <w:rPr>
          <w:rFonts w:ascii="Arial" w:hAnsi="Arial" w:cs="Arial"/>
          <w:sz w:val="24"/>
          <w:szCs w:val="24"/>
        </w:rPr>
        <w:t xml:space="preserve"> и сцепными устройствами, устанавливаемых на </w:t>
      </w:r>
      <w:r w:rsidR="00B868DD" w:rsidRPr="00BC75DD">
        <w:rPr>
          <w:rFonts w:ascii="Arial" w:hAnsi="Arial" w:cs="Arial"/>
          <w:sz w:val="24"/>
          <w:szCs w:val="24"/>
        </w:rPr>
        <w:t>АРВ</w:t>
      </w:r>
      <w:r w:rsidRPr="00BC75DD">
        <w:rPr>
          <w:rFonts w:ascii="Arial" w:hAnsi="Arial" w:cs="Arial"/>
          <w:sz w:val="24"/>
          <w:szCs w:val="24"/>
        </w:rPr>
        <w:t>, должны быть унифицированными для применения на подвижном составе владельца инфраструктуры.</w:t>
      </w:r>
    </w:p>
    <w:p w14:paraId="66F299BB" w14:textId="77777777" w:rsidR="000975F1" w:rsidRPr="00BC75DD" w:rsidRDefault="000975F1" w:rsidP="00DC5B39">
      <w:pPr>
        <w:widowControl w:val="0"/>
        <w:autoSpaceDE w:val="0"/>
        <w:autoSpaceDN w:val="0"/>
        <w:adjustRightInd w:val="0"/>
        <w:spacing w:line="360" w:lineRule="auto"/>
        <w:ind w:firstLine="510"/>
        <w:jc w:val="both"/>
        <w:rPr>
          <w:rFonts w:ascii="Arial" w:hAnsi="Arial" w:cs="Arial"/>
          <w:sz w:val="24"/>
          <w:szCs w:val="24"/>
        </w:rPr>
      </w:pPr>
    </w:p>
    <w:p w14:paraId="040083D6" w14:textId="77777777" w:rsidR="00EC4BD1" w:rsidRPr="00BC75DD" w:rsidRDefault="00434B30"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к маркировке</w:t>
      </w:r>
    </w:p>
    <w:p w14:paraId="22CE679C" w14:textId="77777777" w:rsidR="00EC4BD1" w:rsidRPr="00BC75DD" w:rsidRDefault="00EC4BD1" w:rsidP="00EC4BD1">
      <w:pPr>
        <w:spacing w:line="360" w:lineRule="auto"/>
        <w:ind w:firstLine="510"/>
        <w:rPr>
          <w:rFonts w:ascii="Arial" w:hAnsi="Arial" w:cs="Arial"/>
          <w:sz w:val="24"/>
          <w:szCs w:val="24"/>
        </w:rPr>
      </w:pPr>
    </w:p>
    <w:p w14:paraId="63698E5B" w14:textId="77777777" w:rsidR="00DC62E0" w:rsidRPr="00BC75DD" w:rsidRDefault="00FC5CCB" w:rsidP="00EC4BD1">
      <w:pPr>
        <w:pStyle w:val="FORMATTEXT"/>
        <w:spacing w:line="360" w:lineRule="auto"/>
        <w:ind w:firstLine="510"/>
        <w:jc w:val="both"/>
        <w:rPr>
          <w:rFonts w:ascii="Arial" w:hAnsi="Arial" w:cs="Arial"/>
        </w:rPr>
      </w:pPr>
      <w:r w:rsidRPr="00BC75DD">
        <w:rPr>
          <w:rFonts w:ascii="Arial" w:hAnsi="Arial" w:cs="Arial"/>
        </w:rPr>
        <w:t>5</w:t>
      </w:r>
      <w:r w:rsidR="008F3146" w:rsidRPr="00BC75DD">
        <w:rPr>
          <w:rFonts w:ascii="Arial" w:hAnsi="Arial" w:cs="Arial"/>
        </w:rPr>
        <w:t>.10</w:t>
      </w:r>
      <w:r w:rsidR="00EC4BD1" w:rsidRPr="00BC75DD">
        <w:rPr>
          <w:rFonts w:ascii="Arial" w:hAnsi="Arial" w:cs="Arial"/>
        </w:rPr>
        <w:t xml:space="preserve">.1 </w:t>
      </w:r>
      <w:r w:rsidR="00B868DD" w:rsidRPr="00BC75DD">
        <w:rPr>
          <w:rFonts w:ascii="Arial" w:hAnsi="Arial" w:cs="Arial"/>
        </w:rPr>
        <w:t>АРВ</w:t>
      </w:r>
      <w:r w:rsidR="00EC4BD1" w:rsidRPr="00BC75DD">
        <w:rPr>
          <w:rFonts w:ascii="Arial" w:hAnsi="Arial" w:cs="Arial"/>
        </w:rPr>
        <w:t xml:space="preserve"> должны иметь </w:t>
      </w:r>
      <w:r w:rsidR="00E5093D" w:rsidRPr="00BC75DD">
        <w:rPr>
          <w:rFonts w:ascii="Arial" w:hAnsi="Arial" w:cs="Arial"/>
        </w:rPr>
        <w:t xml:space="preserve">следующую </w:t>
      </w:r>
      <w:r w:rsidR="00EC4BD1" w:rsidRPr="00BC75DD">
        <w:rPr>
          <w:rFonts w:ascii="Arial" w:hAnsi="Arial" w:cs="Arial"/>
        </w:rPr>
        <w:t>маркиро</w:t>
      </w:r>
      <w:r w:rsidR="001200F4" w:rsidRPr="00BC75DD">
        <w:rPr>
          <w:rFonts w:ascii="Arial" w:hAnsi="Arial" w:cs="Arial"/>
        </w:rPr>
        <w:t>вку</w:t>
      </w:r>
      <w:r w:rsidR="00DC62E0" w:rsidRPr="00BC75DD">
        <w:rPr>
          <w:rFonts w:ascii="Arial" w:hAnsi="Arial" w:cs="Arial"/>
        </w:rPr>
        <w:t>:</w:t>
      </w:r>
    </w:p>
    <w:p w14:paraId="63872C39"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единый знак обращения</w:t>
      </w:r>
      <w:r w:rsidR="007E24A4" w:rsidRPr="000A09BC">
        <w:rPr>
          <w:rFonts w:ascii="Arial" w:eastAsiaTheme="minorHAnsi" w:hAnsi="Arial" w:cs="Arial"/>
          <w:lang w:eastAsia="en-US"/>
        </w:rPr>
        <w:footnoteReference w:customMarkFollows="1" w:id="14"/>
        <w:t>*</w:t>
      </w:r>
      <w:r w:rsidRPr="00BC75DD">
        <w:rPr>
          <w:rFonts w:ascii="Arial" w:hAnsi="Arial" w:cs="Arial"/>
        </w:rPr>
        <w:t>;</w:t>
      </w:r>
    </w:p>
    <w:p w14:paraId="53B86783"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xml:space="preserve">– условный номер изготовителя по </w:t>
      </w:r>
      <w:r w:rsidR="008930FE">
        <w:rPr>
          <w:rFonts w:ascii="Arial" w:hAnsi="Arial" w:cs="Arial"/>
        </w:rPr>
        <w:t xml:space="preserve">справочнику </w:t>
      </w:r>
      <w:r w:rsidRPr="00BC75DD">
        <w:rPr>
          <w:rFonts w:ascii="Arial" w:hAnsi="Arial" w:cs="Arial"/>
        </w:rPr>
        <w:t>[</w:t>
      </w:r>
      <w:r w:rsidR="00AC63F6">
        <w:rPr>
          <w:rFonts w:ascii="Arial" w:hAnsi="Arial" w:cs="Arial"/>
        </w:rPr>
        <w:t>3</w:t>
      </w:r>
      <w:r w:rsidRPr="00BC75DD">
        <w:rPr>
          <w:rFonts w:ascii="Arial" w:hAnsi="Arial" w:cs="Arial"/>
        </w:rPr>
        <w:t xml:space="preserve">], а также его наименование </w:t>
      </w:r>
      <w:r w:rsidR="008101E9">
        <w:rPr>
          <w:rFonts w:ascii="Arial" w:hAnsi="Arial" w:cs="Arial"/>
        </w:rPr>
        <w:t xml:space="preserve">и </w:t>
      </w:r>
      <w:r w:rsidR="008101E9">
        <w:rPr>
          <w:rFonts w:ascii="Arial" w:hAnsi="Arial" w:cs="Arial"/>
        </w:rPr>
        <w:lastRenderedPageBreak/>
        <w:t>(</w:t>
      </w:r>
      <w:r w:rsidRPr="00442E0E">
        <w:rPr>
          <w:rFonts w:ascii="Arial" w:hAnsi="Arial" w:cs="Arial"/>
        </w:rPr>
        <w:t>или</w:t>
      </w:r>
      <w:r w:rsidR="008101E9">
        <w:rPr>
          <w:rFonts w:ascii="Arial" w:hAnsi="Arial" w:cs="Arial"/>
        </w:rPr>
        <w:t>)</w:t>
      </w:r>
      <w:r w:rsidRPr="00442E0E">
        <w:rPr>
          <w:rFonts w:ascii="Arial" w:hAnsi="Arial" w:cs="Arial"/>
        </w:rPr>
        <w:t xml:space="preserve"> </w:t>
      </w:r>
      <w:r w:rsidRPr="00BC75DD">
        <w:rPr>
          <w:rFonts w:ascii="Arial" w:hAnsi="Arial" w:cs="Arial"/>
        </w:rPr>
        <w:t>товарный знак;</w:t>
      </w:r>
    </w:p>
    <w:p w14:paraId="64680081" w14:textId="77777777" w:rsidR="00EC4BD1" w:rsidRPr="00662A43" w:rsidRDefault="00EC4BD1" w:rsidP="00EC4BD1">
      <w:pPr>
        <w:pStyle w:val="FORMATTEXT"/>
        <w:spacing w:line="360" w:lineRule="auto"/>
        <w:ind w:firstLine="510"/>
        <w:jc w:val="both"/>
        <w:rPr>
          <w:rFonts w:ascii="Arial" w:hAnsi="Arial" w:cs="Arial"/>
        </w:rPr>
      </w:pPr>
      <w:r w:rsidRPr="00BC75DD">
        <w:rPr>
          <w:rFonts w:ascii="Arial" w:hAnsi="Arial" w:cs="Arial"/>
        </w:rPr>
        <w:t xml:space="preserve">– порядковый номер </w:t>
      </w:r>
      <w:r w:rsidR="00B868DD" w:rsidRPr="00BC75DD">
        <w:rPr>
          <w:rFonts w:ascii="Arial" w:hAnsi="Arial" w:cs="Arial"/>
        </w:rPr>
        <w:t>АРВ</w:t>
      </w:r>
      <w:r w:rsidRPr="00BC75DD">
        <w:rPr>
          <w:rFonts w:ascii="Arial" w:hAnsi="Arial" w:cs="Arial"/>
        </w:rPr>
        <w:t xml:space="preserve"> по системе нумерации изготовителя или сетевой </w:t>
      </w:r>
      <w:r w:rsidRPr="00662A43">
        <w:rPr>
          <w:rFonts w:ascii="Arial" w:hAnsi="Arial" w:cs="Arial"/>
        </w:rPr>
        <w:t>номер</w:t>
      </w:r>
      <w:r w:rsidR="00F91A6F" w:rsidRPr="00662A43">
        <w:rPr>
          <w:rFonts w:ascii="Arial" w:hAnsi="Arial" w:cs="Arial"/>
        </w:rPr>
        <w:t xml:space="preserve"> </w:t>
      </w:r>
      <w:r w:rsidR="00F91A6F" w:rsidRPr="00662A43">
        <w:rPr>
          <w:rFonts w:ascii="Arial" w:eastAsiaTheme="minorHAnsi" w:hAnsi="Arial" w:cs="Arial"/>
          <w:lang w:eastAsia="en-US"/>
        </w:rPr>
        <w:t>(при наличии)</w:t>
      </w:r>
      <w:r w:rsidRPr="00662A43">
        <w:rPr>
          <w:rFonts w:ascii="Arial" w:hAnsi="Arial" w:cs="Arial"/>
        </w:rPr>
        <w:t>;</w:t>
      </w:r>
    </w:p>
    <w:p w14:paraId="04E82EA2"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дата изготовления (обозначается арабскими цифрами по форме ДД.ММ.ГГГГ);</w:t>
      </w:r>
    </w:p>
    <w:p w14:paraId="5A51A131"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xml:space="preserve">– грузоподъемность </w:t>
      </w:r>
      <w:r w:rsidR="00B868DD" w:rsidRPr="00BC75DD">
        <w:rPr>
          <w:rFonts w:ascii="Arial" w:hAnsi="Arial" w:cs="Arial"/>
        </w:rPr>
        <w:t>АРВ</w:t>
      </w:r>
      <w:r w:rsidRPr="00BC75DD">
        <w:rPr>
          <w:rFonts w:ascii="Arial" w:hAnsi="Arial" w:cs="Arial"/>
        </w:rPr>
        <w:t>, т;</w:t>
      </w:r>
    </w:p>
    <w:p w14:paraId="08A1B251" w14:textId="77777777" w:rsidR="002053FB" w:rsidRPr="002053FB" w:rsidRDefault="00B868DD" w:rsidP="00EC4BD1">
      <w:pPr>
        <w:pStyle w:val="FORMATTEXT"/>
        <w:spacing w:line="360" w:lineRule="auto"/>
        <w:ind w:firstLine="510"/>
        <w:jc w:val="both"/>
        <w:rPr>
          <w:rFonts w:ascii="Arial" w:hAnsi="Arial" w:cs="Arial"/>
        </w:rPr>
      </w:pPr>
      <w:r w:rsidRPr="00BC75DD">
        <w:rPr>
          <w:rFonts w:ascii="Arial" w:hAnsi="Arial" w:cs="Arial"/>
        </w:rPr>
        <w:t>– масса тары</w:t>
      </w:r>
      <w:r w:rsidR="00120B13" w:rsidRPr="00BC75DD">
        <w:rPr>
          <w:rFonts w:ascii="Arial" w:hAnsi="Arial" w:cs="Arial"/>
        </w:rPr>
        <w:t xml:space="preserve"> </w:t>
      </w:r>
      <w:r w:rsidR="000B3E66" w:rsidRPr="00BC75DD">
        <w:rPr>
          <w:rFonts w:ascii="Arial" w:hAnsi="Arial" w:cs="Arial"/>
        </w:rPr>
        <w:t xml:space="preserve">экипированного и неэкипированного </w:t>
      </w:r>
      <w:r w:rsidRPr="00BC75DD">
        <w:rPr>
          <w:rFonts w:ascii="Arial" w:hAnsi="Arial" w:cs="Arial"/>
        </w:rPr>
        <w:t>АРВ</w:t>
      </w:r>
      <w:r w:rsidR="000B3E66" w:rsidRPr="00BC75DD">
        <w:rPr>
          <w:rFonts w:ascii="Arial" w:hAnsi="Arial" w:cs="Arial"/>
        </w:rPr>
        <w:t>, т</w:t>
      </w:r>
      <w:r w:rsidR="002053FB">
        <w:rPr>
          <w:rFonts w:ascii="Arial" w:hAnsi="Arial" w:cs="Arial"/>
        </w:rPr>
        <w:t>;</w:t>
      </w:r>
    </w:p>
    <w:p w14:paraId="3E4274EA" w14:textId="77777777" w:rsidR="00112593" w:rsidRDefault="00E17AAE" w:rsidP="00112593">
      <w:pPr>
        <w:pStyle w:val="FORMATTEXT"/>
        <w:spacing w:line="360" w:lineRule="auto"/>
        <w:ind w:firstLine="510"/>
        <w:jc w:val="both"/>
        <w:rPr>
          <w:rFonts w:ascii="Arial" w:hAnsi="Arial" w:cs="Arial"/>
        </w:rPr>
      </w:pPr>
      <w:r w:rsidRPr="00BC75DD">
        <w:rPr>
          <w:rFonts w:ascii="Arial" w:hAnsi="Arial" w:cs="Arial"/>
        </w:rPr>
        <w:t xml:space="preserve">– </w:t>
      </w:r>
      <w:r w:rsidR="007836FE" w:rsidRPr="00BC75DD">
        <w:rPr>
          <w:rFonts w:ascii="Arial" w:hAnsi="Arial" w:cs="Arial"/>
          <w:szCs w:val="28"/>
        </w:rPr>
        <w:t>внутренний</w:t>
      </w:r>
      <w:r w:rsidR="007836FE" w:rsidRPr="00BC75DD">
        <w:rPr>
          <w:rFonts w:ascii="Arial" w:hAnsi="Arial" w:cs="Arial"/>
        </w:rPr>
        <w:t xml:space="preserve"> </w:t>
      </w:r>
      <w:r w:rsidRPr="00BC75DD">
        <w:rPr>
          <w:rFonts w:ascii="Arial" w:hAnsi="Arial" w:cs="Arial"/>
        </w:rPr>
        <w:t>объем</w:t>
      </w:r>
      <w:r w:rsidR="007836FE" w:rsidRPr="00BC75DD">
        <w:rPr>
          <w:rFonts w:ascii="Arial" w:hAnsi="Arial" w:cs="Arial"/>
          <w:szCs w:val="28"/>
        </w:rPr>
        <w:t xml:space="preserve"> грузового отделения</w:t>
      </w:r>
      <w:r w:rsidRPr="00BC75DD">
        <w:rPr>
          <w:rFonts w:ascii="Arial" w:hAnsi="Arial" w:cs="Arial"/>
        </w:rPr>
        <w:t>, м</w:t>
      </w:r>
      <w:r w:rsidRPr="00BC75DD">
        <w:rPr>
          <w:rFonts w:ascii="Arial" w:hAnsi="Arial" w:cs="Arial"/>
          <w:vertAlign w:val="superscript"/>
        </w:rPr>
        <w:t>3</w:t>
      </w:r>
      <w:r w:rsidRPr="00BC75DD">
        <w:rPr>
          <w:rFonts w:ascii="Arial" w:hAnsi="Arial" w:cs="Arial"/>
        </w:rPr>
        <w:t>;</w:t>
      </w:r>
    </w:p>
    <w:p w14:paraId="168C0449" w14:textId="77777777" w:rsidR="00973405" w:rsidRPr="00BC75DD" w:rsidRDefault="00973405" w:rsidP="00112593">
      <w:pPr>
        <w:pStyle w:val="FORMATTEXT"/>
        <w:spacing w:line="360" w:lineRule="auto"/>
        <w:ind w:firstLine="510"/>
        <w:jc w:val="both"/>
        <w:rPr>
          <w:rFonts w:ascii="Arial" w:hAnsi="Arial" w:cs="Arial"/>
        </w:rPr>
      </w:pPr>
    </w:p>
    <w:p w14:paraId="148D1EBE" w14:textId="77777777" w:rsidR="0089150D" w:rsidRPr="00B33B35" w:rsidRDefault="00A21329" w:rsidP="0089150D">
      <w:pPr>
        <w:pStyle w:val="FORMATTEXT"/>
        <w:spacing w:line="360" w:lineRule="auto"/>
        <w:ind w:firstLine="510"/>
        <w:jc w:val="both"/>
        <w:rPr>
          <w:rFonts w:ascii="Arial" w:hAnsi="Arial" w:cs="Arial"/>
          <w:sz w:val="22"/>
          <w:szCs w:val="22"/>
        </w:rPr>
      </w:pPr>
      <w:r w:rsidRPr="00B33B35">
        <w:rPr>
          <w:rFonts w:ascii="Arial" w:hAnsi="Arial" w:cs="Arial"/>
          <w:spacing w:val="40"/>
          <w:sz w:val="22"/>
          <w:szCs w:val="22"/>
        </w:rPr>
        <w:t>Примечание</w:t>
      </w:r>
      <w:r w:rsidRPr="00B33B35">
        <w:rPr>
          <w:rFonts w:ascii="Arial" w:hAnsi="Arial" w:cs="Arial"/>
          <w:sz w:val="22"/>
          <w:szCs w:val="22"/>
        </w:rPr>
        <w:t xml:space="preserve"> </w:t>
      </w:r>
      <w:r w:rsidRPr="00B33B35">
        <w:rPr>
          <w:rFonts w:ascii="Arial" w:hAnsi="Arial" w:cs="Arial"/>
        </w:rPr>
        <w:t xml:space="preserve">— </w:t>
      </w:r>
      <w:r w:rsidR="0089150D" w:rsidRPr="00B33B35">
        <w:rPr>
          <w:rFonts w:ascii="Arial" w:hAnsi="Arial" w:cs="Arial"/>
          <w:sz w:val="22"/>
          <w:szCs w:val="22"/>
        </w:rPr>
        <w:t>Количество знаков после запятой для грузоподъемности, массы тары и объема кузова устанавливают в технических условиях.</w:t>
      </w:r>
    </w:p>
    <w:p w14:paraId="04E117AC" w14:textId="77777777" w:rsidR="00973405" w:rsidRPr="00A21329" w:rsidRDefault="00973405" w:rsidP="0089150D">
      <w:pPr>
        <w:pStyle w:val="FORMATTEXT"/>
        <w:spacing w:line="360" w:lineRule="auto"/>
        <w:ind w:firstLine="510"/>
        <w:jc w:val="both"/>
        <w:rPr>
          <w:rFonts w:ascii="Arial" w:hAnsi="Arial" w:cs="Arial"/>
          <w:color w:val="00B050"/>
          <w:sz w:val="22"/>
          <w:szCs w:val="22"/>
        </w:rPr>
      </w:pPr>
    </w:p>
    <w:p w14:paraId="4A55E140" w14:textId="77777777" w:rsidR="00EC4BD1" w:rsidRDefault="00EC4BD1" w:rsidP="00EC4BD1">
      <w:pPr>
        <w:pStyle w:val="FORMATTEXT"/>
        <w:spacing w:line="360" w:lineRule="auto"/>
        <w:ind w:firstLine="510"/>
        <w:jc w:val="both"/>
        <w:rPr>
          <w:rFonts w:ascii="Arial" w:hAnsi="Arial" w:cs="Arial"/>
        </w:rPr>
      </w:pPr>
      <w:r w:rsidRPr="00BC75DD">
        <w:rPr>
          <w:rFonts w:ascii="Arial" w:hAnsi="Arial" w:cs="Arial"/>
        </w:rPr>
        <w:t>– конструкционная скорость, км/ч;</w:t>
      </w:r>
    </w:p>
    <w:p w14:paraId="5BAF1DD4"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код государства-собственника по классификатору [</w:t>
      </w:r>
      <w:r w:rsidR="00AC63F6">
        <w:rPr>
          <w:rFonts w:ascii="Arial" w:hAnsi="Arial" w:cs="Arial"/>
        </w:rPr>
        <w:t>4</w:t>
      </w:r>
      <w:r w:rsidRPr="00BC75DD">
        <w:rPr>
          <w:rFonts w:ascii="Arial" w:hAnsi="Arial" w:cs="Arial"/>
        </w:rPr>
        <w:t>];</w:t>
      </w:r>
    </w:p>
    <w:p w14:paraId="68183617"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xml:space="preserve">– надписи о датах </w:t>
      </w:r>
      <w:r w:rsidR="00BB3F29" w:rsidRPr="000975F1">
        <w:rPr>
          <w:rFonts w:ascii="Arial" w:hAnsi="Arial" w:cs="Arial"/>
        </w:rPr>
        <w:t xml:space="preserve">(или датах и пробеге) </w:t>
      </w:r>
      <w:r w:rsidRPr="00BC75DD">
        <w:rPr>
          <w:rFonts w:ascii="Arial" w:hAnsi="Arial" w:cs="Arial"/>
        </w:rPr>
        <w:t>последующих плановых ремонтов (даты обозначаются арабски</w:t>
      </w:r>
      <w:r w:rsidR="001200F4" w:rsidRPr="00BC75DD">
        <w:rPr>
          <w:rFonts w:ascii="Arial" w:hAnsi="Arial" w:cs="Arial"/>
        </w:rPr>
        <w:t>ми цифрами по форме ДД.ММ.ГГГГ).</w:t>
      </w:r>
    </w:p>
    <w:p w14:paraId="03DFF5AA" w14:textId="77777777" w:rsidR="00603EE3" w:rsidRPr="00B33B35" w:rsidRDefault="00F9741F" w:rsidP="00EC4BD1">
      <w:pPr>
        <w:pStyle w:val="FORMATTEXT"/>
        <w:spacing w:line="360" w:lineRule="auto"/>
        <w:ind w:firstLine="510"/>
        <w:jc w:val="both"/>
        <w:rPr>
          <w:rFonts w:ascii="Arial" w:hAnsi="Arial" w:cs="Arial"/>
        </w:rPr>
      </w:pPr>
      <w:r w:rsidRPr="00BC75DD">
        <w:rPr>
          <w:rFonts w:ascii="Arial" w:hAnsi="Arial" w:cs="Arial"/>
        </w:rPr>
        <w:t xml:space="preserve">– надпись «Авторежим» и </w:t>
      </w:r>
      <w:r w:rsidRPr="00B33B35">
        <w:rPr>
          <w:rFonts w:ascii="Arial" w:hAnsi="Arial" w:cs="Arial"/>
        </w:rPr>
        <w:t>надпис</w:t>
      </w:r>
      <w:r w:rsidR="00765BB7" w:rsidRPr="00B33B35">
        <w:rPr>
          <w:rFonts w:ascii="Arial" w:hAnsi="Arial" w:cs="Arial"/>
        </w:rPr>
        <w:t>и</w:t>
      </w:r>
      <w:r w:rsidRPr="00B33B35">
        <w:rPr>
          <w:rFonts w:ascii="Arial" w:hAnsi="Arial" w:cs="Arial"/>
        </w:rPr>
        <w:t xml:space="preserve"> расчетной силы нажатия тормозных колодок на ось в пересчете на чугунные колодки (в тс) и интервал</w:t>
      </w:r>
      <w:r w:rsidR="00765BB7" w:rsidRPr="00B33B35">
        <w:rPr>
          <w:rFonts w:ascii="Arial" w:hAnsi="Arial" w:cs="Arial"/>
        </w:rPr>
        <w:t>а</w:t>
      </w:r>
      <w:r w:rsidRPr="00B33B35">
        <w:rPr>
          <w:rFonts w:ascii="Arial" w:hAnsi="Arial" w:cs="Arial"/>
        </w:rPr>
        <w:t xml:space="preserve"> необходимого давления воздуха в тормозных цилиндрах (</w:t>
      </w:r>
      <w:r w:rsidR="0049472E" w:rsidRPr="00B33B35">
        <w:rPr>
          <w:rFonts w:ascii="Arial" w:hAnsi="Arial" w:cs="Arial"/>
        </w:rPr>
        <w:t>в кгс/см</w:t>
      </w:r>
      <w:r w:rsidR="0049472E" w:rsidRPr="00B33B35">
        <w:rPr>
          <w:rFonts w:ascii="Arial" w:hAnsi="Arial" w:cs="Arial"/>
          <w:vertAlign w:val="superscript"/>
        </w:rPr>
        <w:t>2</w:t>
      </w:r>
      <w:r w:rsidR="0049472E" w:rsidRPr="00B33B35">
        <w:rPr>
          <w:rFonts w:ascii="Arial" w:hAnsi="Arial" w:cs="Arial"/>
        </w:rPr>
        <w:t xml:space="preserve"> – без указания размерности или в МПа – с указанием размерности</w:t>
      </w:r>
      <w:r w:rsidRPr="00B33B35">
        <w:rPr>
          <w:rFonts w:ascii="Arial" w:hAnsi="Arial" w:cs="Arial"/>
        </w:rPr>
        <w:t>)</w:t>
      </w:r>
      <w:r w:rsidRPr="00B33B35">
        <w:t xml:space="preserve"> </w:t>
      </w:r>
      <w:r w:rsidRPr="00B33B35">
        <w:rPr>
          <w:rFonts w:ascii="Arial" w:hAnsi="Arial" w:cs="Arial"/>
        </w:rPr>
        <w:t xml:space="preserve">при полном служебном торможении порожнего </w:t>
      </w:r>
      <w:r w:rsidR="00F33416" w:rsidRPr="00B33B35">
        <w:rPr>
          <w:rFonts w:ascii="Arial" w:hAnsi="Arial" w:cs="Arial"/>
        </w:rPr>
        <w:t>АРВ</w:t>
      </w:r>
      <w:r w:rsidRPr="00B33B35">
        <w:rPr>
          <w:rFonts w:ascii="Arial" w:hAnsi="Arial" w:cs="Arial"/>
        </w:rPr>
        <w:t xml:space="preserve"> и груженого </w:t>
      </w:r>
      <w:r w:rsidR="00F33416" w:rsidRPr="00B33B35">
        <w:rPr>
          <w:rFonts w:ascii="Arial" w:hAnsi="Arial" w:cs="Arial"/>
        </w:rPr>
        <w:t>АРВ</w:t>
      </w:r>
      <w:r w:rsidR="0089150D" w:rsidRPr="00B33B35">
        <w:rPr>
          <w:rFonts w:ascii="Arial" w:hAnsi="Arial" w:cs="Arial"/>
        </w:rPr>
        <w:t>;</w:t>
      </w:r>
    </w:p>
    <w:p w14:paraId="41E01E0D" w14:textId="77777777" w:rsidR="009C28FC" w:rsidRPr="00B33B35" w:rsidRDefault="009C28FC" w:rsidP="00EC4BD1">
      <w:pPr>
        <w:pStyle w:val="FORMATTEXT"/>
        <w:spacing w:line="360" w:lineRule="auto"/>
        <w:ind w:firstLine="510"/>
        <w:jc w:val="both"/>
        <w:rPr>
          <w:rFonts w:ascii="Arial" w:hAnsi="Arial" w:cs="Arial"/>
        </w:rPr>
      </w:pPr>
      <w:r w:rsidRPr="00B33B35">
        <w:rPr>
          <w:rFonts w:ascii="Arial" w:hAnsi="Arial" w:cs="Arial"/>
        </w:rPr>
        <w:t>- обозначение мест для домкрата;</w:t>
      </w:r>
    </w:p>
    <w:p w14:paraId="4DEDA167" w14:textId="77777777" w:rsidR="00E5093D" w:rsidRPr="00B33B35" w:rsidRDefault="00E5093D" w:rsidP="00EC4BD1">
      <w:pPr>
        <w:pStyle w:val="FORMATTEXT"/>
        <w:spacing w:line="360" w:lineRule="auto"/>
        <w:ind w:firstLine="510"/>
        <w:jc w:val="both"/>
        <w:rPr>
          <w:rFonts w:ascii="Arial" w:hAnsi="Arial" w:cs="Arial"/>
        </w:rPr>
      </w:pPr>
      <w:r w:rsidRPr="00B33B35">
        <w:rPr>
          <w:rFonts w:ascii="Arial" w:hAnsi="Arial" w:cs="Arial"/>
        </w:rPr>
        <w:t xml:space="preserve">- прочую маркировку в соответствии с альбомом </w:t>
      </w:r>
      <w:r w:rsidR="00AC63F6" w:rsidRPr="00B33B35">
        <w:rPr>
          <w:rFonts w:ascii="Arial" w:hAnsi="Arial" w:cs="Arial"/>
        </w:rPr>
        <w:t>[2</w:t>
      </w:r>
      <w:r w:rsidRPr="00B33B35">
        <w:rPr>
          <w:rFonts w:ascii="Arial" w:hAnsi="Arial" w:cs="Arial"/>
        </w:rPr>
        <w:t xml:space="preserve">]. </w:t>
      </w:r>
    </w:p>
    <w:p w14:paraId="3055CD9A" w14:textId="77777777" w:rsidR="00EC4BD1" w:rsidRPr="00B33B35" w:rsidRDefault="00FC5CCB" w:rsidP="00EC4BD1">
      <w:pPr>
        <w:pStyle w:val="FORMATTEXT"/>
        <w:spacing w:line="360" w:lineRule="auto"/>
        <w:ind w:firstLine="510"/>
        <w:jc w:val="both"/>
        <w:rPr>
          <w:rFonts w:ascii="Arial" w:hAnsi="Arial" w:cs="Arial"/>
          <w:szCs w:val="20"/>
        </w:rPr>
      </w:pPr>
      <w:r w:rsidRPr="00B33B35">
        <w:rPr>
          <w:rFonts w:ascii="Arial" w:hAnsi="Arial" w:cs="Arial"/>
          <w:szCs w:val="20"/>
        </w:rPr>
        <w:t>5</w:t>
      </w:r>
      <w:r w:rsidR="008F3146" w:rsidRPr="00B33B35">
        <w:rPr>
          <w:rFonts w:ascii="Arial" w:hAnsi="Arial" w:cs="Arial"/>
          <w:szCs w:val="20"/>
        </w:rPr>
        <w:t>.10</w:t>
      </w:r>
      <w:r w:rsidR="002758C9" w:rsidRPr="00B33B35">
        <w:rPr>
          <w:rFonts w:ascii="Arial" w:hAnsi="Arial" w:cs="Arial"/>
          <w:szCs w:val="20"/>
        </w:rPr>
        <w:t>.2</w:t>
      </w:r>
      <w:r w:rsidR="00EC4BD1" w:rsidRPr="00B33B35">
        <w:rPr>
          <w:rFonts w:ascii="Arial" w:hAnsi="Arial" w:cs="Arial"/>
          <w:szCs w:val="20"/>
        </w:rPr>
        <w:t xml:space="preserve"> На кузове каждого </w:t>
      </w:r>
      <w:r w:rsidR="00BF56E4" w:rsidRPr="00B33B35">
        <w:rPr>
          <w:rFonts w:ascii="Arial" w:hAnsi="Arial" w:cs="Arial"/>
          <w:szCs w:val="20"/>
        </w:rPr>
        <w:t>АРВ</w:t>
      </w:r>
      <w:r w:rsidR="00EC4BD1" w:rsidRPr="00B33B35">
        <w:rPr>
          <w:rFonts w:ascii="Arial" w:hAnsi="Arial" w:cs="Arial"/>
          <w:szCs w:val="20"/>
        </w:rPr>
        <w:t xml:space="preserve"> должен быть установлен (нанесен) предупреждающий знак опасности поражения электрическим током.</w:t>
      </w:r>
    </w:p>
    <w:p w14:paraId="66BD56F9" w14:textId="58F3B42A" w:rsidR="002758C9" w:rsidRPr="00B33B35" w:rsidRDefault="00FC5CCB" w:rsidP="002758C9">
      <w:pPr>
        <w:pStyle w:val="FORMATTEXT"/>
        <w:spacing w:line="360" w:lineRule="auto"/>
        <w:ind w:firstLine="510"/>
        <w:jc w:val="both"/>
        <w:rPr>
          <w:rFonts w:ascii="Arial" w:hAnsi="Arial" w:cs="Arial"/>
        </w:rPr>
      </w:pPr>
      <w:r w:rsidRPr="00B33B35">
        <w:rPr>
          <w:rFonts w:ascii="Arial" w:hAnsi="Arial" w:cs="Arial"/>
        </w:rPr>
        <w:t>5</w:t>
      </w:r>
      <w:r w:rsidR="002758C9" w:rsidRPr="00B33B35">
        <w:rPr>
          <w:rFonts w:ascii="Arial" w:hAnsi="Arial" w:cs="Arial"/>
        </w:rPr>
        <w:t xml:space="preserve">.10.3 </w:t>
      </w:r>
      <w:r w:rsidR="002758C9" w:rsidRPr="009D2604">
        <w:rPr>
          <w:rFonts w:ascii="Arial" w:hAnsi="Arial" w:cs="Arial"/>
        </w:rPr>
        <w:t xml:space="preserve">На металлическую табличку, </w:t>
      </w:r>
      <w:r w:rsidR="008D630D" w:rsidRPr="009D2604">
        <w:rPr>
          <w:rFonts w:ascii="Arial" w:hAnsi="Arial" w:cs="Arial"/>
        </w:rPr>
        <w:t xml:space="preserve">приваренную </w:t>
      </w:r>
      <w:r w:rsidR="002758C9" w:rsidRPr="009D2604">
        <w:rPr>
          <w:rFonts w:ascii="Arial" w:hAnsi="Arial" w:cs="Arial"/>
        </w:rPr>
        <w:t>на наружной поверхности хребтово</w:t>
      </w:r>
      <w:r w:rsidR="008D630D" w:rsidRPr="009D2604">
        <w:rPr>
          <w:rFonts w:ascii="Arial" w:hAnsi="Arial" w:cs="Arial"/>
        </w:rPr>
        <w:t>й</w:t>
      </w:r>
      <w:r w:rsidR="001B16F4" w:rsidRPr="009D2604">
        <w:rPr>
          <w:rFonts w:ascii="Arial" w:hAnsi="Arial" w:cs="Arial"/>
        </w:rPr>
        <w:t xml:space="preserve"> или боковой</w:t>
      </w:r>
      <w:r w:rsidR="008D630D" w:rsidRPr="009D2604">
        <w:rPr>
          <w:rFonts w:ascii="Arial" w:hAnsi="Arial" w:cs="Arial"/>
        </w:rPr>
        <w:t xml:space="preserve"> балки </w:t>
      </w:r>
      <w:r w:rsidR="00BF56E4" w:rsidRPr="009D2604">
        <w:rPr>
          <w:rFonts w:ascii="Arial" w:hAnsi="Arial" w:cs="Arial"/>
        </w:rPr>
        <w:t>АРВ</w:t>
      </w:r>
      <w:r w:rsidR="002758C9" w:rsidRPr="009D2604">
        <w:rPr>
          <w:rFonts w:ascii="Arial" w:hAnsi="Arial" w:cs="Arial"/>
        </w:rPr>
        <w:t>, наносят:</w:t>
      </w:r>
    </w:p>
    <w:p w14:paraId="08BE79FC" w14:textId="77777777" w:rsidR="002758C9" w:rsidRPr="00B33B35" w:rsidRDefault="002758C9" w:rsidP="002758C9">
      <w:pPr>
        <w:pStyle w:val="FORMATTEXT"/>
        <w:spacing w:line="360" w:lineRule="auto"/>
        <w:ind w:firstLine="510"/>
        <w:jc w:val="both"/>
        <w:rPr>
          <w:rFonts w:ascii="Arial" w:hAnsi="Arial" w:cs="Arial"/>
        </w:rPr>
      </w:pPr>
      <w:r w:rsidRPr="00B33B35">
        <w:rPr>
          <w:rFonts w:ascii="Arial" w:hAnsi="Arial" w:cs="Arial"/>
        </w:rPr>
        <w:t xml:space="preserve">– порядковый номер </w:t>
      </w:r>
      <w:r w:rsidR="00BF56E4" w:rsidRPr="00B33B35">
        <w:rPr>
          <w:rFonts w:ascii="Arial" w:hAnsi="Arial" w:cs="Arial"/>
        </w:rPr>
        <w:t>АРВ</w:t>
      </w:r>
      <w:r w:rsidRPr="00B33B35">
        <w:rPr>
          <w:rFonts w:ascii="Arial" w:hAnsi="Arial" w:cs="Arial"/>
        </w:rPr>
        <w:t xml:space="preserve"> по системе нумерации изготовителя;</w:t>
      </w:r>
    </w:p>
    <w:p w14:paraId="0E5A5EC3" w14:textId="77777777" w:rsidR="002758C9" w:rsidRPr="00B33B35" w:rsidRDefault="002758C9" w:rsidP="002758C9">
      <w:pPr>
        <w:pStyle w:val="FORMATTEXT"/>
        <w:spacing w:line="360" w:lineRule="auto"/>
        <w:ind w:firstLine="510"/>
        <w:jc w:val="both"/>
        <w:rPr>
          <w:rFonts w:ascii="Arial" w:hAnsi="Arial" w:cs="Arial"/>
        </w:rPr>
      </w:pPr>
      <w:r w:rsidRPr="00B33B35">
        <w:rPr>
          <w:rFonts w:ascii="Arial" w:hAnsi="Arial" w:cs="Arial"/>
        </w:rPr>
        <w:t>– условный номе</w:t>
      </w:r>
      <w:r w:rsidR="00AC63F6" w:rsidRPr="00B33B35">
        <w:rPr>
          <w:rFonts w:ascii="Arial" w:hAnsi="Arial" w:cs="Arial"/>
        </w:rPr>
        <w:t>р изготовителя по справочнику [3</w:t>
      </w:r>
      <w:r w:rsidRPr="00B33B35">
        <w:rPr>
          <w:rFonts w:ascii="Arial" w:hAnsi="Arial" w:cs="Arial"/>
        </w:rPr>
        <w:t>], а также его наименование или товарный знак;</w:t>
      </w:r>
    </w:p>
    <w:p w14:paraId="3BF22ABE" w14:textId="77777777" w:rsidR="0089150D" w:rsidRPr="00B33B35" w:rsidRDefault="0089150D" w:rsidP="002758C9">
      <w:pPr>
        <w:pStyle w:val="FORMATTEXT"/>
        <w:spacing w:line="360" w:lineRule="auto"/>
        <w:ind w:firstLine="510"/>
        <w:jc w:val="both"/>
        <w:rPr>
          <w:rFonts w:ascii="Arial" w:hAnsi="Arial" w:cs="Arial"/>
        </w:rPr>
      </w:pPr>
      <w:r w:rsidRPr="00B33B35">
        <w:rPr>
          <w:rFonts w:ascii="Arial" w:hAnsi="Arial" w:cs="Arial"/>
        </w:rPr>
        <w:t>– модель АРВ;</w:t>
      </w:r>
    </w:p>
    <w:p w14:paraId="545E94F0" w14:textId="77777777" w:rsidR="002758C9" w:rsidRPr="00B33B35" w:rsidRDefault="002758C9" w:rsidP="002758C9">
      <w:pPr>
        <w:pStyle w:val="FORMATTEXT"/>
        <w:spacing w:line="360" w:lineRule="auto"/>
        <w:ind w:firstLine="510"/>
        <w:jc w:val="both"/>
        <w:rPr>
          <w:rFonts w:ascii="Arial" w:hAnsi="Arial" w:cs="Arial"/>
        </w:rPr>
      </w:pPr>
      <w:r w:rsidRPr="00B33B35">
        <w:rPr>
          <w:rFonts w:ascii="Arial" w:hAnsi="Arial" w:cs="Arial"/>
        </w:rPr>
        <w:t>– марку материала хребтовой балки;</w:t>
      </w:r>
    </w:p>
    <w:p w14:paraId="4B8493D4" w14:textId="77777777" w:rsidR="002758C9" w:rsidRPr="00B33B35" w:rsidRDefault="002758C9" w:rsidP="002758C9">
      <w:pPr>
        <w:pStyle w:val="FORMATTEXT"/>
        <w:spacing w:line="360" w:lineRule="auto"/>
        <w:ind w:firstLine="510"/>
        <w:jc w:val="both"/>
        <w:rPr>
          <w:rFonts w:ascii="Arial" w:hAnsi="Arial" w:cs="Arial"/>
        </w:rPr>
      </w:pPr>
      <w:r w:rsidRPr="00B33B35">
        <w:rPr>
          <w:rFonts w:ascii="Arial" w:hAnsi="Arial" w:cs="Arial"/>
        </w:rPr>
        <w:t>–</w:t>
      </w:r>
      <w:r w:rsidR="00442E0E" w:rsidRPr="00B33B35">
        <w:rPr>
          <w:rFonts w:ascii="Arial" w:hAnsi="Arial" w:cs="Arial"/>
        </w:rPr>
        <w:t xml:space="preserve"> </w:t>
      </w:r>
      <w:r w:rsidR="006714A6" w:rsidRPr="00B33B35">
        <w:rPr>
          <w:rFonts w:ascii="Arial" w:hAnsi="Arial" w:cs="Arial"/>
        </w:rPr>
        <w:t xml:space="preserve">дату </w:t>
      </w:r>
      <w:r w:rsidRPr="00B33B35">
        <w:rPr>
          <w:rFonts w:ascii="Arial" w:hAnsi="Arial" w:cs="Arial"/>
        </w:rPr>
        <w:t xml:space="preserve">изготовления (обозначается арабскими цифрами по форме </w:t>
      </w:r>
      <w:r w:rsidR="008D630D" w:rsidRPr="00B33B35">
        <w:rPr>
          <w:rFonts w:ascii="Arial" w:hAnsi="Arial" w:cs="Arial"/>
        </w:rPr>
        <w:t>ДД.</w:t>
      </w:r>
      <w:r w:rsidRPr="00B33B35">
        <w:rPr>
          <w:rFonts w:ascii="Arial" w:hAnsi="Arial" w:cs="Arial"/>
        </w:rPr>
        <w:t>ММ.ГГ</w:t>
      </w:r>
      <w:r w:rsidR="00DB4640" w:rsidRPr="00B33B35">
        <w:rPr>
          <w:rFonts w:ascii="Arial" w:hAnsi="Arial" w:cs="Arial"/>
        </w:rPr>
        <w:t>ГГ</w:t>
      </w:r>
      <w:r w:rsidRPr="00B33B35">
        <w:rPr>
          <w:rFonts w:ascii="Arial" w:hAnsi="Arial" w:cs="Arial"/>
        </w:rPr>
        <w:t>).</w:t>
      </w:r>
    </w:p>
    <w:p w14:paraId="38280149" w14:textId="77777777" w:rsidR="00F91A6F" w:rsidRPr="00B33B35" w:rsidRDefault="00F91A6F" w:rsidP="002758C9">
      <w:pPr>
        <w:pStyle w:val="FORMATTEXT"/>
        <w:spacing w:line="360" w:lineRule="auto"/>
        <w:ind w:firstLine="510"/>
        <w:jc w:val="both"/>
        <w:rPr>
          <w:rFonts w:ascii="Arial" w:hAnsi="Arial" w:cs="Arial"/>
        </w:rPr>
      </w:pPr>
      <w:r w:rsidRPr="00B33B35">
        <w:rPr>
          <w:rFonts w:ascii="Arial" w:hAnsi="Arial" w:cs="Arial"/>
        </w:rPr>
        <w:t xml:space="preserve">Информация на табличку должна быть нанесена с высотой шрифта не менее </w:t>
      </w:r>
      <w:r w:rsidRPr="00B33B35">
        <w:rPr>
          <w:rFonts w:ascii="Arial" w:hAnsi="Arial" w:cs="Arial"/>
        </w:rPr>
        <w:lastRenderedPageBreak/>
        <w:t xml:space="preserve">10 мм способом литья, давления, ударным или иным способом. </w:t>
      </w:r>
    </w:p>
    <w:p w14:paraId="71C61C1E" w14:textId="77777777" w:rsidR="00F255AC" w:rsidRPr="00B33B35" w:rsidRDefault="00F255AC" w:rsidP="002758C9">
      <w:pPr>
        <w:pStyle w:val="FORMATTEXT"/>
        <w:spacing w:line="360" w:lineRule="auto"/>
        <w:ind w:firstLine="510"/>
        <w:jc w:val="both"/>
        <w:rPr>
          <w:rFonts w:ascii="Arial" w:hAnsi="Arial" w:cs="Arial"/>
        </w:rPr>
      </w:pPr>
      <w:r w:rsidRPr="00B33B35">
        <w:rPr>
          <w:rFonts w:ascii="Arial" w:hAnsi="Arial" w:cs="Arial"/>
        </w:rPr>
        <w:t xml:space="preserve">Металлическая табличка, с нанесенной информацией, должна сохраняться на </w:t>
      </w:r>
      <w:r w:rsidR="00BF56E4" w:rsidRPr="00B33B35">
        <w:rPr>
          <w:rFonts w:ascii="Arial" w:hAnsi="Arial" w:cs="Arial"/>
        </w:rPr>
        <w:t>АРВ</w:t>
      </w:r>
      <w:r w:rsidRPr="00B33B35">
        <w:rPr>
          <w:rFonts w:ascii="Arial" w:hAnsi="Arial" w:cs="Arial"/>
        </w:rPr>
        <w:t xml:space="preserve"> в течени</w:t>
      </w:r>
      <w:r w:rsidR="0089150D" w:rsidRPr="00B33B35">
        <w:rPr>
          <w:rFonts w:ascii="Arial" w:hAnsi="Arial" w:cs="Arial"/>
        </w:rPr>
        <w:t>е</w:t>
      </w:r>
      <w:r w:rsidRPr="00B33B35">
        <w:rPr>
          <w:rFonts w:ascii="Arial" w:hAnsi="Arial" w:cs="Arial"/>
        </w:rPr>
        <w:t xml:space="preserve"> всего срока службы.</w:t>
      </w:r>
    </w:p>
    <w:p w14:paraId="5831997E" w14:textId="77777777" w:rsidR="00BB31DE" w:rsidRPr="00B33B35" w:rsidRDefault="00FC5CCB" w:rsidP="00BC1957">
      <w:pPr>
        <w:pStyle w:val="FORMATTEXT"/>
        <w:spacing w:line="360" w:lineRule="auto"/>
        <w:ind w:firstLine="510"/>
        <w:jc w:val="both"/>
        <w:rPr>
          <w:rFonts w:ascii="Arial" w:hAnsi="Arial" w:cs="Arial"/>
          <w:szCs w:val="20"/>
        </w:rPr>
      </w:pPr>
      <w:r w:rsidRPr="00B33B35">
        <w:rPr>
          <w:rFonts w:ascii="Arial" w:hAnsi="Arial" w:cs="Arial"/>
          <w:szCs w:val="20"/>
        </w:rPr>
        <w:t>5</w:t>
      </w:r>
      <w:r w:rsidR="008F3146" w:rsidRPr="00B33B35">
        <w:rPr>
          <w:rFonts w:ascii="Arial" w:hAnsi="Arial" w:cs="Arial"/>
          <w:szCs w:val="20"/>
        </w:rPr>
        <w:t>.10</w:t>
      </w:r>
      <w:r w:rsidR="00EC4BD1" w:rsidRPr="00B33B35">
        <w:rPr>
          <w:rFonts w:ascii="Arial" w:hAnsi="Arial" w:cs="Arial"/>
          <w:szCs w:val="20"/>
        </w:rPr>
        <w:t xml:space="preserve">.4 </w:t>
      </w:r>
      <w:r w:rsidR="00BB31DE" w:rsidRPr="00B33B35">
        <w:rPr>
          <w:rFonts w:ascii="Arial" w:hAnsi="Arial" w:cs="Arial"/>
          <w:szCs w:val="20"/>
        </w:rPr>
        <w:t>Единый знак обращения</w:t>
      </w:r>
      <w:r w:rsidR="00BB31DE" w:rsidRPr="00B33B35">
        <w:rPr>
          <w:rFonts w:ascii="Arial" w:eastAsiaTheme="minorHAnsi" w:hAnsi="Arial" w:cs="Arial"/>
          <w:lang w:eastAsia="en-US"/>
        </w:rPr>
        <w:footnoteReference w:customMarkFollows="1" w:id="15"/>
        <w:t>*</w:t>
      </w:r>
      <w:r w:rsidR="00BB31DE" w:rsidRPr="00B33B35">
        <w:rPr>
          <w:rFonts w:ascii="Arial" w:hAnsi="Arial" w:cs="Arial"/>
          <w:szCs w:val="20"/>
        </w:rPr>
        <w:t xml:space="preserve"> наносят на отдельную табличку или на элемент АРВ с расположением в непосредственной близости к</w:t>
      </w:r>
      <w:r w:rsidR="00BC1957" w:rsidRPr="00B33B35">
        <w:rPr>
          <w:rFonts w:ascii="Arial" w:hAnsi="Arial" w:cs="Arial"/>
          <w:szCs w:val="20"/>
        </w:rPr>
        <w:t xml:space="preserve"> металлической табличке по 5.10.3</w:t>
      </w:r>
      <w:r w:rsidR="00BB31DE" w:rsidRPr="00B33B35">
        <w:rPr>
          <w:rFonts w:ascii="Arial" w:hAnsi="Arial" w:cs="Arial"/>
          <w:szCs w:val="20"/>
        </w:rPr>
        <w:t>. Места расположения</w:t>
      </w:r>
      <w:r w:rsidR="00BC1957" w:rsidRPr="00B33B35">
        <w:rPr>
          <w:rFonts w:ascii="Arial" w:hAnsi="Arial" w:cs="Arial"/>
          <w:szCs w:val="20"/>
        </w:rPr>
        <w:t xml:space="preserve"> маркировки, указанной в 5.10</w:t>
      </w:r>
      <w:r w:rsidR="00AC63F6" w:rsidRPr="00B33B35">
        <w:rPr>
          <w:rFonts w:ascii="Arial" w:hAnsi="Arial" w:cs="Arial"/>
          <w:szCs w:val="20"/>
        </w:rPr>
        <w:t>.1, установленные альбомом [2</w:t>
      </w:r>
      <w:r w:rsidR="00BB31DE" w:rsidRPr="00B33B35">
        <w:rPr>
          <w:rFonts w:ascii="Arial" w:hAnsi="Arial" w:cs="Arial"/>
          <w:szCs w:val="20"/>
        </w:rPr>
        <w:t>], д</w:t>
      </w:r>
      <w:r w:rsidR="00AC63F6" w:rsidRPr="00B33B35">
        <w:rPr>
          <w:rFonts w:ascii="Arial" w:hAnsi="Arial" w:cs="Arial"/>
          <w:szCs w:val="20"/>
        </w:rPr>
        <w:t>олжны соответствовать альбому [2</w:t>
      </w:r>
      <w:r w:rsidR="00BB31DE" w:rsidRPr="00B33B35">
        <w:rPr>
          <w:rFonts w:ascii="Arial" w:hAnsi="Arial" w:cs="Arial"/>
          <w:szCs w:val="20"/>
        </w:rPr>
        <w:t>].</w:t>
      </w:r>
      <w:r w:rsidR="004F04DE" w:rsidRPr="00B33B35">
        <w:rPr>
          <w:rFonts w:ascii="Arial" w:hAnsi="Arial" w:cs="Arial"/>
          <w:szCs w:val="20"/>
        </w:rPr>
        <w:t xml:space="preserve"> </w:t>
      </w:r>
    </w:p>
    <w:p w14:paraId="01DA5483" w14:textId="77777777" w:rsidR="00BB31DE" w:rsidRPr="00B33B35" w:rsidRDefault="00FC5CCB" w:rsidP="00A23DA2">
      <w:pPr>
        <w:pStyle w:val="FORMATTEXT"/>
        <w:spacing w:line="360" w:lineRule="auto"/>
        <w:ind w:firstLine="510"/>
        <w:jc w:val="both"/>
        <w:rPr>
          <w:rFonts w:ascii="Arial" w:hAnsi="Arial" w:cs="Arial"/>
          <w:strike/>
          <w:szCs w:val="28"/>
        </w:rPr>
      </w:pPr>
      <w:r w:rsidRPr="00B33B35">
        <w:rPr>
          <w:rFonts w:ascii="Arial" w:hAnsi="Arial" w:cs="Arial"/>
          <w:szCs w:val="28"/>
        </w:rPr>
        <w:t>5</w:t>
      </w:r>
      <w:r w:rsidR="008F3146" w:rsidRPr="00B33B35">
        <w:rPr>
          <w:rFonts w:ascii="Arial" w:hAnsi="Arial" w:cs="Arial"/>
          <w:szCs w:val="28"/>
        </w:rPr>
        <w:t>.10</w:t>
      </w:r>
      <w:r w:rsidR="00EC4BD1" w:rsidRPr="00B33B35">
        <w:rPr>
          <w:rFonts w:ascii="Arial" w:hAnsi="Arial" w:cs="Arial"/>
          <w:szCs w:val="28"/>
        </w:rPr>
        <w:t xml:space="preserve">.5 </w:t>
      </w:r>
      <w:r w:rsidR="00BB31DE" w:rsidRPr="00B33B35">
        <w:rPr>
          <w:rFonts w:ascii="Arial" w:hAnsi="Arial" w:cs="Arial"/>
          <w:szCs w:val="28"/>
        </w:rPr>
        <w:t>Допускается наносить дополнительную маркировку, согласованную с заказчиком и железнодорожной администрацией (владельцем инфрастр</w:t>
      </w:r>
      <w:r w:rsidR="00B635DA" w:rsidRPr="00B33B35">
        <w:rPr>
          <w:rFonts w:ascii="Arial" w:hAnsi="Arial" w:cs="Arial"/>
          <w:szCs w:val="28"/>
        </w:rPr>
        <w:t>уктуры), страны приписки АРВ</w:t>
      </w:r>
      <w:r w:rsidR="00BB31DE" w:rsidRPr="00B33B35">
        <w:rPr>
          <w:rFonts w:ascii="Arial" w:hAnsi="Arial" w:cs="Arial"/>
          <w:szCs w:val="28"/>
        </w:rPr>
        <w:t xml:space="preserve"> с соб</w:t>
      </w:r>
      <w:r w:rsidR="00AC63F6" w:rsidRPr="00B33B35">
        <w:rPr>
          <w:rFonts w:ascii="Arial" w:hAnsi="Arial" w:cs="Arial"/>
          <w:szCs w:val="28"/>
        </w:rPr>
        <w:t>людением требований положения [5</w:t>
      </w:r>
      <w:r w:rsidR="00BB31DE" w:rsidRPr="00B33B35">
        <w:rPr>
          <w:rFonts w:ascii="Arial" w:hAnsi="Arial" w:cs="Arial"/>
          <w:szCs w:val="28"/>
        </w:rPr>
        <w:t>].</w:t>
      </w:r>
    </w:p>
    <w:p w14:paraId="14324377" w14:textId="77777777" w:rsidR="00EC4BD1" w:rsidRPr="00B33B35" w:rsidRDefault="00FC5CCB" w:rsidP="00EC4BD1">
      <w:pPr>
        <w:pStyle w:val="FORMATTEXT"/>
        <w:spacing w:line="360" w:lineRule="auto"/>
        <w:ind w:firstLine="510"/>
        <w:jc w:val="both"/>
        <w:rPr>
          <w:rFonts w:ascii="Arial" w:hAnsi="Arial" w:cs="Arial"/>
          <w:szCs w:val="20"/>
        </w:rPr>
      </w:pPr>
      <w:r w:rsidRPr="00B33B35">
        <w:rPr>
          <w:rFonts w:ascii="Arial" w:hAnsi="Arial" w:cs="Arial"/>
          <w:szCs w:val="20"/>
        </w:rPr>
        <w:t>5</w:t>
      </w:r>
      <w:r w:rsidR="008F3146" w:rsidRPr="00B33B35">
        <w:rPr>
          <w:rFonts w:ascii="Arial" w:hAnsi="Arial" w:cs="Arial"/>
          <w:szCs w:val="20"/>
        </w:rPr>
        <w:t>.10</w:t>
      </w:r>
      <w:r w:rsidR="00EC4BD1" w:rsidRPr="00B33B35">
        <w:rPr>
          <w:rFonts w:ascii="Arial" w:hAnsi="Arial" w:cs="Arial"/>
          <w:szCs w:val="20"/>
        </w:rPr>
        <w:t>.6 Места установки таблички, размеры и способ нанесения маркировки и дополнительных знаков и надписей указываются в конструкторской документации.</w:t>
      </w:r>
    </w:p>
    <w:p w14:paraId="6752D836" w14:textId="77777777" w:rsidR="00145862" w:rsidRPr="00B33B35" w:rsidRDefault="0019464C" w:rsidP="00EC4BD1">
      <w:pPr>
        <w:pStyle w:val="FORMATTEXT"/>
        <w:spacing w:line="360" w:lineRule="auto"/>
        <w:ind w:firstLine="510"/>
        <w:jc w:val="both"/>
        <w:rPr>
          <w:rFonts w:ascii="Arial" w:hAnsi="Arial" w:cs="Arial"/>
          <w:szCs w:val="28"/>
        </w:rPr>
      </w:pPr>
      <w:r w:rsidRPr="00B33B35">
        <w:rPr>
          <w:rFonts w:ascii="Arial" w:hAnsi="Arial" w:cs="Arial"/>
          <w:szCs w:val="28"/>
        </w:rPr>
        <w:t>Способ нанесения маркировки должен обеспечивать ее четкость</w:t>
      </w:r>
      <w:r w:rsidRPr="00B33B35">
        <w:rPr>
          <w:rFonts w:ascii="Arial" w:hAnsi="Arial" w:cs="Arial"/>
        </w:rPr>
        <w:t xml:space="preserve"> и обеспечивать их читаемость без применения специальных средств увеличения</w:t>
      </w:r>
      <w:r w:rsidRPr="00B33B35">
        <w:rPr>
          <w:rFonts w:ascii="Arial" w:hAnsi="Arial" w:cs="Arial"/>
          <w:szCs w:val="28"/>
        </w:rPr>
        <w:t xml:space="preserve">. </w:t>
      </w:r>
    </w:p>
    <w:p w14:paraId="703D815B" w14:textId="77777777" w:rsidR="00EC4BD1" w:rsidRPr="00BC75DD" w:rsidRDefault="00FC5CCB" w:rsidP="00EC4BD1">
      <w:pPr>
        <w:pStyle w:val="FORMATTEXT"/>
        <w:spacing w:line="360" w:lineRule="auto"/>
        <w:ind w:firstLine="510"/>
        <w:jc w:val="both"/>
        <w:rPr>
          <w:rFonts w:ascii="Arial" w:hAnsi="Arial" w:cs="Arial"/>
          <w:szCs w:val="28"/>
        </w:rPr>
      </w:pPr>
      <w:r w:rsidRPr="00BC75DD">
        <w:rPr>
          <w:rFonts w:ascii="Arial" w:hAnsi="Arial" w:cs="Arial"/>
          <w:szCs w:val="28"/>
        </w:rPr>
        <w:t>5</w:t>
      </w:r>
      <w:r w:rsidR="008F3146" w:rsidRPr="00BC75DD">
        <w:rPr>
          <w:rFonts w:ascii="Arial" w:hAnsi="Arial" w:cs="Arial"/>
          <w:szCs w:val="28"/>
        </w:rPr>
        <w:t>.</w:t>
      </w:r>
      <w:r w:rsidR="008F3146" w:rsidRPr="000975F1">
        <w:rPr>
          <w:rFonts w:ascii="Arial" w:hAnsi="Arial" w:cs="Arial"/>
          <w:szCs w:val="28"/>
        </w:rPr>
        <w:t>10</w:t>
      </w:r>
      <w:r w:rsidR="000800EC" w:rsidRPr="000975F1">
        <w:rPr>
          <w:rFonts w:ascii="Arial" w:hAnsi="Arial" w:cs="Arial"/>
          <w:szCs w:val="28"/>
        </w:rPr>
        <w:t>.</w:t>
      </w:r>
      <w:r w:rsidR="00FF4839" w:rsidRPr="000975F1">
        <w:rPr>
          <w:rFonts w:ascii="Arial" w:hAnsi="Arial" w:cs="Arial"/>
          <w:szCs w:val="28"/>
        </w:rPr>
        <w:t>7</w:t>
      </w:r>
      <w:r w:rsidR="00EC4BD1" w:rsidRPr="000975F1">
        <w:rPr>
          <w:rFonts w:ascii="Arial" w:hAnsi="Arial" w:cs="Arial"/>
          <w:szCs w:val="28"/>
        </w:rPr>
        <w:t xml:space="preserve"> </w:t>
      </w:r>
      <w:r w:rsidR="00BB31DE">
        <w:rPr>
          <w:rFonts w:ascii="Arial" w:hAnsi="Arial" w:cs="Arial"/>
          <w:szCs w:val="28"/>
        </w:rPr>
        <w:t>Описание маркировки должно</w:t>
      </w:r>
      <w:r w:rsidR="00EC4BD1" w:rsidRPr="00BC75DD">
        <w:rPr>
          <w:rFonts w:ascii="Arial" w:hAnsi="Arial" w:cs="Arial"/>
          <w:szCs w:val="28"/>
        </w:rPr>
        <w:t xml:space="preserve"> быть </w:t>
      </w:r>
      <w:r w:rsidR="00BB31DE" w:rsidRPr="00BB31DE">
        <w:rPr>
          <w:rFonts w:ascii="Arial" w:hAnsi="Arial" w:cs="Arial"/>
          <w:szCs w:val="28"/>
        </w:rPr>
        <w:t>приведено и пояснено</w:t>
      </w:r>
      <w:r w:rsidR="00BB31DE">
        <w:rPr>
          <w:rFonts w:ascii="Arial" w:hAnsi="Arial" w:cs="Arial"/>
          <w:szCs w:val="28"/>
        </w:rPr>
        <w:t xml:space="preserve"> </w:t>
      </w:r>
      <w:r w:rsidR="00EC4BD1" w:rsidRPr="00BC75DD">
        <w:rPr>
          <w:rFonts w:ascii="Arial" w:hAnsi="Arial" w:cs="Arial"/>
          <w:szCs w:val="28"/>
        </w:rPr>
        <w:t xml:space="preserve">в руководстве по эксплуатации </w:t>
      </w:r>
      <w:r w:rsidR="00BF56E4" w:rsidRPr="00BC75DD">
        <w:rPr>
          <w:rFonts w:ascii="Arial" w:hAnsi="Arial" w:cs="Arial"/>
          <w:szCs w:val="28"/>
        </w:rPr>
        <w:t>АРВ</w:t>
      </w:r>
      <w:r w:rsidR="00EC4BD1" w:rsidRPr="00BC75DD">
        <w:rPr>
          <w:rFonts w:ascii="Arial" w:hAnsi="Arial" w:cs="Arial"/>
          <w:szCs w:val="28"/>
        </w:rPr>
        <w:t>.</w:t>
      </w:r>
    </w:p>
    <w:p w14:paraId="029875ED" w14:textId="77777777" w:rsidR="005F5D0D" w:rsidRPr="00BC75DD" w:rsidRDefault="005F5D0D" w:rsidP="00EC4BD1">
      <w:pPr>
        <w:widowControl w:val="0"/>
        <w:autoSpaceDE w:val="0"/>
        <w:autoSpaceDN w:val="0"/>
        <w:adjustRightInd w:val="0"/>
        <w:spacing w:line="360" w:lineRule="auto"/>
        <w:ind w:firstLine="510"/>
        <w:jc w:val="both"/>
        <w:rPr>
          <w:rFonts w:ascii="Arial" w:hAnsi="Arial" w:cs="Arial"/>
          <w:sz w:val="24"/>
          <w:szCs w:val="24"/>
        </w:rPr>
      </w:pPr>
    </w:p>
    <w:p w14:paraId="2DF0ADEF"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к комплектности</w:t>
      </w:r>
    </w:p>
    <w:p w14:paraId="054D8372" w14:textId="77777777" w:rsidR="00EC4BD1" w:rsidRPr="00BC75DD" w:rsidRDefault="00EC4BD1" w:rsidP="00EC4BD1">
      <w:pPr>
        <w:spacing w:line="360" w:lineRule="auto"/>
        <w:ind w:firstLine="510"/>
        <w:rPr>
          <w:rFonts w:ascii="Arial" w:hAnsi="Arial" w:cs="Arial"/>
          <w:sz w:val="24"/>
          <w:szCs w:val="24"/>
        </w:rPr>
      </w:pPr>
    </w:p>
    <w:p w14:paraId="09B859D3" w14:textId="77777777" w:rsidR="00EC4BD1" w:rsidRPr="00BC75DD" w:rsidRDefault="00FC5CCB" w:rsidP="00EC4BD1">
      <w:pPr>
        <w:pStyle w:val="FORMATTEXT"/>
        <w:spacing w:line="360" w:lineRule="auto"/>
        <w:ind w:firstLine="510"/>
        <w:jc w:val="both"/>
        <w:rPr>
          <w:rFonts w:ascii="Arial" w:hAnsi="Arial" w:cs="Arial"/>
        </w:rPr>
      </w:pPr>
      <w:r w:rsidRPr="00BC75DD">
        <w:rPr>
          <w:rFonts w:ascii="Arial" w:hAnsi="Arial" w:cs="Arial"/>
        </w:rPr>
        <w:t>5</w:t>
      </w:r>
      <w:r w:rsidR="00B00368" w:rsidRPr="00BC75DD">
        <w:rPr>
          <w:rFonts w:ascii="Arial" w:hAnsi="Arial" w:cs="Arial"/>
        </w:rPr>
        <w:t>.11</w:t>
      </w:r>
      <w:r w:rsidR="00EC4BD1" w:rsidRPr="00BC75DD">
        <w:rPr>
          <w:rFonts w:ascii="Arial" w:hAnsi="Arial" w:cs="Arial"/>
        </w:rPr>
        <w:t xml:space="preserve">.1 В комплект поставки </w:t>
      </w:r>
      <w:r w:rsidR="00BF56E4" w:rsidRPr="00BC75DD">
        <w:rPr>
          <w:rFonts w:ascii="Arial" w:hAnsi="Arial" w:cs="Arial"/>
        </w:rPr>
        <w:t>АРВ</w:t>
      </w:r>
      <w:r w:rsidR="00EC4BD1" w:rsidRPr="00BC75DD">
        <w:rPr>
          <w:rFonts w:ascii="Arial" w:hAnsi="Arial" w:cs="Arial"/>
        </w:rPr>
        <w:t xml:space="preserve"> должны входить:</w:t>
      </w:r>
    </w:p>
    <w:p w14:paraId="005AA9FB" w14:textId="77777777" w:rsidR="003817B9" w:rsidRPr="00BC75DD" w:rsidRDefault="003817B9" w:rsidP="00EC4BD1">
      <w:pPr>
        <w:pStyle w:val="FORMATTEXT"/>
        <w:spacing w:line="360" w:lineRule="auto"/>
        <w:ind w:firstLine="510"/>
        <w:jc w:val="both"/>
        <w:rPr>
          <w:rFonts w:ascii="Arial" w:hAnsi="Arial" w:cs="Arial"/>
        </w:rPr>
      </w:pPr>
      <w:r w:rsidRPr="00BC75DD">
        <w:rPr>
          <w:rFonts w:ascii="Arial" w:hAnsi="Arial" w:cs="Arial"/>
        </w:rPr>
        <w:t xml:space="preserve">– </w:t>
      </w:r>
      <w:r w:rsidR="00BF56E4" w:rsidRPr="00BC75DD">
        <w:rPr>
          <w:rFonts w:ascii="Arial" w:hAnsi="Arial" w:cs="Arial"/>
        </w:rPr>
        <w:t>АРВ</w:t>
      </w:r>
      <w:r w:rsidRPr="00BC75DD">
        <w:rPr>
          <w:rFonts w:ascii="Arial" w:hAnsi="Arial" w:cs="Arial"/>
        </w:rPr>
        <w:t>;</w:t>
      </w:r>
    </w:p>
    <w:p w14:paraId="3137A9BF" w14:textId="77777777" w:rsidR="00EC4BD1" w:rsidRPr="00BC75DD" w:rsidRDefault="00EC4BD1" w:rsidP="00EC4BD1">
      <w:pPr>
        <w:pStyle w:val="FORMATTEXT"/>
        <w:spacing w:line="360" w:lineRule="auto"/>
        <w:ind w:firstLine="510"/>
        <w:jc w:val="both"/>
        <w:rPr>
          <w:rFonts w:ascii="Arial" w:hAnsi="Arial" w:cs="Arial"/>
          <w:strike/>
        </w:rPr>
      </w:pPr>
      <w:r w:rsidRPr="00BC75DD">
        <w:rPr>
          <w:rFonts w:ascii="Arial" w:hAnsi="Arial" w:cs="Arial"/>
        </w:rPr>
        <w:t xml:space="preserve">– </w:t>
      </w:r>
      <w:r w:rsidR="005707A2" w:rsidRPr="00BC75DD">
        <w:rPr>
          <w:rFonts w:ascii="Arial" w:hAnsi="Arial" w:cs="Arial"/>
        </w:rPr>
        <w:t>технический паспорт на АРВ по форме, установленной железнодорожной администрацией</w:t>
      </w:r>
      <w:r w:rsidR="00F6316C" w:rsidRPr="000975F1">
        <w:rPr>
          <w:rFonts w:ascii="Arial" w:hAnsi="Arial" w:cs="Arial"/>
        </w:rPr>
        <w:t>,</w:t>
      </w:r>
      <w:r w:rsidR="00F6316C" w:rsidRPr="000975F1">
        <w:t xml:space="preserve"> </w:t>
      </w:r>
      <w:r w:rsidR="00F6316C" w:rsidRPr="000975F1">
        <w:rPr>
          <w:rFonts w:ascii="Arial" w:hAnsi="Arial" w:cs="Arial"/>
        </w:rPr>
        <w:t>с указанием массы тары экипированного вагона</w:t>
      </w:r>
      <w:r w:rsidR="005707A2" w:rsidRPr="000975F1">
        <w:rPr>
          <w:rFonts w:ascii="Arial" w:hAnsi="Arial" w:cs="Arial"/>
        </w:rPr>
        <w:t>;</w:t>
      </w:r>
    </w:p>
    <w:p w14:paraId="3F77DAA2" w14:textId="77777777" w:rsidR="00EC4BD1" w:rsidRPr="00662A43" w:rsidRDefault="00EC4BD1" w:rsidP="00EC4BD1">
      <w:pPr>
        <w:pStyle w:val="FORMATTEXT"/>
        <w:spacing w:line="360" w:lineRule="auto"/>
        <w:ind w:firstLine="510"/>
        <w:jc w:val="both"/>
        <w:rPr>
          <w:rFonts w:ascii="Arial" w:hAnsi="Arial" w:cs="Arial"/>
        </w:rPr>
      </w:pPr>
      <w:r w:rsidRPr="00BC75DD">
        <w:rPr>
          <w:rFonts w:ascii="Arial" w:hAnsi="Arial" w:cs="Arial"/>
        </w:rPr>
        <w:t xml:space="preserve">– копия документа об обязательном подтверждении соответствия </w:t>
      </w:r>
      <w:r w:rsidR="00BF56E4" w:rsidRPr="00BC75DD">
        <w:rPr>
          <w:rFonts w:ascii="Arial" w:hAnsi="Arial" w:cs="Arial"/>
        </w:rPr>
        <w:t>АРВ</w:t>
      </w:r>
      <w:r w:rsidR="008A0D04">
        <w:rPr>
          <w:rFonts w:ascii="Arial" w:hAnsi="Arial" w:cs="Arial"/>
        </w:rPr>
        <w:t xml:space="preserve"> </w:t>
      </w:r>
      <w:r w:rsidR="00790442" w:rsidRPr="00662A43">
        <w:rPr>
          <w:rFonts w:ascii="Arial" w:hAnsi="Arial" w:cs="Arial"/>
        </w:rPr>
        <w:t>или копия заменяющего его документа</w:t>
      </w:r>
      <w:r w:rsidRPr="00662A43">
        <w:rPr>
          <w:rFonts w:ascii="Arial" w:hAnsi="Arial" w:cs="Arial"/>
        </w:rPr>
        <w:t>;</w:t>
      </w:r>
    </w:p>
    <w:p w14:paraId="740B3D55" w14:textId="77777777" w:rsidR="00EC4BD1" w:rsidRPr="00BC75DD" w:rsidRDefault="00EC4BD1" w:rsidP="00EC4BD1">
      <w:pPr>
        <w:pStyle w:val="FORMATTEXT"/>
        <w:spacing w:line="360" w:lineRule="auto"/>
        <w:ind w:firstLine="510"/>
        <w:jc w:val="both"/>
        <w:rPr>
          <w:rFonts w:ascii="Arial" w:hAnsi="Arial" w:cs="Arial"/>
        </w:rPr>
      </w:pPr>
      <w:r w:rsidRPr="00BC75DD">
        <w:rPr>
          <w:rFonts w:ascii="Arial" w:hAnsi="Arial" w:cs="Arial"/>
        </w:rPr>
        <w:t>– копия руководст</w:t>
      </w:r>
      <w:r w:rsidR="007C45EA" w:rsidRPr="00BC75DD">
        <w:rPr>
          <w:rFonts w:ascii="Arial" w:hAnsi="Arial" w:cs="Arial"/>
        </w:rPr>
        <w:t>ва по эксплуатации по ГОСТ 2.601</w:t>
      </w:r>
      <w:r w:rsidRPr="00BC75DD">
        <w:rPr>
          <w:rFonts w:ascii="Arial" w:hAnsi="Arial" w:cs="Arial"/>
        </w:rPr>
        <w:t>.</w:t>
      </w:r>
    </w:p>
    <w:p w14:paraId="6E3CE6D4" w14:textId="77777777" w:rsidR="00EC4BD1" w:rsidRPr="00BC75DD" w:rsidRDefault="00FC5CCB" w:rsidP="00EC4BD1">
      <w:pPr>
        <w:pStyle w:val="FORMATTEXT"/>
        <w:spacing w:line="360" w:lineRule="auto"/>
        <w:ind w:firstLine="510"/>
        <w:jc w:val="both"/>
        <w:rPr>
          <w:rFonts w:ascii="Arial" w:hAnsi="Arial" w:cs="Arial"/>
        </w:rPr>
      </w:pPr>
      <w:r w:rsidRPr="00BC75DD">
        <w:rPr>
          <w:rFonts w:ascii="Arial" w:hAnsi="Arial" w:cs="Arial"/>
        </w:rPr>
        <w:t>5</w:t>
      </w:r>
      <w:r w:rsidR="00B00368" w:rsidRPr="00BC75DD">
        <w:rPr>
          <w:rFonts w:ascii="Arial" w:hAnsi="Arial" w:cs="Arial"/>
        </w:rPr>
        <w:t>.11</w:t>
      </w:r>
      <w:r w:rsidR="00EC4BD1" w:rsidRPr="00BC75DD">
        <w:rPr>
          <w:rFonts w:ascii="Arial" w:hAnsi="Arial" w:cs="Arial"/>
        </w:rPr>
        <w:t xml:space="preserve">.2 Допускается по согласованию с заказчиком копии документов об обязательном подтверждении соответствия и руководства по эксплуатации прилагать в одном экземпляре на </w:t>
      </w:r>
      <w:r w:rsidR="000B7257" w:rsidRPr="00BC75DD">
        <w:rPr>
          <w:rFonts w:ascii="Arial" w:hAnsi="Arial" w:cs="Arial"/>
        </w:rPr>
        <w:t xml:space="preserve">отправляемую заказчику партию </w:t>
      </w:r>
      <w:r w:rsidR="00BF56E4" w:rsidRPr="00BC75DD">
        <w:rPr>
          <w:rFonts w:ascii="Arial" w:hAnsi="Arial" w:cs="Arial"/>
        </w:rPr>
        <w:t>АРВ</w:t>
      </w:r>
      <w:r w:rsidR="00EC4BD1" w:rsidRPr="00BC75DD">
        <w:rPr>
          <w:rFonts w:ascii="Arial" w:hAnsi="Arial" w:cs="Arial"/>
        </w:rPr>
        <w:t>.</w:t>
      </w:r>
    </w:p>
    <w:p w14:paraId="31704415" w14:textId="6DF62A2A" w:rsidR="00A76F21" w:rsidRDefault="00FC5CCB" w:rsidP="00FC5CCB">
      <w:pPr>
        <w:pStyle w:val="FORMATTEXT"/>
        <w:spacing w:line="360" w:lineRule="auto"/>
        <w:ind w:firstLine="510"/>
        <w:jc w:val="both"/>
        <w:rPr>
          <w:rFonts w:ascii="Arial" w:eastAsiaTheme="minorHAnsi" w:hAnsi="Arial" w:cs="Arial"/>
          <w:lang w:eastAsia="en-US"/>
        </w:rPr>
      </w:pPr>
      <w:r w:rsidRPr="00BC75DD">
        <w:rPr>
          <w:rFonts w:ascii="Arial" w:hAnsi="Arial" w:cs="Arial"/>
        </w:rPr>
        <w:lastRenderedPageBreak/>
        <w:t>5</w:t>
      </w:r>
      <w:r w:rsidR="00B00368" w:rsidRPr="00BC75DD">
        <w:rPr>
          <w:rFonts w:ascii="Arial" w:hAnsi="Arial" w:cs="Arial"/>
        </w:rPr>
        <w:t>.11</w:t>
      </w:r>
      <w:r w:rsidR="00EC4BD1" w:rsidRPr="00BC75DD">
        <w:rPr>
          <w:rFonts w:ascii="Arial" w:hAnsi="Arial" w:cs="Arial"/>
        </w:rPr>
        <w:t xml:space="preserve">.3 </w:t>
      </w:r>
      <w:r w:rsidR="00A76F21" w:rsidRPr="00BC75DD">
        <w:rPr>
          <w:rFonts w:ascii="Arial" w:eastAsiaTheme="minorHAnsi" w:hAnsi="Arial" w:cs="Arial"/>
          <w:lang w:eastAsia="en-US"/>
        </w:rPr>
        <w:t xml:space="preserve">Ремонтные документы </w:t>
      </w:r>
      <w:r w:rsidR="00A76F21" w:rsidRPr="00BC75DD">
        <w:rPr>
          <w:rFonts w:ascii="Arial" w:hAnsi="Arial" w:cs="Arial"/>
        </w:rPr>
        <w:t>разрабатывают в соответствии с ГОСТ 2.602. Перечень передаваемых ремонтных документов, а также сроки их поставки устанавливают в договоре между владельцем ремонтных документов и заказчиком</w:t>
      </w:r>
      <w:r w:rsidR="00A76F21" w:rsidRPr="00BC75DD">
        <w:rPr>
          <w:rFonts w:ascii="Arial" w:eastAsiaTheme="minorHAnsi" w:hAnsi="Arial" w:cs="Arial"/>
          <w:lang w:eastAsia="en-US"/>
        </w:rPr>
        <w:t>.</w:t>
      </w:r>
    </w:p>
    <w:p w14:paraId="17BC8F43" w14:textId="77777777" w:rsidR="00116100" w:rsidRPr="00BC75DD" w:rsidRDefault="00116100" w:rsidP="00FC5CCB">
      <w:pPr>
        <w:pStyle w:val="FORMATTEXT"/>
        <w:spacing w:line="360" w:lineRule="auto"/>
        <w:ind w:firstLine="510"/>
        <w:jc w:val="both"/>
        <w:rPr>
          <w:rFonts w:ascii="Arial" w:hAnsi="Arial" w:cs="Arial"/>
          <w:b/>
          <w:u w:val="single"/>
        </w:rPr>
      </w:pPr>
    </w:p>
    <w:p w14:paraId="3AF0B737" w14:textId="77777777" w:rsidR="00A76F21" w:rsidRPr="00BC75DD" w:rsidRDefault="00A76F21" w:rsidP="00A76F21">
      <w:pPr>
        <w:suppressAutoHyphens/>
        <w:spacing w:line="360" w:lineRule="auto"/>
        <w:ind w:firstLine="601"/>
        <w:jc w:val="both"/>
        <w:rPr>
          <w:rFonts w:ascii="Arial" w:hAnsi="Arial" w:cs="Arial"/>
          <w:sz w:val="24"/>
          <w:szCs w:val="24"/>
        </w:rPr>
      </w:pPr>
      <w:r w:rsidRPr="00BC75DD">
        <w:rPr>
          <w:rFonts w:ascii="Arial" w:hAnsi="Arial" w:cs="Arial"/>
          <w:spacing w:val="60"/>
          <w:sz w:val="22"/>
          <w:szCs w:val="22"/>
        </w:rPr>
        <w:t>Примечание –</w:t>
      </w:r>
      <w:r w:rsidRPr="00BC75DD">
        <w:rPr>
          <w:rFonts w:ascii="Arial" w:eastAsiaTheme="minorHAnsi" w:hAnsi="Arial" w:cs="Arial"/>
          <w:spacing w:val="40"/>
          <w:sz w:val="22"/>
          <w:szCs w:val="22"/>
          <w:lang w:eastAsia="en-US"/>
        </w:rPr>
        <w:t xml:space="preserve"> </w:t>
      </w:r>
      <w:r w:rsidRPr="00BC75DD">
        <w:rPr>
          <w:rFonts w:ascii="Arial" w:eastAsiaTheme="minorHAnsi" w:hAnsi="Arial" w:cs="Arial"/>
          <w:sz w:val="22"/>
          <w:szCs w:val="22"/>
          <w:lang w:eastAsia="en-US"/>
        </w:rPr>
        <w:t>В качестве заказчика может выступать покупатель или собственник подвижного состава, ремонтная организация или иные лица, заинтересованные в получении ремонтных документов.</w:t>
      </w:r>
    </w:p>
    <w:p w14:paraId="3FB18DCD" w14:textId="77777777" w:rsidR="00A76F21" w:rsidRPr="00BC75DD" w:rsidRDefault="00A76F21" w:rsidP="00EC4BD1">
      <w:pPr>
        <w:pStyle w:val="FORMATTEXT"/>
        <w:spacing w:line="360" w:lineRule="auto"/>
        <w:ind w:firstLine="510"/>
        <w:jc w:val="both"/>
        <w:rPr>
          <w:rFonts w:ascii="Arial" w:hAnsi="Arial" w:cs="Arial"/>
        </w:rPr>
      </w:pPr>
    </w:p>
    <w:p w14:paraId="1999BCA1" w14:textId="77777777" w:rsidR="00EC4BD1" w:rsidRPr="00BC75DD" w:rsidRDefault="00FC5CCB" w:rsidP="00EC4BD1">
      <w:pPr>
        <w:pStyle w:val="FORMATTEXT"/>
        <w:spacing w:line="360" w:lineRule="auto"/>
        <w:ind w:firstLine="510"/>
        <w:jc w:val="both"/>
        <w:rPr>
          <w:rFonts w:ascii="Arial" w:hAnsi="Arial" w:cs="Arial"/>
        </w:rPr>
      </w:pPr>
      <w:r w:rsidRPr="00BC75DD">
        <w:rPr>
          <w:rFonts w:ascii="Arial" w:hAnsi="Arial" w:cs="Arial"/>
        </w:rPr>
        <w:t>5</w:t>
      </w:r>
      <w:r w:rsidR="00B00368" w:rsidRPr="00BC75DD">
        <w:rPr>
          <w:rFonts w:ascii="Arial" w:hAnsi="Arial" w:cs="Arial"/>
        </w:rPr>
        <w:t>.11</w:t>
      </w:r>
      <w:r w:rsidR="00EC4BD1" w:rsidRPr="00BC75DD">
        <w:rPr>
          <w:rFonts w:ascii="Arial" w:hAnsi="Arial" w:cs="Arial"/>
        </w:rPr>
        <w:t xml:space="preserve">.4 Эксплуатационная документация на составные части </w:t>
      </w:r>
      <w:r w:rsidR="00BF56E4" w:rsidRPr="00BC75DD">
        <w:rPr>
          <w:rFonts w:ascii="Arial" w:hAnsi="Arial" w:cs="Arial"/>
        </w:rPr>
        <w:t>АРВ</w:t>
      </w:r>
      <w:r w:rsidR="008B3FD2" w:rsidRPr="00BC75DD">
        <w:rPr>
          <w:rFonts w:ascii="Arial" w:hAnsi="Arial" w:cs="Arial"/>
        </w:rPr>
        <w:t xml:space="preserve"> </w:t>
      </w:r>
      <w:r w:rsidR="00EC4BD1" w:rsidRPr="00BC75DD">
        <w:rPr>
          <w:rFonts w:ascii="Arial" w:hAnsi="Arial" w:cs="Arial"/>
        </w:rPr>
        <w:t xml:space="preserve">(тележки, </w:t>
      </w:r>
      <w:proofErr w:type="spellStart"/>
      <w:r w:rsidR="00EC4BD1" w:rsidRPr="00BC75DD">
        <w:rPr>
          <w:rFonts w:ascii="Arial" w:hAnsi="Arial" w:cs="Arial"/>
        </w:rPr>
        <w:t>а</w:t>
      </w:r>
      <w:r w:rsidR="008B3FD2" w:rsidRPr="00BC75DD">
        <w:rPr>
          <w:rFonts w:ascii="Arial" w:hAnsi="Arial" w:cs="Arial"/>
        </w:rPr>
        <w:t>в</w:t>
      </w:r>
      <w:r w:rsidR="00EC4BD1" w:rsidRPr="00BC75DD">
        <w:rPr>
          <w:rFonts w:ascii="Arial" w:hAnsi="Arial" w:cs="Arial"/>
        </w:rPr>
        <w:t>тосцепное</w:t>
      </w:r>
      <w:proofErr w:type="spellEnd"/>
      <w:r w:rsidR="00EC4BD1" w:rsidRPr="00BC75DD">
        <w:rPr>
          <w:rFonts w:ascii="Arial" w:hAnsi="Arial" w:cs="Arial"/>
        </w:rPr>
        <w:t xml:space="preserve"> устройство, автоматический и стояночный тормоз, </w:t>
      </w:r>
      <w:r w:rsidR="009A6A0F" w:rsidRPr="00BC75DD">
        <w:rPr>
          <w:rFonts w:ascii="Arial" w:hAnsi="Arial" w:cs="Arial"/>
        </w:rPr>
        <w:t>оборудование</w:t>
      </w:r>
      <w:r w:rsidR="00F11054" w:rsidRPr="00BC75DD">
        <w:t xml:space="preserve"> </w:t>
      </w:r>
      <w:r w:rsidR="00F11054" w:rsidRPr="00BC75DD">
        <w:rPr>
          <w:rFonts w:ascii="Arial" w:hAnsi="Arial" w:cs="Arial"/>
        </w:rPr>
        <w:t>обеспечения функционирования в автономном режиме работы)</w:t>
      </w:r>
      <w:r w:rsidR="00EC4BD1" w:rsidRPr="00BC75DD">
        <w:rPr>
          <w:rFonts w:ascii="Arial" w:hAnsi="Arial" w:cs="Arial"/>
        </w:rPr>
        <w:t xml:space="preserve"> в количестве, согласованном с заказчиком.</w:t>
      </w:r>
    </w:p>
    <w:p w14:paraId="39E62715" w14:textId="77777777" w:rsidR="00C336D7" w:rsidRPr="00BC75DD" w:rsidRDefault="00FC5CCB" w:rsidP="00EC4BD1">
      <w:pPr>
        <w:pStyle w:val="FORMATTEXT"/>
        <w:spacing w:line="360" w:lineRule="auto"/>
        <w:ind w:firstLine="510"/>
        <w:jc w:val="both"/>
        <w:rPr>
          <w:rFonts w:ascii="Arial" w:hAnsi="Arial" w:cs="Arial"/>
          <w:strike/>
          <w:sz w:val="32"/>
          <w:szCs w:val="32"/>
        </w:rPr>
      </w:pPr>
      <w:r w:rsidRPr="00BC75DD">
        <w:rPr>
          <w:rFonts w:ascii="Arial" w:hAnsi="Arial" w:cs="Arial"/>
        </w:rPr>
        <w:t>5</w:t>
      </w:r>
      <w:r w:rsidR="00C336D7" w:rsidRPr="00BC75DD">
        <w:rPr>
          <w:rFonts w:ascii="Arial" w:hAnsi="Arial" w:cs="Arial"/>
        </w:rPr>
        <w:t>.11.5 В комплект поставки оборудования систем</w:t>
      </w:r>
      <w:r w:rsidR="00F11054" w:rsidRPr="00BC75DD">
        <w:rPr>
          <w:rFonts w:ascii="Arial" w:hAnsi="Arial" w:cs="Arial"/>
        </w:rPr>
        <w:t>ы</w:t>
      </w:r>
      <w:r w:rsidR="00C336D7" w:rsidRPr="00BC75DD">
        <w:rPr>
          <w:rFonts w:ascii="Arial" w:hAnsi="Arial" w:cs="Arial"/>
        </w:rPr>
        <w:t xml:space="preserve"> энергоснабжения,</w:t>
      </w:r>
      <w:r w:rsidR="00F11054" w:rsidRPr="00BC75DD">
        <w:t xml:space="preserve"> </w:t>
      </w:r>
      <w:r w:rsidR="006540E5" w:rsidRPr="00B33B35">
        <w:rPr>
          <w:rFonts w:ascii="Arial" w:hAnsi="Arial" w:cs="Arial"/>
        </w:rPr>
        <w:t xml:space="preserve">термического оборудования </w:t>
      </w:r>
      <w:r w:rsidR="00F11054" w:rsidRPr="00B33B35">
        <w:rPr>
          <w:rFonts w:ascii="Arial" w:hAnsi="Arial" w:cs="Arial"/>
        </w:rPr>
        <w:t>и с</w:t>
      </w:r>
      <w:r w:rsidR="00F11054" w:rsidRPr="00BC75DD">
        <w:rPr>
          <w:rFonts w:ascii="Arial" w:hAnsi="Arial" w:cs="Arial"/>
        </w:rPr>
        <w:t>истемы управления, при необходимости, должен входить комплект запасных частей, специального инструмента и приспособлений для обеспечения их эксплуатации, в соответствии с руководством по эксплуатации на данное оборудование.</w:t>
      </w:r>
    </w:p>
    <w:p w14:paraId="4D762C1E" w14:textId="77777777" w:rsidR="00350572" w:rsidRPr="000975F1" w:rsidRDefault="00FC5CCB" w:rsidP="00350572">
      <w:pPr>
        <w:pStyle w:val="FORMATTEXT"/>
        <w:spacing w:line="360" w:lineRule="auto"/>
        <w:ind w:firstLine="510"/>
        <w:jc w:val="both"/>
        <w:rPr>
          <w:rFonts w:ascii="Arial" w:hAnsi="Arial" w:cs="Arial"/>
          <w:strike/>
        </w:rPr>
      </w:pPr>
      <w:r w:rsidRPr="00BC75DD">
        <w:rPr>
          <w:rFonts w:ascii="Arial" w:hAnsi="Arial" w:cs="Arial"/>
        </w:rPr>
        <w:t>5</w:t>
      </w:r>
      <w:r w:rsidR="00B00368" w:rsidRPr="00BC75DD">
        <w:rPr>
          <w:rFonts w:ascii="Arial" w:hAnsi="Arial" w:cs="Arial"/>
        </w:rPr>
        <w:t>.11</w:t>
      </w:r>
      <w:r w:rsidR="009A6A0F" w:rsidRPr="00BC75DD">
        <w:rPr>
          <w:rFonts w:ascii="Arial" w:hAnsi="Arial" w:cs="Arial"/>
        </w:rPr>
        <w:t>.</w:t>
      </w:r>
      <w:r w:rsidR="009A6A0F" w:rsidRPr="000975F1">
        <w:rPr>
          <w:rFonts w:ascii="Arial" w:hAnsi="Arial" w:cs="Arial"/>
        </w:rPr>
        <w:t>6</w:t>
      </w:r>
      <w:r w:rsidR="00EC4BD1" w:rsidRPr="000975F1">
        <w:rPr>
          <w:rFonts w:ascii="Arial" w:hAnsi="Arial" w:cs="Arial"/>
        </w:rPr>
        <w:t xml:space="preserve"> </w:t>
      </w:r>
      <w:r w:rsidR="003544D2" w:rsidRPr="000975F1">
        <w:rPr>
          <w:rFonts w:ascii="Arial" w:hAnsi="Arial" w:cs="Arial"/>
        </w:rPr>
        <w:t>По требованию заказчика АРВ поставляют с комплектом принципиальных схем электрооборудования.</w:t>
      </w:r>
    </w:p>
    <w:p w14:paraId="49874C6C" w14:textId="77777777" w:rsidR="00EC4BD1" w:rsidRPr="00BC75DD" w:rsidRDefault="00EC4BD1" w:rsidP="00EC4BD1">
      <w:pPr>
        <w:widowControl w:val="0"/>
        <w:autoSpaceDE w:val="0"/>
        <w:autoSpaceDN w:val="0"/>
        <w:adjustRightInd w:val="0"/>
        <w:spacing w:line="360" w:lineRule="auto"/>
        <w:ind w:firstLine="510"/>
        <w:jc w:val="both"/>
        <w:rPr>
          <w:rFonts w:ascii="Arial" w:hAnsi="Arial" w:cs="Arial"/>
          <w:sz w:val="24"/>
          <w:szCs w:val="24"/>
        </w:rPr>
      </w:pPr>
    </w:p>
    <w:p w14:paraId="668B96AF" w14:textId="77777777" w:rsidR="00EC4BD1" w:rsidRPr="00BC75DD" w:rsidRDefault="00EC4BD1" w:rsidP="00C8368B">
      <w:pPr>
        <w:keepNext/>
        <w:numPr>
          <w:ilvl w:val="1"/>
          <w:numId w:val="14"/>
        </w:numPr>
        <w:spacing w:line="360" w:lineRule="auto"/>
        <w:ind w:left="1122" w:hanging="612"/>
        <w:outlineLvl w:val="1"/>
        <w:rPr>
          <w:rFonts w:ascii="Arial" w:hAnsi="Arial" w:cs="Arial"/>
          <w:b/>
          <w:bCs/>
          <w:iCs/>
          <w:sz w:val="24"/>
          <w:szCs w:val="24"/>
        </w:rPr>
      </w:pPr>
      <w:r w:rsidRPr="00BC75DD">
        <w:rPr>
          <w:rFonts w:ascii="Arial" w:hAnsi="Arial" w:cs="Arial"/>
          <w:b/>
          <w:bCs/>
          <w:iCs/>
          <w:sz w:val="24"/>
          <w:szCs w:val="24"/>
        </w:rPr>
        <w:t>Требования к консервации и упаковке</w:t>
      </w:r>
    </w:p>
    <w:p w14:paraId="1420B468" w14:textId="77777777" w:rsidR="00EC4BD1" w:rsidRPr="00BC75DD" w:rsidRDefault="00EC4BD1" w:rsidP="00EC4BD1">
      <w:pPr>
        <w:spacing w:line="360" w:lineRule="auto"/>
        <w:ind w:firstLine="510"/>
        <w:rPr>
          <w:rFonts w:ascii="Arial" w:hAnsi="Arial" w:cs="Arial"/>
          <w:sz w:val="24"/>
          <w:szCs w:val="24"/>
        </w:rPr>
      </w:pPr>
    </w:p>
    <w:p w14:paraId="45B5C4C9" w14:textId="77777777" w:rsidR="00EC4BD1" w:rsidRPr="00BC75DD" w:rsidRDefault="00FC5CCB" w:rsidP="00EC4BD1">
      <w:pPr>
        <w:pStyle w:val="FORMATTEXT"/>
        <w:spacing w:line="360" w:lineRule="auto"/>
        <w:ind w:firstLine="510"/>
        <w:jc w:val="both"/>
        <w:rPr>
          <w:rFonts w:ascii="Arial" w:hAnsi="Arial" w:cs="Arial"/>
        </w:rPr>
      </w:pPr>
      <w:r w:rsidRPr="00BC75DD">
        <w:rPr>
          <w:rFonts w:ascii="Arial" w:hAnsi="Arial" w:cs="Arial"/>
        </w:rPr>
        <w:t>5</w:t>
      </w:r>
      <w:r w:rsidR="00EC4BD1" w:rsidRPr="00BC75DD">
        <w:rPr>
          <w:rFonts w:ascii="Arial" w:hAnsi="Arial" w:cs="Arial"/>
        </w:rPr>
        <w:t>.1</w:t>
      </w:r>
      <w:r w:rsidR="008F3146" w:rsidRPr="00BC75DD">
        <w:rPr>
          <w:rFonts w:ascii="Arial" w:hAnsi="Arial" w:cs="Arial"/>
        </w:rPr>
        <w:t>2</w:t>
      </w:r>
      <w:r w:rsidR="00EC4BD1" w:rsidRPr="00BC75DD">
        <w:rPr>
          <w:rFonts w:ascii="Arial" w:hAnsi="Arial" w:cs="Arial"/>
        </w:rPr>
        <w:t xml:space="preserve">.1 В случае длительного хранения </w:t>
      </w:r>
      <w:r w:rsidR="00BF56E4" w:rsidRPr="00BC75DD">
        <w:rPr>
          <w:rFonts w:ascii="Arial" w:hAnsi="Arial" w:cs="Arial"/>
        </w:rPr>
        <w:t>АРВ</w:t>
      </w:r>
      <w:r w:rsidR="00EC4BD1" w:rsidRPr="00BC75DD">
        <w:rPr>
          <w:rFonts w:ascii="Arial" w:hAnsi="Arial" w:cs="Arial"/>
        </w:rPr>
        <w:t xml:space="preserve"> рабочие механизмы и трущиеся места следует законсервировать в соответст</w:t>
      </w:r>
      <w:r w:rsidR="0014259F" w:rsidRPr="00BC75DD">
        <w:rPr>
          <w:rFonts w:ascii="Arial" w:hAnsi="Arial" w:cs="Arial"/>
        </w:rPr>
        <w:t>вии с требованиями ГОСТ 9.014</w:t>
      </w:r>
      <w:r w:rsidR="00EC4BD1" w:rsidRPr="00BC75DD">
        <w:rPr>
          <w:rFonts w:ascii="Arial" w:hAnsi="Arial" w:cs="Arial"/>
        </w:rPr>
        <w:t>.</w:t>
      </w:r>
    </w:p>
    <w:p w14:paraId="02FF315E" w14:textId="23267C30" w:rsidR="00EC4BD1" w:rsidRDefault="00FC5CCB" w:rsidP="00EC4BD1">
      <w:pPr>
        <w:pStyle w:val="FORMATTEXT"/>
        <w:spacing w:line="360" w:lineRule="auto"/>
        <w:ind w:firstLine="510"/>
        <w:jc w:val="both"/>
        <w:rPr>
          <w:rFonts w:ascii="Arial" w:hAnsi="Arial" w:cs="Arial"/>
        </w:rPr>
      </w:pPr>
      <w:r w:rsidRPr="00BC75DD">
        <w:rPr>
          <w:rFonts w:ascii="Arial" w:hAnsi="Arial" w:cs="Arial"/>
        </w:rPr>
        <w:t>5</w:t>
      </w:r>
      <w:r w:rsidR="00466E63" w:rsidRPr="00BC75DD">
        <w:rPr>
          <w:rFonts w:ascii="Arial" w:hAnsi="Arial" w:cs="Arial"/>
        </w:rPr>
        <w:t>.12.</w:t>
      </w:r>
      <w:r w:rsidR="008F2E98">
        <w:rPr>
          <w:rFonts w:ascii="Arial" w:hAnsi="Arial" w:cs="Arial"/>
        </w:rPr>
        <w:t>2</w:t>
      </w:r>
      <w:r w:rsidR="00EC4BD1" w:rsidRPr="00BC75DD">
        <w:rPr>
          <w:rFonts w:ascii="Arial" w:hAnsi="Arial" w:cs="Arial"/>
        </w:rPr>
        <w:t xml:space="preserve"> </w:t>
      </w:r>
      <w:r w:rsidR="00BF56E4" w:rsidRPr="00BC75DD">
        <w:rPr>
          <w:rFonts w:ascii="Arial" w:hAnsi="Arial" w:cs="Arial"/>
        </w:rPr>
        <w:t>АРВ</w:t>
      </w:r>
      <w:r w:rsidR="00EC4BD1" w:rsidRPr="00BC75DD">
        <w:rPr>
          <w:rFonts w:ascii="Arial" w:hAnsi="Arial" w:cs="Arial"/>
        </w:rPr>
        <w:t xml:space="preserve"> упаковке не подлежит.</w:t>
      </w:r>
    </w:p>
    <w:p w14:paraId="13158D90" w14:textId="77777777" w:rsidR="00577944" w:rsidRPr="00BC75DD" w:rsidRDefault="00577944" w:rsidP="00EC4BD1">
      <w:pPr>
        <w:pStyle w:val="FORMATTEXT"/>
        <w:spacing w:line="360" w:lineRule="auto"/>
        <w:ind w:firstLine="510"/>
        <w:jc w:val="both"/>
        <w:rPr>
          <w:rFonts w:ascii="Arial" w:hAnsi="Arial" w:cs="Arial"/>
        </w:rPr>
      </w:pPr>
    </w:p>
    <w:p w14:paraId="3CE47973" w14:textId="77777777" w:rsidR="003B043E" w:rsidRPr="00B33B35" w:rsidRDefault="003B043E" w:rsidP="00FC5CCB">
      <w:pPr>
        <w:pStyle w:val="afa"/>
        <w:numPr>
          <w:ilvl w:val="0"/>
          <w:numId w:val="3"/>
        </w:numPr>
        <w:tabs>
          <w:tab w:val="left" w:pos="851"/>
        </w:tabs>
        <w:suppressAutoHyphens/>
        <w:spacing w:after="0" w:line="360" w:lineRule="auto"/>
        <w:ind w:hanging="503"/>
        <w:jc w:val="both"/>
        <w:outlineLvl w:val="0"/>
        <w:rPr>
          <w:rFonts w:ascii="Arial" w:hAnsi="Arial" w:cs="Arial"/>
          <w:b/>
          <w:sz w:val="28"/>
          <w:szCs w:val="28"/>
        </w:rPr>
      </w:pPr>
      <w:bookmarkStart w:id="33" w:name="_Toc331668918"/>
      <w:bookmarkStart w:id="34" w:name="_Toc332200530"/>
      <w:bookmarkStart w:id="35" w:name="_Toc332204016"/>
      <w:bookmarkStart w:id="36" w:name="_Toc340053563"/>
      <w:bookmarkStart w:id="37" w:name="_Toc365292546"/>
      <w:bookmarkStart w:id="38" w:name="_Toc420589114"/>
      <w:bookmarkStart w:id="39" w:name="_Toc420589803"/>
      <w:r w:rsidRPr="00BC75DD">
        <w:rPr>
          <w:rFonts w:ascii="Arial" w:hAnsi="Arial" w:cs="Arial"/>
          <w:b/>
          <w:sz w:val="28"/>
          <w:szCs w:val="28"/>
        </w:rPr>
        <w:t xml:space="preserve">Требования </w:t>
      </w:r>
      <w:r w:rsidR="00C50602" w:rsidRPr="00B33B35">
        <w:rPr>
          <w:rFonts w:ascii="Arial" w:hAnsi="Arial" w:cs="Arial"/>
          <w:b/>
          <w:sz w:val="28"/>
          <w:szCs w:val="28"/>
        </w:rPr>
        <w:t xml:space="preserve">охраны труда </w:t>
      </w:r>
      <w:r w:rsidRPr="00B33B35">
        <w:rPr>
          <w:rFonts w:ascii="Arial" w:hAnsi="Arial" w:cs="Arial"/>
          <w:b/>
          <w:sz w:val="28"/>
          <w:szCs w:val="28"/>
        </w:rPr>
        <w:t>и окружающей среды</w:t>
      </w:r>
    </w:p>
    <w:p w14:paraId="2413FABC" w14:textId="77777777" w:rsidR="00FE2CEB" w:rsidRPr="00B33B35" w:rsidRDefault="00FE2CEB" w:rsidP="00FE2CEB">
      <w:pPr>
        <w:widowControl w:val="0"/>
        <w:autoSpaceDE w:val="0"/>
        <w:autoSpaceDN w:val="0"/>
        <w:adjustRightInd w:val="0"/>
        <w:spacing w:line="360" w:lineRule="auto"/>
        <w:ind w:firstLine="510"/>
        <w:jc w:val="both"/>
        <w:rPr>
          <w:rFonts w:ascii="Arial" w:hAnsi="Arial" w:cs="Arial"/>
          <w:sz w:val="24"/>
          <w:szCs w:val="24"/>
        </w:rPr>
      </w:pPr>
    </w:p>
    <w:p w14:paraId="2D86BC7D" w14:textId="77777777" w:rsidR="00E325E9" w:rsidRPr="00B33B35" w:rsidRDefault="00E325E9" w:rsidP="003B6BEE">
      <w:pPr>
        <w:keepNext/>
        <w:spacing w:line="360" w:lineRule="auto"/>
        <w:ind w:firstLine="567"/>
        <w:outlineLvl w:val="1"/>
        <w:rPr>
          <w:rFonts w:ascii="Arial" w:hAnsi="Arial" w:cs="Arial"/>
          <w:b/>
          <w:bCs/>
          <w:iCs/>
          <w:sz w:val="24"/>
          <w:szCs w:val="24"/>
        </w:rPr>
      </w:pPr>
      <w:r w:rsidRPr="00B33B35">
        <w:rPr>
          <w:rFonts w:ascii="Arial" w:hAnsi="Arial" w:cs="Arial"/>
          <w:b/>
          <w:bCs/>
          <w:iCs/>
          <w:sz w:val="24"/>
          <w:szCs w:val="24"/>
        </w:rPr>
        <w:t xml:space="preserve">6.1 </w:t>
      </w:r>
      <w:r w:rsidR="00FE2CEB" w:rsidRPr="00B33B35">
        <w:rPr>
          <w:rFonts w:ascii="Arial" w:hAnsi="Arial" w:cs="Arial"/>
          <w:b/>
          <w:bCs/>
          <w:iCs/>
          <w:sz w:val="24"/>
          <w:szCs w:val="24"/>
        </w:rPr>
        <w:t xml:space="preserve">Требования </w:t>
      </w:r>
      <w:r w:rsidRPr="00B33B35">
        <w:rPr>
          <w:rFonts w:ascii="Arial" w:hAnsi="Arial" w:cs="Arial"/>
          <w:b/>
          <w:bCs/>
          <w:iCs/>
          <w:sz w:val="24"/>
          <w:szCs w:val="24"/>
        </w:rPr>
        <w:t>охраны труда</w:t>
      </w:r>
    </w:p>
    <w:p w14:paraId="24F9D81C" w14:textId="77777777" w:rsidR="00794A32" w:rsidRPr="00B33B35" w:rsidRDefault="00B83EE0" w:rsidP="002D17F0">
      <w:pPr>
        <w:pStyle w:val="FORMATTEXT"/>
        <w:spacing w:line="360" w:lineRule="auto"/>
        <w:ind w:firstLine="510"/>
        <w:jc w:val="both"/>
        <w:rPr>
          <w:rFonts w:ascii="Arial" w:hAnsi="Arial" w:cs="Arial"/>
        </w:rPr>
      </w:pPr>
      <w:r w:rsidRPr="00B33B35">
        <w:rPr>
          <w:rFonts w:ascii="Arial" w:hAnsi="Arial" w:cs="Arial"/>
        </w:rPr>
        <w:t>6.1</w:t>
      </w:r>
      <w:r w:rsidR="00616940" w:rsidRPr="00B33B35">
        <w:rPr>
          <w:rFonts w:ascii="Arial" w:hAnsi="Arial" w:cs="Arial"/>
        </w:rPr>
        <w:t xml:space="preserve">.1 </w:t>
      </w:r>
      <w:r w:rsidR="00794A32" w:rsidRPr="00B33B35">
        <w:rPr>
          <w:rFonts w:ascii="Arial" w:hAnsi="Arial" w:cs="Arial"/>
        </w:rPr>
        <w:t xml:space="preserve">Знаки безопасности (запрещающие, предупреждающие, предписывающие) об электрической опасности должны соответствовать требованиям </w:t>
      </w:r>
      <w:r w:rsidR="00A30026" w:rsidRPr="00B33B35">
        <w:rPr>
          <w:rFonts w:ascii="Arial" w:hAnsi="Arial" w:cs="Arial"/>
        </w:rPr>
        <w:t>ГОСТ </w:t>
      </w:r>
      <w:r w:rsidR="00454010" w:rsidRPr="00B33B35">
        <w:rPr>
          <w:rFonts w:ascii="Arial" w:hAnsi="Arial" w:cs="Arial"/>
        </w:rPr>
        <w:t>12.4.026</w:t>
      </w:r>
      <w:r w:rsidR="00A63D26" w:rsidRPr="00B33B35">
        <w:rPr>
          <w:rFonts w:ascii="Arial" w:hAnsi="Arial" w:cs="Arial"/>
        </w:rPr>
        <w:t>.</w:t>
      </w:r>
    </w:p>
    <w:p w14:paraId="1FE475B4" w14:textId="77777777" w:rsidR="00930686" w:rsidRPr="00B33B35" w:rsidRDefault="00930686" w:rsidP="00930686">
      <w:pPr>
        <w:pStyle w:val="FORMATTEXT"/>
        <w:spacing w:line="360" w:lineRule="auto"/>
        <w:ind w:firstLine="510"/>
        <w:jc w:val="both"/>
        <w:rPr>
          <w:rFonts w:ascii="Arial" w:hAnsi="Arial" w:cs="Arial"/>
        </w:rPr>
      </w:pPr>
      <w:r w:rsidRPr="00B33B35">
        <w:rPr>
          <w:rFonts w:ascii="Arial" w:hAnsi="Arial" w:cs="Arial"/>
        </w:rPr>
        <w:t>Предупреждающие и запрещающие знаки и надписи должны быть нанесены в местах, обозримых обслуживающим персоналом.</w:t>
      </w:r>
    </w:p>
    <w:p w14:paraId="1A843177" w14:textId="77777777" w:rsidR="00BA1665" w:rsidRPr="00B33B35" w:rsidRDefault="00B83EE0" w:rsidP="00BA1665">
      <w:pPr>
        <w:pStyle w:val="FORMATTEXT"/>
        <w:spacing w:line="360" w:lineRule="auto"/>
        <w:ind w:firstLine="510"/>
        <w:jc w:val="both"/>
        <w:rPr>
          <w:rFonts w:ascii="Arial" w:hAnsi="Arial" w:cs="Arial"/>
        </w:rPr>
      </w:pPr>
      <w:r w:rsidRPr="00B33B35">
        <w:rPr>
          <w:rFonts w:ascii="Arial" w:hAnsi="Arial" w:cs="Arial"/>
        </w:rPr>
        <w:lastRenderedPageBreak/>
        <w:t>6.1</w:t>
      </w:r>
      <w:r w:rsidR="00BA1665" w:rsidRPr="00B33B35">
        <w:rPr>
          <w:rFonts w:ascii="Arial" w:hAnsi="Arial" w:cs="Arial"/>
        </w:rPr>
        <w:t>.2 Электрооборудование АРВ должно соответствовать требованиям безопасности по воздействию на человека по ГОСТ 12.2.007.0.</w:t>
      </w:r>
    </w:p>
    <w:p w14:paraId="5C6A691C" w14:textId="77777777" w:rsidR="0026715D" w:rsidRPr="00B33B35" w:rsidRDefault="00B83EE0" w:rsidP="0026715D">
      <w:pPr>
        <w:spacing w:line="360" w:lineRule="auto"/>
        <w:ind w:firstLine="510"/>
        <w:rPr>
          <w:rFonts w:ascii="Arial" w:hAnsi="Arial" w:cs="Arial"/>
          <w:sz w:val="24"/>
          <w:szCs w:val="24"/>
        </w:rPr>
      </w:pPr>
      <w:r w:rsidRPr="00B33B35">
        <w:rPr>
          <w:rFonts w:ascii="Arial" w:hAnsi="Arial" w:cs="Arial"/>
          <w:sz w:val="24"/>
          <w:szCs w:val="24"/>
        </w:rPr>
        <w:t>6.1</w:t>
      </w:r>
      <w:r w:rsidR="000D7890" w:rsidRPr="00B33B35">
        <w:rPr>
          <w:rFonts w:ascii="Arial" w:hAnsi="Arial" w:cs="Arial"/>
          <w:sz w:val="24"/>
          <w:szCs w:val="24"/>
        </w:rPr>
        <w:t xml:space="preserve">.3 </w:t>
      </w:r>
      <w:r w:rsidR="0026715D" w:rsidRPr="00B33B35">
        <w:rPr>
          <w:rFonts w:ascii="Arial" w:hAnsi="Arial" w:cs="Arial"/>
          <w:sz w:val="24"/>
          <w:szCs w:val="24"/>
        </w:rPr>
        <w:t>Меры предосторожности против риска поражения электрическим током от оборудования или его возгор</w:t>
      </w:r>
      <w:r w:rsidR="00FA2F7A" w:rsidRPr="00B33B35">
        <w:rPr>
          <w:rFonts w:ascii="Arial" w:hAnsi="Arial" w:cs="Arial"/>
          <w:sz w:val="24"/>
          <w:szCs w:val="24"/>
        </w:rPr>
        <w:t>ания при контакте согласно ГОСТ </w:t>
      </w:r>
      <w:r w:rsidR="0026715D" w:rsidRPr="00B33B35">
        <w:rPr>
          <w:rFonts w:ascii="Arial" w:hAnsi="Arial" w:cs="Arial"/>
          <w:sz w:val="24"/>
          <w:szCs w:val="24"/>
        </w:rPr>
        <w:t>33322.</w:t>
      </w:r>
    </w:p>
    <w:p w14:paraId="794F50ED" w14:textId="7A4EC717" w:rsidR="00DD0DAE" w:rsidRDefault="00B83EE0" w:rsidP="00116100">
      <w:pPr>
        <w:pStyle w:val="FORMATTEXT"/>
        <w:spacing w:line="360" w:lineRule="auto"/>
        <w:ind w:firstLine="510"/>
        <w:jc w:val="both"/>
        <w:rPr>
          <w:rFonts w:ascii="Arial" w:hAnsi="Arial" w:cs="Arial"/>
        </w:rPr>
      </w:pPr>
      <w:r w:rsidRPr="00B33B35">
        <w:rPr>
          <w:rFonts w:ascii="Arial" w:hAnsi="Arial" w:cs="Arial"/>
        </w:rPr>
        <w:t>6.1</w:t>
      </w:r>
      <w:r w:rsidR="00197706" w:rsidRPr="00B33B35">
        <w:rPr>
          <w:rFonts w:ascii="Arial" w:hAnsi="Arial" w:cs="Arial"/>
        </w:rPr>
        <w:t xml:space="preserve">.4 </w:t>
      </w:r>
      <w:r w:rsidR="00587A88" w:rsidRPr="00B33B35">
        <w:rPr>
          <w:rFonts w:ascii="Arial" w:hAnsi="Arial" w:cs="Arial"/>
        </w:rPr>
        <w:t xml:space="preserve">Для предотвращения травмирования обслуживающего персонала, выступающие детали конструкции </w:t>
      </w:r>
      <w:r w:rsidR="00A23988" w:rsidRPr="00B33B35">
        <w:rPr>
          <w:rFonts w:ascii="Arial" w:hAnsi="Arial" w:cs="Arial"/>
        </w:rPr>
        <w:t>АРВ</w:t>
      </w:r>
      <w:r w:rsidR="00587A88" w:rsidRPr="00B33B35">
        <w:rPr>
          <w:rFonts w:ascii="Arial" w:hAnsi="Arial" w:cs="Arial"/>
        </w:rPr>
        <w:t xml:space="preserve"> и оборудования не должны иметь острых ребер, кромок и углов.</w:t>
      </w:r>
    </w:p>
    <w:p w14:paraId="3B38B05F" w14:textId="77777777" w:rsidR="00116100" w:rsidRPr="00B33B35" w:rsidRDefault="00116100" w:rsidP="00116100">
      <w:pPr>
        <w:pStyle w:val="FORMATTEXT"/>
        <w:spacing w:line="360" w:lineRule="auto"/>
        <w:ind w:firstLine="510"/>
        <w:jc w:val="both"/>
        <w:rPr>
          <w:rFonts w:ascii="Arial" w:hAnsi="Arial" w:cs="Arial"/>
        </w:rPr>
      </w:pPr>
    </w:p>
    <w:p w14:paraId="2D9A74A7" w14:textId="77777777" w:rsidR="00FE2CEB" w:rsidRPr="00B33B35" w:rsidRDefault="00FE2CEB" w:rsidP="003B6BEE">
      <w:pPr>
        <w:keepNext/>
        <w:spacing w:line="360" w:lineRule="auto"/>
        <w:ind w:firstLine="426"/>
        <w:outlineLvl w:val="1"/>
        <w:rPr>
          <w:rFonts w:ascii="Arial" w:hAnsi="Arial" w:cs="Arial"/>
          <w:b/>
          <w:bCs/>
          <w:iCs/>
          <w:sz w:val="24"/>
          <w:szCs w:val="24"/>
        </w:rPr>
      </w:pPr>
      <w:r w:rsidRPr="00B33B35">
        <w:rPr>
          <w:rFonts w:ascii="Arial" w:hAnsi="Arial" w:cs="Arial"/>
          <w:b/>
          <w:bCs/>
          <w:iCs/>
          <w:sz w:val="24"/>
          <w:szCs w:val="24"/>
        </w:rPr>
        <w:t xml:space="preserve"> </w:t>
      </w:r>
      <w:r w:rsidR="00E325E9" w:rsidRPr="00B33B35">
        <w:rPr>
          <w:rFonts w:ascii="Arial" w:hAnsi="Arial" w:cs="Arial"/>
          <w:b/>
          <w:bCs/>
          <w:iCs/>
          <w:sz w:val="24"/>
          <w:szCs w:val="24"/>
        </w:rPr>
        <w:t xml:space="preserve">6.2 </w:t>
      </w:r>
      <w:r w:rsidRPr="00B33B35">
        <w:rPr>
          <w:rFonts w:ascii="Arial" w:hAnsi="Arial" w:cs="Arial"/>
          <w:b/>
          <w:bCs/>
          <w:iCs/>
          <w:sz w:val="24"/>
          <w:szCs w:val="24"/>
        </w:rPr>
        <w:t>Требования охраны окружающей среды</w:t>
      </w:r>
    </w:p>
    <w:p w14:paraId="1979FF1D" w14:textId="77777777" w:rsidR="00FE2CEB" w:rsidRPr="00B33B35" w:rsidRDefault="00FE2CEB" w:rsidP="00FE2CEB">
      <w:pPr>
        <w:spacing w:line="360" w:lineRule="auto"/>
        <w:ind w:firstLine="510"/>
        <w:rPr>
          <w:rFonts w:ascii="Arial" w:hAnsi="Arial" w:cs="Arial"/>
          <w:sz w:val="24"/>
          <w:szCs w:val="24"/>
        </w:rPr>
      </w:pPr>
    </w:p>
    <w:p w14:paraId="783CCA35" w14:textId="77777777" w:rsidR="00721EEF" w:rsidRPr="00B33B35" w:rsidRDefault="00661835" w:rsidP="00571DDF">
      <w:pPr>
        <w:spacing w:line="360" w:lineRule="auto"/>
        <w:ind w:firstLine="510"/>
        <w:jc w:val="both"/>
        <w:rPr>
          <w:rFonts w:ascii="Arial" w:hAnsi="Arial" w:cs="Arial"/>
          <w:sz w:val="24"/>
          <w:szCs w:val="24"/>
        </w:rPr>
      </w:pPr>
      <w:r w:rsidRPr="00B33B35">
        <w:rPr>
          <w:rFonts w:ascii="Arial" w:hAnsi="Arial" w:cs="Arial"/>
          <w:sz w:val="24"/>
          <w:szCs w:val="24"/>
        </w:rPr>
        <w:t xml:space="preserve">6.2.1 </w:t>
      </w:r>
      <w:r w:rsidR="00B75EE7" w:rsidRPr="00B33B35">
        <w:rPr>
          <w:rFonts w:ascii="Arial" w:hAnsi="Arial" w:cs="Arial"/>
          <w:sz w:val="24"/>
          <w:szCs w:val="24"/>
        </w:rPr>
        <w:t>Значения удельных средневзвешенных выбросов вредных веществ в отработавших газах двигателя не должны превышать значений по ГОСТ</w:t>
      </w:r>
      <w:r w:rsidR="00026553" w:rsidRPr="00B33B35">
        <w:rPr>
          <w:rFonts w:ascii="Arial" w:hAnsi="Arial" w:cs="Arial"/>
          <w:sz w:val="24"/>
          <w:szCs w:val="24"/>
        </w:rPr>
        <w:t> </w:t>
      </w:r>
      <w:r w:rsidR="00816125" w:rsidRPr="00B33B35">
        <w:rPr>
          <w:rFonts w:ascii="Arial" w:hAnsi="Arial" w:cs="Arial"/>
          <w:sz w:val="24"/>
          <w:szCs w:val="24"/>
        </w:rPr>
        <w:t>31967</w:t>
      </w:r>
      <w:r w:rsidR="00C52A80" w:rsidRPr="00B33B35">
        <w:rPr>
          <w:rFonts w:ascii="Arial" w:hAnsi="Arial" w:cs="Arial"/>
          <w:sz w:val="24"/>
          <w:szCs w:val="24"/>
        </w:rPr>
        <w:t>.</w:t>
      </w:r>
      <w:r w:rsidR="00D22A4F" w:rsidRPr="00B33B35">
        <w:rPr>
          <w:rFonts w:ascii="Arial" w:hAnsi="Arial" w:cs="Arial"/>
          <w:sz w:val="24"/>
          <w:szCs w:val="24"/>
        </w:rPr>
        <w:t xml:space="preserve"> </w:t>
      </w:r>
    </w:p>
    <w:p w14:paraId="4F2648D1" w14:textId="77777777" w:rsidR="009C7169" w:rsidRPr="00B33B35" w:rsidRDefault="00B843BB" w:rsidP="000610E7">
      <w:pPr>
        <w:spacing w:line="360" w:lineRule="auto"/>
        <w:ind w:firstLine="510"/>
        <w:jc w:val="both"/>
      </w:pPr>
      <w:r w:rsidRPr="00B33B35">
        <w:rPr>
          <w:rFonts w:ascii="Arial" w:hAnsi="Arial" w:cs="Arial"/>
          <w:sz w:val="24"/>
          <w:szCs w:val="24"/>
        </w:rPr>
        <w:t>6</w:t>
      </w:r>
      <w:r w:rsidR="00661835" w:rsidRPr="00B33B35">
        <w:rPr>
          <w:rFonts w:ascii="Arial" w:hAnsi="Arial" w:cs="Arial"/>
          <w:sz w:val="24"/>
          <w:szCs w:val="24"/>
        </w:rPr>
        <w:t>.2</w:t>
      </w:r>
      <w:r w:rsidR="00930686" w:rsidRPr="00B33B35">
        <w:rPr>
          <w:rFonts w:ascii="Arial" w:hAnsi="Arial" w:cs="Arial"/>
          <w:sz w:val="24"/>
          <w:szCs w:val="24"/>
        </w:rPr>
        <w:t>.</w:t>
      </w:r>
      <w:r w:rsidR="00453949" w:rsidRPr="00B33B35">
        <w:rPr>
          <w:rFonts w:ascii="Arial" w:hAnsi="Arial" w:cs="Arial"/>
          <w:sz w:val="24"/>
          <w:szCs w:val="24"/>
        </w:rPr>
        <w:t>2</w:t>
      </w:r>
      <w:r w:rsidR="00991C3C" w:rsidRPr="00B33B35">
        <w:rPr>
          <w:rFonts w:ascii="Arial" w:hAnsi="Arial" w:cs="Arial"/>
          <w:sz w:val="24"/>
          <w:szCs w:val="24"/>
        </w:rPr>
        <w:t xml:space="preserve"> В </w:t>
      </w:r>
      <w:r w:rsidR="00991A3C" w:rsidRPr="00B33B35">
        <w:rPr>
          <w:rFonts w:ascii="Arial" w:hAnsi="Arial" w:cs="Arial"/>
          <w:sz w:val="24"/>
          <w:szCs w:val="24"/>
        </w:rPr>
        <w:t xml:space="preserve">холодильном оборудовании </w:t>
      </w:r>
      <w:r w:rsidR="00C211D6" w:rsidRPr="00B33B35">
        <w:rPr>
          <w:rFonts w:ascii="Arial" w:hAnsi="Arial" w:cs="Arial"/>
          <w:sz w:val="24"/>
          <w:szCs w:val="24"/>
        </w:rPr>
        <w:t xml:space="preserve">АРВ </w:t>
      </w:r>
      <w:r w:rsidR="00991C3C" w:rsidRPr="00B33B35">
        <w:rPr>
          <w:rFonts w:ascii="Arial" w:hAnsi="Arial" w:cs="Arial"/>
          <w:sz w:val="24"/>
          <w:szCs w:val="24"/>
        </w:rPr>
        <w:t xml:space="preserve">необходимо применять </w:t>
      </w:r>
      <w:r w:rsidR="009C7169" w:rsidRPr="00B33B35">
        <w:rPr>
          <w:rFonts w:ascii="Arial" w:hAnsi="Arial" w:cs="Arial"/>
          <w:sz w:val="24"/>
          <w:szCs w:val="24"/>
        </w:rPr>
        <w:t xml:space="preserve">хладагенты </w:t>
      </w:r>
      <w:r w:rsidR="00D456B2" w:rsidRPr="00B33B35">
        <w:rPr>
          <w:rFonts w:ascii="Arial" w:hAnsi="Arial" w:cs="Arial"/>
          <w:sz w:val="24"/>
          <w:szCs w:val="24"/>
        </w:rPr>
        <w:t>категории</w:t>
      </w:r>
      <w:r w:rsidR="009C7169" w:rsidRPr="00B33B35">
        <w:rPr>
          <w:rFonts w:ascii="Arial" w:hAnsi="Arial" w:cs="Arial"/>
          <w:sz w:val="24"/>
          <w:szCs w:val="24"/>
        </w:rPr>
        <w:t xml:space="preserve"> В</w:t>
      </w:r>
      <w:r w:rsidR="009C7169" w:rsidRPr="00B33B35">
        <w:t xml:space="preserve"> </w:t>
      </w:r>
      <w:r w:rsidR="00662A43" w:rsidRPr="00B33B35">
        <w:rPr>
          <w:rFonts w:ascii="Arial" w:hAnsi="Arial" w:cs="Arial"/>
          <w:sz w:val="24"/>
          <w:szCs w:val="24"/>
        </w:rPr>
        <w:t>по ГОСТ </w:t>
      </w:r>
      <w:r w:rsidR="009C7169" w:rsidRPr="00B33B35">
        <w:rPr>
          <w:rFonts w:ascii="Arial" w:hAnsi="Arial" w:cs="Arial"/>
          <w:sz w:val="24"/>
          <w:szCs w:val="24"/>
        </w:rPr>
        <w:t>32968.</w:t>
      </w:r>
      <w:r w:rsidR="00034F61" w:rsidRPr="00B33B35">
        <w:rPr>
          <w:rFonts w:ascii="Arial" w:hAnsi="Arial" w:cs="Arial"/>
          <w:sz w:val="24"/>
          <w:szCs w:val="24"/>
        </w:rPr>
        <w:t xml:space="preserve"> </w:t>
      </w:r>
      <w:r w:rsidR="00363F64" w:rsidRPr="00B33B35">
        <w:rPr>
          <w:rFonts w:ascii="Arial" w:hAnsi="Arial" w:cs="Arial"/>
          <w:sz w:val="24"/>
          <w:szCs w:val="24"/>
        </w:rPr>
        <w:t>Т</w:t>
      </w:r>
      <w:r w:rsidR="003953FF" w:rsidRPr="00B33B35">
        <w:rPr>
          <w:rFonts w:ascii="Arial" w:hAnsi="Arial" w:cs="Arial"/>
          <w:sz w:val="24"/>
          <w:szCs w:val="24"/>
        </w:rPr>
        <w:t>ребования по пр</w:t>
      </w:r>
      <w:r w:rsidR="003C3973" w:rsidRPr="00B33B35">
        <w:rPr>
          <w:rFonts w:ascii="Arial" w:hAnsi="Arial" w:cs="Arial"/>
          <w:sz w:val="24"/>
          <w:szCs w:val="24"/>
        </w:rPr>
        <w:t>именению,</w:t>
      </w:r>
      <w:r w:rsidR="00363F64" w:rsidRPr="00B33B35">
        <w:rPr>
          <w:rFonts w:ascii="Arial" w:hAnsi="Arial" w:cs="Arial"/>
          <w:sz w:val="24"/>
          <w:szCs w:val="24"/>
        </w:rPr>
        <w:t xml:space="preserve"> извлечению</w:t>
      </w:r>
      <w:r w:rsidR="003C3973" w:rsidRPr="00B33B35">
        <w:rPr>
          <w:rFonts w:ascii="Arial" w:hAnsi="Arial" w:cs="Arial"/>
          <w:sz w:val="24"/>
          <w:szCs w:val="24"/>
        </w:rPr>
        <w:t xml:space="preserve"> и утилизации</w:t>
      </w:r>
      <w:r w:rsidR="007B25CC" w:rsidRPr="00B33B35">
        <w:rPr>
          <w:rFonts w:ascii="Arial" w:hAnsi="Arial" w:cs="Arial"/>
          <w:sz w:val="24"/>
          <w:szCs w:val="24"/>
        </w:rPr>
        <w:t xml:space="preserve"> </w:t>
      </w:r>
      <w:r w:rsidR="00816125" w:rsidRPr="00B33B35">
        <w:rPr>
          <w:rFonts w:ascii="Arial" w:hAnsi="Arial" w:cs="Arial"/>
          <w:sz w:val="24"/>
          <w:szCs w:val="24"/>
        </w:rPr>
        <w:t>по</w:t>
      </w:r>
      <w:r w:rsidR="004C49C4" w:rsidRPr="00B33B35">
        <w:rPr>
          <w:rFonts w:ascii="Arial" w:hAnsi="Arial" w:cs="Arial"/>
          <w:sz w:val="24"/>
          <w:szCs w:val="24"/>
        </w:rPr>
        <w:t xml:space="preserve"> ГОСТ </w:t>
      </w:r>
      <w:r w:rsidR="007B25CC" w:rsidRPr="00B33B35">
        <w:rPr>
          <w:rFonts w:ascii="Arial" w:hAnsi="Arial" w:cs="Arial"/>
          <w:sz w:val="24"/>
          <w:szCs w:val="24"/>
        </w:rPr>
        <w:t>32968</w:t>
      </w:r>
      <w:r w:rsidR="00704AD3">
        <w:rPr>
          <w:rFonts w:ascii="Arial" w:hAnsi="Arial" w:cs="Arial"/>
          <w:sz w:val="24"/>
          <w:szCs w:val="24"/>
        </w:rPr>
        <w:t xml:space="preserve"> и иных национальных нормативных и </w:t>
      </w:r>
      <w:r w:rsidR="002D4BDE" w:rsidRPr="00B33B35">
        <w:rPr>
          <w:rFonts w:ascii="Arial" w:hAnsi="Arial" w:cs="Arial"/>
          <w:sz w:val="24"/>
          <w:szCs w:val="24"/>
        </w:rPr>
        <w:t>технических документов в области промышленной и экологической безопасности и охраны труда государств, принявших настоящий стандарт</w:t>
      </w:r>
      <w:r w:rsidR="005139FD" w:rsidRPr="00B33B35">
        <w:rPr>
          <w:rFonts w:ascii="Arial" w:hAnsi="Arial" w:cs="Arial"/>
          <w:sz w:val="24"/>
          <w:szCs w:val="24"/>
        </w:rPr>
        <w:t>.</w:t>
      </w:r>
      <w:r w:rsidR="009C7169" w:rsidRPr="00B33B35">
        <w:t xml:space="preserve"> </w:t>
      </w:r>
    </w:p>
    <w:p w14:paraId="0AC4539E" w14:textId="77777777" w:rsidR="00CD1BA0" w:rsidRPr="00BC75DD" w:rsidRDefault="00B843BB" w:rsidP="000610E7">
      <w:pPr>
        <w:spacing w:line="360" w:lineRule="auto"/>
        <w:ind w:firstLine="510"/>
        <w:jc w:val="both"/>
        <w:rPr>
          <w:rFonts w:ascii="Arial" w:hAnsi="Arial" w:cs="Arial"/>
          <w:sz w:val="24"/>
          <w:szCs w:val="24"/>
        </w:rPr>
      </w:pPr>
      <w:r w:rsidRPr="00B33B35">
        <w:rPr>
          <w:rFonts w:ascii="Arial" w:hAnsi="Arial" w:cs="Arial"/>
          <w:sz w:val="24"/>
          <w:szCs w:val="24"/>
        </w:rPr>
        <w:t>6</w:t>
      </w:r>
      <w:r w:rsidR="00CD1BA0" w:rsidRPr="00B33B35">
        <w:rPr>
          <w:rFonts w:ascii="Arial" w:hAnsi="Arial" w:cs="Arial"/>
          <w:sz w:val="24"/>
          <w:szCs w:val="24"/>
        </w:rPr>
        <w:t>.</w:t>
      </w:r>
      <w:r w:rsidR="00661835" w:rsidRPr="00B33B35">
        <w:rPr>
          <w:rFonts w:ascii="Arial" w:hAnsi="Arial" w:cs="Arial"/>
          <w:sz w:val="24"/>
          <w:szCs w:val="24"/>
        </w:rPr>
        <w:t>2</w:t>
      </w:r>
      <w:r w:rsidR="00CD1BA0" w:rsidRPr="00B33B35">
        <w:rPr>
          <w:rFonts w:ascii="Arial" w:hAnsi="Arial" w:cs="Arial"/>
          <w:sz w:val="24"/>
          <w:szCs w:val="24"/>
        </w:rPr>
        <w:t>.</w:t>
      </w:r>
      <w:r w:rsidR="00453949" w:rsidRPr="00B33B35">
        <w:rPr>
          <w:rFonts w:ascii="Arial" w:hAnsi="Arial" w:cs="Arial"/>
          <w:sz w:val="24"/>
          <w:szCs w:val="24"/>
        </w:rPr>
        <w:t>3</w:t>
      </w:r>
      <w:r w:rsidR="00CD1BA0" w:rsidRPr="00B33B35">
        <w:rPr>
          <w:rFonts w:ascii="Arial" w:hAnsi="Arial" w:cs="Arial"/>
          <w:sz w:val="24"/>
          <w:szCs w:val="24"/>
        </w:rPr>
        <w:t xml:space="preserve"> Составные части </w:t>
      </w:r>
      <w:r w:rsidR="00735579" w:rsidRPr="00B33B35">
        <w:rPr>
          <w:rFonts w:ascii="Arial" w:hAnsi="Arial" w:cs="Arial"/>
          <w:sz w:val="24"/>
          <w:szCs w:val="24"/>
        </w:rPr>
        <w:t>АРВ</w:t>
      </w:r>
      <w:r w:rsidR="00CD1BA0" w:rsidRPr="00B33B35">
        <w:rPr>
          <w:rFonts w:ascii="Arial" w:hAnsi="Arial" w:cs="Arial"/>
          <w:sz w:val="24"/>
          <w:szCs w:val="24"/>
        </w:rPr>
        <w:t xml:space="preserve"> подлежат сортировке по материалам, переработке или сдаче в утилизацию </w:t>
      </w:r>
      <w:r w:rsidR="00CD1BA0" w:rsidRPr="00BC75DD">
        <w:rPr>
          <w:rFonts w:ascii="Arial" w:hAnsi="Arial" w:cs="Arial"/>
          <w:sz w:val="24"/>
          <w:szCs w:val="24"/>
        </w:rPr>
        <w:t xml:space="preserve">в </w:t>
      </w:r>
      <w:r w:rsidR="009E2DC2" w:rsidRPr="00BC75DD">
        <w:rPr>
          <w:rFonts w:ascii="Arial" w:hAnsi="Arial" w:cs="Arial"/>
          <w:sz w:val="24"/>
          <w:szCs w:val="24"/>
        </w:rPr>
        <w:t>специализированные организации, в соответствии с действующим законодательством.</w:t>
      </w:r>
    </w:p>
    <w:p w14:paraId="28C89823" w14:textId="77777777" w:rsidR="005F5D0D" w:rsidRPr="002753D7" w:rsidRDefault="005F5D0D" w:rsidP="00F72519">
      <w:pPr>
        <w:tabs>
          <w:tab w:val="left" w:pos="851"/>
        </w:tabs>
        <w:suppressAutoHyphens/>
        <w:spacing w:line="360" w:lineRule="auto"/>
        <w:ind w:left="510"/>
        <w:jc w:val="both"/>
        <w:outlineLvl w:val="0"/>
        <w:rPr>
          <w:rFonts w:ascii="Arial" w:hAnsi="Arial" w:cs="Arial"/>
          <w:sz w:val="24"/>
          <w:szCs w:val="24"/>
        </w:rPr>
      </w:pPr>
    </w:p>
    <w:p w14:paraId="328131FC" w14:textId="77777777" w:rsidR="00F72519" w:rsidRPr="00BC75DD" w:rsidRDefault="00F72519" w:rsidP="002753D7">
      <w:pPr>
        <w:pStyle w:val="afa"/>
        <w:numPr>
          <w:ilvl w:val="0"/>
          <w:numId w:val="3"/>
        </w:numPr>
        <w:tabs>
          <w:tab w:val="left" w:pos="851"/>
        </w:tabs>
        <w:suppressAutoHyphens/>
        <w:spacing w:after="0" w:line="360" w:lineRule="auto"/>
        <w:ind w:hanging="503"/>
        <w:jc w:val="both"/>
        <w:outlineLvl w:val="0"/>
        <w:rPr>
          <w:rFonts w:ascii="Arial" w:hAnsi="Arial" w:cs="Arial"/>
        </w:rPr>
      </w:pPr>
      <w:r w:rsidRPr="00BC75DD">
        <w:rPr>
          <w:rFonts w:ascii="Arial" w:hAnsi="Arial" w:cs="Arial"/>
          <w:b/>
          <w:sz w:val="28"/>
          <w:szCs w:val="28"/>
        </w:rPr>
        <w:t>Правила приемки</w:t>
      </w:r>
    </w:p>
    <w:p w14:paraId="21675E06" w14:textId="77777777" w:rsidR="00F72519" w:rsidRPr="00BC75DD" w:rsidRDefault="00F72519" w:rsidP="00F72519">
      <w:pPr>
        <w:pStyle w:val="FORMATTEXT"/>
        <w:spacing w:line="360" w:lineRule="auto"/>
        <w:ind w:firstLine="510"/>
        <w:jc w:val="both"/>
        <w:rPr>
          <w:rFonts w:ascii="Arial" w:hAnsi="Arial" w:cs="Arial"/>
          <w:sz w:val="22"/>
          <w:szCs w:val="22"/>
        </w:rPr>
      </w:pPr>
    </w:p>
    <w:p w14:paraId="158EDEFA" w14:textId="77777777" w:rsidR="00540A76" w:rsidRDefault="00B843BB" w:rsidP="00540A76">
      <w:pPr>
        <w:pStyle w:val="FORMATTEXT"/>
        <w:spacing w:line="360" w:lineRule="auto"/>
        <w:ind w:firstLine="510"/>
        <w:jc w:val="both"/>
        <w:rPr>
          <w:rFonts w:ascii="Arial" w:hAnsi="Arial" w:cs="Arial"/>
        </w:rPr>
      </w:pPr>
      <w:r w:rsidRPr="00BC75DD">
        <w:rPr>
          <w:rFonts w:ascii="Arial" w:hAnsi="Arial" w:cs="Arial"/>
        </w:rPr>
        <w:t>7</w:t>
      </w:r>
      <w:r w:rsidR="00F52F9B" w:rsidRPr="00BC75DD">
        <w:rPr>
          <w:rFonts w:ascii="Arial" w:hAnsi="Arial" w:cs="Arial"/>
        </w:rPr>
        <w:t xml:space="preserve">.1 </w:t>
      </w:r>
      <w:r w:rsidR="00E46E34" w:rsidRPr="00BC75DD">
        <w:rPr>
          <w:rFonts w:ascii="Arial" w:hAnsi="Arial" w:cs="Arial"/>
        </w:rPr>
        <w:t xml:space="preserve">Для контроля соответствия </w:t>
      </w:r>
      <w:r w:rsidR="00F247E4" w:rsidRPr="00BC75DD">
        <w:rPr>
          <w:rFonts w:ascii="Arial" w:hAnsi="Arial" w:cs="Arial"/>
        </w:rPr>
        <w:t>АРВ</w:t>
      </w:r>
      <w:r w:rsidR="00E46E34" w:rsidRPr="00BC75DD">
        <w:rPr>
          <w:rFonts w:ascii="Arial" w:hAnsi="Arial" w:cs="Arial"/>
        </w:rPr>
        <w:t xml:space="preserve"> требованиям настоящего стандарта следует проводить приемо-сдаточные, периодические и типовые испытания в соответствии с ГОСТ 15.309, приемочные и квалификационные испытания</w:t>
      </w:r>
      <w:r w:rsidR="006C79F6" w:rsidRPr="00BC75DD">
        <w:t xml:space="preserve"> </w:t>
      </w:r>
      <w:r w:rsidR="006C79F6" w:rsidRPr="00BC75DD">
        <w:rPr>
          <w:rFonts w:ascii="Arial" w:hAnsi="Arial" w:cs="Arial"/>
        </w:rPr>
        <w:t>по ГОСТ 15.902</w:t>
      </w:r>
      <w:r w:rsidR="00F52F9B" w:rsidRPr="00BC75DD">
        <w:rPr>
          <w:rFonts w:ascii="Arial" w:hAnsi="Arial" w:cs="Arial"/>
        </w:rPr>
        <w:t xml:space="preserve">. Контролируемые показатели, объем испытаний и методы контроля </w:t>
      </w:r>
      <w:r w:rsidR="00F247E4" w:rsidRPr="00BC75DD">
        <w:rPr>
          <w:rFonts w:ascii="Arial" w:hAnsi="Arial" w:cs="Arial"/>
        </w:rPr>
        <w:t>АРВ</w:t>
      </w:r>
      <w:r w:rsidR="00F52F9B" w:rsidRPr="00BC75DD">
        <w:rPr>
          <w:rFonts w:ascii="Arial" w:hAnsi="Arial" w:cs="Arial"/>
        </w:rPr>
        <w:t xml:space="preserve"> </w:t>
      </w:r>
      <w:r w:rsidR="00E46E34" w:rsidRPr="00BC75DD">
        <w:rPr>
          <w:rFonts w:ascii="Arial" w:hAnsi="Arial" w:cs="Arial"/>
        </w:rPr>
        <w:t>приведены в табли</w:t>
      </w:r>
      <w:r w:rsidR="001B066C" w:rsidRPr="00BC75DD">
        <w:rPr>
          <w:rFonts w:ascii="Arial" w:hAnsi="Arial" w:cs="Arial"/>
        </w:rPr>
        <w:t xml:space="preserve">це 1, а также в </w:t>
      </w:r>
      <w:r w:rsidRPr="00BC75DD">
        <w:rPr>
          <w:rFonts w:ascii="Arial" w:hAnsi="Arial" w:cs="Arial"/>
        </w:rPr>
        <w:t>7</w:t>
      </w:r>
      <w:r w:rsidR="001B066C" w:rsidRPr="00BC75DD">
        <w:rPr>
          <w:rFonts w:ascii="Arial" w:hAnsi="Arial" w:cs="Arial"/>
        </w:rPr>
        <w:t>.</w:t>
      </w:r>
      <w:r w:rsidR="00D973F1" w:rsidRPr="00BC75DD">
        <w:rPr>
          <w:rFonts w:ascii="Arial" w:hAnsi="Arial" w:cs="Arial"/>
        </w:rPr>
        <w:t>8</w:t>
      </w:r>
      <w:r w:rsidR="00F035B0" w:rsidRPr="00BC75DD">
        <w:rPr>
          <w:rFonts w:ascii="Arial" w:hAnsi="Arial" w:cs="Arial"/>
          <w:szCs w:val="20"/>
        </w:rPr>
        <w:t>—</w:t>
      </w:r>
      <w:r w:rsidRPr="00BC75DD">
        <w:rPr>
          <w:rFonts w:ascii="Arial" w:hAnsi="Arial" w:cs="Arial"/>
        </w:rPr>
        <w:t>7</w:t>
      </w:r>
      <w:r w:rsidR="003A73C1" w:rsidRPr="00BC75DD">
        <w:rPr>
          <w:rFonts w:ascii="Arial" w:hAnsi="Arial" w:cs="Arial"/>
        </w:rPr>
        <w:t>.11.</w:t>
      </w:r>
    </w:p>
    <w:p w14:paraId="250CEBA6" w14:textId="77777777" w:rsidR="00606387" w:rsidRPr="002F590C" w:rsidRDefault="00606387" w:rsidP="00FD284B">
      <w:pPr>
        <w:widowControl w:val="0"/>
        <w:autoSpaceDE w:val="0"/>
        <w:autoSpaceDN w:val="0"/>
        <w:adjustRightInd w:val="0"/>
        <w:spacing w:after="120"/>
        <w:jc w:val="both"/>
        <w:rPr>
          <w:rFonts w:ascii="Arial" w:hAnsi="Arial" w:cs="Arial"/>
          <w:sz w:val="22"/>
          <w:szCs w:val="22"/>
        </w:rPr>
      </w:pPr>
      <w:r w:rsidRPr="002F590C">
        <w:rPr>
          <w:rFonts w:ascii="Arial" w:hAnsi="Arial" w:cs="Arial"/>
          <w:spacing w:val="40"/>
          <w:sz w:val="22"/>
          <w:szCs w:val="22"/>
        </w:rPr>
        <w:t>Таблица 1</w:t>
      </w:r>
    </w:p>
    <w:tbl>
      <w:tblPr>
        <w:tblW w:w="9639" w:type="dxa"/>
        <w:tblInd w:w="171" w:type="dxa"/>
        <w:tblLayout w:type="fixed"/>
        <w:tblCellMar>
          <w:left w:w="90" w:type="dxa"/>
          <w:right w:w="90" w:type="dxa"/>
        </w:tblCellMar>
        <w:tblLook w:val="0000" w:firstRow="0" w:lastRow="0" w:firstColumn="0" w:lastColumn="0" w:noHBand="0" w:noVBand="0"/>
      </w:tblPr>
      <w:tblGrid>
        <w:gridCol w:w="5208"/>
        <w:gridCol w:w="604"/>
        <w:gridCol w:w="709"/>
        <w:gridCol w:w="567"/>
        <w:gridCol w:w="425"/>
        <w:gridCol w:w="992"/>
        <w:gridCol w:w="1134"/>
      </w:tblGrid>
      <w:tr w:rsidR="00606387" w:rsidRPr="002F590C" w14:paraId="6D870E8E" w14:textId="77777777" w:rsidTr="00606387">
        <w:trPr>
          <w:trHeight w:val="20"/>
          <w:tblHeader/>
        </w:trPr>
        <w:tc>
          <w:tcPr>
            <w:tcW w:w="5208" w:type="dxa"/>
            <w:vMerge w:val="restart"/>
            <w:tcBorders>
              <w:top w:val="single" w:sz="6" w:space="0" w:color="auto"/>
              <w:left w:val="single" w:sz="6" w:space="0" w:color="auto"/>
              <w:right w:val="single" w:sz="6" w:space="0" w:color="auto"/>
            </w:tcBorders>
            <w:tcMar>
              <w:top w:w="114" w:type="dxa"/>
              <w:left w:w="171" w:type="dxa"/>
              <w:bottom w:w="114" w:type="dxa"/>
              <w:right w:w="57" w:type="dxa"/>
            </w:tcMar>
            <w:vAlign w:val="center"/>
          </w:tcPr>
          <w:p w14:paraId="7BB8F613" w14:textId="3C969ED6" w:rsidR="00606387" w:rsidRPr="002F590C" w:rsidRDefault="00606387" w:rsidP="00606387">
            <w:pPr>
              <w:widowControl w:val="0"/>
              <w:autoSpaceDE w:val="0"/>
              <w:autoSpaceDN w:val="0"/>
              <w:adjustRightInd w:val="0"/>
              <w:jc w:val="center"/>
              <w:rPr>
                <w:rFonts w:ascii="Arial" w:hAnsi="Arial" w:cs="Arial"/>
                <w:sz w:val="22"/>
                <w:szCs w:val="22"/>
              </w:rPr>
            </w:pPr>
          </w:p>
          <w:p w14:paraId="01C52EA4" w14:textId="77777777" w:rsidR="00606387" w:rsidRPr="002F590C" w:rsidRDefault="00606387" w:rsidP="00606387">
            <w:pPr>
              <w:widowControl w:val="0"/>
              <w:autoSpaceDE w:val="0"/>
              <w:autoSpaceDN w:val="0"/>
              <w:adjustRightInd w:val="0"/>
              <w:jc w:val="center"/>
              <w:rPr>
                <w:rFonts w:ascii="Arial" w:hAnsi="Arial" w:cs="Arial"/>
                <w:sz w:val="22"/>
                <w:szCs w:val="22"/>
              </w:rPr>
            </w:pPr>
            <w:r w:rsidRPr="002F590C">
              <w:rPr>
                <w:rFonts w:ascii="Arial" w:hAnsi="Arial" w:cs="Arial"/>
                <w:sz w:val="22"/>
                <w:szCs w:val="22"/>
              </w:rPr>
              <w:t xml:space="preserve">Наименование </w:t>
            </w:r>
            <w:r>
              <w:rPr>
                <w:rFonts w:ascii="Arial" w:hAnsi="Arial" w:cs="Arial"/>
                <w:sz w:val="22"/>
                <w:szCs w:val="22"/>
              </w:rPr>
              <w:t>показателя</w:t>
            </w:r>
          </w:p>
        </w:tc>
        <w:tc>
          <w:tcPr>
            <w:tcW w:w="2305" w:type="dxa"/>
            <w:gridSpan w:val="4"/>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vAlign w:val="center"/>
          </w:tcPr>
          <w:p w14:paraId="049B0740" w14:textId="77777777" w:rsidR="00606387" w:rsidRPr="002F590C" w:rsidRDefault="00606387" w:rsidP="00606387">
            <w:pPr>
              <w:widowControl w:val="0"/>
              <w:autoSpaceDE w:val="0"/>
              <w:autoSpaceDN w:val="0"/>
              <w:adjustRightInd w:val="0"/>
              <w:jc w:val="center"/>
              <w:rPr>
                <w:rFonts w:ascii="Arial" w:hAnsi="Arial" w:cs="Arial"/>
                <w:sz w:val="22"/>
                <w:szCs w:val="22"/>
              </w:rPr>
            </w:pPr>
            <w:r>
              <w:rPr>
                <w:rFonts w:ascii="Arial" w:hAnsi="Arial" w:cs="Arial"/>
                <w:sz w:val="22"/>
                <w:szCs w:val="22"/>
              </w:rPr>
              <w:t>Вид испытаний</w:t>
            </w:r>
          </w:p>
        </w:tc>
        <w:tc>
          <w:tcPr>
            <w:tcW w:w="2126" w:type="dxa"/>
            <w:gridSpan w:val="2"/>
            <w:tcBorders>
              <w:top w:val="single" w:sz="6" w:space="0" w:color="auto"/>
              <w:left w:val="single" w:sz="6" w:space="0" w:color="auto"/>
              <w:bottom w:val="single" w:sz="6" w:space="0" w:color="auto"/>
              <w:right w:val="single" w:sz="4" w:space="0" w:color="auto"/>
            </w:tcBorders>
          </w:tcPr>
          <w:p w14:paraId="4A71C22C" w14:textId="77777777" w:rsidR="00606387" w:rsidRDefault="00606387" w:rsidP="00606387">
            <w:pPr>
              <w:widowControl w:val="0"/>
              <w:autoSpaceDE w:val="0"/>
              <w:autoSpaceDN w:val="0"/>
              <w:adjustRightInd w:val="0"/>
              <w:jc w:val="center"/>
              <w:rPr>
                <w:rFonts w:ascii="Arial" w:hAnsi="Arial" w:cs="Arial"/>
                <w:sz w:val="22"/>
                <w:szCs w:val="22"/>
              </w:rPr>
            </w:pPr>
            <w:r>
              <w:rPr>
                <w:rFonts w:ascii="Arial" w:hAnsi="Arial" w:cs="Arial"/>
                <w:sz w:val="22"/>
                <w:szCs w:val="22"/>
              </w:rPr>
              <w:t xml:space="preserve">Структурный </w:t>
            </w:r>
          </w:p>
          <w:p w14:paraId="0932EAFE" w14:textId="77777777" w:rsidR="00606387" w:rsidRDefault="00606387" w:rsidP="00606387">
            <w:pPr>
              <w:widowControl w:val="0"/>
              <w:autoSpaceDE w:val="0"/>
              <w:autoSpaceDN w:val="0"/>
              <w:adjustRightInd w:val="0"/>
              <w:jc w:val="center"/>
              <w:rPr>
                <w:rFonts w:ascii="Arial" w:hAnsi="Arial" w:cs="Arial"/>
                <w:sz w:val="22"/>
                <w:szCs w:val="22"/>
              </w:rPr>
            </w:pPr>
            <w:r>
              <w:rPr>
                <w:rFonts w:ascii="Arial" w:hAnsi="Arial" w:cs="Arial"/>
                <w:sz w:val="22"/>
                <w:szCs w:val="22"/>
              </w:rPr>
              <w:t xml:space="preserve">элемент </w:t>
            </w:r>
          </w:p>
          <w:p w14:paraId="016DD4BD" w14:textId="77777777" w:rsidR="00606387" w:rsidRDefault="00606387" w:rsidP="00606387">
            <w:pPr>
              <w:widowControl w:val="0"/>
              <w:autoSpaceDE w:val="0"/>
              <w:autoSpaceDN w:val="0"/>
              <w:adjustRightInd w:val="0"/>
              <w:jc w:val="center"/>
              <w:rPr>
                <w:rFonts w:ascii="Arial" w:hAnsi="Arial" w:cs="Arial"/>
                <w:sz w:val="22"/>
                <w:szCs w:val="22"/>
              </w:rPr>
            </w:pPr>
            <w:r>
              <w:rPr>
                <w:rFonts w:ascii="Arial" w:hAnsi="Arial" w:cs="Arial"/>
                <w:sz w:val="22"/>
                <w:szCs w:val="22"/>
              </w:rPr>
              <w:t>стандарта</w:t>
            </w:r>
          </w:p>
        </w:tc>
      </w:tr>
      <w:tr w:rsidR="00606387" w:rsidRPr="002F590C" w14:paraId="5D0EA30D" w14:textId="77777777" w:rsidTr="00606387">
        <w:trPr>
          <w:cantSplit/>
          <w:trHeight w:val="2185"/>
          <w:tblHeader/>
        </w:trPr>
        <w:tc>
          <w:tcPr>
            <w:tcW w:w="5208" w:type="dxa"/>
            <w:vMerge/>
            <w:tcBorders>
              <w:left w:val="single" w:sz="6" w:space="0" w:color="auto"/>
              <w:bottom w:val="double" w:sz="6" w:space="0" w:color="auto"/>
              <w:right w:val="single" w:sz="6" w:space="0" w:color="auto"/>
            </w:tcBorders>
            <w:tcMar>
              <w:top w:w="114" w:type="dxa"/>
              <w:left w:w="171" w:type="dxa"/>
              <w:bottom w:w="114" w:type="dxa"/>
              <w:right w:w="57" w:type="dxa"/>
            </w:tcMar>
          </w:tcPr>
          <w:p w14:paraId="71464AC1" w14:textId="77777777" w:rsidR="00606387" w:rsidRPr="002F590C" w:rsidRDefault="00606387" w:rsidP="00606387">
            <w:pPr>
              <w:widowControl w:val="0"/>
              <w:autoSpaceDE w:val="0"/>
              <w:autoSpaceDN w:val="0"/>
              <w:adjustRightInd w:val="0"/>
              <w:rPr>
                <w:rFonts w:ascii="Arial" w:hAnsi="Arial" w:cs="Arial"/>
                <w:sz w:val="22"/>
                <w:szCs w:val="22"/>
              </w:rPr>
            </w:pPr>
          </w:p>
        </w:tc>
        <w:tc>
          <w:tcPr>
            <w:tcW w:w="604" w:type="dxa"/>
            <w:tcBorders>
              <w:left w:val="single" w:sz="6" w:space="0" w:color="auto"/>
              <w:bottom w:val="double" w:sz="6" w:space="0" w:color="auto"/>
              <w:right w:val="single" w:sz="6" w:space="0" w:color="auto"/>
            </w:tcBorders>
            <w:tcMar>
              <w:top w:w="114" w:type="dxa"/>
              <w:left w:w="171" w:type="dxa"/>
              <w:bottom w:w="114" w:type="dxa"/>
              <w:right w:w="57" w:type="dxa"/>
            </w:tcMar>
            <w:textDirection w:val="btLr"/>
          </w:tcPr>
          <w:p w14:paraId="30AECC85" w14:textId="77777777" w:rsidR="00606387" w:rsidRPr="005F5D0D" w:rsidRDefault="00606387" w:rsidP="00606387">
            <w:pPr>
              <w:widowControl w:val="0"/>
              <w:autoSpaceDE w:val="0"/>
              <w:autoSpaceDN w:val="0"/>
              <w:adjustRightInd w:val="0"/>
              <w:ind w:left="217" w:right="110" w:hanging="142"/>
              <w:jc w:val="center"/>
              <w:rPr>
                <w:rFonts w:ascii="Arial" w:hAnsi="Arial" w:cs="Arial"/>
                <w:sz w:val="22"/>
                <w:szCs w:val="22"/>
                <w:vertAlign w:val="superscript"/>
              </w:rPr>
            </w:pPr>
            <w:r w:rsidRPr="005F5D0D">
              <w:rPr>
                <w:rFonts w:ascii="Arial" w:hAnsi="Arial" w:cs="Arial"/>
                <w:sz w:val="22"/>
                <w:szCs w:val="22"/>
              </w:rPr>
              <w:t>Приемочные*</w:t>
            </w:r>
          </w:p>
        </w:tc>
        <w:tc>
          <w:tcPr>
            <w:tcW w:w="709" w:type="dxa"/>
            <w:tcBorders>
              <w:top w:val="single" w:sz="6" w:space="0" w:color="auto"/>
              <w:left w:val="single" w:sz="6" w:space="0" w:color="auto"/>
              <w:bottom w:val="double" w:sz="6" w:space="0" w:color="auto"/>
              <w:right w:val="single" w:sz="6" w:space="0" w:color="auto"/>
            </w:tcBorders>
            <w:tcMar>
              <w:top w:w="114" w:type="dxa"/>
              <w:left w:w="171" w:type="dxa"/>
              <w:bottom w:w="114" w:type="dxa"/>
              <w:right w:w="57" w:type="dxa"/>
            </w:tcMar>
            <w:textDirection w:val="btLr"/>
          </w:tcPr>
          <w:p w14:paraId="3CE8CE47" w14:textId="77777777" w:rsidR="00606387" w:rsidRPr="005F5D0D" w:rsidRDefault="00606387" w:rsidP="00606387">
            <w:pPr>
              <w:widowControl w:val="0"/>
              <w:autoSpaceDE w:val="0"/>
              <w:autoSpaceDN w:val="0"/>
              <w:adjustRightInd w:val="0"/>
              <w:ind w:left="217" w:right="110" w:hanging="142"/>
              <w:jc w:val="center"/>
              <w:rPr>
                <w:rFonts w:ascii="Arial" w:hAnsi="Arial" w:cs="Arial"/>
                <w:sz w:val="22"/>
                <w:szCs w:val="22"/>
                <w:vertAlign w:val="superscript"/>
              </w:rPr>
            </w:pPr>
            <w:r w:rsidRPr="005F5D0D">
              <w:rPr>
                <w:rFonts w:ascii="Arial" w:hAnsi="Arial" w:cs="Arial"/>
                <w:sz w:val="22"/>
                <w:szCs w:val="22"/>
              </w:rPr>
              <w:t>Квалификационные*</w:t>
            </w:r>
          </w:p>
        </w:tc>
        <w:tc>
          <w:tcPr>
            <w:tcW w:w="567" w:type="dxa"/>
            <w:tcBorders>
              <w:top w:val="single" w:sz="6" w:space="0" w:color="auto"/>
              <w:left w:val="single" w:sz="6" w:space="0" w:color="auto"/>
              <w:bottom w:val="double" w:sz="6" w:space="0" w:color="auto"/>
              <w:right w:val="single" w:sz="4" w:space="0" w:color="auto"/>
            </w:tcBorders>
            <w:tcMar>
              <w:top w:w="114" w:type="dxa"/>
              <w:left w:w="171" w:type="dxa"/>
              <w:bottom w:w="114" w:type="dxa"/>
              <w:right w:w="57" w:type="dxa"/>
            </w:tcMar>
            <w:textDirection w:val="btLr"/>
          </w:tcPr>
          <w:p w14:paraId="4A3E49F7" w14:textId="77777777" w:rsidR="00606387" w:rsidRPr="002F590C" w:rsidRDefault="00606387" w:rsidP="00606387">
            <w:pPr>
              <w:widowControl w:val="0"/>
              <w:autoSpaceDE w:val="0"/>
              <w:autoSpaceDN w:val="0"/>
              <w:adjustRightInd w:val="0"/>
              <w:ind w:left="217" w:right="110" w:hanging="142"/>
              <w:jc w:val="center"/>
              <w:rPr>
                <w:rFonts w:ascii="Arial" w:hAnsi="Arial" w:cs="Arial"/>
                <w:sz w:val="22"/>
                <w:szCs w:val="22"/>
              </w:rPr>
            </w:pPr>
            <w:r>
              <w:rPr>
                <w:rFonts w:ascii="Arial" w:hAnsi="Arial" w:cs="Arial"/>
                <w:sz w:val="22"/>
                <w:szCs w:val="22"/>
              </w:rPr>
              <w:t>Приемо-сдаточные</w:t>
            </w:r>
          </w:p>
        </w:tc>
        <w:tc>
          <w:tcPr>
            <w:tcW w:w="425" w:type="dxa"/>
            <w:tcBorders>
              <w:top w:val="single" w:sz="6" w:space="0" w:color="auto"/>
              <w:left w:val="single" w:sz="4" w:space="0" w:color="auto"/>
              <w:bottom w:val="double" w:sz="6" w:space="0" w:color="auto"/>
              <w:right w:val="single" w:sz="6" w:space="0" w:color="auto"/>
            </w:tcBorders>
            <w:textDirection w:val="btLr"/>
            <w:vAlign w:val="center"/>
          </w:tcPr>
          <w:p w14:paraId="52A87035" w14:textId="77777777" w:rsidR="00606387" w:rsidRPr="002F590C" w:rsidRDefault="00606387" w:rsidP="00606387">
            <w:pPr>
              <w:widowControl w:val="0"/>
              <w:autoSpaceDE w:val="0"/>
              <w:autoSpaceDN w:val="0"/>
              <w:adjustRightInd w:val="0"/>
              <w:ind w:left="75" w:right="110"/>
              <w:jc w:val="center"/>
              <w:rPr>
                <w:rFonts w:ascii="Arial" w:hAnsi="Arial" w:cs="Arial"/>
                <w:sz w:val="22"/>
                <w:szCs w:val="22"/>
              </w:rPr>
            </w:pPr>
            <w:r>
              <w:rPr>
                <w:rFonts w:ascii="Arial" w:hAnsi="Arial" w:cs="Arial"/>
                <w:sz w:val="22"/>
                <w:szCs w:val="22"/>
              </w:rPr>
              <w:t>Периодические</w:t>
            </w:r>
          </w:p>
        </w:tc>
        <w:tc>
          <w:tcPr>
            <w:tcW w:w="992" w:type="dxa"/>
            <w:tcBorders>
              <w:top w:val="single" w:sz="6" w:space="0" w:color="auto"/>
              <w:left w:val="single" w:sz="4" w:space="0" w:color="auto"/>
              <w:bottom w:val="double" w:sz="6" w:space="0" w:color="auto"/>
              <w:right w:val="single" w:sz="6" w:space="0" w:color="auto"/>
            </w:tcBorders>
            <w:textDirection w:val="btLr"/>
            <w:vAlign w:val="center"/>
          </w:tcPr>
          <w:p w14:paraId="22E5752D" w14:textId="77777777" w:rsidR="00606387" w:rsidRDefault="00606387" w:rsidP="00606387">
            <w:pPr>
              <w:widowControl w:val="0"/>
              <w:autoSpaceDE w:val="0"/>
              <w:autoSpaceDN w:val="0"/>
              <w:adjustRightInd w:val="0"/>
              <w:ind w:left="113" w:right="113"/>
              <w:jc w:val="center"/>
              <w:rPr>
                <w:rFonts w:ascii="Arial" w:hAnsi="Arial" w:cs="Arial"/>
                <w:sz w:val="22"/>
                <w:szCs w:val="22"/>
              </w:rPr>
            </w:pPr>
            <w:r>
              <w:rPr>
                <w:rFonts w:ascii="Arial" w:hAnsi="Arial" w:cs="Arial"/>
                <w:sz w:val="22"/>
                <w:szCs w:val="22"/>
              </w:rPr>
              <w:t>Технические    требования и охрана труда</w:t>
            </w:r>
          </w:p>
        </w:tc>
        <w:tc>
          <w:tcPr>
            <w:tcW w:w="1134" w:type="dxa"/>
            <w:tcBorders>
              <w:top w:val="single" w:sz="6" w:space="0" w:color="auto"/>
              <w:left w:val="single" w:sz="4" w:space="0" w:color="auto"/>
              <w:bottom w:val="double" w:sz="6" w:space="0" w:color="auto"/>
              <w:right w:val="single" w:sz="6" w:space="0" w:color="auto"/>
            </w:tcBorders>
            <w:textDirection w:val="btLr"/>
            <w:vAlign w:val="center"/>
          </w:tcPr>
          <w:p w14:paraId="57CD039B" w14:textId="77777777" w:rsidR="00606387" w:rsidRDefault="00606387" w:rsidP="00606387">
            <w:pPr>
              <w:widowControl w:val="0"/>
              <w:autoSpaceDE w:val="0"/>
              <w:autoSpaceDN w:val="0"/>
              <w:adjustRightInd w:val="0"/>
              <w:ind w:left="113" w:right="113"/>
              <w:jc w:val="center"/>
              <w:rPr>
                <w:rFonts w:ascii="Arial" w:hAnsi="Arial" w:cs="Arial"/>
                <w:sz w:val="22"/>
                <w:szCs w:val="22"/>
              </w:rPr>
            </w:pPr>
            <w:r>
              <w:rPr>
                <w:rFonts w:ascii="Arial" w:hAnsi="Arial" w:cs="Arial"/>
                <w:sz w:val="22"/>
                <w:szCs w:val="22"/>
              </w:rPr>
              <w:t>Методы</w:t>
            </w:r>
          </w:p>
          <w:p w14:paraId="6F103D5A" w14:textId="77777777" w:rsidR="00606387" w:rsidRDefault="00606387" w:rsidP="00606387">
            <w:pPr>
              <w:widowControl w:val="0"/>
              <w:autoSpaceDE w:val="0"/>
              <w:autoSpaceDN w:val="0"/>
              <w:adjustRightInd w:val="0"/>
              <w:ind w:left="113" w:right="113"/>
              <w:jc w:val="center"/>
              <w:rPr>
                <w:rFonts w:ascii="Arial" w:hAnsi="Arial" w:cs="Arial"/>
                <w:sz w:val="22"/>
                <w:szCs w:val="22"/>
              </w:rPr>
            </w:pPr>
            <w:r>
              <w:rPr>
                <w:rFonts w:ascii="Arial" w:hAnsi="Arial" w:cs="Arial"/>
                <w:sz w:val="22"/>
                <w:szCs w:val="22"/>
              </w:rPr>
              <w:t>контроля</w:t>
            </w:r>
          </w:p>
        </w:tc>
      </w:tr>
      <w:tr w:rsidR="00606387" w:rsidRPr="002F590C" w14:paraId="59E471B6"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591FF38"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1 Масса тары АРВ (экипированного и неэкипированного)</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CF8C47D" w14:textId="77777777" w:rsidR="00606387" w:rsidRPr="00BC75DD" w:rsidRDefault="00606387" w:rsidP="00606387">
            <w:pPr>
              <w:widowControl w:val="0"/>
              <w:autoSpaceDE w:val="0"/>
              <w:autoSpaceDN w:val="0"/>
              <w:adjustRightInd w:val="0"/>
              <w:jc w:val="center"/>
              <w:rPr>
                <w:rFonts w:ascii="Arial" w:hAnsi="Arial" w:cs="Arial"/>
                <w:sz w:val="24"/>
                <w:szCs w:val="24"/>
                <w:highlight w:val="yellow"/>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E96AB48"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535A1A7" w14:textId="77777777" w:rsidR="00606387" w:rsidRPr="00BC75DD" w:rsidRDefault="00606387" w:rsidP="00606387">
            <w:pPr>
              <w:widowControl w:val="0"/>
              <w:autoSpaceDE w:val="0"/>
              <w:autoSpaceDN w:val="0"/>
              <w:adjustRightInd w:val="0"/>
              <w:ind w:left="-66"/>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5875BDC"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4DBD8BF" w14:textId="77777777" w:rsidR="00606387" w:rsidRPr="002F590C" w:rsidRDefault="00606387" w:rsidP="00606387">
            <w:pPr>
              <w:widowControl w:val="0"/>
              <w:autoSpaceDE w:val="0"/>
              <w:autoSpaceDN w:val="0"/>
              <w:adjustRightInd w:val="0"/>
              <w:ind w:left="-90" w:right="-90"/>
              <w:jc w:val="center"/>
              <w:rPr>
                <w:rFonts w:ascii="Arial" w:hAnsi="Arial" w:cs="Arial"/>
                <w:sz w:val="24"/>
                <w:szCs w:val="24"/>
              </w:rPr>
            </w:pPr>
            <w:r>
              <w:rPr>
                <w:rFonts w:ascii="Arial" w:hAnsi="Arial" w:cs="Arial"/>
                <w:sz w:val="24"/>
                <w:szCs w:val="24"/>
              </w:rPr>
              <w:t>5.1.1</w:t>
            </w:r>
            <w:r w:rsidRPr="00D013A9">
              <w:rPr>
                <w:rFonts w:ascii="Arial" w:hAnsi="Arial" w:cs="Arial"/>
                <w:sz w:val="24"/>
                <w:szCs w:val="24"/>
              </w:rPr>
              <w:t xml:space="preserve"> б)</w:t>
            </w:r>
          </w:p>
        </w:tc>
        <w:tc>
          <w:tcPr>
            <w:tcW w:w="1134" w:type="dxa"/>
            <w:tcBorders>
              <w:top w:val="single" w:sz="6" w:space="0" w:color="auto"/>
              <w:left w:val="single" w:sz="4" w:space="0" w:color="auto"/>
              <w:bottom w:val="single" w:sz="6" w:space="0" w:color="auto"/>
              <w:right w:val="single" w:sz="6" w:space="0" w:color="auto"/>
            </w:tcBorders>
          </w:tcPr>
          <w:p w14:paraId="2116D85A" w14:textId="77777777" w:rsidR="00606387"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8.4</w:t>
            </w:r>
          </w:p>
          <w:p w14:paraId="0476BAAF" w14:textId="77777777" w:rsidR="00606387" w:rsidRPr="00116B7C" w:rsidRDefault="00606387" w:rsidP="00606387">
            <w:pPr>
              <w:widowControl w:val="0"/>
              <w:autoSpaceDE w:val="0"/>
              <w:autoSpaceDN w:val="0"/>
              <w:adjustRightInd w:val="0"/>
              <w:jc w:val="center"/>
              <w:rPr>
                <w:rFonts w:ascii="Arial" w:hAnsi="Arial" w:cs="Arial"/>
                <w:strike/>
                <w:sz w:val="24"/>
                <w:szCs w:val="24"/>
              </w:rPr>
            </w:pPr>
          </w:p>
        </w:tc>
      </w:tr>
      <w:tr w:rsidR="00606387" w:rsidRPr="002F590C" w14:paraId="79AD5E1A"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BEB3E6B"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2 Максимальная расчетная статическая осевая нагрузка</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AC6468A" w14:textId="77777777" w:rsidR="00606387" w:rsidRPr="00BC75DD" w:rsidRDefault="00606387" w:rsidP="00606387">
            <w:pPr>
              <w:widowControl w:val="0"/>
              <w:autoSpaceDE w:val="0"/>
              <w:autoSpaceDN w:val="0"/>
              <w:adjustRightInd w:val="0"/>
              <w:jc w:val="center"/>
              <w:rPr>
                <w:rFonts w:ascii="Arial" w:hAnsi="Arial" w:cs="Arial"/>
                <w:sz w:val="24"/>
                <w:szCs w:val="24"/>
                <w:highlight w:val="yellow"/>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38D1AC4"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74883C7"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3F45A70"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03E38F4" w14:textId="77777777" w:rsidR="00606387" w:rsidRPr="00C37CD5"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5.7</w:t>
            </w:r>
            <w:r w:rsidRPr="00C37CD5">
              <w:rPr>
                <w:rFonts w:ascii="Arial" w:hAnsi="Arial" w:cs="Arial"/>
                <w:sz w:val="24"/>
                <w:szCs w:val="24"/>
              </w:rPr>
              <w:t>.</w:t>
            </w:r>
            <w:r>
              <w:rPr>
                <w:rFonts w:ascii="Arial" w:hAnsi="Arial" w:cs="Arial"/>
                <w:sz w:val="24"/>
                <w:szCs w:val="24"/>
              </w:rPr>
              <w:t>3</w:t>
            </w:r>
          </w:p>
        </w:tc>
        <w:tc>
          <w:tcPr>
            <w:tcW w:w="1134" w:type="dxa"/>
            <w:tcBorders>
              <w:top w:val="single" w:sz="6" w:space="0" w:color="auto"/>
              <w:left w:val="single" w:sz="4" w:space="0" w:color="auto"/>
              <w:bottom w:val="single" w:sz="6" w:space="0" w:color="auto"/>
              <w:right w:val="single" w:sz="6" w:space="0" w:color="auto"/>
            </w:tcBorders>
          </w:tcPr>
          <w:p w14:paraId="2E1BC04F" w14:textId="77777777" w:rsidR="00606387" w:rsidRPr="002F590C"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8.5</w:t>
            </w:r>
          </w:p>
        </w:tc>
      </w:tr>
      <w:tr w:rsidR="00606387" w:rsidRPr="002F590C" w14:paraId="37C828F3"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B000F9F"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3 Длина по осям сцепления автосцепок</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C640A20"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4E52C6A"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6E5C097"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71A31C7"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2F47FBA" w14:textId="77777777" w:rsidR="00606387" w:rsidRDefault="00606387" w:rsidP="00606387">
            <w:pPr>
              <w:widowControl w:val="0"/>
              <w:autoSpaceDE w:val="0"/>
              <w:autoSpaceDN w:val="0"/>
              <w:adjustRightInd w:val="0"/>
              <w:ind w:left="-90" w:right="-90"/>
              <w:jc w:val="center"/>
              <w:rPr>
                <w:rFonts w:ascii="Arial" w:hAnsi="Arial" w:cs="Arial"/>
                <w:sz w:val="24"/>
                <w:szCs w:val="24"/>
              </w:rPr>
            </w:pPr>
            <w:r>
              <w:rPr>
                <w:rFonts w:ascii="Arial" w:hAnsi="Arial" w:cs="Arial"/>
                <w:sz w:val="24"/>
                <w:szCs w:val="24"/>
              </w:rPr>
              <w:t>5.1.1 ж)</w:t>
            </w:r>
          </w:p>
        </w:tc>
        <w:tc>
          <w:tcPr>
            <w:tcW w:w="1134" w:type="dxa"/>
            <w:tcBorders>
              <w:top w:val="single" w:sz="6" w:space="0" w:color="auto"/>
              <w:left w:val="single" w:sz="4" w:space="0" w:color="auto"/>
              <w:bottom w:val="single" w:sz="6" w:space="0" w:color="auto"/>
              <w:right w:val="single" w:sz="6" w:space="0" w:color="auto"/>
            </w:tcBorders>
          </w:tcPr>
          <w:p w14:paraId="18D4D3A5" w14:textId="77777777" w:rsidR="00606387" w:rsidRPr="002F590C"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8.6</w:t>
            </w:r>
          </w:p>
        </w:tc>
      </w:tr>
      <w:tr w:rsidR="00606387" w:rsidRPr="002F590C" w14:paraId="75BDB831"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4D7BB1C"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4 Конструкционная скорость</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331E9EE"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CE81140"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DEA8A29"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79C30C6D"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AC0A104" w14:textId="77777777" w:rsidR="00606387" w:rsidRPr="00466F05" w:rsidRDefault="00606387" w:rsidP="00606387">
            <w:pPr>
              <w:widowControl w:val="0"/>
              <w:autoSpaceDE w:val="0"/>
              <w:autoSpaceDN w:val="0"/>
              <w:adjustRightInd w:val="0"/>
              <w:jc w:val="center"/>
              <w:rPr>
                <w:rFonts w:ascii="Arial" w:hAnsi="Arial" w:cs="Arial"/>
                <w:sz w:val="24"/>
                <w:szCs w:val="24"/>
              </w:rPr>
            </w:pPr>
            <w:r w:rsidRPr="00466F05">
              <w:rPr>
                <w:rFonts w:ascii="Arial" w:hAnsi="Arial" w:cs="Arial"/>
                <w:sz w:val="24"/>
                <w:szCs w:val="24"/>
              </w:rPr>
              <w:t>5.1.1.т)</w:t>
            </w:r>
          </w:p>
        </w:tc>
        <w:tc>
          <w:tcPr>
            <w:tcW w:w="1134" w:type="dxa"/>
            <w:tcBorders>
              <w:top w:val="single" w:sz="6" w:space="0" w:color="auto"/>
              <w:left w:val="single" w:sz="4" w:space="0" w:color="auto"/>
              <w:bottom w:val="single" w:sz="6" w:space="0" w:color="auto"/>
              <w:right w:val="single" w:sz="6" w:space="0" w:color="auto"/>
            </w:tcBorders>
          </w:tcPr>
          <w:p w14:paraId="5AEDF430" w14:textId="77777777" w:rsidR="00606387" w:rsidRPr="002F590C"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8.7</w:t>
            </w:r>
          </w:p>
        </w:tc>
      </w:tr>
      <w:tr w:rsidR="00606387" w:rsidRPr="002F590C" w14:paraId="5C8029B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A501914"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5 Наличие параметров, размеров и показателей в технических условиях и руководстве по эксплуатации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DDECFAF"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7D247FD"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9207F77"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7EC6C7CD"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AEBFFEE" w14:textId="77777777" w:rsidR="00606387" w:rsidRPr="00466F05" w:rsidRDefault="00606387" w:rsidP="00606387">
            <w:pPr>
              <w:widowControl w:val="0"/>
              <w:autoSpaceDE w:val="0"/>
              <w:autoSpaceDN w:val="0"/>
              <w:adjustRightInd w:val="0"/>
              <w:jc w:val="center"/>
              <w:rPr>
                <w:rFonts w:ascii="Arial" w:hAnsi="Arial" w:cs="Arial"/>
                <w:sz w:val="24"/>
                <w:szCs w:val="24"/>
              </w:rPr>
            </w:pPr>
            <w:r w:rsidRPr="00466F05">
              <w:rPr>
                <w:rFonts w:ascii="Arial" w:hAnsi="Arial" w:cs="Arial"/>
                <w:sz w:val="24"/>
                <w:szCs w:val="24"/>
              </w:rPr>
              <w:t>5.1.1</w:t>
            </w:r>
          </w:p>
          <w:p w14:paraId="3AC61C10" w14:textId="77777777" w:rsidR="00606387" w:rsidRPr="00466F05" w:rsidRDefault="00606387" w:rsidP="00606387">
            <w:pPr>
              <w:widowControl w:val="0"/>
              <w:autoSpaceDE w:val="0"/>
              <w:autoSpaceDN w:val="0"/>
              <w:adjustRightInd w:val="0"/>
              <w:jc w:val="center"/>
              <w:rPr>
                <w:rFonts w:ascii="Arial" w:hAnsi="Arial" w:cs="Arial"/>
                <w:sz w:val="24"/>
                <w:szCs w:val="24"/>
              </w:rPr>
            </w:pPr>
            <w:r w:rsidRPr="00466F05">
              <w:rPr>
                <w:rFonts w:ascii="Arial" w:hAnsi="Arial" w:cs="Arial"/>
                <w:sz w:val="24"/>
                <w:szCs w:val="24"/>
              </w:rPr>
              <w:t>5.1.9</w:t>
            </w:r>
            <w:r w:rsidRPr="00466F05">
              <w:rPr>
                <w:rFonts w:ascii="Arial" w:hAnsi="Arial" w:cs="Arial"/>
              </w:rPr>
              <w:t>—</w:t>
            </w:r>
          </w:p>
          <w:p w14:paraId="5D2F5A0B" w14:textId="77777777" w:rsidR="00606387" w:rsidRPr="00466F05" w:rsidRDefault="00AC63F6" w:rsidP="00606387">
            <w:pPr>
              <w:widowControl w:val="0"/>
              <w:autoSpaceDE w:val="0"/>
              <w:autoSpaceDN w:val="0"/>
              <w:adjustRightInd w:val="0"/>
              <w:jc w:val="center"/>
              <w:rPr>
                <w:rFonts w:ascii="Arial" w:hAnsi="Arial" w:cs="Arial"/>
                <w:sz w:val="24"/>
                <w:szCs w:val="24"/>
              </w:rPr>
            </w:pPr>
            <w:r>
              <w:rPr>
                <w:rFonts w:ascii="Arial" w:hAnsi="Arial" w:cs="Arial"/>
                <w:sz w:val="24"/>
                <w:szCs w:val="24"/>
              </w:rPr>
              <w:t>5.1.10</w:t>
            </w:r>
          </w:p>
        </w:tc>
        <w:tc>
          <w:tcPr>
            <w:tcW w:w="1134" w:type="dxa"/>
            <w:tcBorders>
              <w:top w:val="single" w:sz="6" w:space="0" w:color="auto"/>
              <w:left w:val="single" w:sz="4" w:space="0" w:color="auto"/>
              <w:bottom w:val="single" w:sz="6" w:space="0" w:color="auto"/>
              <w:right w:val="single" w:sz="6" w:space="0" w:color="auto"/>
            </w:tcBorders>
          </w:tcPr>
          <w:p w14:paraId="7C9E35BA" w14:textId="77777777" w:rsidR="00606387" w:rsidRPr="007E0FD2"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8.8</w:t>
            </w:r>
          </w:p>
        </w:tc>
      </w:tr>
      <w:tr w:rsidR="00606387" w:rsidRPr="002F590C" w14:paraId="7E6A9CBB"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BCC2E5D" w14:textId="77777777" w:rsidR="00606387" w:rsidRPr="00BC75DD" w:rsidRDefault="00606387" w:rsidP="00606387">
            <w:pPr>
              <w:widowControl w:val="0"/>
              <w:autoSpaceDE w:val="0"/>
              <w:autoSpaceDN w:val="0"/>
              <w:adjustRightInd w:val="0"/>
              <w:ind w:left="-29"/>
              <w:rPr>
                <w:rFonts w:ascii="Arial" w:hAnsi="Arial" w:cs="Arial"/>
                <w:sz w:val="24"/>
                <w:szCs w:val="24"/>
              </w:rPr>
            </w:pPr>
            <w:r w:rsidRPr="00BC75DD">
              <w:rPr>
                <w:rFonts w:ascii="Arial" w:hAnsi="Arial" w:cs="Arial"/>
                <w:sz w:val="24"/>
                <w:szCs w:val="24"/>
              </w:rPr>
              <w:t>6 База АРВ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31B6F11"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E80AB60"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93B77A9"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96A7CEA" w14:textId="77777777" w:rsidR="00606387" w:rsidRPr="00BC75DD" w:rsidRDefault="00606387" w:rsidP="00606387">
            <w:pPr>
              <w:widowControl w:val="0"/>
              <w:autoSpaceDE w:val="0"/>
              <w:autoSpaceDN w:val="0"/>
              <w:adjustRightInd w:val="0"/>
              <w:jc w:val="center"/>
              <w:rPr>
                <w:rFonts w:ascii="Arial" w:hAnsi="Arial" w:cs="Arial"/>
                <w:sz w:val="24"/>
                <w:szCs w:val="24"/>
              </w:rPr>
            </w:pPr>
            <w:r w:rsidRPr="00BC75DD">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546F3C6" w14:textId="77777777" w:rsidR="00606387" w:rsidRDefault="00606387" w:rsidP="00606387">
            <w:pPr>
              <w:widowControl w:val="0"/>
              <w:autoSpaceDE w:val="0"/>
              <w:autoSpaceDN w:val="0"/>
              <w:adjustRightInd w:val="0"/>
              <w:ind w:right="-90"/>
              <w:jc w:val="center"/>
              <w:rPr>
                <w:rFonts w:ascii="Arial" w:hAnsi="Arial" w:cs="Arial"/>
                <w:sz w:val="24"/>
                <w:szCs w:val="24"/>
              </w:rPr>
            </w:pPr>
            <w:r>
              <w:rPr>
                <w:rFonts w:ascii="Arial" w:hAnsi="Arial" w:cs="Arial"/>
                <w:sz w:val="24"/>
                <w:szCs w:val="24"/>
              </w:rPr>
              <w:t>5.1.1 л)</w:t>
            </w:r>
          </w:p>
        </w:tc>
        <w:tc>
          <w:tcPr>
            <w:tcW w:w="1134" w:type="dxa"/>
            <w:tcBorders>
              <w:top w:val="single" w:sz="6" w:space="0" w:color="auto"/>
              <w:left w:val="single" w:sz="4" w:space="0" w:color="auto"/>
              <w:bottom w:val="single" w:sz="6" w:space="0" w:color="auto"/>
              <w:right w:val="single" w:sz="6" w:space="0" w:color="auto"/>
            </w:tcBorders>
          </w:tcPr>
          <w:p w14:paraId="6E02D9CE" w14:textId="77777777" w:rsidR="00606387" w:rsidRPr="002F590C"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8.9</w:t>
            </w:r>
          </w:p>
        </w:tc>
      </w:tr>
      <w:tr w:rsidR="00606387" w:rsidRPr="002F590C" w14:paraId="0CE2F872"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0BBD86"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 xml:space="preserve">7 Вписывание в габарит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C72A6C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576009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B02172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A3EC24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4B0F85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5.1.1 с)</w:t>
            </w:r>
          </w:p>
          <w:p w14:paraId="6433D87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5.1.4</w:t>
            </w:r>
          </w:p>
        </w:tc>
        <w:tc>
          <w:tcPr>
            <w:tcW w:w="1134" w:type="dxa"/>
            <w:tcBorders>
              <w:top w:val="single" w:sz="6" w:space="0" w:color="auto"/>
              <w:left w:val="single" w:sz="4" w:space="0" w:color="auto"/>
              <w:bottom w:val="single" w:sz="6" w:space="0" w:color="auto"/>
              <w:right w:val="single" w:sz="6" w:space="0" w:color="auto"/>
            </w:tcBorders>
          </w:tcPr>
          <w:p w14:paraId="3403B27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8.10</w:t>
            </w:r>
          </w:p>
        </w:tc>
      </w:tr>
      <w:tr w:rsidR="00606387" w:rsidRPr="002F590C" w14:paraId="700469A9"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A61E622"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 xml:space="preserve">8 Климатическое исполнение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8C6937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513683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492AE4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A3388A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60EE38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5.1.2</w:t>
            </w:r>
          </w:p>
          <w:p w14:paraId="543BC95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5.4.5</w:t>
            </w:r>
          </w:p>
        </w:tc>
        <w:tc>
          <w:tcPr>
            <w:tcW w:w="1134" w:type="dxa"/>
            <w:tcBorders>
              <w:top w:val="single" w:sz="6" w:space="0" w:color="auto"/>
              <w:left w:val="single" w:sz="4" w:space="0" w:color="auto"/>
              <w:bottom w:val="single" w:sz="6" w:space="0" w:color="auto"/>
              <w:right w:val="single" w:sz="6" w:space="0" w:color="auto"/>
            </w:tcBorders>
          </w:tcPr>
          <w:p w14:paraId="14A744B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8.11</w:t>
            </w:r>
          </w:p>
        </w:tc>
      </w:tr>
      <w:tr w:rsidR="00606387" w:rsidRPr="002F590C" w14:paraId="6A7F2CE1"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4566D48"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9 Сохранение работоспособного состояния при повышении температуры</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2AB4AC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060BC9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A2FAFD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279B3E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1F88FB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5.1.3</w:t>
            </w:r>
          </w:p>
        </w:tc>
        <w:tc>
          <w:tcPr>
            <w:tcW w:w="1134" w:type="dxa"/>
            <w:tcBorders>
              <w:top w:val="single" w:sz="6" w:space="0" w:color="auto"/>
              <w:left w:val="single" w:sz="4" w:space="0" w:color="auto"/>
              <w:bottom w:val="single" w:sz="6" w:space="0" w:color="auto"/>
              <w:right w:val="single" w:sz="6" w:space="0" w:color="auto"/>
            </w:tcBorders>
          </w:tcPr>
          <w:p w14:paraId="27AE730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8.12</w:t>
            </w:r>
          </w:p>
        </w:tc>
      </w:tr>
      <w:tr w:rsidR="00606387" w:rsidRPr="002F590C" w14:paraId="1161C79A"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BE99812"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 xml:space="preserve">10 Отсутствие непредусмотренных конструкцией АРВ касаний составных частей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B7BA65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1A8E2C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7107BE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E6D382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F114DE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5.1.5</w:t>
            </w:r>
          </w:p>
        </w:tc>
        <w:tc>
          <w:tcPr>
            <w:tcW w:w="1134" w:type="dxa"/>
            <w:tcBorders>
              <w:top w:val="single" w:sz="6" w:space="0" w:color="auto"/>
              <w:left w:val="single" w:sz="4" w:space="0" w:color="auto"/>
              <w:bottom w:val="single" w:sz="6" w:space="0" w:color="auto"/>
              <w:right w:val="single" w:sz="6" w:space="0" w:color="auto"/>
            </w:tcBorders>
          </w:tcPr>
          <w:p w14:paraId="05E7317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8.13</w:t>
            </w:r>
          </w:p>
        </w:tc>
      </w:tr>
      <w:tr w:rsidR="00606387" w:rsidRPr="002F590C" w14:paraId="79BF4C9C"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F330DD9"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11 Обеспечение безопасности работ,</w:t>
            </w:r>
          </w:p>
          <w:p w14:paraId="14A732CC"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сохранности груза и отсутствия повреждений АРВ при погрузо-разгрузочных и маневровых работах</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D54846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E68BB3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2E2E54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0581B1E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B92A2E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5.1.6</w:t>
            </w:r>
          </w:p>
        </w:tc>
        <w:tc>
          <w:tcPr>
            <w:tcW w:w="1134" w:type="dxa"/>
            <w:tcBorders>
              <w:top w:val="single" w:sz="6" w:space="0" w:color="auto"/>
              <w:left w:val="single" w:sz="4" w:space="0" w:color="auto"/>
              <w:bottom w:val="single" w:sz="6" w:space="0" w:color="auto"/>
              <w:right w:val="single" w:sz="6" w:space="0" w:color="auto"/>
            </w:tcBorders>
          </w:tcPr>
          <w:p w14:paraId="237FD29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8.14</w:t>
            </w:r>
          </w:p>
        </w:tc>
      </w:tr>
      <w:tr w:rsidR="00606387" w:rsidRPr="002F590C" w14:paraId="2E227EDB" w14:textId="77777777" w:rsidTr="00FD284B">
        <w:trPr>
          <w:trHeight w:val="2224"/>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AEB07BD"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lastRenderedPageBreak/>
              <w:t>12 Наличие устройств автоматической идентификации бортового номера, колесных пар, литых деталей и других составных частей**;</w:t>
            </w:r>
          </w:p>
          <w:p w14:paraId="6594BC4B" w14:textId="77777777" w:rsidR="00606387" w:rsidRPr="002753D7" w:rsidRDefault="00606387" w:rsidP="00606387">
            <w:pPr>
              <w:widowControl w:val="0"/>
              <w:autoSpaceDE w:val="0"/>
              <w:autoSpaceDN w:val="0"/>
              <w:adjustRightInd w:val="0"/>
              <w:ind w:left="-29"/>
              <w:rPr>
                <w:rFonts w:ascii="Arial" w:hAnsi="Arial" w:cs="Arial"/>
                <w:sz w:val="24"/>
                <w:szCs w:val="24"/>
                <w:vertAlign w:val="superscript"/>
              </w:rPr>
            </w:pPr>
            <w:r w:rsidRPr="002753D7">
              <w:rPr>
                <w:rFonts w:ascii="Arial" w:hAnsi="Arial" w:cs="Arial"/>
                <w:sz w:val="24"/>
                <w:szCs w:val="24"/>
              </w:rPr>
              <w:t>устройств навигации для глобального позиционирования и обеспечения возможности дистанционного мониторинга состояния АРВ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60872E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D2C996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304DE1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CC875D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15C908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5.1.7</w:t>
            </w:r>
          </w:p>
          <w:p w14:paraId="0720FDA2" w14:textId="77777777" w:rsidR="00606387" w:rsidRPr="002753D7" w:rsidRDefault="00606387" w:rsidP="00606387">
            <w:pPr>
              <w:widowControl w:val="0"/>
              <w:autoSpaceDE w:val="0"/>
              <w:autoSpaceDN w:val="0"/>
              <w:adjustRightInd w:val="0"/>
              <w:jc w:val="center"/>
              <w:rPr>
                <w:rFonts w:ascii="Arial" w:hAnsi="Arial" w:cs="Arial"/>
                <w:sz w:val="24"/>
                <w:szCs w:val="24"/>
              </w:rPr>
            </w:pPr>
          </w:p>
        </w:tc>
        <w:tc>
          <w:tcPr>
            <w:tcW w:w="1134" w:type="dxa"/>
            <w:tcBorders>
              <w:top w:val="single" w:sz="6" w:space="0" w:color="auto"/>
              <w:left w:val="single" w:sz="4" w:space="0" w:color="auto"/>
              <w:bottom w:val="single" w:sz="6" w:space="0" w:color="auto"/>
              <w:right w:val="single" w:sz="6" w:space="0" w:color="auto"/>
            </w:tcBorders>
          </w:tcPr>
          <w:p w14:paraId="17AEF61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292C40BA"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C69767D"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13 Наличие устройств механизации и автоматизации погрузочно-разгрузочных работ</w:t>
            </w:r>
            <w:r w:rsidRPr="002753D7">
              <w:rPr>
                <w:rFonts w:ascii="Arial" w:hAnsi="Arial" w:cs="Arial"/>
                <w:sz w:val="24"/>
                <w:szCs w:val="24"/>
                <w:vertAlign w:val="superscript"/>
              </w:rPr>
              <w:t>**</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4F39EE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12504A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431303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E12D5B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39DA85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5.1.8</w:t>
            </w:r>
          </w:p>
        </w:tc>
        <w:tc>
          <w:tcPr>
            <w:tcW w:w="1134" w:type="dxa"/>
            <w:tcBorders>
              <w:top w:val="single" w:sz="6" w:space="0" w:color="auto"/>
              <w:left w:val="single" w:sz="4" w:space="0" w:color="auto"/>
              <w:bottom w:val="single" w:sz="6" w:space="0" w:color="auto"/>
              <w:right w:val="single" w:sz="6" w:space="0" w:color="auto"/>
            </w:tcBorders>
          </w:tcPr>
          <w:p w14:paraId="725104A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04AE4C7B"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1BBF31E" w14:textId="77777777" w:rsidR="00606387" w:rsidRPr="00B33B35" w:rsidRDefault="00606387" w:rsidP="00606387">
            <w:pPr>
              <w:widowControl w:val="0"/>
              <w:autoSpaceDE w:val="0"/>
              <w:autoSpaceDN w:val="0"/>
              <w:adjustRightInd w:val="0"/>
              <w:ind w:left="-29"/>
              <w:rPr>
                <w:rFonts w:ascii="Arial" w:hAnsi="Arial" w:cs="Arial"/>
                <w:strike/>
                <w:sz w:val="24"/>
                <w:szCs w:val="24"/>
              </w:rPr>
            </w:pPr>
            <w:r w:rsidRPr="00B33B35">
              <w:rPr>
                <w:rFonts w:ascii="Arial" w:hAnsi="Arial" w:cs="Arial"/>
                <w:sz w:val="24"/>
                <w:szCs w:val="24"/>
              </w:rPr>
              <w:t>14 Коэффициент запаса сопротивления усталости при заданном назначенном сроке службы вагона</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26A8DAE"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CCA2681"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233D19E"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8FD816C"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05B0313"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5.7.1 перечисление г), с учетом 5.1.9</w:t>
            </w:r>
          </w:p>
        </w:tc>
        <w:tc>
          <w:tcPr>
            <w:tcW w:w="1134" w:type="dxa"/>
            <w:tcBorders>
              <w:top w:val="single" w:sz="6" w:space="0" w:color="auto"/>
              <w:left w:val="single" w:sz="4" w:space="0" w:color="auto"/>
              <w:bottom w:val="single" w:sz="6" w:space="0" w:color="auto"/>
              <w:right w:val="single" w:sz="6" w:space="0" w:color="auto"/>
            </w:tcBorders>
          </w:tcPr>
          <w:p w14:paraId="0E91A687" w14:textId="77777777" w:rsidR="00606387" w:rsidRPr="00B33B35" w:rsidRDefault="00606387" w:rsidP="00606387">
            <w:pPr>
              <w:widowControl w:val="0"/>
              <w:autoSpaceDE w:val="0"/>
              <w:autoSpaceDN w:val="0"/>
              <w:adjustRightInd w:val="0"/>
              <w:jc w:val="center"/>
              <w:rPr>
                <w:rFonts w:ascii="Arial" w:hAnsi="Arial" w:cs="Arial"/>
                <w:sz w:val="24"/>
                <w:szCs w:val="24"/>
              </w:rPr>
            </w:pPr>
            <w:r w:rsidRPr="00B33B35">
              <w:rPr>
                <w:rFonts w:ascii="Arial" w:hAnsi="Arial" w:cs="Arial"/>
                <w:sz w:val="24"/>
                <w:szCs w:val="24"/>
              </w:rPr>
              <w:t>8.29</w:t>
            </w:r>
          </w:p>
        </w:tc>
      </w:tr>
      <w:tr w:rsidR="00606387" w:rsidRPr="002F590C" w14:paraId="07C3DD92"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DB8D071" w14:textId="77777777" w:rsidR="0060638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15 Наличие составных частей АРВ, установки тележек, тормозного оборудования</w:t>
            </w:r>
          </w:p>
          <w:p w14:paraId="26215D03" w14:textId="77777777" w:rsidR="00613768" w:rsidRDefault="00613768" w:rsidP="00606387">
            <w:pPr>
              <w:widowControl w:val="0"/>
              <w:autoSpaceDE w:val="0"/>
              <w:autoSpaceDN w:val="0"/>
              <w:adjustRightInd w:val="0"/>
              <w:ind w:left="-29"/>
              <w:rPr>
                <w:rFonts w:ascii="Arial" w:hAnsi="Arial" w:cs="Arial"/>
                <w:sz w:val="24"/>
                <w:szCs w:val="24"/>
              </w:rPr>
            </w:pPr>
          </w:p>
          <w:p w14:paraId="68FA0D63" w14:textId="77777777" w:rsidR="00613768" w:rsidRPr="00613768" w:rsidRDefault="00613768" w:rsidP="00606387">
            <w:pPr>
              <w:widowControl w:val="0"/>
              <w:autoSpaceDE w:val="0"/>
              <w:autoSpaceDN w:val="0"/>
              <w:adjustRightInd w:val="0"/>
              <w:ind w:left="-29"/>
              <w:rPr>
                <w:rFonts w:ascii="Arial" w:hAnsi="Arial" w:cs="Arial"/>
                <w:b/>
                <w:sz w:val="24"/>
                <w:szCs w:val="24"/>
                <w:u w:val="single"/>
              </w:rPr>
            </w:pP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E06BE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B97533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75FE22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04730FF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D373F01"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5.2.1</w:t>
            </w:r>
          </w:p>
          <w:p w14:paraId="5B78FAE1"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5.2.2</w:t>
            </w:r>
          </w:p>
          <w:p w14:paraId="4B3D6AB2"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5.2.8</w:t>
            </w:r>
          </w:p>
          <w:p w14:paraId="0E330A28"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5.2.9</w:t>
            </w:r>
          </w:p>
          <w:p w14:paraId="57194BB0"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5.3.1,</w:t>
            </w:r>
          </w:p>
          <w:p w14:paraId="007990C2"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5.3.2</w:t>
            </w:r>
          </w:p>
          <w:p w14:paraId="52B31294" w14:textId="77777777" w:rsidR="00606387" w:rsidRPr="000C39EB" w:rsidRDefault="00606387" w:rsidP="000C39EB">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5.3.3</w:t>
            </w:r>
          </w:p>
          <w:p w14:paraId="3ADCA922"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5.3.5</w:t>
            </w:r>
          </w:p>
          <w:p w14:paraId="3E515BD6"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5.3.12</w:t>
            </w:r>
          </w:p>
          <w:p w14:paraId="523CFC74" w14:textId="77777777" w:rsidR="00606387" w:rsidRPr="002753D7" w:rsidRDefault="00606387" w:rsidP="00606387">
            <w:pPr>
              <w:widowControl w:val="0"/>
              <w:autoSpaceDE w:val="0"/>
              <w:autoSpaceDN w:val="0"/>
              <w:adjustRightInd w:val="0"/>
              <w:ind w:right="-90"/>
              <w:jc w:val="center"/>
              <w:rPr>
                <w:rFonts w:ascii="Arial" w:hAnsi="Arial" w:cs="Arial"/>
                <w:sz w:val="24"/>
                <w:szCs w:val="24"/>
              </w:rPr>
            </w:pPr>
            <w:r w:rsidRPr="002753D7">
              <w:rPr>
                <w:rFonts w:ascii="Arial" w:hAnsi="Arial" w:cs="Arial"/>
                <w:sz w:val="24"/>
                <w:szCs w:val="24"/>
              </w:rPr>
              <w:t>5.4.10</w:t>
            </w:r>
          </w:p>
        </w:tc>
        <w:tc>
          <w:tcPr>
            <w:tcW w:w="1134" w:type="dxa"/>
            <w:tcBorders>
              <w:top w:val="single" w:sz="6" w:space="0" w:color="auto"/>
              <w:left w:val="single" w:sz="4" w:space="0" w:color="auto"/>
              <w:bottom w:val="single" w:sz="6" w:space="0" w:color="auto"/>
              <w:right w:val="single" w:sz="6" w:space="0" w:color="auto"/>
            </w:tcBorders>
          </w:tcPr>
          <w:p w14:paraId="08ADD492" w14:textId="77777777" w:rsidR="00606387" w:rsidRPr="00662A43" w:rsidRDefault="00606387" w:rsidP="00606387">
            <w:pPr>
              <w:widowControl w:val="0"/>
              <w:autoSpaceDE w:val="0"/>
              <w:autoSpaceDN w:val="0"/>
              <w:adjustRightInd w:val="0"/>
              <w:jc w:val="center"/>
              <w:rPr>
                <w:rFonts w:ascii="Arial" w:hAnsi="Arial" w:cs="Arial"/>
                <w:sz w:val="24"/>
                <w:szCs w:val="24"/>
              </w:rPr>
            </w:pPr>
            <w:r w:rsidRPr="00662A43">
              <w:rPr>
                <w:rFonts w:ascii="Arial" w:hAnsi="Arial" w:cs="Arial"/>
                <w:sz w:val="24"/>
                <w:szCs w:val="24"/>
              </w:rPr>
              <w:t>8.15</w:t>
            </w:r>
          </w:p>
          <w:p w14:paraId="0FC0A422" w14:textId="77777777" w:rsidR="00606387" w:rsidRPr="00662A43" w:rsidRDefault="00606387" w:rsidP="00606387">
            <w:pPr>
              <w:widowControl w:val="0"/>
              <w:autoSpaceDE w:val="0"/>
              <w:autoSpaceDN w:val="0"/>
              <w:adjustRightInd w:val="0"/>
              <w:jc w:val="center"/>
              <w:rPr>
                <w:rFonts w:ascii="Arial" w:hAnsi="Arial" w:cs="Arial"/>
                <w:sz w:val="24"/>
                <w:szCs w:val="24"/>
              </w:rPr>
            </w:pPr>
            <w:r w:rsidRPr="00662A43">
              <w:rPr>
                <w:rFonts w:ascii="Arial" w:hAnsi="Arial" w:cs="Arial"/>
                <w:sz w:val="24"/>
                <w:szCs w:val="24"/>
              </w:rPr>
              <w:t>8.17</w:t>
            </w:r>
          </w:p>
          <w:p w14:paraId="6C655D94" w14:textId="77777777" w:rsidR="00606387" w:rsidRPr="00662A43" w:rsidRDefault="00606387" w:rsidP="00606387">
            <w:pPr>
              <w:widowControl w:val="0"/>
              <w:autoSpaceDE w:val="0"/>
              <w:autoSpaceDN w:val="0"/>
              <w:adjustRightInd w:val="0"/>
              <w:jc w:val="center"/>
              <w:rPr>
                <w:rFonts w:ascii="Arial" w:hAnsi="Arial" w:cs="Arial"/>
                <w:sz w:val="24"/>
                <w:szCs w:val="24"/>
              </w:rPr>
            </w:pPr>
            <w:r w:rsidRPr="00662A43">
              <w:rPr>
                <w:rFonts w:ascii="Arial" w:hAnsi="Arial" w:cs="Arial"/>
                <w:sz w:val="24"/>
                <w:szCs w:val="24"/>
              </w:rPr>
              <w:t>8.41</w:t>
            </w:r>
          </w:p>
        </w:tc>
      </w:tr>
      <w:tr w:rsidR="00606387" w:rsidRPr="002F590C" w14:paraId="5A2C4D3C" w14:textId="77777777" w:rsidTr="00FD284B">
        <w:trPr>
          <w:trHeight w:val="1157"/>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017E59C"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16 Наличие систем и устройств для поддержания автономного режима работы АРВ и их расположение</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FD054A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64C99B5"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3B192B7"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E5647C6"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F0C7A33" w14:textId="77777777" w:rsidR="00606387" w:rsidRPr="00D824D4" w:rsidRDefault="00606387" w:rsidP="00606387">
            <w:pPr>
              <w:widowControl w:val="0"/>
              <w:autoSpaceDE w:val="0"/>
              <w:autoSpaceDN w:val="0"/>
              <w:adjustRightInd w:val="0"/>
              <w:ind w:right="-90"/>
              <w:jc w:val="center"/>
              <w:rPr>
                <w:rFonts w:ascii="Arial" w:hAnsi="Arial" w:cs="Arial"/>
                <w:sz w:val="24"/>
                <w:szCs w:val="24"/>
              </w:rPr>
            </w:pPr>
            <w:r w:rsidRPr="00D824D4">
              <w:rPr>
                <w:rFonts w:ascii="Arial" w:hAnsi="Arial" w:cs="Arial"/>
                <w:sz w:val="24"/>
                <w:szCs w:val="24"/>
              </w:rPr>
              <w:t>5.2.2</w:t>
            </w:r>
          </w:p>
          <w:p w14:paraId="1CB8FFB9" w14:textId="77777777" w:rsidR="009818AA" w:rsidRPr="00D824D4" w:rsidRDefault="009818AA" w:rsidP="00606387">
            <w:pPr>
              <w:widowControl w:val="0"/>
              <w:autoSpaceDE w:val="0"/>
              <w:autoSpaceDN w:val="0"/>
              <w:adjustRightInd w:val="0"/>
              <w:ind w:right="-90"/>
              <w:jc w:val="center"/>
              <w:rPr>
                <w:rFonts w:ascii="Arial" w:hAnsi="Arial" w:cs="Arial"/>
                <w:sz w:val="24"/>
                <w:szCs w:val="24"/>
              </w:rPr>
            </w:pPr>
            <w:r w:rsidRPr="00D824D4">
              <w:rPr>
                <w:rFonts w:ascii="Arial" w:hAnsi="Arial" w:cs="Arial"/>
                <w:sz w:val="24"/>
                <w:szCs w:val="24"/>
              </w:rPr>
              <w:t>5.2.19</w:t>
            </w:r>
          </w:p>
          <w:p w14:paraId="0037262A" w14:textId="77777777" w:rsidR="00606387" w:rsidRPr="00D824D4" w:rsidRDefault="00606387" w:rsidP="00606387">
            <w:pPr>
              <w:widowControl w:val="0"/>
              <w:autoSpaceDE w:val="0"/>
              <w:autoSpaceDN w:val="0"/>
              <w:adjustRightInd w:val="0"/>
              <w:ind w:right="-90"/>
              <w:jc w:val="center"/>
              <w:rPr>
                <w:rFonts w:ascii="Arial" w:hAnsi="Arial" w:cs="Arial"/>
                <w:sz w:val="24"/>
                <w:szCs w:val="24"/>
              </w:rPr>
            </w:pPr>
            <w:r w:rsidRPr="00D824D4">
              <w:rPr>
                <w:rFonts w:ascii="Arial" w:hAnsi="Arial" w:cs="Arial"/>
                <w:sz w:val="24"/>
                <w:szCs w:val="24"/>
              </w:rPr>
              <w:t>5.3.13</w:t>
            </w:r>
          </w:p>
          <w:p w14:paraId="5EBFD772" w14:textId="77777777" w:rsidR="00606387" w:rsidRPr="00D824D4" w:rsidRDefault="00606387" w:rsidP="00E2575A">
            <w:pPr>
              <w:widowControl w:val="0"/>
              <w:autoSpaceDE w:val="0"/>
              <w:autoSpaceDN w:val="0"/>
              <w:adjustRightInd w:val="0"/>
              <w:ind w:right="-90"/>
              <w:jc w:val="center"/>
              <w:rPr>
                <w:rFonts w:ascii="Arial" w:hAnsi="Arial" w:cs="Arial"/>
                <w:sz w:val="24"/>
                <w:szCs w:val="24"/>
              </w:rPr>
            </w:pPr>
            <w:r w:rsidRPr="00D824D4">
              <w:rPr>
                <w:rFonts w:ascii="Arial" w:hAnsi="Arial" w:cs="Arial"/>
                <w:sz w:val="24"/>
                <w:szCs w:val="24"/>
              </w:rPr>
              <w:t>5.4.6</w:t>
            </w:r>
          </w:p>
        </w:tc>
        <w:tc>
          <w:tcPr>
            <w:tcW w:w="1134" w:type="dxa"/>
            <w:tcBorders>
              <w:top w:val="single" w:sz="6" w:space="0" w:color="auto"/>
              <w:left w:val="single" w:sz="4" w:space="0" w:color="auto"/>
              <w:bottom w:val="single" w:sz="6" w:space="0" w:color="auto"/>
              <w:right w:val="single" w:sz="6" w:space="0" w:color="auto"/>
            </w:tcBorders>
          </w:tcPr>
          <w:p w14:paraId="00B9277B"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2F590C" w14:paraId="6CE32120" w14:textId="77777777" w:rsidTr="00FD284B">
        <w:trPr>
          <w:trHeight w:val="81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09BCF70"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lastRenderedPageBreak/>
              <w:t>17 Наличие мест для установки домкратов,</w:t>
            </w:r>
          </w:p>
          <w:p w14:paraId="2471DC6C"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тяговых кронштейнов и кронштейнов для установки хвостовых сигнальных устройств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F21E1E4"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1E3CCAF"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B301BC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FA6A910"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7B0A9C0" w14:textId="77777777" w:rsidR="00606387" w:rsidRPr="00D824D4" w:rsidRDefault="00606387" w:rsidP="00606387">
            <w:pPr>
              <w:widowControl w:val="0"/>
              <w:autoSpaceDE w:val="0"/>
              <w:autoSpaceDN w:val="0"/>
              <w:adjustRightInd w:val="0"/>
              <w:ind w:left="-90"/>
              <w:jc w:val="center"/>
              <w:rPr>
                <w:rFonts w:ascii="Arial" w:hAnsi="Arial" w:cs="Arial"/>
                <w:sz w:val="24"/>
                <w:szCs w:val="24"/>
              </w:rPr>
            </w:pPr>
            <w:r w:rsidRPr="00D824D4">
              <w:rPr>
                <w:rFonts w:ascii="Arial" w:hAnsi="Arial" w:cs="Arial"/>
                <w:sz w:val="24"/>
                <w:szCs w:val="24"/>
              </w:rPr>
              <w:t>5.2.3,</w:t>
            </w:r>
          </w:p>
          <w:p w14:paraId="3F6CE38C" w14:textId="77777777" w:rsidR="00606387" w:rsidRPr="00D824D4" w:rsidRDefault="00606387" w:rsidP="00606387">
            <w:pPr>
              <w:widowControl w:val="0"/>
              <w:autoSpaceDE w:val="0"/>
              <w:autoSpaceDN w:val="0"/>
              <w:adjustRightInd w:val="0"/>
              <w:ind w:left="-90"/>
              <w:jc w:val="center"/>
              <w:rPr>
                <w:rFonts w:ascii="Arial" w:hAnsi="Arial" w:cs="Arial"/>
                <w:sz w:val="24"/>
                <w:szCs w:val="24"/>
              </w:rPr>
            </w:pPr>
            <w:r w:rsidRPr="00D824D4">
              <w:rPr>
                <w:rFonts w:ascii="Arial" w:hAnsi="Arial" w:cs="Arial"/>
                <w:sz w:val="24"/>
                <w:szCs w:val="24"/>
              </w:rPr>
              <w:t>5.2.4</w:t>
            </w:r>
          </w:p>
          <w:p w14:paraId="4F623F8F" w14:textId="77777777" w:rsidR="00606387" w:rsidRPr="00D824D4" w:rsidRDefault="00606387" w:rsidP="00606387">
            <w:pPr>
              <w:widowControl w:val="0"/>
              <w:autoSpaceDE w:val="0"/>
              <w:autoSpaceDN w:val="0"/>
              <w:adjustRightInd w:val="0"/>
              <w:ind w:left="-90"/>
              <w:jc w:val="center"/>
              <w:rPr>
                <w:rFonts w:ascii="Arial" w:hAnsi="Arial" w:cs="Arial"/>
                <w:sz w:val="24"/>
                <w:szCs w:val="24"/>
              </w:rPr>
            </w:pPr>
            <w:r w:rsidRPr="00D824D4">
              <w:rPr>
                <w:rFonts w:ascii="Arial" w:hAnsi="Arial" w:cs="Arial"/>
                <w:sz w:val="24"/>
                <w:szCs w:val="24"/>
              </w:rPr>
              <w:t>5.2.5</w:t>
            </w:r>
          </w:p>
        </w:tc>
        <w:tc>
          <w:tcPr>
            <w:tcW w:w="1134" w:type="dxa"/>
            <w:tcBorders>
              <w:top w:val="single" w:sz="6" w:space="0" w:color="auto"/>
              <w:left w:val="single" w:sz="4" w:space="0" w:color="auto"/>
              <w:bottom w:val="single" w:sz="6" w:space="0" w:color="auto"/>
              <w:right w:val="single" w:sz="6" w:space="0" w:color="auto"/>
            </w:tcBorders>
          </w:tcPr>
          <w:p w14:paraId="072D38A7"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2F590C" w14:paraId="65F80169" w14:textId="77777777" w:rsidTr="00E2575A">
        <w:trPr>
          <w:trHeight w:val="704"/>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07ACD3F"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18 Наличие и расположение подножек, поручней и помостов, переходной площадки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220D735"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0ECE69F"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B58177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D89D2F4"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B6EAB7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5.2.6</w:t>
            </w:r>
          </w:p>
          <w:p w14:paraId="0FB5B3E1" w14:textId="77777777" w:rsidR="00606387" w:rsidRPr="00D824D4" w:rsidRDefault="00E67112" w:rsidP="00FD284B">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2</w:t>
            </w:r>
          </w:p>
        </w:tc>
        <w:tc>
          <w:tcPr>
            <w:tcW w:w="1134" w:type="dxa"/>
            <w:tcBorders>
              <w:top w:val="single" w:sz="6" w:space="0" w:color="auto"/>
              <w:left w:val="single" w:sz="4" w:space="0" w:color="auto"/>
              <w:bottom w:val="single" w:sz="6" w:space="0" w:color="auto"/>
              <w:right w:val="single" w:sz="6" w:space="0" w:color="auto"/>
            </w:tcBorders>
          </w:tcPr>
          <w:p w14:paraId="48C26DB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2F590C" w14:paraId="11F9D503"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65B039D"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 xml:space="preserve">19 Размеры подножек, поручней и помостов**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CA6A283"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FB53476"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5AA678A"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552D65A"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5F5FD8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5.2.6</w:t>
            </w:r>
          </w:p>
        </w:tc>
        <w:tc>
          <w:tcPr>
            <w:tcW w:w="1134" w:type="dxa"/>
            <w:tcBorders>
              <w:top w:val="single" w:sz="6" w:space="0" w:color="auto"/>
              <w:left w:val="single" w:sz="4" w:space="0" w:color="auto"/>
              <w:bottom w:val="single" w:sz="6" w:space="0" w:color="auto"/>
              <w:right w:val="single" w:sz="6" w:space="0" w:color="auto"/>
            </w:tcBorders>
          </w:tcPr>
          <w:p w14:paraId="690C2524"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8.16</w:t>
            </w:r>
          </w:p>
        </w:tc>
      </w:tr>
      <w:tr w:rsidR="00606387" w:rsidRPr="002F590C" w14:paraId="21D40538"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86D7C07" w14:textId="77777777" w:rsidR="00606387" w:rsidRPr="00D824D4" w:rsidRDefault="00606387"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20 Высота ограждения переходной площадки**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3BEB43"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4BD5790"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ED4EA36"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929C44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25AB2A6" w14:textId="77777777" w:rsidR="00E67112" w:rsidRPr="00D824D4" w:rsidRDefault="00E67112"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2</w:t>
            </w:r>
          </w:p>
        </w:tc>
        <w:tc>
          <w:tcPr>
            <w:tcW w:w="1134" w:type="dxa"/>
            <w:tcBorders>
              <w:top w:val="single" w:sz="6" w:space="0" w:color="auto"/>
              <w:left w:val="single" w:sz="4" w:space="0" w:color="auto"/>
              <w:bottom w:val="single" w:sz="6" w:space="0" w:color="auto"/>
              <w:right w:val="single" w:sz="6" w:space="0" w:color="auto"/>
            </w:tcBorders>
          </w:tcPr>
          <w:p w14:paraId="1C847D9F"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8.14</w:t>
            </w:r>
          </w:p>
        </w:tc>
      </w:tr>
      <w:tr w:rsidR="00606387" w:rsidRPr="002F590C" w14:paraId="08FC1494"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DD9019F"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2</w:t>
            </w:r>
            <w:r>
              <w:rPr>
                <w:rFonts w:ascii="Arial" w:hAnsi="Arial" w:cs="Arial"/>
                <w:sz w:val="24"/>
                <w:szCs w:val="24"/>
              </w:rPr>
              <w:t>1</w:t>
            </w:r>
            <w:r w:rsidRPr="002753D7">
              <w:rPr>
                <w:rFonts w:ascii="Arial" w:hAnsi="Arial" w:cs="Arial"/>
                <w:sz w:val="24"/>
                <w:szCs w:val="24"/>
              </w:rPr>
              <w:t xml:space="preserve"> Наличие завес, защитных устройств</w:t>
            </w:r>
          </w:p>
          <w:p w14:paraId="69200727" w14:textId="77777777" w:rsidR="00606387" w:rsidRPr="002753D7" w:rsidRDefault="00606387" w:rsidP="00606387">
            <w:pPr>
              <w:widowControl w:val="0"/>
              <w:autoSpaceDE w:val="0"/>
              <w:autoSpaceDN w:val="0"/>
              <w:adjustRightInd w:val="0"/>
              <w:ind w:left="-29"/>
              <w:rPr>
                <w:rFonts w:ascii="Arial" w:hAnsi="Arial" w:cs="Arial"/>
                <w:sz w:val="24"/>
                <w:szCs w:val="24"/>
              </w:rPr>
            </w:pP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CBF4D9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20F8AD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94D574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71A397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41AD7E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5.3.15</w:t>
            </w:r>
          </w:p>
          <w:p w14:paraId="14D8AA2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5.3.16</w:t>
            </w:r>
          </w:p>
        </w:tc>
        <w:tc>
          <w:tcPr>
            <w:tcW w:w="1134" w:type="dxa"/>
            <w:tcBorders>
              <w:top w:val="single" w:sz="6" w:space="0" w:color="auto"/>
              <w:left w:val="single" w:sz="4" w:space="0" w:color="auto"/>
              <w:bottom w:val="single" w:sz="6" w:space="0" w:color="auto"/>
              <w:right w:val="single" w:sz="6" w:space="0" w:color="auto"/>
            </w:tcBorders>
          </w:tcPr>
          <w:p w14:paraId="57057F9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72C76F57"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9AE3401" w14:textId="77777777" w:rsidR="00606387" w:rsidRPr="002753D7" w:rsidRDefault="00606387" w:rsidP="00606387">
            <w:pPr>
              <w:widowControl w:val="0"/>
              <w:autoSpaceDE w:val="0"/>
              <w:autoSpaceDN w:val="0"/>
              <w:adjustRightInd w:val="0"/>
              <w:ind w:left="-29"/>
              <w:rPr>
                <w:rFonts w:ascii="Arial" w:hAnsi="Arial" w:cs="Arial"/>
                <w:sz w:val="24"/>
                <w:szCs w:val="24"/>
              </w:rPr>
            </w:pPr>
            <w:r w:rsidRPr="00606387">
              <w:rPr>
                <w:rFonts w:ascii="Arial" w:hAnsi="Arial" w:cs="Arial"/>
                <w:sz w:val="24"/>
                <w:szCs w:val="24"/>
              </w:rPr>
              <w:t>22</w:t>
            </w:r>
            <w:r w:rsidRPr="002753D7">
              <w:rPr>
                <w:rFonts w:ascii="Arial" w:hAnsi="Arial" w:cs="Arial"/>
                <w:sz w:val="24"/>
                <w:szCs w:val="24"/>
              </w:rPr>
              <w:t xml:space="preserve"> Расстояние от уровня головок рельсов до уровня оси автосцепки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B0DD3B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C800D0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7801DC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0902640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BC373F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 xml:space="preserve">5.2.9 </w:t>
            </w:r>
          </w:p>
        </w:tc>
        <w:tc>
          <w:tcPr>
            <w:tcW w:w="1134" w:type="dxa"/>
            <w:tcBorders>
              <w:top w:val="single" w:sz="6" w:space="0" w:color="auto"/>
              <w:left w:val="single" w:sz="4" w:space="0" w:color="auto"/>
              <w:bottom w:val="single" w:sz="6" w:space="0" w:color="auto"/>
              <w:right w:val="single" w:sz="6" w:space="0" w:color="auto"/>
            </w:tcBorders>
          </w:tcPr>
          <w:p w14:paraId="5444E9B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8.17</w:t>
            </w:r>
          </w:p>
        </w:tc>
      </w:tr>
      <w:tr w:rsidR="00606387" w:rsidRPr="002F590C" w14:paraId="712799B5"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8075696" w14:textId="77777777" w:rsidR="00606387" w:rsidRPr="002753D7" w:rsidRDefault="00606387" w:rsidP="00606387">
            <w:pPr>
              <w:widowControl w:val="0"/>
              <w:autoSpaceDE w:val="0"/>
              <w:autoSpaceDN w:val="0"/>
              <w:adjustRightInd w:val="0"/>
              <w:ind w:left="-29"/>
              <w:rPr>
                <w:rFonts w:ascii="Arial" w:hAnsi="Arial" w:cs="Arial"/>
                <w:sz w:val="24"/>
                <w:szCs w:val="24"/>
              </w:rPr>
            </w:pPr>
            <w:r w:rsidRPr="00606387">
              <w:rPr>
                <w:rFonts w:ascii="Arial" w:hAnsi="Arial" w:cs="Arial"/>
                <w:sz w:val="24"/>
                <w:szCs w:val="24"/>
              </w:rPr>
              <w:t>23</w:t>
            </w:r>
            <w:r w:rsidRPr="00FC7576">
              <w:rPr>
                <w:rFonts w:ascii="Arial" w:hAnsi="Arial" w:cs="Arial"/>
                <w:color w:val="FF0000"/>
                <w:sz w:val="24"/>
                <w:szCs w:val="24"/>
              </w:rPr>
              <w:t xml:space="preserve"> </w:t>
            </w:r>
            <w:r w:rsidRPr="002753D7">
              <w:rPr>
                <w:rFonts w:ascii="Arial" w:hAnsi="Arial" w:cs="Arial"/>
                <w:sz w:val="24"/>
                <w:szCs w:val="24"/>
              </w:rPr>
              <w:t xml:space="preserve">Установочная высота боковых </w:t>
            </w:r>
            <w:proofErr w:type="spellStart"/>
            <w:r w:rsidRPr="002753D7">
              <w:rPr>
                <w:rFonts w:ascii="Arial" w:hAnsi="Arial" w:cs="Arial"/>
                <w:sz w:val="24"/>
                <w:szCs w:val="24"/>
              </w:rPr>
              <w:t>скользунов</w:t>
            </w:r>
            <w:proofErr w:type="spellEnd"/>
            <w:r w:rsidRPr="002753D7">
              <w:rPr>
                <w:rFonts w:ascii="Arial" w:hAnsi="Arial" w:cs="Arial"/>
                <w:sz w:val="24"/>
                <w:szCs w:val="24"/>
              </w:rPr>
              <w:t xml:space="preserve"> постоянного контакта или зазоры между рабочей поверхностью боковых </w:t>
            </w:r>
            <w:proofErr w:type="spellStart"/>
            <w:r w:rsidRPr="002753D7">
              <w:rPr>
                <w:rFonts w:ascii="Arial" w:hAnsi="Arial" w:cs="Arial"/>
                <w:sz w:val="24"/>
                <w:szCs w:val="24"/>
              </w:rPr>
              <w:t>скользунов</w:t>
            </w:r>
            <w:proofErr w:type="spellEnd"/>
            <w:r w:rsidRPr="002753D7">
              <w:rPr>
                <w:rFonts w:ascii="Arial" w:hAnsi="Arial" w:cs="Arial"/>
                <w:sz w:val="24"/>
                <w:szCs w:val="24"/>
              </w:rPr>
              <w:t xml:space="preserve"> зазорного типа и ответной поверхностью боковых опор кузова</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C91AD9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BBDE97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FB2C2F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7EE48E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B6EE71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5.2.11</w:t>
            </w:r>
          </w:p>
        </w:tc>
        <w:tc>
          <w:tcPr>
            <w:tcW w:w="1134" w:type="dxa"/>
            <w:tcBorders>
              <w:top w:val="single" w:sz="6" w:space="0" w:color="auto"/>
              <w:left w:val="single" w:sz="4" w:space="0" w:color="auto"/>
              <w:bottom w:val="single" w:sz="6" w:space="0" w:color="auto"/>
              <w:right w:val="single" w:sz="6" w:space="0" w:color="auto"/>
            </w:tcBorders>
          </w:tcPr>
          <w:p w14:paraId="08A305F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8.16</w:t>
            </w:r>
          </w:p>
        </w:tc>
      </w:tr>
      <w:tr w:rsidR="00606387" w:rsidRPr="002F590C" w14:paraId="127C6985"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740A693" w14:textId="77777777" w:rsidR="00182A44" w:rsidRPr="00D824D4" w:rsidRDefault="00606387" w:rsidP="00D31D6C">
            <w:pPr>
              <w:widowControl w:val="0"/>
              <w:autoSpaceDE w:val="0"/>
              <w:autoSpaceDN w:val="0"/>
              <w:adjustRightInd w:val="0"/>
              <w:ind w:left="-29"/>
              <w:rPr>
                <w:rFonts w:ascii="Arial" w:hAnsi="Arial" w:cs="Arial"/>
                <w:strike/>
                <w:sz w:val="24"/>
                <w:szCs w:val="24"/>
              </w:rPr>
            </w:pPr>
            <w:r w:rsidRPr="00D824D4">
              <w:rPr>
                <w:rFonts w:ascii="Arial" w:hAnsi="Arial" w:cs="Arial"/>
                <w:sz w:val="24"/>
                <w:szCs w:val="24"/>
              </w:rPr>
              <w:t xml:space="preserve">24 </w:t>
            </w:r>
            <w:r w:rsidR="00182A44" w:rsidRPr="00D824D4">
              <w:rPr>
                <w:rFonts w:ascii="Arial" w:hAnsi="Arial" w:cs="Arial"/>
                <w:sz w:val="24"/>
                <w:szCs w:val="24"/>
              </w:rPr>
              <w:t>Значение общего коэффициента теплопередачи грузового отделения (помещения) кузова АРВ (коэффициент K)</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643059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439F71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EC96F5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0C1672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69EF119" w14:textId="77777777" w:rsidR="00C50602" w:rsidRPr="00D31D6C" w:rsidRDefault="00606387" w:rsidP="00D31D6C">
            <w:pPr>
              <w:widowControl w:val="0"/>
              <w:autoSpaceDE w:val="0"/>
              <w:autoSpaceDN w:val="0"/>
              <w:adjustRightInd w:val="0"/>
              <w:ind w:left="-90"/>
              <w:jc w:val="center"/>
              <w:rPr>
                <w:rFonts w:ascii="Arial" w:hAnsi="Arial" w:cs="Arial"/>
                <w:sz w:val="24"/>
                <w:szCs w:val="24"/>
              </w:rPr>
            </w:pPr>
            <w:r w:rsidRPr="002753D7">
              <w:rPr>
                <w:rFonts w:ascii="Arial" w:hAnsi="Arial" w:cs="Arial"/>
                <w:sz w:val="24"/>
                <w:szCs w:val="24"/>
              </w:rPr>
              <w:t>4.1</w:t>
            </w:r>
          </w:p>
        </w:tc>
        <w:tc>
          <w:tcPr>
            <w:tcW w:w="1134" w:type="dxa"/>
            <w:tcBorders>
              <w:top w:val="single" w:sz="6" w:space="0" w:color="auto"/>
              <w:left w:val="single" w:sz="4" w:space="0" w:color="auto"/>
              <w:bottom w:val="single" w:sz="6" w:space="0" w:color="auto"/>
              <w:right w:val="single" w:sz="6" w:space="0" w:color="auto"/>
            </w:tcBorders>
          </w:tcPr>
          <w:p w14:paraId="2A94332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8.18</w:t>
            </w:r>
          </w:p>
        </w:tc>
      </w:tr>
      <w:tr w:rsidR="00EC26E2" w:rsidRPr="002F590C" w14:paraId="4C99874F"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9E8C5D1" w14:textId="77777777" w:rsidR="00EC26E2" w:rsidRPr="00D824D4" w:rsidRDefault="00D31D6C" w:rsidP="00EC26E2">
            <w:pPr>
              <w:widowControl w:val="0"/>
              <w:autoSpaceDE w:val="0"/>
              <w:autoSpaceDN w:val="0"/>
              <w:adjustRightInd w:val="0"/>
              <w:ind w:left="-29"/>
              <w:rPr>
                <w:rFonts w:ascii="Arial" w:hAnsi="Arial" w:cs="Arial"/>
                <w:sz w:val="24"/>
                <w:szCs w:val="24"/>
                <w:highlight w:val="yellow"/>
              </w:rPr>
            </w:pPr>
            <w:r w:rsidRPr="00D824D4">
              <w:rPr>
                <w:rFonts w:ascii="Arial" w:hAnsi="Arial" w:cs="Arial"/>
                <w:sz w:val="24"/>
                <w:szCs w:val="24"/>
              </w:rPr>
              <w:t>25</w:t>
            </w:r>
            <w:r w:rsidR="00EC26E2" w:rsidRPr="00D824D4">
              <w:rPr>
                <w:rFonts w:ascii="Arial" w:hAnsi="Arial" w:cs="Arial"/>
                <w:sz w:val="24"/>
                <w:szCs w:val="24"/>
              </w:rPr>
              <w:t xml:space="preserve"> Эффективность работы холодильно-отопительного (термического) оборудования АРВ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1F9CD1A" w14:textId="77777777" w:rsidR="00EC26E2" w:rsidRPr="00D824D4" w:rsidRDefault="00EC26E2" w:rsidP="00EC26E2">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73E20AE" w14:textId="77777777" w:rsidR="00EC26E2" w:rsidRPr="00D824D4" w:rsidRDefault="00EC26E2" w:rsidP="00EC26E2">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578A2EE" w14:textId="77777777" w:rsidR="00EC26E2" w:rsidRPr="00D824D4" w:rsidRDefault="00EC26E2" w:rsidP="00EC26E2">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00F6EA3" w14:textId="77777777" w:rsidR="00EC26E2" w:rsidRPr="00D824D4" w:rsidRDefault="00EC26E2" w:rsidP="00EC26E2">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B142574" w14:textId="77777777" w:rsidR="00EC26E2" w:rsidRPr="00D31D6C" w:rsidRDefault="00EC26E2" w:rsidP="00EC26E2">
            <w:pPr>
              <w:widowControl w:val="0"/>
              <w:autoSpaceDE w:val="0"/>
              <w:autoSpaceDN w:val="0"/>
              <w:adjustRightInd w:val="0"/>
              <w:ind w:left="-90"/>
              <w:jc w:val="center"/>
              <w:rPr>
                <w:rFonts w:ascii="Arial" w:hAnsi="Arial" w:cs="Arial"/>
                <w:sz w:val="24"/>
                <w:szCs w:val="24"/>
              </w:rPr>
            </w:pPr>
            <w:r w:rsidRPr="008C104C">
              <w:rPr>
                <w:rFonts w:ascii="Arial" w:hAnsi="Arial" w:cs="Arial"/>
                <w:sz w:val="24"/>
                <w:szCs w:val="24"/>
              </w:rPr>
              <w:t>4.1</w:t>
            </w:r>
          </w:p>
        </w:tc>
        <w:tc>
          <w:tcPr>
            <w:tcW w:w="1134" w:type="dxa"/>
            <w:tcBorders>
              <w:top w:val="single" w:sz="6" w:space="0" w:color="auto"/>
              <w:left w:val="single" w:sz="4" w:space="0" w:color="auto"/>
              <w:bottom w:val="single" w:sz="6" w:space="0" w:color="auto"/>
              <w:right w:val="single" w:sz="6" w:space="0" w:color="auto"/>
            </w:tcBorders>
          </w:tcPr>
          <w:p w14:paraId="0EED9C80" w14:textId="77777777" w:rsidR="00EC26E2" w:rsidRPr="00D31D6C" w:rsidRDefault="00EC26E2" w:rsidP="00EC26E2">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8.18</w:t>
            </w:r>
          </w:p>
        </w:tc>
      </w:tr>
      <w:tr w:rsidR="00EC26E2" w:rsidRPr="002F590C" w14:paraId="09390197"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8E8AD01" w14:textId="77777777" w:rsidR="00EC26E2" w:rsidRPr="002753D7" w:rsidRDefault="00EC26E2" w:rsidP="00D31D6C">
            <w:pPr>
              <w:widowControl w:val="0"/>
              <w:autoSpaceDE w:val="0"/>
              <w:autoSpaceDN w:val="0"/>
              <w:adjustRightInd w:val="0"/>
              <w:ind w:left="-29"/>
              <w:rPr>
                <w:rFonts w:ascii="Arial" w:hAnsi="Arial" w:cs="Arial"/>
                <w:sz w:val="24"/>
                <w:szCs w:val="24"/>
              </w:rPr>
            </w:pPr>
            <w:r>
              <w:rPr>
                <w:rFonts w:ascii="Arial" w:hAnsi="Arial" w:cs="Arial"/>
                <w:sz w:val="24"/>
                <w:szCs w:val="24"/>
              </w:rPr>
              <w:t>2</w:t>
            </w:r>
            <w:r w:rsidR="00D31D6C">
              <w:rPr>
                <w:rFonts w:ascii="Arial" w:hAnsi="Arial" w:cs="Arial"/>
                <w:sz w:val="24"/>
                <w:szCs w:val="24"/>
              </w:rPr>
              <w:t>6</w:t>
            </w:r>
            <w:r w:rsidRPr="002753D7">
              <w:rPr>
                <w:rFonts w:ascii="Arial" w:hAnsi="Arial" w:cs="Arial"/>
                <w:sz w:val="24"/>
                <w:szCs w:val="24"/>
              </w:rPr>
              <w:t xml:space="preserve"> Исполнение требований к конструкции внутренней обшивке грузового отделения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141C7E5"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39E6F6F"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025EDF5"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A26BAC7"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AD837EA" w14:textId="77777777" w:rsidR="00EC26E2" w:rsidRPr="002753D7" w:rsidRDefault="00EC26E2" w:rsidP="00EC26E2">
            <w:pPr>
              <w:widowControl w:val="0"/>
              <w:autoSpaceDE w:val="0"/>
              <w:autoSpaceDN w:val="0"/>
              <w:adjustRightInd w:val="0"/>
              <w:ind w:left="-90"/>
              <w:jc w:val="center"/>
              <w:rPr>
                <w:rFonts w:ascii="Arial" w:hAnsi="Arial" w:cs="Arial"/>
                <w:sz w:val="24"/>
                <w:szCs w:val="24"/>
              </w:rPr>
            </w:pPr>
            <w:r w:rsidRPr="002753D7">
              <w:rPr>
                <w:rFonts w:ascii="Arial" w:hAnsi="Arial" w:cs="Arial"/>
                <w:sz w:val="24"/>
                <w:szCs w:val="24"/>
              </w:rPr>
              <w:t>5.3.8</w:t>
            </w:r>
          </w:p>
          <w:p w14:paraId="73E5DAC1" w14:textId="77777777" w:rsidR="00EC26E2" w:rsidRPr="002753D7" w:rsidRDefault="00EC26E2" w:rsidP="00EC26E2">
            <w:pPr>
              <w:widowControl w:val="0"/>
              <w:autoSpaceDE w:val="0"/>
              <w:autoSpaceDN w:val="0"/>
              <w:adjustRightInd w:val="0"/>
              <w:ind w:left="-90"/>
              <w:jc w:val="center"/>
              <w:rPr>
                <w:rFonts w:ascii="Arial" w:hAnsi="Arial" w:cs="Arial"/>
                <w:sz w:val="24"/>
                <w:szCs w:val="24"/>
              </w:rPr>
            </w:pPr>
            <w:r w:rsidRPr="002753D7">
              <w:rPr>
                <w:rFonts w:ascii="Arial" w:hAnsi="Arial" w:cs="Arial"/>
                <w:sz w:val="24"/>
                <w:szCs w:val="24"/>
              </w:rPr>
              <w:t>5.3.9</w:t>
            </w:r>
          </w:p>
        </w:tc>
        <w:tc>
          <w:tcPr>
            <w:tcW w:w="1134" w:type="dxa"/>
            <w:tcBorders>
              <w:top w:val="single" w:sz="6" w:space="0" w:color="auto"/>
              <w:left w:val="single" w:sz="4" w:space="0" w:color="auto"/>
              <w:bottom w:val="single" w:sz="6" w:space="0" w:color="auto"/>
              <w:right w:val="single" w:sz="6" w:space="0" w:color="auto"/>
            </w:tcBorders>
          </w:tcPr>
          <w:p w14:paraId="54061AA5"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8.45</w:t>
            </w:r>
          </w:p>
        </w:tc>
      </w:tr>
      <w:tr w:rsidR="00EC26E2" w:rsidRPr="002F590C" w14:paraId="09D69DBC"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AFEA291" w14:textId="77777777" w:rsidR="00EC26E2" w:rsidRPr="002753D7" w:rsidRDefault="00EC26E2" w:rsidP="00D31D6C">
            <w:pPr>
              <w:widowControl w:val="0"/>
              <w:autoSpaceDE w:val="0"/>
              <w:autoSpaceDN w:val="0"/>
              <w:adjustRightInd w:val="0"/>
              <w:ind w:left="-29"/>
              <w:rPr>
                <w:rFonts w:ascii="Arial" w:hAnsi="Arial" w:cs="Arial"/>
                <w:sz w:val="24"/>
                <w:szCs w:val="24"/>
              </w:rPr>
            </w:pPr>
            <w:r>
              <w:rPr>
                <w:rFonts w:ascii="Arial" w:hAnsi="Arial" w:cs="Arial"/>
                <w:sz w:val="24"/>
                <w:szCs w:val="24"/>
              </w:rPr>
              <w:lastRenderedPageBreak/>
              <w:t>2</w:t>
            </w:r>
            <w:r w:rsidR="00D31D6C">
              <w:rPr>
                <w:rFonts w:ascii="Arial" w:hAnsi="Arial" w:cs="Arial"/>
                <w:sz w:val="24"/>
                <w:szCs w:val="24"/>
              </w:rPr>
              <w:t>7</w:t>
            </w:r>
            <w:r w:rsidRPr="002753D7">
              <w:rPr>
                <w:rFonts w:ascii="Arial" w:hAnsi="Arial" w:cs="Arial"/>
                <w:sz w:val="24"/>
                <w:szCs w:val="24"/>
              </w:rPr>
              <w:t xml:space="preserve"> Наличие напольных решеток и проверка работоспособности механизмов**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5AF9507"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BF50D39"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3094231"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53CF64B"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EC16055"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5.3.10</w:t>
            </w:r>
          </w:p>
        </w:tc>
        <w:tc>
          <w:tcPr>
            <w:tcW w:w="1134" w:type="dxa"/>
            <w:tcBorders>
              <w:top w:val="single" w:sz="6" w:space="0" w:color="auto"/>
              <w:left w:val="single" w:sz="4" w:space="0" w:color="auto"/>
              <w:bottom w:val="single" w:sz="6" w:space="0" w:color="auto"/>
              <w:right w:val="single" w:sz="6" w:space="0" w:color="auto"/>
            </w:tcBorders>
          </w:tcPr>
          <w:p w14:paraId="3B99797E"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EC26E2" w:rsidRPr="002F590C" w14:paraId="34836A5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96DE94D" w14:textId="77777777" w:rsidR="00EC26E2" w:rsidRPr="002753D7" w:rsidRDefault="00EC26E2" w:rsidP="00D31D6C">
            <w:pPr>
              <w:widowControl w:val="0"/>
              <w:autoSpaceDE w:val="0"/>
              <w:autoSpaceDN w:val="0"/>
              <w:adjustRightInd w:val="0"/>
              <w:ind w:left="-29"/>
              <w:rPr>
                <w:rFonts w:ascii="Arial" w:hAnsi="Arial" w:cs="Arial"/>
                <w:sz w:val="24"/>
                <w:szCs w:val="24"/>
              </w:rPr>
            </w:pPr>
            <w:r>
              <w:rPr>
                <w:rFonts w:ascii="Arial" w:hAnsi="Arial" w:cs="Arial"/>
                <w:sz w:val="24"/>
                <w:szCs w:val="24"/>
              </w:rPr>
              <w:t>2</w:t>
            </w:r>
            <w:r w:rsidR="00D31D6C">
              <w:rPr>
                <w:rFonts w:ascii="Arial" w:hAnsi="Arial" w:cs="Arial"/>
                <w:sz w:val="24"/>
                <w:szCs w:val="24"/>
              </w:rPr>
              <w:t>8</w:t>
            </w:r>
            <w:r w:rsidRPr="002753D7">
              <w:rPr>
                <w:rFonts w:ascii="Arial" w:hAnsi="Arial" w:cs="Arial"/>
                <w:sz w:val="24"/>
                <w:szCs w:val="24"/>
              </w:rPr>
              <w:t xml:space="preserve"> Наличие дренажных устройств и их работоспособность</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89BE4B2"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FA16391"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D75A8E4"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5DCE601"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6709086" w14:textId="77777777" w:rsidR="00EC26E2" w:rsidRPr="002753D7" w:rsidRDefault="00EC26E2" w:rsidP="00EC26E2">
            <w:pPr>
              <w:widowControl w:val="0"/>
              <w:autoSpaceDE w:val="0"/>
              <w:autoSpaceDN w:val="0"/>
              <w:adjustRightInd w:val="0"/>
              <w:ind w:left="-90"/>
              <w:jc w:val="center"/>
              <w:rPr>
                <w:rFonts w:ascii="Arial" w:hAnsi="Arial" w:cs="Arial"/>
                <w:sz w:val="24"/>
                <w:szCs w:val="24"/>
              </w:rPr>
            </w:pPr>
            <w:r w:rsidRPr="002753D7">
              <w:rPr>
                <w:rFonts w:ascii="Arial" w:hAnsi="Arial" w:cs="Arial"/>
                <w:sz w:val="24"/>
                <w:szCs w:val="24"/>
              </w:rPr>
              <w:t>5.3.11</w:t>
            </w:r>
          </w:p>
        </w:tc>
        <w:tc>
          <w:tcPr>
            <w:tcW w:w="1134" w:type="dxa"/>
            <w:tcBorders>
              <w:top w:val="single" w:sz="6" w:space="0" w:color="auto"/>
              <w:left w:val="single" w:sz="4" w:space="0" w:color="auto"/>
              <w:bottom w:val="single" w:sz="6" w:space="0" w:color="auto"/>
              <w:right w:val="single" w:sz="6" w:space="0" w:color="auto"/>
            </w:tcBorders>
          </w:tcPr>
          <w:p w14:paraId="67654E8D"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EC26E2" w:rsidRPr="002F590C" w14:paraId="6844B381"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09258E7" w14:textId="77777777" w:rsidR="00EC26E2" w:rsidRPr="002753D7" w:rsidRDefault="00EC26E2" w:rsidP="00D31D6C">
            <w:pPr>
              <w:widowControl w:val="0"/>
              <w:autoSpaceDE w:val="0"/>
              <w:autoSpaceDN w:val="0"/>
              <w:adjustRightInd w:val="0"/>
              <w:ind w:left="-29"/>
              <w:rPr>
                <w:rFonts w:ascii="Arial" w:hAnsi="Arial" w:cs="Arial"/>
                <w:sz w:val="24"/>
                <w:szCs w:val="24"/>
              </w:rPr>
            </w:pPr>
            <w:r>
              <w:rPr>
                <w:rFonts w:ascii="Arial" w:hAnsi="Arial" w:cs="Arial"/>
                <w:sz w:val="24"/>
                <w:szCs w:val="24"/>
              </w:rPr>
              <w:t>2</w:t>
            </w:r>
            <w:r w:rsidR="00D31D6C">
              <w:rPr>
                <w:rFonts w:ascii="Arial" w:hAnsi="Arial" w:cs="Arial"/>
                <w:sz w:val="24"/>
                <w:szCs w:val="24"/>
              </w:rPr>
              <w:t>9</w:t>
            </w:r>
            <w:r w:rsidRPr="002753D7">
              <w:rPr>
                <w:rFonts w:ascii="Arial" w:hAnsi="Arial" w:cs="Arial"/>
                <w:sz w:val="24"/>
                <w:szCs w:val="24"/>
              </w:rPr>
              <w:t xml:space="preserve"> Наличие дверей, крышек люков упоров дверей, работоспособность механизмов дверей и их запорных устройств и ограничителей**</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9696796"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B7E53E"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8E2703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1F6B428"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06A50C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5.3.13</w:t>
            </w:r>
            <w:r w:rsidRPr="002753D7">
              <w:rPr>
                <w:rFonts w:ascii="Arial" w:hAnsi="Arial" w:cs="Arial"/>
              </w:rPr>
              <w:t>—</w:t>
            </w:r>
            <w:r w:rsidRPr="002753D7">
              <w:rPr>
                <w:rFonts w:ascii="Arial" w:hAnsi="Arial" w:cs="Arial"/>
                <w:sz w:val="24"/>
                <w:szCs w:val="24"/>
              </w:rPr>
              <w:t>5.3.22</w:t>
            </w:r>
          </w:p>
          <w:p w14:paraId="19A8B702" w14:textId="77777777" w:rsidR="00EC26E2" w:rsidRPr="00E67112" w:rsidRDefault="00EC26E2" w:rsidP="00EC26E2">
            <w:pPr>
              <w:widowControl w:val="0"/>
              <w:tabs>
                <w:tab w:val="center" w:pos="406"/>
              </w:tabs>
              <w:autoSpaceDE w:val="0"/>
              <w:autoSpaceDN w:val="0"/>
              <w:adjustRightInd w:val="0"/>
              <w:rPr>
                <w:rFonts w:ascii="Arial" w:hAnsi="Arial" w:cs="Arial"/>
                <w:strike/>
                <w:sz w:val="24"/>
                <w:szCs w:val="24"/>
              </w:rPr>
            </w:pPr>
          </w:p>
        </w:tc>
        <w:tc>
          <w:tcPr>
            <w:tcW w:w="1134" w:type="dxa"/>
            <w:tcBorders>
              <w:top w:val="single" w:sz="6" w:space="0" w:color="auto"/>
              <w:left w:val="single" w:sz="4" w:space="0" w:color="auto"/>
              <w:bottom w:val="single" w:sz="6" w:space="0" w:color="auto"/>
              <w:right w:val="single" w:sz="6" w:space="0" w:color="auto"/>
            </w:tcBorders>
          </w:tcPr>
          <w:p w14:paraId="788198B9"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p w14:paraId="1ECCD89C"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8.19</w:t>
            </w:r>
          </w:p>
          <w:p w14:paraId="339EA5A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8.20</w:t>
            </w:r>
          </w:p>
        </w:tc>
      </w:tr>
      <w:tr w:rsidR="00EC26E2" w:rsidRPr="002F590C" w14:paraId="78750E82" w14:textId="77777777" w:rsidTr="00D31D6C">
        <w:trPr>
          <w:trHeight w:val="1363"/>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EA74789" w14:textId="77777777" w:rsidR="00EC26E2" w:rsidRPr="002753D7" w:rsidRDefault="00D31D6C" w:rsidP="00EC26E2">
            <w:pPr>
              <w:widowControl w:val="0"/>
              <w:autoSpaceDE w:val="0"/>
              <w:autoSpaceDN w:val="0"/>
              <w:adjustRightInd w:val="0"/>
              <w:ind w:left="-29"/>
              <w:rPr>
                <w:rFonts w:ascii="Arial" w:hAnsi="Arial" w:cs="Arial"/>
                <w:sz w:val="24"/>
                <w:szCs w:val="24"/>
              </w:rPr>
            </w:pPr>
            <w:r>
              <w:rPr>
                <w:rFonts w:ascii="Arial" w:hAnsi="Arial" w:cs="Arial"/>
                <w:sz w:val="24"/>
                <w:szCs w:val="24"/>
              </w:rPr>
              <w:t>30</w:t>
            </w:r>
            <w:r w:rsidR="00EC26E2" w:rsidRPr="002753D7">
              <w:rPr>
                <w:rFonts w:ascii="Arial" w:hAnsi="Arial" w:cs="Arial"/>
                <w:sz w:val="24"/>
                <w:szCs w:val="24"/>
              </w:rPr>
              <w:t xml:space="preserve"> Правильность установки элементов конструкций с теплоизоляционным материалом, мест их расположений и способов креплений к ним прочих элементов конструкций</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2702D48"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4860D2F"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5B4786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77ACC7A"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D03106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5.3.23</w:t>
            </w:r>
          </w:p>
          <w:p w14:paraId="59982B95" w14:textId="77777777" w:rsidR="00EC26E2" w:rsidRPr="002753D7" w:rsidRDefault="00EC26E2" w:rsidP="00EC26E2">
            <w:pPr>
              <w:widowControl w:val="0"/>
              <w:autoSpaceDE w:val="0"/>
              <w:autoSpaceDN w:val="0"/>
              <w:adjustRightInd w:val="0"/>
              <w:jc w:val="center"/>
              <w:rPr>
                <w:rFonts w:ascii="Arial" w:hAnsi="Arial" w:cs="Arial"/>
                <w:sz w:val="24"/>
                <w:szCs w:val="24"/>
              </w:rPr>
            </w:pPr>
          </w:p>
        </w:tc>
        <w:tc>
          <w:tcPr>
            <w:tcW w:w="1134" w:type="dxa"/>
            <w:tcBorders>
              <w:top w:val="single" w:sz="6" w:space="0" w:color="auto"/>
              <w:left w:val="single" w:sz="4" w:space="0" w:color="auto"/>
              <w:bottom w:val="single" w:sz="6" w:space="0" w:color="auto"/>
              <w:right w:val="single" w:sz="6" w:space="0" w:color="auto"/>
            </w:tcBorders>
          </w:tcPr>
          <w:p w14:paraId="3DCCE4DF"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EC26E2" w:rsidRPr="002F590C" w14:paraId="61036F67" w14:textId="77777777" w:rsidTr="00606387">
        <w:trPr>
          <w:trHeight w:val="478"/>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DBA86B7" w14:textId="77777777" w:rsidR="00EC26E2" w:rsidRPr="002753D7" w:rsidRDefault="00EC26E2"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1</w:t>
            </w:r>
            <w:r w:rsidRPr="002753D7">
              <w:rPr>
                <w:rFonts w:ascii="Arial" w:hAnsi="Arial" w:cs="Arial"/>
                <w:sz w:val="24"/>
                <w:szCs w:val="24"/>
              </w:rPr>
              <w:t xml:space="preserve"> Выполнение требований </w:t>
            </w:r>
            <w:r w:rsidRPr="00D824D4">
              <w:rPr>
                <w:rFonts w:ascii="Arial" w:hAnsi="Arial" w:cs="Arial"/>
                <w:sz w:val="24"/>
                <w:szCs w:val="24"/>
              </w:rPr>
              <w:t>к термическому оборудованию и акку</w:t>
            </w:r>
            <w:r w:rsidRPr="00662A43">
              <w:rPr>
                <w:rFonts w:ascii="Arial" w:hAnsi="Arial" w:cs="Arial"/>
                <w:sz w:val="24"/>
                <w:szCs w:val="24"/>
              </w:rPr>
              <w:t>мулятору (батарее)</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7CEED21"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86BCBE1"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A7935C0"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70FFDBD" w14:textId="77777777" w:rsidR="00EC26E2" w:rsidRPr="002753D7" w:rsidRDefault="00EC26E2" w:rsidP="00EC26E2">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B860038" w14:textId="77777777" w:rsidR="00EC26E2" w:rsidRPr="00FD284B" w:rsidRDefault="00EC26E2" w:rsidP="00EC26E2">
            <w:pPr>
              <w:widowControl w:val="0"/>
              <w:autoSpaceDE w:val="0"/>
              <w:autoSpaceDN w:val="0"/>
              <w:adjustRightInd w:val="0"/>
              <w:jc w:val="center"/>
              <w:rPr>
                <w:rFonts w:ascii="Arial" w:hAnsi="Arial" w:cs="Arial"/>
                <w:sz w:val="24"/>
                <w:szCs w:val="24"/>
              </w:rPr>
            </w:pPr>
            <w:r w:rsidRPr="00FD284B">
              <w:rPr>
                <w:rFonts w:ascii="Arial" w:hAnsi="Arial" w:cs="Arial"/>
                <w:sz w:val="24"/>
                <w:szCs w:val="24"/>
              </w:rPr>
              <w:t>5.4.1</w:t>
            </w:r>
          </w:p>
          <w:p w14:paraId="3EC345E7" w14:textId="77777777" w:rsidR="00EC26E2" w:rsidRPr="00D31D6C" w:rsidRDefault="00EC26E2" w:rsidP="00D31D6C">
            <w:pPr>
              <w:widowControl w:val="0"/>
              <w:autoSpaceDE w:val="0"/>
              <w:autoSpaceDN w:val="0"/>
              <w:adjustRightInd w:val="0"/>
              <w:jc w:val="center"/>
              <w:rPr>
                <w:rFonts w:ascii="Arial" w:hAnsi="Arial" w:cs="Arial"/>
                <w:sz w:val="24"/>
                <w:szCs w:val="24"/>
              </w:rPr>
            </w:pPr>
            <w:r w:rsidRPr="00FD284B">
              <w:rPr>
                <w:rFonts w:ascii="Arial" w:hAnsi="Arial" w:cs="Arial"/>
                <w:sz w:val="24"/>
                <w:szCs w:val="24"/>
              </w:rPr>
              <w:t>5.4.12</w:t>
            </w:r>
          </w:p>
        </w:tc>
        <w:tc>
          <w:tcPr>
            <w:tcW w:w="1134" w:type="dxa"/>
            <w:tcBorders>
              <w:top w:val="single" w:sz="6" w:space="0" w:color="auto"/>
              <w:left w:val="single" w:sz="4" w:space="0" w:color="auto"/>
              <w:bottom w:val="single" w:sz="6" w:space="0" w:color="auto"/>
              <w:right w:val="single" w:sz="6" w:space="0" w:color="auto"/>
            </w:tcBorders>
          </w:tcPr>
          <w:p w14:paraId="645D756C" w14:textId="77777777" w:rsidR="00EC26E2" w:rsidRPr="00FD284B" w:rsidRDefault="00EC26E2" w:rsidP="00EC26E2">
            <w:pPr>
              <w:widowControl w:val="0"/>
              <w:autoSpaceDE w:val="0"/>
              <w:autoSpaceDN w:val="0"/>
              <w:adjustRightInd w:val="0"/>
              <w:jc w:val="center"/>
              <w:rPr>
                <w:rFonts w:ascii="Arial" w:hAnsi="Arial" w:cs="Arial"/>
                <w:sz w:val="24"/>
                <w:szCs w:val="24"/>
              </w:rPr>
            </w:pPr>
            <w:r w:rsidRPr="00FD284B">
              <w:rPr>
                <w:rFonts w:ascii="Arial" w:hAnsi="Arial" w:cs="Arial"/>
                <w:sz w:val="24"/>
                <w:szCs w:val="24"/>
              </w:rPr>
              <w:t>8.21</w:t>
            </w:r>
          </w:p>
          <w:p w14:paraId="706EAD83" w14:textId="77777777" w:rsidR="00EC26E2" w:rsidRPr="00FD284B" w:rsidRDefault="00EC26E2" w:rsidP="00EC26E2">
            <w:pPr>
              <w:widowControl w:val="0"/>
              <w:autoSpaceDE w:val="0"/>
              <w:autoSpaceDN w:val="0"/>
              <w:adjustRightInd w:val="0"/>
              <w:jc w:val="center"/>
              <w:rPr>
                <w:rFonts w:ascii="Arial" w:hAnsi="Arial" w:cs="Arial"/>
                <w:sz w:val="24"/>
                <w:szCs w:val="24"/>
              </w:rPr>
            </w:pPr>
            <w:r w:rsidRPr="00FD284B">
              <w:rPr>
                <w:rFonts w:ascii="Arial" w:hAnsi="Arial" w:cs="Arial"/>
                <w:sz w:val="24"/>
                <w:szCs w:val="24"/>
              </w:rPr>
              <w:t>8.22</w:t>
            </w:r>
          </w:p>
        </w:tc>
      </w:tr>
      <w:tr w:rsidR="00606387" w:rsidRPr="002F590C" w14:paraId="05FCB1D8" w14:textId="77777777" w:rsidTr="00D31D6C">
        <w:trPr>
          <w:trHeight w:val="1354"/>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D5A326"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2</w:t>
            </w:r>
            <w:r w:rsidRPr="002753D7">
              <w:rPr>
                <w:rFonts w:ascii="Arial" w:hAnsi="Arial" w:cs="Arial"/>
                <w:sz w:val="24"/>
                <w:szCs w:val="24"/>
              </w:rPr>
              <w:t xml:space="preserve"> Выполнение требований к электрооборудованию</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DE0D5C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57504A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53FAB8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6A4D48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C7A218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5.4.2</w:t>
            </w:r>
          </w:p>
          <w:p w14:paraId="3463F8E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5.4.6,</w:t>
            </w:r>
          </w:p>
          <w:p w14:paraId="7A5081B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5.4.7</w:t>
            </w:r>
          </w:p>
          <w:p w14:paraId="7D8E4F5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5.4.11</w:t>
            </w:r>
          </w:p>
          <w:p w14:paraId="57864CB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887E16">
              <w:rPr>
                <w:rFonts w:ascii="Arial" w:hAnsi="Arial" w:cs="Arial"/>
                <w:sz w:val="24"/>
                <w:szCs w:val="24"/>
              </w:rPr>
              <w:t>5.4.12</w:t>
            </w:r>
          </w:p>
        </w:tc>
        <w:tc>
          <w:tcPr>
            <w:tcW w:w="1134" w:type="dxa"/>
            <w:tcBorders>
              <w:top w:val="single" w:sz="6" w:space="0" w:color="auto"/>
              <w:left w:val="single" w:sz="4" w:space="0" w:color="auto"/>
              <w:bottom w:val="single" w:sz="6" w:space="0" w:color="auto"/>
              <w:right w:val="single" w:sz="6" w:space="0" w:color="auto"/>
            </w:tcBorders>
          </w:tcPr>
          <w:p w14:paraId="5639E46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8.22</w:t>
            </w:r>
          </w:p>
        </w:tc>
      </w:tr>
      <w:tr w:rsidR="00606387" w:rsidRPr="002F590C" w14:paraId="43FC49D6" w14:textId="77777777" w:rsidTr="00D31D6C">
        <w:trPr>
          <w:trHeight w:val="740"/>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A3F5E32" w14:textId="77777777" w:rsidR="00606387" w:rsidRPr="002753D7" w:rsidRDefault="00606387" w:rsidP="00606387">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3</w:t>
            </w:r>
            <w:r w:rsidRPr="002753D7">
              <w:rPr>
                <w:rFonts w:ascii="Arial" w:hAnsi="Arial" w:cs="Arial"/>
                <w:sz w:val="24"/>
                <w:szCs w:val="24"/>
              </w:rPr>
              <w:t xml:space="preserve"> Вместимость топливного бака:</w:t>
            </w:r>
          </w:p>
          <w:p w14:paraId="7C0D7CE0"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 способом налива;</w:t>
            </w:r>
          </w:p>
          <w:p w14:paraId="2C7C9FFA"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 расчетным методом</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4120460" w14:textId="77777777" w:rsidR="00606387" w:rsidRPr="002753D7" w:rsidRDefault="00606387" w:rsidP="00606387">
            <w:pPr>
              <w:widowControl w:val="0"/>
              <w:autoSpaceDE w:val="0"/>
              <w:autoSpaceDN w:val="0"/>
              <w:adjustRightInd w:val="0"/>
              <w:jc w:val="center"/>
              <w:rPr>
                <w:rFonts w:ascii="Arial" w:hAnsi="Arial" w:cs="Arial"/>
                <w:sz w:val="24"/>
                <w:szCs w:val="24"/>
              </w:rPr>
            </w:pPr>
          </w:p>
          <w:p w14:paraId="023EA67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p w14:paraId="38845FD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95EBC8A" w14:textId="77777777" w:rsidR="00606387" w:rsidRPr="002753D7" w:rsidRDefault="00606387" w:rsidP="00606387">
            <w:pPr>
              <w:widowControl w:val="0"/>
              <w:autoSpaceDE w:val="0"/>
              <w:autoSpaceDN w:val="0"/>
              <w:adjustRightInd w:val="0"/>
              <w:jc w:val="center"/>
              <w:rPr>
                <w:rFonts w:ascii="Arial" w:hAnsi="Arial" w:cs="Arial"/>
                <w:sz w:val="24"/>
                <w:szCs w:val="24"/>
              </w:rPr>
            </w:pPr>
          </w:p>
          <w:p w14:paraId="5273D26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p w14:paraId="405B6BD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E4520AD" w14:textId="77777777" w:rsidR="00606387" w:rsidRPr="002753D7" w:rsidRDefault="00606387" w:rsidP="00606387">
            <w:pPr>
              <w:widowControl w:val="0"/>
              <w:autoSpaceDE w:val="0"/>
              <w:autoSpaceDN w:val="0"/>
              <w:adjustRightInd w:val="0"/>
              <w:jc w:val="center"/>
              <w:rPr>
                <w:rFonts w:ascii="Arial" w:hAnsi="Arial" w:cs="Arial"/>
                <w:sz w:val="24"/>
                <w:szCs w:val="24"/>
              </w:rPr>
            </w:pPr>
          </w:p>
          <w:p w14:paraId="0D03533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p w14:paraId="539BE13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E1C917E" w14:textId="77777777" w:rsidR="00606387" w:rsidRPr="002753D7" w:rsidRDefault="00606387" w:rsidP="00606387">
            <w:pPr>
              <w:widowControl w:val="0"/>
              <w:autoSpaceDE w:val="0"/>
              <w:autoSpaceDN w:val="0"/>
              <w:adjustRightInd w:val="0"/>
              <w:jc w:val="center"/>
              <w:rPr>
                <w:rFonts w:ascii="Arial" w:hAnsi="Arial" w:cs="Arial"/>
                <w:sz w:val="24"/>
                <w:szCs w:val="24"/>
              </w:rPr>
            </w:pPr>
          </w:p>
          <w:p w14:paraId="4906485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p w14:paraId="1111387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CAF524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5.5.3</w:t>
            </w:r>
          </w:p>
        </w:tc>
        <w:tc>
          <w:tcPr>
            <w:tcW w:w="1134" w:type="dxa"/>
            <w:tcBorders>
              <w:top w:val="single" w:sz="6" w:space="0" w:color="auto"/>
              <w:left w:val="single" w:sz="4" w:space="0" w:color="auto"/>
              <w:bottom w:val="single" w:sz="6" w:space="0" w:color="auto"/>
              <w:right w:val="single" w:sz="6" w:space="0" w:color="auto"/>
            </w:tcBorders>
          </w:tcPr>
          <w:p w14:paraId="4CF3E74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8.38</w:t>
            </w:r>
          </w:p>
        </w:tc>
      </w:tr>
      <w:tr w:rsidR="00606387" w:rsidRPr="002F590C" w14:paraId="093E5367"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A975AD"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4</w:t>
            </w:r>
            <w:r w:rsidRPr="002753D7">
              <w:rPr>
                <w:rFonts w:ascii="Arial" w:hAnsi="Arial" w:cs="Arial"/>
                <w:sz w:val="24"/>
                <w:szCs w:val="24"/>
              </w:rPr>
              <w:t xml:space="preserve"> Оценка электромагнитной совместимости электрооборудования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144D0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5DB136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085244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ECE606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E56609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5.4.8</w:t>
            </w:r>
          </w:p>
        </w:tc>
        <w:tc>
          <w:tcPr>
            <w:tcW w:w="1134" w:type="dxa"/>
            <w:tcBorders>
              <w:top w:val="single" w:sz="6" w:space="0" w:color="auto"/>
              <w:left w:val="single" w:sz="4" w:space="0" w:color="auto"/>
              <w:bottom w:val="single" w:sz="6" w:space="0" w:color="auto"/>
              <w:right w:val="single" w:sz="6" w:space="0" w:color="auto"/>
            </w:tcBorders>
          </w:tcPr>
          <w:p w14:paraId="12C4214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8.23</w:t>
            </w:r>
          </w:p>
        </w:tc>
      </w:tr>
      <w:tr w:rsidR="00606387" w:rsidRPr="002F590C" w14:paraId="2F50796D" w14:textId="77777777" w:rsidTr="00D31D6C">
        <w:trPr>
          <w:trHeight w:val="440"/>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7125462"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5</w:t>
            </w:r>
            <w:r w:rsidRPr="002753D7">
              <w:rPr>
                <w:rFonts w:ascii="Arial" w:hAnsi="Arial" w:cs="Arial"/>
                <w:sz w:val="24"/>
                <w:szCs w:val="24"/>
              </w:rPr>
              <w:t xml:space="preserve"> Выполнение требований к системам управления, контроля и безопасности**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53C15C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D1B8B5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4BE717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9138D5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E2120E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5.4.9</w:t>
            </w:r>
          </w:p>
        </w:tc>
        <w:tc>
          <w:tcPr>
            <w:tcW w:w="1134" w:type="dxa"/>
            <w:tcBorders>
              <w:top w:val="single" w:sz="6" w:space="0" w:color="auto"/>
              <w:left w:val="single" w:sz="4" w:space="0" w:color="auto"/>
              <w:bottom w:val="single" w:sz="6" w:space="0" w:color="auto"/>
              <w:right w:val="single" w:sz="6" w:space="0" w:color="auto"/>
            </w:tcBorders>
          </w:tcPr>
          <w:p w14:paraId="17F8653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8.24</w:t>
            </w:r>
          </w:p>
        </w:tc>
      </w:tr>
      <w:tr w:rsidR="00606387" w:rsidRPr="002F590C" w14:paraId="48292687" w14:textId="77777777" w:rsidTr="00D31D6C">
        <w:trPr>
          <w:trHeight w:val="6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D4F2124"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lastRenderedPageBreak/>
              <w:t>3</w:t>
            </w:r>
            <w:r w:rsidR="00D31D6C">
              <w:rPr>
                <w:rFonts w:ascii="Arial" w:hAnsi="Arial" w:cs="Arial"/>
                <w:sz w:val="24"/>
                <w:szCs w:val="24"/>
              </w:rPr>
              <w:t>6</w:t>
            </w:r>
            <w:r w:rsidRPr="002753D7">
              <w:rPr>
                <w:rFonts w:ascii="Arial" w:hAnsi="Arial" w:cs="Arial"/>
                <w:sz w:val="24"/>
                <w:szCs w:val="24"/>
              </w:rPr>
              <w:t xml:space="preserve"> Наличие вспомогательного и специального оборудования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FB7340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254A59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462A8D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7F519E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0EF70D0" w14:textId="77777777" w:rsidR="00606387" w:rsidRDefault="00606387" w:rsidP="00606387">
            <w:pPr>
              <w:widowControl w:val="0"/>
              <w:autoSpaceDE w:val="0"/>
              <w:autoSpaceDN w:val="0"/>
              <w:adjustRightInd w:val="0"/>
              <w:jc w:val="center"/>
              <w:rPr>
                <w:rFonts w:ascii="Arial" w:hAnsi="Arial" w:cs="Arial"/>
                <w:sz w:val="24"/>
                <w:szCs w:val="24"/>
              </w:rPr>
            </w:pPr>
            <w:r>
              <w:rPr>
                <w:rFonts w:ascii="Arial" w:hAnsi="Arial" w:cs="Arial"/>
                <w:sz w:val="24"/>
                <w:szCs w:val="24"/>
              </w:rPr>
              <w:t>5.4.4</w:t>
            </w:r>
          </w:p>
          <w:p w14:paraId="7CC79062" w14:textId="77777777" w:rsidR="0060638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5.5.1-</w:t>
            </w:r>
          </w:p>
          <w:p w14:paraId="0EFB01FB" w14:textId="77777777" w:rsidR="00606387" w:rsidRPr="00662A43" w:rsidRDefault="00606387" w:rsidP="00606387">
            <w:pPr>
              <w:widowControl w:val="0"/>
              <w:autoSpaceDE w:val="0"/>
              <w:autoSpaceDN w:val="0"/>
              <w:adjustRightInd w:val="0"/>
              <w:jc w:val="center"/>
              <w:rPr>
                <w:rFonts w:ascii="Arial" w:hAnsi="Arial" w:cs="Arial"/>
                <w:sz w:val="24"/>
                <w:szCs w:val="24"/>
              </w:rPr>
            </w:pPr>
            <w:r w:rsidRPr="00820F22">
              <w:rPr>
                <w:rFonts w:ascii="Arial" w:hAnsi="Arial" w:cs="Arial"/>
                <w:sz w:val="24"/>
                <w:szCs w:val="24"/>
              </w:rPr>
              <w:t>5.5.</w:t>
            </w:r>
            <w:r>
              <w:rPr>
                <w:rFonts w:ascii="Arial" w:hAnsi="Arial" w:cs="Arial"/>
                <w:sz w:val="24"/>
                <w:szCs w:val="24"/>
              </w:rPr>
              <w:t>8</w:t>
            </w:r>
          </w:p>
        </w:tc>
        <w:tc>
          <w:tcPr>
            <w:tcW w:w="1134" w:type="dxa"/>
            <w:tcBorders>
              <w:top w:val="single" w:sz="6" w:space="0" w:color="auto"/>
              <w:left w:val="single" w:sz="4" w:space="0" w:color="auto"/>
              <w:bottom w:val="single" w:sz="6" w:space="0" w:color="auto"/>
              <w:right w:val="single" w:sz="6" w:space="0" w:color="auto"/>
            </w:tcBorders>
          </w:tcPr>
          <w:p w14:paraId="4E87BB4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0125FD04"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DB7F3AA"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7</w:t>
            </w:r>
            <w:r w:rsidRPr="002753D7">
              <w:rPr>
                <w:rFonts w:ascii="Arial" w:hAnsi="Arial" w:cs="Arial"/>
                <w:sz w:val="24"/>
                <w:szCs w:val="24"/>
              </w:rPr>
              <w:t xml:space="preserve"> Подтверждение возможности заправки топливом</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50BACC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BF131F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F17272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646BDC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2EBE36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5.5.2</w:t>
            </w:r>
          </w:p>
        </w:tc>
        <w:tc>
          <w:tcPr>
            <w:tcW w:w="1134" w:type="dxa"/>
            <w:tcBorders>
              <w:top w:val="single" w:sz="6" w:space="0" w:color="auto"/>
              <w:left w:val="single" w:sz="4" w:space="0" w:color="auto"/>
              <w:bottom w:val="single" w:sz="6" w:space="0" w:color="auto"/>
              <w:right w:val="single" w:sz="6" w:space="0" w:color="auto"/>
            </w:tcBorders>
          </w:tcPr>
          <w:p w14:paraId="5E80756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8.25</w:t>
            </w:r>
          </w:p>
        </w:tc>
      </w:tr>
      <w:tr w:rsidR="00606387" w:rsidRPr="002F590C" w14:paraId="3246E86F"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9684631"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8</w:t>
            </w:r>
            <w:r w:rsidRPr="002753D7">
              <w:rPr>
                <w:rFonts w:ascii="Arial" w:hAnsi="Arial" w:cs="Arial"/>
                <w:sz w:val="24"/>
                <w:szCs w:val="24"/>
              </w:rPr>
              <w:t xml:space="preserve"> Выполнение требований к материалам и комплектующим</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059811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4B9688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7EB716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E6A254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925783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5.4.3</w:t>
            </w:r>
          </w:p>
          <w:p w14:paraId="5D812114" w14:textId="77777777" w:rsidR="00606387" w:rsidRPr="00D31D6C" w:rsidRDefault="00606387" w:rsidP="00D31D6C">
            <w:pPr>
              <w:widowControl w:val="0"/>
              <w:autoSpaceDE w:val="0"/>
              <w:autoSpaceDN w:val="0"/>
              <w:adjustRightInd w:val="0"/>
              <w:jc w:val="center"/>
              <w:rPr>
                <w:rFonts w:ascii="Arial" w:hAnsi="Arial" w:cs="Arial"/>
                <w:sz w:val="24"/>
                <w:szCs w:val="24"/>
              </w:rPr>
            </w:pPr>
            <w:r w:rsidRPr="002753D7">
              <w:rPr>
                <w:rFonts w:ascii="Arial" w:hAnsi="Arial" w:cs="Arial"/>
                <w:sz w:val="24"/>
                <w:szCs w:val="24"/>
              </w:rPr>
              <w:t>5.6.1</w:t>
            </w:r>
          </w:p>
        </w:tc>
        <w:tc>
          <w:tcPr>
            <w:tcW w:w="1134" w:type="dxa"/>
            <w:tcBorders>
              <w:top w:val="single" w:sz="6" w:space="0" w:color="auto"/>
              <w:left w:val="single" w:sz="4" w:space="0" w:color="auto"/>
              <w:bottom w:val="single" w:sz="6" w:space="0" w:color="auto"/>
              <w:right w:val="single" w:sz="6" w:space="0" w:color="auto"/>
            </w:tcBorders>
          </w:tcPr>
          <w:p w14:paraId="3DDEF354" w14:textId="77777777" w:rsidR="00606387" w:rsidRPr="002753D7" w:rsidRDefault="00606387" w:rsidP="00D31D6C">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8.26</w:t>
            </w:r>
          </w:p>
          <w:p w14:paraId="2D29A90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8.42</w:t>
            </w:r>
          </w:p>
        </w:tc>
      </w:tr>
      <w:tr w:rsidR="00606387" w:rsidRPr="002F590C" w14:paraId="6AD8653F"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54FB134"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3</w:t>
            </w:r>
            <w:r w:rsidR="00D31D6C">
              <w:rPr>
                <w:rFonts w:ascii="Arial" w:hAnsi="Arial" w:cs="Arial"/>
                <w:sz w:val="24"/>
                <w:szCs w:val="24"/>
              </w:rPr>
              <w:t>9</w:t>
            </w:r>
            <w:r w:rsidRPr="002753D7">
              <w:rPr>
                <w:rFonts w:ascii="Arial" w:hAnsi="Arial" w:cs="Arial"/>
                <w:sz w:val="24"/>
                <w:szCs w:val="24"/>
              </w:rPr>
              <w:t xml:space="preserve"> Наличие смазки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D4E11A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707ED8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62F9D2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BAB82B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DC2286E" w14:textId="77777777" w:rsidR="00606387" w:rsidRPr="002753D7" w:rsidRDefault="00606387" w:rsidP="00606387">
            <w:pPr>
              <w:widowControl w:val="0"/>
              <w:autoSpaceDE w:val="0"/>
              <w:autoSpaceDN w:val="0"/>
              <w:adjustRightInd w:val="0"/>
              <w:jc w:val="center"/>
              <w:rPr>
                <w:rFonts w:ascii="Arial" w:hAnsi="Arial" w:cs="Arial"/>
                <w:spacing w:val="-20"/>
                <w:sz w:val="24"/>
                <w:szCs w:val="24"/>
              </w:rPr>
            </w:pPr>
            <w:r w:rsidRPr="002753D7">
              <w:rPr>
                <w:rFonts w:ascii="Arial" w:hAnsi="Arial" w:cs="Arial"/>
                <w:spacing w:val="-20"/>
                <w:sz w:val="24"/>
                <w:szCs w:val="24"/>
              </w:rPr>
              <w:t>5.6..2</w:t>
            </w:r>
          </w:p>
        </w:tc>
        <w:tc>
          <w:tcPr>
            <w:tcW w:w="1134" w:type="dxa"/>
            <w:tcBorders>
              <w:top w:val="single" w:sz="6" w:space="0" w:color="auto"/>
              <w:left w:val="single" w:sz="4" w:space="0" w:color="auto"/>
              <w:bottom w:val="single" w:sz="6" w:space="0" w:color="auto"/>
              <w:right w:val="single" w:sz="6" w:space="0" w:color="auto"/>
            </w:tcBorders>
          </w:tcPr>
          <w:p w14:paraId="0C95D35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42858622" w14:textId="77777777" w:rsidTr="00D31D6C">
        <w:trPr>
          <w:trHeight w:val="567"/>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AB12324" w14:textId="77777777" w:rsidR="00606387" w:rsidRPr="002753D7" w:rsidRDefault="00D31D6C" w:rsidP="00606387">
            <w:pPr>
              <w:widowControl w:val="0"/>
              <w:autoSpaceDE w:val="0"/>
              <w:autoSpaceDN w:val="0"/>
              <w:adjustRightInd w:val="0"/>
              <w:ind w:left="-29"/>
              <w:rPr>
                <w:rFonts w:ascii="Arial" w:hAnsi="Arial" w:cs="Arial"/>
                <w:sz w:val="24"/>
                <w:szCs w:val="24"/>
              </w:rPr>
            </w:pPr>
            <w:r>
              <w:rPr>
                <w:rFonts w:ascii="Arial" w:hAnsi="Arial" w:cs="Arial"/>
                <w:sz w:val="24"/>
                <w:szCs w:val="24"/>
              </w:rPr>
              <w:t>40</w:t>
            </w:r>
            <w:r w:rsidR="00606387" w:rsidRPr="002753D7">
              <w:rPr>
                <w:rFonts w:ascii="Arial" w:hAnsi="Arial" w:cs="Arial"/>
                <w:sz w:val="24"/>
                <w:szCs w:val="24"/>
              </w:rPr>
              <w:t xml:space="preserve"> Выполнение требований к покрытиям</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89DDC4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B18F64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7ACAAC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76207BE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73EC83A" w14:textId="77777777" w:rsidR="00B63971" w:rsidRPr="00D824D4" w:rsidRDefault="00B63971"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5.2.21</w:t>
            </w:r>
          </w:p>
          <w:p w14:paraId="1E943B9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5.6.3</w:t>
            </w:r>
          </w:p>
        </w:tc>
        <w:tc>
          <w:tcPr>
            <w:tcW w:w="1134" w:type="dxa"/>
            <w:tcBorders>
              <w:top w:val="single" w:sz="6" w:space="0" w:color="auto"/>
              <w:left w:val="single" w:sz="4" w:space="0" w:color="auto"/>
              <w:bottom w:val="single" w:sz="6" w:space="0" w:color="auto"/>
              <w:right w:val="single" w:sz="6" w:space="0" w:color="auto"/>
            </w:tcBorders>
          </w:tcPr>
          <w:p w14:paraId="37BF575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8.27</w:t>
            </w:r>
          </w:p>
        </w:tc>
      </w:tr>
      <w:tr w:rsidR="00606387" w:rsidRPr="002F590C" w14:paraId="6ACD273D"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77799AD"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4</w:t>
            </w:r>
            <w:r w:rsidR="00D31D6C">
              <w:rPr>
                <w:rFonts w:ascii="Arial" w:hAnsi="Arial" w:cs="Arial"/>
                <w:sz w:val="24"/>
                <w:szCs w:val="24"/>
              </w:rPr>
              <w:t>1</w:t>
            </w:r>
            <w:r w:rsidRPr="002753D7">
              <w:rPr>
                <w:rFonts w:ascii="Arial" w:hAnsi="Arial" w:cs="Arial"/>
                <w:sz w:val="24"/>
                <w:szCs w:val="24"/>
              </w:rPr>
              <w:t xml:space="preserve"> Показатели прочности АРВ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24F34B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3A683D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761D62E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0689C9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84C818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5.7.1</w:t>
            </w:r>
          </w:p>
          <w:p w14:paraId="1A112F9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а)</w:t>
            </w:r>
            <w:r w:rsidRPr="002753D7">
              <w:rPr>
                <w:rFonts w:ascii="Arial" w:hAnsi="Arial" w:cs="Arial"/>
              </w:rPr>
              <w:t>—</w:t>
            </w:r>
            <w:r w:rsidRPr="002753D7">
              <w:rPr>
                <w:rFonts w:ascii="Arial" w:hAnsi="Arial" w:cs="Arial"/>
                <w:sz w:val="24"/>
                <w:szCs w:val="24"/>
              </w:rPr>
              <w:t>г)</w:t>
            </w:r>
          </w:p>
        </w:tc>
        <w:tc>
          <w:tcPr>
            <w:tcW w:w="1134" w:type="dxa"/>
            <w:tcBorders>
              <w:top w:val="single" w:sz="6" w:space="0" w:color="auto"/>
              <w:left w:val="single" w:sz="4" w:space="0" w:color="auto"/>
              <w:bottom w:val="single" w:sz="6" w:space="0" w:color="auto"/>
              <w:right w:val="single" w:sz="6" w:space="0" w:color="auto"/>
            </w:tcBorders>
          </w:tcPr>
          <w:p w14:paraId="205BAC1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8.29</w:t>
            </w:r>
          </w:p>
          <w:p w14:paraId="77E6C2D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8.43</w:t>
            </w:r>
          </w:p>
        </w:tc>
      </w:tr>
      <w:tr w:rsidR="00606387" w:rsidRPr="002F590C" w14:paraId="4B20B0FC" w14:textId="77777777" w:rsidTr="006C74AD">
        <w:trPr>
          <w:trHeight w:val="66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B674279" w14:textId="77777777" w:rsidR="00606387" w:rsidRPr="006C74AD" w:rsidRDefault="00606387" w:rsidP="006C74AD">
            <w:pPr>
              <w:widowControl w:val="0"/>
              <w:autoSpaceDE w:val="0"/>
              <w:autoSpaceDN w:val="0"/>
              <w:adjustRightInd w:val="0"/>
              <w:ind w:left="-29"/>
              <w:rPr>
                <w:rFonts w:ascii="Arial" w:hAnsi="Arial" w:cs="Arial"/>
                <w:sz w:val="24"/>
                <w:szCs w:val="24"/>
              </w:rPr>
            </w:pPr>
            <w:r>
              <w:rPr>
                <w:rFonts w:ascii="Arial" w:hAnsi="Arial" w:cs="Arial"/>
                <w:sz w:val="24"/>
                <w:szCs w:val="24"/>
              </w:rPr>
              <w:t>4</w:t>
            </w:r>
            <w:r w:rsidR="00D31D6C">
              <w:rPr>
                <w:rFonts w:ascii="Arial" w:hAnsi="Arial" w:cs="Arial"/>
                <w:sz w:val="24"/>
                <w:szCs w:val="24"/>
              </w:rPr>
              <w:t>2</w:t>
            </w:r>
            <w:r w:rsidRPr="002753D7">
              <w:rPr>
                <w:rFonts w:ascii="Arial" w:hAnsi="Arial" w:cs="Arial"/>
                <w:sz w:val="24"/>
                <w:szCs w:val="24"/>
              </w:rPr>
              <w:t xml:space="preserve"> Показатели динамических качеств АРВ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36E0AC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FA0409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1D9F76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1F6215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A6A9D9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5.7.1</w:t>
            </w:r>
          </w:p>
          <w:p w14:paraId="772B80AA" w14:textId="77777777" w:rsidR="00606387" w:rsidRPr="006C74AD" w:rsidRDefault="00606387" w:rsidP="006C74AD">
            <w:pPr>
              <w:widowControl w:val="0"/>
              <w:autoSpaceDE w:val="0"/>
              <w:autoSpaceDN w:val="0"/>
              <w:adjustRightInd w:val="0"/>
              <w:jc w:val="center"/>
              <w:rPr>
                <w:rFonts w:ascii="Arial" w:hAnsi="Arial" w:cs="Arial"/>
                <w:sz w:val="24"/>
                <w:szCs w:val="24"/>
              </w:rPr>
            </w:pPr>
            <w:r w:rsidRPr="002753D7">
              <w:rPr>
                <w:rFonts w:ascii="Arial" w:hAnsi="Arial" w:cs="Arial"/>
                <w:sz w:val="24"/>
                <w:szCs w:val="24"/>
              </w:rPr>
              <w:t>д)</w:t>
            </w:r>
            <w:r w:rsidRPr="002753D7">
              <w:rPr>
                <w:rFonts w:ascii="Arial" w:hAnsi="Arial" w:cs="Arial"/>
              </w:rPr>
              <w:t>—</w:t>
            </w:r>
            <w:r w:rsidRPr="002753D7">
              <w:rPr>
                <w:rFonts w:ascii="Arial" w:hAnsi="Arial" w:cs="Arial"/>
                <w:sz w:val="24"/>
                <w:szCs w:val="24"/>
              </w:rPr>
              <w:t>л)</w:t>
            </w:r>
          </w:p>
        </w:tc>
        <w:tc>
          <w:tcPr>
            <w:tcW w:w="1134" w:type="dxa"/>
            <w:tcBorders>
              <w:top w:val="single" w:sz="6" w:space="0" w:color="auto"/>
              <w:left w:val="single" w:sz="4" w:space="0" w:color="auto"/>
              <w:bottom w:val="single" w:sz="6" w:space="0" w:color="auto"/>
              <w:right w:val="single" w:sz="6" w:space="0" w:color="auto"/>
            </w:tcBorders>
          </w:tcPr>
          <w:p w14:paraId="5AF3F46A" w14:textId="77777777" w:rsidR="0060638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8.30 8.43</w:t>
            </w:r>
          </w:p>
          <w:p w14:paraId="5BF46DAF" w14:textId="77777777" w:rsidR="00D31D6C" w:rsidRPr="002753D7" w:rsidRDefault="00D31D6C" w:rsidP="006C74AD">
            <w:pPr>
              <w:widowControl w:val="0"/>
              <w:autoSpaceDE w:val="0"/>
              <w:autoSpaceDN w:val="0"/>
              <w:adjustRightInd w:val="0"/>
              <w:rPr>
                <w:rFonts w:ascii="Arial" w:hAnsi="Arial" w:cs="Arial"/>
                <w:sz w:val="24"/>
                <w:szCs w:val="24"/>
              </w:rPr>
            </w:pPr>
          </w:p>
        </w:tc>
      </w:tr>
      <w:tr w:rsidR="00606387" w:rsidRPr="002F590C" w14:paraId="69457057"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32884B"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4</w:t>
            </w:r>
            <w:r w:rsidR="00D31D6C">
              <w:rPr>
                <w:rFonts w:ascii="Arial" w:hAnsi="Arial" w:cs="Arial"/>
                <w:sz w:val="24"/>
                <w:szCs w:val="24"/>
              </w:rPr>
              <w:t>3</w:t>
            </w:r>
            <w:r w:rsidRPr="002753D7">
              <w:rPr>
                <w:rFonts w:ascii="Arial" w:hAnsi="Arial" w:cs="Arial"/>
                <w:sz w:val="24"/>
                <w:szCs w:val="24"/>
              </w:rPr>
              <w:t xml:space="preserve"> Показатели </w:t>
            </w:r>
            <w:proofErr w:type="spellStart"/>
            <w:r w:rsidRPr="002753D7">
              <w:rPr>
                <w:rFonts w:ascii="Arial" w:hAnsi="Arial" w:cs="Arial"/>
                <w:sz w:val="24"/>
                <w:szCs w:val="24"/>
              </w:rPr>
              <w:t>сцепляемости</w:t>
            </w:r>
            <w:proofErr w:type="spellEnd"/>
            <w:r w:rsidRPr="002753D7">
              <w:rPr>
                <w:rFonts w:ascii="Arial" w:hAnsi="Arial" w:cs="Arial"/>
                <w:sz w:val="24"/>
                <w:szCs w:val="24"/>
              </w:rPr>
              <w:t xml:space="preserve"> АРВ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DA3696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110860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1F308D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3A63C4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B6431E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5.7.1</w:t>
            </w:r>
          </w:p>
          <w:p w14:paraId="2DDB8C9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м), н)</w:t>
            </w:r>
          </w:p>
        </w:tc>
        <w:tc>
          <w:tcPr>
            <w:tcW w:w="1134" w:type="dxa"/>
            <w:tcBorders>
              <w:top w:val="single" w:sz="6" w:space="0" w:color="auto"/>
              <w:left w:val="single" w:sz="4" w:space="0" w:color="auto"/>
              <w:bottom w:val="single" w:sz="6" w:space="0" w:color="auto"/>
              <w:right w:val="single" w:sz="6" w:space="0" w:color="auto"/>
            </w:tcBorders>
          </w:tcPr>
          <w:p w14:paraId="5AAE3C2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 xml:space="preserve">8.31 </w:t>
            </w:r>
          </w:p>
        </w:tc>
      </w:tr>
      <w:tr w:rsidR="00606387" w:rsidRPr="002F590C" w14:paraId="2861116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7F395D8"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4</w:t>
            </w:r>
            <w:r w:rsidR="00D31D6C">
              <w:rPr>
                <w:rFonts w:ascii="Arial" w:hAnsi="Arial" w:cs="Arial"/>
                <w:sz w:val="24"/>
                <w:szCs w:val="24"/>
              </w:rPr>
              <w:t>4</w:t>
            </w:r>
            <w:r w:rsidRPr="002753D7">
              <w:rPr>
                <w:rFonts w:ascii="Arial" w:hAnsi="Arial" w:cs="Arial"/>
                <w:sz w:val="24"/>
                <w:szCs w:val="24"/>
              </w:rPr>
              <w:t xml:space="preserve"> Статическая погонная нагрузка</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6C849F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CC9B7E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1A0335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9DD789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0678A8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5.7.2</w:t>
            </w:r>
          </w:p>
        </w:tc>
        <w:tc>
          <w:tcPr>
            <w:tcW w:w="1134" w:type="dxa"/>
            <w:tcBorders>
              <w:top w:val="single" w:sz="6" w:space="0" w:color="auto"/>
              <w:left w:val="single" w:sz="4" w:space="0" w:color="auto"/>
              <w:bottom w:val="single" w:sz="6" w:space="0" w:color="auto"/>
              <w:right w:val="single" w:sz="6" w:space="0" w:color="auto"/>
            </w:tcBorders>
          </w:tcPr>
          <w:p w14:paraId="4F3B135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8.32</w:t>
            </w:r>
          </w:p>
        </w:tc>
      </w:tr>
      <w:tr w:rsidR="00606387" w:rsidRPr="002F590C" w14:paraId="75AC157B"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EE44886" w14:textId="77777777" w:rsidR="00606387" w:rsidRPr="002753D7" w:rsidRDefault="00606387" w:rsidP="00D31D6C">
            <w:pPr>
              <w:widowControl w:val="0"/>
              <w:autoSpaceDE w:val="0"/>
              <w:autoSpaceDN w:val="0"/>
              <w:adjustRightInd w:val="0"/>
              <w:ind w:left="-29"/>
              <w:rPr>
                <w:rFonts w:ascii="Arial" w:hAnsi="Arial" w:cs="Arial"/>
                <w:sz w:val="24"/>
                <w:szCs w:val="24"/>
              </w:rPr>
            </w:pPr>
            <w:r>
              <w:rPr>
                <w:rFonts w:ascii="Arial" w:hAnsi="Arial" w:cs="Arial"/>
                <w:sz w:val="24"/>
                <w:szCs w:val="24"/>
              </w:rPr>
              <w:t>4</w:t>
            </w:r>
            <w:r w:rsidR="00D31D6C">
              <w:rPr>
                <w:rFonts w:ascii="Arial" w:hAnsi="Arial" w:cs="Arial"/>
                <w:sz w:val="24"/>
                <w:szCs w:val="24"/>
              </w:rPr>
              <w:t>5</w:t>
            </w:r>
            <w:r w:rsidRPr="002753D7">
              <w:rPr>
                <w:rFonts w:ascii="Arial" w:hAnsi="Arial" w:cs="Arial"/>
                <w:sz w:val="24"/>
                <w:szCs w:val="24"/>
              </w:rPr>
              <w:t xml:space="preserve"> Динамическая погонная нагрузка </w:t>
            </w:r>
            <w:r>
              <w:rPr>
                <w:rFonts w:ascii="Arial" w:hAnsi="Arial" w:cs="Arial"/>
                <w:sz w:val="24"/>
                <w:szCs w:val="24"/>
              </w:rPr>
              <w:t xml:space="preserve">от тележек </w:t>
            </w:r>
            <w:r w:rsidRPr="002753D7">
              <w:rPr>
                <w:rFonts w:ascii="Arial" w:hAnsi="Arial" w:cs="Arial"/>
                <w:sz w:val="24"/>
                <w:szCs w:val="24"/>
              </w:rPr>
              <w:t>и предельно допустимые силы по</w:t>
            </w:r>
            <w:r w:rsidRPr="002753D7">
              <w:t xml:space="preserve"> </w:t>
            </w:r>
            <w:r w:rsidRPr="002753D7">
              <w:rPr>
                <w:rFonts w:ascii="Arial" w:hAnsi="Arial" w:cs="Arial"/>
                <w:sz w:val="24"/>
                <w:szCs w:val="24"/>
              </w:rPr>
              <w:t>воздействию АРВ на железнодорожный путь</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6BEFC7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7E76AF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4007A5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1628DA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CE06FD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5.7.4</w:t>
            </w:r>
          </w:p>
        </w:tc>
        <w:tc>
          <w:tcPr>
            <w:tcW w:w="1134" w:type="dxa"/>
            <w:tcBorders>
              <w:top w:val="single" w:sz="6" w:space="0" w:color="auto"/>
              <w:left w:val="single" w:sz="4" w:space="0" w:color="auto"/>
              <w:bottom w:val="single" w:sz="6" w:space="0" w:color="auto"/>
              <w:right w:val="single" w:sz="6" w:space="0" w:color="auto"/>
            </w:tcBorders>
          </w:tcPr>
          <w:p w14:paraId="193086B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8.33 8.43</w:t>
            </w:r>
          </w:p>
        </w:tc>
      </w:tr>
      <w:tr w:rsidR="00606387" w:rsidRPr="002F590C" w14:paraId="35420141"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5C10013"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4</w:t>
            </w:r>
            <w:r w:rsidR="00D31D6C">
              <w:rPr>
                <w:rFonts w:ascii="Arial" w:hAnsi="Arial" w:cs="Arial"/>
                <w:sz w:val="24"/>
                <w:szCs w:val="24"/>
              </w:rPr>
              <w:t>6</w:t>
            </w:r>
            <w:r w:rsidRPr="002753D7">
              <w:rPr>
                <w:rFonts w:ascii="Arial" w:hAnsi="Arial" w:cs="Arial"/>
                <w:sz w:val="24"/>
                <w:szCs w:val="24"/>
              </w:rPr>
              <w:t xml:space="preserve"> Выполнение требований по установленным значениям показателя надежности </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82CC46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878562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B8EC84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FA5192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BC338E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5.8</w:t>
            </w:r>
          </w:p>
        </w:tc>
        <w:tc>
          <w:tcPr>
            <w:tcW w:w="1134" w:type="dxa"/>
            <w:tcBorders>
              <w:top w:val="single" w:sz="6" w:space="0" w:color="auto"/>
              <w:left w:val="single" w:sz="4" w:space="0" w:color="auto"/>
              <w:bottom w:val="single" w:sz="6" w:space="0" w:color="auto"/>
              <w:right w:val="single" w:sz="6" w:space="0" w:color="auto"/>
            </w:tcBorders>
          </w:tcPr>
          <w:p w14:paraId="2B6AA4D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8.40</w:t>
            </w:r>
          </w:p>
        </w:tc>
      </w:tr>
      <w:tr w:rsidR="00606387" w:rsidRPr="002F590C" w14:paraId="7A7E49FD"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36E2D8"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4</w:t>
            </w:r>
            <w:r w:rsidR="00D31D6C">
              <w:rPr>
                <w:rFonts w:ascii="Arial" w:hAnsi="Arial" w:cs="Arial"/>
                <w:sz w:val="24"/>
                <w:szCs w:val="24"/>
              </w:rPr>
              <w:t>7</w:t>
            </w:r>
            <w:r w:rsidRPr="002753D7">
              <w:rPr>
                <w:rFonts w:ascii="Arial" w:hAnsi="Arial" w:cs="Arial"/>
                <w:sz w:val="24"/>
                <w:szCs w:val="24"/>
              </w:rPr>
              <w:t xml:space="preserve"> Требования эргономики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4A9563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F5CEBA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AC9023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3C66D9B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0BA096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5.9</w:t>
            </w:r>
          </w:p>
        </w:tc>
        <w:tc>
          <w:tcPr>
            <w:tcW w:w="1134" w:type="dxa"/>
            <w:tcBorders>
              <w:top w:val="single" w:sz="6" w:space="0" w:color="auto"/>
              <w:left w:val="single" w:sz="4" w:space="0" w:color="auto"/>
              <w:bottom w:val="single" w:sz="6" w:space="0" w:color="auto"/>
              <w:right w:val="single" w:sz="6" w:space="0" w:color="auto"/>
            </w:tcBorders>
          </w:tcPr>
          <w:p w14:paraId="0C06C34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8.34</w:t>
            </w:r>
          </w:p>
        </w:tc>
      </w:tr>
      <w:tr w:rsidR="00606387" w:rsidRPr="002F590C" w14:paraId="133F2DCF"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9E96EE3"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lastRenderedPageBreak/>
              <w:t>4</w:t>
            </w:r>
            <w:r w:rsidR="00D31D6C">
              <w:rPr>
                <w:rFonts w:ascii="Arial" w:hAnsi="Arial" w:cs="Arial"/>
                <w:sz w:val="24"/>
                <w:szCs w:val="24"/>
              </w:rPr>
              <w:t>8</w:t>
            </w:r>
            <w:r w:rsidRPr="002753D7">
              <w:rPr>
                <w:rFonts w:ascii="Arial" w:hAnsi="Arial" w:cs="Arial"/>
                <w:sz w:val="24"/>
                <w:szCs w:val="24"/>
              </w:rPr>
              <w:t xml:space="preserve"> Маркировка, знаки безопасности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B4FDD9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1F4F5F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D8D1EB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09DFEA1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E2409C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5.10.1</w:t>
            </w:r>
            <w:r w:rsidRPr="00D824D4">
              <w:rPr>
                <w:rFonts w:ascii="Arial" w:hAnsi="Arial" w:cs="Arial"/>
              </w:rPr>
              <w:t>—</w:t>
            </w:r>
          </w:p>
          <w:p w14:paraId="77983BE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5.10.3</w:t>
            </w:r>
          </w:p>
          <w:p w14:paraId="263F360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5.10.6</w:t>
            </w:r>
          </w:p>
          <w:p w14:paraId="6208A965" w14:textId="77777777" w:rsidR="00697817" w:rsidRPr="00D824D4" w:rsidRDefault="00AB793D"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6.1</w:t>
            </w:r>
            <w:r w:rsidR="00697817" w:rsidRPr="00D824D4">
              <w:rPr>
                <w:rFonts w:ascii="Arial" w:hAnsi="Arial" w:cs="Arial"/>
                <w:sz w:val="24"/>
                <w:szCs w:val="24"/>
              </w:rPr>
              <w:t>.1</w:t>
            </w:r>
          </w:p>
        </w:tc>
        <w:tc>
          <w:tcPr>
            <w:tcW w:w="1134" w:type="dxa"/>
            <w:tcBorders>
              <w:top w:val="single" w:sz="6" w:space="0" w:color="auto"/>
              <w:left w:val="single" w:sz="4" w:space="0" w:color="auto"/>
              <w:bottom w:val="single" w:sz="6" w:space="0" w:color="auto"/>
              <w:right w:val="single" w:sz="6" w:space="0" w:color="auto"/>
            </w:tcBorders>
          </w:tcPr>
          <w:p w14:paraId="0157756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2F590C" w14:paraId="12686098"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9CD25AE"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4</w:t>
            </w:r>
            <w:r w:rsidR="00D31D6C">
              <w:rPr>
                <w:rFonts w:ascii="Arial" w:hAnsi="Arial" w:cs="Arial"/>
                <w:sz w:val="24"/>
                <w:szCs w:val="24"/>
              </w:rPr>
              <w:t>9</w:t>
            </w:r>
            <w:r w:rsidRPr="002753D7">
              <w:rPr>
                <w:rFonts w:ascii="Arial" w:hAnsi="Arial" w:cs="Arial"/>
                <w:sz w:val="24"/>
                <w:szCs w:val="24"/>
              </w:rPr>
              <w:t xml:space="preserve"> Нал</w:t>
            </w:r>
            <w:r w:rsidR="006B0879">
              <w:rPr>
                <w:rFonts w:ascii="Arial" w:hAnsi="Arial" w:cs="Arial"/>
                <w:sz w:val="24"/>
                <w:szCs w:val="24"/>
              </w:rPr>
              <w:t xml:space="preserve">ичие сведений в эксплуатационной </w:t>
            </w:r>
            <w:r w:rsidRPr="002753D7">
              <w:rPr>
                <w:rFonts w:ascii="Arial" w:hAnsi="Arial" w:cs="Arial"/>
                <w:sz w:val="24"/>
                <w:szCs w:val="24"/>
              </w:rPr>
              <w:t>документации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E2B747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420D3C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A69302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068AD6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6AD1C1A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5.10.7,</w:t>
            </w:r>
          </w:p>
          <w:p w14:paraId="0BFE1C93" w14:textId="77777777" w:rsidR="0018154C" w:rsidRPr="00D824D4" w:rsidRDefault="0018154C"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5.4.16</w:t>
            </w:r>
          </w:p>
          <w:p w14:paraId="2E9AFA36"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6.</w:t>
            </w:r>
            <w:r w:rsidR="00661835" w:rsidRPr="00D824D4">
              <w:rPr>
                <w:rFonts w:ascii="Arial" w:hAnsi="Arial" w:cs="Arial"/>
                <w:sz w:val="24"/>
                <w:szCs w:val="24"/>
              </w:rPr>
              <w:t>2</w:t>
            </w:r>
            <w:r w:rsidRPr="00D824D4">
              <w:rPr>
                <w:rFonts w:ascii="Arial" w:hAnsi="Arial" w:cs="Arial"/>
                <w:sz w:val="24"/>
                <w:szCs w:val="24"/>
              </w:rPr>
              <w:t>.3,</w:t>
            </w:r>
          </w:p>
          <w:p w14:paraId="0A7DB60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 xml:space="preserve">10.5, </w:t>
            </w:r>
          </w:p>
          <w:p w14:paraId="13BDA854"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10.7</w:t>
            </w:r>
          </w:p>
        </w:tc>
        <w:tc>
          <w:tcPr>
            <w:tcW w:w="1134" w:type="dxa"/>
            <w:tcBorders>
              <w:top w:val="single" w:sz="6" w:space="0" w:color="auto"/>
              <w:left w:val="single" w:sz="4" w:space="0" w:color="auto"/>
              <w:bottom w:val="single" w:sz="6" w:space="0" w:color="auto"/>
              <w:right w:val="single" w:sz="6" w:space="0" w:color="auto"/>
            </w:tcBorders>
          </w:tcPr>
          <w:p w14:paraId="6DEF5A4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8.8</w:t>
            </w:r>
          </w:p>
        </w:tc>
      </w:tr>
      <w:tr w:rsidR="00606387" w:rsidRPr="002F590C" w14:paraId="5E6F8364"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94E5D3E" w14:textId="77777777" w:rsidR="00606387" w:rsidRPr="002753D7" w:rsidRDefault="00D31D6C" w:rsidP="00606387">
            <w:pPr>
              <w:widowControl w:val="0"/>
              <w:autoSpaceDE w:val="0"/>
              <w:autoSpaceDN w:val="0"/>
              <w:adjustRightInd w:val="0"/>
              <w:ind w:left="-29"/>
              <w:rPr>
                <w:rFonts w:ascii="Arial" w:hAnsi="Arial" w:cs="Arial"/>
                <w:sz w:val="24"/>
                <w:szCs w:val="24"/>
              </w:rPr>
            </w:pPr>
            <w:r>
              <w:rPr>
                <w:rFonts w:ascii="Arial" w:hAnsi="Arial" w:cs="Arial"/>
                <w:sz w:val="24"/>
                <w:szCs w:val="24"/>
              </w:rPr>
              <w:t>50</w:t>
            </w:r>
            <w:r w:rsidR="00606387" w:rsidRPr="002753D7">
              <w:rPr>
                <w:rFonts w:ascii="Arial" w:hAnsi="Arial" w:cs="Arial"/>
                <w:sz w:val="24"/>
                <w:szCs w:val="24"/>
              </w:rPr>
              <w:t xml:space="preserve"> Показатели безопасности электрооборудования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E5BEBF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7773CEB"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468B7F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066929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A11869D" w14:textId="77777777" w:rsidR="00087674" w:rsidRPr="00D824D4" w:rsidRDefault="00087674"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5.2.13</w:t>
            </w:r>
          </w:p>
        </w:tc>
        <w:tc>
          <w:tcPr>
            <w:tcW w:w="1134" w:type="dxa"/>
            <w:tcBorders>
              <w:top w:val="single" w:sz="6" w:space="0" w:color="auto"/>
              <w:left w:val="single" w:sz="4" w:space="0" w:color="auto"/>
              <w:bottom w:val="single" w:sz="6" w:space="0" w:color="auto"/>
              <w:right w:val="single" w:sz="6" w:space="0" w:color="auto"/>
            </w:tcBorders>
          </w:tcPr>
          <w:p w14:paraId="4D6608E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8.47</w:t>
            </w:r>
          </w:p>
        </w:tc>
      </w:tr>
      <w:tr w:rsidR="00606387" w:rsidRPr="002F590C" w14:paraId="08B8B206"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710837E"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5</w:t>
            </w:r>
            <w:r w:rsidR="00D31D6C">
              <w:rPr>
                <w:rFonts w:ascii="Arial" w:hAnsi="Arial" w:cs="Arial"/>
                <w:sz w:val="24"/>
                <w:szCs w:val="24"/>
              </w:rPr>
              <w:t>1</w:t>
            </w:r>
            <w:r w:rsidRPr="002753D7">
              <w:rPr>
                <w:rFonts w:ascii="Arial" w:hAnsi="Arial" w:cs="Arial"/>
                <w:sz w:val="24"/>
                <w:szCs w:val="24"/>
              </w:rPr>
              <w:t xml:space="preserve"> Уровень внешнего шума</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F9175C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A5F460E"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540F51D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AC46FC3"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D007BF0" w14:textId="77777777" w:rsidR="00B7012E" w:rsidRPr="00D824D4" w:rsidRDefault="00B7012E"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5.2.12</w:t>
            </w:r>
          </w:p>
        </w:tc>
        <w:tc>
          <w:tcPr>
            <w:tcW w:w="1134" w:type="dxa"/>
            <w:tcBorders>
              <w:top w:val="single" w:sz="6" w:space="0" w:color="auto"/>
              <w:left w:val="single" w:sz="4" w:space="0" w:color="auto"/>
              <w:bottom w:val="single" w:sz="6" w:space="0" w:color="auto"/>
              <w:right w:val="single" w:sz="6" w:space="0" w:color="auto"/>
            </w:tcBorders>
          </w:tcPr>
          <w:p w14:paraId="669F4F7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8.35</w:t>
            </w:r>
          </w:p>
        </w:tc>
      </w:tr>
      <w:tr w:rsidR="00606387" w:rsidRPr="002F590C" w14:paraId="74CB410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0923439"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5</w:t>
            </w:r>
            <w:r w:rsidR="00D31D6C">
              <w:rPr>
                <w:rFonts w:ascii="Arial" w:hAnsi="Arial" w:cs="Arial"/>
                <w:sz w:val="24"/>
                <w:szCs w:val="24"/>
              </w:rPr>
              <w:t>2</w:t>
            </w:r>
            <w:r w:rsidRPr="002753D7">
              <w:rPr>
                <w:rFonts w:ascii="Arial" w:hAnsi="Arial" w:cs="Arial"/>
                <w:sz w:val="24"/>
                <w:szCs w:val="24"/>
              </w:rPr>
              <w:t xml:space="preserve"> Обеспечение требований стойкости, </w:t>
            </w:r>
            <w:proofErr w:type="spellStart"/>
            <w:r w:rsidRPr="002753D7">
              <w:rPr>
                <w:rFonts w:ascii="Arial" w:hAnsi="Arial" w:cs="Arial"/>
                <w:sz w:val="24"/>
                <w:szCs w:val="24"/>
              </w:rPr>
              <w:t>пожаро</w:t>
            </w:r>
            <w:proofErr w:type="spellEnd"/>
            <w:r w:rsidRPr="002753D7">
              <w:rPr>
                <w:rFonts w:ascii="Arial" w:hAnsi="Arial" w:cs="Arial"/>
                <w:sz w:val="24"/>
                <w:szCs w:val="24"/>
              </w:rPr>
              <w:t>-взрывобезопасности веществ и материалов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3EA305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A4D7E4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09F3443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48BB4C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EA36A93" w14:textId="77777777" w:rsidR="00606387" w:rsidRPr="00D824D4" w:rsidRDefault="000A1729"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5.2.14</w:t>
            </w:r>
          </w:p>
          <w:p w14:paraId="2E3C3DEE" w14:textId="77777777" w:rsidR="00BF0CF6" w:rsidRPr="00D824D4" w:rsidRDefault="00BF0CF6"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5.6.1</w:t>
            </w:r>
          </w:p>
        </w:tc>
        <w:tc>
          <w:tcPr>
            <w:tcW w:w="1134" w:type="dxa"/>
            <w:tcBorders>
              <w:top w:val="single" w:sz="6" w:space="0" w:color="auto"/>
              <w:left w:val="single" w:sz="4" w:space="0" w:color="auto"/>
              <w:bottom w:val="single" w:sz="6" w:space="0" w:color="auto"/>
              <w:right w:val="single" w:sz="6" w:space="0" w:color="auto"/>
            </w:tcBorders>
          </w:tcPr>
          <w:p w14:paraId="5820939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8.36</w:t>
            </w:r>
          </w:p>
        </w:tc>
      </w:tr>
      <w:tr w:rsidR="00606387" w:rsidRPr="002F590C" w14:paraId="18B23485"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48996D6" w14:textId="77777777"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5</w:t>
            </w:r>
            <w:r w:rsidR="00D31D6C">
              <w:rPr>
                <w:rFonts w:ascii="Arial" w:hAnsi="Arial" w:cs="Arial"/>
                <w:sz w:val="24"/>
                <w:szCs w:val="24"/>
              </w:rPr>
              <w:t>3</w:t>
            </w:r>
            <w:r w:rsidRPr="002753D7">
              <w:rPr>
                <w:rFonts w:ascii="Arial" w:hAnsi="Arial" w:cs="Arial"/>
                <w:sz w:val="24"/>
                <w:szCs w:val="24"/>
              </w:rPr>
              <w:t xml:space="preserve"> Обеспечение требований пожарной безопасности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D6C50B5"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F60F5B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5C0202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69EB03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0DA25D7"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5.2.2</w:t>
            </w:r>
          </w:p>
        </w:tc>
        <w:tc>
          <w:tcPr>
            <w:tcW w:w="1134" w:type="dxa"/>
            <w:tcBorders>
              <w:top w:val="single" w:sz="6" w:space="0" w:color="auto"/>
              <w:left w:val="single" w:sz="4" w:space="0" w:color="auto"/>
              <w:bottom w:val="single" w:sz="6" w:space="0" w:color="auto"/>
              <w:right w:val="single" w:sz="6" w:space="0" w:color="auto"/>
            </w:tcBorders>
          </w:tcPr>
          <w:p w14:paraId="6BEA5B0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8.46</w:t>
            </w:r>
          </w:p>
        </w:tc>
      </w:tr>
      <w:tr w:rsidR="00606387" w:rsidRPr="00BC75DD" w14:paraId="7FA482B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2434B9E" w14:textId="6B6F6A14" w:rsidR="00606387" w:rsidRPr="002753D7" w:rsidRDefault="00606387" w:rsidP="00D31D6C">
            <w:pPr>
              <w:widowControl w:val="0"/>
              <w:autoSpaceDE w:val="0"/>
              <w:autoSpaceDN w:val="0"/>
              <w:adjustRightInd w:val="0"/>
              <w:ind w:left="-29"/>
              <w:rPr>
                <w:rFonts w:ascii="Arial" w:hAnsi="Arial" w:cs="Arial"/>
                <w:sz w:val="24"/>
                <w:szCs w:val="24"/>
              </w:rPr>
            </w:pPr>
            <w:r w:rsidRPr="002753D7">
              <w:rPr>
                <w:rFonts w:ascii="Arial" w:hAnsi="Arial" w:cs="Arial"/>
                <w:sz w:val="24"/>
                <w:szCs w:val="24"/>
              </w:rPr>
              <w:t>5</w:t>
            </w:r>
            <w:r w:rsidR="00CF0E94">
              <w:rPr>
                <w:rFonts w:ascii="Arial" w:hAnsi="Arial" w:cs="Arial"/>
                <w:sz w:val="24"/>
                <w:szCs w:val="24"/>
              </w:rPr>
              <w:t>4</w:t>
            </w:r>
            <w:r w:rsidRPr="002753D7">
              <w:rPr>
                <w:rFonts w:ascii="Arial" w:hAnsi="Arial" w:cs="Arial"/>
                <w:sz w:val="24"/>
                <w:szCs w:val="24"/>
              </w:rPr>
              <w:t xml:space="preserve"> Обеспечение требований электробезопасности (ограждение, заземление, изоляция токоведущих частей, защитное отключение и др.)</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AB8D4C7"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FC78AD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5255A6D"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50AF40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0403749" w14:textId="77777777" w:rsidR="00443E20" w:rsidRPr="00D824D4" w:rsidRDefault="00443E20"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5.4.9.1</w:t>
            </w:r>
          </w:p>
          <w:p w14:paraId="6A95D2B2" w14:textId="77777777" w:rsidR="00A434DC" w:rsidRPr="00D824D4" w:rsidRDefault="00F33F14"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5.4.14</w:t>
            </w:r>
            <w:r w:rsidR="00443E20" w:rsidRPr="00D824D4">
              <w:rPr>
                <w:rFonts w:ascii="Arial" w:hAnsi="Arial" w:cs="Arial"/>
                <w:sz w:val="24"/>
                <w:szCs w:val="24"/>
              </w:rPr>
              <w:t>-</w:t>
            </w:r>
          </w:p>
          <w:p w14:paraId="10C0D527" w14:textId="77777777" w:rsidR="00A434DC" w:rsidRPr="00D824D4" w:rsidRDefault="00675CF8"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5.2.17</w:t>
            </w:r>
          </w:p>
          <w:p w14:paraId="50BDEE84" w14:textId="77777777" w:rsidR="00606387" w:rsidRPr="00D824D4" w:rsidRDefault="00CA7560"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6.1</w:t>
            </w:r>
            <w:r w:rsidR="00A434DC" w:rsidRPr="00D824D4">
              <w:rPr>
                <w:rFonts w:ascii="Arial" w:hAnsi="Arial" w:cs="Arial"/>
                <w:sz w:val="24"/>
                <w:szCs w:val="24"/>
              </w:rPr>
              <w:t>.2</w:t>
            </w:r>
            <w:r w:rsidR="00675CF8" w:rsidRPr="00D824D4">
              <w:rPr>
                <w:rFonts w:ascii="Arial" w:hAnsi="Arial" w:cs="Arial"/>
              </w:rPr>
              <w:t xml:space="preserve"> </w:t>
            </w:r>
            <w:r w:rsidR="00AB793D" w:rsidRPr="00D824D4">
              <w:rPr>
                <w:rFonts w:ascii="Arial" w:hAnsi="Arial" w:cs="Arial"/>
                <w:sz w:val="24"/>
                <w:szCs w:val="24"/>
              </w:rPr>
              <w:t>6.1</w:t>
            </w:r>
            <w:r w:rsidR="00675CF8" w:rsidRPr="00D824D4">
              <w:rPr>
                <w:rFonts w:ascii="Arial" w:hAnsi="Arial" w:cs="Arial"/>
                <w:sz w:val="24"/>
                <w:szCs w:val="24"/>
              </w:rPr>
              <w:t>.3</w:t>
            </w:r>
          </w:p>
        </w:tc>
        <w:tc>
          <w:tcPr>
            <w:tcW w:w="1134" w:type="dxa"/>
            <w:tcBorders>
              <w:top w:val="single" w:sz="6" w:space="0" w:color="auto"/>
              <w:left w:val="single" w:sz="4" w:space="0" w:color="auto"/>
              <w:bottom w:val="single" w:sz="6" w:space="0" w:color="auto"/>
              <w:right w:val="single" w:sz="6" w:space="0" w:color="auto"/>
            </w:tcBorders>
          </w:tcPr>
          <w:p w14:paraId="21742462"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8.48</w:t>
            </w:r>
          </w:p>
        </w:tc>
      </w:tr>
      <w:tr w:rsidR="00606387" w:rsidRPr="00BC75DD" w14:paraId="2873E7CB"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53697E4" w14:textId="01A1690D" w:rsidR="00606387" w:rsidRPr="002753D7" w:rsidRDefault="006C74AD" w:rsidP="00606387">
            <w:pPr>
              <w:widowControl w:val="0"/>
              <w:autoSpaceDE w:val="0"/>
              <w:autoSpaceDN w:val="0"/>
              <w:adjustRightInd w:val="0"/>
              <w:ind w:left="-29"/>
              <w:rPr>
                <w:rFonts w:ascii="Arial" w:hAnsi="Arial" w:cs="Arial"/>
                <w:sz w:val="24"/>
                <w:szCs w:val="24"/>
              </w:rPr>
            </w:pPr>
            <w:r>
              <w:rPr>
                <w:rFonts w:ascii="Arial" w:hAnsi="Arial" w:cs="Arial"/>
                <w:sz w:val="24"/>
                <w:szCs w:val="24"/>
              </w:rPr>
              <w:t>5</w:t>
            </w:r>
            <w:r w:rsidR="00CF0E94">
              <w:rPr>
                <w:rFonts w:ascii="Arial" w:hAnsi="Arial" w:cs="Arial"/>
                <w:sz w:val="24"/>
                <w:szCs w:val="24"/>
              </w:rPr>
              <w:t>5</w:t>
            </w:r>
            <w:r w:rsidR="00606387" w:rsidRPr="002753D7">
              <w:rPr>
                <w:rFonts w:ascii="Arial" w:hAnsi="Arial" w:cs="Arial"/>
                <w:sz w:val="24"/>
                <w:szCs w:val="24"/>
              </w:rPr>
              <w:t xml:space="preserve"> Обеспечение безопасности обслуживающего персонала и доступ к оборудованию</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A6DECB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61E9E4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FAB621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CDFB539"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D381883" w14:textId="77777777" w:rsidR="00697817" w:rsidRPr="00D824D4" w:rsidRDefault="00697817" w:rsidP="0069781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5.2.15</w:t>
            </w:r>
          </w:p>
          <w:p w14:paraId="0C11140A" w14:textId="77777777" w:rsidR="00675CF8" w:rsidRPr="00D824D4" w:rsidRDefault="00675CF8"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5.2.18</w:t>
            </w:r>
          </w:p>
          <w:p w14:paraId="063A6AD3" w14:textId="77777777" w:rsidR="0018154C" w:rsidRPr="00D824D4" w:rsidRDefault="0018154C"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5.4.16</w:t>
            </w:r>
          </w:p>
        </w:tc>
        <w:tc>
          <w:tcPr>
            <w:tcW w:w="1134" w:type="dxa"/>
            <w:tcBorders>
              <w:top w:val="single" w:sz="6" w:space="0" w:color="auto"/>
              <w:left w:val="single" w:sz="4" w:space="0" w:color="auto"/>
              <w:bottom w:val="single" w:sz="6" w:space="0" w:color="auto"/>
              <w:right w:val="single" w:sz="6" w:space="0" w:color="auto"/>
            </w:tcBorders>
          </w:tcPr>
          <w:p w14:paraId="0A20D40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BC75DD" w14:paraId="447FFFB5"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1900DE6" w14:textId="65D80EDD" w:rsidR="00606387" w:rsidRPr="002753D7" w:rsidRDefault="006C74AD" w:rsidP="00606387">
            <w:pPr>
              <w:widowControl w:val="0"/>
              <w:autoSpaceDE w:val="0"/>
              <w:autoSpaceDN w:val="0"/>
              <w:adjustRightInd w:val="0"/>
              <w:ind w:left="-29"/>
              <w:rPr>
                <w:rFonts w:ascii="Arial" w:hAnsi="Arial" w:cs="Arial"/>
                <w:sz w:val="24"/>
                <w:szCs w:val="24"/>
              </w:rPr>
            </w:pPr>
            <w:r>
              <w:rPr>
                <w:rFonts w:ascii="Arial" w:hAnsi="Arial" w:cs="Arial"/>
                <w:sz w:val="24"/>
                <w:szCs w:val="24"/>
              </w:rPr>
              <w:t>5</w:t>
            </w:r>
            <w:r w:rsidR="00CF0E94">
              <w:rPr>
                <w:rFonts w:ascii="Arial" w:hAnsi="Arial" w:cs="Arial"/>
                <w:sz w:val="24"/>
                <w:szCs w:val="24"/>
              </w:rPr>
              <w:t>6</w:t>
            </w:r>
            <w:r w:rsidR="00606387" w:rsidRPr="002753D7">
              <w:rPr>
                <w:rFonts w:ascii="Arial" w:hAnsi="Arial" w:cs="Arial"/>
                <w:sz w:val="24"/>
                <w:szCs w:val="24"/>
              </w:rPr>
              <w:t xml:space="preserve"> </w:t>
            </w:r>
            <w:r w:rsidR="00606387">
              <w:rPr>
                <w:rFonts w:ascii="Arial" w:hAnsi="Arial" w:cs="Arial"/>
                <w:sz w:val="24"/>
                <w:szCs w:val="24"/>
              </w:rPr>
              <w:t>Отсутствие острых кромок и уг</w:t>
            </w:r>
            <w:r w:rsidR="00606387" w:rsidRPr="002753D7">
              <w:rPr>
                <w:rFonts w:ascii="Arial" w:hAnsi="Arial" w:cs="Arial"/>
                <w:sz w:val="24"/>
                <w:szCs w:val="24"/>
              </w:rPr>
              <w:t>лов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E71D80C"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79ED4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0905C27" w14:textId="77777777" w:rsidR="00606387" w:rsidRPr="00C27F89" w:rsidRDefault="00606387" w:rsidP="00606387">
            <w:pPr>
              <w:widowControl w:val="0"/>
              <w:autoSpaceDE w:val="0"/>
              <w:autoSpaceDN w:val="0"/>
              <w:adjustRightInd w:val="0"/>
              <w:jc w:val="center"/>
              <w:rPr>
                <w:rFonts w:ascii="Arial" w:hAnsi="Arial" w:cs="Arial"/>
                <w:sz w:val="24"/>
                <w:szCs w:val="24"/>
              </w:rPr>
            </w:pPr>
            <w:r w:rsidRPr="00C27F89">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D2C0B80" w14:textId="77777777" w:rsidR="00606387" w:rsidRPr="00C27F89" w:rsidRDefault="00606387" w:rsidP="00606387">
            <w:pPr>
              <w:widowControl w:val="0"/>
              <w:autoSpaceDE w:val="0"/>
              <w:autoSpaceDN w:val="0"/>
              <w:adjustRightInd w:val="0"/>
              <w:jc w:val="center"/>
              <w:rPr>
                <w:rFonts w:ascii="Arial" w:hAnsi="Arial" w:cs="Arial"/>
                <w:sz w:val="24"/>
                <w:szCs w:val="24"/>
              </w:rPr>
            </w:pPr>
            <w:r w:rsidRPr="00C27F89">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DC20457" w14:textId="77777777" w:rsidR="00606387" w:rsidRPr="00D824D4" w:rsidRDefault="00460232"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6.1</w:t>
            </w:r>
            <w:r w:rsidR="00363E0F" w:rsidRPr="00D824D4">
              <w:rPr>
                <w:rFonts w:ascii="Arial" w:hAnsi="Arial" w:cs="Arial"/>
                <w:sz w:val="24"/>
                <w:szCs w:val="24"/>
              </w:rPr>
              <w:t>.4</w:t>
            </w:r>
          </w:p>
        </w:tc>
        <w:tc>
          <w:tcPr>
            <w:tcW w:w="1134" w:type="dxa"/>
            <w:tcBorders>
              <w:top w:val="single" w:sz="6" w:space="0" w:color="auto"/>
              <w:left w:val="single" w:sz="4" w:space="0" w:color="auto"/>
              <w:bottom w:val="single" w:sz="6" w:space="0" w:color="auto"/>
              <w:right w:val="single" w:sz="6" w:space="0" w:color="auto"/>
            </w:tcBorders>
          </w:tcPr>
          <w:p w14:paraId="172D6B74"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tc>
      </w:tr>
      <w:tr w:rsidR="00606387" w:rsidRPr="00BC75DD" w14:paraId="09F48722"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D818FED" w14:textId="38B1A1A5" w:rsidR="00606387" w:rsidRPr="002753D7" w:rsidRDefault="006C74AD" w:rsidP="00606387">
            <w:pPr>
              <w:widowControl w:val="0"/>
              <w:autoSpaceDE w:val="0"/>
              <w:autoSpaceDN w:val="0"/>
              <w:adjustRightInd w:val="0"/>
              <w:ind w:left="-29"/>
              <w:rPr>
                <w:rFonts w:ascii="Arial" w:hAnsi="Arial" w:cs="Arial"/>
                <w:sz w:val="24"/>
                <w:szCs w:val="24"/>
              </w:rPr>
            </w:pPr>
            <w:r>
              <w:rPr>
                <w:rFonts w:ascii="Arial" w:hAnsi="Arial" w:cs="Arial"/>
                <w:sz w:val="24"/>
                <w:szCs w:val="24"/>
              </w:rPr>
              <w:lastRenderedPageBreak/>
              <w:t>5</w:t>
            </w:r>
            <w:r w:rsidR="00CF0E94">
              <w:rPr>
                <w:rFonts w:ascii="Arial" w:hAnsi="Arial" w:cs="Arial"/>
                <w:sz w:val="24"/>
                <w:szCs w:val="24"/>
              </w:rPr>
              <w:t>7</w:t>
            </w:r>
            <w:r w:rsidR="00606387" w:rsidRPr="002753D7">
              <w:rPr>
                <w:rFonts w:ascii="Arial" w:hAnsi="Arial" w:cs="Arial"/>
                <w:sz w:val="24"/>
                <w:szCs w:val="24"/>
              </w:rPr>
              <w:t xml:space="preserve"> Наличие устройств, предотвращающих</w:t>
            </w:r>
          </w:p>
          <w:p w14:paraId="6E7B7ABF" w14:textId="77777777" w:rsidR="00606387" w:rsidRPr="002753D7" w:rsidRDefault="00606387" w:rsidP="00606387">
            <w:pPr>
              <w:widowControl w:val="0"/>
              <w:autoSpaceDE w:val="0"/>
              <w:autoSpaceDN w:val="0"/>
              <w:adjustRightInd w:val="0"/>
              <w:ind w:left="-29"/>
              <w:rPr>
                <w:rFonts w:ascii="Arial" w:hAnsi="Arial" w:cs="Arial"/>
                <w:sz w:val="24"/>
                <w:szCs w:val="24"/>
              </w:rPr>
            </w:pPr>
            <w:r w:rsidRPr="002753D7">
              <w:rPr>
                <w:rFonts w:ascii="Arial" w:hAnsi="Arial" w:cs="Arial"/>
                <w:sz w:val="24"/>
                <w:szCs w:val="24"/>
              </w:rPr>
              <w:t>падение составных частей АРВ на путь и выход их из габарита АРВ (нижнее очертание)</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220D0C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FF5F84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A416B3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ABA1CA0"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00E92090" w14:textId="77777777" w:rsidR="00606387" w:rsidRPr="00D824D4" w:rsidRDefault="00675CF8"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5.2.20</w:t>
            </w:r>
          </w:p>
        </w:tc>
        <w:tc>
          <w:tcPr>
            <w:tcW w:w="1134" w:type="dxa"/>
            <w:tcBorders>
              <w:top w:val="single" w:sz="6" w:space="0" w:color="auto"/>
              <w:left w:val="single" w:sz="4" w:space="0" w:color="auto"/>
              <w:bottom w:val="single" w:sz="6" w:space="0" w:color="auto"/>
              <w:right w:val="single" w:sz="6" w:space="0" w:color="auto"/>
            </w:tcBorders>
          </w:tcPr>
          <w:p w14:paraId="0A92E02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8.15</w:t>
            </w:r>
          </w:p>
          <w:p w14:paraId="3FADCF3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8.43</w:t>
            </w:r>
          </w:p>
        </w:tc>
      </w:tr>
      <w:tr w:rsidR="00606387" w:rsidRPr="00BC75DD" w14:paraId="10EB94B2"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4F0DA0E" w14:textId="4F6837D0" w:rsidR="00606387" w:rsidRPr="002753D7" w:rsidRDefault="006C74AD" w:rsidP="00606387">
            <w:pPr>
              <w:widowControl w:val="0"/>
              <w:autoSpaceDE w:val="0"/>
              <w:autoSpaceDN w:val="0"/>
              <w:adjustRightInd w:val="0"/>
              <w:ind w:left="-29"/>
              <w:rPr>
                <w:rFonts w:ascii="Arial" w:hAnsi="Arial" w:cs="Arial"/>
                <w:sz w:val="24"/>
                <w:szCs w:val="24"/>
              </w:rPr>
            </w:pPr>
            <w:r>
              <w:rPr>
                <w:rFonts w:ascii="Arial" w:hAnsi="Arial" w:cs="Arial"/>
                <w:sz w:val="24"/>
                <w:szCs w:val="24"/>
              </w:rPr>
              <w:t>5</w:t>
            </w:r>
            <w:r w:rsidR="00CF0E94">
              <w:rPr>
                <w:rFonts w:ascii="Arial" w:hAnsi="Arial" w:cs="Arial"/>
                <w:sz w:val="24"/>
                <w:szCs w:val="24"/>
              </w:rPr>
              <w:t>8</w:t>
            </w:r>
            <w:r w:rsidR="00606387" w:rsidRPr="002753D7">
              <w:rPr>
                <w:rFonts w:ascii="Arial" w:hAnsi="Arial" w:cs="Arial"/>
                <w:sz w:val="24"/>
                <w:szCs w:val="24"/>
              </w:rPr>
              <w:t xml:space="preserve"> Предотвращение падения составных частей АРВ на путь и их прочность</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6E9EF21"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787869F"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5448676"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0E72AB8"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4F5EA41E" w14:textId="77777777" w:rsidR="00675CF8" w:rsidRPr="00D824D4" w:rsidRDefault="00675CF8"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5.2.20</w:t>
            </w:r>
          </w:p>
        </w:tc>
        <w:tc>
          <w:tcPr>
            <w:tcW w:w="1134" w:type="dxa"/>
            <w:tcBorders>
              <w:top w:val="single" w:sz="6" w:space="0" w:color="auto"/>
              <w:left w:val="single" w:sz="4" w:space="0" w:color="auto"/>
              <w:bottom w:val="single" w:sz="6" w:space="0" w:color="auto"/>
              <w:right w:val="single" w:sz="6" w:space="0" w:color="auto"/>
            </w:tcBorders>
          </w:tcPr>
          <w:p w14:paraId="7CCAF37A" w14:textId="77777777" w:rsidR="00606387" w:rsidRPr="002753D7" w:rsidRDefault="00606387" w:rsidP="00606387">
            <w:pPr>
              <w:widowControl w:val="0"/>
              <w:autoSpaceDE w:val="0"/>
              <w:autoSpaceDN w:val="0"/>
              <w:adjustRightInd w:val="0"/>
              <w:jc w:val="center"/>
              <w:rPr>
                <w:rFonts w:ascii="Arial" w:hAnsi="Arial" w:cs="Arial"/>
                <w:sz w:val="24"/>
                <w:szCs w:val="24"/>
              </w:rPr>
            </w:pPr>
            <w:r w:rsidRPr="002753D7">
              <w:rPr>
                <w:rFonts w:ascii="Arial" w:hAnsi="Arial" w:cs="Arial"/>
                <w:sz w:val="24"/>
                <w:szCs w:val="24"/>
              </w:rPr>
              <w:t>8.37</w:t>
            </w:r>
          </w:p>
        </w:tc>
      </w:tr>
      <w:tr w:rsidR="00606387" w:rsidRPr="00BC75DD" w14:paraId="73F9185F"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8B4306E" w14:textId="58096146" w:rsidR="00606387" w:rsidRPr="00D824D4" w:rsidRDefault="006C74AD"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CF0E94">
              <w:rPr>
                <w:rFonts w:ascii="Arial" w:hAnsi="Arial" w:cs="Arial"/>
                <w:sz w:val="24"/>
                <w:szCs w:val="24"/>
              </w:rPr>
              <w:t>9</w:t>
            </w:r>
            <w:r w:rsidR="00606387" w:rsidRPr="00D824D4">
              <w:rPr>
                <w:rFonts w:ascii="Arial" w:hAnsi="Arial" w:cs="Arial"/>
                <w:sz w:val="24"/>
                <w:szCs w:val="24"/>
              </w:rPr>
              <w:t xml:space="preserve"> Выполнение требований к поверхности подножек, ступеней лестниц, мест установки домкратов, переходной площадки**</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3B2B58A"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9EB5736"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447D71A2"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1B7D247A"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AED20E2" w14:textId="77777777" w:rsidR="009818AA" w:rsidRPr="00D824D4" w:rsidRDefault="009818AA" w:rsidP="009818AA">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5.2.5</w:t>
            </w:r>
          </w:p>
          <w:p w14:paraId="6613394B"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5.2.6</w:t>
            </w:r>
          </w:p>
          <w:p w14:paraId="0A89DF1F" w14:textId="77777777" w:rsidR="00E67112" w:rsidRPr="00D824D4" w:rsidRDefault="00E67112"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2</w:t>
            </w:r>
          </w:p>
        </w:tc>
        <w:tc>
          <w:tcPr>
            <w:tcW w:w="1134" w:type="dxa"/>
            <w:tcBorders>
              <w:top w:val="single" w:sz="6" w:space="0" w:color="auto"/>
              <w:left w:val="single" w:sz="4" w:space="0" w:color="auto"/>
              <w:bottom w:val="single" w:sz="6" w:space="0" w:color="auto"/>
              <w:right w:val="single" w:sz="6" w:space="0" w:color="auto"/>
            </w:tcBorders>
          </w:tcPr>
          <w:p w14:paraId="664158D0"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BC75DD" w14:paraId="75CEF789"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628FB89" w14:textId="0252CA59" w:rsidR="00606387" w:rsidRPr="00D824D4" w:rsidRDefault="006C74AD" w:rsidP="00606387">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0</w:t>
            </w:r>
            <w:r w:rsidR="00606387" w:rsidRPr="00D824D4">
              <w:rPr>
                <w:rFonts w:ascii="Arial" w:hAnsi="Arial" w:cs="Arial"/>
                <w:sz w:val="24"/>
                <w:szCs w:val="24"/>
              </w:rPr>
              <w:t xml:space="preserve"> Предохранение крепления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D467688"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33E2F5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3AB516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E5EE82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9FD3D85" w14:textId="77777777" w:rsidR="00E67112" w:rsidRPr="00D824D4" w:rsidRDefault="00E67112"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3</w:t>
            </w:r>
          </w:p>
          <w:p w14:paraId="732DDBDF" w14:textId="77777777" w:rsidR="00606387" w:rsidRPr="00D824D4" w:rsidRDefault="00606387" w:rsidP="00606387">
            <w:pPr>
              <w:widowControl w:val="0"/>
              <w:autoSpaceDE w:val="0"/>
              <w:autoSpaceDN w:val="0"/>
              <w:adjustRightInd w:val="0"/>
              <w:jc w:val="center"/>
              <w:rPr>
                <w:rFonts w:ascii="Arial" w:hAnsi="Arial" w:cs="Arial"/>
                <w:strike/>
                <w:sz w:val="24"/>
                <w:szCs w:val="24"/>
              </w:rPr>
            </w:pPr>
          </w:p>
          <w:p w14:paraId="415901EF" w14:textId="77777777" w:rsidR="00D07BE3" w:rsidRPr="00D824D4" w:rsidRDefault="00D07BE3"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5.4.16</w:t>
            </w:r>
          </w:p>
        </w:tc>
        <w:tc>
          <w:tcPr>
            <w:tcW w:w="1134" w:type="dxa"/>
            <w:tcBorders>
              <w:top w:val="single" w:sz="6" w:space="0" w:color="auto"/>
              <w:left w:val="single" w:sz="4" w:space="0" w:color="auto"/>
              <w:bottom w:val="single" w:sz="6" w:space="0" w:color="auto"/>
              <w:right w:val="single" w:sz="6" w:space="0" w:color="auto"/>
            </w:tcBorders>
          </w:tcPr>
          <w:p w14:paraId="0EABF47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BC75DD" w14:paraId="7E457761"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FFB2F58" w14:textId="7975B1BB" w:rsidR="00606387" w:rsidRPr="00D824D4" w:rsidRDefault="00606387" w:rsidP="006C74AD">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1</w:t>
            </w:r>
            <w:r w:rsidRPr="00D824D4">
              <w:rPr>
                <w:rFonts w:ascii="Arial" w:hAnsi="Arial" w:cs="Arial"/>
                <w:sz w:val="24"/>
                <w:szCs w:val="24"/>
              </w:rPr>
              <w:t xml:space="preserve"> Наличие защитных устройств движущихся и нагревающихся частей оборудования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0253FE17"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B4777E4"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FCF673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42B82783"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2DD0A7B4" w14:textId="77777777" w:rsidR="005E5F22" w:rsidRPr="00D824D4" w:rsidRDefault="005E5F22"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5.5.6</w:t>
            </w:r>
          </w:p>
        </w:tc>
        <w:tc>
          <w:tcPr>
            <w:tcW w:w="1134" w:type="dxa"/>
            <w:tcBorders>
              <w:top w:val="single" w:sz="6" w:space="0" w:color="auto"/>
              <w:left w:val="single" w:sz="4" w:space="0" w:color="auto"/>
              <w:bottom w:val="single" w:sz="6" w:space="0" w:color="auto"/>
              <w:right w:val="single" w:sz="6" w:space="0" w:color="auto"/>
            </w:tcBorders>
          </w:tcPr>
          <w:p w14:paraId="38BE796F"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BC75DD" w14:paraId="3DFFA137"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A01BF32" w14:textId="60CF8D6D" w:rsidR="00606387" w:rsidRPr="00D824D4" w:rsidRDefault="00606387" w:rsidP="006C74AD">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2</w:t>
            </w:r>
            <w:r w:rsidRPr="00D824D4">
              <w:rPr>
                <w:rFonts w:ascii="Arial" w:hAnsi="Arial" w:cs="Arial"/>
                <w:sz w:val="24"/>
                <w:szCs w:val="24"/>
              </w:rPr>
              <w:t xml:space="preserve"> Защита от механических воздействий электроприводов и электропроводов</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4010BDDA"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5D50221F"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6639D58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53C09253"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1DBA598A" w14:textId="77777777" w:rsidR="00BF0CF6" w:rsidRPr="00D824D4" w:rsidRDefault="00BF0CF6"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4</w:t>
            </w:r>
          </w:p>
        </w:tc>
        <w:tc>
          <w:tcPr>
            <w:tcW w:w="1134" w:type="dxa"/>
            <w:tcBorders>
              <w:top w:val="single" w:sz="6" w:space="0" w:color="auto"/>
              <w:left w:val="single" w:sz="4" w:space="0" w:color="auto"/>
              <w:bottom w:val="single" w:sz="6" w:space="0" w:color="auto"/>
              <w:right w:val="single" w:sz="6" w:space="0" w:color="auto"/>
            </w:tcBorders>
          </w:tcPr>
          <w:p w14:paraId="1109BF6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BC75DD" w14:paraId="31719279" w14:textId="77777777" w:rsidTr="00606387">
        <w:trPr>
          <w:trHeight w:val="248"/>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2D87E92" w14:textId="3EDF52E6" w:rsidR="00606387" w:rsidRPr="00D824D4" w:rsidRDefault="00606387" w:rsidP="006C74AD">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3</w:t>
            </w:r>
            <w:r w:rsidRPr="00D824D4">
              <w:rPr>
                <w:rFonts w:ascii="Arial" w:hAnsi="Arial" w:cs="Arial"/>
                <w:sz w:val="24"/>
                <w:szCs w:val="24"/>
              </w:rPr>
              <w:t xml:space="preserve"> Безопасность работы</w:t>
            </w:r>
            <w:r w:rsidR="00B10579" w:rsidRPr="00D824D4">
              <w:rPr>
                <w:rFonts w:ascii="Arial" w:hAnsi="Arial" w:cs="Arial"/>
                <w:sz w:val="24"/>
                <w:szCs w:val="24"/>
              </w:rPr>
              <w:t xml:space="preserve"> термического оборудования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67C5460"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ABD963B"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1639277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29AC6F8E"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57405434" w14:textId="77777777" w:rsidR="00C0554D" w:rsidRPr="00D824D4" w:rsidRDefault="00C0554D" w:rsidP="00C0554D">
            <w:pPr>
              <w:widowControl w:val="0"/>
              <w:tabs>
                <w:tab w:val="center" w:pos="406"/>
              </w:tabs>
              <w:autoSpaceDE w:val="0"/>
              <w:autoSpaceDN w:val="0"/>
              <w:adjustRightInd w:val="0"/>
              <w:rPr>
                <w:rFonts w:ascii="Arial" w:hAnsi="Arial" w:cs="Arial"/>
                <w:sz w:val="24"/>
                <w:szCs w:val="24"/>
              </w:rPr>
            </w:pPr>
            <w:r w:rsidRPr="00D824D4">
              <w:rPr>
                <w:rFonts w:ascii="Arial" w:hAnsi="Arial" w:cs="Arial"/>
                <w:sz w:val="24"/>
                <w:szCs w:val="24"/>
              </w:rPr>
              <w:t>5.4.1.4</w:t>
            </w:r>
          </w:p>
        </w:tc>
        <w:tc>
          <w:tcPr>
            <w:tcW w:w="1134" w:type="dxa"/>
            <w:tcBorders>
              <w:top w:val="single" w:sz="6" w:space="0" w:color="auto"/>
              <w:left w:val="single" w:sz="4" w:space="0" w:color="auto"/>
              <w:bottom w:val="single" w:sz="6" w:space="0" w:color="auto"/>
              <w:right w:val="single" w:sz="6" w:space="0" w:color="auto"/>
            </w:tcBorders>
          </w:tcPr>
          <w:p w14:paraId="59EB42E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8.44</w:t>
            </w:r>
          </w:p>
        </w:tc>
      </w:tr>
      <w:tr w:rsidR="00606387" w:rsidRPr="00BC75DD" w14:paraId="507B04A0"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D0CF289" w14:textId="69B2C033" w:rsidR="00606387" w:rsidRPr="00D824D4" w:rsidRDefault="00606387" w:rsidP="006C74AD">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4</w:t>
            </w:r>
            <w:r w:rsidRPr="00D824D4">
              <w:rPr>
                <w:rFonts w:ascii="Arial" w:hAnsi="Arial" w:cs="Arial"/>
                <w:sz w:val="24"/>
                <w:szCs w:val="24"/>
              </w:rPr>
              <w:t xml:space="preserve"> Наличие искусственного освещения**</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4C17605"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2CD9683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2B801459"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6B99524D"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73F7481C" w14:textId="77777777" w:rsidR="002B0C2E" w:rsidRPr="00D824D4" w:rsidRDefault="002B0C2E" w:rsidP="00606387">
            <w:pPr>
              <w:widowControl w:val="0"/>
              <w:autoSpaceDE w:val="0"/>
              <w:autoSpaceDN w:val="0"/>
              <w:adjustRightInd w:val="0"/>
              <w:jc w:val="center"/>
              <w:rPr>
                <w:rFonts w:ascii="Arial" w:hAnsi="Arial" w:cs="Arial"/>
                <w:strike/>
                <w:sz w:val="24"/>
                <w:szCs w:val="24"/>
              </w:rPr>
            </w:pPr>
            <w:r w:rsidRPr="00D824D4">
              <w:rPr>
                <w:rFonts w:ascii="Arial" w:hAnsi="Arial" w:cs="Arial"/>
                <w:sz w:val="24"/>
                <w:szCs w:val="24"/>
              </w:rPr>
              <w:t>5.2.2</w:t>
            </w:r>
            <w:r w:rsidR="00F31513" w:rsidRPr="00D824D4">
              <w:rPr>
                <w:rFonts w:ascii="Arial" w:hAnsi="Arial" w:cs="Arial"/>
                <w:sz w:val="24"/>
                <w:szCs w:val="24"/>
              </w:rPr>
              <w:t>5</w:t>
            </w:r>
          </w:p>
        </w:tc>
        <w:tc>
          <w:tcPr>
            <w:tcW w:w="1134" w:type="dxa"/>
            <w:tcBorders>
              <w:top w:val="single" w:sz="6" w:space="0" w:color="auto"/>
              <w:left w:val="single" w:sz="4" w:space="0" w:color="auto"/>
              <w:bottom w:val="single" w:sz="6" w:space="0" w:color="auto"/>
              <w:right w:val="single" w:sz="6" w:space="0" w:color="auto"/>
            </w:tcBorders>
          </w:tcPr>
          <w:p w14:paraId="709648FD"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8.15</w:t>
            </w:r>
          </w:p>
        </w:tc>
      </w:tr>
      <w:tr w:rsidR="00606387" w:rsidRPr="00BC75DD" w14:paraId="04C37A2A" w14:textId="77777777" w:rsidTr="00606387">
        <w:trPr>
          <w:trHeight w:val="22"/>
        </w:trPr>
        <w:tc>
          <w:tcPr>
            <w:tcW w:w="520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1A6D4B90" w14:textId="36C5CF5B" w:rsidR="00606387" w:rsidRPr="00D824D4" w:rsidRDefault="00606387" w:rsidP="006C74AD">
            <w:pPr>
              <w:widowControl w:val="0"/>
              <w:autoSpaceDE w:val="0"/>
              <w:autoSpaceDN w:val="0"/>
              <w:adjustRightInd w:val="0"/>
              <w:ind w:left="-29"/>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5</w:t>
            </w:r>
            <w:r w:rsidRPr="00D824D4">
              <w:rPr>
                <w:rFonts w:ascii="Arial" w:hAnsi="Arial" w:cs="Arial"/>
                <w:sz w:val="24"/>
                <w:szCs w:val="24"/>
              </w:rPr>
              <w:t xml:space="preserve"> Предотвращение загрязнения окружающей среды</w:t>
            </w:r>
          </w:p>
        </w:tc>
        <w:tc>
          <w:tcPr>
            <w:tcW w:w="60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6DF89A31"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7540438E"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567"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14:paraId="3D6CA53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425" w:type="dxa"/>
            <w:tcBorders>
              <w:top w:val="single" w:sz="6" w:space="0" w:color="auto"/>
              <w:left w:val="single" w:sz="4" w:space="0" w:color="auto"/>
              <w:bottom w:val="single" w:sz="6" w:space="0" w:color="auto"/>
              <w:right w:val="single" w:sz="6" w:space="0" w:color="auto"/>
            </w:tcBorders>
          </w:tcPr>
          <w:p w14:paraId="0C0BB203"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w:t>
            </w:r>
          </w:p>
        </w:tc>
        <w:tc>
          <w:tcPr>
            <w:tcW w:w="992" w:type="dxa"/>
            <w:tcBorders>
              <w:top w:val="single" w:sz="6" w:space="0" w:color="auto"/>
              <w:left w:val="single" w:sz="4" w:space="0" w:color="auto"/>
              <w:bottom w:val="single" w:sz="6" w:space="0" w:color="auto"/>
              <w:right w:val="single" w:sz="6" w:space="0" w:color="auto"/>
            </w:tcBorders>
          </w:tcPr>
          <w:p w14:paraId="37B8CDF2" w14:textId="77777777" w:rsidR="00606387" w:rsidRPr="00D824D4" w:rsidRDefault="00661835"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6.2</w:t>
            </w:r>
            <w:r w:rsidR="00606387" w:rsidRPr="00D824D4">
              <w:rPr>
                <w:rFonts w:ascii="Arial" w:hAnsi="Arial" w:cs="Arial"/>
                <w:sz w:val="24"/>
                <w:szCs w:val="24"/>
              </w:rPr>
              <w:t>.1</w:t>
            </w:r>
            <w:r w:rsidR="00606387" w:rsidRPr="00D824D4">
              <w:rPr>
                <w:rFonts w:ascii="Arial" w:hAnsi="Arial" w:cs="Arial"/>
              </w:rPr>
              <w:t>—</w:t>
            </w:r>
          </w:p>
          <w:p w14:paraId="47C180E0" w14:textId="77777777" w:rsidR="00606387" w:rsidRPr="00D824D4" w:rsidRDefault="00606387" w:rsidP="00661835">
            <w:pPr>
              <w:widowControl w:val="0"/>
              <w:autoSpaceDE w:val="0"/>
              <w:autoSpaceDN w:val="0"/>
              <w:adjustRightInd w:val="0"/>
              <w:jc w:val="center"/>
              <w:rPr>
                <w:rFonts w:ascii="Arial" w:hAnsi="Arial" w:cs="Arial"/>
                <w:sz w:val="24"/>
                <w:szCs w:val="24"/>
              </w:rPr>
            </w:pPr>
            <w:r w:rsidRPr="00D824D4">
              <w:rPr>
                <w:rFonts w:ascii="Arial" w:hAnsi="Arial" w:cs="Arial"/>
                <w:sz w:val="24"/>
                <w:szCs w:val="24"/>
              </w:rPr>
              <w:t>6.</w:t>
            </w:r>
            <w:r w:rsidR="00661835" w:rsidRPr="00D824D4">
              <w:rPr>
                <w:rFonts w:ascii="Arial" w:hAnsi="Arial" w:cs="Arial"/>
                <w:sz w:val="24"/>
                <w:szCs w:val="24"/>
              </w:rPr>
              <w:t>2</w:t>
            </w:r>
            <w:r w:rsidRPr="00D824D4">
              <w:rPr>
                <w:rFonts w:ascii="Arial" w:hAnsi="Arial" w:cs="Arial"/>
                <w:sz w:val="24"/>
                <w:szCs w:val="24"/>
              </w:rPr>
              <w:t xml:space="preserve">.3  </w:t>
            </w:r>
          </w:p>
        </w:tc>
        <w:tc>
          <w:tcPr>
            <w:tcW w:w="1134" w:type="dxa"/>
            <w:tcBorders>
              <w:top w:val="single" w:sz="6" w:space="0" w:color="auto"/>
              <w:left w:val="single" w:sz="4" w:space="0" w:color="auto"/>
              <w:bottom w:val="single" w:sz="6" w:space="0" w:color="auto"/>
              <w:right w:val="single" w:sz="6" w:space="0" w:color="auto"/>
            </w:tcBorders>
          </w:tcPr>
          <w:p w14:paraId="6579E18C"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8.26</w:t>
            </w:r>
          </w:p>
          <w:p w14:paraId="0FCE9F57" w14:textId="77777777" w:rsidR="00606387" w:rsidRPr="00D824D4" w:rsidRDefault="00606387" w:rsidP="00606387">
            <w:pPr>
              <w:widowControl w:val="0"/>
              <w:autoSpaceDE w:val="0"/>
              <w:autoSpaceDN w:val="0"/>
              <w:adjustRightInd w:val="0"/>
              <w:jc w:val="center"/>
              <w:rPr>
                <w:rFonts w:ascii="Arial" w:hAnsi="Arial" w:cs="Arial"/>
                <w:sz w:val="24"/>
                <w:szCs w:val="24"/>
              </w:rPr>
            </w:pPr>
            <w:r w:rsidRPr="00D824D4">
              <w:rPr>
                <w:rFonts w:ascii="Arial" w:hAnsi="Arial" w:cs="Arial"/>
                <w:sz w:val="24"/>
                <w:szCs w:val="24"/>
              </w:rPr>
              <w:t>8.39</w:t>
            </w:r>
          </w:p>
        </w:tc>
      </w:tr>
      <w:tr w:rsidR="00606387" w:rsidRPr="00BF7AD7" w14:paraId="6EB21F9A" w14:textId="77777777" w:rsidTr="00606387">
        <w:trPr>
          <w:trHeight w:val="22"/>
        </w:trPr>
        <w:tc>
          <w:tcPr>
            <w:tcW w:w="5208" w:type="dxa"/>
            <w:tcBorders>
              <w:top w:val="single" w:sz="4" w:space="0" w:color="000000"/>
              <w:left w:val="single" w:sz="6" w:space="0" w:color="000000"/>
              <w:bottom w:val="single" w:sz="4" w:space="0" w:color="000000"/>
              <w:right w:val="single" w:sz="6" w:space="0" w:color="000000"/>
            </w:tcBorders>
            <w:tcMar>
              <w:top w:w="114" w:type="dxa"/>
              <w:left w:w="171" w:type="dxa"/>
              <w:bottom w:w="114" w:type="dxa"/>
              <w:right w:w="57" w:type="dxa"/>
            </w:tcMar>
            <w:vAlign w:val="center"/>
          </w:tcPr>
          <w:p w14:paraId="4C9B8EFA" w14:textId="77777777" w:rsidR="00606387" w:rsidRDefault="00606387" w:rsidP="006C74AD">
            <w:pPr>
              <w:spacing w:line="315" w:lineRule="atLeast"/>
              <w:textAlignment w:val="baseline"/>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6</w:t>
            </w:r>
            <w:r w:rsidRPr="00D824D4">
              <w:rPr>
                <w:rFonts w:ascii="Arial" w:hAnsi="Arial" w:cs="Arial"/>
                <w:sz w:val="24"/>
                <w:szCs w:val="24"/>
              </w:rPr>
              <w:t xml:space="preserve"> Комплектность поставки</w:t>
            </w:r>
          </w:p>
          <w:p w14:paraId="5A326184" w14:textId="13660A08" w:rsidR="003E3F3D" w:rsidRPr="00D824D4" w:rsidRDefault="003E3F3D" w:rsidP="006C74AD">
            <w:pPr>
              <w:spacing w:line="315" w:lineRule="atLeast"/>
              <w:textAlignment w:val="baseline"/>
              <w:rPr>
                <w:rFonts w:ascii="Arial" w:hAnsi="Arial" w:cs="Arial"/>
                <w:sz w:val="24"/>
                <w:szCs w:val="24"/>
              </w:rPr>
            </w:pPr>
          </w:p>
        </w:tc>
        <w:tc>
          <w:tcPr>
            <w:tcW w:w="604" w:type="dxa"/>
            <w:tcBorders>
              <w:top w:val="single" w:sz="6" w:space="0" w:color="000000"/>
              <w:left w:val="single" w:sz="6" w:space="0" w:color="000000"/>
              <w:bottom w:val="single" w:sz="6" w:space="0" w:color="000000"/>
              <w:right w:val="single" w:sz="6" w:space="0" w:color="000000"/>
            </w:tcBorders>
            <w:tcMar>
              <w:top w:w="114" w:type="dxa"/>
              <w:left w:w="171" w:type="dxa"/>
              <w:bottom w:w="114" w:type="dxa"/>
              <w:right w:w="57" w:type="dxa"/>
            </w:tcMar>
            <w:vAlign w:val="center"/>
          </w:tcPr>
          <w:p w14:paraId="59D3F100" w14:textId="77777777" w:rsidR="00606387" w:rsidRPr="00D824D4" w:rsidRDefault="00606387"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114" w:type="dxa"/>
              <w:left w:w="171" w:type="dxa"/>
              <w:bottom w:w="114" w:type="dxa"/>
              <w:right w:w="57" w:type="dxa"/>
            </w:tcMar>
            <w:vAlign w:val="center"/>
          </w:tcPr>
          <w:p w14:paraId="32D163FE" w14:textId="77777777" w:rsidR="00606387" w:rsidRPr="00D824D4" w:rsidRDefault="00606387"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567" w:type="dxa"/>
            <w:tcBorders>
              <w:top w:val="single" w:sz="6" w:space="0" w:color="000000"/>
              <w:left w:val="single" w:sz="6" w:space="0" w:color="000000"/>
              <w:bottom w:val="single" w:sz="6" w:space="0" w:color="000000"/>
              <w:right w:val="single" w:sz="4" w:space="0" w:color="auto"/>
            </w:tcBorders>
            <w:tcMar>
              <w:top w:w="114" w:type="dxa"/>
              <w:left w:w="171" w:type="dxa"/>
              <w:bottom w:w="114" w:type="dxa"/>
              <w:right w:w="57" w:type="dxa"/>
            </w:tcMar>
            <w:vAlign w:val="center"/>
          </w:tcPr>
          <w:p w14:paraId="25F5DCB2" w14:textId="77777777" w:rsidR="00606387" w:rsidRPr="00D824D4" w:rsidRDefault="00606387"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425" w:type="dxa"/>
            <w:tcBorders>
              <w:top w:val="single" w:sz="6" w:space="0" w:color="000000"/>
              <w:left w:val="single" w:sz="4" w:space="0" w:color="auto"/>
              <w:bottom w:val="single" w:sz="6" w:space="0" w:color="000000"/>
              <w:right w:val="single" w:sz="6" w:space="0" w:color="000000"/>
            </w:tcBorders>
            <w:vAlign w:val="center"/>
          </w:tcPr>
          <w:p w14:paraId="64204ED6" w14:textId="77777777" w:rsidR="00606387" w:rsidRPr="00D824D4" w:rsidRDefault="00606387"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992" w:type="dxa"/>
            <w:tcBorders>
              <w:top w:val="single" w:sz="6" w:space="0" w:color="000000"/>
              <w:left w:val="single" w:sz="6" w:space="0" w:color="000000"/>
              <w:bottom w:val="single" w:sz="6" w:space="0" w:color="000000"/>
              <w:right w:val="single" w:sz="4" w:space="0" w:color="auto"/>
            </w:tcBorders>
            <w:vAlign w:val="center"/>
          </w:tcPr>
          <w:p w14:paraId="467D4E18" w14:textId="77777777" w:rsidR="00606387" w:rsidRPr="00D824D4" w:rsidRDefault="00606387" w:rsidP="00606387">
            <w:pPr>
              <w:spacing w:line="315" w:lineRule="atLeast"/>
              <w:jc w:val="center"/>
              <w:textAlignment w:val="baseline"/>
              <w:rPr>
                <w:rFonts w:ascii="Arial" w:hAnsi="Arial" w:cs="Arial"/>
                <w:sz w:val="24"/>
                <w:szCs w:val="24"/>
              </w:rPr>
            </w:pPr>
            <w:r w:rsidRPr="00D824D4">
              <w:rPr>
                <w:rFonts w:ascii="Arial" w:hAnsi="Arial" w:cs="Arial"/>
                <w:sz w:val="24"/>
                <w:szCs w:val="24"/>
              </w:rPr>
              <w:t>5.11</w:t>
            </w:r>
          </w:p>
        </w:tc>
        <w:tc>
          <w:tcPr>
            <w:tcW w:w="1134" w:type="dxa"/>
            <w:tcBorders>
              <w:top w:val="single" w:sz="6" w:space="0" w:color="000000"/>
              <w:left w:val="single" w:sz="6" w:space="0" w:color="000000"/>
              <w:bottom w:val="single" w:sz="6" w:space="0" w:color="000000"/>
              <w:right w:val="single" w:sz="4" w:space="0" w:color="auto"/>
            </w:tcBorders>
            <w:vAlign w:val="center"/>
          </w:tcPr>
          <w:p w14:paraId="5029CD34" w14:textId="77777777" w:rsidR="00606387" w:rsidRPr="00D824D4" w:rsidRDefault="00606387" w:rsidP="00606387">
            <w:pPr>
              <w:spacing w:line="315" w:lineRule="atLeast"/>
              <w:jc w:val="center"/>
              <w:textAlignment w:val="baseline"/>
              <w:rPr>
                <w:rFonts w:ascii="Arial" w:hAnsi="Arial" w:cs="Arial"/>
                <w:sz w:val="24"/>
                <w:szCs w:val="24"/>
              </w:rPr>
            </w:pPr>
            <w:r w:rsidRPr="00D824D4">
              <w:rPr>
                <w:rFonts w:ascii="Arial" w:hAnsi="Arial" w:cs="Arial"/>
                <w:sz w:val="24"/>
                <w:szCs w:val="24"/>
              </w:rPr>
              <w:t>8.15</w:t>
            </w:r>
          </w:p>
        </w:tc>
      </w:tr>
      <w:tr w:rsidR="0015545B" w:rsidRPr="00BF7AD7" w14:paraId="2C525001" w14:textId="77777777" w:rsidTr="00606387">
        <w:trPr>
          <w:trHeight w:val="22"/>
        </w:trPr>
        <w:tc>
          <w:tcPr>
            <w:tcW w:w="5208" w:type="dxa"/>
            <w:tcBorders>
              <w:top w:val="single" w:sz="4" w:space="0" w:color="000000"/>
              <w:left w:val="single" w:sz="6" w:space="0" w:color="000000"/>
              <w:bottom w:val="single" w:sz="4" w:space="0" w:color="000000"/>
              <w:right w:val="single" w:sz="6" w:space="0" w:color="000000"/>
            </w:tcBorders>
            <w:tcMar>
              <w:top w:w="114" w:type="dxa"/>
              <w:left w:w="171" w:type="dxa"/>
              <w:bottom w:w="114" w:type="dxa"/>
              <w:right w:w="57" w:type="dxa"/>
            </w:tcMar>
            <w:vAlign w:val="center"/>
          </w:tcPr>
          <w:p w14:paraId="42733D5F" w14:textId="256AF5D7" w:rsidR="0015545B" w:rsidRPr="00D824D4" w:rsidRDefault="0015545B" w:rsidP="006C74AD">
            <w:pPr>
              <w:spacing w:line="315" w:lineRule="atLeast"/>
              <w:textAlignment w:val="baseline"/>
              <w:rPr>
                <w:rFonts w:ascii="Arial" w:hAnsi="Arial" w:cs="Arial"/>
                <w:sz w:val="24"/>
                <w:szCs w:val="24"/>
              </w:rPr>
            </w:pPr>
            <w:r w:rsidRPr="00D824D4">
              <w:rPr>
                <w:rFonts w:ascii="Arial" w:hAnsi="Arial" w:cs="Arial"/>
                <w:sz w:val="24"/>
                <w:szCs w:val="24"/>
              </w:rPr>
              <w:t>6</w:t>
            </w:r>
            <w:r w:rsidR="003E3F3D">
              <w:rPr>
                <w:rFonts w:ascii="Arial" w:hAnsi="Arial" w:cs="Arial"/>
                <w:sz w:val="24"/>
                <w:szCs w:val="24"/>
              </w:rPr>
              <w:t>7</w:t>
            </w:r>
            <w:r w:rsidRPr="00D824D4">
              <w:rPr>
                <w:rFonts w:ascii="Arial" w:hAnsi="Arial" w:cs="Arial"/>
                <w:sz w:val="24"/>
                <w:szCs w:val="24"/>
              </w:rPr>
              <w:t xml:space="preserve"> Выполнение требований к машинному отделению</w:t>
            </w:r>
          </w:p>
        </w:tc>
        <w:tc>
          <w:tcPr>
            <w:tcW w:w="604" w:type="dxa"/>
            <w:tcBorders>
              <w:top w:val="single" w:sz="6" w:space="0" w:color="000000"/>
              <w:left w:val="single" w:sz="6" w:space="0" w:color="000000"/>
              <w:bottom w:val="single" w:sz="6" w:space="0" w:color="000000"/>
              <w:right w:val="single" w:sz="6" w:space="0" w:color="000000"/>
            </w:tcBorders>
            <w:tcMar>
              <w:top w:w="114" w:type="dxa"/>
              <w:left w:w="171" w:type="dxa"/>
              <w:bottom w:w="114" w:type="dxa"/>
              <w:right w:w="57" w:type="dxa"/>
            </w:tcMar>
            <w:vAlign w:val="center"/>
          </w:tcPr>
          <w:p w14:paraId="5A064B0A" w14:textId="77777777" w:rsidR="0015545B" w:rsidRPr="00D824D4" w:rsidRDefault="00670459"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114" w:type="dxa"/>
              <w:left w:w="171" w:type="dxa"/>
              <w:bottom w:w="114" w:type="dxa"/>
              <w:right w:w="57" w:type="dxa"/>
            </w:tcMar>
            <w:vAlign w:val="center"/>
          </w:tcPr>
          <w:p w14:paraId="3E799D31" w14:textId="77777777" w:rsidR="0015545B" w:rsidRPr="00D824D4" w:rsidRDefault="00670459"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567" w:type="dxa"/>
            <w:tcBorders>
              <w:top w:val="single" w:sz="6" w:space="0" w:color="000000"/>
              <w:left w:val="single" w:sz="6" w:space="0" w:color="000000"/>
              <w:bottom w:val="single" w:sz="6" w:space="0" w:color="000000"/>
              <w:right w:val="single" w:sz="4" w:space="0" w:color="auto"/>
            </w:tcBorders>
            <w:tcMar>
              <w:top w:w="114" w:type="dxa"/>
              <w:left w:w="171" w:type="dxa"/>
              <w:bottom w:w="114" w:type="dxa"/>
              <w:right w:w="57" w:type="dxa"/>
            </w:tcMar>
            <w:vAlign w:val="center"/>
          </w:tcPr>
          <w:p w14:paraId="5A90437B" w14:textId="77777777" w:rsidR="0015545B" w:rsidRPr="00D824D4" w:rsidRDefault="00670459"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425" w:type="dxa"/>
            <w:tcBorders>
              <w:top w:val="single" w:sz="6" w:space="0" w:color="000000"/>
              <w:left w:val="single" w:sz="4" w:space="0" w:color="auto"/>
              <w:bottom w:val="single" w:sz="6" w:space="0" w:color="000000"/>
              <w:right w:val="single" w:sz="6" w:space="0" w:color="000000"/>
            </w:tcBorders>
            <w:vAlign w:val="center"/>
          </w:tcPr>
          <w:p w14:paraId="6B79A7FD" w14:textId="77777777" w:rsidR="0015545B" w:rsidRPr="00D824D4" w:rsidRDefault="00670459" w:rsidP="00606387">
            <w:pPr>
              <w:spacing w:before="45" w:after="45" w:line="315" w:lineRule="atLeast"/>
              <w:jc w:val="center"/>
              <w:textAlignment w:val="baseline"/>
              <w:rPr>
                <w:rFonts w:ascii="Arial" w:hAnsi="Arial" w:cs="Arial"/>
                <w:sz w:val="24"/>
                <w:szCs w:val="24"/>
              </w:rPr>
            </w:pPr>
            <w:r w:rsidRPr="00D824D4">
              <w:rPr>
                <w:rFonts w:ascii="Arial" w:hAnsi="Arial" w:cs="Arial"/>
                <w:sz w:val="24"/>
                <w:szCs w:val="24"/>
              </w:rPr>
              <w:t>-</w:t>
            </w:r>
          </w:p>
        </w:tc>
        <w:tc>
          <w:tcPr>
            <w:tcW w:w="992" w:type="dxa"/>
            <w:tcBorders>
              <w:top w:val="single" w:sz="6" w:space="0" w:color="000000"/>
              <w:left w:val="single" w:sz="6" w:space="0" w:color="000000"/>
              <w:bottom w:val="single" w:sz="6" w:space="0" w:color="000000"/>
              <w:right w:val="single" w:sz="4" w:space="0" w:color="auto"/>
            </w:tcBorders>
            <w:vAlign w:val="center"/>
          </w:tcPr>
          <w:p w14:paraId="352E7ABD" w14:textId="77777777" w:rsidR="0015545B" w:rsidRPr="00D824D4" w:rsidRDefault="00670459" w:rsidP="00606387">
            <w:pPr>
              <w:spacing w:line="315" w:lineRule="atLeast"/>
              <w:jc w:val="center"/>
              <w:textAlignment w:val="baseline"/>
              <w:rPr>
                <w:rFonts w:ascii="Arial" w:hAnsi="Arial" w:cs="Arial"/>
                <w:sz w:val="24"/>
                <w:szCs w:val="24"/>
              </w:rPr>
            </w:pPr>
            <w:r w:rsidRPr="00D824D4">
              <w:rPr>
                <w:rFonts w:ascii="Arial" w:hAnsi="Arial" w:cs="Arial"/>
                <w:sz w:val="24"/>
                <w:szCs w:val="24"/>
              </w:rPr>
              <w:t>5.3.4</w:t>
            </w:r>
          </w:p>
        </w:tc>
        <w:tc>
          <w:tcPr>
            <w:tcW w:w="1134" w:type="dxa"/>
            <w:tcBorders>
              <w:top w:val="single" w:sz="6" w:space="0" w:color="000000"/>
              <w:left w:val="single" w:sz="6" w:space="0" w:color="000000"/>
              <w:bottom w:val="single" w:sz="6" w:space="0" w:color="000000"/>
              <w:right w:val="single" w:sz="4" w:space="0" w:color="auto"/>
            </w:tcBorders>
            <w:vAlign w:val="center"/>
          </w:tcPr>
          <w:p w14:paraId="532778CE" w14:textId="77777777" w:rsidR="0015545B" w:rsidRPr="00D824D4" w:rsidRDefault="00670459" w:rsidP="00606387">
            <w:pPr>
              <w:spacing w:line="315" w:lineRule="atLeast"/>
              <w:jc w:val="center"/>
              <w:textAlignment w:val="baseline"/>
              <w:rPr>
                <w:rFonts w:ascii="Arial" w:hAnsi="Arial" w:cs="Arial"/>
                <w:sz w:val="24"/>
                <w:szCs w:val="24"/>
              </w:rPr>
            </w:pPr>
            <w:r w:rsidRPr="00D824D4">
              <w:rPr>
                <w:rFonts w:ascii="Arial" w:hAnsi="Arial" w:cs="Arial"/>
                <w:sz w:val="24"/>
                <w:szCs w:val="24"/>
              </w:rPr>
              <w:t>8.50</w:t>
            </w:r>
          </w:p>
        </w:tc>
      </w:tr>
      <w:tr w:rsidR="00606387" w:rsidRPr="00BC75DD" w14:paraId="0FCD5729" w14:textId="77777777" w:rsidTr="00606387">
        <w:trPr>
          <w:trHeight w:val="22"/>
        </w:trPr>
        <w:tc>
          <w:tcPr>
            <w:tcW w:w="9639"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14:paraId="3281F7D4" w14:textId="77777777" w:rsidR="003E3F3D" w:rsidRDefault="003E3F3D" w:rsidP="00606387">
            <w:pPr>
              <w:suppressAutoHyphens/>
              <w:spacing w:line="360" w:lineRule="auto"/>
              <w:ind w:firstLine="567"/>
              <w:jc w:val="both"/>
              <w:rPr>
                <w:rFonts w:ascii="Arial" w:hAnsi="Arial" w:cs="Arial"/>
                <w:sz w:val="22"/>
              </w:rPr>
            </w:pPr>
          </w:p>
          <w:p w14:paraId="6CD3EFAE" w14:textId="7084D23A" w:rsidR="00606387" w:rsidRPr="002753D7" w:rsidRDefault="00606387" w:rsidP="00606387">
            <w:pPr>
              <w:suppressAutoHyphens/>
              <w:spacing w:line="360" w:lineRule="auto"/>
              <w:ind w:firstLine="567"/>
              <w:jc w:val="both"/>
              <w:rPr>
                <w:rFonts w:ascii="Arial" w:hAnsi="Arial" w:cs="Arial"/>
                <w:sz w:val="22"/>
              </w:rPr>
            </w:pPr>
            <w:r w:rsidRPr="002753D7">
              <w:rPr>
                <w:rFonts w:ascii="Arial" w:hAnsi="Arial" w:cs="Arial"/>
                <w:sz w:val="22"/>
              </w:rPr>
              <w:t>* Приведен рекомендуемый минимальный перечень контролируемых технических требований для приемочных и квалификационных испытаний. Окончательный перечень контролируемых технических требований указыв</w:t>
            </w:r>
            <w:r>
              <w:rPr>
                <w:rFonts w:ascii="Arial" w:hAnsi="Arial" w:cs="Arial"/>
                <w:sz w:val="22"/>
              </w:rPr>
              <w:t>ают в программе испытаний (см. 7</w:t>
            </w:r>
            <w:r w:rsidRPr="002753D7">
              <w:rPr>
                <w:rFonts w:ascii="Arial" w:hAnsi="Arial" w:cs="Arial"/>
                <w:sz w:val="22"/>
              </w:rPr>
              <w:t>.7).</w:t>
            </w:r>
          </w:p>
          <w:p w14:paraId="199EE4B1" w14:textId="77777777" w:rsidR="00606387" w:rsidRPr="002753D7" w:rsidRDefault="00606387" w:rsidP="00606387">
            <w:pPr>
              <w:suppressAutoHyphens/>
              <w:spacing w:line="360" w:lineRule="auto"/>
              <w:ind w:firstLine="567"/>
              <w:jc w:val="both"/>
              <w:rPr>
                <w:rFonts w:ascii="Arial" w:hAnsi="Arial" w:cs="Arial"/>
                <w:sz w:val="22"/>
              </w:rPr>
            </w:pPr>
            <w:r w:rsidRPr="002753D7">
              <w:rPr>
                <w:rFonts w:ascii="Arial" w:hAnsi="Arial" w:cs="Arial"/>
                <w:sz w:val="22"/>
              </w:rPr>
              <w:t>** Испытание или проверку выполняют в случае, если оборудование предусмотрено в конструкции АРВ (составной части АРВ) или требование распространяется на данный АРВ (составную часть АРВ).</w:t>
            </w:r>
          </w:p>
          <w:p w14:paraId="7FB82527" w14:textId="77777777" w:rsidR="00606387" w:rsidRPr="002753D7" w:rsidRDefault="00606387" w:rsidP="00606387">
            <w:pPr>
              <w:shd w:val="clear" w:color="auto" w:fill="FFFFFF"/>
              <w:spacing w:line="360" w:lineRule="auto"/>
              <w:ind w:firstLine="396"/>
              <w:rPr>
                <w:rFonts w:ascii="Arial" w:hAnsi="Arial" w:cs="Arial"/>
                <w:spacing w:val="20"/>
                <w:sz w:val="22"/>
                <w:szCs w:val="22"/>
              </w:rPr>
            </w:pPr>
          </w:p>
          <w:p w14:paraId="5676349D" w14:textId="77777777" w:rsidR="00606387" w:rsidRPr="002753D7" w:rsidRDefault="00606387" w:rsidP="00606387">
            <w:pPr>
              <w:shd w:val="clear" w:color="auto" w:fill="FFFFFF"/>
              <w:spacing w:line="360" w:lineRule="auto"/>
              <w:ind w:firstLine="396"/>
              <w:rPr>
                <w:rFonts w:ascii="Arial" w:hAnsi="Arial" w:cs="Arial"/>
                <w:sz w:val="22"/>
                <w:szCs w:val="22"/>
              </w:rPr>
            </w:pPr>
            <w:r w:rsidRPr="002753D7">
              <w:rPr>
                <w:rFonts w:ascii="Arial" w:hAnsi="Arial" w:cs="Arial"/>
                <w:spacing w:val="20"/>
                <w:sz w:val="22"/>
                <w:szCs w:val="22"/>
              </w:rPr>
              <w:t>Примечание</w:t>
            </w:r>
            <w:r w:rsidRPr="002753D7">
              <w:rPr>
                <w:rFonts w:ascii="Arial" w:hAnsi="Arial" w:cs="Arial"/>
                <w:sz w:val="22"/>
                <w:szCs w:val="22"/>
              </w:rPr>
              <w:t xml:space="preserve"> </w:t>
            </w:r>
            <w:r w:rsidRPr="002753D7">
              <w:rPr>
                <w:rFonts w:ascii="Arial" w:hAnsi="Arial" w:cs="Arial"/>
              </w:rPr>
              <w:t>—</w:t>
            </w:r>
            <w:r w:rsidRPr="002753D7">
              <w:rPr>
                <w:rFonts w:ascii="Arial" w:hAnsi="Arial" w:cs="Arial"/>
                <w:sz w:val="22"/>
                <w:szCs w:val="22"/>
              </w:rPr>
              <w:t xml:space="preserve"> Знак «+» в таблице означает необходимость проведения испытания или проверки, знак «-» означает отсутствие такой необходимости.</w:t>
            </w:r>
          </w:p>
        </w:tc>
      </w:tr>
    </w:tbl>
    <w:p w14:paraId="2815EE13" w14:textId="77777777" w:rsidR="002F590C" w:rsidRPr="00BC75DD" w:rsidRDefault="002F590C" w:rsidP="002F590C">
      <w:pPr>
        <w:widowControl w:val="0"/>
        <w:autoSpaceDE w:val="0"/>
        <w:autoSpaceDN w:val="0"/>
        <w:adjustRightInd w:val="0"/>
        <w:rPr>
          <w:rFonts w:ascii="Arial" w:hAnsi="Arial" w:cs="Arial"/>
          <w:sz w:val="24"/>
          <w:szCs w:val="24"/>
        </w:rPr>
      </w:pPr>
    </w:p>
    <w:p w14:paraId="6C5B0573" w14:textId="47E1E75B" w:rsidR="00EA6560" w:rsidRPr="00BC75DD" w:rsidRDefault="00D973F1" w:rsidP="00972A35">
      <w:pPr>
        <w:pStyle w:val="FORMATTEXT"/>
        <w:spacing w:line="360" w:lineRule="auto"/>
        <w:ind w:firstLine="510"/>
        <w:jc w:val="both"/>
        <w:rPr>
          <w:rFonts w:ascii="Arial" w:hAnsi="Arial" w:cs="Arial"/>
        </w:rPr>
      </w:pPr>
      <w:r w:rsidRPr="00BC75DD">
        <w:rPr>
          <w:rFonts w:ascii="Arial" w:hAnsi="Arial" w:cs="Arial"/>
        </w:rPr>
        <w:t>7</w:t>
      </w:r>
      <w:r w:rsidR="00EA6560" w:rsidRPr="00BC75DD">
        <w:rPr>
          <w:rFonts w:ascii="Arial" w:hAnsi="Arial" w:cs="Arial"/>
        </w:rPr>
        <w:t>.2 Контроль каче</w:t>
      </w:r>
      <w:r w:rsidRPr="00BC75DD">
        <w:rPr>
          <w:rFonts w:ascii="Arial" w:hAnsi="Arial" w:cs="Arial"/>
        </w:rPr>
        <w:t>ства сварных соединений по 5</w:t>
      </w:r>
      <w:r w:rsidR="00EA6560" w:rsidRPr="00BC75DD">
        <w:rPr>
          <w:rFonts w:ascii="Arial" w:hAnsi="Arial" w:cs="Arial"/>
        </w:rPr>
        <w:t>.3.</w:t>
      </w:r>
      <w:r w:rsidRPr="00BC75DD">
        <w:rPr>
          <w:rFonts w:ascii="Arial" w:hAnsi="Arial" w:cs="Arial"/>
        </w:rPr>
        <w:t>24</w:t>
      </w:r>
      <w:r w:rsidR="00EA6560" w:rsidRPr="00BC75DD">
        <w:rPr>
          <w:rFonts w:ascii="Arial" w:hAnsi="Arial" w:cs="Arial"/>
        </w:rPr>
        <w:t xml:space="preserve"> выполняют при производственном контроле в течение всего производственного цикла, на всех этапах изготовления сварных конструкций по </w:t>
      </w:r>
      <w:r w:rsidR="008D3D37" w:rsidRPr="00BC75DD">
        <w:rPr>
          <w:rFonts w:ascii="Arial" w:hAnsi="Arial" w:cs="Arial"/>
        </w:rPr>
        <w:t>8.28</w:t>
      </w:r>
      <w:r w:rsidR="00EA6560" w:rsidRPr="00BC75DD">
        <w:rPr>
          <w:rFonts w:ascii="Arial" w:hAnsi="Arial" w:cs="Arial"/>
        </w:rPr>
        <w:t>.</w:t>
      </w:r>
    </w:p>
    <w:p w14:paraId="7AECEF9B" w14:textId="77777777" w:rsidR="00866032" w:rsidRPr="00BC75DD" w:rsidRDefault="00D973F1" w:rsidP="00972A35">
      <w:pPr>
        <w:pStyle w:val="FORMATTEXT"/>
        <w:spacing w:line="360" w:lineRule="auto"/>
        <w:ind w:firstLine="510"/>
        <w:jc w:val="both"/>
        <w:rPr>
          <w:rFonts w:ascii="Arial" w:hAnsi="Arial" w:cs="Arial"/>
        </w:rPr>
      </w:pPr>
      <w:r w:rsidRPr="00BC75DD">
        <w:rPr>
          <w:rFonts w:ascii="Arial" w:hAnsi="Arial" w:cs="Arial"/>
        </w:rPr>
        <w:t>7</w:t>
      </w:r>
      <w:r w:rsidR="00972A35" w:rsidRPr="00BC75DD">
        <w:rPr>
          <w:rFonts w:ascii="Arial" w:hAnsi="Arial" w:cs="Arial"/>
        </w:rPr>
        <w:t>.</w:t>
      </w:r>
      <w:r w:rsidRPr="00BC75DD">
        <w:rPr>
          <w:rFonts w:ascii="Arial" w:hAnsi="Arial" w:cs="Arial"/>
        </w:rPr>
        <w:t>3</w:t>
      </w:r>
      <w:r w:rsidR="00972A35" w:rsidRPr="00BC75DD">
        <w:rPr>
          <w:rFonts w:ascii="Arial" w:hAnsi="Arial" w:cs="Arial"/>
        </w:rPr>
        <w:t xml:space="preserve"> Приемо-сдаточным испытаниям следует подвергать каждый </w:t>
      </w:r>
      <w:r w:rsidR="00F97A81" w:rsidRPr="00BC75DD">
        <w:rPr>
          <w:rFonts w:ascii="Arial" w:hAnsi="Arial" w:cs="Arial"/>
        </w:rPr>
        <w:t>АРВ</w:t>
      </w:r>
      <w:r w:rsidR="00972A35" w:rsidRPr="00BC75DD">
        <w:rPr>
          <w:rFonts w:ascii="Arial" w:hAnsi="Arial" w:cs="Arial"/>
        </w:rPr>
        <w:t xml:space="preserve"> на соответствие требованиям стандарта и технических условий на </w:t>
      </w:r>
      <w:r w:rsidR="00F97A81" w:rsidRPr="00BC75DD">
        <w:rPr>
          <w:rFonts w:ascii="Arial" w:hAnsi="Arial" w:cs="Arial"/>
        </w:rPr>
        <w:t>АРВ</w:t>
      </w:r>
      <w:r w:rsidR="00972A35" w:rsidRPr="00BC75DD">
        <w:rPr>
          <w:rFonts w:ascii="Arial" w:hAnsi="Arial" w:cs="Arial"/>
        </w:rPr>
        <w:t xml:space="preserve"> конкретной модели</w:t>
      </w:r>
      <w:r w:rsidR="00D51469" w:rsidRPr="00BC75DD">
        <w:rPr>
          <w:rFonts w:ascii="Arial" w:hAnsi="Arial" w:cs="Arial"/>
        </w:rPr>
        <w:t>.</w:t>
      </w:r>
    </w:p>
    <w:p w14:paraId="6EB0FDA0" w14:textId="77777777" w:rsidR="00972A35" w:rsidRPr="00BC75DD" w:rsidRDefault="00D973F1" w:rsidP="00972A35">
      <w:pPr>
        <w:pStyle w:val="FORMATTEXT"/>
        <w:spacing w:line="360" w:lineRule="auto"/>
        <w:ind w:firstLine="510"/>
        <w:jc w:val="both"/>
        <w:rPr>
          <w:rFonts w:ascii="Arial" w:hAnsi="Arial" w:cs="Arial"/>
        </w:rPr>
      </w:pPr>
      <w:r w:rsidRPr="00BC75DD">
        <w:rPr>
          <w:rFonts w:ascii="Arial" w:hAnsi="Arial" w:cs="Arial"/>
        </w:rPr>
        <w:t>7</w:t>
      </w:r>
      <w:r w:rsidR="00972A35" w:rsidRPr="00BC75DD">
        <w:rPr>
          <w:rFonts w:ascii="Arial" w:hAnsi="Arial" w:cs="Arial"/>
        </w:rPr>
        <w:t>.</w:t>
      </w:r>
      <w:r w:rsidRPr="00BC75DD">
        <w:rPr>
          <w:rFonts w:ascii="Arial" w:hAnsi="Arial" w:cs="Arial"/>
        </w:rPr>
        <w:t>4</w:t>
      </w:r>
      <w:r w:rsidR="00972A35" w:rsidRPr="00BC75DD">
        <w:rPr>
          <w:rFonts w:ascii="Arial" w:hAnsi="Arial" w:cs="Arial"/>
        </w:rPr>
        <w:t xml:space="preserve"> Периодическим испытаниям подвергают один вновь изготовленный </w:t>
      </w:r>
      <w:r w:rsidR="00F97A81" w:rsidRPr="00BC75DD">
        <w:rPr>
          <w:rFonts w:ascii="Arial" w:hAnsi="Arial" w:cs="Arial"/>
        </w:rPr>
        <w:t>АРВ</w:t>
      </w:r>
      <w:r w:rsidR="00D51469" w:rsidRPr="00BC75DD">
        <w:t xml:space="preserve"> </w:t>
      </w:r>
      <w:r w:rsidR="00D51469" w:rsidRPr="00BC75DD">
        <w:rPr>
          <w:rFonts w:ascii="Arial" w:hAnsi="Arial" w:cs="Arial"/>
        </w:rPr>
        <w:t>на соответствие требованиям настоящего стандарта</w:t>
      </w:r>
      <w:r w:rsidR="00972A35" w:rsidRPr="00BC75DD">
        <w:rPr>
          <w:rFonts w:ascii="Arial" w:hAnsi="Arial" w:cs="Arial"/>
        </w:rPr>
        <w:t>. Периодические испытания проводят не ре</w:t>
      </w:r>
      <w:r w:rsidR="00D51469" w:rsidRPr="00BC75DD">
        <w:rPr>
          <w:rFonts w:ascii="Arial" w:hAnsi="Arial" w:cs="Arial"/>
        </w:rPr>
        <w:t>же</w:t>
      </w:r>
      <w:r w:rsidR="00F60031" w:rsidRPr="00F60031">
        <w:rPr>
          <w:rFonts w:ascii="Arial" w:hAnsi="Arial" w:cs="Arial"/>
        </w:rPr>
        <w:t xml:space="preserve">, чем один раз </w:t>
      </w:r>
      <w:r w:rsidR="00D51469" w:rsidRPr="002753D7">
        <w:rPr>
          <w:rFonts w:ascii="Arial" w:hAnsi="Arial" w:cs="Arial"/>
        </w:rPr>
        <w:t>в</w:t>
      </w:r>
      <w:r w:rsidR="00A92017">
        <w:rPr>
          <w:rFonts w:ascii="Arial" w:hAnsi="Arial" w:cs="Arial"/>
        </w:rPr>
        <w:t xml:space="preserve"> </w:t>
      </w:r>
      <w:r w:rsidR="00A92017" w:rsidRPr="00CC1BD0">
        <w:rPr>
          <w:rFonts w:ascii="Arial" w:hAnsi="Arial" w:cs="Arial"/>
        </w:rPr>
        <w:t>пять</w:t>
      </w:r>
      <w:r w:rsidR="00593D40" w:rsidRPr="00CC1BD0">
        <w:rPr>
          <w:rFonts w:ascii="Arial" w:hAnsi="Arial" w:cs="Arial"/>
        </w:rPr>
        <w:t xml:space="preserve"> </w:t>
      </w:r>
      <w:r w:rsidR="00972A35" w:rsidRPr="00CC1BD0">
        <w:rPr>
          <w:rFonts w:ascii="Arial" w:hAnsi="Arial" w:cs="Arial"/>
        </w:rPr>
        <w:t>лет</w:t>
      </w:r>
      <w:r w:rsidR="00972A35" w:rsidRPr="00BC75DD">
        <w:rPr>
          <w:rFonts w:ascii="Arial" w:hAnsi="Arial" w:cs="Arial"/>
        </w:rPr>
        <w:t>.</w:t>
      </w:r>
    </w:p>
    <w:p w14:paraId="16FEC7C2" w14:textId="77777777" w:rsidR="00475AF5" w:rsidRPr="00BC75DD" w:rsidRDefault="00D973F1" w:rsidP="00475AF5">
      <w:pPr>
        <w:pStyle w:val="FORMATTEXT"/>
        <w:spacing w:line="360" w:lineRule="auto"/>
        <w:ind w:firstLine="510"/>
        <w:jc w:val="both"/>
        <w:rPr>
          <w:rFonts w:ascii="Arial" w:hAnsi="Arial" w:cs="Arial"/>
        </w:rPr>
      </w:pPr>
      <w:r w:rsidRPr="00BC75DD">
        <w:rPr>
          <w:rFonts w:ascii="Arial" w:hAnsi="Arial" w:cs="Arial"/>
        </w:rPr>
        <w:t>7.5</w:t>
      </w:r>
      <w:r w:rsidR="00972A35" w:rsidRPr="00BC75DD">
        <w:rPr>
          <w:rFonts w:ascii="Arial" w:hAnsi="Arial" w:cs="Arial"/>
        </w:rPr>
        <w:t xml:space="preserve"> </w:t>
      </w:r>
      <w:r w:rsidR="00475AF5" w:rsidRPr="00BC75DD">
        <w:rPr>
          <w:rFonts w:ascii="Arial" w:hAnsi="Arial" w:cs="Arial"/>
        </w:rPr>
        <w:t xml:space="preserve">Типовым испытаниям подвергают </w:t>
      </w:r>
      <w:r w:rsidR="00F97A81" w:rsidRPr="00BC75DD">
        <w:rPr>
          <w:rFonts w:ascii="Arial" w:hAnsi="Arial" w:cs="Arial"/>
        </w:rPr>
        <w:t>АРВ</w:t>
      </w:r>
      <w:r w:rsidR="00475AF5" w:rsidRPr="00BC75DD">
        <w:rPr>
          <w:rFonts w:ascii="Arial" w:hAnsi="Arial" w:cs="Arial"/>
        </w:rPr>
        <w:t xml:space="preserve"> после внесения в конструкцию или технологию их изготовления изменений, которые могут повлиять на технические </w:t>
      </w:r>
      <w:r w:rsidR="00475AF5" w:rsidRPr="00CC1BD0">
        <w:rPr>
          <w:rFonts w:ascii="Arial" w:hAnsi="Arial" w:cs="Arial"/>
        </w:rPr>
        <w:t>характеристики</w:t>
      </w:r>
      <w:r w:rsidR="00000A60" w:rsidRPr="00CC1BD0">
        <w:rPr>
          <w:rFonts w:ascii="Arial" w:eastAsiaTheme="minorHAnsi" w:hAnsi="Arial" w:cs="Arial"/>
          <w:lang w:eastAsia="en-US"/>
        </w:rPr>
        <w:t xml:space="preserve"> связанные с безопасностью для жизни, здоровья или имущества граждан</w:t>
      </w:r>
      <w:r w:rsidR="00475AF5" w:rsidRPr="00CC1BD0">
        <w:rPr>
          <w:rFonts w:ascii="Arial" w:hAnsi="Arial" w:cs="Arial"/>
        </w:rPr>
        <w:t xml:space="preserve">, либо повлиять на эксплуатацию </w:t>
      </w:r>
      <w:r w:rsidR="002F6B71" w:rsidRPr="00CC1BD0">
        <w:rPr>
          <w:rFonts w:ascii="Arial" w:hAnsi="Arial" w:cs="Arial"/>
        </w:rPr>
        <w:t xml:space="preserve">АРВ, </w:t>
      </w:r>
      <w:r w:rsidR="002F6B71" w:rsidRPr="00CC1BD0">
        <w:rPr>
          <w:rFonts w:ascii="Arial" w:eastAsiaTheme="minorHAnsi" w:hAnsi="Arial" w:cs="Arial"/>
          <w:lang w:eastAsia="en-US"/>
        </w:rPr>
        <w:t xml:space="preserve">в том числе на важнейшие потребительские свойства АРВ </w:t>
      </w:r>
      <w:r w:rsidR="00475AF5" w:rsidRPr="00CC1BD0">
        <w:rPr>
          <w:rFonts w:ascii="Arial" w:hAnsi="Arial" w:cs="Arial"/>
        </w:rPr>
        <w:t xml:space="preserve">или </w:t>
      </w:r>
      <w:r w:rsidR="00475AF5" w:rsidRPr="00BC75DD">
        <w:rPr>
          <w:rFonts w:ascii="Arial" w:hAnsi="Arial" w:cs="Arial"/>
        </w:rPr>
        <w:t>соблюдение условий охраны труда или окружающей среды.</w:t>
      </w:r>
    </w:p>
    <w:p w14:paraId="47420EDB" w14:textId="77777777" w:rsidR="00972A35" w:rsidRDefault="00475AF5" w:rsidP="00475AF5">
      <w:pPr>
        <w:pStyle w:val="FORMATTEXT"/>
        <w:spacing w:line="360" w:lineRule="auto"/>
        <w:ind w:firstLine="510"/>
        <w:jc w:val="both"/>
        <w:rPr>
          <w:rFonts w:ascii="Arial" w:hAnsi="Arial" w:cs="Arial"/>
        </w:rPr>
      </w:pPr>
      <w:r w:rsidRPr="00BC75DD">
        <w:rPr>
          <w:rFonts w:ascii="Arial" w:hAnsi="Arial" w:cs="Arial"/>
        </w:rPr>
        <w:lastRenderedPageBreak/>
        <w:t>Типовые испытания проводят по утвержденной программе. Решение о проведении типовых испытаний принимает изготовитель по согласованию с держателем подлинника конструкторской документации и заказчиком (при наличии).</w:t>
      </w:r>
    </w:p>
    <w:p w14:paraId="4C40B5EF" w14:textId="77777777" w:rsidR="004B6AD2" w:rsidRPr="00D824D4" w:rsidRDefault="00D973F1" w:rsidP="006E5166">
      <w:pPr>
        <w:pStyle w:val="FORMATTEXT"/>
        <w:spacing w:line="360" w:lineRule="auto"/>
        <w:ind w:firstLine="510"/>
        <w:jc w:val="both"/>
        <w:rPr>
          <w:rFonts w:ascii="Arial" w:hAnsi="Arial" w:cs="Arial"/>
          <w:strike/>
        </w:rPr>
      </w:pPr>
      <w:r w:rsidRPr="00BC75DD">
        <w:rPr>
          <w:rFonts w:ascii="Arial" w:hAnsi="Arial" w:cs="Arial"/>
        </w:rPr>
        <w:t>7.6</w:t>
      </w:r>
      <w:r w:rsidR="009C087C" w:rsidRPr="00BC75DD">
        <w:rPr>
          <w:rFonts w:ascii="Arial" w:hAnsi="Arial" w:cs="Arial"/>
        </w:rPr>
        <w:t xml:space="preserve"> </w:t>
      </w:r>
      <w:r w:rsidR="004B6AD2" w:rsidRPr="00D824D4">
        <w:rPr>
          <w:rFonts w:ascii="Arial" w:hAnsi="Arial" w:cs="Arial"/>
        </w:rPr>
        <w:t>Отбор образцов для периодических испытаний, а также для целей обязательного подтверждения соответствия</w:t>
      </w:r>
      <w:r w:rsidR="00E528E8" w:rsidRPr="00D824D4">
        <w:rPr>
          <w:rFonts w:ascii="Arial" w:eastAsiaTheme="minorHAnsi" w:hAnsi="Arial" w:cs="Arial"/>
          <w:lang w:eastAsia="en-US"/>
        </w:rPr>
        <w:footnoteReference w:customMarkFollows="1" w:id="16"/>
        <w:t>*</w:t>
      </w:r>
      <w:r w:rsidR="004B6AD2" w:rsidRPr="00D824D4">
        <w:rPr>
          <w:rFonts w:ascii="Arial" w:hAnsi="Arial" w:cs="Arial"/>
        </w:rPr>
        <w:t>, проводят методом с применением случайных чисел или отбора «вслепую» в соответствии с ГОСТ 18321–73</w:t>
      </w:r>
      <w:r w:rsidR="00E528E8" w:rsidRPr="00D824D4">
        <w:rPr>
          <w:rFonts w:ascii="Arial" w:eastAsiaTheme="minorHAnsi" w:hAnsi="Arial" w:cs="Arial"/>
          <w:lang w:eastAsia="en-US"/>
        </w:rPr>
        <w:t>*</w:t>
      </w:r>
      <w:r w:rsidR="00E528E8" w:rsidRPr="00D824D4">
        <w:rPr>
          <w:rFonts w:ascii="Arial" w:eastAsiaTheme="minorHAnsi" w:hAnsi="Arial" w:cs="Arial"/>
          <w:lang w:eastAsia="en-US"/>
        </w:rPr>
        <w:footnoteReference w:customMarkFollows="1" w:id="17"/>
        <w:t>*</w:t>
      </w:r>
      <w:r w:rsidR="004B6AD2" w:rsidRPr="00D824D4">
        <w:rPr>
          <w:rFonts w:ascii="Arial" w:hAnsi="Arial" w:cs="Arial"/>
        </w:rPr>
        <w:t xml:space="preserve"> (подраз</w:t>
      </w:r>
      <w:r w:rsidR="009F28FE" w:rsidRPr="00D824D4">
        <w:rPr>
          <w:rFonts w:ascii="Arial" w:hAnsi="Arial" w:cs="Arial"/>
        </w:rPr>
        <w:t>делы 3.2 и 3.4) из числа АРВ</w:t>
      </w:r>
      <w:r w:rsidR="004B6AD2" w:rsidRPr="00D824D4">
        <w:rPr>
          <w:rFonts w:ascii="Arial" w:hAnsi="Arial" w:cs="Arial"/>
        </w:rPr>
        <w:t>, прошедших приемо-сдаточные испытания.</w:t>
      </w:r>
    </w:p>
    <w:p w14:paraId="69906B83" w14:textId="77777777" w:rsidR="00E50011" w:rsidRPr="00BC75DD" w:rsidRDefault="00D973F1" w:rsidP="00A54B5D">
      <w:pPr>
        <w:pStyle w:val="FORMATTEXT"/>
        <w:spacing w:line="360" w:lineRule="auto"/>
        <w:ind w:firstLine="510"/>
        <w:jc w:val="both"/>
        <w:rPr>
          <w:rFonts w:ascii="Arial" w:hAnsi="Arial" w:cs="Arial"/>
        </w:rPr>
      </w:pPr>
      <w:r w:rsidRPr="00BC75DD">
        <w:rPr>
          <w:rFonts w:ascii="Arial" w:hAnsi="Arial" w:cs="Arial"/>
        </w:rPr>
        <w:t xml:space="preserve">7.7 </w:t>
      </w:r>
      <w:r w:rsidR="00E50011" w:rsidRPr="00BC75DD">
        <w:rPr>
          <w:rFonts w:ascii="Arial" w:hAnsi="Arial" w:cs="Arial"/>
        </w:rPr>
        <w:t xml:space="preserve">Приемочные и квалификационные испытания </w:t>
      </w:r>
      <w:r w:rsidR="00F97A81" w:rsidRPr="00BC75DD">
        <w:rPr>
          <w:rFonts w:ascii="Arial" w:hAnsi="Arial" w:cs="Arial"/>
        </w:rPr>
        <w:t>АРВ</w:t>
      </w:r>
      <w:r w:rsidR="00E50011" w:rsidRPr="00BC75DD">
        <w:rPr>
          <w:rFonts w:ascii="Arial" w:hAnsi="Arial" w:cs="Arial"/>
        </w:rPr>
        <w:t xml:space="preserve"> проводят по утвержденным программам</w:t>
      </w:r>
      <w:r w:rsidR="00D72FDC" w:rsidRPr="00BC75DD">
        <w:rPr>
          <w:rFonts w:ascii="Arial" w:hAnsi="Arial" w:cs="Arial"/>
        </w:rPr>
        <w:t>, разработанным в соответствии с ГОСТ 15.902</w:t>
      </w:r>
      <w:r w:rsidR="00E50011" w:rsidRPr="00BC75DD">
        <w:rPr>
          <w:rFonts w:ascii="Arial" w:hAnsi="Arial" w:cs="Arial"/>
        </w:rPr>
        <w:t xml:space="preserve">. Количество опытных образцов для приемочных испытаний и образцов для квалификационных испытаний </w:t>
      </w:r>
      <w:r w:rsidR="0076662C" w:rsidRPr="00BC75DD">
        <w:rPr>
          <w:rFonts w:ascii="Arial" w:hAnsi="Arial" w:cs="Arial"/>
          <w:szCs w:val="20"/>
        </w:rPr>
        <w:t>—</w:t>
      </w:r>
      <w:r w:rsidR="00E50011" w:rsidRPr="00BC75DD">
        <w:rPr>
          <w:rFonts w:ascii="Arial" w:hAnsi="Arial" w:cs="Arial"/>
        </w:rPr>
        <w:t xml:space="preserve"> не менее одного.</w:t>
      </w:r>
    </w:p>
    <w:p w14:paraId="64796AB0" w14:textId="77777777" w:rsidR="00A54B5D" w:rsidRPr="00BC75DD" w:rsidRDefault="00A54B5D" w:rsidP="00E50011">
      <w:pPr>
        <w:pStyle w:val="FORMATTEXT"/>
        <w:spacing w:line="360" w:lineRule="auto"/>
        <w:ind w:firstLine="510"/>
        <w:jc w:val="both"/>
        <w:rPr>
          <w:rFonts w:ascii="Arial" w:hAnsi="Arial" w:cs="Arial"/>
        </w:rPr>
      </w:pPr>
      <w:r w:rsidRPr="00BC75DD">
        <w:rPr>
          <w:rFonts w:ascii="Arial" w:hAnsi="Arial" w:cs="Arial"/>
        </w:rPr>
        <w:t>Приемочным и квалификационным испытаниям подвергают АРВ, прошедший приемо-сдаточные испытания.</w:t>
      </w:r>
    </w:p>
    <w:p w14:paraId="20FEC392" w14:textId="77777777" w:rsidR="00162125" w:rsidRPr="00BC75DD" w:rsidRDefault="00B877F3" w:rsidP="00FA3375">
      <w:pPr>
        <w:pStyle w:val="FORMATTEXT"/>
        <w:spacing w:line="360" w:lineRule="auto"/>
        <w:ind w:firstLine="510"/>
        <w:jc w:val="both"/>
        <w:rPr>
          <w:rFonts w:ascii="Arial" w:hAnsi="Arial" w:cs="Arial"/>
        </w:rPr>
      </w:pPr>
      <w:r w:rsidRPr="00BC75DD">
        <w:rPr>
          <w:rFonts w:ascii="Arial" w:hAnsi="Arial" w:cs="Arial"/>
        </w:rPr>
        <w:t>7</w:t>
      </w:r>
      <w:r w:rsidR="00D973F1" w:rsidRPr="00BC75DD">
        <w:rPr>
          <w:rFonts w:ascii="Arial" w:hAnsi="Arial" w:cs="Arial"/>
        </w:rPr>
        <w:t>.8</w:t>
      </w:r>
      <w:r w:rsidRPr="00BC75DD">
        <w:rPr>
          <w:rFonts w:ascii="Arial" w:hAnsi="Arial" w:cs="Arial"/>
        </w:rPr>
        <w:t xml:space="preserve"> Правила прие</w:t>
      </w:r>
      <w:r w:rsidR="00FE058F" w:rsidRPr="00BC75DD">
        <w:rPr>
          <w:rFonts w:ascii="Arial" w:hAnsi="Arial" w:cs="Arial"/>
        </w:rPr>
        <w:t xml:space="preserve">мки </w:t>
      </w:r>
      <w:proofErr w:type="spellStart"/>
      <w:r w:rsidR="00FE058F" w:rsidRPr="00BC75DD">
        <w:rPr>
          <w:rFonts w:ascii="Arial" w:hAnsi="Arial" w:cs="Arial"/>
        </w:rPr>
        <w:t>автосцепных</w:t>
      </w:r>
      <w:proofErr w:type="spellEnd"/>
      <w:r w:rsidR="00FE058F" w:rsidRPr="00BC75DD">
        <w:rPr>
          <w:rFonts w:ascii="Arial" w:hAnsi="Arial" w:cs="Arial"/>
        </w:rPr>
        <w:t xml:space="preserve"> устройств (см. 5</w:t>
      </w:r>
      <w:r w:rsidRPr="00BC75DD">
        <w:rPr>
          <w:rFonts w:ascii="Arial" w:hAnsi="Arial" w:cs="Arial"/>
        </w:rPr>
        <w:t>.2.</w:t>
      </w:r>
      <w:r w:rsidR="00C81A4F" w:rsidRPr="00BC75DD">
        <w:rPr>
          <w:rFonts w:ascii="Arial" w:hAnsi="Arial" w:cs="Arial"/>
        </w:rPr>
        <w:t>2</w:t>
      </w:r>
      <w:r w:rsidR="00FE058F" w:rsidRPr="00BC75DD">
        <w:rPr>
          <w:rFonts w:ascii="Arial" w:hAnsi="Arial" w:cs="Arial"/>
        </w:rPr>
        <w:t xml:space="preserve"> б), 5</w:t>
      </w:r>
      <w:r w:rsidRPr="00BC75DD">
        <w:rPr>
          <w:rFonts w:ascii="Arial" w:hAnsi="Arial" w:cs="Arial"/>
        </w:rPr>
        <w:t>.2.</w:t>
      </w:r>
      <w:r w:rsidR="00A533E2" w:rsidRPr="00BC75DD">
        <w:rPr>
          <w:rFonts w:ascii="Arial" w:hAnsi="Arial" w:cs="Arial"/>
        </w:rPr>
        <w:t>9</w:t>
      </w:r>
      <w:r w:rsidR="00FE058F" w:rsidRPr="00BC75DD">
        <w:rPr>
          <w:rFonts w:ascii="Arial" w:hAnsi="Arial" w:cs="Arial"/>
        </w:rPr>
        <w:t xml:space="preserve"> и 5</w:t>
      </w:r>
      <w:r w:rsidR="00644575" w:rsidRPr="00BC75DD">
        <w:rPr>
          <w:rFonts w:ascii="Arial" w:hAnsi="Arial" w:cs="Arial"/>
        </w:rPr>
        <w:t>.2.10</w:t>
      </w:r>
      <w:r w:rsidRPr="00BC75DD">
        <w:rPr>
          <w:rFonts w:ascii="Arial" w:hAnsi="Arial" w:cs="Arial"/>
        </w:rPr>
        <w:t xml:space="preserve">) </w:t>
      </w:r>
      <w:r w:rsidR="00F035B0" w:rsidRPr="00BC75DD">
        <w:rPr>
          <w:rFonts w:ascii="Arial" w:hAnsi="Arial" w:cs="Arial"/>
          <w:szCs w:val="20"/>
        </w:rPr>
        <w:t>—</w:t>
      </w:r>
      <w:r w:rsidRPr="00BC75DD">
        <w:rPr>
          <w:rFonts w:ascii="Arial" w:hAnsi="Arial" w:cs="Arial"/>
        </w:rPr>
        <w:t xml:space="preserve"> в соответствии с ГОСТ 33434.</w:t>
      </w:r>
    </w:p>
    <w:p w14:paraId="68A18583" w14:textId="77777777" w:rsidR="004B6AD2" w:rsidRPr="00BC75DD" w:rsidRDefault="00D973F1" w:rsidP="004B6AD2">
      <w:pPr>
        <w:pStyle w:val="FORMATTEXT"/>
        <w:spacing w:line="360" w:lineRule="auto"/>
        <w:ind w:firstLine="510"/>
        <w:jc w:val="both"/>
        <w:rPr>
          <w:rFonts w:ascii="Arial" w:hAnsi="Arial" w:cs="Arial"/>
        </w:rPr>
      </w:pPr>
      <w:r w:rsidRPr="00BC75DD">
        <w:rPr>
          <w:rFonts w:ascii="Arial" w:hAnsi="Arial" w:cs="Arial"/>
        </w:rPr>
        <w:t>7.9</w:t>
      </w:r>
      <w:r w:rsidR="00FA3375" w:rsidRPr="00BC75DD">
        <w:rPr>
          <w:rFonts w:ascii="Arial" w:hAnsi="Arial" w:cs="Arial"/>
        </w:rPr>
        <w:t xml:space="preserve"> Правила приемки тормозной сист</w:t>
      </w:r>
      <w:r w:rsidR="00E516BF" w:rsidRPr="00BC75DD">
        <w:rPr>
          <w:rFonts w:ascii="Arial" w:hAnsi="Arial" w:cs="Arial"/>
        </w:rPr>
        <w:t>емы и стояночного тормоза (см. 5</w:t>
      </w:r>
      <w:r w:rsidR="00FA3375" w:rsidRPr="00BC75DD">
        <w:rPr>
          <w:rFonts w:ascii="Arial" w:hAnsi="Arial" w:cs="Arial"/>
        </w:rPr>
        <w:t>.2.</w:t>
      </w:r>
      <w:r w:rsidR="00C81A4F" w:rsidRPr="00BC75DD">
        <w:rPr>
          <w:rFonts w:ascii="Arial" w:hAnsi="Arial" w:cs="Arial"/>
        </w:rPr>
        <w:t>2</w:t>
      </w:r>
      <w:r w:rsidR="00FA3375" w:rsidRPr="00BC75DD">
        <w:rPr>
          <w:rFonts w:ascii="Arial" w:hAnsi="Arial" w:cs="Arial"/>
        </w:rPr>
        <w:t xml:space="preserve"> в)</w:t>
      </w:r>
      <w:r w:rsidR="00162125" w:rsidRPr="00BC75DD">
        <w:rPr>
          <w:rFonts w:ascii="Arial" w:hAnsi="Arial" w:cs="Arial"/>
        </w:rPr>
        <w:t>,</w:t>
      </w:r>
      <w:r w:rsidR="00E516BF" w:rsidRPr="00BC75DD">
        <w:rPr>
          <w:rFonts w:ascii="Arial" w:hAnsi="Arial" w:cs="Arial"/>
        </w:rPr>
        <w:t xml:space="preserve"> 5</w:t>
      </w:r>
      <w:r w:rsidR="00290C60" w:rsidRPr="00BC75DD">
        <w:rPr>
          <w:rFonts w:ascii="Arial" w:hAnsi="Arial" w:cs="Arial"/>
        </w:rPr>
        <w:t xml:space="preserve">.7.5, </w:t>
      </w:r>
      <w:r w:rsidR="00E516BF" w:rsidRPr="00BC75DD">
        <w:rPr>
          <w:rFonts w:ascii="Arial" w:hAnsi="Arial" w:cs="Arial"/>
        </w:rPr>
        <w:t>5</w:t>
      </w:r>
      <w:r w:rsidR="00290C60" w:rsidRPr="00BC75DD">
        <w:rPr>
          <w:rFonts w:ascii="Arial" w:hAnsi="Arial" w:cs="Arial"/>
        </w:rPr>
        <w:t>.7.6</w:t>
      </w:r>
      <w:r w:rsidR="00D066AF" w:rsidRPr="00BC75DD">
        <w:rPr>
          <w:rFonts w:ascii="Arial" w:hAnsi="Arial" w:cs="Arial"/>
        </w:rPr>
        <w:t>)</w:t>
      </w:r>
      <w:r w:rsidR="00FA3375" w:rsidRPr="00BC75DD">
        <w:rPr>
          <w:rFonts w:ascii="Arial" w:hAnsi="Arial" w:cs="Arial"/>
        </w:rPr>
        <w:t xml:space="preserve"> </w:t>
      </w:r>
      <w:r w:rsidR="00F035B0" w:rsidRPr="00BC75DD">
        <w:rPr>
          <w:rFonts w:ascii="Arial" w:hAnsi="Arial" w:cs="Arial"/>
          <w:szCs w:val="20"/>
        </w:rPr>
        <w:t>—</w:t>
      </w:r>
      <w:r w:rsidR="00FA3375" w:rsidRPr="00BC75DD">
        <w:rPr>
          <w:rFonts w:ascii="Arial" w:hAnsi="Arial" w:cs="Arial"/>
        </w:rPr>
        <w:t xml:space="preserve"> в соответствии с ГОСТ 34434, ГОСТ 32880</w:t>
      </w:r>
      <w:r w:rsidR="00D066AF" w:rsidRPr="00BC75DD">
        <w:rPr>
          <w:rFonts w:ascii="Arial" w:hAnsi="Arial" w:cs="Arial"/>
        </w:rPr>
        <w:t>.</w:t>
      </w:r>
    </w:p>
    <w:p w14:paraId="178BEBC0" w14:textId="77777777" w:rsidR="00E50011" w:rsidRPr="00BC75DD" w:rsidRDefault="00D973F1" w:rsidP="0092628D">
      <w:pPr>
        <w:pStyle w:val="FORMATTEXT"/>
        <w:spacing w:line="360" w:lineRule="auto"/>
        <w:ind w:firstLine="510"/>
        <w:jc w:val="both"/>
        <w:rPr>
          <w:rFonts w:ascii="Arial" w:hAnsi="Arial" w:cs="Arial"/>
        </w:rPr>
      </w:pPr>
      <w:r w:rsidRPr="00BC75DD">
        <w:rPr>
          <w:rFonts w:ascii="Arial" w:hAnsi="Arial" w:cs="Arial"/>
        </w:rPr>
        <w:t>7.10</w:t>
      </w:r>
      <w:r w:rsidR="00C30A4E" w:rsidRPr="00BC75DD">
        <w:rPr>
          <w:rFonts w:ascii="Arial" w:hAnsi="Arial" w:cs="Arial"/>
        </w:rPr>
        <w:t xml:space="preserve"> </w:t>
      </w:r>
      <w:r w:rsidR="0092628D" w:rsidRPr="00BC75DD">
        <w:rPr>
          <w:rFonts w:ascii="Arial" w:hAnsi="Arial" w:cs="Arial"/>
        </w:rPr>
        <w:t>Выполнение требований к надежности по каждом</w:t>
      </w:r>
      <w:r w:rsidR="00E516BF" w:rsidRPr="00BC75DD">
        <w:rPr>
          <w:rFonts w:ascii="Arial" w:hAnsi="Arial" w:cs="Arial"/>
        </w:rPr>
        <w:t xml:space="preserve">у установленному </w:t>
      </w:r>
      <w:r w:rsidR="008064F2" w:rsidRPr="00BC75DD">
        <w:rPr>
          <w:rFonts w:ascii="Arial" w:hAnsi="Arial" w:cs="Arial"/>
        </w:rPr>
        <w:t xml:space="preserve">значению </w:t>
      </w:r>
      <w:r w:rsidR="00E516BF" w:rsidRPr="00BC75DD">
        <w:rPr>
          <w:rFonts w:ascii="Arial" w:hAnsi="Arial" w:cs="Arial"/>
        </w:rPr>
        <w:t>показател</w:t>
      </w:r>
      <w:r w:rsidR="000B4F7B" w:rsidRPr="00BC75DD">
        <w:rPr>
          <w:rFonts w:ascii="Arial" w:hAnsi="Arial" w:cs="Arial"/>
        </w:rPr>
        <w:t>я</w:t>
      </w:r>
      <w:r w:rsidR="00E516BF" w:rsidRPr="00BC75DD">
        <w:rPr>
          <w:rFonts w:ascii="Arial" w:hAnsi="Arial" w:cs="Arial"/>
        </w:rPr>
        <w:t xml:space="preserve"> по 5</w:t>
      </w:r>
      <w:r w:rsidR="00A54B5D" w:rsidRPr="00BC75DD">
        <w:rPr>
          <w:rFonts w:ascii="Arial" w:hAnsi="Arial" w:cs="Arial"/>
        </w:rPr>
        <w:t>.8.1</w:t>
      </w:r>
      <w:r w:rsidR="00170905" w:rsidRPr="00BC75DD">
        <w:rPr>
          <w:rFonts w:ascii="Arial" w:hAnsi="Arial" w:cs="Arial"/>
        </w:rPr>
        <w:t xml:space="preserve"> </w:t>
      </w:r>
      <w:r w:rsidR="0092628D" w:rsidRPr="00BC75DD">
        <w:rPr>
          <w:rFonts w:ascii="Arial" w:hAnsi="Arial" w:cs="Arial"/>
        </w:rPr>
        <w:t>проверяют на периодических испытаниях, к дате проведения которых зафи</w:t>
      </w:r>
      <w:r w:rsidR="00231B3C" w:rsidRPr="00BC75DD">
        <w:rPr>
          <w:rFonts w:ascii="Arial" w:hAnsi="Arial" w:cs="Arial"/>
        </w:rPr>
        <w:t>ксировано достижение</w:t>
      </w:r>
      <w:r w:rsidR="0092628D" w:rsidRPr="00BC75DD">
        <w:rPr>
          <w:rFonts w:ascii="Arial" w:hAnsi="Arial" w:cs="Arial"/>
        </w:rPr>
        <w:t xml:space="preserve"> </w:t>
      </w:r>
      <w:r w:rsidR="00231B3C" w:rsidRPr="00BC75DD">
        <w:rPr>
          <w:rFonts w:ascii="Arial" w:hAnsi="Arial" w:cs="Arial"/>
        </w:rPr>
        <w:t xml:space="preserve">минимальным числом </w:t>
      </w:r>
      <w:r w:rsidR="00F97A81" w:rsidRPr="00BC75DD">
        <w:rPr>
          <w:rFonts w:ascii="Arial" w:hAnsi="Arial" w:cs="Arial"/>
        </w:rPr>
        <w:t>АРВ</w:t>
      </w:r>
      <w:r w:rsidR="00231B3C" w:rsidRPr="00BC75DD">
        <w:rPr>
          <w:rFonts w:ascii="Arial" w:hAnsi="Arial" w:cs="Arial"/>
        </w:rPr>
        <w:t xml:space="preserve"> </w:t>
      </w:r>
      <w:r w:rsidR="0092628D" w:rsidRPr="00BC75DD">
        <w:rPr>
          <w:rFonts w:ascii="Arial" w:hAnsi="Arial" w:cs="Arial"/>
        </w:rPr>
        <w:t>соответствующего вида ремонта или списания, и далее</w:t>
      </w:r>
      <w:r w:rsidR="00231B3C" w:rsidRPr="00BC75DD">
        <w:rPr>
          <w:rFonts w:ascii="Arial" w:hAnsi="Arial" w:cs="Arial"/>
        </w:rPr>
        <w:t>,</w:t>
      </w:r>
      <w:r w:rsidR="0092628D" w:rsidRPr="00BC75DD">
        <w:rPr>
          <w:rFonts w:ascii="Arial" w:hAnsi="Arial" w:cs="Arial"/>
        </w:rPr>
        <w:t xml:space="preserve"> на каждых последующих периодических испытаниях. Значение минимального числа </w:t>
      </w:r>
      <w:r w:rsidR="00F97A81" w:rsidRPr="00BC75DD">
        <w:rPr>
          <w:rFonts w:ascii="Arial" w:hAnsi="Arial" w:cs="Arial"/>
        </w:rPr>
        <w:t>АРВ</w:t>
      </w:r>
      <w:r w:rsidR="0092628D" w:rsidRPr="00BC75DD">
        <w:rPr>
          <w:rFonts w:ascii="Arial" w:hAnsi="Arial" w:cs="Arial"/>
        </w:rPr>
        <w:t xml:space="preserve"> определяют по ГОСТ </w:t>
      </w:r>
      <w:r w:rsidR="0038482B" w:rsidRPr="00BC75DD">
        <w:rPr>
          <w:rFonts w:ascii="Arial" w:hAnsi="Arial" w:cs="Arial"/>
        </w:rPr>
        <w:t>34632</w:t>
      </w:r>
      <w:r w:rsidR="00F035B0" w:rsidRPr="00BC75DD">
        <w:rPr>
          <w:rFonts w:ascii="Arial" w:hAnsi="Arial" w:cs="Arial"/>
          <w:szCs w:val="20"/>
        </w:rPr>
        <w:t>—</w:t>
      </w:r>
      <w:r w:rsidR="0038482B" w:rsidRPr="00BC75DD">
        <w:rPr>
          <w:rFonts w:ascii="Arial" w:hAnsi="Arial" w:cs="Arial"/>
        </w:rPr>
        <w:t>2020 (пункт 5.3.1</w:t>
      </w:r>
      <w:r w:rsidR="00A4242B" w:rsidRPr="00BC75DD">
        <w:rPr>
          <w:rFonts w:ascii="Arial" w:hAnsi="Arial" w:cs="Arial"/>
        </w:rPr>
        <w:t xml:space="preserve"> и 5.3.2</w:t>
      </w:r>
      <w:r w:rsidR="0038482B" w:rsidRPr="00BC75DD">
        <w:rPr>
          <w:rFonts w:ascii="Arial" w:hAnsi="Arial" w:cs="Arial"/>
        </w:rPr>
        <w:t>).</w:t>
      </w:r>
    </w:p>
    <w:p w14:paraId="6DDFF392" w14:textId="77777777" w:rsidR="00AF2F96" w:rsidRPr="00BC75DD" w:rsidRDefault="00D973F1" w:rsidP="00DB49AD">
      <w:pPr>
        <w:pStyle w:val="FORMATTEXT"/>
        <w:spacing w:line="360" w:lineRule="auto"/>
        <w:ind w:firstLine="510"/>
        <w:jc w:val="both"/>
        <w:rPr>
          <w:rFonts w:ascii="Arial" w:hAnsi="Arial" w:cs="Arial"/>
        </w:rPr>
      </w:pPr>
      <w:r w:rsidRPr="00BC75DD">
        <w:rPr>
          <w:rFonts w:ascii="Arial" w:hAnsi="Arial" w:cs="Arial"/>
        </w:rPr>
        <w:t>7</w:t>
      </w:r>
      <w:r w:rsidR="00781B0B" w:rsidRPr="00BC75DD">
        <w:rPr>
          <w:rFonts w:ascii="Arial" w:hAnsi="Arial" w:cs="Arial"/>
        </w:rPr>
        <w:t>.11</w:t>
      </w:r>
      <w:r w:rsidR="00AF2F96" w:rsidRPr="00BC75DD">
        <w:rPr>
          <w:rFonts w:ascii="Arial" w:hAnsi="Arial" w:cs="Arial"/>
        </w:rPr>
        <w:t xml:space="preserve"> </w:t>
      </w:r>
      <w:r w:rsidR="003A73C1" w:rsidRPr="00BC75DD">
        <w:rPr>
          <w:rFonts w:ascii="Arial" w:hAnsi="Arial" w:cs="Arial"/>
        </w:rPr>
        <w:t>Все э</w:t>
      </w:r>
      <w:r w:rsidR="00275E23" w:rsidRPr="00BC75DD">
        <w:rPr>
          <w:rFonts w:ascii="Arial" w:hAnsi="Arial" w:cs="Arial"/>
        </w:rPr>
        <w:t>лектрооборудование</w:t>
      </w:r>
      <w:r w:rsidR="004729E7" w:rsidRPr="00BC75DD">
        <w:rPr>
          <w:rFonts w:ascii="Arial" w:hAnsi="Arial" w:cs="Arial"/>
        </w:rPr>
        <w:t>,</w:t>
      </w:r>
      <w:r w:rsidR="00275E23" w:rsidRPr="00BC75DD">
        <w:rPr>
          <w:rFonts w:ascii="Arial" w:hAnsi="Arial" w:cs="Arial"/>
        </w:rPr>
        <w:t xml:space="preserve"> вновь вводимое</w:t>
      </w:r>
      <w:r w:rsidR="00AF2F96" w:rsidRPr="00BC75DD">
        <w:rPr>
          <w:rFonts w:ascii="Arial" w:hAnsi="Arial" w:cs="Arial"/>
        </w:rPr>
        <w:t xml:space="preserve"> в эксплуатацию, должно быть подвергнуто </w:t>
      </w:r>
      <w:r w:rsidR="003A73C1" w:rsidRPr="00BC75DD">
        <w:rPr>
          <w:rFonts w:ascii="Arial" w:hAnsi="Arial" w:cs="Arial"/>
        </w:rPr>
        <w:t xml:space="preserve">приемочным, </w:t>
      </w:r>
      <w:r w:rsidR="00AF2F96" w:rsidRPr="00BC75DD">
        <w:rPr>
          <w:rFonts w:ascii="Arial" w:hAnsi="Arial" w:cs="Arial"/>
        </w:rPr>
        <w:t>приемо-сдаточным испытаниям в соответствии с требова</w:t>
      </w:r>
      <w:r w:rsidR="00AF2F96" w:rsidRPr="00BC75DD">
        <w:rPr>
          <w:rFonts w:ascii="Arial" w:hAnsi="Arial" w:cs="Arial"/>
        </w:rPr>
        <w:lastRenderedPageBreak/>
        <w:t>ниями</w:t>
      </w:r>
      <w:r w:rsidR="00C45708" w:rsidRPr="00BC75DD">
        <w:rPr>
          <w:rFonts w:ascii="Arial" w:hAnsi="Arial" w:cs="Arial"/>
        </w:rPr>
        <w:t xml:space="preserve"> </w:t>
      </w:r>
      <w:r w:rsidR="004729E7" w:rsidRPr="00BC75DD">
        <w:rPr>
          <w:rFonts w:ascii="Arial" w:hAnsi="Arial" w:cs="Arial"/>
        </w:rPr>
        <w:t>национальных стандартов и нормативных документов, действующих на территории государства, принявшего стандарт</w:t>
      </w:r>
      <w:r w:rsidR="00E528E8" w:rsidRPr="00695A68">
        <w:rPr>
          <w:rFonts w:ascii="Arial" w:eastAsiaTheme="minorHAnsi" w:hAnsi="Arial" w:cs="Arial"/>
          <w:lang w:eastAsia="en-US"/>
        </w:rPr>
        <w:footnoteReference w:customMarkFollows="1" w:id="18"/>
        <w:t>*</w:t>
      </w:r>
      <w:r w:rsidR="00275E23" w:rsidRPr="00BC75DD">
        <w:rPr>
          <w:rFonts w:ascii="Arial" w:hAnsi="Arial" w:cs="Arial"/>
        </w:rPr>
        <w:t>.</w:t>
      </w:r>
    </w:p>
    <w:p w14:paraId="43902B8A" w14:textId="77777777" w:rsidR="00275E23" w:rsidRPr="00BC75DD" w:rsidRDefault="00275E23" w:rsidP="00AF2F96">
      <w:pPr>
        <w:pStyle w:val="FORMATTEXT"/>
        <w:spacing w:line="360" w:lineRule="auto"/>
        <w:ind w:firstLine="510"/>
        <w:jc w:val="both"/>
        <w:rPr>
          <w:rFonts w:ascii="Arial" w:hAnsi="Arial" w:cs="Arial"/>
        </w:rPr>
      </w:pPr>
      <w:r w:rsidRPr="00BC75DD">
        <w:rPr>
          <w:rFonts w:ascii="Arial" w:hAnsi="Arial" w:cs="Arial"/>
        </w:rPr>
        <w:t>Заключение о пригодности оборудования к эксплуатации дается на основании результатов всех испытаний и измерений, относящихся к данной единице оборудования.</w:t>
      </w:r>
    </w:p>
    <w:p w14:paraId="0CE31E95" w14:textId="77777777" w:rsidR="00275E23" w:rsidRPr="00BC75DD" w:rsidRDefault="00275E23" w:rsidP="00AF2F96">
      <w:pPr>
        <w:pStyle w:val="FORMATTEXT"/>
        <w:spacing w:line="360" w:lineRule="auto"/>
        <w:ind w:firstLine="510"/>
        <w:jc w:val="both"/>
        <w:rPr>
          <w:rFonts w:ascii="Arial" w:hAnsi="Arial" w:cs="Arial"/>
        </w:rPr>
      </w:pPr>
      <w:r w:rsidRPr="00BC75DD">
        <w:rPr>
          <w:rFonts w:ascii="Arial" w:hAnsi="Arial" w:cs="Arial"/>
        </w:rPr>
        <w:t>Все измерения, испытания и опробования в соответствии инструкциями заводов-изготовителей и</w:t>
      </w:r>
      <w:r w:rsidR="00C45708" w:rsidRPr="00BC75DD">
        <w:rPr>
          <w:rFonts w:ascii="Arial" w:hAnsi="Arial" w:cs="Arial"/>
        </w:rPr>
        <w:t xml:space="preserve"> правил электроустановок*</w:t>
      </w:r>
      <w:r w:rsidRPr="00BC75DD">
        <w:rPr>
          <w:rFonts w:ascii="Arial" w:hAnsi="Arial" w:cs="Arial"/>
        </w:rPr>
        <w:t>, произведенные персоналом монтажных наладочных организаций непосредственно перед вводом электрооборудования в эксплуатацию, должны быть оформлены соответствующими актами и/или протоколами.</w:t>
      </w:r>
    </w:p>
    <w:p w14:paraId="0018FE9E" w14:textId="77777777" w:rsidR="00D824D4" w:rsidRPr="00A657C9" w:rsidRDefault="004B08A0" w:rsidP="00D824D4">
      <w:pPr>
        <w:pStyle w:val="FORMATTEXT"/>
        <w:spacing w:line="360" w:lineRule="auto"/>
        <w:ind w:firstLine="510"/>
        <w:jc w:val="both"/>
        <w:rPr>
          <w:rFonts w:ascii="Arial" w:hAnsi="Arial" w:cs="Arial"/>
        </w:rPr>
      </w:pPr>
      <w:r w:rsidRPr="002753D7">
        <w:rPr>
          <w:rFonts w:ascii="Arial" w:hAnsi="Arial" w:cs="Arial"/>
        </w:rPr>
        <w:t>7</w:t>
      </w:r>
      <w:r w:rsidR="00781B0B" w:rsidRPr="002753D7">
        <w:rPr>
          <w:rFonts w:ascii="Arial" w:hAnsi="Arial" w:cs="Arial"/>
        </w:rPr>
        <w:t>.</w:t>
      </w:r>
      <w:r w:rsidR="00781B0B" w:rsidRPr="00A657C9">
        <w:rPr>
          <w:rFonts w:ascii="Arial" w:hAnsi="Arial" w:cs="Arial"/>
        </w:rPr>
        <w:t>12</w:t>
      </w:r>
      <w:r w:rsidR="008B55D2" w:rsidRPr="00A657C9">
        <w:rPr>
          <w:rFonts w:ascii="Arial" w:hAnsi="Arial" w:cs="Arial"/>
        </w:rPr>
        <w:t xml:space="preserve"> </w:t>
      </w:r>
      <w:r w:rsidR="00FB0FD9" w:rsidRPr="00A657C9">
        <w:rPr>
          <w:rFonts w:ascii="Arial" w:hAnsi="Arial" w:cs="Arial"/>
        </w:rPr>
        <w:t xml:space="preserve">Контроль теплоизоляционных свойств АРВ, характеризуемых значением общего коэффициента теплопередачи грузового отделения АРВ (коэффициент К), и контроль эффективности работы его холодильно-отопительного (термического) оборудования </w:t>
      </w:r>
      <w:r w:rsidR="00334B41" w:rsidRPr="00A657C9">
        <w:rPr>
          <w:rFonts w:ascii="Arial" w:hAnsi="Arial" w:cs="Arial"/>
        </w:rPr>
        <w:t xml:space="preserve">(см.4.1) </w:t>
      </w:r>
      <w:r w:rsidR="00D824D4" w:rsidRPr="00A657C9">
        <w:rPr>
          <w:rFonts w:ascii="Arial" w:hAnsi="Arial" w:cs="Arial"/>
        </w:rPr>
        <w:t>проводить в закрытом помещении. Испытания должны проводиться по программе и методике испытаний, утвержденным разработчиком и согласованным заказчиком АРВ и владельцем инфраструктуры, организациями, имеющими специализированные средства измерений и квалифицированный персонал</w:t>
      </w:r>
      <w:r w:rsidR="0083736E" w:rsidRPr="00A657C9">
        <w:rPr>
          <w:rFonts w:ascii="Arial" w:hAnsi="Arial" w:cs="Arial"/>
        </w:rPr>
        <w:t>.</w:t>
      </w:r>
      <w:r w:rsidR="00D824D4" w:rsidRPr="00A657C9">
        <w:rPr>
          <w:rFonts w:ascii="Arial" w:hAnsi="Arial" w:cs="Arial"/>
        </w:rPr>
        <w:t xml:space="preserve"> </w:t>
      </w:r>
    </w:p>
    <w:p w14:paraId="59ECA79F" w14:textId="77777777" w:rsidR="00D824D4" w:rsidRPr="00A657C9" w:rsidRDefault="00D824D4" w:rsidP="00FB0FD9">
      <w:pPr>
        <w:pStyle w:val="FORMATTEXT"/>
        <w:spacing w:line="360" w:lineRule="auto"/>
        <w:ind w:firstLine="510"/>
        <w:jc w:val="both"/>
        <w:rPr>
          <w:rFonts w:ascii="Arial" w:hAnsi="Arial" w:cs="Arial"/>
        </w:rPr>
      </w:pPr>
      <w:r w:rsidRPr="00A657C9">
        <w:rPr>
          <w:rFonts w:ascii="Arial" w:hAnsi="Arial" w:cs="Arial"/>
        </w:rPr>
        <w:t>По согласованию с заказчиком испытания производятся на испытательных станциях в соответствии с Соглашением [1] в климатических камерах.</w:t>
      </w:r>
      <w:r w:rsidR="0083736E" w:rsidRPr="00A657C9">
        <w:rPr>
          <w:rFonts w:ascii="Arial" w:hAnsi="Arial" w:cs="Arial"/>
        </w:rPr>
        <w:t xml:space="preserve"> </w:t>
      </w:r>
      <w:r w:rsidR="00EA4716" w:rsidRPr="00A657C9">
        <w:rPr>
          <w:rFonts w:ascii="Arial" w:hAnsi="Arial" w:cs="Arial"/>
        </w:rPr>
        <w:t>Оформление результатов в соответствии с требованиями, установленными Соглашением [1]</w:t>
      </w:r>
      <w:r w:rsidR="0083736E" w:rsidRPr="00A657C9">
        <w:rPr>
          <w:rFonts w:ascii="Arial" w:hAnsi="Arial" w:cs="Arial"/>
        </w:rPr>
        <w:t>.</w:t>
      </w:r>
    </w:p>
    <w:p w14:paraId="66E76FC1" w14:textId="77777777" w:rsidR="00D824D4" w:rsidRPr="00A657C9" w:rsidRDefault="00D824D4" w:rsidP="00D824D4">
      <w:pPr>
        <w:widowControl w:val="0"/>
        <w:autoSpaceDE w:val="0"/>
        <w:autoSpaceDN w:val="0"/>
        <w:adjustRightInd w:val="0"/>
        <w:spacing w:line="360" w:lineRule="auto"/>
        <w:ind w:firstLine="567"/>
        <w:jc w:val="both"/>
        <w:rPr>
          <w:rFonts w:ascii="Arial" w:hAnsi="Arial" w:cs="Arial"/>
          <w:sz w:val="24"/>
          <w:szCs w:val="24"/>
        </w:rPr>
      </w:pPr>
      <w:r w:rsidRPr="00A657C9">
        <w:rPr>
          <w:rFonts w:ascii="Arial" w:hAnsi="Arial" w:cs="Arial"/>
          <w:sz w:val="24"/>
          <w:szCs w:val="24"/>
        </w:rPr>
        <w:t>Испытания проводить при условии, что АРВ удовлетворяет требованиям по 8.20.</w:t>
      </w:r>
    </w:p>
    <w:p w14:paraId="57B7234B" w14:textId="77777777" w:rsidR="0038482B" w:rsidRPr="00BC75DD" w:rsidRDefault="004B08A0" w:rsidP="0092628D">
      <w:pPr>
        <w:pStyle w:val="FORMATTEXT"/>
        <w:spacing w:line="360" w:lineRule="auto"/>
        <w:ind w:firstLine="510"/>
        <w:jc w:val="both"/>
        <w:rPr>
          <w:rFonts w:ascii="Arial" w:hAnsi="Arial" w:cs="Arial"/>
        </w:rPr>
      </w:pPr>
      <w:r w:rsidRPr="00A657C9">
        <w:rPr>
          <w:rFonts w:ascii="Arial" w:hAnsi="Arial" w:cs="Arial"/>
        </w:rPr>
        <w:t>7</w:t>
      </w:r>
      <w:r w:rsidR="00781B0B" w:rsidRPr="00A657C9">
        <w:rPr>
          <w:rFonts w:ascii="Arial" w:hAnsi="Arial" w:cs="Arial"/>
        </w:rPr>
        <w:t>.13</w:t>
      </w:r>
      <w:r w:rsidR="0038482B" w:rsidRPr="00A657C9">
        <w:rPr>
          <w:rFonts w:ascii="Arial" w:hAnsi="Arial" w:cs="Arial"/>
        </w:rPr>
        <w:t xml:space="preserve"> Результаты испытаний считают отрицательными, а </w:t>
      </w:r>
      <w:r w:rsidR="00F97A81" w:rsidRPr="00A657C9">
        <w:rPr>
          <w:rFonts w:ascii="Arial" w:hAnsi="Arial" w:cs="Arial"/>
        </w:rPr>
        <w:t>АРВ</w:t>
      </w:r>
      <w:r w:rsidR="0038482B" w:rsidRPr="00A657C9">
        <w:rPr>
          <w:rFonts w:ascii="Arial" w:hAnsi="Arial" w:cs="Arial"/>
        </w:rPr>
        <w:t xml:space="preserve"> — не выдержавшими испытания, если в ходе испытаний установлено несоответствие </w:t>
      </w:r>
      <w:r w:rsidR="00F97A81" w:rsidRPr="00A657C9">
        <w:rPr>
          <w:rFonts w:ascii="Arial" w:hAnsi="Arial" w:cs="Arial"/>
        </w:rPr>
        <w:t>АРВ</w:t>
      </w:r>
      <w:r w:rsidR="0038482B" w:rsidRPr="00A657C9">
        <w:rPr>
          <w:rFonts w:ascii="Arial" w:hAnsi="Arial" w:cs="Arial"/>
        </w:rPr>
        <w:t xml:space="preserve"> хотя бы одному требованию, заданному для испытаний данн</w:t>
      </w:r>
      <w:r w:rsidR="00413881" w:rsidRPr="00A657C9">
        <w:rPr>
          <w:rFonts w:ascii="Arial" w:hAnsi="Arial" w:cs="Arial"/>
        </w:rPr>
        <w:t>ого вида</w:t>
      </w:r>
      <w:r w:rsidR="0038482B" w:rsidRPr="00A657C9">
        <w:rPr>
          <w:rFonts w:ascii="Arial" w:hAnsi="Arial" w:cs="Arial"/>
        </w:rPr>
        <w:t xml:space="preserve">. При несоответствии </w:t>
      </w:r>
      <w:r w:rsidR="0038482B" w:rsidRPr="00BC75DD">
        <w:rPr>
          <w:rFonts w:ascii="Arial" w:hAnsi="Arial" w:cs="Arial"/>
        </w:rPr>
        <w:t>результатов испытаний какому-либо требованию принимают меры по устранению недостатков конструкции или технологии, после чего проводят повторные испытания по этому требованию, пока не будут получены положительные результаты.</w:t>
      </w:r>
    </w:p>
    <w:p w14:paraId="27D1C878" w14:textId="77777777" w:rsidR="008D17FD" w:rsidRPr="00BC75DD" w:rsidRDefault="004B08A0" w:rsidP="008D17FD">
      <w:pPr>
        <w:pStyle w:val="FORMATTEXT"/>
        <w:spacing w:line="360" w:lineRule="auto"/>
        <w:ind w:firstLine="510"/>
        <w:jc w:val="both"/>
        <w:rPr>
          <w:rFonts w:ascii="Arial" w:hAnsi="Arial" w:cs="Arial"/>
        </w:rPr>
      </w:pPr>
      <w:r w:rsidRPr="00BC75DD">
        <w:rPr>
          <w:rFonts w:ascii="Arial" w:hAnsi="Arial" w:cs="Arial"/>
        </w:rPr>
        <w:t>7</w:t>
      </w:r>
      <w:r w:rsidR="00781B0B" w:rsidRPr="00BC75DD">
        <w:rPr>
          <w:rFonts w:ascii="Arial" w:hAnsi="Arial" w:cs="Arial"/>
        </w:rPr>
        <w:t>.14</w:t>
      </w:r>
      <w:r w:rsidR="008D17FD" w:rsidRPr="00BC75DD">
        <w:rPr>
          <w:rFonts w:ascii="Arial" w:hAnsi="Arial" w:cs="Arial"/>
        </w:rPr>
        <w:t xml:space="preserve"> Результаты приемо-сдаточных, периодических и типовых испытаний оформляют по ГОСТ 15.309, результаты приемочных и квалификационных испытаний </w:t>
      </w:r>
      <w:r w:rsidR="008D17FD" w:rsidRPr="00BC75DD">
        <w:rPr>
          <w:rFonts w:ascii="Arial" w:hAnsi="Arial" w:cs="Arial"/>
        </w:rPr>
        <w:lastRenderedPageBreak/>
        <w:t>оформляют по ГОСТ 15.902.</w:t>
      </w:r>
    </w:p>
    <w:p w14:paraId="36045D5D" w14:textId="77777777" w:rsidR="0051107E" w:rsidRPr="00BC75DD" w:rsidRDefault="004B08A0" w:rsidP="0051107E">
      <w:pPr>
        <w:pStyle w:val="FORMATTEXT"/>
        <w:spacing w:line="360" w:lineRule="auto"/>
        <w:ind w:firstLine="510"/>
        <w:jc w:val="both"/>
        <w:rPr>
          <w:rFonts w:ascii="Arial" w:hAnsi="Arial" w:cs="Arial"/>
          <w:strike/>
        </w:rPr>
      </w:pPr>
      <w:r w:rsidRPr="00BC75DD">
        <w:rPr>
          <w:rFonts w:ascii="Arial" w:hAnsi="Arial" w:cs="Arial"/>
        </w:rPr>
        <w:t>7</w:t>
      </w:r>
      <w:r w:rsidR="0051107E" w:rsidRPr="00BC75DD">
        <w:rPr>
          <w:rFonts w:ascii="Arial" w:hAnsi="Arial" w:cs="Arial"/>
        </w:rPr>
        <w:t>.1</w:t>
      </w:r>
      <w:r w:rsidR="00781B0B" w:rsidRPr="00BC75DD">
        <w:rPr>
          <w:rFonts w:ascii="Arial" w:hAnsi="Arial" w:cs="Arial"/>
        </w:rPr>
        <w:t>5</w:t>
      </w:r>
      <w:r w:rsidR="0051107E" w:rsidRPr="00BC75DD">
        <w:rPr>
          <w:rFonts w:ascii="Arial" w:hAnsi="Arial" w:cs="Arial"/>
        </w:rPr>
        <w:t xml:space="preserve"> </w:t>
      </w:r>
      <w:r w:rsidR="006C79F6" w:rsidRPr="00BC75DD">
        <w:rPr>
          <w:rFonts w:ascii="Arial" w:hAnsi="Arial" w:cs="Arial"/>
        </w:rPr>
        <w:t xml:space="preserve">В случае принятия решения о проведении инспекторского контроля потребителем или изготовителем </w:t>
      </w:r>
      <w:r w:rsidR="00F97A81" w:rsidRPr="00BC75DD">
        <w:rPr>
          <w:rFonts w:ascii="Arial" w:hAnsi="Arial" w:cs="Arial"/>
        </w:rPr>
        <w:t>АРВ</w:t>
      </w:r>
      <w:r w:rsidR="006C79F6" w:rsidRPr="00BC75DD">
        <w:rPr>
          <w:rFonts w:ascii="Arial" w:hAnsi="Arial" w:cs="Arial"/>
        </w:rPr>
        <w:t xml:space="preserve">, процедура проведения инспекторского контроля </w:t>
      </w:r>
      <w:r w:rsidR="00F97A81" w:rsidRPr="00BC75DD">
        <w:rPr>
          <w:rFonts w:ascii="Arial" w:hAnsi="Arial" w:cs="Arial"/>
        </w:rPr>
        <w:t>АРВ</w:t>
      </w:r>
      <w:r w:rsidR="006C79F6" w:rsidRPr="00BC75DD">
        <w:rPr>
          <w:rFonts w:ascii="Arial" w:hAnsi="Arial" w:cs="Arial"/>
        </w:rPr>
        <w:t xml:space="preserve"> должна соответствовать ГОСТ 32894.</w:t>
      </w:r>
    </w:p>
    <w:p w14:paraId="607E9459" w14:textId="77777777" w:rsidR="00502E06" w:rsidRPr="00BC75DD" w:rsidRDefault="00502E06" w:rsidP="00502E06">
      <w:pPr>
        <w:tabs>
          <w:tab w:val="left" w:pos="851"/>
        </w:tabs>
        <w:suppressAutoHyphens/>
        <w:spacing w:line="360" w:lineRule="auto"/>
        <w:ind w:left="510"/>
        <w:jc w:val="both"/>
        <w:outlineLvl w:val="0"/>
        <w:rPr>
          <w:rFonts w:ascii="Arial" w:hAnsi="Arial" w:cs="Arial"/>
          <w:b/>
          <w:sz w:val="24"/>
          <w:szCs w:val="24"/>
        </w:rPr>
      </w:pPr>
    </w:p>
    <w:p w14:paraId="730DF2D2" w14:textId="77777777" w:rsidR="00502E06" w:rsidRPr="00BC75DD" w:rsidRDefault="00502E06" w:rsidP="00FE2CEB">
      <w:pPr>
        <w:pStyle w:val="afa"/>
        <w:numPr>
          <w:ilvl w:val="0"/>
          <w:numId w:val="3"/>
        </w:numPr>
        <w:tabs>
          <w:tab w:val="left" w:pos="851"/>
        </w:tabs>
        <w:suppressAutoHyphens/>
        <w:spacing w:after="0" w:line="360" w:lineRule="auto"/>
        <w:ind w:left="867" w:hanging="357"/>
        <w:jc w:val="both"/>
        <w:outlineLvl w:val="0"/>
        <w:rPr>
          <w:rFonts w:ascii="Arial" w:hAnsi="Arial" w:cs="Arial"/>
        </w:rPr>
      </w:pPr>
      <w:r w:rsidRPr="00BC75DD">
        <w:rPr>
          <w:rFonts w:ascii="Arial" w:hAnsi="Arial" w:cs="Arial"/>
          <w:b/>
          <w:sz w:val="28"/>
          <w:szCs w:val="28"/>
        </w:rPr>
        <w:t>Методы контроля</w:t>
      </w:r>
    </w:p>
    <w:p w14:paraId="79294FFB" w14:textId="77777777" w:rsidR="00502E06" w:rsidRPr="00BC75DD" w:rsidRDefault="00502E06" w:rsidP="00502E06">
      <w:pPr>
        <w:pStyle w:val="FORMATTEXT"/>
        <w:spacing w:line="360" w:lineRule="auto"/>
        <w:ind w:firstLine="510"/>
        <w:jc w:val="both"/>
        <w:rPr>
          <w:rFonts w:ascii="Arial" w:hAnsi="Arial" w:cs="Arial"/>
          <w:sz w:val="22"/>
          <w:szCs w:val="22"/>
        </w:rPr>
      </w:pPr>
    </w:p>
    <w:p w14:paraId="40EE4D64" w14:textId="77777777" w:rsidR="000919D0" w:rsidRPr="00C52A80" w:rsidRDefault="004B08A0" w:rsidP="000919D0">
      <w:pPr>
        <w:pStyle w:val="FORMATTEXT"/>
        <w:spacing w:line="360" w:lineRule="auto"/>
        <w:ind w:firstLine="510"/>
        <w:jc w:val="both"/>
        <w:rPr>
          <w:rFonts w:ascii="Arial" w:hAnsi="Arial" w:cs="Arial"/>
          <w:strike/>
          <w:color w:val="FF0000"/>
        </w:rPr>
      </w:pPr>
      <w:r w:rsidRPr="00BC75DD">
        <w:rPr>
          <w:rFonts w:ascii="Arial" w:hAnsi="Arial" w:cs="Arial"/>
        </w:rPr>
        <w:t>8</w:t>
      </w:r>
      <w:r w:rsidR="0037243D" w:rsidRPr="00BC75DD">
        <w:rPr>
          <w:rFonts w:ascii="Arial" w:hAnsi="Arial" w:cs="Arial"/>
        </w:rPr>
        <w:t>.1</w:t>
      </w:r>
      <w:r w:rsidR="00AA3C49" w:rsidRPr="00BC75DD">
        <w:t xml:space="preserve"> </w:t>
      </w:r>
      <w:r w:rsidR="00AA3C49" w:rsidRPr="00BC75DD">
        <w:rPr>
          <w:rFonts w:ascii="Arial" w:hAnsi="Arial" w:cs="Arial"/>
        </w:rPr>
        <w:t>Условия проведения испытаний – по ГОСТ 33788-2016 (раздел 7).</w:t>
      </w:r>
    </w:p>
    <w:p w14:paraId="111BBCE3" w14:textId="77777777" w:rsidR="000919D0" w:rsidRPr="00BC75DD" w:rsidRDefault="00AF09DE" w:rsidP="000919D0">
      <w:pPr>
        <w:pStyle w:val="FORMATTEXT"/>
        <w:spacing w:line="360" w:lineRule="auto"/>
        <w:ind w:firstLine="510"/>
        <w:jc w:val="both"/>
        <w:rPr>
          <w:rFonts w:ascii="Arial" w:hAnsi="Arial" w:cs="Arial"/>
        </w:rPr>
      </w:pPr>
      <w:r w:rsidRPr="00BC75DD">
        <w:rPr>
          <w:rFonts w:ascii="Arial" w:hAnsi="Arial" w:cs="Arial"/>
        </w:rPr>
        <w:t>8</w:t>
      </w:r>
      <w:r w:rsidR="0037243D" w:rsidRPr="00BC75DD">
        <w:rPr>
          <w:rFonts w:ascii="Arial" w:hAnsi="Arial" w:cs="Arial"/>
        </w:rPr>
        <w:t xml:space="preserve">.2 Требования безопасности и охраны труда при </w:t>
      </w:r>
      <w:r w:rsidR="000919D0" w:rsidRPr="00BC75DD">
        <w:rPr>
          <w:rFonts w:ascii="Arial" w:hAnsi="Arial" w:cs="Arial"/>
        </w:rPr>
        <w:t>подготовке и пр</w:t>
      </w:r>
      <w:r w:rsidR="0037243D" w:rsidRPr="00BC75DD">
        <w:rPr>
          <w:rFonts w:ascii="Arial" w:hAnsi="Arial" w:cs="Arial"/>
        </w:rPr>
        <w:t>оведении испытаний по</w:t>
      </w:r>
      <w:r w:rsidR="000919D0" w:rsidRPr="00BC75DD">
        <w:rPr>
          <w:rFonts w:ascii="Arial" w:hAnsi="Arial" w:cs="Arial"/>
        </w:rPr>
        <w:t xml:space="preserve"> ГОСТ 33788</w:t>
      </w:r>
      <w:r w:rsidR="00F035B0" w:rsidRPr="00BC75DD">
        <w:rPr>
          <w:rFonts w:ascii="Arial" w:hAnsi="Arial" w:cs="Arial"/>
          <w:szCs w:val="20"/>
        </w:rPr>
        <w:t>—</w:t>
      </w:r>
      <w:r w:rsidR="000919D0" w:rsidRPr="00BC75DD">
        <w:rPr>
          <w:rFonts w:ascii="Arial" w:hAnsi="Arial" w:cs="Arial"/>
        </w:rPr>
        <w:t>2016 (раздел 11).</w:t>
      </w:r>
    </w:p>
    <w:p w14:paraId="702A15D9" w14:textId="77777777" w:rsidR="000919D0" w:rsidRDefault="00AF09DE" w:rsidP="000919D0">
      <w:pPr>
        <w:pStyle w:val="FORMATTEXT"/>
        <w:spacing w:line="360" w:lineRule="auto"/>
        <w:ind w:firstLine="510"/>
        <w:jc w:val="both"/>
        <w:rPr>
          <w:rFonts w:ascii="Arial" w:hAnsi="Arial" w:cs="Arial"/>
        </w:rPr>
      </w:pPr>
      <w:r w:rsidRPr="00BC75DD">
        <w:rPr>
          <w:rFonts w:ascii="Arial" w:hAnsi="Arial" w:cs="Arial"/>
        </w:rPr>
        <w:t>8</w:t>
      </w:r>
      <w:r w:rsidR="0037243D" w:rsidRPr="00BC75DD">
        <w:rPr>
          <w:rFonts w:ascii="Arial" w:hAnsi="Arial" w:cs="Arial"/>
        </w:rPr>
        <w:t xml:space="preserve">.3 </w:t>
      </w:r>
      <w:r w:rsidR="000919D0" w:rsidRPr="00BC75DD">
        <w:rPr>
          <w:rFonts w:ascii="Arial" w:hAnsi="Arial" w:cs="Arial"/>
        </w:rPr>
        <w:t>Средства измерений должны быть поверены и/или калиброваны, испытательное оборудование аттестовано в соответствии с национальным законодательством</w:t>
      </w:r>
      <w:r w:rsidR="00864EAB" w:rsidRPr="00695A68">
        <w:rPr>
          <w:rFonts w:ascii="Arial" w:eastAsiaTheme="minorHAnsi" w:hAnsi="Arial" w:cs="Arial"/>
          <w:lang w:eastAsia="en-US"/>
        </w:rPr>
        <w:footnoteReference w:customMarkFollows="1" w:id="19"/>
        <w:t>*</w:t>
      </w:r>
      <w:r w:rsidR="000919D0" w:rsidRPr="00BC75DD">
        <w:rPr>
          <w:rFonts w:ascii="Arial" w:hAnsi="Arial" w:cs="Arial"/>
        </w:rPr>
        <w:t>.</w:t>
      </w:r>
      <w:r w:rsidR="00472D65" w:rsidRPr="00BC75DD">
        <w:rPr>
          <w:rFonts w:ascii="Arial" w:hAnsi="Arial" w:cs="Arial"/>
        </w:rPr>
        <w:t xml:space="preserve"> Средства допускового контроля подлежат метрологическому </w:t>
      </w:r>
      <w:r w:rsidR="00704AD3">
        <w:rPr>
          <w:rFonts w:ascii="Arial" w:hAnsi="Arial" w:cs="Arial"/>
        </w:rPr>
        <w:t>обслуживанию</w:t>
      </w:r>
      <w:r w:rsidR="00472D65" w:rsidRPr="00BC75DD">
        <w:rPr>
          <w:rFonts w:ascii="Arial" w:hAnsi="Arial" w:cs="Arial"/>
        </w:rPr>
        <w:t xml:space="preserve"> в порядке, установленном их владельцем.</w:t>
      </w:r>
    </w:p>
    <w:p w14:paraId="19950751" w14:textId="77777777" w:rsidR="00EF6304" w:rsidRPr="00CC1BD0" w:rsidRDefault="00AF09DE" w:rsidP="00EF6304">
      <w:pPr>
        <w:pStyle w:val="FORMATTEXT"/>
        <w:spacing w:line="360" w:lineRule="auto"/>
        <w:ind w:firstLine="510"/>
        <w:jc w:val="both"/>
        <w:rPr>
          <w:rFonts w:ascii="Arial" w:hAnsi="Arial" w:cs="Arial"/>
        </w:rPr>
      </w:pPr>
      <w:r w:rsidRPr="00BC75DD">
        <w:rPr>
          <w:rFonts w:ascii="Arial" w:hAnsi="Arial" w:cs="Arial"/>
        </w:rPr>
        <w:t>8</w:t>
      </w:r>
      <w:r w:rsidR="0037243D" w:rsidRPr="00BC75DD">
        <w:rPr>
          <w:rFonts w:ascii="Arial" w:hAnsi="Arial" w:cs="Arial"/>
        </w:rPr>
        <w:t>.4 Массу тары</w:t>
      </w:r>
      <w:r w:rsidR="00CA3C27" w:rsidRPr="00BC75DD">
        <w:rPr>
          <w:rFonts w:ascii="Arial" w:hAnsi="Arial" w:cs="Arial"/>
        </w:rPr>
        <w:t xml:space="preserve"> </w:t>
      </w:r>
      <w:r w:rsidR="003F36AB" w:rsidRPr="00BC75DD">
        <w:rPr>
          <w:rFonts w:ascii="Arial" w:hAnsi="Arial" w:cs="Arial"/>
        </w:rPr>
        <w:t>[</w:t>
      </w:r>
      <w:r w:rsidR="00FE058F" w:rsidRPr="00BC75DD">
        <w:rPr>
          <w:rFonts w:ascii="Arial" w:hAnsi="Arial" w:cs="Arial"/>
        </w:rPr>
        <w:t>5</w:t>
      </w:r>
      <w:r w:rsidR="00003422" w:rsidRPr="00BC75DD">
        <w:rPr>
          <w:rFonts w:ascii="Arial" w:hAnsi="Arial" w:cs="Arial"/>
        </w:rPr>
        <w:t>.1.1</w:t>
      </w:r>
      <w:r w:rsidR="00F035B0" w:rsidRPr="00BC75DD">
        <w:rPr>
          <w:rFonts w:ascii="Arial" w:hAnsi="Arial" w:cs="Arial"/>
        </w:rPr>
        <w:t xml:space="preserve"> </w:t>
      </w:r>
      <w:r w:rsidR="00003422" w:rsidRPr="00BC75DD">
        <w:rPr>
          <w:rFonts w:ascii="Arial" w:hAnsi="Arial" w:cs="Arial"/>
        </w:rPr>
        <w:t>б)</w:t>
      </w:r>
      <w:r w:rsidR="003F36AB" w:rsidRPr="00BC75DD">
        <w:rPr>
          <w:rFonts w:ascii="Arial" w:hAnsi="Arial" w:cs="Arial"/>
        </w:rPr>
        <w:t>]</w:t>
      </w:r>
      <w:r w:rsidR="0037243D" w:rsidRPr="00BC75DD">
        <w:rPr>
          <w:rFonts w:ascii="Arial" w:hAnsi="Arial" w:cs="Arial"/>
        </w:rPr>
        <w:t xml:space="preserve"> контролируют </w:t>
      </w:r>
      <w:r w:rsidR="008E11E0" w:rsidRPr="00BC75DD">
        <w:rPr>
          <w:rFonts w:ascii="Arial" w:hAnsi="Arial" w:cs="Arial"/>
        </w:rPr>
        <w:t xml:space="preserve">взвешиванием порожнего, укомплектованного, экипированного </w:t>
      </w:r>
      <w:r w:rsidR="00F97A81" w:rsidRPr="00BC75DD">
        <w:rPr>
          <w:rFonts w:ascii="Arial" w:hAnsi="Arial" w:cs="Arial"/>
        </w:rPr>
        <w:t>АРВ</w:t>
      </w:r>
      <w:r w:rsidR="008E11E0" w:rsidRPr="00BC75DD">
        <w:rPr>
          <w:rFonts w:ascii="Arial" w:hAnsi="Arial" w:cs="Arial"/>
        </w:rPr>
        <w:t xml:space="preserve"> на вагонных весах </w:t>
      </w:r>
      <w:r w:rsidR="0037243D" w:rsidRPr="00BC75DD">
        <w:rPr>
          <w:rFonts w:ascii="Arial" w:hAnsi="Arial" w:cs="Arial"/>
        </w:rPr>
        <w:t>по ГОСТ 29329</w:t>
      </w:r>
      <w:r w:rsidR="00FC4480" w:rsidRPr="00BC75DD">
        <w:t xml:space="preserve"> </w:t>
      </w:r>
      <w:r w:rsidR="00FC4480" w:rsidRPr="00BC75DD">
        <w:rPr>
          <w:rFonts w:ascii="Arial" w:hAnsi="Arial" w:cs="Arial"/>
        </w:rPr>
        <w:t>или на весах по ГОСТ OIML R 76-1.</w:t>
      </w:r>
      <w:r w:rsidR="00EF6304">
        <w:rPr>
          <w:rFonts w:ascii="Arial" w:hAnsi="Arial" w:cs="Arial"/>
        </w:rPr>
        <w:t xml:space="preserve"> </w:t>
      </w:r>
      <w:r w:rsidR="00EF6304" w:rsidRPr="00CC1BD0">
        <w:rPr>
          <w:rFonts w:ascii="Arial" w:hAnsi="Arial" w:cs="Arial"/>
        </w:rPr>
        <w:t>Пределы допускаемой погрешности весов:</w:t>
      </w:r>
    </w:p>
    <w:p w14:paraId="05466E0B" w14:textId="77777777" w:rsidR="00EF6304" w:rsidRPr="00CC1BD0" w:rsidRDefault="00EF6304" w:rsidP="00EF6304">
      <w:pPr>
        <w:pStyle w:val="FORMATTEXT"/>
        <w:spacing w:line="360" w:lineRule="auto"/>
        <w:ind w:firstLine="510"/>
        <w:jc w:val="both"/>
        <w:rPr>
          <w:rFonts w:ascii="Arial" w:hAnsi="Arial" w:cs="Arial"/>
        </w:rPr>
      </w:pPr>
      <w:r w:rsidRPr="00CC1BD0">
        <w:rPr>
          <w:rFonts w:ascii="Arial" w:hAnsi="Arial" w:cs="Arial"/>
        </w:rPr>
        <w:t xml:space="preserve">- не более ± 50 кг при массе тары </w:t>
      </w:r>
      <w:r w:rsidR="00FA30A6" w:rsidRPr="00CC1BD0">
        <w:rPr>
          <w:rFonts w:ascii="Arial" w:hAnsi="Arial" w:cs="Arial"/>
        </w:rPr>
        <w:t>АРВ</w:t>
      </w:r>
      <w:r w:rsidRPr="00CC1BD0">
        <w:rPr>
          <w:rFonts w:ascii="Arial" w:hAnsi="Arial" w:cs="Arial"/>
        </w:rPr>
        <w:t xml:space="preserve"> до 40 т включительно;</w:t>
      </w:r>
    </w:p>
    <w:p w14:paraId="79F857A3" w14:textId="77777777" w:rsidR="00EF6304" w:rsidRPr="00CC1BD0" w:rsidRDefault="00EF6304" w:rsidP="00EF6304">
      <w:pPr>
        <w:pStyle w:val="FORMATTEXT"/>
        <w:spacing w:line="360" w:lineRule="auto"/>
        <w:ind w:firstLine="510"/>
        <w:jc w:val="both"/>
        <w:rPr>
          <w:rFonts w:ascii="Arial" w:hAnsi="Arial" w:cs="Arial"/>
        </w:rPr>
      </w:pPr>
      <w:r w:rsidRPr="00CC1BD0">
        <w:rPr>
          <w:rFonts w:ascii="Arial" w:hAnsi="Arial" w:cs="Arial"/>
        </w:rPr>
        <w:t xml:space="preserve">- не более ± 60 кг при массе тары </w:t>
      </w:r>
      <w:r w:rsidR="00FA30A6" w:rsidRPr="00CC1BD0">
        <w:rPr>
          <w:rFonts w:ascii="Arial" w:hAnsi="Arial" w:cs="Arial"/>
        </w:rPr>
        <w:t>АРВ</w:t>
      </w:r>
      <w:r w:rsidRPr="00CC1BD0">
        <w:rPr>
          <w:rFonts w:ascii="Arial" w:hAnsi="Arial" w:cs="Arial"/>
        </w:rPr>
        <w:t xml:space="preserve"> от 40 т до 50 т включительно;</w:t>
      </w:r>
    </w:p>
    <w:p w14:paraId="4746F888" w14:textId="77777777" w:rsidR="0037243D" w:rsidRPr="00CC1BD0" w:rsidRDefault="00EF6304" w:rsidP="00EF6304">
      <w:pPr>
        <w:pStyle w:val="FORMATTEXT"/>
        <w:spacing w:line="360" w:lineRule="auto"/>
        <w:ind w:firstLine="510"/>
        <w:jc w:val="both"/>
        <w:rPr>
          <w:rFonts w:ascii="Arial" w:hAnsi="Arial" w:cs="Arial"/>
        </w:rPr>
      </w:pPr>
      <w:r w:rsidRPr="00CC1BD0">
        <w:rPr>
          <w:rFonts w:ascii="Arial" w:hAnsi="Arial" w:cs="Arial"/>
        </w:rPr>
        <w:t xml:space="preserve">- не более ± 75 кг при массе тары </w:t>
      </w:r>
      <w:r w:rsidR="00FA30A6" w:rsidRPr="00CC1BD0">
        <w:rPr>
          <w:rFonts w:ascii="Arial" w:hAnsi="Arial" w:cs="Arial"/>
        </w:rPr>
        <w:t>АРВ</w:t>
      </w:r>
      <w:r w:rsidRPr="00CC1BD0">
        <w:rPr>
          <w:rFonts w:ascii="Arial" w:hAnsi="Arial" w:cs="Arial"/>
        </w:rPr>
        <w:t xml:space="preserve"> свыше 50 т.</w:t>
      </w:r>
    </w:p>
    <w:p w14:paraId="08B95E0A" w14:textId="77777777" w:rsidR="00F60902" w:rsidRPr="00CC1BD0" w:rsidRDefault="002053FB" w:rsidP="00EF6304">
      <w:pPr>
        <w:pStyle w:val="FORMATTEXT"/>
        <w:spacing w:line="360" w:lineRule="auto"/>
        <w:ind w:firstLine="510"/>
        <w:jc w:val="both"/>
        <w:rPr>
          <w:rFonts w:ascii="Arial" w:hAnsi="Arial" w:cs="Arial"/>
        </w:rPr>
      </w:pPr>
      <w:r w:rsidRPr="00CC1BD0">
        <w:rPr>
          <w:rFonts w:ascii="Arial" w:hAnsi="Arial" w:cs="Arial"/>
        </w:rPr>
        <w:t xml:space="preserve">Допускается массу тары экипированного </w:t>
      </w:r>
      <w:r w:rsidR="009A6E90" w:rsidRPr="00CC1BD0">
        <w:rPr>
          <w:rFonts w:ascii="Arial" w:hAnsi="Arial" w:cs="Arial"/>
        </w:rPr>
        <w:t>АРВ</w:t>
      </w:r>
      <w:r w:rsidRPr="00CC1BD0">
        <w:rPr>
          <w:rFonts w:ascii="Arial" w:hAnsi="Arial" w:cs="Arial"/>
        </w:rPr>
        <w:t xml:space="preserve"> определять путем прибавления массы топлива к </w:t>
      </w:r>
      <w:r w:rsidR="009A6E90" w:rsidRPr="00CC1BD0">
        <w:rPr>
          <w:rFonts w:ascii="Arial" w:hAnsi="Arial" w:cs="Arial"/>
        </w:rPr>
        <w:t xml:space="preserve">взвешенной </w:t>
      </w:r>
      <w:r w:rsidRPr="00CC1BD0">
        <w:rPr>
          <w:rFonts w:ascii="Arial" w:hAnsi="Arial" w:cs="Arial"/>
        </w:rPr>
        <w:t xml:space="preserve">массе </w:t>
      </w:r>
      <w:r w:rsidR="009A6E90" w:rsidRPr="00CC1BD0">
        <w:rPr>
          <w:rFonts w:ascii="Arial" w:hAnsi="Arial" w:cs="Arial"/>
        </w:rPr>
        <w:t>экипированного, но не заправленного топливом АРВ</w:t>
      </w:r>
      <w:r w:rsidRPr="00CC1BD0">
        <w:rPr>
          <w:rFonts w:ascii="Arial" w:hAnsi="Arial" w:cs="Arial"/>
        </w:rPr>
        <w:t xml:space="preserve">, при этом </w:t>
      </w:r>
      <w:r w:rsidR="009A6E90" w:rsidRPr="00CC1BD0">
        <w:rPr>
          <w:rFonts w:ascii="Arial" w:hAnsi="Arial" w:cs="Arial"/>
        </w:rPr>
        <w:t xml:space="preserve">прибавляемая </w:t>
      </w:r>
      <w:r w:rsidRPr="00CC1BD0">
        <w:rPr>
          <w:rFonts w:ascii="Arial" w:hAnsi="Arial" w:cs="Arial"/>
        </w:rPr>
        <w:t xml:space="preserve">масса топлива определяется исходя из условия полной заправки топливного бака (баков) </w:t>
      </w:r>
      <w:r w:rsidR="009A6E90" w:rsidRPr="00CC1BD0">
        <w:rPr>
          <w:rFonts w:ascii="Arial" w:hAnsi="Arial" w:cs="Arial"/>
        </w:rPr>
        <w:t xml:space="preserve">АРВ </w:t>
      </w:r>
      <w:r w:rsidRPr="00CC1BD0">
        <w:rPr>
          <w:rFonts w:ascii="Arial" w:hAnsi="Arial" w:cs="Arial"/>
        </w:rPr>
        <w:t>и наибольшей удельной массы топлива</w:t>
      </w:r>
      <w:r w:rsidR="009A6E90" w:rsidRPr="00CC1BD0">
        <w:t xml:space="preserve"> </w:t>
      </w:r>
      <w:r w:rsidR="00334341" w:rsidRPr="00CC1BD0">
        <w:rPr>
          <w:rFonts w:ascii="Arial" w:hAnsi="Arial" w:cs="Arial"/>
        </w:rPr>
        <w:t>при температуре плюс 25±10 °С.</w:t>
      </w:r>
    </w:p>
    <w:p w14:paraId="4A5956EF" w14:textId="77777777" w:rsidR="00D43A0B" w:rsidRPr="00CC1BD0" w:rsidRDefault="00AF09DE" w:rsidP="00CC1BD0">
      <w:pPr>
        <w:pStyle w:val="FORMATTEXT"/>
        <w:spacing w:line="360" w:lineRule="auto"/>
        <w:ind w:firstLine="510"/>
        <w:jc w:val="both"/>
        <w:rPr>
          <w:rFonts w:ascii="Arial" w:hAnsi="Arial" w:cs="Arial"/>
          <w:strike/>
        </w:rPr>
      </w:pPr>
      <w:r w:rsidRPr="00BC75DD">
        <w:rPr>
          <w:rFonts w:ascii="Arial" w:hAnsi="Arial" w:cs="Arial"/>
        </w:rPr>
        <w:t>8</w:t>
      </w:r>
      <w:r w:rsidR="00003422" w:rsidRPr="00BC75DD">
        <w:rPr>
          <w:rFonts w:ascii="Arial" w:hAnsi="Arial" w:cs="Arial"/>
        </w:rPr>
        <w:t xml:space="preserve">.5 </w:t>
      </w:r>
      <w:r w:rsidR="00D43A0B" w:rsidRPr="00CC1BD0">
        <w:rPr>
          <w:rFonts w:ascii="Arial" w:hAnsi="Arial" w:cs="Arial"/>
        </w:rPr>
        <w:t>Выполнение требования по максимальной расчетной стати</w:t>
      </w:r>
      <w:r w:rsidR="00000A60" w:rsidRPr="00CC1BD0">
        <w:rPr>
          <w:rFonts w:ascii="Arial" w:hAnsi="Arial" w:cs="Arial"/>
        </w:rPr>
        <w:t>ческой осевой нагрузке (5.7.3)</w:t>
      </w:r>
      <w:r w:rsidR="00D43A0B" w:rsidRPr="00CC1BD0">
        <w:rPr>
          <w:rFonts w:ascii="Arial" w:hAnsi="Arial" w:cs="Arial"/>
        </w:rPr>
        <w:t xml:space="preserve"> проверяют при анализе конструкторской документации сравнением нагрузки, полученной от деления суммы максимальной массы тары АРВ и его грузо</w:t>
      </w:r>
      <w:r w:rsidR="00D43A0B" w:rsidRPr="00CC1BD0">
        <w:rPr>
          <w:rFonts w:ascii="Arial" w:hAnsi="Arial" w:cs="Arial"/>
        </w:rPr>
        <w:lastRenderedPageBreak/>
        <w:t xml:space="preserve">подъемности (пересчитанных в кН) на число осей, с максимальной расчетной статической осевой нагрузкой по ГОСТ 9246 </w:t>
      </w:r>
      <w:r w:rsidR="00027C63" w:rsidRPr="00CC1BD0">
        <w:rPr>
          <w:rFonts w:ascii="Arial" w:hAnsi="Arial" w:cs="Arial"/>
        </w:rPr>
        <w:t>или</w:t>
      </w:r>
      <w:r w:rsidR="00027C63" w:rsidRPr="00CC1BD0">
        <w:t xml:space="preserve"> </w:t>
      </w:r>
      <w:r w:rsidR="00027C63" w:rsidRPr="00CC1BD0">
        <w:rPr>
          <w:rFonts w:ascii="Arial" w:hAnsi="Arial" w:cs="Arial"/>
        </w:rPr>
        <w:t>ГОСТ 34763.1</w:t>
      </w:r>
      <w:r w:rsidR="00D43A0B" w:rsidRPr="00CC1BD0">
        <w:rPr>
          <w:rFonts w:ascii="Arial" w:hAnsi="Arial" w:cs="Arial"/>
        </w:rPr>
        <w:t>.</w:t>
      </w:r>
    </w:p>
    <w:p w14:paraId="6068FC98" w14:textId="77777777" w:rsidR="000919D0" w:rsidRPr="00BC75DD" w:rsidRDefault="00003422" w:rsidP="00366A67">
      <w:pPr>
        <w:pStyle w:val="FORMATTEXT"/>
        <w:spacing w:line="360" w:lineRule="auto"/>
        <w:ind w:firstLine="510"/>
        <w:jc w:val="both"/>
        <w:rPr>
          <w:rFonts w:ascii="Arial" w:hAnsi="Arial" w:cs="Arial"/>
        </w:rPr>
      </w:pPr>
      <w:r w:rsidRPr="00BC75DD">
        <w:rPr>
          <w:rFonts w:ascii="Arial" w:hAnsi="Arial" w:cs="Arial"/>
        </w:rPr>
        <w:t xml:space="preserve">Величина, полученная для </w:t>
      </w:r>
      <w:r w:rsidR="00F97A81" w:rsidRPr="00BC75DD">
        <w:rPr>
          <w:rFonts w:ascii="Arial" w:hAnsi="Arial" w:cs="Arial"/>
        </w:rPr>
        <w:t>АРВ</w:t>
      </w:r>
      <w:r w:rsidRPr="00BC75DD">
        <w:rPr>
          <w:rFonts w:ascii="Arial" w:hAnsi="Arial" w:cs="Arial"/>
        </w:rPr>
        <w:t>, не должна превышать максимальную</w:t>
      </w:r>
      <w:r w:rsidR="00366A67" w:rsidRPr="00BC75DD">
        <w:rPr>
          <w:rFonts w:ascii="Arial" w:hAnsi="Arial" w:cs="Arial"/>
        </w:rPr>
        <w:t xml:space="preserve"> </w:t>
      </w:r>
      <w:r w:rsidRPr="00BC75DD">
        <w:rPr>
          <w:rFonts w:ascii="Arial" w:hAnsi="Arial" w:cs="Arial"/>
        </w:rPr>
        <w:t>расчетную статическую осевую нагрузку для выбранного типа тележки.</w:t>
      </w:r>
    </w:p>
    <w:p w14:paraId="36AF3108" w14:textId="77777777" w:rsidR="00837E12" w:rsidRPr="00BC75DD" w:rsidRDefault="00AF09DE" w:rsidP="00837E12">
      <w:pPr>
        <w:pStyle w:val="FORMATTEXT"/>
        <w:spacing w:line="360" w:lineRule="auto"/>
        <w:ind w:firstLine="510"/>
        <w:jc w:val="both"/>
        <w:rPr>
          <w:rFonts w:ascii="Arial" w:hAnsi="Arial" w:cs="Arial"/>
        </w:rPr>
      </w:pPr>
      <w:r w:rsidRPr="00BC75DD">
        <w:rPr>
          <w:rFonts w:ascii="Arial" w:hAnsi="Arial" w:cs="Arial"/>
        </w:rPr>
        <w:t>8</w:t>
      </w:r>
      <w:r w:rsidR="003B5CFA" w:rsidRPr="00BC75DD">
        <w:rPr>
          <w:rFonts w:ascii="Arial" w:hAnsi="Arial" w:cs="Arial"/>
        </w:rPr>
        <w:t>.6 Проверку длины</w:t>
      </w:r>
      <w:r w:rsidR="00B65F13" w:rsidRPr="00BC75DD">
        <w:rPr>
          <w:rFonts w:ascii="Arial" w:hAnsi="Arial" w:cs="Arial"/>
        </w:rPr>
        <w:t xml:space="preserve"> по осям сцепления автосцепок </w:t>
      </w:r>
      <w:r w:rsidR="003F36AB" w:rsidRPr="00BC75DD">
        <w:rPr>
          <w:rFonts w:ascii="Arial" w:hAnsi="Arial" w:cs="Arial"/>
        </w:rPr>
        <w:t>[</w:t>
      </w:r>
      <w:r w:rsidR="00FE058F" w:rsidRPr="00BC75DD">
        <w:rPr>
          <w:rFonts w:ascii="Arial" w:hAnsi="Arial" w:cs="Arial"/>
        </w:rPr>
        <w:t>5</w:t>
      </w:r>
      <w:r w:rsidR="003B5CFA" w:rsidRPr="00BC75DD">
        <w:rPr>
          <w:rFonts w:ascii="Arial" w:hAnsi="Arial" w:cs="Arial"/>
        </w:rPr>
        <w:t>.1.1</w:t>
      </w:r>
      <w:r w:rsidR="00B65F13" w:rsidRPr="00BC75DD">
        <w:rPr>
          <w:rFonts w:ascii="Arial" w:hAnsi="Arial" w:cs="Arial"/>
        </w:rPr>
        <w:t xml:space="preserve"> </w:t>
      </w:r>
      <w:r w:rsidR="003B5CFA" w:rsidRPr="00BC75DD">
        <w:rPr>
          <w:rFonts w:ascii="Arial" w:hAnsi="Arial" w:cs="Arial"/>
        </w:rPr>
        <w:t>ж)</w:t>
      </w:r>
      <w:r w:rsidR="003F36AB" w:rsidRPr="00BC75DD">
        <w:rPr>
          <w:rFonts w:ascii="Arial" w:hAnsi="Arial" w:cs="Arial"/>
        </w:rPr>
        <w:t>]</w:t>
      </w:r>
      <w:r w:rsidR="003B5CFA" w:rsidRPr="00BC75DD">
        <w:rPr>
          <w:rFonts w:ascii="Arial" w:hAnsi="Arial" w:cs="Arial"/>
        </w:rPr>
        <w:t xml:space="preserve"> производят путем установки </w:t>
      </w:r>
      <w:r w:rsidR="00F97A81" w:rsidRPr="00BC75DD">
        <w:rPr>
          <w:rFonts w:ascii="Arial" w:hAnsi="Arial" w:cs="Arial"/>
        </w:rPr>
        <w:t>АРВ</w:t>
      </w:r>
      <w:r w:rsidR="003B5CFA" w:rsidRPr="00BC75DD">
        <w:rPr>
          <w:rFonts w:ascii="Arial" w:hAnsi="Arial" w:cs="Arial"/>
        </w:rPr>
        <w:t xml:space="preserve"> на горизонтальном участке пути и измерением расстояния между нитями отвесов</w:t>
      </w:r>
      <w:r w:rsidR="00837E12" w:rsidRPr="00BC75DD">
        <w:rPr>
          <w:rFonts w:ascii="Arial" w:hAnsi="Arial" w:cs="Arial"/>
        </w:rPr>
        <w:t xml:space="preserve"> в состоянии покоя</w:t>
      </w:r>
      <w:r w:rsidR="003B5CFA" w:rsidRPr="00BC75DD">
        <w:rPr>
          <w:rFonts w:ascii="Arial" w:hAnsi="Arial" w:cs="Arial"/>
        </w:rPr>
        <w:t>, приложенных к вертикальным осям сцепления</w:t>
      </w:r>
      <w:r w:rsidR="00837E12" w:rsidRPr="00BC75DD">
        <w:rPr>
          <w:rFonts w:ascii="Arial" w:hAnsi="Arial" w:cs="Arial"/>
        </w:rPr>
        <w:t xml:space="preserve"> </w:t>
      </w:r>
      <w:r w:rsidR="003B5CFA" w:rsidRPr="00BC75DD">
        <w:rPr>
          <w:rFonts w:ascii="Arial" w:hAnsi="Arial" w:cs="Arial"/>
        </w:rPr>
        <w:t xml:space="preserve">автосцепок </w:t>
      </w:r>
      <w:r w:rsidR="00F97A81" w:rsidRPr="00BC75DD">
        <w:rPr>
          <w:rFonts w:ascii="Arial" w:hAnsi="Arial" w:cs="Arial"/>
        </w:rPr>
        <w:t>АРВ</w:t>
      </w:r>
      <w:r w:rsidR="00837E12" w:rsidRPr="00BC75DD">
        <w:rPr>
          <w:rFonts w:ascii="Arial" w:hAnsi="Arial" w:cs="Arial"/>
        </w:rPr>
        <w:t>, расположенных на одинаковом расстоянии от головок рельсов</w:t>
      </w:r>
      <w:r w:rsidR="003B5CFA" w:rsidRPr="00BC75DD">
        <w:rPr>
          <w:rFonts w:ascii="Arial" w:hAnsi="Arial" w:cs="Arial"/>
        </w:rPr>
        <w:t xml:space="preserve">. </w:t>
      </w:r>
      <w:r w:rsidR="00130933" w:rsidRPr="00BC75DD">
        <w:rPr>
          <w:rFonts w:ascii="Arial" w:hAnsi="Arial" w:cs="Arial"/>
        </w:rPr>
        <w:t>Расположение вертикальных осей сцепления автосцепок определяют по размерам контура зацепления по ГОСТ 21447. Допускается применение шаблонов.</w:t>
      </w:r>
    </w:p>
    <w:p w14:paraId="79F8C343" w14:textId="77777777" w:rsidR="003B5CFA" w:rsidRPr="00BC75DD" w:rsidRDefault="003B5CFA" w:rsidP="00837E12">
      <w:pPr>
        <w:pStyle w:val="FORMATTEXT"/>
        <w:spacing w:line="360" w:lineRule="auto"/>
        <w:ind w:firstLine="510"/>
        <w:jc w:val="both"/>
        <w:rPr>
          <w:rFonts w:ascii="Arial" w:hAnsi="Arial" w:cs="Arial"/>
        </w:rPr>
      </w:pPr>
      <w:r w:rsidRPr="00BC75DD">
        <w:rPr>
          <w:rFonts w:ascii="Arial" w:hAnsi="Arial" w:cs="Arial"/>
        </w:rPr>
        <w:t xml:space="preserve">Измерения выполняют рулеткой </w:t>
      </w:r>
      <w:r w:rsidR="00837E12" w:rsidRPr="00BC75DD">
        <w:rPr>
          <w:rFonts w:ascii="Arial" w:hAnsi="Arial" w:cs="Arial"/>
        </w:rPr>
        <w:t xml:space="preserve">не ниже </w:t>
      </w:r>
      <w:r w:rsidRPr="00BC75DD">
        <w:rPr>
          <w:rFonts w:ascii="Arial" w:hAnsi="Arial" w:cs="Arial"/>
        </w:rPr>
        <w:t xml:space="preserve">2 класса точности </w:t>
      </w:r>
      <w:r w:rsidR="00837E12" w:rsidRPr="00BC75DD">
        <w:rPr>
          <w:rFonts w:ascii="Arial" w:hAnsi="Arial" w:cs="Arial"/>
        </w:rPr>
        <w:t>по ГОСТ 7502.</w:t>
      </w:r>
    </w:p>
    <w:p w14:paraId="5767ECDB" w14:textId="77777777" w:rsidR="00C57739" w:rsidRPr="002753D7" w:rsidRDefault="00AF09DE" w:rsidP="00C57739">
      <w:pPr>
        <w:pStyle w:val="FORMATTEXT"/>
        <w:spacing w:line="360" w:lineRule="auto"/>
        <w:ind w:firstLine="510"/>
        <w:jc w:val="both"/>
        <w:rPr>
          <w:rFonts w:ascii="Arial" w:hAnsi="Arial" w:cs="Arial"/>
          <w:strike/>
        </w:rPr>
      </w:pPr>
      <w:r w:rsidRPr="00BC75DD">
        <w:rPr>
          <w:rFonts w:ascii="Arial" w:hAnsi="Arial" w:cs="Arial"/>
        </w:rPr>
        <w:t>8</w:t>
      </w:r>
      <w:r w:rsidR="00C57739" w:rsidRPr="00BC75DD">
        <w:rPr>
          <w:rFonts w:ascii="Arial" w:hAnsi="Arial" w:cs="Arial"/>
        </w:rPr>
        <w:t xml:space="preserve">.7 </w:t>
      </w:r>
      <w:r w:rsidR="00FE058F" w:rsidRPr="00BC75DD">
        <w:rPr>
          <w:rFonts w:ascii="Arial" w:hAnsi="Arial" w:cs="Arial"/>
        </w:rPr>
        <w:t>Конструкционную скорость [</w:t>
      </w:r>
      <w:r w:rsidR="00FE058F" w:rsidRPr="002753D7">
        <w:rPr>
          <w:rFonts w:ascii="Arial" w:hAnsi="Arial" w:cs="Arial"/>
        </w:rPr>
        <w:t>5</w:t>
      </w:r>
      <w:r w:rsidR="00014B12" w:rsidRPr="002753D7">
        <w:rPr>
          <w:rFonts w:ascii="Arial" w:hAnsi="Arial" w:cs="Arial"/>
        </w:rPr>
        <w:t>.1.1</w:t>
      </w:r>
      <w:r w:rsidR="00D66E2A" w:rsidRPr="002753D7">
        <w:rPr>
          <w:rFonts w:ascii="Arial" w:hAnsi="Arial" w:cs="Arial"/>
        </w:rPr>
        <w:t>т</w:t>
      </w:r>
      <w:r w:rsidR="00014B12" w:rsidRPr="002753D7">
        <w:rPr>
          <w:rFonts w:ascii="Arial" w:hAnsi="Arial" w:cs="Arial"/>
        </w:rPr>
        <w:t>)] проверяют при ходовых динамических испытаниях по ГОСТ 33788</w:t>
      </w:r>
      <w:r w:rsidR="00014B12" w:rsidRPr="002753D7">
        <w:rPr>
          <w:rFonts w:ascii="Arial" w:hAnsi="Arial" w:cs="Arial"/>
          <w:szCs w:val="20"/>
        </w:rPr>
        <w:t>—</w:t>
      </w:r>
      <w:r w:rsidR="00014B12" w:rsidRPr="002753D7">
        <w:rPr>
          <w:rFonts w:ascii="Arial" w:hAnsi="Arial" w:cs="Arial"/>
        </w:rPr>
        <w:t xml:space="preserve">2016 (подраздел 8.3), при этом показатели динамических качеств </w:t>
      </w:r>
      <w:r w:rsidR="00F97A81" w:rsidRPr="002753D7">
        <w:rPr>
          <w:rFonts w:ascii="Arial" w:hAnsi="Arial" w:cs="Arial"/>
        </w:rPr>
        <w:t>АРВ</w:t>
      </w:r>
      <w:r w:rsidR="00014B12" w:rsidRPr="002753D7">
        <w:rPr>
          <w:rFonts w:ascii="Arial" w:hAnsi="Arial" w:cs="Arial"/>
        </w:rPr>
        <w:t>, определяемые согласно ГОСТ 33788</w:t>
      </w:r>
      <w:r w:rsidR="00014B12" w:rsidRPr="002753D7">
        <w:rPr>
          <w:rFonts w:ascii="Arial" w:hAnsi="Arial" w:cs="Arial"/>
          <w:szCs w:val="20"/>
        </w:rPr>
        <w:t>—</w:t>
      </w:r>
      <w:r w:rsidR="00014B12" w:rsidRPr="002753D7">
        <w:rPr>
          <w:rFonts w:ascii="Arial" w:hAnsi="Arial" w:cs="Arial"/>
        </w:rPr>
        <w:t>2016 (подраздел 8.3), должны находиться в пределах допустимых значений.</w:t>
      </w:r>
    </w:p>
    <w:p w14:paraId="48F66FCA" w14:textId="77777777" w:rsidR="00D12DC3" w:rsidRPr="002753D7" w:rsidRDefault="00AF09DE" w:rsidP="00D12DC3">
      <w:pPr>
        <w:pStyle w:val="FORMATTEXT"/>
        <w:spacing w:line="360" w:lineRule="auto"/>
        <w:ind w:firstLine="510"/>
        <w:jc w:val="both"/>
        <w:rPr>
          <w:rFonts w:ascii="Arial" w:hAnsi="Arial" w:cs="Arial"/>
        </w:rPr>
      </w:pPr>
      <w:r w:rsidRPr="002753D7">
        <w:rPr>
          <w:rFonts w:ascii="Arial" w:hAnsi="Arial" w:cs="Arial"/>
        </w:rPr>
        <w:t>8</w:t>
      </w:r>
      <w:r w:rsidR="00D12DC3" w:rsidRPr="002753D7">
        <w:rPr>
          <w:rFonts w:ascii="Arial" w:hAnsi="Arial" w:cs="Arial"/>
        </w:rPr>
        <w:t xml:space="preserve">.8 Наличие параметров, размеров </w:t>
      </w:r>
      <w:r w:rsidR="00B65F13" w:rsidRPr="002753D7">
        <w:rPr>
          <w:rFonts w:ascii="Arial" w:hAnsi="Arial" w:cs="Arial"/>
        </w:rPr>
        <w:t>и показателей (</w:t>
      </w:r>
      <w:r w:rsidR="00FE058F" w:rsidRPr="002753D7">
        <w:rPr>
          <w:rFonts w:ascii="Arial" w:hAnsi="Arial" w:cs="Arial"/>
        </w:rPr>
        <w:t>5.1.1, 5</w:t>
      </w:r>
      <w:r w:rsidR="00D12DC3" w:rsidRPr="002753D7">
        <w:rPr>
          <w:rFonts w:ascii="Arial" w:hAnsi="Arial" w:cs="Arial"/>
        </w:rPr>
        <w:t>.1.</w:t>
      </w:r>
      <w:r w:rsidR="00D74E40" w:rsidRPr="002753D7">
        <w:rPr>
          <w:rFonts w:ascii="Arial" w:hAnsi="Arial" w:cs="Arial"/>
        </w:rPr>
        <w:t>9</w:t>
      </w:r>
      <w:r w:rsidR="00F035B0" w:rsidRPr="002753D7">
        <w:rPr>
          <w:rFonts w:ascii="Arial" w:hAnsi="Arial" w:cs="Arial"/>
          <w:szCs w:val="20"/>
        </w:rPr>
        <w:t>—</w:t>
      </w:r>
      <w:r w:rsidR="00FE058F" w:rsidRPr="002753D7">
        <w:rPr>
          <w:rFonts w:ascii="Arial" w:hAnsi="Arial" w:cs="Arial"/>
        </w:rPr>
        <w:t>5</w:t>
      </w:r>
      <w:r w:rsidR="00D12DC3" w:rsidRPr="002753D7">
        <w:rPr>
          <w:rFonts w:ascii="Arial" w:hAnsi="Arial" w:cs="Arial"/>
        </w:rPr>
        <w:t>.1.</w:t>
      </w:r>
      <w:r w:rsidR="00AC63F6">
        <w:rPr>
          <w:rFonts w:ascii="Arial" w:hAnsi="Arial" w:cs="Arial"/>
        </w:rPr>
        <w:t>10</w:t>
      </w:r>
      <w:r w:rsidR="00B65F13" w:rsidRPr="002753D7">
        <w:rPr>
          <w:rFonts w:ascii="Arial" w:hAnsi="Arial" w:cs="Arial"/>
        </w:rPr>
        <w:t>)</w:t>
      </w:r>
      <w:r w:rsidR="00D12DC3" w:rsidRPr="002753D7">
        <w:rPr>
          <w:rFonts w:ascii="Arial" w:hAnsi="Arial" w:cs="Arial"/>
        </w:rPr>
        <w:t xml:space="preserve"> проверяют по техническим условиям на </w:t>
      </w:r>
      <w:r w:rsidR="00F97A81" w:rsidRPr="002753D7">
        <w:rPr>
          <w:rFonts w:ascii="Arial" w:hAnsi="Arial" w:cs="Arial"/>
        </w:rPr>
        <w:t>АРВ</w:t>
      </w:r>
      <w:r w:rsidR="00D12DC3" w:rsidRPr="002753D7">
        <w:rPr>
          <w:rFonts w:ascii="Arial" w:hAnsi="Arial" w:cs="Arial"/>
        </w:rPr>
        <w:t xml:space="preserve">. Наличие сведений </w:t>
      </w:r>
      <w:r w:rsidR="00FE058F" w:rsidRPr="00EA4716">
        <w:rPr>
          <w:rFonts w:ascii="Arial" w:hAnsi="Arial" w:cs="Arial"/>
        </w:rPr>
        <w:t xml:space="preserve">по </w:t>
      </w:r>
      <w:r w:rsidR="00E67112" w:rsidRPr="00EA4716">
        <w:rPr>
          <w:rFonts w:ascii="Arial" w:hAnsi="Arial" w:cs="Arial"/>
        </w:rPr>
        <w:t xml:space="preserve">5.3.17, </w:t>
      </w:r>
      <w:r w:rsidR="00FE058F" w:rsidRPr="00EA4716">
        <w:rPr>
          <w:rFonts w:ascii="Arial" w:hAnsi="Arial" w:cs="Arial"/>
        </w:rPr>
        <w:t>5</w:t>
      </w:r>
      <w:r w:rsidR="000800EC" w:rsidRPr="00EA4716">
        <w:rPr>
          <w:rFonts w:ascii="Arial" w:hAnsi="Arial" w:cs="Arial"/>
        </w:rPr>
        <w:t>.10.</w:t>
      </w:r>
      <w:r w:rsidR="00FF4839" w:rsidRPr="00EA4716">
        <w:rPr>
          <w:rFonts w:ascii="Arial" w:hAnsi="Arial" w:cs="Arial"/>
        </w:rPr>
        <w:t>7</w:t>
      </w:r>
      <w:r w:rsidR="00D12DC3" w:rsidRPr="00EA4716">
        <w:rPr>
          <w:rFonts w:ascii="Arial" w:hAnsi="Arial" w:cs="Arial"/>
        </w:rPr>
        <w:t>,</w:t>
      </w:r>
      <w:r w:rsidR="00FE058F" w:rsidRPr="00EA4716">
        <w:rPr>
          <w:rFonts w:ascii="Arial" w:hAnsi="Arial" w:cs="Arial"/>
        </w:rPr>
        <w:t xml:space="preserve"> 6</w:t>
      </w:r>
      <w:r w:rsidR="00E36005" w:rsidRPr="00EA4716">
        <w:rPr>
          <w:rFonts w:ascii="Arial" w:hAnsi="Arial" w:cs="Arial"/>
        </w:rPr>
        <w:t>.</w:t>
      </w:r>
      <w:r w:rsidR="00661835" w:rsidRPr="00EA4716">
        <w:rPr>
          <w:rFonts w:ascii="Arial" w:hAnsi="Arial" w:cs="Arial"/>
        </w:rPr>
        <w:t>2</w:t>
      </w:r>
      <w:r w:rsidR="00E36005" w:rsidRPr="00EA4716">
        <w:rPr>
          <w:rFonts w:ascii="Arial" w:hAnsi="Arial" w:cs="Arial"/>
        </w:rPr>
        <w:t>.</w:t>
      </w:r>
      <w:r w:rsidR="00CC1BD0" w:rsidRPr="00FD284B">
        <w:rPr>
          <w:rFonts w:ascii="Arial" w:hAnsi="Arial" w:cs="Arial"/>
        </w:rPr>
        <w:t>3</w:t>
      </w:r>
      <w:r w:rsidR="00E36005" w:rsidRPr="00FD284B">
        <w:rPr>
          <w:rFonts w:ascii="Arial" w:hAnsi="Arial" w:cs="Arial"/>
        </w:rPr>
        <w:t>, 10</w:t>
      </w:r>
      <w:r w:rsidR="00861C79" w:rsidRPr="00FD284B">
        <w:rPr>
          <w:rFonts w:ascii="Arial" w:hAnsi="Arial" w:cs="Arial"/>
        </w:rPr>
        <w:t>.5</w:t>
      </w:r>
      <w:r w:rsidR="00022055" w:rsidRPr="00FD284B">
        <w:rPr>
          <w:rFonts w:ascii="Arial" w:hAnsi="Arial" w:cs="Arial"/>
        </w:rPr>
        <w:t xml:space="preserve"> и 10.7</w:t>
      </w:r>
      <w:r w:rsidR="00D12DC3" w:rsidRPr="00FD284B">
        <w:rPr>
          <w:rFonts w:ascii="Arial" w:hAnsi="Arial" w:cs="Arial"/>
        </w:rPr>
        <w:t xml:space="preserve"> по руководству по</w:t>
      </w:r>
      <w:r w:rsidR="00D12DC3" w:rsidRPr="002753D7">
        <w:rPr>
          <w:rFonts w:ascii="Arial" w:hAnsi="Arial" w:cs="Arial"/>
        </w:rPr>
        <w:t xml:space="preserve"> эксплуатации.</w:t>
      </w:r>
    </w:p>
    <w:p w14:paraId="312B773E" w14:textId="77777777" w:rsidR="00C57739" w:rsidRPr="00BC75DD" w:rsidRDefault="00AF09DE" w:rsidP="00C57739">
      <w:pPr>
        <w:pStyle w:val="FORMATTEXT"/>
        <w:spacing w:line="360" w:lineRule="auto"/>
        <w:ind w:firstLine="510"/>
        <w:jc w:val="both"/>
        <w:rPr>
          <w:rFonts w:ascii="Arial" w:hAnsi="Arial" w:cs="Arial"/>
        </w:rPr>
      </w:pPr>
      <w:r w:rsidRPr="00BC75DD">
        <w:rPr>
          <w:rFonts w:ascii="Arial" w:hAnsi="Arial" w:cs="Arial"/>
        </w:rPr>
        <w:t>8</w:t>
      </w:r>
      <w:r w:rsidR="00D12DC3" w:rsidRPr="00BC75DD">
        <w:rPr>
          <w:rFonts w:ascii="Arial" w:hAnsi="Arial" w:cs="Arial"/>
        </w:rPr>
        <w:t>.9</w:t>
      </w:r>
      <w:r w:rsidR="00C57739" w:rsidRPr="00BC75DD">
        <w:rPr>
          <w:rFonts w:ascii="Arial" w:hAnsi="Arial" w:cs="Arial"/>
        </w:rPr>
        <w:t xml:space="preserve"> </w:t>
      </w:r>
      <w:r w:rsidR="001E39EC" w:rsidRPr="00BC75DD">
        <w:rPr>
          <w:rFonts w:ascii="Arial" w:hAnsi="Arial" w:cs="Arial"/>
        </w:rPr>
        <w:t>Б</w:t>
      </w:r>
      <w:r w:rsidR="007366F3" w:rsidRPr="00BC75DD">
        <w:rPr>
          <w:rFonts w:ascii="Arial" w:hAnsi="Arial" w:cs="Arial"/>
        </w:rPr>
        <w:t>азу</w:t>
      </w:r>
      <w:r w:rsidR="00B65F13" w:rsidRPr="00BC75DD">
        <w:rPr>
          <w:rFonts w:ascii="Arial" w:hAnsi="Arial" w:cs="Arial"/>
        </w:rPr>
        <w:t xml:space="preserve"> </w:t>
      </w:r>
      <w:r w:rsidR="00F97A81" w:rsidRPr="00BC75DD">
        <w:rPr>
          <w:rFonts w:ascii="Arial" w:hAnsi="Arial" w:cs="Arial"/>
        </w:rPr>
        <w:t>АРВ</w:t>
      </w:r>
      <w:r w:rsidR="00B65F13" w:rsidRPr="00BC75DD">
        <w:rPr>
          <w:rFonts w:ascii="Arial" w:hAnsi="Arial" w:cs="Arial"/>
        </w:rPr>
        <w:t xml:space="preserve"> </w:t>
      </w:r>
      <w:r w:rsidR="003F36AB" w:rsidRPr="00BC75DD">
        <w:rPr>
          <w:rFonts w:ascii="Arial" w:hAnsi="Arial" w:cs="Arial"/>
        </w:rPr>
        <w:t>[</w:t>
      </w:r>
      <w:r w:rsidR="00FE058F" w:rsidRPr="00BC75DD">
        <w:rPr>
          <w:rFonts w:ascii="Arial" w:hAnsi="Arial" w:cs="Arial"/>
        </w:rPr>
        <w:t>5</w:t>
      </w:r>
      <w:r w:rsidR="00C57739" w:rsidRPr="00BC75DD">
        <w:rPr>
          <w:rFonts w:ascii="Arial" w:hAnsi="Arial" w:cs="Arial"/>
        </w:rPr>
        <w:t>.1.1</w:t>
      </w:r>
      <w:r w:rsidR="00005F42" w:rsidRPr="00BC75DD">
        <w:rPr>
          <w:rFonts w:ascii="Arial" w:hAnsi="Arial" w:cs="Arial"/>
        </w:rPr>
        <w:t xml:space="preserve"> </w:t>
      </w:r>
      <w:r w:rsidR="00C57739" w:rsidRPr="00BC75DD">
        <w:rPr>
          <w:rFonts w:ascii="Arial" w:hAnsi="Arial" w:cs="Arial"/>
        </w:rPr>
        <w:t>л)</w:t>
      </w:r>
      <w:r w:rsidR="003F36AB" w:rsidRPr="00BC75DD">
        <w:rPr>
          <w:rFonts w:ascii="Arial" w:hAnsi="Arial" w:cs="Arial"/>
        </w:rPr>
        <w:t>]</w:t>
      </w:r>
      <w:r w:rsidR="00BA0FDA" w:rsidRPr="00BC75DD">
        <w:rPr>
          <w:rFonts w:ascii="Arial" w:hAnsi="Arial" w:cs="Arial"/>
        </w:rPr>
        <w:t xml:space="preserve"> </w:t>
      </w:r>
      <w:r w:rsidR="001E39EC" w:rsidRPr="00BC75DD">
        <w:rPr>
          <w:rFonts w:ascii="Arial" w:hAnsi="Arial" w:cs="Arial"/>
        </w:rPr>
        <w:t>контролируют измерением</w:t>
      </w:r>
      <w:r w:rsidR="00C57739" w:rsidRPr="00BC75DD">
        <w:rPr>
          <w:rFonts w:ascii="Arial" w:hAnsi="Arial" w:cs="Arial"/>
        </w:rPr>
        <w:t xml:space="preserve"> расстоя</w:t>
      </w:r>
      <w:r w:rsidR="001E39EC" w:rsidRPr="00BC75DD">
        <w:rPr>
          <w:rFonts w:ascii="Arial" w:hAnsi="Arial" w:cs="Arial"/>
        </w:rPr>
        <w:t>ния</w:t>
      </w:r>
      <w:r w:rsidR="00C57739" w:rsidRPr="00BC75DD">
        <w:rPr>
          <w:rFonts w:ascii="Arial" w:hAnsi="Arial" w:cs="Arial"/>
        </w:rPr>
        <w:t xml:space="preserve"> между образующими отверстий под шкворень в пятниках. Для измерения принимают образующие, расположенные на продольной оси </w:t>
      </w:r>
      <w:r w:rsidR="00F97A81" w:rsidRPr="00BC75DD">
        <w:rPr>
          <w:rFonts w:ascii="Arial" w:hAnsi="Arial" w:cs="Arial"/>
        </w:rPr>
        <w:t>АРВ</w:t>
      </w:r>
      <w:r w:rsidR="00C57739" w:rsidRPr="00BC75DD">
        <w:rPr>
          <w:rFonts w:ascii="Arial" w:hAnsi="Arial" w:cs="Arial"/>
        </w:rPr>
        <w:t xml:space="preserve"> в одинаковой стороне относительно центров отверстий. Измерения выполняют рулеткой не</w:t>
      </w:r>
      <w:r w:rsidR="00971A62" w:rsidRPr="00BC75DD">
        <w:rPr>
          <w:rFonts w:ascii="Arial" w:hAnsi="Arial" w:cs="Arial"/>
        </w:rPr>
        <w:t xml:space="preserve"> ниже 2 класса точности по ГОСТ </w:t>
      </w:r>
      <w:r w:rsidR="00C57739" w:rsidRPr="00BC75DD">
        <w:rPr>
          <w:rFonts w:ascii="Arial" w:hAnsi="Arial" w:cs="Arial"/>
        </w:rPr>
        <w:t>7502</w:t>
      </w:r>
      <w:r w:rsidR="00BA0FDA" w:rsidRPr="00BC75DD">
        <w:rPr>
          <w:rFonts w:ascii="Arial" w:hAnsi="Arial" w:cs="Arial"/>
        </w:rPr>
        <w:t>.</w:t>
      </w:r>
      <w:r w:rsidR="00083CE1" w:rsidRPr="00CC1BD0">
        <w:rPr>
          <w:rFonts w:ascii="Arial" w:hAnsi="Arial" w:cs="Arial"/>
        </w:rPr>
        <w:t xml:space="preserve"> Должно быть исключено провисание ленты рулетки.</w:t>
      </w:r>
    </w:p>
    <w:p w14:paraId="6B8A5DB6" w14:textId="77777777" w:rsidR="003D6E5F" w:rsidRPr="00BC75DD" w:rsidRDefault="003D6E5F" w:rsidP="003D6E5F">
      <w:pPr>
        <w:pStyle w:val="FORMATTEXT"/>
        <w:spacing w:line="360" w:lineRule="auto"/>
        <w:ind w:firstLine="510"/>
        <w:jc w:val="both"/>
        <w:rPr>
          <w:rFonts w:ascii="Arial" w:hAnsi="Arial" w:cs="Arial"/>
        </w:rPr>
      </w:pPr>
      <w:r w:rsidRPr="00BC75DD">
        <w:rPr>
          <w:rFonts w:ascii="Arial" w:hAnsi="Arial" w:cs="Arial"/>
        </w:rPr>
        <w:t>Допускается выполнение измерений с использованием лазерного нивелира и дальномера, при этом погрешность дальномера должна быть не выше чем погрешность рулетки 2 класса точности.</w:t>
      </w:r>
    </w:p>
    <w:p w14:paraId="363A074E" w14:textId="77777777" w:rsidR="003D6E5F" w:rsidRPr="00BC75DD" w:rsidRDefault="003D6E5F" w:rsidP="003D6E5F">
      <w:pPr>
        <w:pStyle w:val="FORMATTEXT"/>
        <w:spacing w:line="360" w:lineRule="auto"/>
        <w:ind w:firstLine="510"/>
        <w:jc w:val="both"/>
        <w:rPr>
          <w:rFonts w:ascii="Arial" w:hAnsi="Arial" w:cs="Arial"/>
        </w:rPr>
      </w:pPr>
      <w:r w:rsidRPr="00BC75DD">
        <w:rPr>
          <w:rFonts w:ascii="Arial" w:hAnsi="Arial" w:cs="Arial"/>
        </w:rPr>
        <w:t xml:space="preserve">Допускается проводить проверку базы </w:t>
      </w:r>
      <w:r w:rsidR="00F97A81" w:rsidRPr="00BC75DD">
        <w:rPr>
          <w:rFonts w:ascii="Arial" w:hAnsi="Arial" w:cs="Arial"/>
        </w:rPr>
        <w:t>АРВ</w:t>
      </w:r>
      <w:r w:rsidRPr="00BC75DD">
        <w:rPr>
          <w:rFonts w:ascii="Arial" w:hAnsi="Arial" w:cs="Arial"/>
        </w:rPr>
        <w:t xml:space="preserve"> на раме, расположенной пятниками вверх, при ее изготовлении.</w:t>
      </w:r>
    </w:p>
    <w:p w14:paraId="6B36FC4C" w14:textId="77777777" w:rsidR="001E39EC" w:rsidRPr="00BC75DD" w:rsidRDefault="00AF09DE" w:rsidP="00D12DC3">
      <w:pPr>
        <w:pStyle w:val="FORMATTEXT"/>
        <w:spacing w:line="360" w:lineRule="auto"/>
        <w:ind w:firstLine="510"/>
        <w:jc w:val="both"/>
        <w:rPr>
          <w:rFonts w:ascii="Arial" w:hAnsi="Arial" w:cs="Arial"/>
        </w:rPr>
      </w:pPr>
      <w:r w:rsidRPr="00BC75DD">
        <w:rPr>
          <w:rFonts w:ascii="Arial" w:hAnsi="Arial" w:cs="Arial"/>
        </w:rPr>
        <w:t>8</w:t>
      </w:r>
      <w:r w:rsidR="00B65F13" w:rsidRPr="00BC75DD">
        <w:rPr>
          <w:rFonts w:ascii="Arial" w:hAnsi="Arial" w:cs="Arial"/>
        </w:rPr>
        <w:t xml:space="preserve">.10 </w:t>
      </w:r>
      <w:r w:rsidR="00B65F13" w:rsidRPr="002753D7">
        <w:rPr>
          <w:rFonts w:ascii="Arial" w:hAnsi="Arial" w:cs="Arial"/>
        </w:rPr>
        <w:t xml:space="preserve">Габарит </w:t>
      </w:r>
      <w:r w:rsidR="00F97A81" w:rsidRPr="002753D7">
        <w:rPr>
          <w:rFonts w:ascii="Arial" w:hAnsi="Arial" w:cs="Arial"/>
        </w:rPr>
        <w:t>АРВ</w:t>
      </w:r>
      <w:r w:rsidR="00D12DC3" w:rsidRPr="002753D7">
        <w:rPr>
          <w:rFonts w:ascii="Arial" w:hAnsi="Arial" w:cs="Arial"/>
        </w:rPr>
        <w:t xml:space="preserve"> </w:t>
      </w:r>
      <w:r w:rsidR="003F36AB" w:rsidRPr="002753D7">
        <w:rPr>
          <w:rFonts w:ascii="Arial" w:hAnsi="Arial" w:cs="Arial"/>
        </w:rPr>
        <w:t>[</w:t>
      </w:r>
      <w:r w:rsidR="00FE058F" w:rsidRPr="002753D7">
        <w:rPr>
          <w:rFonts w:ascii="Arial" w:hAnsi="Arial" w:cs="Arial"/>
        </w:rPr>
        <w:t>5</w:t>
      </w:r>
      <w:r w:rsidR="00D12DC3" w:rsidRPr="002753D7">
        <w:rPr>
          <w:rFonts w:ascii="Arial" w:hAnsi="Arial" w:cs="Arial"/>
        </w:rPr>
        <w:t xml:space="preserve">.1.1 </w:t>
      </w:r>
      <w:r w:rsidR="00D66E2A" w:rsidRPr="002753D7">
        <w:rPr>
          <w:rFonts w:ascii="Arial" w:hAnsi="Arial" w:cs="Arial"/>
        </w:rPr>
        <w:t>с</w:t>
      </w:r>
      <w:r w:rsidR="00D12DC3" w:rsidRPr="002753D7">
        <w:rPr>
          <w:rFonts w:ascii="Arial" w:hAnsi="Arial" w:cs="Arial"/>
        </w:rPr>
        <w:t>)</w:t>
      </w:r>
      <w:r w:rsidR="00FE058F" w:rsidRPr="002753D7">
        <w:rPr>
          <w:rFonts w:ascii="Arial" w:hAnsi="Arial" w:cs="Arial"/>
        </w:rPr>
        <w:t>, 5</w:t>
      </w:r>
      <w:r w:rsidR="00D12DC3" w:rsidRPr="002753D7">
        <w:rPr>
          <w:rFonts w:ascii="Arial" w:hAnsi="Arial" w:cs="Arial"/>
        </w:rPr>
        <w:t>.1.</w:t>
      </w:r>
      <w:r w:rsidR="008304B9" w:rsidRPr="002753D7">
        <w:rPr>
          <w:rFonts w:ascii="Arial" w:hAnsi="Arial" w:cs="Arial"/>
        </w:rPr>
        <w:t>4</w:t>
      </w:r>
      <w:r w:rsidR="003F36AB" w:rsidRPr="002753D7">
        <w:rPr>
          <w:rFonts w:ascii="Arial" w:hAnsi="Arial" w:cs="Arial"/>
        </w:rPr>
        <w:t>]</w:t>
      </w:r>
      <w:r w:rsidR="00D12DC3" w:rsidRPr="002753D7">
        <w:rPr>
          <w:rFonts w:ascii="Arial" w:hAnsi="Arial" w:cs="Arial"/>
        </w:rPr>
        <w:t xml:space="preserve"> проверяют </w:t>
      </w:r>
      <w:r w:rsidR="00D12DC3" w:rsidRPr="00BC75DD">
        <w:rPr>
          <w:rFonts w:ascii="Arial" w:hAnsi="Arial" w:cs="Arial"/>
        </w:rPr>
        <w:t>в соответствии с ГОСТ 9238.</w:t>
      </w:r>
    </w:p>
    <w:p w14:paraId="3779DBF5" w14:textId="77777777" w:rsidR="00D12DC3" w:rsidRPr="00BC75DD" w:rsidRDefault="00AF09DE" w:rsidP="00D12DC3">
      <w:pPr>
        <w:pStyle w:val="FORMATTEXT"/>
        <w:spacing w:line="360" w:lineRule="auto"/>
        <w:ind w:firstLine="510"/>
        <w:jc w:val="both"/>
        <w:rPr>
          <w:rFonts w:ascii="Arial" w:hAnsi="Arial" w:cs="Arial"/>
        </w:rPr>
      </w:pPr>
      <w:r w:rsidRPr="00BC75DD">
        <w:rPr>
          <w:rFonts w:ascii="Arial" w:hAnsi="Arial" w:cs="Arial"/>
        </w:rPr>
        <w:t>8</w:t>
      </w:r>
      <w:r w:rsidR="00B65F13" w:rsidRPr="00BC75DD">
        <w:rPr>
          <w:rFonts w:ascii="Arial" w:hAnsi="Arial" w:cs="Arial"/>
        </w:rPr>
        <w:t>.11 Климатическое исполнение (</w:t>
      </w:r>
      <w:r w:rsidR="00FE058F" w:rsidRPr="00BC75DD">
        <w:rPr>
          <w:rFonts w:ascii="Arial" w:hAnsi="Arial" w:cs="Arial"/>
        </w:rPr>
        <w:t>5</w:t>
      </w:r>
      <w:r w:rsidR="00D12DC3" w:rsidRPr="00BC75DD">
        <w:rPr>
          <w:rFonts w:ascii="Arial" w:hAnsi="Arial" w:cs="Arial"/>
        </w:rPr>
        <w:t>.1.2</w:t>
      </w:r>
      <w:r w:rsidR="002F5956" w:rsidRPr="00BC75DD">
        <w:rPr>
          <w:rFonts w:ascii="Arial" w:hAnsi="Arial" w:cs="Arial"/>
        </w:rPr>
        <w:t xml:space="preserve"> и 5.4.5)</w:t>
      </w:r>
      <w:r w:rsidR="00D12DC3" w:rsidRPr="00BC75DD">
        <w:rPr>
          <w:rFonts w:ascii="Arial" w:hAnsi="Arial" w:cs="Arial"/>
        </w:rPr>
        <w:t xml:space="preserve"> подтверждают:</w:t>
      </w:r>
    </w:p>
    <w:p w14:paraId="58F812A8" w14:textId="77777777" w:rsidR="00D12DC3" w:rsidRPr="00BC75DD" w:rsidRDefault="00D12DC3" w:rsidP="00D12DC3">
      <w:pPr>
        <w:pStyle w:val="FORMATTEXT"/>
        <w:spacing w:line="360" w:lineRule="auto"/>
        <w:ind w:firstLine="510"/>
        <w:jc w:val="both"/>
        <w:rPr>
          <w:rFonts w:ascii="Arial" w:hAnsi="Arial" w:cs="Arial"/>
        </w:rPr>
      </w:pPr>
      <w:r w:rsidRPr="00BC75DD">
        <w:rPr>
          <w:rFonts w:ascii="Arial" w:hAnsi="Arial" w:cs="Arial"/>
        </w:rPr>
        <w:t xml:space="preserve">– анализом </w:t>
      </w:r>
      <w:r w:rsidR="00F07E9B" w:rsidRPr="00BC75DD">
        <w:rPr>
          <w:rFonts w:ascii="Arial" w:hAnsi="Arial" w:cs="Arial"/>
        </w:rPr>
        <w:t xml:space="preserve">сопроводительной </w:t>
      </w:r>
      <w:r w:rsidRPr="00BC75DD">
        <w:rPr>
          <w:rFonts w:ascii="Arial" w:hAnsi="Arial" w:cs="Arial"/>
        </w:rPr>
        <w:t xml:space="preserve">документации на комплектующие изделия на </w:t>
      </w:r>
      <w:r w:rsidR="00F91870" w:rsidRPr="00BC75DD">
        <w:rPr>
          <w:rFonts w:ascii="Arial" w:hAnsi="Arial" w:cs="Arial"/>
        </w:rPr>
        <w:t xml:space="preserve">их </w:t>
      </w:r>
      <w:r w:rsidRPr="00BC75DD">
        <w:rPr>
          <w:rFonts w:ascii="Arial" w:hAnsi="Arial" w:cs="Arial"/>
        </w:rPr>
        <w:t>соответствие климатическому исполнению</w:t>
      </w:r>
      <w:r w:rsidR="00FB2592" w:rsidRPr="00BC75DD">
        <w:rPr>
          <w:rFonts w:ascii="Arial" w:hAnsi="Arial" w:cs="Arial"/>
        </w:rPr>
        <w:t xml:space="preserve"> АРВ</w:t>
      </w:r>
      <w:r w:rsidR="00F07E9B" w:rsidRPr="00BC75DD">
        <w:rPr>
          <w:rFonts w:ascii="Arial" w:hAnsi="Arial" w:cs="Arial"/>
        </w:rPr>
        <w:t xml:space="preserve"> (с учетом его конструкции)</w:t>
      </w:r>
      <w:r w:rsidR="00F91870" w:rsidRPr="00BC75DD">
        <w:rPr>
          <w:rFonts w:ascii="Arial" w:hAnsi="Arial" w:cs="Arial"/>
        </w:rPr>
        <w:t>;</w:t>
      </w:r>
    </w:p>
    <w:p w14:paraId="3FF089E7" w14:textId="77777777" w:rsidR="00D12DC3" w:rsidRPr="00BC75DD" w:rsidRDefault="00D12DC3" w:rsidP="00A91A25">
      <w:pPr>
        <w:pStyle w:val="FORMATTEXT"/>
        <w:spacing w:line="360" w:lineRule="auto"/>
        <w:ind w:firstLine="510"/>
        <w:jc w:val="both"/>
        <w:rPr>
          <w:rFonts w:ascii="Arial" w:hAnsi="Arial" w:cs="Arial"/>
        </w:rPr>
      </w:pPr>
      <w:r w:rsidRPr="00BC75DD">
        <w:rPr>
          <w:rFonts w:ascii="Arial" w:hAnsi="Arial" w:cs="Arial"/>
        </w:rPr>
        <w:lastRenderedPageBreak/>
        <w:t>– проверкой показателя ударной вязкости сталей, из</w:t>
      </w:r>
      <w:r w:rsidR="00A91A25" w:rsidRPr="00BC75DD">
        <w:rPr>
          <w:rFonts w:ascii="Arial" w:hAnsi="Arial" w:cs="Arial"/>
        </w:rPr>
        <w:t xml:space="preserve"> </w:t>
      </w:r>
      <w:r w:rsidRPr="00BC75DD">
        <w:rPr>
          <w:rFonts w:ascii="Arial" w:hAnsi="Arial" w:cs="Arial"/>
        </w:rPr>
        <w:t xml:space="preserve">которых изготовлены элементы несущей конструкции </w:t>
      </w:r>
      <w:r w:rsidR="00A91A25" w:rsidRPr="00BC75DD">
        <w:rPr>
          <w:rFonts w:ascii="Arial" w:hAnsi="Arial" w:cs="Arial"/>
        </w:rPr>
        <w:t xml:space="preserve">рамы, </w:t>
      </w:r>
      <w:r w:rsidRPr="00BC75DD">
        <w:rPr>
          <w:rFonts w:ascii="Arial" w:hAnsi="Arial" w:cs="Arial"/>
        </w:rPr>
        <w:t>кузова, каркасы дверей, рычаги и тяги</w:t>
      </w:r>
      <w:r w:rsidR="00A91A25" w:rsidRPr="00BC75DD">
        <w:rPr>
          <w:rFonts w:ascii="Arial" w:hAnsi="Arial" w:cs="Arial"/>
        </w:rPr>
        <w:t xml:space="preserve"> </w:t>
      </w:r>
      <w:r w:rsidRPr="00BC75DD">
        <w:rPr>
          <w:rFonts w:ascii="Arial" w:hAnsi="Arial" w:cs="Arial"/>
        </w:rPr>
        <w:t>тормозной рычажной передачи при</w:t>
      </w:r>
      <w:r w:rsidR="00A91A25" w:rsidRPr="00BC75DD">
        <w:rPr>
          <w:rFonts w:ascii="Arial" w:hAnsi="Arial" w:cs="Arial"/>
        </w:rPr>
        <w:t xml:space="preserve"> </w:t>
      </w:r>
      <w:r w:rsidRPr="00CC1BD0">
        <w:rPr>
          <w:rFonts w:ascii="Arial" w:hAnsi="Arial" w:cs="Arial"/>
        </w:rPr>
        <w:t xml:space="preserve">температуре </w:t>
      </w:r>
      <w:r w:rsidR="003B7E27" w:rsidRPr="00CC1BD0">
        <w:rPr>
          <w:rFonts w:ascii="Arial" w:hAnsi="Arial" w:cs="Arial"/>
        </w:rPr>
        <w:t xml:space="preserve">не выше </w:t>
      </w:r>
      <w:r w:rsidRPr="00BC75DD">
        <w:rPr>
          <w:rFonts w:ascii="Arial" w:hAnsi="Arial" w:cs="Arial"/>
        </w:rPr>
        <w:t>минус</w:t>
      </w:r>
      <w:r w:rsidRPr="00521498">
        <w:rPr>
          <w:rFonts w:ascii="Arial" w:hAnsi="Arial" w:cs="Arial"/>
        </w:rPr>
        <w:t xml:space="preserve"> 60</w:t>
      </w:r>
      <w:r w:rsidR="00971A62" w:rsidRPr="00521498">
        <w:rPr>
          <w:rFonts w:ascii="Arial" w:hAnsi="Arial" w:cs="Arial"/>
        </w:rPr>
        <w:t> </w:t>
      </w:r>
      <w:r w:rsidRPr="00BC75DD">
        <w:rPr>
          <w:rFonts w:ascii="Arial" w:hAnsi="Arial" w:cs="Arial"/>
        </w:rPr>
        <w:t>°С по сертификатам качества на материал или путем</w:t>
      </w:r>
      <w:r w:rsidR="00A91A25" w:rsidRPr="00BC75DD">
        <w:rPr>
          <w:rFonts w:ascii="Arial" w:hAnsi="Arial" w:cs="Arial"/>
        </w:rPr>
        <w:t xml:space="preserve"> </w:t>
      </w:r>
      <w:r w:rsidRPr="00BC75DD">
        <w:rPr>
          <w:rFonts w:ascii="Arial" w:hAnsi="Arial" w:cs="Arial"/>
        </w:rPr>
        <w:t>испытаний по ГОСТ 9454, ГОСТ 6996</w:t>
      </w:r>
      <w:r w:rsidR="00A91A25" w:rsidRPr="00BC75DD">
        <w:rPr>
          <w:rFonts w:ascii="Arial" w:hAnsi="Arial" w:cs="Arial"/>
        </w:rPr>
        <w:t>.</w:t>
      </w:r>
    </w:p>
    <w:p w14:paraId="09E738B7" w14:textId="77777777" w:rsidR="00A50645" w:rsidRPr="002753D7" w:rsidRDefault="00AF09DE" w:rsidP="00A91A25">
      <w:pPr>
        <w:pStyle w:val="FORMATTEXT"/>
        <w:spacing w:line="360" w:lineRule="auto"/>
        <w:ind w:firstLine="510"/>
        <w:jc w:val="both"/>
        <w:rPr>
          <w:rFonts w:ascii="Arial" w:hAnsi="Arial" w:cs="Arial"/>
        </w:rPr>
      </w:pPr>
      <w:r w:rsidRPr="002753D7">
        <w:rPr>
          <w:rFonts w:ascii="Arial" w:hAnsi="Arial" w:cs="Arial"/>
        </w:rPr>
        <w:t>8</w:t>
      </w:r>
      <w:r w:rsidR="00EE4FCF" w:rsidRPr="002753D7">
        <w:rPr>
          <w:rFonts w:ascii="Arial" w:hAnsi="Arial" w:cs="Arial"/>
        </w:rPr>
        <w:t>.12</w:t>
      </w:r>
      <w:r w:rsidR="00D74E40" w:rsidRPr="002753D7">
        <w:rPr>
          <w:rFonts w:ascii="Arial" w:hAnsi="Arial" w:cs="Arial"/>
        </w:rPr>
        <w:t xml:space="preserve"> </w:t>
      </w:r>
      <w:r w:rsidR="00FB50EB">
        <w:rPr>
          <w:rFonts w:ascii="Arial" w:hAnsi="Arial" w:cs="Arial"/>
        </w:rPr>
        <w:t>Сохранение</w:t>
      </w:r>
      <w:r w:rsidR="00A50645" w:rsidRPr="002753D7">
        <w:rPr>
          <w:rFonts w:ascii="Arial" w:hAnsi="Arial" w:cs="Arial"/>
        </w:rPr>
        <w:t xml:space="preserve"> работоспособного состояния составных частей АРВ при повышении температуры по 5.1.3, а также состояния обработки деталей из древесины антипиренами и антисептиками по 5.6.1</w:t>
      </w:r>
      <w:r w:rsidR="00A50645" w:rsidRPr="00CC1BD0">
        <w:rPr>
          <w:rFonts w:ascii="Arial" w:hAnsi="Arial" w:cs="Arial"/>
        </w:rPr>
        <w:t>.</w:t>
      </w:r>
      <w:r w:rsidR="0011282E" w:rsidRPr="00CC1BD0">
        <w:rPr>
          <w:rFonts w:ascii="Arial" w:hAnsi="Arial" w:cs="Arial"/>
        </w:rPr>
        <w:t>12</w:t>
      </w:r>
      <w:r w:rsidR="00A50645" w:rsidRPr="00CC1BD0">
        <w:rPr>
          <w:rFonts w:ascii="Arial" w:hAnsi="Arial" w:cs="Arial"/>
        </w:rPr>
        <w:t xml:space="preserve"> </w:t>
      </w:r>
      <w:r w:rsidR="00A50645" w:rsidRPr="002753D7">
        <w:rPr>
          <w:rFonts w:ascii="Arial" w:hAnsi="Arial" w:cs="Arial"/>
        </w:rPr>
        <w:t>производится путем анализа данных конструкторской и (или) сопроводительной документации на используемые в конструкции АРВ составные части.</w:t>
      </w:r>
    </w:p>
    <w:p w14:paraId="06777723" w14:textId="77777777" w:rsidR="00630438" w:rsidRPr="00CC1BD0" w:rsidRDefault="00AF09DE" w:rsidP="00CC1BD0">
      <w:pPr>
        <w:pStyle w:val="FORMATTEXT"/>
        <w:spacing w:line="360" w:lineRule="auto"/>
        <w:ind w:firstLine="510"/>
        <w:jc w:val="both"/>
        <w:rPr>
          <w:rFonts w:ascii="Arial" w:hAnsi="Arial" w:cs="Arial"/>
          <w:strike/>
        </w:rPr>
      </w:pPr>
      <w:r w:rsidRPr="00BC75DD">
        <w:rPr>
          <w:rFonts w:ascii="Arial" w:hAnsi="Arial" w:cs="Arial"/>
        </w:rPr>
        <w:t>8</w:t>
      </w:r>
      <w:r w:rsidR="00132D9E" w:rsidRPr="00BC75DD">
        <w:rPr>
          <w:rFonts w:ascii="Arial" w:hAnsi="Arial" w:cs="Arial"/>
        </w:rPr>
        <w:t>.</w:t>
      </w:r>
      <w:r w:rsidR="00132D9E" w:rsidRPr="00CC1BD0">
        <w:rPr>
          <w:rFonts w:ascii="Arial" w:hAnsi="Arial" w:cs="Arial"/>
        </w:rPr>
        <w:t xml:space="preserve">13 </w:t>
      </w:r>
      <w:r w:rsidR="00630438" w:rsidRPr="00CC1BD0">
        <w:rPr>
          <w:rFonts w:ascii="Arial" w:hAnsi="Arial" w:cs="Arial"/>
        </w:rPr>
        <w:t>Отсутствие непредусмотренных конструкцией АРВ касаний составных частей между собой при проходе горизонтальной кривой (5.1.5) проверяют визуально при прохождении АРВ горизонтальной кривой в груженом состоянии со скоростью не более 5 км/ч. Количество проходов АРВ – не менее трех. Состояние железнодорожного пути, на котором проводят испытания, должно соответствовать требованиям национального законодательства</w:t>
      </w:r>
      <w:r w:rsidR="00864EAB" w:rsidRPr="00026DC7">
        <w:rPr>
          <w:rFonts w:ascii="Arial" w:hAnsi="Arial" w:cs="Arial"/>
        </w:rPr>
        <w:footnoteReference w:customMarkFollows="1" w:id="20"/>
        <w:t>*</w:t>
      </w:r>
      <w:r w:rsidR="00630438" w:rsidRPr="00CC1BD0">
        <w:rPr>
          <w:rFonts w:ascii="Arial" w:hAnsi="Arial" w:cs="Arial"/>
        </w:rPr>
        <w:t>.</w:t>
      </w:r>
    </w:p>
    <w:p w14:paraId="3022251A" w14:textId="77777777" w:rsidR="00630438" w:rsidRPr="00CC1BD0" w:rsidRDefault="00630438" w:rsidP="00630438">
      <w:pPr>
        <w:pStyle w:val="FORMATTEXT"/>
        <w:spacing w:line="360" w:lineRule="auto"/>
        <w:ind w:firstLine="510"/>
        <w:jc w:val="both"/>
        <w:rPr>
          <w:rFonts w:ascii="Arial" w:hAnsi="Arial" w:cs="Arial"/>
        </w:rPr>
      </w:pPr>
      <w:r w:rsidRPr="00CC1BD0">
        <w:rPr>
          <w:rFonts w:ascii="Arial" w:hAnsi="Arial" w:cs="Arial"/>
        </w:rPr>
        <w:t>Допускается проведение проверки с использованием контрольных меток (маяков), устанавливаемых на составные части АРВ в местах, труднодоступных для наблюдения.</w:t>
      </w:r>
    </w:p>
    <w:p w14:paraId="28F61071" w14:textId="77777777" w:rsidR="00630438" w:rsidRPr="00CC1BD0" w:rsidRDefault="00630438" w:rsidP="00630438">
      <w:pPr>
        <w:pStyle w:val="FORMATTEXT"/>
        <w:spacing w:line="360" w:lineRule="auto"/>
        <w:ind w:firstLine="510"/>
        <w:jc w:val="both"/>
        <w:rPr>
          <w:rFonts w:ascii="Arial" w:hAnsi="Arial" w:cs="Arial"/>
        </w:rPr>
      </w:pPr>
      <w:r w:rsidRPr="00CC1BD0">
        <w:rPr>
          <w:rFonts w:ascii="Arial" w:hAnsi="Arial" w:cs="Arial"/>
        </w:rPr>
        <w:t>Допускается проведение проверки прохождения горизонтальной крив</w:t>
      </w:r>
      <w:r w:rsidR="00010EA4" w:rsidRPr="00CC1BD0">
        <w:rPr>
          <w:rFonts w:ascii="Arial" w:hAnsi="Arial" w:cs="Arial"/>
        </w:rPr>
        <w:t>ой путем поворота тележек АРВ</w:t>
      </w:r>
      <w:r w:rsidRPr="00CC1BD0">
        <w:rPr>
          <w:rFonts w:ascii="Arial" w:hAnsi="Arial" w:cs="Arial"/>
        </w:rPr>
        <w:t xml:space="preserve"> относительно его кузова на углы, соответствующие углам их поворота в горизонтальной кривой по 5.1.5. Поворот обеих тележек выполняют на положительные и отрицательные углы не менее трех раз.</w:t>
      </w:r>
    </w:p>
    <w:p w14:paraId="02E18929" w14:textId="77777777" w:rsidR="00630438" w:rsidRPr="00CC1BD0" w:rsidRDefault="00630438" w:rsidP="00630438">
      <w:pPr>
        <w:pStyle w:val="FORMATTEXT"/>
        <w:spacing w:line="360" w:lineRule="auto"/>
        <w:ind w:firstLine="510"/>
        <w:jc w:val="both"/>
        <w:rPr>
          <w:rFonts w:ascii="Arial" w:hAnsi="Arial" w:cs="Arial"/>
        </w:rPr>
      </w:pPr>
      <w:r w:rsidRPr="00CC1BD0">
        <w:rPr>
          <w:rFonts w:ascii="Arial" w:hAnsi="Arial" w:cs="Arial"/>
        </w:rPr>
        <w:t>Отсутствие непре</w:t>
      </w:r>
      <w:r w:rsidR="006A6D87" w:rsidRPr="00CC1BD0">
        <w:rPr>
          <w:rFonts w:ascii="Arial" w:hAnsi="Arial" w:cs="Arial"/>
        </w:rPr>
        <w:t>дусмотренных конструкцией АРВ</w:t>
      </w:r>
      <w:r w:rsidRPr="00CC1BD0">
        <w:rPr>
          <w:rFonts w:ascii="Arial" w:hAnsi="Arial" w:cs="Arial"/>
        </w:rPr>
        <w:t xml:space="preserve"> касаний составных частей при в</w:t>
      </w:r>
      <w:r w:rsidR="006A6D87" w:rsidRPr="00CC1BD0">
        <w:rPr>
          <w:rFonts w:ascii="Arial" w:hAnsi="Arial" w:cs="Arial"/>
        </w:rPr>
        <w:t>ыполнении торможения (5.1.5</w:t>
      </w:r>
      <w:r w:rsidRPr="00CC1BD0">
        <w:rPr>
          <w:rFonts w:ascii="Arial" w:hAnsi="Arial" w:cs="Arial"/>
        </w:rPr>
        <w:t>) проверяют визуально.</w:t>
      </w:r>
    </w:p>
    <w:p w14:paraId="21578FA9" w14:textId="77777777" w:rsidR="00132D9E" w:rsidRDefault="00AF09DE" w:rsidP="006C5AE0">
      <w:pPr>
        <w:pStyle w:val="FORMATTEXT"/>
        <w:spacing w:line="360" w:lineRule="auto"/>
        <w:ind w:firstLine="510"/>
        <w:jc w:val="both"/>
        <w:rPr>
          <w:rFonts w:ascii="Arial" w:hAnsi="Arial" w:cs="Arial"/>
        </w:rPr>
      </w:pPr>
      <w:r w:rsidRPr="002753D7">
        <w:rPr>
          <w:rFonts w:ascii="Arial" w:hAnsi="Arial" w:cs="Arial"/>
        </w:rPr>
        <w:t>8</w:t>
      </w:r>
      <w:r w:rsidR="006C5AE0" w:rsidRPr="002753D7">
        <w:rPr>
          <w:rFonts w:ascii="Arial" w:hAnsi="Arial" w:cs="Arial"/>
        </w:rPr>
        <w:t xml:space="preserve">.14 </w:t>
      </w:r>
      <w:r w:rsidR="002969C6" w:rsidRPr="002753D7">
        <w:rPr>
          <w:rFonts w:ascii="Arial" w:hAnsi="Arial" w:cs="Arial"/>
        </w:rPr>
        <w:t xml:space="preserve">Обеспечение безопасности работ, сохранности груза и отсутствия повреждений </w:t>
      </w:r>
      <w:r w:rsidR="00E81837" w:rsidRPr="002753D7">
        <w:rPr>
          <w:rFonts w:ascii="Arial" w:hAnsi="Arial" w:cs="Arial"/>
        </w:rPr>
        <w:t>АРВ</w:t>
      </w:r>
      <w:r w:rsidR="002969C6" w:rsidRPr="002753D7">
        <w:rPr>
          <w:rFonts w:ascii="Arial" w:hAnsi="Arial" w:cs="Arial"/>
        </w:rPr>
        <w:t xml:space="preserve"> при погрузо-разг</w:t>
      </w:r>
      <w:r w:rsidR="00DE2D96" w:rsidRPr="002753D7">
        <w:rPr>
          <w:rFonts w:ascii="Arial" w:hAnsi="Arial" w:cs="Arial"/>
        </w:rPr>
        <w:t>рузочных и маневровых работах (5</w:t>
      </w:r>
      <w:r w:rsidR="002969C6" w:rsidRPr="002753D7">
        <w:rPr>
          <w:rFonts w:ascii="Arial" w:hAnsi="Arial" w:cs="Arial"/>
        </w:rPr>
        <w:t>.1.</w:t>
      </w:r>
      <w:r w:rsidR="008304B9" w:rsidRPr="002753D7">
        <w:rPr>
          <w:rFonts w:ascii="Arial" w:hAnsi="Arial" w:cs="Arial"/>
        </w:rPr>
        <w:t>6</w:t>
      </w:r>
      <w:r w:rsidR="002969C6" w:rsidRPr="002753D7">
        <w:rPr>
          <w:rFonts w:ascii="Arial" w:hAnsi="Arial" w:cs="Arial"/>
        </w:rPr>
        <w:t>) проверяют при анализе конструкторской и эксплуатационной документации.</w:t>
      </w:r>
    </w:p>
    <w:p w14:paraId="372F0EDA" w14:textId="77777777" w:rsidR="00FB50EB" w:rsidRPr="00EA4716" w:rsidRDefault="00FB50EB" w:rsidP="00FB50EB">
      <w:pPr>
        <w:pStyle w:val="FORMATTEXT"/>
        <w:spacing w:line="360" w:lineRule="auto"/>
        <w:ind w:firstLine="510"/>
        <w:jc w:val="both"/>
        <w:rPr>
          <w:rFonts w:ascii="Arial" w:hAnsi="Arial" w:cs="Arial"/>
        </w:rPr>
      </w:pPr>
      <w:r w:rsidRPr="00EA4716">
        <w:rPr>
          <w:rFonts w:ascii="Arial" w:hAnsi="Arial" w:cs="Arial"/>
        </w:rPr>
        <w:t>Высоту ограждения переходной площадки (</w:t>
      </w:r>
      <w:r w:rsidR="00E67112" w:rsidRPr="00EA4716">
        <w:rPr>
          <w:rFonts w:ascii="Arial" w:hAnsi="Arial" w:cs="Arial"/>
        </w:rPr>
        <w:t>5.2.2</w:t>
      </w:r>
      <w:r w:rsidR="00F31513" w:rsidRPr="00EA4716">
        <w:rPr>
          <w:rFonts w:ascii="Arial" w:hAnsi="Arial" w:cs="Arial"/>
        </w:rPr>
        <w:t>2</w:t>
      </w:r>
      <w:r w:rsidRPr="00EA4716">
        <w:rPr>
          <w:rFonts w:ascii="Arial" w:hAnsi="Arial" w:cs="Arial"/>
        </w:rPr>
        <w:t>) контролируют при анализе конструкторской документации.</w:t>
      </w:r>
    </w:p>
    <w:p w14:paraId="2359A47A" w14:textId="77777777" w:rsidR="003D2DC6" w:rsidRPr="00FD284B" w:rsidRDefault="00AF09DE" w:rsidP="003D2DC6">
      <w:pPr>
        <w:pStyle w:val="FORMATTEXT"/>
        <w:spacing w:line="360" w:lineRule="auto"/>
        <w:ind w:firstLine="510"/>
        <w:jc w:val="both"/>
        <w:rPr>
          <w:rFonts w:ascii="Arial" w:hAnsi="Arial" w:cs="Arial"/>
          <w:u w:val="single"/>
        </w:rPr>
      </w:pPr>
      <w:r w:rsidRPr="00FD284B">
        <w:rPr>
          <w:rFonts w:ascii="Arial" w:hAnsi="Arial" w:cs="Arial"/>
        </w:rPr>
        <w:t>8</w:t>
      </w:r>
      <w:r w:rsidR="003D2DC6" w:rsidRPr="00FD284B">
        <w:rPr>
          <w:rFonts w:ascii="Arial" w:hAnsi="Arial" w:cs="Arial"/>
        </w:rPr>
        <w:t>.15 Визуальным методом контроля проверяют:</w:t>
      </w:r>
    </w:p>
    <w:p w14:paraId="4107A9A6" w14:textId="77777777" w:rsidR="003D2DC6" w:rsidRPr="00A657C9" w:rsidRDefault="003D2DC6" w:rsidP="00AF09DE">
      <w:pPr>
        <w:pStyle w:val="FORMATTEXT"/>
        <w:spacing w:line="360" w:lineRule="auto"/>
        <w:ind w:firstLine="510"/>
        <w:jc w:val="both"/>
        <w:rPr>
          <w:rFonts w:ascii="Arial" w:hAnsi="Arial" w:cs="Arial"/>
          <w:sz w:val="32"/>
          <w:szCs w:val="32"/>
          <w:u w:val="single"/>
        </w:rPr>
      </w:pPr>
      <w:r w:rsidRPr="00FD284B">
        <w:rPr>
          <w:rFonts w:ascii="Arial" w:hAnsi="Arial" w:cs="Arial"/>
        </w:rPr>
        <w:lastRenderedPageBreak/>
        <w:t xml:space="preserve">– </w:t>
      </w:r>
      <w:r w:rsidR="005F707D" w:rsidRPr="00FD284B">
        <w:rPr>
          <w:rFonts w:ascii="Arial" w:hAnsi="Arial" w:cs="Arial"/>
        </w:rPr>
        <w:t xml:space="preserve">наличие составных частей </w:t>
      </w:r>
      <w:r w:rsidR="00E81837" w:rsidRPr="00FD284B">
        <w:rPr>
          <w:rFonts w:ascii="Arial" w:hAnsi="Arial" w:cs="Arial"/>
        </w:rPr>
        <w:t>АРВ</w:t>
      </w:r>
      <w:r w:rsidRPr="00FD284B">
        <w:rPr>
          <w:rFonts w:ascii="Arial" w:hAnsi="Arial" w:cs="Arial"/>
        </w:rPr>
        <w:t>, установки тележек, тормозного оборудования</w:t>
      </w:r>
      <w:r w:rsidR="00AF09DE" w:rsidRPr="00FD284B">
        <w:rPr>
          <w:rFonts w:ascii="Arial" w:hAnsi="Arial" w:cs="Arial"/>
        </w:rPr>
        <w:t xml:space="preserve"> (5.2.1, 5</w:t>
      </w:r>
      <w:r w:rsidR="00F47447" w:rsidRPr="00FD284B">
        <w:rPr>
          <w:rFonts w:ascii="Arial" w:hAnsi="Arial" w:cs="Arial"/>
        </w:rPr>
        <w:t>.2.2</w:t>
      </w:r>
      <w:r w:rsidR="00AF09DE" w:rsidRPr="00FD284B">
        <w:rPr>
          <w:rFonts w:ascii="Arial" w:hAnsi="Arial" w:cs="Arial"/>
        </w:rPr>
        <w:t>,</w:t>
      </w:r>
      <w:r w:rsidR="002E354E" w:rsidRPr="00FD284B">
        <w:rPr>
          <w:rFonts w:ascii="Arial" w:hAnsi="Arial" w:cs="Arial"/>
        </w:rPr>
        <w:t xml:space="preserve"> 5.2.8, 5.2.9,</w:t>
      </w:r>
      <w:r w:rsidR="00AF09DE" w:rsidRPr="00FD284B">
        <w:rPr>
          <w:rFonts w:ascii="Arial" w:hAnsi="Arial" w:cs="Arial"/>
        </w:rPr>
        <w:t xml:space="preserve"> 5.3.1, 5.3.2, 5</w:t>
      </w:r>
      <w:r w:rsidR="00F47447" w:rsidRPr="00FD284B">
        <w:rPr>
          <w:rFonts w:ascii="Arial" w:hAnsi="Arial" w:cs="Arial"/>
        </w:rPr>
        <w:t>.3.3,</w:t>
      </w:r>
      <w:r w:rsidR="0096480A" w:rsidRPr="00FD284B">
        <w:rPr>
          <w:rFonts w:ascii="Arial" w:hAnsi="Arial" w:cs="Arial"/>
        </w:rPr>
        <w:t xml:space="preserve"> </w:t>
      </w:r>
      <w:r w:rsidR="00E8306B" w:rsidRPr="00FD284B">
        <w:rPr>
          <w:rFonts w:ascii="Arial" w:hAnsi="Arial" w:cs="Arial"/>
        </w:rPr>
        <w:t>5.3.5,</w:t>
      </w:r>
      <w:r w:rsidR="003E6884" w:rsidRPr="00FD284B">
        <w:rPr>
          <w:rFonts w:ascii="Arial" w:hAnsi="Arial" w:cs="Arial"/>
        </w:rPr>
        <w:t xml:space="preserve"> 5.3.10, 5</w:t>
      </w:r>
      <w:r w:rsidR="00F47447" w:rsidRPr="00FD284B">
        <w:rPr>
          <w:rFonts w:ascii="Arial" w:hAnsi="Arial" w:cs="Arial"/>
        </w:rPr>
        <w:t xml:space="preserve">.3.11, </w:t>
      </w:r>
      <w:r w:rsidR="003E6884" w:rsidRPr="00FD284B">
        <w:rPr>
          <w:rFonts w:ascii="Arial" w:hAnsi="Arial" w:cs="Arial"/>
        </w:rPr>
        <w:t>5</w:t>
      </w:r>
      <w:r w:rsidR="00F47447" w:rsidRPr="00FD284B">
        <w:rPr>
          <w:rFonts w:ascii="Arial" w:hAnsi="Arial" w:cs="Arial"/>
        </w:rPr>
        <w:t xml:space="preserve">.3.12, </w:t>
      </w:r>
      <w:r w:rsidR="00F92BD1" w:rsidRPr="00FD284B">
        <w:rPr>
          <w:rFonts w:ascii="Arial" w:hAnsi="Arial" w:cs="Arial"/>
        </w:rPr>
        <w:t>5</w:t>
      </w:r>
      <w:r w:rsidR="0096480A" w:rsidRPr="00FD284B">
        <w:rPr>
          <w:rFonts w:ascii="Arial" w:hAnsi="Arial" w:cs="Arial"/>
        </w:rPr>
        <w:t>.3.2</w:t>
      </w:r>
      <w:r w:rsidR="00F92BD1" w:rsidRPr="00FD284B">
        <w:rPr>
          <w:rFonts w:ascii="Arial" w:hAnsi="Arial" w:cs="Arial"/>
        </w:rPr>
        <w:t>3</w:t>
      </w:r>
      <w:r w:rsidR="00955D1A" w:rsidRPr="00FD284B">
        <w:rPr>
          <w:rFonts w:ascii="Arial" w:hAnsi="Arial" w:cs="Arial"/>
        </w:rPr>
        <w:t>, 5.4.</w:t>
      </w:r>
      <w:r w:rsidR="002A7929" w:rsidRPr="00FD284B">
        <w:rPr>
          <w:rFonts w:ascii="Arial" w:hAnsi="Arial" w:cs="Arial"/>
        </w:rPr>
        <w:t>10</w:t>
      </w:r>
      <w:r w:rsidR="00F47447" w:rsidRPr="00FD284B">
        <w:rPr>
          <w:rFonts w:ascii="Arial" w:hAnsi="Arial" w:cs="Arial"/>
        </w:rPr>
        <w:t>)</w:t>
      </w:r>
      <w:r w:rsidRPr="00FD284B">
        <w:rPr>
          <w:rFonts w:ascii="Arial" w:hAnsi="Arial" w:cs="Arial"/>
        </w:rPr>
        <w:t>;</w:t>
      </w:r>
      <w:r w:rsidR="001F2D99" w:rsidRPr="00FD284B">
        <w:rPr>
          <w:rFonts w:ascii="Arial" w:hAnsi="Arial" w:cs="Arial"/>
        </w:rPr>
        <w:t xml:space="preserve"> </w:t>
      </w:r>
    </w:p>
    <w:p w14:paraId="5E040A2A" w14:textId="77777777" w:rsidR="004A1F68" w:rsidRPr="00FD284B" w:rsidRDefault="004A1F68" w:rsidP="004A1F68">
      <w:pPr>
        <w:pStyle w:val="FORMATTEXT"/>
        <w:spacing w:line="360" w:lineRule="auto"/>
        <w:ind w:firstLine="510"/>
        <w:jc w:val="both"/>
        <w:rPr>
          <w:rFonts w:ascii="Arial" w:hAnsi="Arial" w:cs="Arial"/>
        </w:rPr>
      </w:pPr>
      <w:r w:rsidRPr="00FD284B">
        <w:rPr>
          <w:rFonts w:ascii="Arial" w:hAnsi="Arial" w:cs="Arial"/>
        </w:rPr>
        <w:t>– наличие вспомогательног</w:t>
      </w:r>
      <w:r w:rsidR="002F73C4" w:rsidRPr="00FD284B">
        <w:rPr>
          <w:rFonts w:ascii="Arial" w:hAnsi="Arial" w:cs="Arial"/>
        </w:rPr>
        <w:t>о и специального оборудования (</w:t>
      </w:r>
      <w:r w:rsidR="00D14EE0" w:rsidRPr="00FD284B">
        <w:rPr>
          <w:rFonts w:ascii="Arial" w:hAnsi="Arial" w:cs="Arial"/>
        </w:rPr>
        <w:t xml:space="preserve">5.4.4, </w:t>
      </w:r>
      <w:r w:rsidR="002F73C4" w:rsidRPr="00FD284B">
        <w:rPr>
          <w:rFonts w:ascii="Arial" w:hAnsi="Arial" w:cs="Arial"/>
        </w:rPr>
        <w:t>5.5.1—5</w:t>
      </w:r>
      <w:r w:rsidRPr="00FD284B">
        <w:rPr>
          <w:rFonts w:ascii="Arial" w:hAnsi="Arial" w:cs="Arial"/>
        </w:rPr>
        <w:t>.5.</w:t>
      </w:r>
      <w:r w:rsidR="00581DA6" w:rsidRPr="00FD284B">
        <w:rPr>
          <w:rFonts w:ascii="Arial" w:hAnsi="Arial" w:cs="Arial"/>
        </w:rPr>
        <w:t>8</w:t>
      </w:r>
      <w:r w:rsidRPr="00FD284B">
        <w:rPr>
          <w:rFonts w:ascii="Arial" w:hAnsi="Arial" w:cs="Arial"/>
        </w:rPr>
        <w:t>);</w:t>
      </w:r>
    </w:p>
    <w:p w14:paraId="5C06C453" w14:textId="77777777" w:rsidR="003D2DC6" w:rsidRPr="00EA4716" w:rsidRDefault="003D2DC6" w:rsidP="003D2DC6">
      <w:pPr>
        <w:pStyle w:val="FORMATTEXT"/>
        <w:spacing w:line="360" w:lineRule="auto"/>
        <w:ind w:firstLine="510"/>
        <w:jc w:val="both"/>
        <w:rPr>
          <w:rFonts w:ascii="Arial" w:hAnsi="Arial" w:cs="Arial"/>
        </w:rPr>
      </w:pPr>
      <w:r w:rsidRPr="00FD284B">
        <w:rPr>
          <w:rFonts w:ascii="Arial" w:hAnsi="Arial" w:cs="Arial"/>
        </w:rPr>
        <w:t xml:space="preserve">– наличие </w:t>
      </w:r>
      <w:r w:rsidR="00A34F81" w:rsidRPr="00FD284B">
        <w:rPr>
          <w:rFonts w:ascii="Arial" w:hAnsi="Arial" w:cs="Arial"/>
        </w:rPr>
        <w:t>и</w:t>
      </w:r>
      <w:r w:rsidR="00BE0DF7" w:rsidRPr="00FD284B">
        <w:rPr>
          <w:rFonts w:ascii="Arial" w:hAnsi="Arial" w:cs="Arial"/>
        </w:rPr>
        <w:t xml:space="preserve"> расположение</w:t>
      </w:r>
      <w:r w:rsidR="00A34F81" w:rsidRPr="00FD284B">
        <w:rPr>
          <w:rFonts w:ascii="Arial" w:hAnsi="Arial" w:cs="Arial"/>
        </w:rPr>
        <w:t xml:space="preserve"> (установки) </w:t>
      </w:r>
      <w:r w:rsidRPr="00FD284B">
        <w:rPr>
          <w:rFonts w:ascii="Arial" w:hAnsi="Arial" w:cs="Arial"/>
        </w:rPr>
        <w:t>систем и устройств для под</w:t>
      </w:r>
      <w:r w:rsidR="00DA48DB" w:rsidRPr="00FD284B">
        <w:rPr>
          <w:rFonts w:ascii="Arial" w:hAnsi="Arial" w:cs="Arial"/>
        </w:rPr>
        <w:t>держания автономного режима</w:t>
      </w:r>
      <w:r w:rsidR="002F73C4" w:rsidRPr="00FD284B">
        <w:rPr>
          <w:rFonts w:ascii="Arial" w:hAnsi="Arial" w:cs="Arial"/>
        </w:rPr>
        <w:t xml:space="preserve"> работы </w:t>
      </w:r>
      <w:r w:rsidR="00E81837" w:rsidRPr="00FD284B">
        <w:rPr>
          <w:rFonts w:ascii="Arial" w:hAnsi="Arial" w:cs="Arial"/>
        </w:rPr>
        <w:t>АРВ</w:t>
      </w:r>
      <w:r w:rsidR="002F73C4" w:rsidRPr="00FD284B">
        <w:rPr>
          <w:rFonts w:ascii="Arial" w:hAnsi="Arial" w:cs="Arial"/>
        </w:rPr>
        <w:t xml:space="preserve"> (5</w:t>
      </w:r>
      <w:r w:rsidRPr="00FD284B">
        <w:rPr>
          <w:rFonts w:ascii="Arial" w:hAnsi="Arial" w:cs="Arial"/>
        </w:rPr>
        <w:t>.2.2</w:t>
      </w:r>
      <w:r w:rsidR="00604028" w:rsidRPr="00EA4716">
        <w:rPr>
          <w:rFonts w:ascii="Arial" w:hAnsi="Arial" w:cs="Arial"/>
        </w:rPr>
        <w:t>,</w:t>
      </w:r>
      <w:r w:rsidR="00490F8C" w:rsidRPr="00EA4716">
        <w:rPr>
          <w:rFonts w:ascii="Arial" w:hAnsi="Arial" w:cs="Arial"/>
        </w:rPr>
        <w:t xml:space="preserve"> </w:t>
      </w:r>
      <w:r w:rsidR="009818AA" w:rsidRPr="00EA4716">
        <w:rPr>
          <w:rFonts w:ascii="Arial" w:hAnsi="Arial" w:cs="Arial"/>
        </w:rPr>
        <w:t xml:space="preserve">5.2.19, </w:t>
      </w:r>
      <w:r w:rsidR="00DB3179" w:rsidRPr="00EA4716">
        <w:rPr>
          <w:rFonts w:ascii="Arial" w:hAnsi="Arial" w:cs="Arial"/>
        </w:rPr>
        <w:t>5</w:t>
      </w:r>
      <w:r w:rsidR="00490F8C" w:rsidRPr="00EA4716">
        <w:rPr>
          <w:rFonts w:ascii="Arial" w:hAnsi="Arial" w:cs="Arial"/>
        </w:rPr>
        <w:t>.3.13,</w:t>
      </w:r>
      <w:r w:rsidR="00B51944" w:rsidRPr="00EA4716">
        <w:rPr>
          <w:rFonts w:ascii="Arial" w:hAnsi="Arial" w:cs="Arial"/>
        </w:rPr>
        <w:t xml:space="preserve"> </w:t>
      </w:r>
      <w:r w:rsidR="00DB3179" w:rsidRPr="00EA4716">
        <w:rPr>
          <w:rFonts w:ascii="Arial" w:hAnsi="Arial" w:cs="Arial"/>
        </w:rPr>
        <w:t>5</w:t>
      </w:r>
      <w:r w:rsidR="00DB49AD" w:rsidRPr="00EA4716">
        <w:rPr>
          <w:rFonts w:ascii="Arial" w:hAnsi="Arial" w:cs="Arial"/>
        </w:rPr>
        <w:t>.4.6</w:t>
      </w:r>
      <w:r w:rsidRPr="00EA4716">
        <w:rPr>
          <w:rFonts w:ascii="Arial" w:hAnsi="Arial" w:cs="Arial"/>
        </w:rPr>
        <w:t>);</w:t>
      </w:r>
    </w:p>
    <w:p w14:paraId="0AA6808B" w14:textId="77777777" w:rsidR="00A34F81" w:rsidRPr="00EA4716" w:rsidRDefault="00A34F81" w:rsidP="00A34F81">
      <w:pPr>
        <w:pStyle w:val="FORMATTEXT"/>
        <w:spacing w:line="360" w:lineRule="auto"/>
        <w:ind w:firstLine="510"/>
        <w:jc w:val="both"/>
        <w:rPr>
          <w:rFonts w:ascii="Arial" w:hAnsi="Arial" w:cs="Arial"/>
        </w:rPr>
      </w:pPr>
      <w:r w:rsidRPr="00EA4716">
        <w:rPr>
          <w:rFonts w:ascii="Arial" w:hAnsi="Arial" w:cs="Arial"/>
        </w:rPr>
        <w:t>– наличие устройств автоматической идентификации бортового номера, позиционирования и дистанционного монит</w:t>
      </w:r>
      <w:r w:rsidR="00DB3179" w:rsidRPr="00EA4716">
        <w:rPr>
          <w:rFonts w:ascii="Arial" w:hAnsi="Arial" w:cs="Arial"/>
        </w:rPr>
        <w:t xml:space="preserve">оринга воздушной среды </w:t>
      </w:r>
      <w:r w:rsidR="00E81837" w:rsidRPr="00EA4716">
        <w:rPr>
          <w:rFonts w:ascii="Arial" w:hAnsi="Arial" w:cs="Arial"/>
        </w:rPr>
        <w:t>АРВ</w:t>
      </w:r>
      <w:r w:rsidR="00DB3179" w:rsidRPr="00EA4716">
        <w:rPr>
          <w:rFonts w:ascii="Arial" w:hAnsi="Arial" w:cs="Arial"/>
        </w:rPr>
        <w:t xml:space="preserve"> (5</w:t>
      </w:r>
      <w:r w:rsidRPr="00EA4716">
        <w:rPr>
          <w:rFonts w:ascii="Arial" w:hAnsi="Arial" w:cs="Arial"/>
        </w:rPr>
        <w:t>.1.</w:t>
      </w:r>
      <w:r w:rsidR="008304B9" w:rsidRPr="00EA4716">
        <w:rPr>
          <w:rFonts w:ascii="Arial" w:hAnsi="Arial" w:cs="Arial"/>
        </w:rPr>
        <w:t>7</w:t>
      </w:r>
      <w:r w:rsidRPr="00EA4716">
        <w:rPr>
          <w:rFonts w:ascii="Arial" w:hAnsi="Arial" w:cs="Arial"/>
        </w:rPr>
        <w:t>);</w:t>
      </w:r>
    </w:p>
    <w:p w14:paraId="309E068D" w14:textId="77777777" w:rsidR="00A34F81" w:rsidRPr="00EA4716" w:rsidRDefault="00A34F81" w:rsidP="00A34F81">
      <w:pPr>
        <w:pStyle w:val="FORMATTEXT"/>
        <w:spacing w:line="360" w:lineRule="auto"/>
        <w:ind w:firstLine="510"/>
        <w:jc w:val="both"/>
        <w:rPr>
          <w:rFonts w:ascii="Arial" w:hAnsi="Arial" w:cs="Arial"/>
        </w:rPr>
      </w:pPr>
      <w:r w:rsidRPr="00EA4716">
        <w:rPr>
          <w:rFonts w:ascii="Arial" w:hAnsi="Arial" w:cs="Arial"/>
        </w:rPr>
        <w:t>– наличие</w:t>
      </w:r>
      <w:r w:rsidR="00DB3179" w:rsidRPr="00EA4716">
        <w:rPr>
          <w:rFonts w:ascii="Arial" w:hAnsi="Arial" w:cs="Arial"/>
        </w:rPr>
        <w:t xml:space="preserve"> </w:t>
      </w:r>
      <w:r w:rsidRPr="00EA4716">
        <w:rPr>
          <w:rFonts w:ascii="Arial" w:hAnsi="Arial" w:cs="Arial"/>
        </w:rPr>
        <w:t xml:space="preserve">устройств механизации и автоматизации </w:t>
      </w:r>
      <w:r w:rsidR="00DB3179" w:rsidRPr="00EA4716">
        <w:rPr>
          <w:rFonts w:ascii="Arial" w:hAnsi="Arial" w:cs="Arial"/>
        </w:rPr>
        <w:t>погрузочно-разгрузочных работ (5</w:t>
      </w:r>
      <w:r w:rsidRPr="00EA4716">
        <w:rPr>
          <w:rFonts w:ascii="Arial" w:hAnsi="Arial" w:cs="Arial"/>
        </w:rPr>
        <w:t>.1.</w:t>
      </w:r>
      <w:r w:rsidR="00D74E40" w:rsidRPr="00EA4716">
        <w:rPr>
          <w:rFonts w:ascii="Arial" w:hAnsi="Arial" w:cs="Arial"/>
        </w:rPr>
        <w:t>8</w:t>
      </w:r>
      <w:r w:rsidRPr="00EA4716">
        <w:rPr>
          <w:rFonts w:ascii="Arial" w:hAnsi="Arial" w:cs="Arial"/>
        </w:rPr>
        <w:t>);</w:t>
      </w:r>
    </w:p>
    <w:p w14:paraId="396E0F96" w14:textId="77777777" w:rsidR="003D2DC6" w:rsidRPr="00EA4716" w:rsidRDefault="003D2DC6" w:rsidP="00EB3A9D">
      <w:pPr>
        <w:pStyle w:val="FORMATTEXT"/>
        <w:spacing w:line="360" w:lineRule="auto"/>
        <w:ind w:firstLine="510"/>
        <w:jc w:val="both"/>
        <w:rPr>
          <w:rFonts w:ascii="Arial" w:hAnsi="Arial" w:cs="Arial"/>
        </w:rPr>
      </w:pPr>
      <w:r w:rsidRPr="00EA4716">
        <w:rPr>
          <w:rFonts w:ascii="Arial" w:hAnsi="Arial" w:cs="Arial"/>
        </w:rPr>
        <w:t xml:space="preserve">– наличие </w:t>
      </w:r>
      <w:r w:rsidR="000029E1" w:rsidRPr="00EA4716">
        <w:rPr>
          <w:rFonts w:ascii="Arial" w:hAnsi="Arial" w:cs="Arial"/>
        </w:rPr>
        <w:t>завес</w:t>
      </w:r>
      <w:r w:rsidR="00A1230F" w:rsidRPr="00EA4716">
        <w:rPr>
          <w:rFonts w:ascii="Arial" w:hAnsi="Arial" w:cs="Arial"/>
        </w:rPr>
        <w:t>,</w:t>
      </w:r>
      <w:r w:rsidR="00020898" w:rsidRPr="00EA4716">
        <w:rPr>
          <w:rFonts w:ascii="Arial" w:hAnsi="Arial" w:cs="Arial"/>
        </w:rPr>
        <w:t xml:space="preserve"> </w:t>
      </w:r>
      <w:r w:rsidR="000029E1" w:rsidRPr="00EA4716">
        <w:rPr>
          <w:rFonts w:ascii="Arial" w:hAnsi="Arial" w:cs="Arial"/>
        </w:rPr>
        <w:t>козырьков</w:t>
      </w:r>
      <w:r w:rsidR="00EB3A9D" w:rsidRPr="00EA4716">
        <w:rPr>
          <w:rFonts w:ascii="Arial" w:hAnsi="Arial" w:cs="Arial"/>
        </w:rPr>
        <w:t xml:space="preserve"> </w:t>
      </w:r>
      <w:r w:rsidR="00020898" w:rsidRPr="00EA4716">
        <w:rPr>
          <w:rFonts w:ascii="Arial" w:hAnsi="Arial" w:cs="Arial"/>
        </w:rPr>
        <w:t>(</w:t>
      </w:r>
      <w:r w:rsidR="0072446A" w:rsidRPr="00EA4716">
        <w:rPr>
          <w:rFonts w:ascii="Arial" w:hAnsi="Arial" w:cs="Arial"/>
        </w:rPr>
        <w:t>5</w:t>
      </w:r>
      <w:r w:rsidR="00DB3179" w:rsidRPr="00EA4716">
        <w:rPr>
          <w:rFonts w:ascii="Arial" w:hAnsi="Arial" w:cs="Arial"/>
        </w:rPr>
        <w:t>.3.15</w:t>
      </w:r>
      <w:r w:rsidR="0072446A" w:rsidRPr="00EA4716">
        <w:rPr>
          <w:rFonts w:ascii="Arial" w:hAnsi="Arial" w:cs="Arial"/>
        </w:rPr>
        <w:t>, 5</w:t>
      </w:r>
      <w:r w:rsidR="00490F8C" w:rsidRPr="00EA4716">
        <w:rPr>
          <w:rFonts w:ascii="Arial" w:hAnsi="Arial" w:cs="Arial"/>
        </w:rPr>
        <w:t>.3.1</w:t>
      </w:r>
      <w:r w:rsidR="00DB3179" w:rsidRPr="00EA4716">
        <w:rPr>
          <w:rFonts w:ascii="Arial" w:hAnsi="Arial" w:cs="Arial"/>
        </w:rPr>
        <w:t>6</w:t>
      </w:r>
      <w:r w:rsidR="00EB3A9D" w:rsidRPr="00EA4716">
        <w:rPr>
          <w:rFonts w:ascii="Arial" w:hAnsi="Arial" w:cs="Arial"/>
        </w:rPr>
        <w:t>)</w:t>
      </w:r>
      <w:r w:rsidRPr="00EA4716">
        <w:rPr>
          <w:rFonts w:ascii="Arial" w:hAnsi="Arial" w:cs="Arial"/>
        </w:rPr>
        <w:t xml:space="preserve">, </w:t>
      </w:r>
      <w:r w:rsidR="0096480A" w:rsidRPr="00EA4716">
        <w:rPr>
          <w:rFonts w:ascii="Arial" w:hAnsi="Arial" w:cs="Arial"/>
        </w:rPr>
        <w:t>дверей и их механизмов (</w:t>
      </w:r>
      <w:r w:rsidR="0072446A" w:rsidRPr="00EA4716">
        <w:rPr>
          <w:rFonts w:ascii="Arial" w:hAnsi="Arial" w:cs="Arial"/>
          <w:szCs w:val="20"/>
        </w:rPr>
        <w:t>5</w:t>
      </w:r>
      <w:r w:rsidR="0054408D" w:rsidRPr="00EA4716">
        <w:rPr>
          <w:rFonts w:ascii="Arial" w:hAnsi="Arial" w:cs="Arial"/>
          <w:szCs w:val="20"/>
        </w:rPr>
        <w:t>.3.14</w:t>
      </w:r>
      <w:r w:rsidR="00B51944" w:rsidRPr="00EA4716">
        <w:rPr>
          <w:rFonts w:ascii="Arial" w:hAnsi="Arial" w:cs="Arial"/>
          <w:szCs w:val="20"/>
        </w:rPr>
        <w:t>—</w:t>
      </w:r>
      <w:r w:rsidR="0072446A" w:rsidRPr="00EA4716">
        <w:rPr>
          <w:rFonts w:ascii="Arial" w:hAnsi="Arial" w:cs="Arial"/>
        </w:rPr>
        <w:t>5</w:t>
      </w:r>
      <w:r w:rsidR="0096480A" w:rsidRPr="00EA4716">
        <w:rPr>
          <w:rFonts w:ascii="Arial" w:hAnsi="Arial" w:cs="Arial"/>
        </w:rPr>
        <w:t>.3.</w:t>
      </w:r>
      <w:r w:rsidR="0072446A" w:rsidRPr="00EA4716">
        <w:rPr>
          <w:rFonts w:ascii="Arial" w:hAnsi="Arial" w:cs="Arial"/>
        </w:rPr>
        <w:t>22</w:t>
      </w:r>
      <w:r w:rsidRPr="00EA4716">
        <w:rPr>
          <w:rFonts w:ascii="Arial" w:hAnsi="Arial" w:cs="Arial"/>
        </w:rPr>
        <w:t>);</w:t>
      </w:r>
    </w:p>
    <w:p w14:paraId="4E58C874" w14:textId="77777777" w:rsidR="003D2DC6" w:rsidRPr="00EA4716" w:rsidRDefault="003D2DC6" w:rsidP="00EB3A9D">
      <w:pPr>
        <w:pStyle w:val="FORMATTEXT"/>
        <w:spacing w:line="360" w:lineRule="auto"/>
        <w:ind w:firstLine="510"/>
        <w:jc w:val="both"/>
        <w:rPr>
          <w:rFonts w:ascii="Arial" w:hAnsi="Arial" w:cs="Arial"/>
        </w:rPr>
      </w:pPr>
      <w:r w:rsidRPr="00EA4716">
        <w:rPr>
          <w:rFonts w:ascii="Arial" w:hAnsi="Arial" w:cs="Arial"/>
        </w:rPr>
        <w:t xml:space="preserve">– наличие мест для установки домкратов, тяговых кронштейнов, </w:t>
      </w:r>
      <w:r w:rsidR="00EB3A9D" w:rsidRPr="00EA4716">
        <w:rPr>
          <w:rFonts w:ascii="Arial" w:hAnsi="Arial" w:cs="Arial"/>
        </w:rPr>
        <w:t xml:space="preserve">кронштейнов </w:t>
      </w:r>
      <w:r w:rsidRPr="00EA4716">
        <w:rPr>
          <w:rFonts w:ascii="Arial" w:hAnsi="Arial" w:cs="Arial"/>
        </w:rPr>
        <w:t>для</w:t>
      </w:r>
      <w:r w:rsidR="00EB3A9D" w:rsidRPr="00EA4716">
        <w:rPr>
          <w:rFonts w:ascii="Arial" w:hAnsi="Arial" w:cs="Arial"/>
        </w:rPr>
        <w:t xml:space="preserve"> установки</w:t>
      </w:r>
      <w:r w:rsidRPr="00EA4716">
        <w:rPr>
          <w:rFonts w:ascii="Arial" w:hAnsi="Arial" w:cs="Arial"/>
        </w:rPr>
        <w:t xml:space="preserve"> </w:t>
      </w:r>
      <w:r w:rsidR="00ED2DB5" w:rsidRPr="00EA4716">
        <w:rPr>
          <w:rFonts w:ascii="Arial" w:hAnsi="Arial" w:cs="Arial"/>
        </w:rPr>
        <w:t xml:space="preserve">хвостовых сигнальных устройств </w:t>
      </w:r>
      <w:r w:rsidR="00E824EF" w:rsidRPr="00EA4716">
        <w:rPr>
          <w:rFonts w:ascii="Arial" w:hAnsi="Arial" w:cs="Arial"/>
        </w:rPr>
        <w:t>(5.2.3, 5.2.4, 5</w:t>
      </w:r>
      <w:r w:rsidR="00EB3A9D" w:rsidRPr="00EA4716">
        <w:rPr>
          <w:rFonts w:ascii="Arial" w:hAnsi="Arial" w:cs="Arial"/>
        </w:rPr>
        <w:t>.2.5</w:t>
      </w:r>
      <w:r w:rsidRPr="00EA4716">
        <w:rPr>
          <w:rFonts w:ascii="Arial" w:hAnsi="Arial" w:cs="Arial"/>
        </w:rPr>
        <w:t>);</w:t>
      </w:r>
    </w:p>
    <w:p w14:paraId="3F0EF79C" w14:textId="77777777" w:rsidR="003D2DC6" w:rsidRPr="00EA4716" w:rsidRDefault="003D2DC6" w:rsidP="00EB3A9D">
      <w:pPr>
        <w:pStyle w:val="FORMATTEXT"/>
        <w:spacing w:line="360" w:lineRule="auto"/>
        <w:ind w:firstLine="510"/>
        <w:jc w:val="both"/>
        <w:rPr>
          <w:rFonts w:ascii="Arial" w:hAnsi="Arial" w:cs="Arial"/>
        </w:rPr>
      </w:pPr>
      <w:r w:rsidRPr="00EA4716">
        <w:rPr>
          <w:rFonts w:ascii="Arial" w:hAnsi="Arial" w:cs="Arial"/>
        </w:rPr>
        <w:t>– наличие</w:t>
      </w:r>
      <w:r w:rsidR="00E824EF" w:rsidRPr="00EA4716">
        <w:rPr>
          <w:rFonts w:ascii="Arial" w:hAnsi="Arial" w:cs="Arial"/>
        </w:rPr>
        <w:t xml:space="preserve"> </w:t>
      </w:r>
      <w:r w:rsidRPr="00EA4716">
        <w:rPr>
          <w:rFonts w:ascii="Arial" w:hAnsi="Arial" w:cs="Arial"/>
        </w:rPr>
        <w:t>и расположение подножек, поручней</w:t>
      </w:r>
      <w:r w:rsidR="00C90A1E" w:rsidRPr="00EA4716">
        <w:rPr>
          <w:rFonts w:ascii="Arial" w:hAnsi="Arial" w:cs="Arial"/>
        </w:rPr>
        <w:t xml:space="preserve"> и помостов</w:t>
      </w:r>
      <w:r w:rsidR="00EB3A9D" w:rsidRPr="00EA4716">
        <w:rPr>
          <w:rFonts w:ascii="Arial" w:hAnsi="Arial" w:cs="Arial"/>
        </w:rPr>
        <w:t xml:space="preserve"> (</w:t>
      </w:r>
      <w:r w:rsidR="002F73C4" w:rsidRPr="00EA4716">
        <w:rPr>
          <w:rFonts w:ascii="Arial" w:hAnsi="Arial" w:cs="Arial"/>
        </w:rPr>
        <w:t>5</w:t>
      </w:r>
      <w:r w:rsidRPr="00EA4716">
        <w:rPr>
          <w:rFonts w:ascii="Arial" w:hAnsi="Arial" w:cs="Arial"/>
        </w:rPr>
        <w:t>.2.6);</w:t>
      </w:r>
    </w:p>
    <w:p w14:paraId="3C3E03F9" w14:textId="77777777" w:rsidR="003D2DC6" w:rsidRPr="00EA4716" w:rsidRDefault="00B80D84" w:rsidP="003D2DC6">
      <w:pPr>
        <w:pStyle w:val="FORMATTEXT"/>
        <w:spacing w:line="360" w:lineRule="auto"/>
        <w:ind w:firstLine="510"/>
        <w:jc w:val="both"/>
        <w:rPr>
          <w:rFonts w:ascii="Arial" w:hAnsi="Arial" w:cs="Arial"/>
        </w:rPr>
      </w:pPr>
      <w:r w:rsidRPr="00EA4716">
        <w:rPr>
          <w:rFonts w:ascii="Arial" w:hAnsi="Arial" w:cs="Arial"/>
        </w:rPr>
        <w:t>– наличие смазки (5</w:t>
      </w:r>
      <w:r w:rsidR="00CF1896" w:rsidRPr="00EA4716">
        <w:rPr>
          <w:rFonts w:ascii="Arial" w:hAnsi="Arial" w:cs="Arial"/>
        </w:rPr>
        <w:t>.6.</w:t>
      </w:r>
      <w:r w:rsidR="00BD0469" w:rsidRPr="00EA4716">
        <w:rPr>
          <w:rFonts w:ascii="Arial" w:hAnsi="Arial" w:cs="Arial"/>
        </w:rPr>
        <w:t>2</w:t>
      </w:r>
      <w:r w:rsidR="003D2DC6" w:rsidRPr="00EA4716">
        <w:rPr>
          <w:rFonts w:ascii="Arial" w:hAnsi="Arial" w:cs="Arial"/>
        </w:rPr>
        <w:t>);</w:t>
      </w:r>
    </w:p>
    <w:p w14:paraId="322B3B4E" w14:textId="77777777" w:rsidR="003D2DC6" w:rsidRPr="00EA4716" w:rsidRDefault="00C470EA" w:rsidP="003D2DC6">
      <w:pPr>
        <w:pStyle w:val="FORMATTEXT"/>
        <w:spacing w:line="360" w:lineRule="auto"/>
        <w:ind w:firstLine="510"/>
        <w:jc w:val="both"/>
        <w:rPr>
          <w:rFonts w:ascii="Arial" w:hAnsi="Arial" w:cs="Arial"/>
        </w:rPr>
      </w:pPr>
      <w:r w:rsidRPr="00EA4716">
        <w:rPr>
          <w:rFonts w:ascii="Arial" w:hAnsi="Arial" w:cs="Arial"/>
        </w:rPr>
        <w:t>– маркировку</w:t>
      </w:r>
      <w:r w:rsidR="00F26DC4" w:rsidRPr="00EA4716">
        <w:rPr>
          <w:rFonts w:ascii="Arial" w:hAnsi="Arial" w:cs="Arial"/>
        </w:rPr>
        <w:t>, знаки безопасности</w:t>
      </w:r>
      <w:r w:rsidR="00626EEA" w:rsidRPr="00EA4716">
        <w:rPr>
          <w:rFonts w:ascii="Arial" w:hAnsi="Arial" w:cs="Arial"/>
        </w:rPr>
        <w:t xml:space="preserve"> (см. 5</w:t>
      </w:r>
      <w:r w:rsidRPr="00EA4716">
        <w:rPr>
          <w:rFonts w:ascii="Arial" w:hAnsi="Arial" w:cs="Arial"/>
        </w:rPr>
        <w:t>.10.1</w:t>
      </w:r>
      <w:r w:rsidR="00B51944" w:rsidRPr="00EA4716">
        <w:rPr>
          <w:rFonts w:ascii="Arial" w:hAnsi="Arial" w:cs="Arial"/>
          <w:szCs w:val="20"/>
        </w:rPr>
        <w:t>—</w:t>
      </w:r>
      <w:r w:rsidR="00626EEA" w:rsidRPr="00EA4716">
        <w:rPr>
          <w:rFonts w:ascii="Arial" w:hAnsi="Arial" w:cs="Arial"/>
        </w:rPr>
        <w:t>5.</w:t>
      </w:r>
      <w:r w:rsidRPr="00EA4716">
        <w:rPr>
          <w:rFonts w:ascii="Arial" w:hAnsi="Arial" w:cs="Arial"/>
        </w:rPr>
        <w:t>10.</w:t>
      </w:r>
      <w:r w:rsidR="001C34F0" w:rsidRPr="00EA4716">
        <w:rPr>
          <w:rFonts w:ascii="Arial" w:hAnsi="Arial" w:cs="Arial"/>
        </w:rPr>
        <w:t>6</w:t>
      </w:r>
      <w:r w:rsidR="002F73C4" w:rsidRPr="00EA4716">
        <w:rPr>
          <w:rFonts w:ascii="Arial" w:hAnsi="Arial" w:cs="Arial"/>
        </w:rPr>
        <w:t xml:space="preserve">, </w:t>
      </w:r>
      <w:r w:rsidR="00AB793D" w:rsidRPr="00EA4716">
        <w:rPr>
          <w:rFonts w:ascii="Arial" w:hAnsi="Arial" w:cs="Arial"/>
        </w:rPr>
        <w:t>6.1</w:t>
      </w:r>
      <w:r w:rsidR="00697817" w:rsidRPr="00EA4716">
        <w:rPr>
          <w:rFonts w:ascii="Arial" w:hAnsi="Arial" w:cs="Arial"/>
        </w:rPr>
        <w:t>.1</w:t>
      </w:r>
      <w:r w:rsidR="003D2DC6" w:rsidRPr="00EA4716">
        <w:rPr>
          <w:rFonts w:ascii="Arial" w:hAnsi="Arial" w:cs="Arial"/>
        </w:rPr>
        <w:t>);</w:t>
      </w:r>
    </w:p>
    <w:p w14:paraId="3F8EDCA1" w14:textId="77777777" w:rsidR="003D2DC6" w:rsidRPr="00EA4716" w:rsidRDefault="003D2DC6" w:rsidP="003D2DC6">
      <w:pPr>
        <w:pStyle w:val="FORMATTEXT"/>
        <w:spacing w:line="360" w:lineRule="auto"/>
        <w:ind w:firstLine="510"/>
        <w:jc w:val="both"/>
        <w:rPr>
          <w:rFonts w:ascii="Arial" w:hAnsi="Arial" w:cs="Arial"/>
        </w:rPr>
      </w:pPr>
      <w:r w:rsidRPr="00EA4716">
        <w:rPr>
          <w:rFonts w:ascii="Arial" w:hAnsi="Arial" w:cs="Arial"/>
        </w:rPr>
        <w:t xml:space="preserve">– комплектность поставки </w:t>
      </w:r>
      <w:r w:rsidR="00626EEA" w:rsidRPr="00EA4716">
        <w:rPr>
          <w:rFonts w:ascii="Arial" w:hAnsi="Arial" w:cs="Arial"/>
        </w:rPr>
        <w:t>(см. 5.11.1, 5</w:t>
      </w:r>
      <w:r w:rsidR="00844BF8" w:rsidRPr="00EA4716">
        <w:rPr>
          <w:rFonts w:ascii="Arial" w:hAnsi="Arial" w:cs="Arial"/>
        </w:rPr>
        <w:t>.11</w:t>
      </w:r>
      <w:r w:rsidRPr="00EA4716">
        <w:rPr>
          <w:rFonts w:ascii="Arial" w:hAnsi="Arial" w:cs="Arial"/>
        </w:rPr>
        <w:t>.2</w:t>
      </w:r>
      <w:r w:rsidR="00626EEA" w:rsidRPr="00EA4716">
        <w:rPr>
          <w:rFonts w:ascii="Arial" w:hAnsi="Arial" w:cs="Arial"/>
        </w:rPr>
        <w:t>, 5</w:t>
      </w:r>
      <w:r w:rsidR="00844BF8" w:rsidRPr="00EA4716">
        <w:rPr>
          <w:rFonts w:ascii="Arial" w:hAnsi="Arial" w:cs="Arial"/>
        </w:rPr>
        <w:t>.11.4</w:t>
      </w:r>
      <w:r w:rsidR="00B51944" w:rsidRPr="00EA4716">
        <w:rPr>
          <w:rFonts w:ascii="Arial" w:hAnsi="Arial" w:cs="Arial"/>
          <w:szCs w:val="20"/>
        </w:rPr>
        <w:t>—</w:t>
      </w:r>
      <w:r w:rsidR="00626EEA" w:rsidRPr="00EA4716">
        <w:rPr>
          <w:rFonts w:ascii="Arial" w:hAnsi="Arial" w:cs="Arial"/>
        </w:rPr>
        <w:t>5</w:t>
      </w:r>
      <w:r w:rsidR="00844BF8" w:rsidRPr="00EA4716">
        <w:rPr>
          <w:rFonts w:ascii="Arial" w:hAnsi="Arial" w:cs="Arial"/>
        </w:rPr>
        <w:t>.11.6</w:t>
      </w:r>
      <w:r w:rsidRPr="00EA4716">
        <w:rPr>
          <w:rFonts w:ascii="Arial" w:hAnsi="Arial" w:cs="Arial"/>
        </w:rPr>
        <w:t>);</w:t>
      </w:r>
    </w:p>
    <w:p w14:paraId="66B2D64A" w14:textId="77777777" w:rsidR="003D2DC6" w:rsidRPr="00EA4716" w:rsidRDefault="003D2DC6" w:rsidP="00F47447">
      <w:pPr>
        <w:pStyle w:val="FORMATTEXT"/>
        <w:spacing w:line="360" w:lineRule="auto"/>
        <w:ind w:firstLine="510"/>
        <w:jc w:val="both"/>
        <w:rPr>
          <w:rFonts w:ascii="Arial" w:hAnsi="Arial" w:cs="Arial"/>
        </w:rPr>
      </w:pPr>
      <w:r w:rsidRPr="00EA4716">
        <w:rPr>
          <w:rFonts w:ascii="Arial" w:hAnsi="Arial" w:cs="Arial"/>
        </w:rPr>
        <w:t>– обеспечение</w:t>
      </w:r>
      <w:r w:rsidR="00F47447" w:rsidRPr="00EA4716">
        <w:rPr>
          <w:rFonts w:ascii="Arial" w:hAnsi="Arial" w:cs="Arial"/>
        </w:rPr>
        <w:t xml:space="preserve"> </w:t>
      </w:r>
      <w:r w:rsidRPr="00EA4716">
        <w:rPr>
          <w:rFonts w:ascii="Arial" w:hAnsi="Arial" w:cs="Arial"/>
        </w:rPr>
        <w:t>безопасности</w:t>
      </w:r>
      <w:r w:rsidR="00F47447" w:rsidRPr="00EA4716">
        <w:rPr>
          <w:rFonts w:ascii="Arial" w:hAnsi="Arial" w:cs="Arial"/>
        </w:rPr>
        <w:t xml:space="preserve"> </w:t>
      </w:r>
      <w:r w:rsidRPr="00EA4716">
        <w:rPr>
          <w:rFonts w:ascii="Arial" w:hAnsi="Arial" w:cs="Arial"/>
        </w:rPr>
        <w:t>обслуживающего</w:t>
      </w:r>
      <w:r w:rsidR="00F47447" w:rsidRPr="00EA4716">
        <w:rPr>
          <w:rFonts w:ascii="Arial" w:hAnsi="Arial" w:cs="Arial"/>
        </w:rPr>
        <w:t xml:space="preserve"> </w:t>
      </w:r>
      <w:r w:rsidRPr="00EA4716">
        <w:rPr>
          <w:rFonts w:ascii="Arial" w:hAnsi="Arial" w:cs="Arial"/>
        </w:rPr>
        <w:t>персонала</w:t>
      </w:r>
      <w:r w:rsidR="00F47447" w:rsidRPr="00EA4716">
        <w:rPr>
          <w:rFonts w:ascii="Arial" w:hAnsi="Arial" w:cs="Arial"/>
        </w:rPr>
        <w:t xml:space="preserve"> </w:t>
      </w:r>
      <w:r w:rsidRPr="00EA4716">
        <w:rPr>
          <w:rFonts w:ascii="Arial" w:hAnsi="Arial" w:cs="Arial"/>
        </w:rPr>
        <w:t>и</w:t>
      </w:r>
      <w:r w:rsidR="00F47447" w:rsidRPr="00EA4716">
        <w:rPr>
          <w:rFonts w:ascii="Arial" w:hAnsi="Arial" w:cs="Arial"/>
        </w:rPr>
        <w:t xml:space="preserve"> </w:t>
      </w:r>
      <w:r w:rsidRPr="00EA4716">
        <w:rPr>
          <w:rFonts w:ascii="Arial" w:hAnsi="Arial" w:cs="Arial"/>
        </w:rPr>
        <w:t>доступ</w:t>
      </w:r>
      <w:r w:rsidR="00F47447" w:rsidRPr="00EA4716">
        <w:rPr>
          <w:rFonts w:ascii="Arial" w:hAnsi="Arial" w:cs="Arial"/>
        </w:rPr>
        <w:t xml:space="preserve"> </w:t>
      </w:r>
      <w:r w:rsidR="00156823" w:rsidRPr="00EA4716">
        <w:rPr>
          <w:rFonts w:ascii="Arial" w:hAnsi="Arial" w:cs="Arial"/>
        </w:rPr>
        <w:t xml:space="preserve">к </w:t>
      </w:r>
      <w:r w:rsidRPr="00EA4716">
        <w:rPr>
          <w:rFonts w:ascii="Arial" w:hAnsi="Arial" w:cs="Arial"/>
        </w:rPr>
        <w:t>оборудова</w:t>
      </w:r>
      <w:r w:rsidR="00844BF8" w:rsidRPr="00EA4716">
        <w:rPr>
          <w:rFonts w:ascii="Arial" w:hAnsi="Arial" w:cs="Arial"/>
        </w:rPr>
        <w:t xml:space="preserve">нию </w:t>
      </w:r>
      <w:r w:rsidR="00B90333" w:rsidRPr="00EA4716">
        <w:rPr>
          <w:rFonts w:ascii="Arial" w:hAnsi="Arial" w:cs="Arial"/>
        </w:rPr>
        <w:t>(</w:t>
      </w:r>
      <w:r w:rsidR="00552899" w:rsidRPr="00EA4716">
        <w:rPr>
          <w:rFonts w:ascii="Arial" w:hAnsi="Arial" w:cs="Arial"/>
        </w:rPr>
        <w:t xml:space="preserve">5.2.15, </w:t>
      </w:r>
      <w:r w:rsidR="00675CF8" w:rsidRPr="00EA4716">
        <w:rPr>
          <w:rFonts w:ascii="Arial" w:hAnsi="Arial" w:cs="Arial"/>
        </w:rPr>
        <w:t xml:space="preserve">5.2.18, </w:t>
      </w:r>
      <w:r w:rsidR="005E5F22" w:rsidRPr="00EA4716">
        <w:rPr>
          <w:rFonts w:ascii="Arial" w:hAnsi="Arial" w:cs="Arial"/>
        </w:rPr>
        <w:t xml:space="preserve">5.5.6, </w:t>
      </w:r>
      <w:r w:rsidR="00D07BE3" w:rsidRPr="00EA4716">
        <w:rPr>
          <w:rFonts w:ascii="Arial" w:hAnsi="Arial" w:cs="Arial"/>
        </w:rPr>
        <w:t>5.4.16</w:t>
      </w:r>
      <w:r w:rsidRPr="00EA4716">
        <w:rPr>
          <w:rFonts w:ascii="Arial" w:hAnsi="Arial" w:cs="Arial"/>
        </w:rPr>
        <w:t>);</w:t>
      </w:r>
    </w:p>
    <w:p w14:paraId="75D3D1DC" w14:textId="77777777" w:rsidR="00CF2E14" w:rsidRPr="00EA4716" w:rsidRDefault="00CF2E14" w:rsidP="003D2DC6">
      <w:pPr>
        <w:pStyle w:val="FORMATTEXT"/>
        <w:spacing w:line="360" w:lineRule="auto"/>
        <w:ind w:firstLine="510"/>
        <w:jc w:val="both"/>
        <w:rPr>
          <w:rFonts w:ascii="Arial" w:hAnsi="Arial" w:cs="Arial"/>
          <w:sz w:val="20"/>
          <w:szCs w:val="20"/>
          <w:u w:val="single"/>
        </w:rPr>
      </w:pPr>
      <w:r w:rsidRPr="00EA4716">
        <w:rPr>
          <w:rFonts w:ascii="Arial" w:hAnsi="Arial" w:cs="Arial"/>
        </w:rPr>
        <w:t>– отсутствие ост</w:t>
      </w:r>
      <w:r w:rsidR="00DE2D96" w:rsidRPr="00EA4716">
        <w:rPr>
          <w:rFonts w:ascii="Arial" w:hAnsi="Arial" w:cs="Arial"/>
        </w:rPr>
        <w:t>рых ребер, кромок и углов (см.</w:t>
      </w:r>
      <w:r w:rsidR="00363E0F" w:rsidRPr="00EA4716">
        <w:rPr>
          <w:rFonts w:ascii="Arial" w:hAnsi="Arial" w:cs="Arial"/>
        </w:rPr>
        <w:t xml:space="preserve"> </w:t>
      </w:r>
      <w:r w:rsidR="00460232" w:rsidRPr="00EA4716">
        <w:rPr>
          <w:rFonts w:ascii="Arial" w:hAnsi="Arial" w:cs="Arial"/>
        </w:rPr>
        <w:t>6.1</w:t>
      </w:r>
      <w:r w:rsidR="00363E0F" w:rsidRPr="00EA4716">
        <w:rPr>
          <w:rFonts w:ascii="Arial" w:hAnsi="Arial" w:cs="Arial"/>
        </w:rPr>
        <w:t>.4</w:t>
      </w:r>
      <w:r w:rsidRPr="00EA4716">
        <w:rPr>
          <w:rFonts w:ascii="Arial" w:hAnsi="Arial" w:cs="Arial"/>
        </w:rPr>
        <w:t>);</w:t>
      </w:r>
    </w:p>
    <w:p w14:paraId="5A26E439" w14:textId="77777777" w:rsidR="00883D60" w:rsidRPr="00EA4716" w:rsidRDefault="00883D60" w:rsidP="00883D60">
      <w:pPr>
        <w:pStyle w:val="FORMATTEXT"/>
        <w:spacing w:line="360" w:lineRule="auto"/>
        <w:ind w:firstLine="510"/>
        <w:jc w:val="both"/>
        <w:rPr>
          <w:rFonts w:ascii="Arial" w:hAnsi="Arial" w:cs="Arial"/>
        </w:rPr>
      </w:pPr>
      <w:r w:rsidRPr="00EA4716">
        <w:rPr>
          <w:rFonts w:ascii="Arial" w:hAnsi="Arial" w:cs="Arial"/>
        </w:rPr>
        <w:t xml:space="preserve">– наличие устройств, предотвращающих падение составных частей </w:t>
      </w:r>
      <w:r w:rsidR="00E81837" w:rsidRPr="00EA4716">
        <w:rPr>
          <w:rFonts w:ascii="Arial" w:hAnsi="Arial" w:cs="Arial"/>
        </w:rPr>
        <w:t>АРВ</w:t>
      </w:r>
      <w:r w:rsidRPr="00EA4716">
        <w:rPr>
          <w:rFonts w:ascii="Arial" w:hAnsi="Arial" w:cs="Arial"/>
        </w:rPr>
        <w:t xml:space="preserve"> на путь и их выход из габарита </w:t>
      </w:r>
      <w:r w:rsidR="00E81837" w:rsidRPr="00EA4716">
        <w:rPr>
          <w:rFonts w:ascii="Arial" w:hAnsi="Arial" w:cs="Arial"/>
        </w:rPr>
        <w:t>АРВ</w:t>
      </w:r>
      <w:r w:rsidR="00C92F54" w:rsidRPr="00EA4716">
        <w:rPr>
          <w:rFonts w:ascii="Arial" w:hAnsi="Arial" w:cs="Arial"/>
        </w:rPr>
        <w:t xml:space="preserve"> (нижнее очертание) </w:t>
      </w:r>
      <w:r w:rsidRPr="00EA4716">
        <w:rPr>
          <w:rFonts w:ascii="Arial" w:hAnsi="Arial" w:cs="Arial"/>
        </w:rPr>
        <w:t xml:space="preserve">(см. </w:t>
      </w:r>
      <w:r w:rsidR="00675CF8" w:rsidRPr="00EA4716">
        <w:rPr>
          <w:rFonts w:ascii="Arial" w:hAnsi="Arial" w:cs="Arial"/>
        </w:rPr>
        <w:t>5.2.20</w:t>
      </w:r>
      <w:r w:rsidRPr="00EA4716">
        <w:rPr>
          <w:rFonts w:ascii="Arial" w:hAnsi="Arial" w:cs="Arial"/>
        </w:rPr>
        <w:t>);</w:t>
      </w:r>
    </w:p>
    <w:p w14:paraId="210E4FED" w14:textId="77777777" w:rsidR="003D2DC6" w:rsidRPr="00EA4716" w:rsidRDefault="003D2DC6" w:rsidP="00883D60">
      <w:pPr>
        <w:pStyle w:val="FORMATTEXT"/>
        <w:spacing w:line="360" w:lineRule="auto"/>
        <w:ind w:firstLine="510"/>
        <w:jc w:val="both"/>
        <w:rPr>
          <w:rFonts w:ascii="Arial" w:hAnsi="Arial" w:cs="Arial"/>
        </w:rPr>
      </w:pPr>
      <w:r w:rsidRPr="00EA4716">
        <w:rPr>
          <w:rFonts w:ascii="Arial" w:hAnsi="Arial" w:cs="Arial"/>
        </w:rPr>
        <w:t xml:space="preserve">– выполнение требований к поверхности подножек, ступеней лестниц, </w:t>
      </w:r>
      <w:r w:rsidR="004D236A" w:rsidRPr="00EA4716">
        <w:rPr>
          <w:rFonts w:ascii="Arial" w:hAnsi="Arial" w:cs="Arial"/>
        </w:rPr>
        <w:t xml:space="preserve">переходной площадки, </w:t>
      </w:r>
      <w:r w:rsidRPr="00EA4716">
        <w:rPr>
          <w:rFonts w:ascii="Arial" w:hAnsi="Arial" w:cs="Arial"/>
        </w:rPr>
        <w:t>мест</w:t>
      </w:r>
      <w:r w:rsidR="00883D60" w:rsidRPr="00EA4716">
        <w:rPr>
          <w:rFonts w:ascii="Arial" w:hAnsi="Arial" w:cs="Arial"/>
        </w:rPr>
        <w:t xml:space="preserve"> </w:t>
      </w:r>
      <w:r w:rsidR="003B6DCA" w:rsidRPr="00EA4716">
        <w:rPr>
          <w:rFonts w:ascii="Arial" w:hAnsi="Arial" w:cs="Arial"/>
        </w:rPr>
        <w:t xml:space="preserve">установки домкратов (см. </w:t>
      </w:r>
      <w:r w:rsidR="009818AA" w:rsidRPr="00EA4716">
        <w:rPr>
          <w:rFonts w:ascii="Arial" w:hAnsi="Arial" w:cs="Arial"/>
        </w:rPr>
        <w:t xml:space="preserve">5.2.5, </w:t>
      </w:r>
      <w:r w:rsidR="004D236A" w:rsidRPr="00EA4716">
        <w:rPr>
          <w:rFonts w:ascii="Arial" w:hAnsi="Arial" w:cs="Arial"/>
        </w:rPr>
        <w:t xml:space="preserve">5.2.6, </w:t>
      </w:r>
      <w:r w:rsidR="00E67112" w:rsidRPr="00EA4716">
        <w:rPr>
          <w:rFonts w:ascii="Arial" w:hAnsi="Arial" w:cs="Arial"/>
        </w:rPr>
        <w:t>5.2.2</w:t>
      </w:r>
      <w:r w:rsidR="00F31513" w:rsidRPr="00EA4716">
        <w:rPr>
          <w:rFonts w:ascii="Arial" w:hAnsi="Arial" w:cs="Arial"/>
        </w:rPr>
        <w:t>2</w:t>
      </w:r>
      <w:r w:rsidRPr="00EA4716">
        <w:rPr>
          <w:rFonts w:ascii="Arial" w:hAnsi="Arial" w:cs="Arial"/>
        </w:rPr>
        <w:t>);</w:t>
      </w:r>
    </w:p>
    <w:p w14:paraId="3D1CFC2F" w14:textId="77777777" w:rsidR="007366F3" w:rsidRPr="00EA4716" w:rsidRDefault="007366F3" w:rsidP="007366F3">
      <w:pPr>
        <w:pStyle w:val="FORMATTEXT"/>
        <w:spacing w:line="360" w:lineRule="auto"/>
        <w:ind w:firstLine="510"/>
        <w:jc w:val="both"/>
        <w:rPr>
          <w:rFonts w:ascii="Arial" w:hAnsi="Arial" w:cs="Arial"/>
        </w:rPr>
      </w:pPr>
      <w:r w:rsidRPr="00EA4716">
        <w:rPr>
          <w:rFonts w:ascii="Arial" w:hAnsi="Arial" w:cs="Arial"/>
        </w:rPr>
        <w:t xml:space="preserve">– наличие предохранения отвинчивания резьбовых соединений (см. </w:t>
      </w:r>
      <w:r w:rsidR="00E67112" w:rsidRPr="00EA4716">
        <w:rPr>
          <w:rFonts w:ascii="Arial" w:hAnsi="Arial" w:cs="Arial"/>
        </w:rPr>
        <w:t>5.2.2</w:t>
      </w:r>
      <w:r w:rsidR="00F31513" w:rsidRPr="00EA4716">
        <w:rPr>
          <w:rFonts w:ascii="Arial" w:hAnsi="Arial" w:cs="Arial"/>
        </w:rPr>
        <w:t>3</w:t>
      </w:r>
      <w:r w:rsidRPr="00EA4716">
        <w:rPr>
          <w:rFonts w:ascii="Arial" w:hAnsi="Arial" w:cs="Arial"/>
        </w:rPr>
        <w:t>);</w:t>
      </w:r>
    </w:p>
    <w:p w14:paraId="1C035CAF" w14:textId="77777777" w:rsidR="007366F3" w:rsidRPr="00EA4716" w:rsidRDefault="007366F3" w:rsidP="007366F3">
      <w:pPr>
        <w:pStyle w:val="FORMATTEXT"/>
        <w:spacing w:line="360" w:lineRule="auto"/>
        <w:ind w:firstLine="510"/>
        <w:jc w:val="both"/>
        <w:rPr>
          <w:rFonts w:ascii="Arial" w:hAnsi="Arial" w:cs="Arial"/>
          <w:u w:val="single"/>
        </w:rPr>
      </w:pPr>
      <w:r w:rsidRPr="00EA4716">
        <w:rPr>
          <w:rFonts w:ascii="Arial" w:hAnsi="Arial" w:cs="Arial"/>
        </w:rPr>
        <w:t xml:space="preserve">– наличие ограничителей перемещения дверей </w:t>
      </w:r>
      <w:r w:rsidR="00875E67" w:rsidRPr="00EA4716">
        <w:rPr>
          <w:rFonts w:ascii="Arial" w:hAnsi="Arial" w:cs="Arial"/>
        </w:rPr>
        <w:t xml:space="preserve">(см. </w:t>
      </w:r>
      <w:r w:rsidR="002768F6" w:rsidRPr="00EA4716">
        <w:rPr>
          <w:rFonts w:ascii="Arial" w:hAnsi="Arial" w:cs="Arial"/>
        </w:rPr>
        <w:t>5.3.17</w:t>
      </w:r>
      <w:r w:rsidRPr="00EA4716">
        <w:rPr>
          <w:rFonts w:ascii="Arial" w:hAnsi="Arial" w:cs="Arial"/>
        </w:rPr>
        <w:t>);</w:t>
      </w:r>
    </w:p>
    <w:p w14:paraId="48077599" w14:textId="77777777" w:rsidR="00CF2E14" w:rsidRPr="00EA4716" w:rsidRDefault="00CF2E14" w:rsidP="003D2DC6">
      <w:pPr>
        <w:pStyle w:val="FORMATTEXT"/>
        <w:spacing w:line="360" w:lineRule="auto"/>
        <w:ind w:firstLine="510"/>
        <w:jc w:val="both"/>
        <w:rPr>
          <w:rFonts w:ascii="Arial" w:hAnsi="Arial" w:cs="Arial"/>
        </w:rPr>
      </w:pPr>
      <w:r w:rsidRPr="00EA4716">
        <w:rPr>
          <w:rFonts w:ascii="Arial" w:hAnsi="Arial" w:cs="Arial"/>
        </w:rPr>
        <w:t>– наличие защитных устройств движущихся и нагревающихся частей оборудования</w:t>
      </w:r>
      <w:r w:rsidR="00875E67" w:rsidRPr="00EA4716">
        <w:rPr>
          <w:rFonts w:ascii="Arial" w:hAnsi="Arial" w:cs="Arial"/>
        </w:rPr>
        <w:t xml:space="preserve"> (</w:t>
      </w:r>
      <w:r w:rsidR="00BC0B73" w:rsidRPr="00EA4716">
        <w:rPr>
          <w:rFonts w:ascii="Arial" w:hAnsi="Arial" w:cs="Arial"/>
        </w:rPr>
        <w:t>5.5.6</w:t>
      </w:r>
      <w:r w:rsidR="00883D60" w:rsidRPr="00EA4716">
        <w:rPr>
          <w:rFonts w:ascii="Arial" w:hAnsi="Arial" w:cs="Arial"/>
        </w:rPr>
        <w:t>);</w:t>
      </w:r>
    </w:p>
    <w:p w14:paraId="6137481F" w14:textId="77777777" w:rsidR="00883D60" w:rsidRPr="00EA4716" w:rsidRDefault="00883D60" w:rsidP="003D2DC6">
      <w:pPr>
        <w:pStyle w:val="FORMATTEXT"/>
        <w:spacing w:line="360" w:lineRule="auto"/>
        <w:ind w:firstLine="510"/>
        <w:jc w:val="both"/>
        <w:rPr>
          <w:rFonts w:ascii="Arial" w:hAnsi="Arial" w:cs="Arial"/>
        </w:rPr>
      </w:pPr>
      <w:r w:rsidRPr="00EA4716">
        <w:rPr>
          <w:rFonts w:ascii="Arial" w:hAnsi="Arial" w:cs="Arial"/>
        </w:rPr>
        <w:t>– наличие защиты от механических воздействий элек</w:t>
      </w:r>
      <w:r w:rsidR="00875E67" w:rsidRPr="00EA4716">
        <w:rPr>
          <w:rFonts w:ascii="Arial" w:hAnsi="Arial" w:cs="Arial"/>
        </w:rPr>
        <w:t>тропри</w:t>
      </w:r>
      <w:r w:rsidR="00B52AE2" w:rsidRPr="00EA4716">
        <w:rPr>
          <w:rFonts w:ascii="Arial" w:hAnsi="Arial" w:cs="Arial"/>
        </w:rPr>
        <w:t>водов</w:t>
      </w:r>
      <w:r w:rsidR="00875E67" w:rsidRPr="00EA4716">
        <w:rPr>
          <w:rFonts w:ascii="Arial" w:hAnsi="Arial" w:cs="Arial"/>
        </w:rPr>
        <w:t xml:space="preserve"> и электропр</w:t>
      </w:r>
      <w:r w:rsidR="00B52AE2" w:rsidRPr="00EA4716">
        <w:rPr>
          <w:rFonts w:ascii="Arial" w:hAnsi="Arial" w:cs="Arial"/>
        </w:rPr>
        <w:t>оводов</w:t>
      </w:r>
      <w:r w:rsidR="00875E67" w:rsidRPr="00EA4716">
        <w:rPr>
          <w:rFonts w:ascii="Arial" w:hAnsi="Arial" w:cs="Arial"/>
        </w:rPr>
        <w:t xml:space="preserve"> (</w:t>
      </w:r>
      <w:r w:rsidR="00BF0CF6" w:rsidRPr="00EA4716">
        <w:rPr>
          <w:rFonts w:ascii="Arial" w:hAnsi="Arial" w:cs="Arial"/>
        </w:rPr>
        <w:t>5.2.2</w:t>
      </w:r>
      <w:r w:rsidR="00F31513" w:rsidRPr="00EA4716">
        <w:rPr>
          <w:rFonts w:ascii="Arial" w:hAnsi="Arial" w:cs="Arial"/>
        </w:rPr>
        <w:t>4</w:t>
      </w:r>
      <w:r w:rsidRPr="00EA4716">
        <w:rPr>
          <w:rFonts w:ascii="Arial" w:hAnsi="Arial" w:cs="Arial"/>
        </w:rPr>
        <w:t>);</w:t>
      </w:r>
    </w:p>
    <w:p w14:paraId="20D6A96D" w14:textId="77777777" w:rsidR="009D36E4" w:rsidRPr="00EA4716" w:rsidRDefault="009D36E4" w:rsidP="003D2DC6">
      <w:pPr>
        <w:pStyle w:val="FORMATTEXT"/>
        <w:spacing w:line="360" w:lineRule="auto"/>
        <w:ind w:firstLine="510"/>
        <w:jc w:val="both"/>
        <w:rPr>
          <w:rFonts w:ascii="Arial" w:hAnsi="Arial" w:cs="Arial"/>
        </w:rPr>
      </w:pPr>
      <w:r w:rsidRPr="00FD284B">
        <w:rPr>
          <w:rFonts w:ascii="Arial" w:hAnsi="Arial" w:cs="Arial"/>
        </w:rPr>
        <w:t>– нал</w:t>
      </w:r>
      <w:r w:rsidR="00875E67" w:rsidRPr="00FD284B">
        <w:rPr>
          <w:rFonts w:ascii="Arial" w:hAnsi="Arial" w:cs="Arial"/>
        </w:rPr>
        <w:t xml:space="preserve">ичие искусственного освещения </w:t>
      </w:r>
      <w:r w:rsidR="00875E67" w:rsidRPr="00EA4716">
        <w:rPr>
          <w:rFonts w:ascii="Arial" w:hAnsi="Arial" w:cs="Arial"/>
        </w:rPr>
        <w:t>(</w:t>
      </w:r>
      <w:r w:rsidR="002B0C2E" w:rsidRPr="00EA4716">
        <w:rPr>
          <w:rFonts w:ascii="Arial" w:hAnsi="Arial" w:cs="Arial"/>
        </w:rPr>
        <w:t>5.2.2</w:t>
      </w:r>
      <w:r w:rsidR="00F31513" w:rsidRPr="00EA4716">
        <w:rPr>
          <w:rFonts w:ascii="Arial" w:hAnsi="Arial" w:cs="Arial"/>
        </w:rPr>
        <w:t>5</w:t>
      </w:r>
      <w:r w:rsidRPr="00EA4716">
        <w:rPr>
          <w:rFonts w:ascii="Arial" w:hAnsi="Arial" w:cs="Arial"/>
        </w:rPr>
        <w:t>).</w:t>
      </w:r>
    </w:p>
    <w:p w14:paraId="662E7E1B" w14:textId="77777777" w:rsidR="004346F8" w:rsidRPr="00FD284B" w:rsidRDefault="00626EEA" w:rsidP="004346F8">
      <w:pPr>
        <w:pStyle w:val="FORMATTEXT"/>
        <w:spacing w:line="360" w:lineRule="auto"/>
        <w:ind w:firstLine="510"/>
        <w:jc w:val="both"/>
        <w:rPr>
          <w:rFonts w:ascii="Arial" w:hAnsi="Arial" w:cs="Arial"/>
        </w:rPr>
      </w:pPr>
      <w:r w:rsidRPr="00FD284B">
        <w:rPr>
          <w:rFonts w:ascii="Arial" w:hAnsi="Arial" w:cs="Arial"/>
        </w:rPr>
        <w:lastRenderedPageBreak/>
        <w:t>8</w:t>
      </w:r>
      <w:r w:rsidR="004346F8" w:rsidRPr="00FD284B">
        <w:rPr>
          <w:rFonts w:ascii="Arial" w:hAnsi="Arial" w:cs="Arial"/>
        </w:rPr>
        <w:t>.16 Размеры подножек, поручней сос</w:t>
      </w:r>
      <w:r w:rsidR="002F73C4" w:rsidRPr="00FD284B">
        <w:rPr>
          <w:rFonts w:ascii="Arial" w:hAnsi="Arial" w:cs="Arial"/>
        </w:rPr>
        <w:t xml:space="preserve">тавителя поездов и прочих (см. </w:t>
      </w:r>
      <w:r w:rsidR="006947B3" w:rsidRPr="00FD284B">
        <w:rPr>
          <w:rFonts w:ascii="Arial" w:hAnsi="Arial" w:cs="Arial"/>
        </w:rPr>
        <w:t>5</w:t>
      </w:r>
      <w:r w:rsidR="004346F8" w:rsidRPr="00FD284B">
        <w:rPr>
          <w:rFonts w:ascii="Arial" w:hAnsi="Arial" w:cs="Arial"/>
        </w:rPr>
        <w:t xml:space="preserve">.2.6), </w:t>
      </w:r>
      <w:r w:rsidR="00584530" w:rsidRPr="00FD284B">
        <w:rPr>
          <w:rFonts w:ascii="Arial" w:hAnsi="Arial" w:cs="Arial"/>
        </w:rPr>
        <w:t>установочную высоту боковых скользунов постоянного контакта или зазоры между рабочей поверхностью боковых скользунов зазорного типа и ответной повер</w:t>
      </w:r>
      <w:r w:rsidR="002F73C4" w:rsidRPr="00FD284B">
        <w:rPr>
          <w:rFonts w:ascii="Arial" w:hAnsi="Arial" w:cs="Arial"/>
        </w:rPr>
        <w:t>хностью боковых опор кузова по 5</w:t>
      </w:r>
      <w:r w:rsidR="00584530" w:rsidRPr="00FD284B">
        <w:rPr>
          <w:rFonts w:ascii="Arial" w:hAnsi="Arial" w:cs="Arial"/>
        </w:rPr>
        <w:t>.2.11, определяют посредством измерений</w:t>
      </w:r>
      <w:r w:rsidR="004346F8" w:rsidRPr="00FD284B">
        <w:rPr>
          <w:rFonts w:ascii="Arial" w:hAnsi="Arial" w:cs="Arial"/>
        </w:rPr>
        <w:t xml:space="preserve">. </w:t>
      </w:r>
      <w:r w:rsidR="00DF311B" w:rsidRPr="00FD284B">
        <w:rPr>
          <w:rFonts w:ascii="Arial" w:hAnsi="Arial" w:cs="Arial"/>
        </w:rPr>
        <w:t xml:space="preserve">Применяемые средства измерений для определения размеров </w:t>
      </w:r>
      <w:r w:rsidR="001B6109" w:rsidRPr="00FD284B">
        <w:rPr>
          <w:rFonts w:ascii="Arial" w:hAnsi="Arial" w:cs="Arial"/>
        </w:rPr>
        <w:t xml:space="preserve">до 500 мм </w:t>
      </w:r>
      <w:r w:rsidR="00DF311B" w:rsidRPr="00FD284B">
        <w:rPr>
          <w:rFonts w:ascii="Arial" w:hAnsi="Arial" w:cs="Arial"/>
        </w:rPr>
        <w:t xml:space="preserve">должны обеспечивать точность измерений по ГОСТ 8.051. При определении размеров свыше 500 мм </w:t>
      </w:r>
      <w:r w:rsidR="004346F8" w:rsidRPr="00FD284B">
        <w:rPr>
          <w:rFonts w:ascii="Arial" w:hAnsi="Arial" w:cs="Arial"/>
        </w:rPr>
        <w:t>применяют средства измерений с допускаемой</w:t>
      </w:r>
      <w:r w:rsidR="00DF311B" w:rsidRPr="00FD284B">
        <w:rPr>
          <w:rFonts w:ascii="Arial" w:hAnsi="Arial" w:cs="Arial"/>
        </w:rPr>
        <w:t xml:space="preserve"> погрешностью </w:t>
      </w:r>
      <w:r w:rsidR="007135B2" w:rsidRPr="00FD284B">
        <w:rPr>
          <w:rFonts w:ascii="Arial" w:hAnsi="Arial" w:cs="Arial"/>
        </w:rPr>
        <w:t>не более 1/3 допуска размера</w:t>
      </w:r>
      <w:r w:rsidR="00DF311B" w:rsidRPr="00FD284B">
        <w:rPr>
          <w:rFonts w:ascii="Arial" w:hAnsi="Arial" w:cs="Arial"/>
        </w:rPr>
        <w:t>.</w:t>
      </w:r>
    </w:p>
    <w:p w14:paraId="20A8C4E7" w14:textId="77777777" w:rsidR="0045061D" w:rsidRPr="00FD284B" w:rsidRDefault="00626EEA" w:rsidP="00B86D31">
      <w:pPr>
        <w:pStyle w:val="FORMATTEXT"/>
        <w:spacing w:line="360" w:lineRule="auto"/>
        <w:ind w:firstLine="510"/>
        <w:jc w:val="both"/>
        <w:rPr>
          <w:rFonts w:ascii="Arial" w:hAnsi="Arial" w:cs="Arial"/>
        </w:rPr>
      </w:pPr>
      <w:r w:rsidRPr="00FD284B">
        <w:rPr>
          <w:rFonts w:ascii="Arial" w:hAnsi="Arial" w:cs="Arial"/>
        </w:rPr>
        <w:t>8</w:t>
      </w:r>
      <w:r w:rsidR="004346F8" w:rsidRPr="00FD284B">
        <w:rPr>
          <w:rFonts w:ascii="Arial" w:hAnsi="Arial" w:cs="Arial"/>
        </w:rPr>
        <w:t>.17</w:t>
      </w:r>
      <w:r w:rsidR="00D15601" w:rsidRPr="00FD284B">
        <w:rPr>
          <w:rFonts w:ascii="Arial" w:hAnsi="Arial" w:cs="Arial"/>
        </w:rPr>
        <w:t xml:space="preserve"> </w:t>
      </w:r>
      <w:r w:rsidR="0045061D" w:rsidRPr="00FD284B">
        <w:rPr>
          <w:rFonts w:ascii="Arial" w:hAnsi="Arial" w:cs="Arial"/>
        </w:rPr>
        <w:t xml:space="preserve">Правильность установки и комплектность </w:t>
      </w:r>
      <w:proofErr w:type="spellStart"/>
      <w:r w:rsidR="0045061D" w:rsidRPr="00FD284B">
        <w:rPr>
          <w:rFonts w:ascii="Arial" w:hAnsi="Arial" w:cs="Arial"/>
        </w:rPr>
        <w:t>автосцепных</w:t>
      </w:r>
      <w:proofErr w:type="spellEnd"/>
      <w:r w:rsidR="0045061D" w:rsidRPr="00FD284B">
        <w:rPr>
          <w:rFonts w:ascii="Arial" w:hAnsi="Arial" w:cs="Arial"/>
        </w:rPr>
        <w:t xml:space="preserve"> устройств [5.2.2 б)] проверяют визуальным методом контроля и измерениями на соответствие требованиям ГОСТ 33434.</w:t>
      </w:r>
    </w:p>
    <w:p w14:paraId="05968566" w14:textId="77777777" w:rsidR="00C0704B" w:rsidRPr="00FD284B" w:rsidRDefault="00B86D31" w:rsidP="00B86D31">
      <w:pPr>
        <w:pStyle w:val="FORMATTEXT"/>
        <w:spacing w:line="360" w:lineRule="auto"/>
        <w:ind w:firstLine="510"/>
        <w:jc w:val="both"/>
        <w:rPr>
          <w:rFonts w:ascii="Arial" w:hAnsi="Arial" w:cs="Arial"/>
        </w:rPr>
      </w:pPr>
      <w:r w:rsidRPr="00FD284B">
        <w:rPr>
          <w:rFonts w:ascii="Arial" w:hAnsi="Arial" w:cs="Arial"/>
        </w:rPr>
        <w:t xml:space="preserve">Расстояние от уровня головок рельсов до </w:t>
      </w:r>
      <w:r w:rsidR="002F73C4" w:rsidRPr="00FD284B">
        <w:rPr>
          <w:rFonts w:ascii="Arial" w:hAnsi="Arial" w:cs="Arial"/>
        </w:rPr>
        <w:t>продольной оси автосцепки (см. 5</w:t>
      </w:r>
      <w:r w:rsidRPr="00FD284B">
        <w:rPr>
          <w:rFonts w:ascii="Arial" w:hAnsi="Arial" w:cs="Arial"/>
        </w:rPr>
        <w:t>.2.9) контролируют универсальными средствами измерений (путем установки на рельсы поверочной линейки по ГОСТ 8026 и измерением высоты рулеткой 2 класса точности</w:t>
      </w:r>
      <w:r w:rsidR="00CC1BD0" w:rsidRPr="00FD284B">
        <w:rPr>
          <w:rFonts w:ascii="Arial" w:hAnsi="Arial" w:cs="Arial"/>
        </w:rPr>
        <w:t xml:space="preserve"> </w:t>
      </w:r>
      <w:r w:rsidRPr="00FD284B">
        <w:rPr>
          <w:rFonts w:ascii="Arial" w:hAnsi="Arial" w:cs="Arial"/>
        </w:rPr>
        <w:t xml:space="preserve">по ГОСТ 7502) или специализированными средствами измерений. </w:t>
      </w:r>
      <w:r w:rsidR="00D15601" w:rsidRPr="00FD284B">
        <w:rPr>
          <w:rFonts w:ascii="Arial" w:hAnsi="Arial" w:cs="Arial"/>
        </w:rPr>
        <w:t xml:space="preserve">Измерения выполняют для обеих автосцепок </w:t>
      </w:r>
      <w:r w:rsidR="00E81837" w:rsidRPr="00FD284B">
        <w:rPr>
          <w:rFonts w:ascii="Arial" w:hAnsi="Arial" w:cs="Arial"/>
        </w:rPr>
        <w:t>АРВ</w:t>
      </w:r>
      <w:r w:rsidR="00D15601" w:rsidRPr="00FD284B">
        <w:rPr>
          <w:rFonts w:ascii="Arial" w:hAnsi="Arial" w:cs="Arial"/>
        </w:rPr>
        <w:t>.</w:t>
      </w:r>
      <w:r w:rsidR="008C22DF" w:rsidRPr="00FD284B">
        <w:rPr>
          <w:rFonts w:ascii="Arial" w:hAnsi="Arial" w:cs="Arial"/>
        </w:rPr>
        <w:t xml:space="preserve"> Ра</w:t>
      </w:r>
      <w:r w:rsidR="002F73C4" w:rsidRPr="00FD284B">
        <w:rPr>
          <w:rFonts w:ascii="Arial" w:hAnsi="Arial" w:cs="Arial"/>
        </w:rPr>
        <w:t>зность расстояний по 5</w:t>
      </w:r>
      <w:r w:rsidR="00130933" w:rsidRPr="00FD284B">
        <w:rPr>
          <w:rFonts w:ascii="Arial" w:hAnsi="Arial" w:cs="Arial"/>
        </w:rPr>
        <w:t>.2.10</w:t>
      </w:r>
      <w:r w:rsidR="008C22DF" w:rsidRPr="00FD284B">
        <w:rPr>
          <w:rFonts w:ascii="Arial" w:hAnsi="Arial" w:cs="Arial"/>
        </w:rPr>
        <w:t xml:space="preserve"> определяют по модулю разности соответствующих высот.</w:t>
      </w:r>
    </w:p>
    <w:p w14:paraId="7A88455C" w14:textId="77777777" w:rsidR="008B2FDF" w:rsidRPr="00FD284B" w:rsidRDefault="008B2FDF" w:rsidP="008B2FDF">
      <w:pPr>
        <w:spacing w:line="360" w:lineRule="auto"/>
        <w:ind w:firstLine="567"/>
        <w:jc w:val="both"/>
        <w:rPr>
          <w:rFonts w:ascii="Arial" w:hAnsi="Arial" w:cs="Arial"/>
          <w:sz w:val="24"/>
          <w:szCs w:val="24"/>
        </w:rPr>
      </w:pPr>
      <w:r w:rsidRPr="00FD284B">
        <w:rPr>
          <w:rFonts w:ascii="Arial" w:eastAsiaTheme="minorHAnsi" w:hAnsi="Arial" w:cs="Arial"/>
          <w:sz w:val="24"/>
          <w:szCs w:val="24"/>
          <w:lang w:eastAsia="en-US"/>
        </w:rPr>
        <w:t>Железнодорожный путь в месте проведения контроля должен быть прямолинейным, без углов поворота вправо и влево. Ширина колеи должна быть в пределах (1520±2) мм, – если внутри колеи уложены специальные контррельсы с расстоянием между их рабочими гранями (1433+1) мм. В тех случаях, когда путь уложен без контррельсов, – ширина колеи должна быть (1512±2) мм. Превышение высоты одного рельса над другим должно быть не более 1 мм. Допуск прямолинейности рельсов в горизонтальной и вертикальной плоскости принимают согласно требованиям национальных документов по стандартизации</w:t>
      </w:r>
      <w:r w:rsidRPr="00FD284B">
        <w:rPr>
          <w:rFonts w:ascii="Arial" w:eastAsiaTheme="minorHAnsi" w:hAnsi="Arial" w:cs="Arial"/>
          <w:sz w:val="24"/>
          <w:szCs w:val="24"/>
          <w:lang w:eastAsia="en-US"/>
        </w:rPr>
        <w:footnoteReference w:customMarkFollows="1" w:id="21"/>
        <w:t>*.</w:t>
      </w:r>
    </w:p>
    <w:p w14:paraId="58D9DA2C" w14:textId="77777777" w:rsidR="00EA4716" w:rsidRPr="00A657C9" w:rsidRDefault="00626EEA" w:rsidP="00FD403A">
      <w:pPr>
        <w:widowControl w:val="0"/>
        <w:autoSpaceDE w:val="0"/>
        <w:autoSpaceDN w:val="0"/>
        <w:adjustRightInd w:val="0"/>
        <w:spacing w:line="360" w:lineRule="auto"/>
        <w:ind w:firstLine="510"/>
        <w:jc w:val="both"/>
        <w:rPr>
          <w:rFonts w:ascii="Arial" w:hAnsi="Arial" w:cs="Arial"/>
          <w:sz w:val="24"/>
          <w:szCs w:val="24"/>
        </w:rPr>
      </w:pPr>
      <w:r w:rsidRPr="00FD403A">
        <w:rPr>
          <w:rFonts w:ascii="Arial" w:hAnsi="Arial" w:cs="Arial"/>
          <w:sz w:val="24"/>
          <w:szCs w:val="24"/>
        </w:rPr>
        <w:t>8</w:t>
      </w:r>
      <w:r w:rsidR="00A57162" w:rsidRPr="00FD403A">
        <w:rPr>
          <w:rFonts w:ascii="Arial" w:hAnsi="Arial" w:cs="Arial"/>
          <w:sz w:val="24"/>
          <w:szCs w:val="24"/>
        </w:rPr>
        <w:t>.18</w:t>
      </w:r>
      <w:r w:rsidR="005161B4" w:rsidRPr="00FD403A">
        <w:rPr>
          <w:rFonts w:ascii="Arial" w:hAnsi="Arial" w:cs="Arial"/>
        </w:rPr>
        <w:t xml:space="preserve"> </w:t>
      </w:r>
      <w:r w:rsidR="00FD403A" w:rsidRPr="00A657C9">
        <w:rPr>
          <w:rFonts w:ascii="Arial" w:hAnsi="Arial" w:cs="Arial"/>
          <w:sz w:val="24"/>
          <w:szCs w:val="24"/>
        </w:rPr>
        <w:t xml:space="preserve">Проверка теплоизоляционных свойств АРВ, характеризующихся значением общего коэффициента теплопередачи (коэффициент К), и проверка эффективности работы его холодильно-отопительного (термического) оборудования </w:t>
      </w:r>
      <w:r w:rsidR="002B0C0C" w:rsidRPr="00A657C9">
        <w:rPr>
          <w:rFonts w:ascii="Arial" w:hAnsi="Arial" w:cs="Arial"/>
          <w:sz w:val="24"/>
          <w:szCs w:val="24"/>
        </w:rPr>
        <w:t xml:space="preserve">(см. 4.1) </w:t>
      </w:r>
      <w:r w:rsidR="00FD403A" w:rsidRPr="00A657C9">
        <w:rPr>
          <w:rFonts w:ascii="Arial" w:hAnsi="Arial" w:cs="Arial"/>
          <w:sz w:val="24"/>
          <w:szCs w:val="24"/>
        </w:rPr>
        <w:t>долж</w:t>
      </w:r>
      <w:r w:rsidR="000C39EB" w:rsidRPr="00A657C9">
        <w:rPr>
          <w:rFonts w:ascii="Arial" w:hAnsi="Arial" w:cs="Arial"/>
          <w:sz w:val="24"/>
          <w:szCs w:val="24"/>
        </w:rPr>
        <w:t>на</w:t>
      </w:r>
      <w:r w:rsidR="00FD403A" w:rsidRPr="00A657C9">
        <w:rPr>
          <w:rFonts w:ascii="Arial" w:hAnsi="Arial" w:cs="Arial"/>
          <w:sz w:val="24"/>
          <w:szCs w:val="24"/>
        </w:rPr>
        <w:t xml:space="preserve"> производиться на основании результатов теплотехнических испытаний</w:t>
      </w:r>
      <w:r w:rsidR="00EA4716" w:rsidRPr="00A657C9">
        <w:rPr>
          <w:rFonts w:ascii="Arial" w:hAnsi="Arial" w:cs="Arial"/>
          <w:sz w:val="24"/>
          <w:szCs w:val="24"/>
        </w:rPr>
        <w:t>.</w:t>
      </w:r>
      <w:r w:rsidR="00FD403A" w:rsidRPr="00A657C9">
        <w:rPr>
          <w:rFonts w:ascii="Arial" w:hAnsi="Arial" w:cs="Arial"/>
          <w:sz w:val="24"/>
          <w:szCs w:val="24"/>
        </w:rPr>
        <w:t xml:space="preserve"> </w:t>
      </w:r>
      <w:r w:rsidR="00EA4716" w:rsidRPr="00A657C9">
        <w:rPr>
          <w:rFonts w:ascii="Arial" w:hAnsi="Arial" w:cs="Arial"/>
          <w:sz w:val="24"/>
          <w:szCs w:val="24"/>
        </w:rPr>
        <w:t>Испытания проводить в закрытом помещении, требования к которым соответствуют для произ</w:t>
      </w:r>
      <w:r w:rsidR="00EA4716" w:rsidRPr="00A657C9">
        <w:rPr>
          <w:rFonts w:ascii="Arial" w:hAnsi="Arial" w:cs="Arial"/>
          <w:sz w:val="24"/>
          <w:szCs w:val="24"/>
        </w:rPr>
        <w:lastRenderedPageBreak/>
        <w:t>водственных помещений. В основе метода испытаний должны лежать методы, указанные в Соглашении [1], с разработкой комплекса мер по приближению условий проведения испытаний к требованиям Соглашения [1], расчетом и включением в итоговые значения расширенной неопределенности измерений, а также приведением итоговых значений к требованиям</w:t>
      </w:r>
      <w:r w:rsidR="00CF2028" w:rsidRPr="00A657C9">
        <w:rPr>
          <w:rFonts w:ascii="Arial" w:hAnsi="Arial" w:cs="Arial"/>
          <w:sz w:val="24"/>
          <w:szCs w:val="24"/>
        </w:rPr>
        <w:t xml:space="preserve"> Соглашения [1]</w:t>
      </w:r>
      <w:r w:rsidR="00EA4716" w:rsidRPr="00A657C9">
        <w:rPr>
          <w:rFonts w:ascii="Arial" w:hAnsi="Arial" w:cs="Arial"/>
          <w:sz w:val="24"/>
          <w:szCs w:val="24"/>
        </w:rPr>
        <w:t>.</w:t>
      </w:r>
    </w:p>
    <w:p w14:paraId="3893BEA6" w14:textId="77777777" w:rsidR="00FD403A" w:rsidRPr="00A657C9" w:rsidRDefault="00CF2028" w:rsidP="00CF2028">
      <w:pPr>
        <w:widowControl w:val="0"/>
        <w:autoSpaceDE w:val="0"/>
        <w:autoSpaceDN w:val="0"/>
        <w:adjustRightInd w:val="0"/>
        <w:spacing w:line="360" w:lineRule="auto"/>
        <w:ind w:firstLine="510"/>
        <w:jc w:val="both"/>
        <w:rPr>
          <w:rFonts w:ascii="Arial" w:hAnsi="Arial" w:cs="Arial"/>
          <w:sz w:val="24"/>
          <w:szCs w:val="24"/>
        </w:rPr>
      </w:pPr>
      <w:r w:rsidRPr="00A657C9">
        <w:rPr>
          <w:rFonts w:ascii="Arial" w:hAnsi="Arial" w:cs="Arial"/>
          <w:sz w:val="24"/>
          <w:szCs w:val="24"/>
        </w:rPr>
        <w:t>По согласованию с заказчиком проверка общего коэффициента теплопередачи (коэффициент К), и проверка эффективности работы его холодильно-отопительного (термического) оборудования производятся на основании результатов теплотехнических испытаний в специализированной климатической камере на испытательных станциях в соответствии с Соглашением [1]</w:t>
      </w:r>
      <w:r w:rsidR="00FD403A" w:rsidRPr="00A657C9">
        <w:rPr>
          <w:rFonts w:ascii="Arial" w:hAnsi="Arial" w:cs="Arial"/>
          <w:sz w:val="24"/>
          <w:szCs w:val="24"/>
        </w:rPr>
        <w:t xml:space="preserve"> (приложение 1, добавление 2). </w:t>
      </w:r>
    </w:p>
    <w:p w14:paraId="1705B907" w14:textId="77777777" w:rsidR="00604C8B" w:rsidRPr="00BC75DD" w:rsidRDefault="00626EEA" w:rsidP="00C411E4">
      <w:pPr>
        <w:pStyle w:val="FORMATTEXT"/>
        <w:spacing w:line="360" w:lineRule="auto"/>
        <w:ind w:firstLine="510"/>
        <w:jc w:val="both"/>
        <w:rPr>
          <w:rFonts w:ascii="Arial" w:hAnsi="Arial" w:cs="Arial"/>
        </w:rPr>
      </w:pPr>
      <w:r w:rsidRPr="00BC75DD">
        <w:rPr>
          <w:rFonts w:ascii="Arial" w:hAnsi="Arial" w:cs="Arial"/>
        </w:rPr>
        <w:t>8</w:t>
      </w:r>
      <w:r w:rsidR="00604C8B" w:rsidRPr="00BC75DD">
        <w:rPr>
          <w:rFonts w:ascii="Arial" w:hAnsi="Arial" w:cs="Arial"/>
        </w:rPr>
        <w:t>.1</w:t>
      </w:r>
      <w:r w:rsidR="00A57162" w:rsidRPr="00BC75DD">
        <w:rPr>
          <w:rFonts w:ascii="Arial" w:hAnsi="Arial" w:cs="Arial"/>
        </w:rPr>
        <w:t>9</w:t>
      </w:r>
      <w:r w:rsidR="00604C8B" w:rsidRPr="00BC75DD">
        <w:t xml:space="preserve"> </w:t>
      </w:r>
      <w:r w:rsidR="00604C8B" w:rsidRPr="00BC75DD">
        <w:rPr>
          <w:rFonts w:ascii="Arial" w:hAnsi="Arial" w:cs="Arial"/>
        </w:rPr>
        <w:t xml:space="preserve">Работоспособность запорных устройств дверей </w:t>
      </w:r>
      <w:r w:rsidR="00C411E4" w:rsidRPr="00BC75DD">
        <w:rPr>
          <w:rFonts w:ascii="Arial" w:hAnsi="Arial" w:cs="Arial"/>
        </w:rPr>
        <w:t xml:space="preserve">(см. </w:t>
      </w:r>
      <w:r w:rsidRPr="00BC75DD">
        <w:rPr>
          <w:rFonts w:ascii="Arial" w:hAnsi="Arial" w:cs="Arial"/>
        </w:rPr>
        <w:t>5</w:t>
      </w:r>
      <w:r w:rsidR="00C411E4" w:rsidRPr="00BC75DD">
        <w:rPr>
          <w:rFonts w:ascii="Arial" w:hAnsi="Arial" w:cs="Arial"/>
        </w:rPr>
        <w:t xml:space="preserve">.3.14, </w:t>
      </w:r>
      <w:r w:rsidRPr="00BC75DD">
        <w:rPr>
          <w:rFonts w:ascii="Arial" w:hAnsi="Arial" w:cs="Arial"/>
        </w:rPr>
        <w:t>5.3.20, 5</w:t>
      </w:r>
      <w:r w:rsidR="00C411E4" w:rsidRPr="00BC75DD">
        <w:rPr>
          <w:rFonts w:ascii="Arial" w:hAnsi="Arial" w:cs="Arial"/>
        </w:rPr>
        <w:t>.3.2</w:t>
      </w:r>
      <w:r w:rsidR="00604C8B" w:rsidRPr="00BC75DD">
        <w:rPr>
          <w:rFonts w:ascii="Arial" w:hAnsi="Arial" w:cs="Arial"/>
        </w:rPr>
        <w:t>1) проверяют визуально при испытаниях путем открытия, закрытия</w:t>
      </w:r>
      <w:r w:rsidR="00C411E4" w:rsidRPr="00BC75DD">
        <w:rPr>
          <w:rFonts w:ascii="Arial" w:hAnsi="Arial" w:cs="Arial"/>
        </w:rPr>
        <w:t xml:space="preserve"> </w:t>
      </w:r>
      <w:r w:rsidR="00604C8B" w:rsidRPr="00BC75DD">
        <w:rPr>
          <w:rFonts w:ascii="Arial" w:hAnsi="Arial" w:cs="Arial"/>
        </w:rPr>
        <w:t>и запирания дверей.</w:t>
      </w:r>
    </w:p>
    <w:p w14:paraId="51980966" w14:textId="77777777" w:rsidR="009D00C1" w:rsidRPr="002753D7" w:rsidRDefault="00626EEA" w:rsidP="009C39F6">
      <w:pPr>
        <w:pStyle w:val="FORMATTEXT"/>
        <w:spacing w:line="360" w:lineRule="auto"/>
        <w:ind w:firstLine="510"/>
        <w:jc w:val="both"/>
        <w:rPr>
          <w:rFonts w:ascii="Arial" w:hAnsi="Arial" w:cs="Arial"/>
          <w:strike/>
        </w:rPr>
      </w:pPr>
      <w:r w:rsidRPr="002753D7">
        <w:rPr>
          <w:rFonts w:ascii="Arial" w:hAnsi="Arial" w:cs="Arial"/>
        </w:rPr>
        <w:t>8</w:t>
      </w:r>
      <w:r w:rsidR="00A57162" w:rsidRPr="002753D7">
        <w:rPr>
          <w:rFonts w:ascii="Arial" w:hAnsi="Arial" w:cs="Arial"/>
        </w:rPr>
        <w:t xml:space="preserve">.20 </w:t>
      </w:r>
      <w:r w:rsidR="009D00C1" w:rsidRPr="002753D7">
        <w:rPr>
          <w:rFonts w:ascii="Arial" w:hAnsi="Arial" w:cs="Arial"/>
        </w:rPr>
        <w:t xml:space="preserve">Проверка </w:t>
      </w:r>
      <w:r w:rsidR="00593D40" w:rsidRPr="002753D7">
        <w:rPr>
          <w:rFonts w:ascii="Arial" w:hAnsi="Arial" w:cs="Arial"/>
        </w:rPr>
        <w:t>плотности прилегания уплотнителя двери грузового отделения</w:t>
      </w:r>
      <w:r w:rsidR="009D00C1" w:rsidRPr="002753D7">
        <w:rPr>
          <w:rFonts w:ascii="Arial" w:hAnsi="Arial" w:cs="Arial"/>
        </w:rPr>
        <w:t xml:space="preserve"> по 5.3.14 производится наблюдателем, находящимся внутри транспортного средства, которое помещается в ярко освещенную зону. Может применяться любой другой метод, дающий более точные результаты.</w:t>
      </w:r>
    </w:p>
    <w:p w14:paraId="50AD6F50" w14:textId="77777777" w:rsidR="00A57162" w:rsidRPr="002753D7" w:rsidRDefault="00626EEA" w:rsidP="00A57162">
      <w:pPr>
        <w:pStyle w:val="FORMATTEXT"/>
        <w:spacing w:line="360" w:lineRule="auto"/>
        <w:ind w:firstLine="510"/>
        <w:jc w:val="both"/>
        <w:rPr>
          <w:rFonts w:ascii="Arial" w:hAnsi="Arial" w:cs="Arial"/>
        </w:rPr>
      </w:pPr>
      <w:r w:rsidRPr="002753D7">
        <w:rPr>
          <w:rFonts w:ascii="Arial" w:hAnsi="Arial" w:cs="Arial"/>
        </w:rPr>
        <w:t>8</w:t>
      </w:r>
      <w:r w:rsidR="00A57162" w:rsidRPr="002753D7">
        <w:rPr>
          <w:rFonts w:ascii="Arial" w:hAnsi="Arial" w:cs="Arial"/>
        </w:rPr>
        <w:t>.21 Проверка</w:t>
      </w:r>
      <w:r w:rsidR="00F41F8E" w:rsidRPr="002753D7">
        <w:rPr>
          <w:rFonts w:ascii="Arial" w:hAnsi="Arial" w:cs="Arial"/>
        </w:rPr>
        <w:t xml:space="preserve"> </w:t>
      </w:r>
      <w:r w:rsidR="006675CB">
        <w:rPr>
          <w:rFonts w:ascii="Arial" w:hAnsi="Arial" w:cs="Arial"/>
        </w:rPr>
        <w:t>термического оборудования</w:t>
      </w:r>
      <w:r w:rsidR="00374116" w:rsidRPr="00B10579">
        <w:rPr>
          <w:rFonts w:ascii="Arial" w:hAnsi="Arial" w:cs="Arial"/>
          <w:color w:val="FF0000"/>
        </w:rPr>
        <w:t xml:space="preserve"> </w:t>
      </w:r>
      <w:r w:rsidRPr="002753D7">
        <w:rPr>
          <w:rFonts w:ascii="Arial" w:hAnsi="Arial" w:cs="Arial"/>
        </w:rPr>
        <w:t>(5</w:t>
      </w:r>
      <w:r w:rsidR="00A57162" w:rsidRPr="002753D7">
        <w:rPr>
          <w:rFonts w:ascii="Arial" w:hAnsi="Arial" w:cs="Arial"/>
        </w:rPr>
        <w:t>.4.1</w:t>
      </w:r>
      <w:r w:rsidR="006811D2">
        <w:rPr>
          <w:rFonts w:ascii="Arial" w:hAnsi="Arial" w:cs="Arial"/>
        </w:rPr>
        <w:t xml:space="preserve">) </w:t>
      </w:r>
      <w:r w:rsidR="006811D2" w:rsidRPr="00CC1BD0">
        <w:rPr>
          <w:rFonts w:ascii="Arial" w:hAnsi="Arial" w:cs="Arial"/>
        </w:rPr>
        <w:t>и аккумулятор</w:t>
      </w:r>
      <w:r w:rsidR="0014688F" w:rsidRPr="00CC1BD0">
        <w:rPr>
          <w:rFonts w:ascii="Arial" w:hAnsi="Arial" w:cs="Arial"/>
        </w:rPr>
        <w:t xml:space="preserve">а </w:t>
      </w:r>
      <w:r w:rsidR="006811D2" w:rsidRPr="00CC1BD0">
        <w:rPr>
          <w:rFonts w:ascii="Arial" w:hAnsi="Arial" w:cs="Arial"/>
        </w:rPr>
        <w:t>(5.4.12</w:t>
      </w:r>
      <w:r w:rsidR="00A57162" w:rsidRPr="00CC1BD0">
        <w:rPr>
          <w:rFonts w:ascii="Arial" w:hAnsi="Arial" w:cs="Arial"/>
        </w:rPr>
        <w:t xml:space="preserve">) </w:t>
      </w:r>
      <w:r w:rsidR="00A57162" w:rsidRPr="002753D7">
        <w:rPr>
          <w:rFonts w:ascii="Arial" w:hAnsi="Arial" w:cs="Arial"/>
        </w:rPr>
        <w:t xml:space="preserve">осуществляется при входном контроле </w:t>
      </w:r>
      <w:r w:rsidR="00D87B32" w:rsidRPr="002753D7">
        <w:rPr>
          <w:rFonts w:ascii="Arial" w:hAnsi="Arial" w:cs="Arial"/>
        </w:rPr>
        <w:t xml:space="preserve">в соответствии с ГОСТ 24297 </w:t>
      </w:r>
      <w:r w:rsidR="00A57162" w:rsidRPr="002753D7">
        <w:rPr>
          <w:rFonts w:ascii="Arial" w:hAnsi="Arial" w:cs="Arial"/>
        </w:rPr>
        <w:t>по сопроводительной документации, а также при анализе конструкторской документации.</w:t>
      </w:r>
    </w:p>
    <w:p w14:paraId="28942110" w14:textId="77777777" w:rsidR="00F41F8E" w:rsidRPr="002753D7" w:rsidRDefault="00626EEA" w:rsidP="00A57162">
      <w:pPr>
        <w:pStyle w:val="FORMATTEXT"/>
        <w:spacing w:line="360" w:lineRule="auto"/>
        <w:ind w:firstLine="510"/>
        <w:jc w:val="both"/>
        <w:rPr>
          <w:rFonts w:ascii="Arial" w:hAnsi="Arial" w:cs="Arial"/>
        </w:rPr>
      </w:pPr>
      <w:r w:rsidRPr="002753D7">
        <w:rPr>
          <w:rFonts w:ascii="Arial" w:hAnsi="Arial" w:cs="Arial"/>
        </w:rPr>
        <w:t>8</w:t>
      </w:r>
      <w:r w:rsidR="00A57162" w:rsidRPr="002753D7">
        <w:rPr>
          <w:rFonts w:ascii="Arial" w:hAnsi="Arial" w:cs="Arial"/>
        </w:rPr>
        <w:t>.22</w:t>
      </w:r>
      <w:r w:rsidR="00F41F8E" w:rsidRPr="002753D7">
        <w:rPr>
          <w:rFonts w:ascii="Arial" w:hAnsi="Arial" w:cs="Arial"/>
        </w:rPr>
        <w:t xml:space="preserve"> Выполнение требований по изготовлению, монтажу, наладке и испытаниям электрооборудования </w:t>
      </w:r>
      <w:r w:rsidR="00A765E1" w:rsidRPr="002753D7">
        <w:rPr>
          <w:rFonts w:ascii="Arial" w:hAnsi="Arial" w:cs="Arial"/>
        </w:rPr>
        <w:t>(5.4.1, 5.4.2, 5.4.6, 5.4.7, 5.4.</w:t>
      </w:r>
      <w:r w:rsidR="00A27902" w:rsidRPr="002753D7">
        <w:rPr>
          <w:rFonts w:ascii="Arial" w:hAnsi="Arial" w:cs="Arial"/>
        </w:rPr>
        <w:t>1</w:t>
      </w:r>
      <w:r w:rsidR="00E51CC8" w:rsidRPr="002753D7">
        <w:rPr>
          <w:rFonts w:ascii="Arial" w:hAnsi="Arial" w:cs="Arial"/>
        </w:rPr>
        <w:t>1</w:t>
      </w:r>
      <w:r w:rsidR="00A765E1" w:rsidRPr="002753D7">
        <w:rPr>
          <w:rFonts w:ascii="Arial" w:hAnsi="Arial" w:cs="Arial"/>
        </w:rPr>
        <w:t>,</w:t>
      </w:r>
      <w:r w:rsidR="00A765E1" w:rsidRPr="006811D2">
        <w:rPr>
          <w:rFonts w:ascii="Arial" w:hAnsi="Arial" w:cs="Arial"/>
        </w:rPr>
        <w:t xml:space="preserve"> 5.4.</w:t>
      </w:r>
      <w:r w:rsidR="00A27902" w:rsidRPr="006811D2">
        <w:rPr>
          <w:rFonts w:ascii="Arial" w:hAnsi="Arial" w:cs="Arial"/>
        </w:rPr>
        <w:t>1</w:t>
      </w:r>
      <w:r w:rsidR="00E51CC8" w:rsidRPr="006811D2">
        <w:rPr>
          <w:rFonts w:ascii="Arial" w:hAnsi="Arial" w:cs="Arial"/>
        </w:rPr>
        <w:t>2</w:t>
      </w:r>
      <w:r w:rsidR="0022202A" w:rsidRPr="002753D7">
        <w:rPr>
          <w:rFonts w:ascii="Arial" w:hAnsi="Arial" w:cs="Arial"/>
        </w:rPr>
        <w:t xml:space="preserve">) </w:t>
      </w:r>
      <w:r w:rsidR="00F41F8E" w:rsidRPr="002753D7">
        <w:rPr>
          <w:rFonts w:ascii="Arial" w:hAnsi="Arial" w:cs="Arial"/>
        </w:rPr>
        <w:t>проверяют при анализе конструкторской документации и расчет</w:t>
      </w:r>
      <w:r w:rsidR="0022202A" w:rsidRPr="002753D7">
        <w:rPr>
          <w:rFonts w:ascii="Arial" w:hAnsi="Arial" w:cs="Arial"/>
        </w:rPr>
        <w:t>ов, а также испытаниями по ГОСТ </w:t>
      </w:r>
      <w:r w:rsidR="00F41F8E" w:rsidRPr="002753D7">
        <w:rPr>
          <w:rFonts w:ascii="Arial" w:hAnsi="Arial" w:cs="Arial"/>
        </w:rPr>
        <w:t>33798.1-2016 (раздел 10) и ГОСТ 12.1.004.</w:t>
      </w:r>
    </w:p>
    <w:p w14:paraId="55C523D9" w14:textId="77777777" w:rsidR="00A57162" w:rsidRPr="002753D7" w:rsidRDefault="00626EEA" w:rsidP="00C411E4">
      <w:pPr>
        <w:pStyle w:val="FORMATTEXT"/>
        <w:spacing w:line="360" w:lineRule="auto"/>
        <w:ind w:firstLine="510"/>
        <w:jc w:val="both"/>
        <w:rPr>
          <w:rFonts w:ascii="Arial" w:hAnsi="Arial" w:cs="Arial"/>
        </w:rPr>
      </w:pPr>
      <w:r w:rsidRPr="002753D7">
        <w:rPr>
          <w:rFonts w:ascii="Arial" w:hAnsi="Arial" w:cs="Arial"/>
        </w:rPr>
        <w:t>8</w:t>
      </w:r>
      <w:r w:rsidR="0079044B" w:rsidRPr="002753D7">
        <w:rPr>
          <w:rFonts w:ascii="Arial" w:hAnsi="Arial" w:cs="Arial"/>
        </w:rPr>
        <w:t>.23 Выполнение требований к э</w:t>
      </w:r>
      <w:r w:rsidRPr="002753D7">
        <w:rPr>
          <w:rFonts w:ascii="Arial" w:hAnsi="Arial" w:cs="Arial"/>
        </w:rPr>
        <w:t>лектромагнитной совместимости (5</w:t>
      </w:r>
      <w:r w:rsidR="0079044B" w:rsidRPr="002753D7">
        <w:rPr>
          <w:rFonts w:ascii="Arial" w:hAnsi="Arial" w:cs="Arial"/>
        </w:rPr>
        <w:t>.4.8) проводят в соответствии ГОСТ 33436.3-1.</w:t>
      </w:r>
    </w:p>
    <w:p w14:paraId="06FD2F27" w14:textId="77777777" w:rsidR="0079044B" w:rsidRPr="00BC75DD" w:rsidRDefault="00626EEA" w:rsidP="0079044B">
      <w:pPr>
        <w:pStyle w:val="FORMATTEXT"/>
        <w:spacing w:line="360" w:lineRule="auto"/>
        <w:ind w:firstLine="510"/>
        <w:jc w:val="both"/>
        <w:rPr>
          <w:rFonts w:ascii="Arial" w:hAnsi="Arial" w:cs="Arial"/>
        </w:rPr>
      </w:pPr>
      <w:r w:rsidRPr="002753D7">
        <w:rPr>
          <w:rFonts w:ascii="Arial" w:hAnsi="Arial" w:cs="Arial"/>
        </w:rPr>
        <w:t>8</w:t>
      </w:r>
      <w:r w:rsidR="0079044B" w:rsidRPr="002753D7">
        <w:rPr>
          <w:rFonts w:ascii="Arial" w:hAnsi="Arial" w:cs="Arial"/>
        </w:rPr>
        <w:t>.24 Проверка устройств управл</w:t>
      </w:r>
      <w:r w:rsidRPr="002753D7">
        <w:rPr>
          <w:rFonts w:ascii="Arial" w:hAnsi="Arial" w:cs="Arial"/>
        </w:rPr>
        <w:t>ения, контроля и безопасности</w:t>
      </w:r>
      <w:r w:rsidR="00EB0BF2" w:rsidRPr="002753D7">
        <w:rPr>
          <w:rFonts w:ascii="Arial" w:hAnsi="Arial" w:cs="Arial"/>
        </w:rPr>
        <w:t xml:space="preserve"> (при наличии)</w:t>
      </w:r>
      <w:r w:rsidRPr="002753D7">
        <w:rPr>
          <w:rFonts w:ascii="Arial" w:hAnsi="Arial" w:cs="Arial"/>
        </w:rPr>
        <w:t xml:space="preserve"> </w:t>
      </w:r>
      <w:r w:rsidRPr="00BC75DD">
        <w:rPr>
          <w:rFonts w:ascii="Arial" w:hAnsi="Arial" w:cs="Arial"/>
        </w:rPr>
        <w:t>(5</w:t>
      </w:r>
      <w:r w:rsidR="0079044B" w:rsidRPr="00BC75DD">
        <w:rPr>
          <w:rFonts w:ascii="Arial" w:hAnsi="Arial" w:cs="Arial"/>
        </w:rPr>
        <w:t>.4.9) по ГОСТ 33435, конструкторской документации</w:t>
      </w:r>
      <w:r w:rsidR="006975AC" w:rsidRPr="00BC75DD">
        <w:rPr>
          <w:rFonts w:ascii="Arial" w:hAnsi="Arial" w:cs="Arial"/>
        </w:rPr>
        <w:t>.</w:t>
      </w:r>
    </w:p>
    <w:p w14:paraId="3A068D30" w14:textId="77777777" w:rsidR="0079044B" w:rsidRPr="00BC75DD" w:rsidRDefault="00626EEA" w:rsidP="0079044B">
      <w:pPr>
        <w:pStyle w:val="FORMATTEXT"/>
        <w:spacing w:line="360" w:lineRule="auto"/>
        <w:ind w:firstLine="510"/>
        <w:jc w:val="both"/>
        <w:rPr>
          <w:rFonts w:ascii="Arial" w:hAnsi="Arial" w:cs="Arial"/>
        </w:rPr>
      </w:pPr>
      <w:r w:rsidRPr="00BC75DD">
        <w:rPr>
          <w:rFonts w:ascii="Arial" w:hAnsi="Arial" w:cs="Arial"/>
        </w:rPr>
        <w:t>8.</w:t>
      </w:r>
      <w:r w:rsidR="00817DB6" w:rsidRPr="00BC75DD">
        <w:rPr>
          <w:rFonts w:ascii="Arial" w:hAnsi="Arial" w:cs="Arial"/>
        </w:rPr>
        <w:t>25 Проверка топливной системы (5</w:t>
      </w:r>
      <w:r w:rsidR="0079044B" w:rsidRPr="00BC75DD">
        <w:rPr>
          <w:rFonts w:ascii="Arial" w:hAnsi="Arial" w:cs="Arial"/>
        </w:rPr>
        <w:t>.5.2) на обеспечение возможности заправки производится способом, воспроизводящим процесс заправки на инфраструктуре же</w:t>
      </w:r>
      <w:r w:rsidR="004111E2" w:rsidRPr="00BC75DD">
        <w:rPr>
          <w:rFonts w:ascii="Arial" w:hAnsi="Arial" w:cs="Arial"/>
        </w:rPr>
        <w:t>лезнодорожного транспорта.</w:t>
      </w:r>
    </w:p>
    <w:p w14:paraId="28632FBF" w14:textId="77777777" w:rsidR="0079044B" w:rsidRPr="00B772C7" w:rsidRDefault="00154040" w:rsidP="0079044B">
      <w:pPr>
        <w:pStyle w:val="FORMATTEXT"/>
        <w:spacing w:line="360" w:lineRule="auto"/>
        <w:ind w:firstLine="510"/>
        <w:jc w:val="both"/>
        <w:rPr>
          <w:rFonts w:ascii="Arial" w:hAnsi="Arial" w:cs="Arial"/>
        </w:rPr>
      </w:pPr>
      <w:r w:rsidRPr="00BC75DD">
        <w:rPr>
          <w:rFonts w:ascii="Arial" w:hAnsi="Arial" w:cs="Arial"/>
        </w:rPr>
        <w:t>8</w:t>
      </w:r>
      <w:r w:rsidR="0079044B" w:rsidRPr="00BC75DD">
        <w:rPr>
          <w:rFonts w:ascii="Arial" w:hAnsi="Arial" w:cs="Arial"/>
        </w:rPr>
        <w:t>.</w:t>
      </w:r>
      <w:r w:rsidRPr="00BC75DD">
        <w:rPr>
          <w:rFonts w:ascii="Arial" w:hAnsi="Arial" w:cs="Arial"/>
        </w:rPr>
        <w:t xml:space="preserve">26 </w:t>
      </w:r>
      <w:r w:rsidR="0079044B" w:rsidRPr="00BC75DD">
        <w:rPr>
          <w:rFonts w:ascii="Arial" w:hAnsi="Arial" w:cs="Arial"/>
        </w:rPr>
        <w:t>Выполнение требований к материалам и ком</w:t>
      </w:r>
      <w:r w:rsidR="00B843BB" w:rsidRPr="00BC75DD">
        <w:rPr>
          <w:rFonts w:ascii="Arial" w:hAnsi="Arial" w:cs="Arial"/>
        </w:rPr>
        <w:t xml:space="preserve">плектующим (см. </w:t>
      </w:r>
      <w:r w:rsidR="00332061" w:rsidRPr="00BC75DD">
        <w:rPr>
          <w:rFonts w:ascii="Arial" w:hAnsi="Arial" w:cs="Arial"/>
        </w:rPr>
        <w:t xml:space="preserve">5.4.3, </w:t>
      </w:r>
      <w:r w:rsidR="00B843BB" w:rsidRPr="00BC75DD">
        <w:rPr>
          <w:rFonts w:ascii="Arial" w:hAnsi="Arial" w:cs="Arial"/>
        </w:rPr>
        <w:t xml:space="preserve">5.6.1, </w:t>
      </w:r>
      <w:r w:rsidR="00B843BB" w:rsidRPr="00B772C7">
        <w:rPr>
          <w:rFonts w:ascii="Arial" w:hAnsi="Arial" w:cs="Arial"/>
        </w:rPr>
        <w:lastRenderedPageBreak/>
        <w:t>6.</w:t>
      </w:r>
      <w:r w:rsidR="00661835" w:rsidRPr="00B772C7">
        <w:rPr>
          <w:rFonts w:ascii="Arial" w:hAnsi="Arial" w:cs="Arial"/>
        </w:rPr>
        <w:t>2</w:t>
      </w:r>
      <w:r w:rsidR="00B843BB" w:rsidRPr="00B772C7">
        <w:rPr>
          <w:rFonts w:ascii="Arial" w:hAnsi="Arial" w:cs="Arial"/>
        </w:rPr>
        <w:t>.2</w:t>
      </w:r>
      <w:r w:rsidR="0079044B" w:rsidRPr="00B772C7">
        <w:rPr>
          <w:rFonts w:ascii="Arial" w:hAnsi="Arial" w:cs="Arial"/>
        </w:rPr>
        <w:t>) проверяют при входном контроле в соответствии с ГОСТ 24297 по сопроводительной документации (при необходимости заводскими лабораторными испытаниями), а также при анализе конструкторской документации.</w:t>
      </w:r>
    </w:p>
    <w:p w14:paraId="002B8CE8" w14:textId="77777777" w:rsidR="008168F8" w:rsidRPr="00B772C7" w:rsidRDefault="00866580" w:rsidP="008168F8">
      <w:pPr>
        <w:pStyle w:val="FORMATTEXT"/>
        <w:spacing w:line="360" w:lineRule="auto"/>
        <w:ind w:firstLine="510"/>
        <w:jc w:val="both"/>
        <w:rPr>
          <w:rFonts w:ascii="Arial" w:hAnsi="Arial" w:cs="Arial"/>
        </w:rPr>
      </w:pPr>
      <w:r w:rsidRPr="00B772C7">
        <w:rPr>
          <w:rFonts w:ascii="Arial" w:hAnsi="Arial" w:cs="Arial"/>
        </w:rPr>
        <w:t>8.27</w:t>
      </w:r>
      <w:r w:rsidR="008168F8" w:rsidRPr="00B772C7">
        <w:rPr>
          <w:rFonts w:ascii="Arial" w:hAnsi="Arial" w:cs="Arial"/>
        </w:rPr>
        <w:t xml:space="preserve"> Выполнение требований к покрытиям деталей, сборочны</w:t>
      </w:r>
      <w:r w:rsidR="00CC1E56" w:rsidRPr="00B772C7">
        <w:rPr>
          <w:rFonts w:ascii="Arial" w:hAnsi="Arial" w:cs="Arial"/>
        </w:rPr>
        <w:t xml:space="preserve">х единиц и </w:t>
      </w:r>
      <w:r w:rsidR="00E81837" w:rsidRPr="00B772C7">
        <w:rPr>
          <w:rFonts w:ascii="Arial" w:hAnsi="Arial" w:cs="Arial"/>
        </w:rPr>
        <w:t>АРВ</w:t>
      </w:r>
      <w:r w:rsidR="00CC1E56" w:rsidRPr="00B772C7">
        <w:rPr>
          <w:rFonts w:ascii="Arial" w:hAnsi="Arial" w:cs="Arial"/>
        </w:rPr>
        <w:t xml:space="preserve"> в целом (см. </w:t>
      </w:r>
      <w:r w:rsidR="00B63971" w:rsidRPr="00B772C7">
        <w:rPr>
          <w:rFonts w:ascii="Arial" w:hAnsi="Arial" w:cs="Arial"/>
        </w:rPr>
        <w:t xml:space="preserve">5.2.21 и </w:t>
      </w:r>
      <w:r w:rsidR="00CC1E56" w:rsidRPr="00B772C7">
        <w:rPr>
          <w:rFonts w:ascii="Arial" w:hAnsi="Arial" w:cs="Arial"/>
        </w:rPr>
        <w:t>5</w:t>
      </w:r>
      <w:r w:rsidR="008168F8" w:rsidRPr="00B772C7">
        <w:rPr>
          <w:rFonts w:ascii="Arial" w:hAnsi="Arial" w:cs="Arial"/>
        </w:rPr>
        <w:t>.6.3) проверяют визуально и по ГОСТ 7409</w:t>
      </w:r>
      <w:r w:rsidR="00B51944" w:rsidRPr="00B772C7">
        <w:rPr>
          <w:rFonts w:ascii="Arial" w:hAnsi="Arial" w:cs="Arial"/>
          <w:szCs w:val="20"/>
        </w:rPr>
        <w:t>—</w:t>
      </w:r>
      <w:r w:rsidR="008168F8" w:rsidRPr="00B772C7">
        <w:rPr>
          <w:rFonts w:ascii="Arial" w:hAnsi="Arial" w:cs="Arial"/>
        </w:rPr>
        <w:t>2018 (раздел 8).</w:t>
      </w:r>
    </w:p>
    <w:p w14:paraId="21C93D95" w14:textId="77777777" w:rsidR="00C50FE6" w:rsidRPr="00B772C7" w:rsidRDefault="00866580" w:rsidP="00C50FE6">
      <w:pPr>
        <w:pStyle w:val="FORMATTEXT"/>
        <w:spacing w:line="360" w:lineRule="auto"/>
        <w:ind w:firstLine="510"/>
        <w:jc w:val="both"/>
        <w:rPr>
          <w:rFonts w:ascii="Arial" w:hAnsi="Arial" w:cs="Arial"/>
        </w:rPr>
      </w:pPr>
      <w:r w:rsidRPr="00B772C7">
        <w:rPr>
          <w:rFonts w:ascii="Arial" w:hAnsi="Arial" w:cs="Arial"/>
        </w:rPr>
        <w:t>8.28</w:t>
      </w:r>
      <w:r w:rsidR="008168F8" w:rsidRPr="00B772C7">
        <w:rPr>
          <w:rFonts w:ascii="Arial" w:hAnsi="Arial" w:cs="Arial"/>
        </w:rPr>
        <w:t xml:space="preserve"> Контроль качества сварных соединений (см. </w:t>
      </w:r>
      <w:r w:rsidR="00072CFF" w:rsidRPr="00B772C7">
        <w:rPr>
          <w:rFonts w:ascii="Arial" w:hAnsi="Arial" w:cs="Arial"/>
        </w:rPr>
        <w:t>5.3.24</w:t>
      </w:r>
      <w:r w:rsidR="008168F8" w:rsidRPr="00B772C7">
        <w:rPr>
          <w:rFonts w:ascii="Arial" w:hAnsi="Arial" w:cs="Arial"/>
        </w:rPr>
        <w:t>) проверяют в соответствии с ГОСТ 33976.</w:t>
      </w:r>
    </w:p>
    <w:p w14:paraId="404C316E" w14:textId="671B0F9A" w:rsidR="009A3C4B" w:rsidRPr="00B772C7" w:rsidRDefault="00C50FE6" w:rsidP="00C50FE6">
      <w:pPr>
        <w:pStyle w:val="FORMATTEXT"/>
        <w:spacing w:line="360" w:lineRule="auto"/>
        <w:ind w:firstLine="510"/>
        <w:jc w:val="both"/>
        <w:rPr>
          <w:rFonts w:ascii="Arial" w:hAnsi="Arial" w:cs="Arial"/>
        </w:rPr>
      </w:pPr>
      <w:r w:rsidRPr="00B772C7">
        <w:rPr>
          <w:rFonts w:ascii="Arial" w:hAnsi="Arial" w:cs="Arial"/>
        </w:rPr>
        <w:t xml:space="preserve">8.29 </w:t>
      </w:r>
      <w:r w:rsidR="008168F8" w:rsidRPr="00B772C7">
        <w:rPr>
          <w:rFonts w:ascii="Arial" w:hAnsi="Arial" w:cs="Arial"/>
        </w:rPr>
        <w:t xml:space="preserve">Показатели прочности </w:t>
      </w:r>
      <w:r w:rsidR="00E81837" w:rsidRPr="00B772C7">
        <w:rPr>
          <w:rFonts w:ascii="Arial" w:hAnsi="Arial" w:cs="Arial"/>
        </w:rPr>
        <w:t>АРВ</w:t>
      </w:r>
      <w:r w:rsidR="008168F8" w:rsidRPr="00B772C7">
        <w:rPr>
          <w:rFonts w:ascii="Arial" w:hAnsi="Arial" w:cs="Arial"/>
        </w:rPr>
        <w:t xml:space="preserve"> </w:t>
      </w:r>
      <w:r w:rsidR="009B7F7B" w:rsidRPr="00B772C7">
        <w:rPr>
          <w:rFonts w:ascii="Arial" w:hAnsi="Arial" w:cs="Arial"/>
        </w:rPr>
        <w:t>[</w:t>
      </w:r>
      <w:r w:rsidR="00072CFF" w:rsidRPr="00B772C7">
        <w:rPr>
          <w:rFonts w:ascii="Arial" w:hAnsi="Arial" w:cs="Arial"/>
        </w:rPr>
        <w:t>см. 5</w:t>
      </w:r>
      <w:r w:rsidR="008168F8" w:rsidRPr="00B772C7">
        <w:rPr>
          <w:rFonts w:ascii="Arial" w:hAnsi="Arial" w:cs="Arial"/>
        </w:rPr>
        <w:t>.7.1, перечисления а</w:t>
      </w:r>
      <w:r w:rsidR="00B51944" w:rsidRPr="00B772C7">
        <w:rPr>
          <w:rFonts w:ascii="Arial" w:hAnsi="Arial" w:cs="Arial"/>
        </w:rPr>
        <w:t>)—</w:t>
      </w:r>
      <w:r w:rsidR="000D2098" w:rsidRPr="00B772C7">
        <w:rPr>
          <w:rFonts w:ascii="Arial" w:hAnsi="Arial" w:cs="Arial"/>
        </w:rPr>
        <w:t>г</w:t>
      </w:r>
      <w:r w:rsidR="008168F8" w:rsidRPr="00B772C7">
        <w:rPr>
          <w:rFonts w:ascii="Arial" w:hAnsi="Arial" w:cs="Arial"/>
        </w:rPr>
        <w:t>)</w:t>
      </w:r>
      <w:r w:rsidR="003F36AB" w:rsidRPr="00B772C7">
        <w:rPr>
          <w:rFonts w:ascii="Arial" w:hAnsi="Arial" w:cs="Arial"/>
        </w:rPr>
        <w:t>]</w:t>
      </w:r>
      <w:r w:rsidR="00E958CD" w:rsidRPr="00B772C7">
        <w:rPr>
          <w:rFonts w:ascii="Arial" w:hAnsi="Arial" w:cs="Arial"/>
        </w:rPr>
        <w:t xml:space="preserve"> проверяют при статических испытаниях, испытаниях при соударении, ходовых прочностных испытаниях и при проведении погрузо-разгрузочных работ в соответствии с ГОСТ </w:t>
      </w:r>
      <w:r w:rsidR="008168F8" w:rsidRPr="00B772C7">
        <w:rPr>
          <w:rFonts w:ascii="Arial" w:hAnsi="Arial" w:cs="Arial"/>
        </w:rPr>
        <w:t>33788</w:t>
      </w:r>
      <w:r w:rsidR="00B51944" w:rsidRPr="00B772C7">
        <w:rPr>
          <w:rFonts w:ascii="Arial" w:hAnsi="Arial" w:cs="Arial"/>
        </w:rPr>
        <w:t>—</w:t>
      </w:r>
      <w:r w:rsidR="008168F8" w:rsidRPr="00B772C7">
        <w:rPr>
          <w:rFonts w:ascii="Arial" w:hAnsi="Arial" w:cs="Arial"/>
        </w:rPr>
        <w:t>2016 (подразделы 8.1, 8.2, 8.3, 8.8, 8.9).</w:t>
      </w:r>
      <w:r w:rsidR="009A3C4B" w:rsidRPr="00B772C7">
        <w:rPr>
          <w:rFonts w:ascii="Arial" w:hAnsi="Arial" w:cs="Arial"/>
        </w:rPr>
        <w:t xml:space="preserve">  Испытания при соударении с использованием метода накатывания вагона-бойка на испытываемый АРВ осуществляют для свободностоящего испытываемого АРВ.</w:t>
      </w:r>
    </w:p>
    <w:p w14:paraId="461128F2" w14:textId="77777777" w:rsidR="00770247" w:rsidRPr="00B772C7" w:rsidRDefault="00770247" w:rsidP="00C50FE6">
      <w:pPr>
        <w:pStyle w:val="FORMATTEXT"/>
        <w:spacing w:line="360" w:lineRule="auto"/>
        <w:ind w:firstLine="510"/>
        <w:jc w:val="both"/>
        <w:rPr>
          <w:rFonts w:ascii="Arial" w:hAnsi="Arial" w:cs="Arial"/>
        </w:rPr>
      </w:pPr>
      <w:r w:rsidRPr="00B772C7">
        <w:rPr>
          <w:rFonts w:ascii="Arial" w:hAnsi="Arial" w:cs="Arial"/>
        </w:rPr>
        <w:t xml:space="preserve">Подтверждение коэффициента запаса сопротивления усталости при заданном назначенном сроке службы АРВ </w:t>
      </w:r>
      <w:r w:rsidR="00E5684B" w:rsidRPr="00B772C7">
        <w:rPr>
          <w:rFonts w:ascii="Arial" w:hAnsi="Arial" w:cs="Arial"/>
        </w:rPr>
        <w:t>[</w:t>
      </w:r>
      <w:r w:rsidRPr="00B772C7">
        <w:rPr>
          <w:rFonts w:ascii="Arial" w:hAnsi="Arial" w:cs="Arial"/>
        </w:rPr>
        <w:t>см. 5.1.9, 5.7.1, перечисление г)</w:t>
      </w:r>
      <w:r w:rsidR="00E5684B" w:rsidRPr="00B772C7">
        <w:rPr>
          <w:rFonts w:ascii="Arial" w:hAnsi="Arial" w:cs="Arial"/>
        </w:rPr>
        <w:t>]</w:t>
      </w:r>
      <w:r w:rsidRPr="00B772C7">
        <w:rPr>
          <w:rFonts w:ascii="Arial" w:hAnsi="Arial" w:cs="Arial"/>
        </w:rPr>
        <w:t xml:space="preserve"> выполняют расчетным путем с учетом результатов ходовых прочностных испытаний.</w:t>
      </w:r>
    </w:p>
    <w:p w14:paraId="1B5C998B" w14:textId="77777777" w:rsidR="00E958CD" w:rsidRPr="00B772C7" w:rsidRDefault="0097693C" w:rsidP="008168F8">
      <w:pPr>
        <w:pStyle w:val="FORMATTEXT"/>
        <w:spacing w:line="360" w:lineRule="auto"/>
        <w:ind w:firstLine="510"/>
        <w:jc w:val="both"/>
        <w:rPr>
          <w:rFonts w:ascii="Arial" w:hAnsi="Arial" w:cs="Arial"/>
        </w:rPr>
      </w:pPr>
      <w:r w:rsidRPr="00B772C7">
        <w:rPr>
          <w:rFonts w:ascii="Arial" w:hAnsi="Arial" w:cs="Arial"/>
        </w:rPr>
        <w:t>8.30</w:t>
      </w:r>
      <w:r w:rsidR="008168F8" w:rsidRPr="00B772C7">
        <w:rPr>
          <w:rFonts w:ascii="Arial" w:hAnsi="Arial" w:cs="Arial"/>
        </w:rPr>
        <w:t xml:space="preserve"> Показатели динамических качеств </w:t>
      </w:r>
      <w:r w:rsidR="00E81837" w:rsidRPr="00B772C7">
        <w:rPr>
          <w:rFonts w:ascii="Arial" w:hAnsi="Arial" w:cs="Arial"/>
        </w:rPr>
        <w:t>АРВ</w:t>
      </w:r>
      <w:r w:rsidR="008168F8" w:rsidRPr="00B772C7">
        <w:rPr>
          <w:rFonts w:ascii="Arial" w:hAnsi="Arial" w:cs="Arial"/>
        </w:rPr>
        <w:t xml:space="preserve"> </w:t>
      </w:r>
      <w:r w:rsidR="003F36AB" w:rsidRPr="00B772C7">
        <w:rPr>
          <w:rFonts w:ascii="Arial" w:hAnsi="Arial" w:cs="Arial"/>
        </w:rPr>
        <w:t>[</w:t>
      </w:r>
      <w:r w:rsidR="00072CFF" w:rsidRPr="00B772C7">
        <w:rPr>
          <w:rFonts w:ascii="Arial" w:hAnsi="Arial" w:cs="Arial"/>
        </w:rPr>
        <w:t>см. 5</w:t>
      </w:r>
      <w:r w:rsidR="008168F8" w:rsidRPr="00B772C7">
        <w:rPr>
          <w:rFonts w:ascii="Arial" w:hAnsi="Arial" w:cs="Arial"/>
        </w:rPr>
        <w:t xml:space="preserve">.7.1, перечисления </w:t>
      </w:r>
      <w:r w:rsidR="00E958CD" w:rsidRPr="00B772C7">
        <w:rPr>
          <w:rFonts w:ascii="Arial" w:hAnsi="Arial" w:cs="Arial"/>
        </w:rPr>
        <w:t>д</w:t>
      </w:r>
      <w:r w:rsidR="00B51944" w:rsidRPr="00B772C7">
        <w:rPr>
          <w:rFonts w:ascii="Arial" w:hAnsi="Arial" w:cs="Arial"/>
        </w:rPr>
        <w:t>)</w:t>
      </w:r>
      <w:r w:rsidR="008168F8" w:rsidRPr="00B772C7">
        <w:rPr>
          <w:rFonts w:ascii="Arial" w:hAnsi="Arial" w:cs="Arial"/>
        </w:rPr>
        <w:t>, и</w:t>
      </w:r>
      <w:r w:rsidR="00B51944" w:rsidRPr="00B772C7">
        <w:rPr>
          <w:rFonts w:ascii="Arial" w:hAnsi="Arial" w:cs="Arial"/>
        </w:rPr>
        <w:t>)</w:t>
      </w:r>
      <w:r w:rsidR="00B51944" w:rsidRPr="00B772C7">
        <w:rPr>
          <w:rFonts w:ascii="Arial" w:hAnsi="Arial" w:cs="Arial"/>
          <w:szCs w:val="20"/>
        </w:rPr>
        <w:t>—</w:t>
      </w:r>
      <w:r w:rsidR="008168F8" w:rsidRPr="00B772C7">
        <w:rPr>
          <w:rFonts w:ascii="Arial" w:hAnsi="Arial" w:cs="Arial"/>
        </w:rPr>
        <w:t>л)</w:t>
      </w:r>
      <w:r w:rsidR="003F36AB" w:rsidRPr="00B772C7">
        <w:rPr>
          <w:rFonts w:ascii="Arial" w:hAnsi="Arial" w:cs="Arial"/>
        </w:rPr>
        <w:t>]</w:t>
      </w:r>
      <w:r w:rsidR="008168F8" w:rsidRPr="00B772C7">
        <w:rPr>
          <w:rFonts w:ascii="Arial" w:hAnsi="Arial" w:cs="Arial"/>
        </w:rPr>
        <w:t xml:space="preserve"> проверяют в соответствии с ГОСТ 33788</w:t>
      </w:r>
      <w:r w:rsidR="00B51944" w:rsidRPr="00B772C7">
        <w:rPr>
          <w:rFonts w:ascii="Arial" w:hAnsi="Arial" w:cs="Arial"/>
          <w:szCs w:val="20"/>
        </w:rPr>
        <w:t>—</w:t>
      </w:r>
      <w:r w:rsidR="00E958CD" w:rsidRPr="00B772C7">
        <w:rPr>
          <w:rFonts w:ascii="Arial" w:hAnsi="Arial" w:cs="Arial"/>
        </w:rPr>
        <w:t>2016 (подраздел 8.3).</w:t>
      </w:r>
    </w:p>
    <w:p w14:paraId="4A7B23DD" w14:textId="77777777" w:rsidR="008168F8" w:rsidRPr="00B772C7" w:rsidRDefault="008168F8" w:rsidP="008168F8">
      <w:pPr>
        <w:pStyle w:val="FORMATTEXT"/>
        <w:spacing w:line="360" w:lineRule="auto"/>
        <w:ind w:firstLine="510"/>
        <w:jc w:val="both"/>
        <w:rPr>
          <w:rFonts w:ascii="Arial" w:hAnsi="Arial" w:cs="Arial"/>
        </w:rPr>
      </w:pPr>
      <w:r w:rsidRPr="00B772C7">
        <w:rPr>
          <w:rFonts w:ascii="Arial" w:hAnsi="Arial" w:cs="Arial"/>
        </w:rPr>
        <w:t xml:space="preserve">Показатели динамических </w:t>
      </w:r>
      <w:r w:rsidR="003F36AB" w:rsidRPr="00B772C7">
        <w:rPr>
          <w:rFonts w:ascii="Arial" w:hAnsi="Arial" w:cs="Arial"/>
        </w:rPr>
        <w:t>качеств [</w:t>
      </w:r>
      <w:r w:rsidR="00072CFF" w:rsidRPr="00B772C7">
        <w:rPr>
          <w:rFonts w:ascii="Arial" w:hAnsi="Arial" w:cs="Arial"/>
        </w:rPr>
        <w:t>см. 5</w:t>
      </w:r>
      <w:r w:rsidR="003F36AB" w:rsidRPr="00B772C7">
        <w:rPr>
          <w:rFonts w:ascii="Arial" w:hAnsi="Arial" w:cs="Arial"/>
        </w:rPr>
        <w:t>.7.1, перечисление</w:t>
      </w:r>
      <w:r w:rsidR="00E958CD" w:rsidRPr="00B772C7">
        <w:rPr>
          <w:rFonts w:ascii="Arial" w:hAnsi="Arial" w:cs="Arial"/>
        </w:rPr>
        <w:t xml:space="preserve"> е</w:t>
      </w:r>
      <w:r w:rsidR="003F36AB" w:rsidRPr="00B772C7">
        <w:rPr>
          <w:rFonts w:ascii="Arial" w:hAnsi="Arial" w:cs="Arial"/>
        </w:rPr>
        <w:t>)</w:t>
      </w:r>
      <w:r w:rsidR="00E958CD" w:rsidRPr="00B772C7">
        <w:rPr>
          <w:rFonts w:ascii="Arial" w:hAnsi="Arial" w:cs="Arial"/>
        </w:rPr>
        <w:t>, ж</w:t>
      </w:r>
      <w:r w:rsidRPr="00B772C7">
        <w:rPr>
          <w:rFonts w:ascii="Arial" w:hAnsi="Arial" w:cs="Arial"/>
        </w:rPr>
        <w:t>)</w:t>
      </w:r>
      <w:r w:rsidR="003F36AB" w:rsidRPr="00B772C7">
        <w:rPr>
          <w:rFonts w:ascii="Arial" w:hAnsi="Arial" w:cs="Arial"/>
        </w:rPr>
        <w:t>]</w:t>
      </w:r>
      <w:r w:rsidR="00E958CD" w:rsidRPr="00B772C7">
        <w:rPr>
          <w:rFonts w:ascii="Arial" w:hAnsi="Arial" w:cs="Arial"/>
        </w:rPr>
        <w:t xml:space="preserve"> проверяют в соответствии</w:t>
      </w:r>
      <w:r w:rsidR="001D173F" w:rsidRPr="00B772C7">
        <w:rPr>
          <w:rFonts w:ascii="Arial" w:hAnsi="Arial" w:cs="Arial"/>
        </w:rPr>
        <w:t xml:space="preserve"> </w:t>
      </w:r>
      <w:r w:rsidRPr="00B772C7">
        <w:rPr>
          <w:rFonts w:ascii="Arial" w:hAnsi="Arial" w:cs="Arial"/>
        </w:rPr>
        <w:t>ГОСТ 33211</w:t>
      </w:r>
      <w:r w:rsidR="00B51944" w:rsidRPr="00B772C7">
        <w:rPr>
          <w:rFonts w:ascii="Arial" w:hAnsi="Arial" w:cs="Arial"/>
          <w:szCs w:val="20"/>
        </w:rPr>
        <w:t>—</w:t>
      </w:r>
      <w:r w:rsidRPr="00B772C7">
        <w:rPr>
          <w:rFonts w:ascii="Arial" w:hAnsi="Arial" w:cs="Arial"/>
        </w:rPr>
        <w:t>2014 (раздел 7) расчетным методом.</w:t>
      </w:r>
    </w:p>
    <w:p w14:paraId="711BC23A" w14:textId="77777777" w:rsidR="007352BE" w:rsidRPr="00B772C7" w:rsidRDefault="0097693C" w:rsidP="00213DD7">
      <w:pPr>
        <w:pStyle w:val="FORMATTEXT"/>
        <w:spacing w:line="360" w:lineRule="auto"/>
        <w:ind w:firstLine="510"/>
        <w:jc w:val="both"/>
        <w:rPr>
          <w:rFonts w:ascii="Arial" w:hAnsi="Arial" w:cs="Arial"/>
        </w:rPr>
      </w:pPr>
      <w:r w:rsidRPr="00B772C7">
        <w:rPr>
          <w:rFonts w:ascii="Arial" w:hAnsi="Arial" w:cs="Arial"/>
        </w:rPr>
        <w:t xml:space="preserve">8.31 </w:t>
      </w:r>
      <w:r w:rsidR="007352BE" w:rsidRPr="00B772C7">
        <w:rPr>
          <w:rFonts w:ascii="Arial" w:hAnsi="Arial" w:cs="Arial"/>
        </w:rPr>
        <w:t xml:space="preserve">Показатели </w:t>
      </w:r>
      <w:proofErr w:type="spellStart"/>
      <w:r w:rsidR="007352BE" w:rsidRPr="00B772C7">
        <w:rPr>
          <w:rFonts w:ascii="Arial" w:hAnsi="Arial" w:cs="Arial"/>
        </w:rPr>
        <w:t>сцепляемости</w:t>
      </w:r>
      <w:proofErr w:type="spellEnd"/>
      <w:r w:rsidR="007352BE" w:rsidRPr="00B772C7">
        <w:rPr>
          <w:rFonts w:ascii="Arial" w:hAnsi="Arial" w:cs="Arial"/>
        </w:rPr>
        <w:t xml:space="preserve"> </w:t>
      </w:r>
      <w:r w:rsidR="00E81837" w:rsidRPr="00B772C7">
        <w:rPr>
          <w:rFonts w:ascii="Arial" w:hAnsi="Arial" w:cs="Arial"/>
        </w:rPr>
        <w:t>АРВ</w:t>
      </w:r>
      <w:r w:rsidR="007352BE" w:rsidRPr="00B772C7">
        <w:rPr>
          <w:rFonts w:ascii="Arial" w:hAnsi="Arial" w:cs="Arial"/>
        </w:rPr>
        <w:t xml:space="preserve"> </w:t>
      </w:r>
      <w:r w:rsidR="003F36AB" w:rsidRPr="00B772C7">
        <w:rPr>
          <w:rFonts w:ascii="Arial" w:hAnsi="Arial" w:cs="Arial"/>
        </w:rPr>
        <w:t>[</w:t>
      </w:r>
      <w:r w:rsidR="00072CFF" w:rsidRPr="00B772C7">
        <w:rPr>
          <w:rFonts w:ascii="Arial" w:hAnsi="Arial" w:cs="Arial"/>
        </w:rPr>
        <w:t>см. 5</w:t>
      </w:r>
      <w:r w:rsidR="007352BE" w:rsidRPr="00B772C7">
        <w:rPr>
          <w:rFonts w:ascii="Arial" w:hAnsi="Arial" w:cs="Arial"/>
        </w:rPr>
        <w:t>.7.1, перечисления м</w:t>
      </w:r>
      <w:r w:rsidR="00B51944" w:rsidRPr="00B772C7">
        <w:rPr>
          <w:rFonts w:ascii="Arial" w:hAnsi="Arial" w:cs="Arial"/>
        </w:rPr>
        <w:t>)</w:t>
      </w:r>
      <w:r w:rsidR="007352BE" w:rsidRPr="00B772C7">
        <w:rPr>
          <w:rFonts w:ascii="Arial" w:hAnsi="Arial" w:cs="Arial"/>
        </w:rPr>
        <w:t>, н)</w:t>
      </w:r>
      <w:r w:rsidR="003F36AB" w:rsidRPr="00B772C7">
        <w:rPr>
          <w:rFonts w:ascii="Arial" w:hAnsi="Arial" w:cs="Arial"/>
        </w:rPr>
        <w:t>]</w:t>
      </w:r>
      <w:r w:rsidR="007352BE" w:rsidRPr="00B772C7">
        <w:rPr>
          <w:rFonts w:ascii="Arial" w:hAnsi="Arial" w:cs="Arial"/>
        </w:rPr>
        <w:t xml:space="preserve"> проверяют в соответствии с ГОСТ 32700.</w:t>
      </w:r>
    </w:p>
    <w:p w14:paraId="50F72F51" w14:textId="77777777" w:rsidR="007352BE" w:rsidRPr="00B772C7" w:rsidRDefault="0097693C" w:rsidP="007352BE">
      <w:pPr>
        <w:pStyle w:val="FORMATTEXT"/>
        <w:spacing w:line="360" w:lineRule="auto"/>
        <w:ind w:firstLine="510"/>
        <w:jc w:val="both"/>
        <w:rPr>
          <w:rFonts w:ascii="Arial" w:hAnsi="Arial" w:cs="Arial"/>
        </w:rPr>
      </w:pPr>
      <w:r w:rsidRPr="00B772C7">
        <w:rPr>
          <w:rFonts w:ascii="Arial" w:hAnsi="Arial" w:cs="Arial"/>
        </w:rPr>
        <w:t>8.32</w:t>
      </w:r>
      <w:r w:rsidR="007352BE" w:rsidRPr="00B772C7">
        <w:rPr>
          <w:rFonts w:ascii="Arial" w:hAnsi="Arial" w:cs="Arial"/>
        </w:rPr>
        <w:t xml:space="preserve"> Стат</w:t>
      </w:r>
      <w:r w:rsidR="00072CFF" w:rsidRPr="00B772C7">
        <w:rPr>
          <w:rFonts w:ascii="Arial" w:hAnsi="Arial" w:cs="Arial"/>
        </w:rPr>
        <w:t>ическую погонную нагрузку (см. 5</w:t>
      </w:r>
      <w:r w:rsidR="007352BE" w:rsidRPr="00B772C7">
        <w:rPr>
          <w:rFonts w:ascii="Arial" w:hAnsi="Arial" w:cs="Arial"/>
        </w:rPr>
        <w:t xml:space="preserve">.7.2) </w:t>
      </w:r>
      <w:r w:rsidR="00072CFF" w:rsidRPr="00B772C7">
        <w:rPr>
          <w:rFonts w:ascii="Arial" w:hAnsi="Arial" w:cs="Arial"/>
        </w:rPr>
        <w:t>рассчитывают,</w:t>
      </w:r>
      <w:r w:rsidR="007352BE" w:rsidRPr="00B772C7">
        <w:rPr>
          <w:rFonts w:ascii="Arial" w:hAnsi="Arial" w:cs="Arial"/>
        </w:rPr>
        <w:t xml:space="preserve"> как результат деления максимальной массы брутто </w:t>
      </w:r>
      <w:r w:rsidR="00E81837" w:rsidRPr="00B772C7">
        <w:rPr>
          <w:rFonts w:ascii="Arial" w:hAnsi="Arial" w:cs="Arial"/>
        </w:rPr>
        <w:t>АРВ</w:t>
      </w:r>
      <w:r w:rsidR="007352BE" w:rsidRPr="00B772C7">
        <w:rPr>
          <w:rFonts w:ascii="Arial" w:hAnsi="Arial" w:cs="Arial"/>
        </w:rPr>
        <w:t xml:space="preserve"> на номинальную длину по осям сцепления автосцепок.</w:t>
      </w:r>
    </w:p>
    <w:p w14:paraId="35DF2732" w14:textId="77777777" w:rsidR="0097693C" w:rsidRPr="00B772C7" w:rsidRDefault="0097693C" w:rsidP="00213DD7">
      <w:pPr>
        <w:pStyle w:val="FORMATTEXT"/>
        <w:spacing w:line="360" w:lineRule="auto"/>
        <w:ind w:firstLine="510"/>
        <w:jc w:val="both"/>
        <w:rPr>
          <w:rFonts w:ascii="Arial" w:hAnsi="Arial" w:cs="Arial"/>
        </w:rPr>
      </w:pPr>
      <w:r w:rsidRPr="00B772C7">
        <w:rPr>
          <w:rFonts w:ascii="Arial" w:hAnsi="Arial" w:cs="Arial"/>
        </w:rPr>
        <w:t>8.33</w:t>
      </w:r>
      <w:r w:rsidR="007352BE" w:rsidRPr="00B772C7">
        <w:rPr>
          <w:rFonts w:ascii="Arial" w:hAnsi="Arial" w:cs="Arial"/>
        </w:rPr>
        <w:t xml:space="preserve"> </w:t>
      </w:r>
      <w:r w:rsidR="005524C4" w:rsidRPr="00B772C7">
        <w:rPr>
          <w:rFonts w:ascii="Arial" w:hAnsi="Arial" w:cs="Arial"/>
        </w:rPr>
        <w:t xml:space="preserve">Соответствие динамической погонной нагрузки и предельно допустимых сил по воздействию </w:t>
      </w:r>
      <w:r w:rsidR="00E81837" w:rsidRPr="00B772C7">
        <w:rPr>
          <w:rFonts w:ascii="Arial" w:hAnsi="Arial" w:cs="Arial"/>
        </w:rPr>
        <w:t>АРВ</w:t>
      </w:r>
      <w:r w:rsidR="005524C4" w:rsidRPr="00B772C7">
        <w:rPr>
          <w:rFonts w:ascii="Arial" w:hAnsi="Arial" w:cs="Arial"/>
        </w:rPr>
        <w:t xml:space="preserve"> </w:t>
      </w:r>
      <w:r w:rsidR="00072CFF" w:rsidRPr="00B772C7">
        <w:rPr>
          <w:rFonts w:ascii="Arial" w:hAnsi="Arial" w:cs="Arial"/>
        </w:rPr>
        <w:t>на железнодорожный путь по 5</w:t>
      </w:r>
      <w:r w:rsidR="00290C60" w:rsidRPr="00B772C7">
        <w:rPr>
          <w:rFonts w:ascii="Arial" w:hAnsi="Arial" w:cs="Arial"/>
        </w:rPr>
        <w:t>.7.4</w:t>
      </w:r>
      <w:r w:rsidR="005524C4" w:rsidRPr="00B772C7">
        <w:rPr>
          <w:rFonts w:ascii="Arial" w:hAnsi="Arial" w:cs="Arial"/>
        </w:rPr>
        <w:t xml:space="preserve"> определяю</w:t>
      </w:r>
      <w:r w:rsidR="0070431E" w:rsidRPr="00B772C7">
        <w:rPr>
          <w:rFonts w:ascii="Arial" w:hAnsi="Arial" w:cs="Arial"/>
        </w:rPr>
        <w:t>т</w:t>
      </w:r>
      <w:r w:rsidR="005524C4" w:rsidRPr="00B772C7">
        <w:rPr>
          <w:rFonts w:ascii="Arial" w:hAnsi="Arial" w:cs="Arial"/>
        </w:rPr>
        <w:t xml:space="preserve"> в соответствии с ГОСТ 34759</w:t>
      </w:r>
      <w:r w:rsidR="007D1801" w:rsidRPr="00B772C7">
        <w:rPr>
          <w:rFonts w:ascii="Arial" w:hAnsi="Arial" w:cs="Arial"/>
        </w:rPr>
        <w:t>.</w:t>
      </w:r>
    </w:p>
    <w:p w14:paraId="4CEF6ACD" w14:textId="77777777" w:rsidR="007352BE" w:rsidRPr="00B772C7" w:rsidRDefault="0097693C" w:rsidP="00213DD7">
      <w:pPr>
        <w:pStyle w:val="FORMATTEXT"/>
        <w:spacing w:line="360" w:lineRule="auto"/>
        <w:ind w:firstLine="510"/>
        <w:jc w:val="both"/>
        <w:rPr>
          <w:rFonts w:ascii="Arial" w:hAnsi="Arial" w:cs="Arial"/>
        </w:rPr>
      </w:pPr>
      <w:r w:rsidRPr="00B772C7">
        <w:rPr>
          <w:rFonts w:ascii="Arial" w:hAnsi="Arial" w:cs="Arial"/>
        </w:rPr>
        <w:t>8.34</w:t>
      </w:r>
      <w:r w:rsidR="007352BE" w:rsidRPr="00B772C7">
        <w:rPr>
          <w:rFonts w:ascii="Arial" w:hAnsi="Arial" w:cs="Arial"/>
        </w:rPr>
        <w:t xml:space="preserve"> Кон</w:t>
      </w:r>
      <w:r w:rsidR="00072CFF" w:rsidRPr="00B772C7">
        <w:rPr>
          <w:rFonts w:ascii="Arial" w:hAnsi="Arial" w:cs="Arial"/>
        </w:rPr>
        <w:t>троль требований эргономики по 5</w:t>
      </w:r>
      <w:r w:rsidR="007352BE" w:rsidRPr="00B772C7">
        <w:rPr>
          <w:rFonts w:ascii="Arial" w:hAnsi="Arial" w:cs="Arial"/>
        </w:rPr>
        <w:t xml:space="preserve">.9 проводят </w:t>
      </w:r>
      <w:r w:rsidR="00BB77BD" w:rsidRPr="00B772C7">
        <w:rPr>
          <w:rFonts w:ascii="Arial" w:hAnsi="Arial" w:cs="Arial"/>
        </w:rPr>
        <w:t>визуально при проверке функций работоспособности.</w:t>
      </w:r>
    </w:p>
    <w:p w14:paraId="17E118CF" w14:textId="77777777" w:rsidR="00A41579" w:rsidRPr="00B772C7" w:rsidRDefault="00A41579" w:rsidP="00A41579">
      <w:pPr>
        <w:pStyle w:val="FORMATTEXT"/>
        <w:spacing w:line="360" w:lineRule="auto"/>
        <w:ind w:firstLine="510"/>
        <w:jc w:val="both"/>
        <w:rPr>
          <w:rFonts w:ascii="Arial" w:hAnsi="Arial" w:cs="Arial"/>
          <w:strike/>
        </w:rPr>
      </w:pPr>
      <w:r w:rsidRPr="00B772C7">
        <w:rPr>
          <w:rFonts w:ascii="Arial" w:hAnsi="Arial" w:cs="Arial"/>
        </w:rPr>
        <w:t>Усилия, прикладываемые к органам управления измеряют при помощи контрольно-измерительных приборов</w:t>
      </w:r>
      <w:r w:rsidR="00F504E9" w:rsidRPr="00B772C7">
        <w:rPr>
          <w:rFonts w:ascii="Arial" w:hAnsi="Arial" w:cs="Arial"/>
        </w:rPr>
        <w:t>.</w:t>
      </w:r>
    </w:p>
    <w:p w14:paraId="31818AFA" w14:textId="77777777" w:rsidR="00A41579" w:rsidRPr="00B772C7" w:rsidRDefault="00A41579" w:rsidP="00A41579">
      <w:pPr>
        <w:pStyle w:val="FORMATTEXT"/>
        <w:spacing w:line="360" w:lineRule="auto"/>
        <w:ind w:firstLine="510"/>
        <w:jc w:val="both"/>
        <w:rPr>
          <w:rFonts w:ascii="Arial" w:hAnsi="Arial" w:cs="Arial"/>
        </w:rPr>
      </w:pPr>
      <w:r w:rsidRPr="00B772C7">
        <w:rPr>
          <w:rFonts w:ascii="Arial" w:hAnsi="Arial" w:cs="Arial"/>
        </w:rPr>
        <w:lastRenderedPageBreak/>
        <w:t>Контроль рычагов осуществляют в контрольных приспособлениях при помощи индикаторов и/или предельных мерительных инструментов.</w:t>
      </w:r>
    </w:p>
    <w:p w14:paraId="51BD6120" w14:textId="77777777" w:rsidR="002A0181" w:rsidRPr="00B772C7" w:rsidRDefault="0097693C" w:rsidP="00604C8B">
      <w:pPr>
        <w:pStyle w:val="FORMATTEXT"/>
        <w:spacing w:line="360" w:lineRule="auto"/>
        <w:ind w:firstLine="510"/>
        <w:jc w:val="both"/>
        <w:rPr>
          <w:rFonts w:ascii="Arial" w:hAnsi="Arial" w:cs="Arial"/>
        </w:rPr>
      </w:pPr>
      <w:r w:rsidRPr="00B772C7">
        <w:rPr>
          <w:rFonts w:ascii="Arial" w:hAnsi="Arial" w:cs="Arial"/>
        </w:rPr>
        <w:t>8.35</w:t>
      </w:r>
      <w:r w:rsidR="002A0181" w:rsidRPr="00B772C7">
        <w:rPr>
          <w:rFonts w:ascii="Arial" w:hAnsi="Arial" w:cs="Arial"/>
        </w:rPr>
        <w:t xml:space="preserve"> </w:t>
      </w:r>
      <w:r w:rsidR="002F5C36" w:rsidRPr="00B772C7">
        <w:rPr>
          <w:rFonts w:ascii="Arial" w:eastAsiaTheme="minorHAnsi" w:hAnsi="Arial" w:cs="Arial"/>
          <w:lang w:eastAsia="en-US"/>
        </w:rPr>
        <w:t>Измерение уровня внешнего шума (</w:t>
      </w:r>
      <w:r w:rsidR="00B7012E" w:rsidRPr="00B772C7">
        <w:rPr>
          <w:rFonts w:ascii="Arial" w:eastAsiaTheme="minorHAnsi" w:hAnsi="Arial" w:cs="Arial"/>
          <w:lang w:eastAsia="en-US"/>
        </w:rPr>
        <w:t>5.2.12</w:t>
      </w:r>
      <w:r w:rsidR="002F5C36" w:rsidRPr="00B772C7">
        <w:rPr>
          <w:rFonts w:ascii="Arial" w:eastAsiaTheme="minorHAnsi" w:hAnsi="Arial" w:cs="Arial"/>
          <w:lang w:eastAsia="en-US"/>
        </w:rPr>
        <w:t>) выполняют по</w:t>
      </w:r>
      <w:r w:rsidR="009B750B" w:rsidRPr="00B772C7">
        <w:rPr>
          <w:rFonts w:ascii="Arial" w:hAnsi="Arial" w:cs="Arial"/>
        </w:rPr>
        <w:t xml:space="preserve"> ГОСТ 32203</w:t>
      </w:r>
      <w:r w:rsidR="00AF56D7" w:rsidRPr="00B772C7">
        <w:rPr>
          <w:rFonts w:ascii="Arial" w:eastAsiaTheme="minorHAnsi" w:hAnsi="Arial" w:cs="Arial"/>
          <w:lang w:eastAsia="en-US"/>
        </w:rPr>
        <w:t>, при этом испытания проводят с использованием одного опытного образца вагона.</w:t>
      </w:r>
    </w:p>
    <w:p w14:paraId="6943ED54" w14:textId="77777777" w:rsidR="005D29A8" w:rsidRPr="00B772C7" w:rsidRDefault="0097693C" w:rsidP="00604C8B">
      <w:pPr>
        <w:pStyle w:val="FORMATTEXT"/>
        <w:spacing w:line="360" w:lineRule="auto"/>
        <w:ind w:firstLine="510"/>
        <w:jc w:val="both"/>
        <w:rPr>
          <w:rFonts w:ascii="Arial" w:hAnsi="Arial" w:cs="Arial"/>
        </w:rPr>
      </w:pPr>
      <w:r w:rsidRPr="00B772C7">
        <w:rPr>
          <w:rFonts w:ascii="Arial" w:hAnsi="Arial" w:cs="Arial"/>
        </w:rPr>
        <w:t>8</w:t>
      </w:r>
      <w:r w:rsidR="007352BE" w:rsidRPr="00B772C7">
        <w:rPr>
          <w:rFonts w:ascii="Arial" w:hAnsi="Arial" w:cs="Arial"/>
        </w:rPr>
        <w:t>.</w:t>
      </w:r>
      <w:r w:rsidR="002A0181" w:rsidRPr="00B772C7">
        <w:rPr>
          <w:rFonts w:ascii="Arial" w:hAnsi="Arial" w:cs="Arial"/>
        </w:rPr>
        <w:t>3</w:t>
      </w:r>
      <w:r w:rsidRPr="00B772C7">
        <w:rPr>
          <w:rFonts w:ascii="Arial" w:hAnsi="Arial" w:cs="Arial"/>
        </w:rPr>
        <w:t>6</w:t>
      </w:r>
      <w:r w:rsidR="0096130C" w:rsidRPr="00B772C7">
        <w:rPr>
          <w:rFonts w:ascii="Arial" w:hAnsi="Arial" w:cs="Arial"/>
        </w:rPr>
        <w:t xml:space="preserve"> </w:t>
      </w:r>
      <w:r w:rsidR="00316CB7" w:rsidRPr="00B772C7">
        <w:rPr>
          <w:rFonts w:ascii="Arial" w:hAnsi="Arial" w:cs="Arial"/>
        </w:rPr>
        <w:t>С</w:t>
      </w:r>
      <w:r w:rsidR="005D29A8" w:rsidRPr="00B772C7">
        <w:rPr>
          <w:rFonts w:ascii="Arial" w:hAnsi="Arial" w:cs="Arial"/>
        </w:rPr>
        <w:t>тойкость и безопасн</w:t>
      </w:r>
      <w:r w:rsidR="002F73C4" w:rsidRPr="00B772C7">
        <w:rPr>
          <w:rFonts w:ascii="Arial" w:hAnsi="Arial" w:cs="Arial"/>
        </w:rPr>
        <w:t xml:space="preserve">ость материалов и веществ (см. </w:t>
      </w:r>
      <w:r w:rsidR="000A1729" w:rsidRPr="00B772C7">
        <w:rPr>
          <w:rFonts w:ascii="Arial" w:hAnsi="Arial" w:cs="Arial"/>
        </w:rPr>
        <w:t>5.2.14</w:t>
      </w:r>
      <w:r w:rsidR="005D29A8" w:rsidRPr="00B772C7">
        <w:rPr>
          <w:rFonts w:ascii="Arial" w:hAnsi="Arial" w:cs="Arial"/>
        </w:rPr>
        <w:t xml:space="preserve">, </w:t>
      </w:r>
      <w:r w:rsidR="00DB49AD" w:rsidRPr="00B772C7">
        <w:rPr>
          <w:rFonts w:ascii="Arial" w:hAnsi="Arial" w:cs="Arial"/>
        </w:rPr>
        <w:t>5.6.1</w:t>
      </w:r>
      <w:r w:rsidR="005D29A8" w:rsidRPr="00B772C7">
        <w:rPr>
          <w:rFonts w:ascii="Arial" w:hAnsi="Arial" w:cs="Arial"/>
        </w:rPr>
        <w:t>) контролируют при анализе конструкторской документации.</w:t>
      </w:r>
    </w:p>
    <w:p w14:paraId="6DF48E26" w14:textId="77777777" w:rsidR="002A0181" w:rsidRPr="00B772C7" w:rsidRDefault="00041575" w:rsidP="002A0181">
      <w:pPr>
        <w:pStyle w:val="FORMATTEXT"/>
        <w:spacing w:line="360" w:lineRule="auto"/>
        <w:ind w:firstLine="510"/>
        <w:jc w:val="both"/>
        <w:rPr>
          <w:rFonts w:ascii="Arial" w:hAnsi="Arial" w:cs="Arial"/>
        </w:rPr>
      </w:pPr>
      <w:r w:rsidRPr="00B772C7">
        <w:rPr>
          <w:rFonts w:ascii="Arial" w:hAnsi="Arial" w:cs="Arial"/>
        </w:rPr>
        <w:t>8.37</w:t>
      </w:r>
      <w:r w:rsidR="002A0181" w:rsidRPr="00B772C7">
        <w:rPr>
          <w:rFonts w:ascii="Arial" w:hAnsi="Arial" w:cs="Arial"/>
        </w:rPr>
        <w:t xml:space="preserve"> Подтверждение предотвращения падения состав</w:t>
      </w:r>
      <w:r w:rsidR="003B6DCA" w:rsidRPr="00B772C7">
        <w:rPr>
          <w:rFonts w:ascii="Arial" w:hAnsi="Arial" w:cs="Arial"/>
        </w:rPr>
        <w:t xml:space="preserve">ных частей </w:t>
      </w:r>
      <w:r w:rsidR="00E81837" w:rsidRPr="00B772C7">
        <w:rPr>
          <w:rFonts w:ascii="Arial" w:hAnsi="Arial" w:cs="Arial"/>
        </w:rPr>
        <w:t>АРВ</w:t>
      </w:r>
      <w:r w:rsidR="003B6DCA" w:rsidRPr="00B772C7">
        <w:rPr>
          <w:rFonts w:ascii="Arial" w:hAnsi="Arial" w:cs="Arial"/>
        </w:rPr>
        <w:t xml:space="preserve"> на путь (см. </w:t>
      </w:r>
      <w:r w:rsidR="00675CF8" w:rsidRPr="00B772C7">
        <w:rPr>
          <w:rFonts w:ascii="Arial" w:hAnsi="Arial" w:cs="Arial"/>
        </w:rPr>
        <w:t>5.2.20</w:t>
      </w:r>
      <w:r w:rsidR="002A0181" w:rsidRPr="00B772C7">
        <w:rPr>
          <w:rFonts w:ascii="Arial" w:hAnsi="Arial" w:cs="Arial"/>
        </w:rPr>
        <w:t>) осуществляют проведением испытаний на соударение в соответствии с ГОСТ 33788</w:t>
      </w:r>
      <w:r w:rsidR="00B51944" w:rsidRPr="00B772C7">
        <w:rPr>
          <w:rFonts w:ascii="Arial" w:hAnsi="Arial" w:cs="Arial"/>
          <w:szCs w:val="20"/>
        </w:rPr>
        <w:t>—</w:t>
      </w:r>
      <w:r w:rsidR="002A0181" w:rsidRPr="00B772C7">
        <w:rPr>
          <w:rFonts w:ascii="Arial" w:hAnsi="Arial" w:cs="Arial"/>
        </w:rPr>
        <w:t xml:space="preserve">2016 (подраздел 8.2). Проверку на прочность устройств, предотвращающих падение на путь составных частей </w:t>
      </w:r>
      <w:r w:rsidR="00E81837" w:rsidRPr="00B772C7">
        <w:rPr>
          <w:rFonts w:ascii="Arial" w:hAnsi="Arial" w:cs="Arial"/>
        </w:rPr>
        <w:t>АРВ</w:t>
      </w:r>
      <w:r w:rsidR="002A0181" w:rsidRPr="00B772C7">
        <w:rPr>
          <w:rFonts w:ascii="Arial" w:hAnsi="Arial" w:cs="Arial"/>
        </w:rPr>
        <w:t>, проводят в соответствии с ГОСТ 33788</w:t>
      </w:r>
      <w:r w:rsidR="00B51944" w:rsidRPr="00B772C7">
        <w:rPr>
          <w:rFonts w:ascii="Arial" w:hAnsi="Arial" w:cs="Arial"/>
          <w:szCs w:val="20"/>
        </w:rPr>
        <w:t>—</w:t>
      </w:r>
      <w:r w:rsidR="002A0181" w:rsidRPr="00B772C7">
        <w:rPr>
          <w:rFonts w:ascii="Arial" w:hAnsi="Arial" w:cs="Arial"/>
        </w:rPr>
        <w:t>2016 (пункт 8.1.8).</w:t>
      </w:r>
    </w:p>
    <w:p w14:paraId="59FE3174" w14:textId="77777777" w:rsidR="00492FE4" w:rsidRPr="00B772C7" w:rsidRDefault="00CC54F3" w:rsidP="00492FE4">
      <w:pPr>
        <w:pStyle w:val="FORMATTEXT"/>
        <w:spacing w:line="360" w:lineRule="auto"/>
        <w:ind w:firstLine="510"/>
        <w:jc w:val="both"/>
        <w:rPr>
          <w:rFonts w:ascii="Arial" w:hAnsi="Arial" w:cs="Arial"/>
        </w:rPr>
      </w:pPr>
      <w:r w:rsidRPr="00B772C7">
        <w:rPr>
          <w:rFonts w:ascii="Arial" w:hAnsi="Arial" w:cs="Arial"/>
        </w:rPr>
        <w:t xml:space="preserve">8.38 </w:t>
      </w:r>
      <w:r w:rsidR="00492FE4" w:rsidRPr="00B772C7">
        <w:rPr>
          <w:rFonts w:ascii="Arial" w:hAnsi="Arial" w:cs="Arial"/>
        </w:rPr>
        <w:t>Вместимость топливного бака (5.5.3) проверяют на соответствие значению, указанному в конструкторской</w:t>
      </w:r>
      <w:r w:rsidR="00636B64" w:rsidRPr="00B772C7">
        <w:rPr>
          <w:rFonts w:ascii="Arial" w:hAnsi="Arial" w:cs="Arial"/>
        </w:rPr>
        <w:t xml:space="preserve"> документации, </w:t>
      </w:r>
      <w:r w:rsidR="00992DF9" w:rsidRPr="00B772C7">
        <w:rPr>
          <w:rFonts w:ascii="Arial" w:hAnsi="Arial" w:cs="Arial"/>
        </w:rPr>
        <w:t xml:space="preserve">расчетным методом и подтверждают </w:t>
      </w:r>
      <w:r w:rsidR="00636B64" w:rsidRPr="00B772C7">
        <w:rPr>
          <w:rFonts w:ascii="Arial" w:hAnsi="Arial" w:cs="Arial"/>
        </w:rPr>
        <w:t>способом налива</w:t>
      </w:r>
      <w:r w:rsidR="00992DF9" w:rsidRPr="00B772C7">
        <w:rPr>
          <w:rFonts w:ascii="Arial" w:hAnsi="Arial" w:cs="Arial"/>
        </w:rPr>
        <w:t xml:space="preserve"> (топлива, воды) мерной емкостью</w:t>
      </w:r>
      <w:r w:rsidR="00636B64" w:rsidRPr="00B772C7">
        <w:rPr>
          <w:rFonts w:ascii="Arial" w:hAnsi="Arial" w:cs="Arial"/>
        </w:rPr>
        <w:t>.</w:t>
      </w:r>
    </w:p>
    <w:p w14:paraId="07BC0D7B" w14:textId="77777777" w:rsidR="002A0181" w:rsidRPr="00B772C7" w:rsidRDefault="002B43C4" w:rsidP="002A0181">
      <w:pPr>
        <w:pStyle w:val="FORMATTEXT"/>
        <w:spacing w:line="360" w:lineRule="auto"/>
        <w:ind w:firstLine="510"/>
        <w:jc w:val="both"/>
        <w:rPr>
          <w:rFonts w:ascii="Arial" w:hAnsi="Arial" w:cs="Arial"/>
        </w:rPr>
      </w:pPr>
      <w:r w:rsidRPr="00B772C7">
        <w:rPr>
          <w:rFonts w:ascii="Arial" w:hAnsi="Arial" w:cs="Arial"/>
        </w:rPr>
        <w:t>8.39</w:t>
      </w:r>
      <w:r w:rsidR="002A0181" w:rsidRPr="00B772C7">
        <w:rPr>
          <w:rFonts w:ascii="Arial" w:hAnsi="Arial" w:cs="Arial"/>
        </w:rPr>
        <w:t xml:space="preserve"> Значения удельных средневзвешенных выбросов вредных веществ в отработавших газах двигателя</w:t>
      </w:r>
      <w:r w:rsidR="007B514F" w:rsidRPr="00B772C7">
        <w:rPr>
          <w:rFonts w:ascii="Arial" w:hAnsi="Arial" w:cs="Arial"/>
        </w:rPr>
        <w:t xml:space="preserve"> </w:t>
      </w:r>
      <w:r w:rsidR="002A0181" w:rsidRPr="00B772C7">
        <w:rPr>
          <w:rFonts w:ascii="Arial" w:hAnsi="Arial" w:cs="Arial"/>
        </w:rPr>
        <w:t>(</w:t>
      </w:r>
      <w:r w:rsidR="00072CFF" w:rsidRPr="00B772C7">
        <w:rPr>
          <w:rFonts w:ascii="Arial" w:hAnsi="Arial" w:cs="Arial"/>
        </w:rPr>
        <w:t>6</w:t>
      </w:r>
      <w:r w:rsidR="002A0181" w:rsidRPr="00B772C7">
        <w:rPr>
          <w:rFonts w:ascii="Arial" w:hAnsi="Arial" w:cs="Arial"/>
        </w:rPr>
        <w:t>.</w:t>
      </w:r>
      <w:r w:rsidR="00661835" w:rsidRPr="00B772C7">
        <w:rPr>
          <w:rFonts w:ascii="Arial" w:hAnsi="Arial" w:cs="Arial"/>
        </w:rPr>
        <w:t>2</w:t>
      </w:r>
      <w:r w:rsidR="002A0181" w:rsidRPr="00B772C7">
        <w:rPr>
          <w:rFonts w:ascii="Arial" w:hAnsi="Arial" w:cs="Arial"/>
        </w:rPr>
        <w:t xml:space="preserve">.1) по </w:t>
      </w:r>
      <w:r w:rsidR="009A4811" w:rsidRPr="00B772C7">
        <w:rPr>
          <w:rFonts w:ascii="Arial" w:hAnsi="Arial" w:cs="Arial"/>
        </w:rPr>
        <w:t>ГОСТ 31967</w:t>
      </w:r>
      <w:r w:rsidR="002A0181" w:rsidRPr="00B772C7">
        <w:rPr>
          <w:rFonts w:ascii="Arial" w:hAnsi="Arial" w:cs="Arial"/>
        </w:rPr>
        <w:t>.</w:t>
      </w:r>
    </w:p>
    <w:p w14:paraId="545DCF18" w14:textId="77777777" w:rsidR="001C2382" w:rsidRPr="00B772C7" w:rsidRDefault="002B43C4" w:rsidP="001C2382">
      <w:pPr>
        <w:pStyle w:val="FORMATTEXT"/>
        <w:spacing w:line="360" w:lineRule="auto"/>
        <w:ind w:firstLine="510"/>
        <w:jc w:val="both"/>
        <w:rPr>
          <w:rFonts w:ascii="Arial" w:hAnsi="Arial" w:cs="Arial"/>
        </w:rPr>
      </w:pPr>
      <w:r w:rsidRPr="00B772C7">
        <w:rPr>
          <w:rFonts w:ascii="Arial" w:hAnsi="Arial" w:cs="Arial"/>
        </w:rPr>
        <w:t xml:space="preserve">8.40 </w:t>
      </w:r>
      <w:r w:rsidR="001C2382" w:rsidRPr="00B772C7">
        <w:rPr>
          <w:rFonts w:ascii="Arial" w:hAnsi="Arial" w:cs="Arial"/>
        </w:rPr>
        <w:t xml:space="preserve">Выполнение требований по установленным </w:t>
      </w:r>
      <w:r w:rsidR="005D101C" w:rsidRPr="00B772C7">
        <w:rPr>
          <w:rFonts w:ascii="Arial" w:hAnsi="Arial" w:cs="Arial"/>
        </w:rPr>
        <w:t>значениям показателя</w:t>
      </w:r>
      <w:r w:rsidR="001C2382" w:rsidRPr="00B772C7">
        <w:rPr>
          <w:rFonts w:ascii="Arial" w:hAnsi="Arial" w:cs="Arial"/>
        </w:rPr>
        <w:t xml:space="preserve"> надежно</w:t>
      </w:r>
      <w:r w:rsidR="001954AF" w:rsidRPr="00B772C7">
        <w:rPr>
          <w:rFonts w:ascii="Arial" w:hAnsi="Arial" w:cs="Arial"/>
        </w:rPr>
        <w:t>сти (см. 5</w:t>
      </w:r>
      <w:r w:rsidR="001C2382" w:rsidRPr="00B772C7">
        <w:rPr>
          <w:rFonts w:ascii="Arial" w:hAnsi="Arial" w:cs="Arial"/>
        </w:rPr>
        <w:t>.8) контролируют по статистическим данным</w:t>
      </w:r>
      <w:r w:rsidR="0035636E" w:rsidRPr="00B772C7">
        <w:rPr>
          <w:rFonts w:ascii="Arial" w:hAnsi="Arial" w:cs="Arial"/>
        </w:rPr>
        <w:t xml:space="preserve"> из эксплуатации. Метод обработки данных – по ГОСТ 34632–2020 (раздел 9).</w:t>
      </w:r>
    </w:p>
    <w:p w14:paraId="2DDEBA64" w14:textId="77777777" w:rsidR="005C6FBD" w:rsidRPr="00B772C7" w:rsidRDefault="00A90A27" w:rsidP="005C6FBD">
      <w:pPr>
        <w:pStyle w:val="FORMATTEXT"/>
        <w:spacing w:line="360" w:lineRule="auto"/>
        <w:ind w:firstLine="510"/>
        <w:jc w:val="both"/>
        <w:rPr>
          <w:rFonts w:ascii="Arial" w:hAnsi="Arial" w:cs="Arial"/>
        </w:rPr>
      </w:pPr>
      <w:r w:rsidRPr="00B772C7">
        <w:rPr>
          <w:rFonts w:ascii="Arial" w:hAnsi="Arial" w:cs="Arial"/>
        </w:rPr>
        <w:t xml:space="preserve">8.41 </w:t>
      </w:r>
      <w:r w:rsidR="005C6FBD" w:rsidRPr="00B772C7">
        <w:rPr>
          <w:rFonts w:ascii="Arial" w:hAnsi="Arial" w:cs="Arial"/>
        </w:rPr>
        <w:t>Методы контроля тормозной систем</w:t>
      </w:r>
      <w:r w:rsidR="00FB7AE0" w:rsidRPr="00B772C7">
        <w:rPr>
          <w:rFonts w:ascii="Arial" w:hAnsi="Arial" w:cs="Arial"/>
        </w:rPr>
        <w:t xml:space="preserve">ы и стояночного тормоза </w:t>
      </w:r>
      <w:r w:rsidR="003F36AB" w:rsidRPr="00B772C7">
        <w:rPr>
          <w:rFonts w:ascii="Arial" w:hAnsi="Arial" w:cs="Arial"/>
        </w:rPr>
        <w:t>[</w:t>
      </w:r>
      <w:r w:rsidR="00072CFF" w:rsidRPr="00B772C7">
        <w:rPr>
          <w:rFonts w:ascii="Arial" w:hAnsi="Arial" w:cs="Arial"/>
        </w:rPr>
        <w:t>см. 5</w:t>
      </w:r>
      <w:r w:rsidRPr="00B772C7">
        <w:rPr>
          <w:rFonts w:ascii="Arial" w:hAnsi="Arial" w:cs="Arial"/>
        </w:rPr>
        <w:t>.2.2</w:t>
      </w:r>
      <w:r w:rsidR="00FB7AE0" w:rsidRPr="00B772C7">
        <w:rPr>
          <w:rFonts w:ascii="Arial" w:hAnsi="Arial" w:cs="Arial"/>
        </w:rPr>
        <w:t xml:space="preserve"> в)</w:t>
      </w:r>
      <w:r w:rsidR="005C6FBD" w:rsidRPr="00B772C7">
        <w:rPr>
          <w:rFonts w:ascii="Arial" w:hAnsi="Arial" w:cs="Arial"/>
        </w:rPr>
        <w:t xml:space="preserve">, </w:t>
      </w:r>
      <w:r w:rsidRPr="00B772C7">
        <w:rPr>
          <w:rFonts w:ascii="Arial" w:hAnsi="Arial" w:cs="Arial"/>
        </w:rPr>
        <w:t>5.7.5, 5</w:t>
      </w:r>
      <w:r w:rsidR="00290C60" w:rsidRPr="00B772C7">
        <w:rPr>
          <w:rFonts w:ascii="Arial" w:hAnsi="Arial" w:cs="Arial"/>
        </w:rPr>
        <w:t>.7.6</w:t>
      </w:r>
      <w:r w:rsidR="003F36AB" w:rsidRPr="00B772C7">
        <w:rPr>
          <w:rFonts w:ascii="Arial" w:hAnsi="Arial" w:cs="Arial"/>
        </w:rPr>
        <w:t>]</w:t>
      </w:r>
      <w:r w:rsidR="005C6FBD" w:rsidRPr="00B772C7">
        <w:rPr>
          <w:rFonts w:ascii="Arial" w:hAnsi="Arial" w:cs="Arial"/>
        </w:rPr>
        <w:t xml:space="preserve"> </w:t>
      </w:r>
      <w:r w:rsidR="00B51944" w:rsidRPr="00B772C7">
        <w:rPr>
          <w:rFonts w:ascii="Arial" w:hAnsi="Arial" w:cs="Arial"/>
          <w:szCs w:val="20"/>
        </w:rPr>
        <w:t>—</w:t>
      </w:r>
      <w:r w:rsidR="005C6FBD" w:rsidRPr="00B772C7">
        <w:rPr>
          <w:rFonts w:ascii="Arial" w:hAnsi="Arial" w:cs="Arial"/>
        </w:rPr>
        <w:t xml:space="preserve"> в соответствии с ГОСТ 34434, ГОСТ 33597 и ГОСТ 32880</w:t>
      </w:r>
      <w:r w:rsidR="00FB7AE0" w:rsidRPr="00B772C7">
        <w:rPr>
          <w:rFonts w:ascii="Arial" w:hAnsi="Arial" w:cs="Arial"/>
        </w:rPr>
        <w:t>.</w:t>
      </w:r>
    </w:p>
    <w:p w14:paraId="54A14CAB" w14:textId="77777777" w:rsidR="00020022" w:rsidRPr="00B772C7" w:rsidRDefault="00A90A27" w:rsidP="00020022">
      <w:pPr>
        <w:pStyle w:val="FORMATTEXT"/>
        <w:spacing w:line="360" w:lineRule="auto"/>
        <w:ind w:firstLine="510"/>
        <w:jc w:val="both"/>
        <w:rPr>
          <w:rFonts w:ascii="Arial" w:hAnsi="Arial" w:cs="Arial"/>
        </w:rPr>
      </w:pPr>
      <w:r w:rsidRPr="00B772C7">
        <w:rPr>
          <w:rFonts w:ascii="Arial" w:hAnsi="Arial" w:cs="Arial"/>
        </w:rPr>
        <w:t xml:space="preserve">8.42 </w:t>
      </w:r>
      <w:r w:rsidR="00051AED" w:rsidRPr="00B772C7">
        <w:rPr>
          <w:rFonts w:ascii="Arial" w:hAnsi="Arial" w:cs="Arial"/>
        </w:rPr>
        <w:t>Контроль крепежных соединений осуществляется визуально. Крепежные изделия должны соответствовать требов</w:t>
      </w:r>
      <w:r w:rsidR="00AE534F" w:rsidRPr="00B772C7">
        <w:rPr>
          <w:rFonts w:ascii="Arial" w:hAnsi="Arial" w:cs="Arial"/>
        </w:rPr>
        <w:t>аниям технической документации.</w:t>
      </w:r>
    </w:p>
    <w:p w14:paraId="4B071AC1" w14:textId="77777777" w:rsidR="00472BF7" w:rsidRPr="00B772C7" w:rsidRDefault="00A90A27" w:rsidP="00472BF7">
      <w:pPr>
        <w:pStyle w:val="FORMATTEXT"/>
        <w:spacing w:line="360" w:lineRule="auto"/>
        <w:ind w:firstLine="510"/>
        <w:jc w:val="both"/>
        <w:rPr>
          <w:rFonts w:ascii="Arial" w:hAnsi="Arial" w:cs="Arial"/>
        </w:rPr>
      </w:pPr>
      <w:r w:rsidRPr="00B772C7">
        <w:rPr>
          <w:rFonts w:ascii="Arial" w:hAnsi="Arial" w:cs="Arial"/>
        </w:rPr>
        <w:t xml:space="preserve">8.43 </w:t>
      </w:r>
      <w:r w:rsidR="00472BF7" w:rsidRPr="00B772C7">
        <w:rPr>
          <w:rFonts w:ascii="Arial" w:hAnsi="Arial" w:cs="Arial"/>
        </w:rPr>
        <w:t xml:space="preserve">Для подтверждения соответствия требованиям по конструкционной скорости </w:t>
      </w:r>
      <w:r w:rsidR="003F36AB" w:rsidRPr="00B772C7">
        <w:rPr>
          <w:rFonts w:ascii="Arial" w:hAnsi="Arial" w:cs="Arial"/>
        </w:rPr>
        <w:t>[</w:t>
      </w:r>
      <w:r w:rsidRPr="00B772C7">
        <w:rPr>
          <w:rFonts w:ascii="Arial" w:hAnsi="Arial" w:cs="Arial"/>
        </w:rPr>
        <w:t>см. 5</w:t>
      </w:r>
      <w:r w:rsidR="00C9516A" w:rsidRPr="00B772C7">
        <w:rPr>
          <w:rFonts w:ascii="Arial" w:hAnsi="Arial" w:cs="Arial"/>
        </w:rPr>
        <w:t>.1</w:t>
      </w:r>
      <w:r w:rsidR="00472BF7" w:rsidRPr="00B772C7">
        <w:rPr>
          <w:rFonts w:ascii="Arial" w:hAnsi="Arial" w:cs="Arial"/>
        </w:rPr>
        <w:t xml:space="preserve">.1 </w:t>
      </w:r>
      <w:r w:rsidR="00D66E2A" w:rsidRPr="00B772C7">
        <w:rPr>
          <w:rFonts w:ascii="Arial" w:hAnsi="Arial" w:cs="Arial"/>
        </w:rPr>
        <w:t>т</w:t>
      </w:r>
      <w:r w:rsidR="00472BF7" w:rsidRPr="00B772C7">
        <w:rPr>
          <w:rFonts w:ascii="Arial" w:hAnsi="Arial" w:cs="Arial"/>
        </w:rPr>
        <w:t>)</w:t>
      </w:r>
      <w:r w:rsidR="003F36AB" w:rsidRPr="00B772C7">
        <w:rPr>
          <w:rFonts w:ascii="Arial" w:hAnsi="Arial" w:cs="Arial"/>
        </w:rPr>
        <w:t>]</w:t>
      </w:r>
      <w:r w:rsidR="00472BF7" w:rsidRPr="00B772C7">
        <w:rPr>
          <w:rFonts w:ascii="Arial" w:hAnsi="Arial" w:cs="Arial"/>
        </w:rPr>
        <w:t xml:space="preserve">, коэффициенту запаса устойчивости колеса от схода с рельсов </w:t>
      </w:r>
      <w:r w:rsidR="003F36AB" w:rsidRPr="00B772C7">
        <w:rPr>
          <w:rFonts w:ascii="Arial" w:hAnsi="Arial" w:cs="Arial"/>
        </w:rPr>
        <w:t>[</w:t>
      </w:r>
      <w:r w:rsidRPr="00B772C7">
        <w:rPr>
          <w:rFonts w:ascii="Arial" w:hAnsi="Arial" w:cs="Arial"/>
        </w:rPr>
        <w:t>см. 5</w:t>
      </w:r>
      <w:r w:rsidR="00472BF7" w:rsidRPr="00B772C7">
        <w:rPr>
          <w:rFonts w:ascii="Arial" w:hAnsi="Arial" w:cs="Arial"/>
        </w:rPr>
        <w:t>.7.1 д)</w:t>
      </w:r>
      <w:r w:rsidR="003F36AB" w:rsidRPr="00B772C7">
        <w:rPr>
          <w:rFonts w:ascii="Arial" w:hAnsi="Arial" w:cs="Arial"/>
        </w:rPr>
        <w:t>]</w:t>
      </w:r>
      <w:r w:rsidR="00472BF7" w:rsidRPr="00B772C7">
        <w:rPr>
          <w:rFonts w:ascii="Arial" w:hAnsi="Arial" w:cs="Arial"/>
        </w:rPr>
        <w:t xml:space="preserve">, отношению рамной силы к статической осевой нагрузке </w:t>
      </w:r>
      <w:r w:rsidR="003F36AB" w:rsidRPr="00B772C7">
        <w:rPr>
          <w:rFonts w:ascii="Arial" w:hAnsi="Arial" w:cs="Arial"/>
        </w:rPr>
        <w:t>[</w:t>
      </w:r>
      <w:r w:rsidRPr="00B772C7">
        <w:rPr>
          <w:rFonts w:ascii="Arial" w:hAnsi="Arial" w:cs="Arial"/>
        </w:rPr>
        <w:t>см. 5</w:t>
      </w:r>
      <w:r w:rsidR="00472BF7" w:rsidRPr="00B772C7">
        <w:rPr>
          <w:rFonts w:ascii="Arial" w:hAnsi="Arial" w:cs="Arial"/>
        </w:rPr>
        <w:t>.7.1, и)</w:t>
      </w:r>
      <w:r w:rsidR="003F36AB" w:rsidRPr="00B772C7">
        <w:rPr>
          <w:rFonts w:ascii="Arial" w:hAnsi="Arial" w:cs="Arial"/>
        </w:rPr>
        <w:t>]</w:t>
      </w:r>
      <w:r w:rsidR="00472BF7" w:rsidRPr="00B772C7">
        <w:rPr>
          <w:rFonts w:ascii="Arial" w:hAnsi="Arial" w:cs="Arial"/>
        </w:rPr>
        <w:t xml:space="preserve">, коэффициентам динамической добавки </w:t>
      </w:r>
      <w:r w:rsidR="003F36AB" w:rsidRPr="00B772C7">
        <w:rPr>
          <w:rFonts w:ascii="Arial" w:hAnsi="Arial" w:cs="Arial"/>
        </w:rPr>
        <w:t>[</w:t>
      </w:r>
      <w:r w:rsidR="00472BF7" w:rsidRPr="00B772C7">
        <w:rPr>
          <w:rFonts w:ascii="Arial" w:hAnsi="Arial" w:cs="Arial"/>
        </w:rPr>
        <w:t>см</w:t>
      </w:r>
      <w:r w:rsidRPr="00B772C7">
        <w:rPr>
          <w:rFonts w:ascii="Arial" w:hAnsi="Arial" w:cs="Arial"/>
        </w:rPr>
        <w:t>. 5</w:t>
      </w:r>
      <w:r w:rsidR="00F4287A" w:rsidRPr="00B772C7">
        <w:rPr>
          <w:rFonts w:ascii="Arial" w:hAnsi="Arial" w:cs="Arial"/>
        </w:rPr>
        <w:t>.7.1, к</w:t>
      </w:r>
      <w:r w:rsidR="00472BF7" w:rsidRPr="00B772C7">
        <w:rPr>
          <w:rFonts w:ascii="Arial" w:hAnsi="Arial" w:cs="Arial"/>
        </w:rPr>
        <w:t>)</w:t>
      </w:r>
      <w:r w:rsidR="003F36AB" w:rsidRPr="00B772C7">
        <w:rPr>
          <w:rFonts w:ascii="Arial" w:hAnsi="Arial" w:cs="Arial"/>
        </w:rPr>
        <w:t>]</w:t>
      </w:r>
      <w:r w:rsidR="00472BF7" w:rsidRPr="00B772C7">
        <w:rPr>
          <w:rFonts w:ascii="Arial" w:hAnsi="Arial" w:cs="Arial"/>
        </w:rPr>
        <w:t xml:space="preserve">, ускорению </w:t>
      </w:r>
      <w:proofErr w:type="spellStart"/>
      <w:r w:rsidR="00472BF7" w:rsidRPr="00B772C7">
        <w:rPr>
          <w:rFonts w:ascii="Arial" w:hAnsi="Arial" w:cs="Arial"/>
        </w:rPr>
        <w:t>обрессоренных</w:t>
      </w:r>
      <w:proofErr w:type="spellEnd"/>
      <w:r w:rsidR="00472BF7" w:rsidRPr="00B772C7">
        <w:rPr>
          <w:rFonts w:ascii="Arial" w:hAnsi="Arial" w:cs="Arial"/>
        </w:rPr>
        <w:t xml:space="preserve"> частей </w:t>
      </w:r>
      <w:r w:rsidR="003F36AB" w:rsidRPr="00B772C7">
        <w:rPr>
          <w:rFonts w:ascii="Arial" w:hAnsi="Arial" w:cs="Arial"/>
        </w:rPr>
        <w:t>[</w:t>
      </w:r>
      <w:r w:rsidR="00005F42" w:rsidRPr="00B772C7">
        <w:rPr>
          <w:rFonts w:ascii="Arial" w:hAnsi="Arial" w:cs="Arial"/>
        </w:rPr>
        <w:t>см. 5.7</w:t>
      </w:r>
      <w:r w:rsidR="00472BF7" w:rsidRPr="00B772C7">
        <w:rPr>
          <w:rFonts w:ascii="Arial" w:hAnsi="Arial" w:cs="Arial"/>
        </w:rPr>
        <w:t>.1, л)</w:t>
      </w:r>
      <w:r w:rsidR="003F36AB" w:rsidRPr="00B772C7">
        <w:rPr>
          <w:rFonts w:ascii="Arial" w:hAnsi="Arial" w:cs="Arial"/>
        </w:rPr>
        <w:t>]</w:t>
      </w:r>
      <w:r w:rsidR="00472BF7" w:rsidRPr="00B772C7">
        <w:rPr>
          <w:rFonts w:ascii="Arial" w:hAnsi="Arial" w:cs="Arial"/>
        </w:rPr>
        <w:t>, динамической погонной нагрузке и предельно допустимым силам п</w:t>
      </w:r>
      <w:r w:rsidR="00005F42" w:rsidRPr="00B772C7">
        <w:rPr>
          <w:rFonts w:ascii="Arial" w:hAnsi="Arial" w:cs="Arial"/>
        </w:rPr>
        <w:t>о воздействию на путь (см. 5</w:t>
      </w:r>
      <w:r w:rsidR="00290C60" w:rsidRPr="00B772C7">
        <w:rPr>
          <w:rFonts w:ascii="Arial" w:hAnsi="Arial" w:cs="Arial"/>
        </w:rPr>
        <w:t>.7.4</w:t>
      </w:r>
      <w:r w:rsidR="00472BF7" w:rsidRPr="00B772C7">
        <w:rPr>
          <w:rFonts w:ascii="Arial" w:hAnsi="Arial" w:cs="Arial"/>
        </w:rPr>
        <w:t>) допускается использовать результаты испытаний вагона-аналога.</w:t>
      </w:r>
    </w:p>
    <w:p w14:paraId="6A9A47C3" w14:textId="77777777" w:rsidR="00472BF7" w:rsidRPr="00B772C7" w:rsidRDefault="00472BF7" w:rsidP="00472BF7">
      <w:pPr>
        <w:pStyle w:val="FORMATTEXT"/>
        <w:spacing w:line="360" w:lineRule="auto"/>
        <w:ind w:firstLine="510"/>
        <w:jc w:val="both"/>
        <w:rPr>
          <w:rFonts w:ascii="Arial" w:hAnsi="Arial" w:cs="Arial"/>
        </w:rPr>
      </w:pPr>
      <w:r w:rsidRPr="00B772C7">
        <w:rPr>
          <w:rFonts w:ascii="Arial" w:hAnsi="Arial" w:cs="Arial"/>
        </w:rPr>
        <w:t>Для подтверждения соответствия требованиям по напряжениям при различных ви</w:t>
      </w:r>
      <w:r w:rsidR="00685202" w:rsidRPr="00B772C7">
        <w:rPr>
          <w:rFonts w:ascii="Arial" w:hAnsi="Arial" w:cs="Arial"/>
        </w:rPr>
        <w:t xml:space="preserve">дах нагружения </w:t>
      </w:r>
      <w:r w:rsidR="003F36AB" w:rsidRPr="00B772C7">
        <w:rPr>
          <w:rFonts w:ascii="Arial" w:hAnsi="Arial" w:cs="Arial"/>
        </w:rPr>
        <w:t>[</w:t>
      </w:r>
      <w:r w:rsidR="00685202" w:rsidRPr="00B772C7">
        <w:rPr>
          <w:rFonts w:ascii="Arial" w:hAnsi="Arial" w:cs="Arial"/>
        </w:rPr>
        <w:t xml:space="preserve">см. </w:t>
      </w:r>
      <w:r w:rsidR="003B6DCA" w:rsidRPr="00B772C7">
        <w:rPr>
          <w:rFonts w:ascii="Arial" w:hAnsi="Arial" w:cs="Arial"/>
        </w:rPr>
        <w:t>5</w:t>
      </w:r>
      <w:r w:rsidR="00685202" w:rsidRPr="00B772C7">
        <w:rPr>
          <w:rFonts w:ascii="Arial" w:hAnsi="Arial" w:cs="Arial"/>
        </w:rPr>
        <w:t>.7.1, а</w:t>
      </w:r>
      <w:r w:rsidR="00BD3BFA" w:rsidRPr="00B772C7">
        <w:rPr>
          <w:rFonts w:ascii="Arial" w:hAnsi="Arial" w:cs="Arial"/>
          <w:szCs w:val="20"/>
        </w:rPr>
        <w:t>—</w:t>
      </w:r>
      <w:r w:rsidR="00685202" w:rsidRPr="00B772C7">
        <w:rPr>
          <w:rFonts w:ascii="Arial" w:hAnsi="Arial" w:cs="Arial"/>
        </w:rPr>
        <w:t>в)</w:t>
      </w:r>
      <w:r w:rsidR="003F36AB" w:rsidRPr="00B772C7">
        <w:rPr>
          <w:rFonts w:ascii="Arial" w:hAnsi="Arial" w:cs="Arial"/>
        </w:rPr>
        <w:t>]</w:t>
      </w:r>
      <w:r w:rsidRPr="00B772C7">
        <w:rPr>
          <w:rFonts w:ascii="Arial" w:hAnsi="Arial" w:cs="Arial"/>
        </w:rPr>
        <w:t xml:space="preserve">, предотвращению падения составных </w:t>
      </w:r>
      <w:r w:rsidR="003B6DCA" w:rsidRPr="00B772C7">
        <w:rPr>
          <w:rFonts w:ascii="Arial" w:hAnsi="Arial" w:cs="Arial"/>
        </w:rPr>
        <w:t xml:space="preserve">частей на </w:t>
      </w:r>
      <w:r w:rsidR="003B6DCA" w:rsidRPr="00B772C7">
        <w:rPr>
          <w:rFonts w:ascii="Arial" w:hAnsi="Arial" w:cs="Arial"/>
        </w:rPr>
        <w:lastRenderedPageBreak/>
        <w:t xml:space="preserve">путь (см. </w:t>
      </w:r>
      <w:r w:rsidR="00675CF8" w:rsidRPr="00B772C7">
        <w:rPr>
          <w:rFonts w:ascii="Arial" w:hAnsi="Arial" w:cs="Arial"/>
        </w:rPr>
        <w:t>5.2.20</w:t>
      </w:r>
      <w:r w:rsidRPr="00B772C7">
        <w:rPr>
          <w:rFonts w:ascii="Arial" w:hAnsi="Arial" w:cs="Arial"/>
        </w:rPr>
        <w:t xml:space="preserve">) допускается использовать результаты испытаний вагона-аналога в случае, если он имеет одинаковую с рассматриваемым </w:t>
      </w:r>
      <w:r w:rsidR="00E81837" w:rsidRPr="00B772C7">
        <w:rPr>
          <w:rFonts w:ascii="Arial" w:hAnsi="Arial" w:cs="Arial"/>
        </w:rPr>
        <w:t>АРВ</w:t>
      </w:r>
      <w:r w:rsidRPr="00B772C7">
        <w:rPr>
          <w:rFonts w:ascii="Arial" w:hAnsi="Arial" w:cs="Arial"/>
        </w:rPr>
        <w:t xml:space="preserve"> конструкцию и отличается только по своему назначению.</w:t>
      </w:r>
    </w:p>
    <w:p w14:paraId="3BBFE206" w14:textId="77777777" w:rsidR="00472BF7" w:rsidRPr="00B772C7" w:rsidRDefault="00472BF7" w:rsidP="00685202">
      <w:pPr>
        <w:pStyle w:val="FORMATTEXT"/>
        <w:spacing w:line="360" w:lineRule="auto"/>
        <w:ind w:firstLine="510"/>
        <w:jc w:val="both"/>
        <w:rPr>
          <w:rFonts w:ascii="Arial" w:hAnsi="Arial" w:cs="Arial"/>
        </w:rPr>
      </w:pPr>
      <w:r w:rsidRPr="00B772C7">
        <w:rPr>
          <w:rFonts w:ascii="Arial" w:hAnsi="Arial" w:cs="Arial"/>
        </w:rPr>
        <w:t>Для подтверждения соответствия требованиям по коэффициенту запаса</w:t>
      </w:r>
      <w:r w:rsidR="00685202" w:rsidRPr="00B772C7">
        <w:rPr>
          <w:rFonts w:ascii="Arial" w:hAnsi="Arial" w:cs="Arial"/>
        </w:rPr>
        <w:t xml:space="preserve"> </w:t>
      </w:r>
      <w:r w:rsidRPr="00B772C7">
        <w:rPr>
          <w:rFonts w:ascii="Arial" w:hAnsi="Arial" w:cs="Arial"/>
        </w:rPr>
        <w:t>сопро</w:t>
      </w:r>
      <w:r w:rsidR="00685202" w:rsidRPr="00B772C7">
        <w:rPr>
          <w:rFonts w:ascii="Arial" w:hAnsi="Arial" w:cs="Arial"/>
        </w:rPr>
        <w:t xml:space="preserve">тивления усталости </w:t>
      </w:r>
      <w:r w:rsidR="003F36AB" w:rsidRPr="00B772C7">
        <w:rPr>
          <w:rFonts w:ascii="Arial" w:hAnsi="Arial" w:cs="Arial"/>
        </w:rPr>
        <w:t>[</w:t>
      </w:r>
      <w:r w:rsidR="00685202" w:rsidRPr="00B772C7">
        <w:rPr>
          <w:rFonts w:ascii="Arial" w:hAnsi="Arial" w:cs="Arial"/>
        </w:rPr>
        <w:t xml:space="preserve">см. </w:t>
      </w:r>
      <w:r w:rsidR="003B6DCA" w:rsidRPr="00B772C7">
        <w:rPr>
          <w:rFonts w:ascii="Arial" w:hAnsi="Arial" w:cs="Arial"/>
        </w:rPr>
        <w:t>5</w:t>
      </w:r>
      <w:r w:rsidR="00685202" w:rsidRPr="00B772C7">
        <w:rPr>
          <w:rFonts w:ascii="Arial" w:hAnsi="Arial" w:cs="Arial"/>
        </w:rPr>
        <w:t>.7.1, г)</w:t>
      </w:r>
      <w:r w:rsidR="003F36AB" w:rsidRPr="00B772C7">
        <w:rPr>
          <w:rFonts w:ascii="Arial" w:hAnsi="Arial" w:cs="Arial"/>
        </w:rPr>
        <w:t>]</w:t>
      </w:r>
      <w:r w:rsidRPr="00B772C7">
        <w:rPr>
          <w:rFonts w:ascii="Arial" w:hAnsi="Arial" w:cs="Arial"/>
        </w:rPr>
        <w:t xml:space="preserve"> допускается использовать результаты</w:t>
      </w:r>
      <w:r w:rsidR="00685202" w:rsidRPr="00B772C7">
        <w:rPr>
          <w:rFonts w:ascii="Arial" w:hAnsi="Arial" w:cs="Arial"/>
        </w:rPr>
        <w:t xml:space="preserve"> </w:t>
      </w:r>
      <w:r w:rsidRPr="00B772C7">
        <w:rPr>
          <w:rFonts w:ascii="Arial" w:hAnsi="Arial" w:cs="Arial"/>
        </w:rPr>
        <w:t>испытаний вагона-аналога в случае, если он имеет одинаковую с рассматриваемым</w:t>
      </w:r>
      <w:r w:rsidR="00685202" w:rsidRPr="00B772C7">
        <w:rPr>
          <w:rFonts w:ascii="Arial" w:hAnsi="Arial" w:cs="Arial"/>
        </w:rPr>
        <w:t xml:space="preserve"> </w:t>
      </w:r>
      <w:r w:rsidR="00E81837" w:rsidRPr="00B772C7">
        <w:rPr>
          <w:rFonts w:ascii="Arial" w:hAnsi="Arial" w:cs="Arial"/>
        </w:rPr>
        <w:t>АРВ</w:t>
      </w:r>
      <w:r w:rsidRPr="00B772C7">
        <w:rPr>
          <w:rFonts w:ascii="Arial" w:hAnsi="Arial" w:cs="Arial"/>
        </w:rPr>
        <w:t xml:space="preserve"> конструкцию несущих элементов, а также и не несущих элементов,</w:t>
      </w:r>
      <w:r w:rsidR="00685202" w:rsidRPr="00B772C7">
        <w:rPr>
          <w:rFonts w:ascii="Arial" w:hAnsi="Arial" w:cs="Arial"/>
        </w:rPr>
        <w:t xml:space="preserve"> </w:t>
      </w:r>
      <w:r w:rsidRPr="00B772C7">
        <w:rPr>
          <w:rFonts w:ascii="Arial" w:hAnsi="Arial" w:cs="Arial"/>
        </w:rPr>
        <w:t xml:space="preserve">влияющих на параметры </w:t>
      </w:r>
      <w:r w:rsidR="000B4E33" w:rsidRPr="00B772C7">
        <w:rPr>
          <w:rFonts w:ascii="Arial" w:hAnsi="Arial" w:cs="Arial"/>
        </w:rPr>
        <w:t>сопротивления усталости</w:t>
      </w:r>
      <w:r w:rsidRPr="00B772C7">
        <w:rPr>
          <w:rFonts w:ascii="Arial" w:hAnsi="Arial" w:cs="Arial"/>
        </w:rPr>
        <w:t>. При этом, допускаются отличия в</w:t>
      </w:r>
      <w:r w:rsidR="00685202" w:rsidRPr="00B772C7">
        <w:rPr>
          <w:rFonts w:ascii="Arial" w:hAnsi="Arial" w:cs="Arial"/>
        </w:rPr>
        <w:t xml:space="preserve"> </w:t>
      </w:r>
      <w:r w:rsidRPr="00B772C7">
        <w:rPr>
          <w:rFonts w:ascii="Arial" w:hAnsi="Arial" w:cs="Arial"/>
        </w:rPr>
        <w:t xml:space="preserve">конструкции несущих элементов рассматриваемого </w:t>
      </w:r>
      <w:r w:rsidR="00E81837" w:rsidRPr="00B772C7">
        <w:rPr>
          <w:rFonts w:ascii="Arial" w:hAnsi="Arial" w:cs="Arial"/>
        </w:rPr>
        <w:t>АРВ</w:t>
      </w:r>
      <w:r w:rsidRPr="00B772C7">
        <w:rPr>
          <w:rFonts w:ascii="Arial" w:hAnsi="Arial" w:cs="Arial"/>
        </w:rPr>
        <w:t xml:space="preserve"> относительно вагона-аналога, если они направлены на повышение параметров </w:t>
      </w:r>
      <w:r w:rsidR="000B4E33" w:rsidRPr="00B772C7">
        <w:rPr>
          <w:rFonts w:ascii="Arial" w:hAnsi="Arial" w:cs="Arial"/>
        </w:rPr>
        <w:t xml:space="preserve">сопротивления усталости </w:t>
      </w:r>
      <w:r w:rsidRPr="00B772C7">
        <w:rPr>
          <w:rFonts w:ascii="Arial" w:hAnsi="Arial" w:cs="Arial"/>
        </w:rPr>
        <w:t>(например, исключение сварного шва и т.п.), а также отличия в конструкции не</w:t>
      </w:r>
      <w:r w:rsidR="00685202" w:rsidRPr="00B772C7">
        <w:rPr>
          <w:rFonts w:ascii="Arial" w:hAnsi="Arial" w:cs="Arial"/>
        </w:rPr>
        <w:t xml:space="preserve"> </w:t>
      </w:r>
      <w:r w:rsidRPr="00B772C7">
        <w:rPr>
          <w:rFonts w:ascii="Arial" w:hAnsi="Arial" w:cs="Arial"/>
        </w:rPr>
        <w:t>несущих элементов, не влияющих на параметры</w:t>
      </w:r>
      <w:r w:rsidR="00A90A27" w:rsidRPr="00B772C7">
        <w:rPr>
          <w:rFonts w:ascii="Arial" w:hAnsi="Arial" w:cs="Arial"/>
        </w:rPr>
        <w:t xml:space="preserve"> </w:t>
      </w:r>
      <w:r w:rsidR="000B4E33" w:rsidRPr="00B772C7">
        <w:rPr>
          <w:rFonts w:ascii="Arial" w:hAnsi="Arial" w:cs="Arial"/>
        </w:rPr>
        <w:t>сопротивления усталости</w:t>
      </w:r>
      <w:r w:rsidRPr="00B772C7">
        <w:rPr>
          <w:rFonts w:ascii="Arial" w:hAnsi="Arial" w:cs="Arial"/>
        </w:rPr>
        <w:t>.</w:t>
      </w:r>
    </w:p>
    <w:p w14:paraId="4B4EE662" w14:textId="77777777" w:rsidR="00AD5CCE" w:rsidRPr="00B772C7" w:rsidRDefault="00AD5CCE" w:rsidP="00AD5CCE">
      <w:pPr>
        <w:pStyle w:val="FORMATTEXT"/>
        <w:spacing w:line="360" w:lineRule="auto"/>
        <w:ind w:firstLine="510"/>
        <w:jc w:val="both"/>
        <w:rPr>
          <w:rFonts w:ascii="Arial" w:hAnsi="Arial" w:cs="Arial"/>
        </w:rPr>
      </w:pPr>
      <w:r w:rsidRPr="00B772C7">
        <w:rPr>
          <w:rFonts w:ascii="Arial" w:hAnsi="Arial" w:cs="Arial"/>
        </w:rPr>
        <w:t>Для подтверждения соответствия требованию по тормозному пути (5.7.5) допускается использовать результаты испытаний вагона-аналога в случае, если он имеет одинаковую с рассматриваемым АРВ конструкцию тормозной системы и отличается от рассматриваемого АРВ только по параметрам массы тары и грузоподъемности:</w:t>
      </w:r>
    </w:p>
    <w:p w14:paraId="2CE90E27" w14:textId="77777777" w:rsidR="00AD5CCE" w:rsidRPr="00B772C7" w:rsidRDefault="00AD5CCE" w:rsidP="00AD5CCE">
      <w:pPr>
        <w:pStyle w:val="FORMATTEXT"/>
        <w:spacing w:line="360" w:lineRule="auto"/>
        <w:ind w:firstLine="510"/>
        <w:jc w:val="both"/>
        <w:rPr>
          <w:rFonts w:ascii="Arial" w:hAnsi="Arial" w:cs="Arial"/>
        </w:rPr>
      </w:pPr>
      <w:r w:rsidRPr="00B772C7">
        <w:rPr>
          <w:rFonts w:ascii="Arial" w:hAnsi="Arial" w:cs="Arial"/>
        </w:rPr>
        <w:t>– допускается отличие минимальной массы тары рассматриваемого АРВ от массы тары вагона-аналога только в большую сторону, но не более чем на 5 %;</w:t>
      </w:r>
    </w:p>
    <w:p w14:paraId="03D0ABC3" w14:textId="77777777" w:rsidR="00AD5CCE" w:rsidRDefault="00AD5CCE" w:rsidP="00AD5CCE">
      <w:pPr>
        <w:pStyle w:val="FORMATTEXT"/>
        <w:spacing w:line="360" w:lineRule="auto"/>
        <w:ind w:firstLine="510"/>
        <w:jc w:val="both"/>
        <w:rPr>
          <w:rFonts w:ascii="Arial" w:hAnsi="Arial" w:cs="Arial"/>
        </w:rPr>
      </w:pPr>
      <w:r w:rsidRPr="00B772C7">
        <w:rPr>
          <w:rFonts w:ascii="Arial" w:hAnsi="Arial" w:cs="Arial"/>
        </w:rPr>
        <w:t>– допускается отличие максимальной массы брутто (сумма максимальной массы тары вагона и его грузоподъемности) рассматриваемого АРВ от массы брутто вагона-аналога только в меньшую сторону, но не более, чем на 5 %.</w:t>
      </w:r>
    </w:p>
    <w:p w14:paraId="0597614C" w14:textId="77777777" w:rsidR="008C104C" w:rsidRPr="00B772C7" w:rsidRDefault="008C104C" w:rsidP="00AD5CCE">
      <w:pPr>
        <w:pStyle w:val="FORMATTEXT"/>
        <w:spacing w:line="360" w:lineRule="auto"/>
        <w:ind w:firstLine="510"/>
        <w:jc w:val="both"/>
        <w:rPr>
          <w:rFonts w:ascii="Arial" w:hAnsi="Arial" w:cs="Arial"/>
        </w:rPr>
      </w:pPr>
    </w:p>
    <w:p w14:paraId="775A1727" w14:textId="77777777" w:rsidR="00AD5CCE" w:rsidRPr="00B772C7" w:rsidRDefault="00AD5CCE" w:rsidP="000C3AC5">
      <w:pPr>
        <w:spacing w:line="360" w:lineRule="auto"/>
        <w:ind w:firstLine="567"/>
        <w:jc w:val="both"/>
        <w:rPr>
          <w:rFonts w:ascii="Arial" w:eastAsiaTheme="minorHAnsi" w:hAnsi="Arial" w:cs="Arial"/>
          <w:spacing w:val="40"/>
          <w:sz w:val="22"/>
          <w:szCs w:val="22"/>
          <w:lang w:eastAsia="en-US"/>
        </w:rPr>
      </w:pPr>
      <w:r w:rsidRPr="00B772C7">
        <w:rPr>
          <w:rFonts w:ascii="Arial" w:eastAsiaTheme="minorHAnsi" w:hAnsi="Arial" w:cs="Arial"/>
          <w:spacing w:val="40"/>
          <w:sz w:val="22"/>
          <w:szCs w:val="22"/>
          <w:lang w:eastAsia="en-US"/>
        </w:rPr>
        <w:t>Примечания</w:t>
      </w:r>
    </w:p>
    <w:p w14:paraId="56371FAA" w14:textId="77777777" w:rsidR="00AD5CCE" w:rsidRPr="00B772C7" w:rsidRDefault="00AD5CCE" w:rsidP="000C3AC5">
      <w:pPr>
        <w:spacing w:line="360" w:lineRule="auto"/>
        <w:ind w:firstLine="567"/>
        <w:jc w:val="both"/>
        <w:rPr>
          <w:rFonts w:ascii="Arial" w:eastAsiaTheme="minorHAnsi" w:hAnsi="Arial" w:cs="Arial"/>
          <w:sz w:val="22"/>
          <w:szCs w:val="22"/>
          <w:lang w:eastAsia="en-US"/>
        </w:rPr>
      </w:pPr>
      <w:r w:rsidRPr="00B772C7">
        <w:rPr>
          <w:rFonts w:ascii="Arial" w:eastAsiaTheme="minorHAnsi" w:hAnsi="Arial" w:cs="Arial"/>
          <w:sz w:val="22"/>
          <w:szCs w:val="22"/>
          <w:lang w:eastAsia="en-US"/>
        </w:rPr>
        <w:t xml:space="preserve">1 Для подтверждения соответствия требованиям, указанным в </w:t>
      </w:r>
      <w:r w:rsidR="006F6AB5" w:rsidRPr="00B772C7">
        <w:rPr>
          <w:rFonts w:ascii="Arial" w:eastAsiaTheme="minorHAnsi" w:hAnsi="Arial" w:cs="Arial"/>
          <w:sz w:val="22"/>
          <w:szCs w:val="22"/>
          <w:lang w:eastAsia="en-US"/>
        </w:rPr>
        <w:t>8.43</w:t>
      </w:r>
      <w:r w:rsidRPr="00B772C7">
        <w:rPr>
          <w:rFonts w:ascii="Arial" w:eastAsiaTheme="minorHAnsi" w:hAnsi="Arial" w:cs="Arial"/>
          <w:sz w:val="22"/>
          <w:szCs w:val="22"/>
          <w:lang w:eastAsia="en-US"/>
        </w:rPr>
        <w:t>, дл</w:t>
      </w:r>
      <w:r w:rsidR="006D63F2" w:rsidRPr="00B772C7">
        <w:rPr>
          <w:rFonts w:ascii="Arial" w:eastAsiaTheme="minorHAnsi" w:hAnsi="Arial" w:cs="Arial"/>
          <w:sz w:val="22"/>
          <w:szCs w:val="22"/>
          <w:lang w:eastAsia="en-US"/>
        </w:rPr>
        <w:t>я одного проверяемого АРВ</w:t>
      </w:r>
      <w:r w:rsidRPr="00B772C7">
        <w:rPr>
          <w:rFonts w:ascii="Arial" w:eastAsiaTheme="minorHAnsi" w:hAnsi="Arial" w:cs="Arial"/>
          <w:sz w:val="22"/>
          <w:szCs w:val="22"/>
          <w:lang w:eastAsia="en-US"/>
        </w:rPr>
        <w:t xml:space="preserve"> могут быть использованы результаты испытаний разных вагонов-аналогов.</w:t>
      </w:r>
    </w:p>
    <w:p w14:paraId="1BC69733" w14:textId="77777777" w:rsidR="00B14619" w:rsidRPr="00B772C7" w:rsidRDefault="00AD5CCE" w:rsidP="000C3AC5">
      <w:pPr>
        <w:spacing w:line="360" w:lineRule="auto"/>
        <w:ind w:firstLine="567"/>
        <w:jc w:val="both"/>
        <w:rPr>
          <w:rFonts w:ascii="Arial" w:eastAsiaTheme="minorHAnsi" w:hAnsi="Arial" w:cs="Arial"/>
          <w:sz w:val="22"/>
          <w:szCs w:val="22"/>
          <w:lang w:eastAsia="en-US"/>
        </w:rPr>
      </w:pPr>
      <w:r w:rsidRPr="00B772C7">
        <w:rPr>
          <w:rFonts w:ascii="Arial" w:eastAsiaTheme="minorHAnsi" w:hAnsi="Arial" w:cs="Arial"/>
          <w:sz w:val="22"/>
          <w:szCs w:val="22"/>
          <w:lang w:eastAsia="en-US"/>
        </w:rPr>
        <w:t xml:space="preserve">2 Для подтверждения соответствия требованию по тормозному пути, для проверяемого </w:t>
      </w:r>
    </w:p>
    <w:p w14:paraId="2CA33C39" w14:textId="77777777" w:rsidR="00AD5CCE" w:rsidRPr="00B772C7" w:rsidRDefault="006D63F2" w:rsidP="000C3AC5">
      <w:pPr>
        <w:spacing w:line="360" w:lineRule="auto"/>
        <w:jc w:val="both"/>
        <w:rPr>
          <w:rFonts w:ascii="Arial" w:eastAsiaTheme="minorHAnsi" w:hAnsi="Arial" w:cs="Arial"/>
          <w:sz w:val="22"/>
          <w:szCs w:val="22"/>
          <w:lang w:eastAsia="en-US"/>
        </w:rPr>
      </w:pPr>
      <w:r w:rsidRPr="00B772C7">
        <w:rPr>
          <w:rFonts w:ascii="Arial" w:eastAsiaTheme="minorHAnsi" w:hAnsi="Arial" w:cs="Arial"/>
          <w:sz w:val="22"/>
          <w:szCs w:val="22"/>
          <w:lang w:eastAsia="en-US"/>
        </w:rPr>
        <w:t>АРВ</w:t>
      </w:r>
      <w:r w:rsidR="00AD5CCE" w:rsidRPr="00B772C7">
        <w:rPr>
          <w:rFonts w:ascii="Arial" w:eastAsiaTheme="minorHAnsi" w:hAnsi="Arial" w:cs="Arial"/>
          <w:sz w:val="22"/>
          <w:szCs w:val="22"/>
          <w:lang w:eastAsia="en-US"/>
        </w:rPr>
        <w:t xml:space="preserve"> могут быть использованы результаты испытаний вагонов-аналогов</w:t>
      </w:r>
      <w:r w:rsidR="001F2D99" w:rsidRPr="00B772C7">
        <w:rPr>
          <w:rFonts w:ascii="Arial" w:eastAsiaTheme="minorHAnsi" w:hAnsi="Arial" w:cs="Arial"/>
          <w:sz w:val="22"/>
          <w:szCs w:val="22"/>
          <w:lang w:eastAsia="en-US"/>
        </w:rPr>
        <w:t>.</w:t>
      </w:r>
    </w:p>
    <w:p w14:paraId="0D4A0F22" w14:textId="77777777" w:rsidR="00DB49AD" w:rsidRPr="008C104C" w:rsidRDefault="00DB49AD" w:rsidP="00B14619">
      <w:pPr>
        <w:spacing w:line="276" w:lineRule="auto"/>
        <w:jc w:val="both"/>
        <w:rPr>
          <w:rFonts w:ascii="Arial" w:eastAsiaTheme="minorHAnsi" w:hAnsi="Arial" w:cs="Arial"/>
          <w:strike/>
          <w:sz w:val="24"/>
          <w:szCs w:val="24"/>
          <w:lang w:eastAsia="en-US"/>
        </w:rPr>
      </w:pPr>
    </w:p>
    <w:p w14:paraId="6D333635" w14:textId="77777777" w:rsidR="000A06CC" w:rsidRPr="00B772C7" w:rsidRDefault="00A90A27" w:rsidP="00A20620">
      <w:pPr>
        <w:pStyle w:val="FORMATTEXT"/>
        <w:spacing w:line="360" w:lineRule="auto"/>
        <w:ind w:firstLine="510"/>
        <w:jc w:val="both"/>
        <w:rPr>
          <w:rFonts w:ascii="Arial" w:hAnsi="Arial" w:cs="Arial"/>
        </w:rPr>
      </w:pPr>
      <w:r w:rsidRPr="00B772C7">
        <w:rPr>
          <w:rFonts w:ascii="Arial" w:hAnsi="Arial" w:cs="Arial"/>
        </w:rPr>
        <w:t xml:space="preserve">8.44 </w:t>
      </w:r>
      <w:r w:rsidR="00A1184F" w:rsidRPr="00B772C7">
        <w:rPr>
          <w:rFonts w:ascii="Arial" w:hAnsi="Arial" w:cs="Arial"/>
        </w:rPr>
        <w:t>Проверка безопасности работы</w:t>
      </w:r>
      <w:r w:rsidR="005D29A8" w:rsidRPr="00B772C7">
        <w:rPr>
          <w:rFonts w:ascii="Arial" w:hAnsi="Arial" w:cs="Arial"/>
        </w:rPr>
        <w:t xml:space="preserve"> </w:t>
      </w:r>
      <w:r w:rsidR="00B10579" w:rsidRPr="00B772C7">
        <w:rPr>
          <w:rFonts w:ascii="Arial" w:hAnsi="Arial" w:cs="Arial"/>
        </w:rPr>
        <w:t xml:space="preserve">термического оборудования </w:t>
      </w:r>
      <w:r w:rsidR="00FC0D95" w:rsidRPr="00B772C7">
        <w:rPr>
          <w:rFonts w:ascii="Arial" w:hAnsi="Arial" w:cs="Arial"/>
        </w:rPr>
        <w:t>(</w:t>
      </w:r>
      <w:r w:rsidR="00C0554D" w:rsidRPr="00B772C7">
        <w:rPr>
          <w:rFonts w:ascii="Arial" w:hAnsi="Arial" w:cs="Arial"/>
        </w:rPr>
        <w:t>5.4.1.4</w:t>
      </w:r>
      <w:r w:rsidR="00B6247E" w:rsidRPr="00B772C7">
        <w:rPr>
          <w:rFonts w:ascii="Arial" w:hAnsi="Arial" w:cs="Arial"/>
        </w:rPr>
        <w:t>) по сопроводительным документам, ГОСТ 12.1.004, ГОСТ </w:t>
      </w:r>
      <w:r w:rsidR="00364390" w:rsidRPr="00B772C7">
        <w:rPr>
          <w:rFonts w:ascii="Arial" w:hAnsi="Arial" w:cs="Arial"/>
        </w:rPr>
        <w:t xml:space="preserve">12.1.044, </w:t>
      </w:r>
      <w:r w:rsidR="00CF0FD8" w:rsidRPr="00B772C7">
        <w:rPr>
          <w:rFonts w:ascii="Arial" w:hAnsi="Arial" w:cs="Arial"/>
        </w:rPr>
        <w:t xml:space="preserve">ГОСТ </w:t>
      </w:r>
      <w:r w:rsidR="00364390" w:rsidRPr="00B772C7">
        <w:rPr>
          <w:rFonts w:ascii="Arial" w:hAnsi="Arial" w:cs="Arial"/>
        </w:rPr>
        <w:t>12.1.019</w:t>
      </w:r>
      <w:r w:rsidR="007704BF" w:rsidRPr="00B772C7">
        <w:rPr>
          <w:rFonts w:ascii="Arial" w:hAnsi="Arial" w:cs="Arial"/>
        </w:rPr>
        <w:t xml:space="preserve"> </w:t>
      </w:r>
      <w:r w:rsidR="00C3532C" w:rsidRPr="00B772C7">
        <w:rPr>
          <w:rFonts w:ascii="Arial" w:hAnsi="Arial" w:cs="Arial"/>
        </w:rPr>
        <w:t>и ГОСТ 12.2.233 (ISO </w:t>
      </w:r>
      <w:r w:rsidR="007704BF" w:rsidRPr="00B772C7">
        <w:rPr>
          <w:rFonts w:ascii="Arial" w:hAnsi="Arial" w:cs="Arial"/>
        </w:rPr>
        <w:t>5149:1993)</w:t>
      </w:r>
      <w:r w:rsidRPr="00B772C7">
        <w:rPr>
          <w:rFonts w:ascii="Arial" w:hAnsi="Arial" w:cs="Arial"/>
        </w:rPr>
        <w:t>.</w:t>
      </w:r>
    </w:p>
    <w:bookmarkEnd w:id="33"/>
    <w:bookmarkEnd w:id="34"/>
    <w:bookmarkEnd w:id="35"/>
    <w:bookmarkEnd w:id="36"/>
    <w:bookmarkEnd w:id="37"/>
    <w:bookmarkEnd w:id="38"/>
    <w:bookmarkEnd w:id="39"/>
    <w:p w14:paraId="60B38B8F" w14:textId="77777777" w:rsidR="00EA73B3" w:rsidRPr="00B772C7" w:rsidRDefault="00CC54F3" w:rsidP="002753D7">
      <w:pPr>
        <w:pStyle w:val="FORMATTEXT"/>
        <w:spacing w:line="360" w:lineRule="auto"/>
        <w:ind w:firstLine="510"/>
        <w:jc w:val="both"/>
        <w:rPr>
          <w:rFonts w:ascii="Arial" w:hAnsi="Arial" w:cs="Arial"/>
          <w:strike/>
        </w:rPr>
      </w:pPr>
      <w:r w:rsidRPr="00B772C7">
        <w:rPr>
          <w:rFonts w:ascii="Arial" w:hAnsi="Arial" w:cs="Arial"/>
        </w:rPr>
        <w:t>8.45</w:t>
      </w:r>
      <w:r w:rsidR="002753D7" w:rsidRPr="00B772C7">
        <w:rPr>
          <w:rFonts w:ascii="Arial" w:hAnsi="Arial" w:cs="Arial"/>
        </w:rPr>
        <w:t xml:space="preserve"> </w:t>
      </w:r>
      <w:r w:rsidR="00EA73B3" w:rsidRPr="00B772C7">
        <w:rPr>
          <w:rFonts w:ascii="Arial" w:hAnsi="Arial" w:cs="Arial"/>
        </w:rPr>
        <w:t>Выполнение требований к изготовлению</w:t>
      </w:r>
      <w:r w:rsidR="00EA73B3" w:rsidRPr="00B772C7">
        <w:t xml:space="preserve"> </w:t>
      </w:r>
      <w:r w:rsidR="00EA73B3" w:rsidRPr="00B772C7">
        <w:rPr>
          <w:rFonts w:ascii="Arial" w:hAnsi="Arial" w:cs="Arial"/>
        </w:rPr>
        <w:t xml:space="preserve">внутренней обшивки стен грузового </w:t>
      </w:r>
      <w:r w:rsidR="00EA73B3" w:rsidRPr="00B772C7">
        <w:rPr>
          <w:rFonts w:ascii="Arial" w:hAnsi="Arial" w:cs="Arial"/>
        </w:rPr>
        <w:lastRenderedPageBreak/>
        <w:t>отделения АРВ (см. 5.3.8, 5.3.9) проверяют при анализе конструкторской документации.</w:t>
      </w:r>
    </w:p>
    <w:p w14:paraId="62FDD3F9" w14:textId="2FD8F1C7" w:rsidR="00645A8D" w:rsidRPr="00B772C7" w:rsidRDefault="00A90A27" w:rsidP="008B3095">
      <w:pPr>
        <w:pStyle w:val="FORMATTEXT"/>
        <w:spacing w:line="360" w:lineRule="auto"/>
        <w:ind w:firstLine="510"/>
        <w:jc w:val="both"/>
        <w:rPr>
          <w:rFonts w:ascii="Arial" w:hAnsi="Arial" w:cs="Arial"/>
        </w:rPr>
      </w:pPr>
      <w:r w:rsidRPr="00B772C7">
        <w:rPr>
          <w:rFonts w:ascii="Arial" w:hAnsi="Arial" w:cs="Arial"/>
        </w:rPr>
        <w:t>8.46</w:t>
      </w:r>
      <w:r w:rsidR="00645A8D" w:rsidRPr="00B772C7">
        <w:rPr>
          <w:rFonts w:ascii="Arial" w:hAnsi="Arial" w:cs="Arial"/>
        </w:rPr>
        <w:t xml:space="preserve"> Методы проведения контроля показателей функционирования</w:t>
      </w:r>
      <w:r w:rsidR="00185141" w:rsidRPr="00B772C7">
        <w:rPr>
          <w:rFonts w:ascii="Arial" w:hAnsi="Arial" w:cs="Arial"/>
        </w:rPr>
        <w:t xml:space="preserve"> пожарной сигнализации (5</w:t>
      </w:r>
      <w:r w:rsidR="00645A8D" w:rsidRPr="00B772C7">
        <w:rPr>
          <w:rFonts w:ascii="Arial" w:hAnsi="Arial" w:cs="Arial"/>
        </w:rPr>
        <w:t>.2.2) по ГОСТ 34624</w:t>
      </w:r>
      <w:r w:rsidR="008C104C">
        <w:rPr>
          <w:rFonts w:ascii="Arial" w:hAnsi="Arial" w:cs="Arial"/>
        </w:rPr>
        <w:t>.</w:t>
      </w:r>
      <w:r w:rsidR="001B0656" w:rsidRPr="00B772C7">
        <w:rPr>
          <w:rFonts w:ascii="Arial" w:hAnsi="Arial" w:cs="Arial"/>
          <w:sz w:val="32"/>
          <w:szCs w:val="32"/>
          <w:u w:val="single"/>
        </w:rPr>
        <w:t xml:space="preserve"> </w:t>
      </w:r>
    </w:p>
    <w:p w14:paraId="3EB9EE4B" w14:textId="77777777" w:rsidR="00861AE9" w:rsidRPr="00B772C7" w:rsidRDefault="00A90A27" w:rsidP="00A90A27">
      <w:pPr>
        <w:pStyle w:val="FORMATTEXT"/>
        <w:spacing w:line="360" w:lineRule="auto"/>
        <w:ind w:firstLine="510"/>
        <w:jc w:val="both"/>
        <w:rPr>
          <w:rFonts w:ascii="Arial" w:hAnsi="Arial" w:cs="Arial"/>
        </w:rPr>
      </w:pPr>
      <w:r w:rsidRPr="00B772C7">
        <w:rPr>
          <w:rFonts w:ascii="Arial" w:hAnsi="Arial" w:cs="Arial"/>
        </w:rPr>
        <w:t>8.47</w:t>
      </w:r>
      <w:r w:rsidR="009A07BA" w:rsidRPr="00B772C7">
        <w:rPr>
          <w:rFonts w:ascii="Arial" w:hAnsi="Arial" w:cs="Arial"/>
        </w:rPr>
        <w:t xml:space="preserve"> </w:t>
      </w:r>
      <w:r w:rsidR="00861AE9" w:rsidRPr="00B772C7">
        <w:rPr>
          <w:rFonts w:ascii="Arial" w:hAnsi="Arial" w:cs="Arial"/>
        </w:rPr>
        <w:t xml:space="preserve">Контроль электрического сопротивления защитного заземления </w:t>
      </w:r>
      <w:r w:rsidRPr="00B772C7">
        <w:rPr>
          <w:rFonts w:ascii="Arial" w:hAnsi="Arial" w:cs="Arial"/>
        </w:rPr>
        <w:t xml:space="preserve">(см. </w:t>
      </w:r>
      <w:r w:rsidR="00087674" w:rsidRPr="00B772C7">
        <w:rPr>
          <w:rFonts w:ascii="Arial" w:hAnsi="Arial" w:cs="Arial"/>
        </w:rPr>
        <w:t>5.2.13</w:t>
      </w:r>
      <w:r w:rsidR="00DC74EC" w:rsidRPr="00B772C7">
        <w:rPr>
          <w:rFonts w:ascii="Arial" w:hAnsi="Arial" w:cs="Arial"/>
        </w:rPr>
        <w:t>)</w:t>
      </w:r>
      <w:r w:rsidR="00FC6BE5" w:rsidRPr="00B772C7">
        <w:rPr>
          <w:rFonts w:ascii="Arial" w:hAnsi="Arial" w:cs="Arial"/>
        </w:rPr>
        <w:t xml:space="preserve"> </w:t>
      </w:r>
      <w:r w:rsidR="00F87AF3" w:rsidRPr="00B772C7">
        <w:rPr>
          <w:rFonts w:ascii="Arial" w:hAnsi="Arial" w:cs="Arial"/>
        </w:rPr>
        <w:t>—</w:t>
      </w:r>
      <w:r w:rsidR="00FC6BE5" w:rsidRPr="00B772C7">
        <w:rPr>
          <w:rFonts w:ascii="Arial" w:hAnsi="Arial" w:cs="Arial"/>
        </w:rPr>
        <w:t xml:space="preserve"> прибором</w:t>
      </w:r>
      <w:r w:rsidR="009A07BA" w:rsidRPr="00B772C7">
        <w:rPr>
          <w:rFonts w:ascii="Arial" w:hAnsi="Arial" w:cs="Arial"/>
        </w:rPr>
        <w:t>, предназначенным для измерения сопротивления заземляющих проводников, защитных заземляющих проводников</w:t>
      </w:r>
      <w:r w:rsidR="00FC6BE5" w:rsidRPr="00B772C7">
        <w:rPr>
          <w:rFonts w:ascii="Arial" w:hAnsi="Arial" w:cs="Arial"/>
        </w:rPr>
        <w:t>.</w:t>
      </w:r>
    </w:p>
    <w:p w14:paraId="7DF7903B" w14:textId="77777777" w:rsidR="000B4E33" w:rsidRPr="00B772C7" w:rsidRDefault="000B4E33" w:rsidP="000B4E33">
      <w:pPr>
        <w:pStyle w:val="FORMATTEXT"/>
        <w:spacing w:line="360" w:lineRule="auto"/>
        <w:ind w:firstLine="510"/>
        <w:jc w:val="both"/>
        <w:rPr>
          <w:rFonts w:ascii="Arial" w:hAnsi="Arial" w:cs="Arial"/>
        </w:rPr>
      </w:pPr>
      <w:r w:rsidRPr="00B772C7">
        <w:rPr>
          <w:rFonts w:ascii="Arial" w:hAnsi="Arial" w:cs="Arial"/>
        </w:rPr>
        <w:t xml:space="preserve">Электрическое сопротивление между всеми элементами </w:t>
      </w:r>
      <w:r w:rsidR="004544D6" w:rsidRPr="00B772C7">
        <w:rPr>
          <w:rFonts w:ascii="Arial" w:hAnsi="Arial" w:cs="Arial"/>
        </w:rPr>
        <w:t>АРВ</w:t>
      </w:r>
      <w:r w:rsidRPr="00B772C7">
        <w:rPr>
          <w:rFonts w:ascii="Arial" w:hAnsi="Arial" w:cs="Arial"/>
        </w:rPr>
        <w:t xml:space="preserve"> от </w:t>
      </w:r>
      <w:r w:rsidR="00DF0D62" w:rsidRPr="00B772C7">
        <w:rPr>
          <w:rFonts w:ascii="Arial" w:hAnsi="Arial" w:cs="Arial"/>
        </w:rPr>
        <w:t xml:space="preserve">верхней обвязки </w:t>
      </w:r>
      <w:r w:rsidR="003C1041" w:rsidRPr="00B772C7">
        <w:rPr>
          <w:rFonts w:ascii="Arial" w:hAnsi="Arial" w:cs="Arial"/>
        </w:rPr>
        <w:t>кузов</w:t>
      </w:r>
      <w:r w:rsidR="00902F3E" w:rsidRPr="00B772C7">
        <w:rPr>
          <w:rFonts w:ascii="Arial" w:hAnsi="Arial" w:cs="Arial"/>
        </w:rPr>
        <w:t>а</w:t>
      </w:r>
      <w:r w:rsidRPr="00B772C7">
        <w:rPr>
          <w:rFonts w:ascii="Arial" w:hAnsi="Arial" w:cs="Arial"/>
        </w:rPr>
        <w:t xml:space="preserve"> до рельсов (</w:t>
      </w:r>
      <w:r w:rsidR="00A90A27" w:rsidRPr="00B772C7">
        <w:rPr>
          <w:rFonts w:ascii="Arial" w:hAnsi="Arial" w:cs="Arial"/>
        </w:rPr>
        <w:t xml:space="preserve">см. </w:t>
      </w:r>
      <w:r w:rsidR="00AB793D" w:rsidRPr="00B772C7">
        <w:rPr>
          <w:rFonts w:ascii="Arial" w:hAnsi="Arial" w:cs="Arial"/>
        </w:rPr>
        <w:t>6.1</w:t>
      </w:r>
      <w:r w:rsidR="00675CF8" w:rsidRPr="00B772C7">
        <w:rPr>
          <w:rFonts w:ascii="Arial" w:hAnsi="Arial" w:cs="Arial"/>
        </w:rPr>
        <w:t>.3</w:t>
      </w:r>
      <w:r w:rsidRPr="00B772C7">
        <w:rPr>
          <w:rFonts w:ascii="Arial" w:hAnsi="Arial" w:cs="Arial"/>
        </w:rPr>
        <w:t xml:space="preserve">) проверяют на порожнем </w:t>
      </w:r>
      <w:r w:rsidR="004544D6" w:rsidRPr="00B772C7">
        <w:rPr>
          <w:rFonts w:ascii="Arial" w:hAnsi="Arial" w:cs="Arial"/>
        </w:rPr>
        <w:t>АРВ</w:t>
      </w:r>
      <w:r w:rsidRPr="00B772C7">
        <w:rPr>
          <w:rFonts w:ascii="Arial" w:hAnsi="Arial" w:cs="Arial"/>
        </w:rPr>
        <w:t xml:space="preserve"> прямым измерением при присоединении микроомметра постоянного тока к металлической пов</w:t>
      </w:r>
      <w:r w:rsidR="00902F3E" w:rsidRPr="00B772C7">
        <w:rPr>
          <w:rFonts w:ascii="Arial" w:hAnsi="Arial" w:cs="Arial"/>
        </w:rPr>
        <w:t xml:space="preserve">ерхности </w:t>
      </w:r>
      <w:r w:rsidR="00DF0D62" w:rsidRPr="00B772C7">
        <w:rPr>
          <w:rFonts w:ascii="Arial" w:hAnsi="Arial" w:cs="Arial"/>
        </w:rPr>
        <w:t xml:space="preserve">верхней обвязки </w:t>
      </w:r>
      <w:r w:rsidR="00902F3E" w:rsidRPr="00B772C7">
        <w:rPr>
          <w:rFonts w:ascii="Arial" w:hAnsi="Arial" w:cs="Arial"/>
        </w:rPr>
        <w:t>кузова</w:t>
      </w:r>
      <w:r w:rsidRPr="00B772C7">
        <w:rPr>
          <w:rFonts w:ascii="Arial" w:hAnsi="Arial" w:cs="Arial"/>
        </w:rPr>
        <w:t xml:space="preserve"> и расположенной около рельса боковой поверхности обода колеса </w:t>
      </w:r>
      <w:r w:rsidR="00E81837" w:rsidRPr="00B772C7">
        <w:rPr>
          <w:rFonts w:ascii="Arial" w:hAnsi="Arial" w:cs="Arial"/>
        </w:rPr>
        <w:t>АРВ</w:t>
      </w:r>
      <w:r w:rsidRPr="00B772C7">
        <w:rPr>
          <w:rFonts w:ascii="Arial" w:hAnsi="Arial" w:cs="Arial"/>
        </w:rPr>
        <w:t>. Измерения проводят с использованием четырехпроводной схемы подключения (</w:t>
      </w:r>
      <w:r w:rsidR="00902F3E" w:rsidRPr="00B772C7">
        <w:rPr>
          <w:rFonts w:ascii="Arial" w:hAnsi="Arial" w:cs="Arial"/>
        </w:rPr>
        <w:t>схема Кельвина). Участки кузова</w:t>
      </w:r>
      <w:r w:rsidRPr="00B772C7">
        <w:rPr>
          <w:rFonts w:ascii="Arial" w:hAnsi="Arial" w:cs="Arial"/>
        </w:rPr>
        <w:t xml:space="preserve"> и колес, используемые для крепления электрических контактов, обе</w:t>
      </w:r>
      <w:r w:rsidR="004544D6" w:rsidRPr="00B772C7">
        <w:rPr>
          <w:rFonts w:ascii="Arial" w:hAnsi="Arial" w:cs="Arial"/>
        </w:rPr>
        <w:t xml:space="preserve">зжиривают </w:t>
      </w:r>
      <w:proofErr w:type="spellStart"/>
      <w:r w:rsidR="004544D6" w:rsidRPr="00B772C7">
        <w:rPr>
          <w:rFonts w:ascii="Arial" w:hAnsi="Arial" w:cs="Arial"/>
        </w:rPr>
        <w:t>уайт</w:t>
      </w:r>
      <w:proofErr w:type="spellEnd"/>
      <w:r w:rsidR="004544D6" w:rsidRPr="00B772C7">
        <w:rPr>
          <w:rFonts w:ascii="Arial" w:hAnsi="Arial" w:cs="Arial"/>
        </w:rPr>
        <w:t>-спиритом по ГОСТ </w:t>
      </w:r>
      <w:r w:rsidRPr="00B772C7">
        <w:rPr>
          <w:rFonts w:ascii="Arial" w:hAnsi="Arial" w:cs="Arial"/>
        </w:rPr>
        <w:t xml:space="preserve">3134 или ацетоном по ГОСТ 2768, а при наличии на них следов ржавчины или краски, предварительно зачищают шкуркой </w:t>
      </w:r>
      <w:r w:rsidR="004544D6" w:rsidRPr="00B772C7">
        <w:rPr>
          <w:rFonts w:ascii="Arial" w:hAnsi="Arial" w:cs="Arial"/>
        </w:rPr>
        <w:t>зернистостью не более 6 по ГОСТ </w:t>
      </w:r>
      <w:r w:rsidRPr="00B772C7">
        <w:rPr>
          <w:rFonts w:ascii="Arial" w:hAnsi="Arial" w:cs="Arial"/>
        </w:rPr>
        <w:t>10054.</w:t>
      </w:r>
    </w:p>
    <w:p w14:paraId="1D65113C" w14:textId="77777777" w:rsidR="00BE12F2" w:rsidRPr="00B772C7" w:rsidRDefault="00A90A27" w:rsidP="00FC09E0">
      <w:pPr>
        <w:pStyle w:val="FORMATTEXT"/>
        <w:spacing w:line="360" w:lineRule="auto"/>
        <w:ind w:firstLine="510"/>
        <w:jc w:val="both"/>
        <w:rPr>
          <w:rFonts w:ascii="Arial" w:hAnsi="Arial" w:cs="Arial"/>
        </w:rPr>
      </w:pPr>
      <w:r w:rsidRPr="00B772C7">
        <w:rPr>
          <w:rFonts w:ascii="Arial" w:hAnsi="Arial" w:cs="Arial"/>
        </w:rPr>
        <w:t>8.48</w:t>
      </w:r>
      <w:r w:rsidR="00DC74EC" w:rsidRPr="00B772C7">
        <w:rPr>
          <w:rFonts w:ascii="Arial" w:hAnsi="Arial" w:cs="Arial"/>
        </w:rPr>
        <w:t xml:space="preserve"> </w:t>
      </w:r>
      <w:r w:rsidR="00E850D4" w:rsidRPr="00B772C7">
        <w:rPr>
          <w:rFonts w:ascii="Arial" w:hAnsi="Arial" w:cs="Arial"/>
        </w:rPr>
        <w:t xml:space="preserve">Контроль </w:t>
      </w:r>
      <w:r w:rsidR="00DC74EC" w:rsidRPr="00B772C7">
        <w:rPr>
          <w:rFonts w:ascii="Arial" w:hAnsi="Arial" w:cs="Arial"/>
        </w:rPr>
        <w:t>выполнения требо</w:t>
      </w:r>
      <w:r w:rsidRPr="00B772C7">
        <w:rPr>
          <w:rFonts w:ascii="Arial" w:hAnsi="Arial" w:cs="Arial"/>
        </w:rPr>
        <w:t xml:space="preserve">ваний электробезопасности (см. </w:t>
      </w:r>
      <w:r w:rsidR="00443E20" w:rsidRPr="00B772C7">
        <w:rPr>
          <w:rFonts w:ascii="Arial" w:hAnsi="Arial" w:cs="Arial"/>
        </w:rPr>
        <w:t xml:space="preserve">5.4.9.1, </w:t>
      </w:r>
      <w:r w:rsidR="00F33F14" w:rsidRPr="00B772C7">
        <w:rPr>
          <w:rFonts w:ascii="Arial" w:hAnsi="Arial" w:cs="Arial"/>
        </w:rPr>
        <w:t>5.4.14</w:t>
      </w:r>
      <w:r w:rsidR="00443E20" w:rsidRPr="00B772C7">
        <w:rPr>
          <w:rFonts w:ascii="Arial" w:hAnsi="Arial" w:cs="Arial"/>
        </w:rPr>
        <w:t xml:space="preserve"> - 5.4.17</w:t>
      </w:r>
      <w:r w:rsidR="00DB49AD" w:rsidRPr="00B772C7">
        <w:rPr>
          <w:rFonts w:ascii="Arial" w:hAnsi="Arial" w:cs="Arial"/>
        </w:rPr>
        <w:t xml:space="preserve">, </w:t>
      </w:r>
      <w:r w:rsidR="00AB793D" w:rsidRPr="00B772C7">
        <w:rPr>
          <w:rFonts w:ascii="Arial" w:hAnsi="Arial" w:cs="Arial"/>
        </w:rPr>
        <w:t>6.1</w:t>
      </w:r>
      <w:r w:rsidR="00A434DC" w:rsidRPr="00B772C7">
        <w:rPr>
          <w:rFonts w:ascii="Arial" w:hAnsi="Arial" w:cs="Arial"/>
        </w:rPr>
        <w:t xml:space="preserve">.2, </w:t>
      </w:r>
      <w:r w:rsidR="00AB793D" w:rsidRPr="00B772C7">
        <w:rPr>
          <w:rFonts w:ascii="Arial" w:hAnsi="Arial" w:cs="Arial"/>
        </w:rPr>
        <w:t>6.1</w:t>
      </w:r>
      <w:r w:rsidR="00675CF8" w:rsidRPr="00B772C7">
        <w:rPr>
          <w:rFonts w:ascii="Arial" w:hAnsi="Arial" w:cs="Arial"/>
        </w:rPr>
        <w:t>.3</w:t>
      </w:r>
      <w:r w:rsidR="00DC74EC" w:rsidRPr="00B772C7">
        <w:rPr>
          <w:rFonts w:ascii="Arial" w:hAnsi="Arial" w:cs="Arial"/>
        </w:rPr>
        <w:t xml:space="preserve">) </w:t>
      </w:r>
      <w:r w:rsidR="00BE12F2" w:rsidRPr="00B772C7">
        <w:rPr>
          <w:rFonts w:ascii="Arial" w:hAnsi="Arial" w:cs="Arial"/>
        </w:rPr>
        <w:t xml:space="preserve">проверяют при анализе конструкторской и сопроводительной документации, а также визуальным методом контроля на соответствие </w:t>
      </w:r>
      <w:r w:rsidR="00E81837" w:rsidRPr="00B772C7">
        <w:rPr>
          <w:rFonts w:ascii="Arial" w:hAnsi="Arial" w:cs="Arial"/>
        </w:rPr>
        <w:t>АРВ</w:t>
      </w:r>
      <w:r w:rsidR="003B5C98" w:rsidRPr="00B772C7">
        <w:rPr>
          <w:rFonts w:ascii="Arial" w:hAnsi="Arial" w:cs="Arial"/>
        </w:rPr>
        <w:t xml:space="preserve"> тр</w:t>
      </w:r>
      <w:r w:rsidR="008F48AE" w:rsidRPr="00B772C7">
        <w:rPr>
          <w:rFonts w:ascii="Arial" w:hAnsi="Arial" w:cs="Arial"/>
        </w:rPr>
        <w:t>ебованиям настоящего стандарта,</w:t>
      </w:r>
      <w:r w:rsidR="003B5C98" w:rsidRPr="00B772C7">
        <w:rPr>
          <w:rFonts w:ascii="Arial" w:hAnsi="Arial" w:cs="Arial"/>
        </w:rPr>
        <w:t xml:space="preserve"> ГОСТ 12.1.019, ГОСТ</w:t>
      </w:r>
      <w:r w:rsidR="008F48AE" w:rsidRPr="00B772C7">
        <w:rPr>
          <w:rFonts w:ascii="Arial" w:hAnsi="Arial" w:cs="Arial"/>
        </w:rPr>
        <w:t xml:space="preserve"> 12.2.007.0 </w:t>
      </w:r>
      <w:r w:rsidR="00BE12F2" w:rsidRPr="00B772C7">
        <w:rPr>
          <w:rFonts w:ascii="Arial" w:hAnsi="Arial" w:cs="Arial"/>
        </w:rPr>
        <w:t>и нормативных документов государств, упомянутых в предисловии как проголосовавших за принятие межгосударственного стандарта</w:t>
      </w:r>
      <w:r w:rsidR="00A35776" w:rsidRPr="00B772C7">
        <w:rPr>
          <w:rFonts w:ascii="Arial" w:hAnsi="Arial" w:cs="Arial"/>
        </w:rPr>
        <w:footnoteReference w:customMarkFollows="1" w:id="22"/>
        <w:t>*</w:t>
      </w:r>
      <w:r w:rsidR="00BE12F2" w:rsidRPr="00B772C7">
        <w:rPr>
          <w:rFonts w:ascii="Arial" w:hAnsi="Arial" w:cs="Arial"/>
        </w:rPr>
        <w:t>.</w:t>
      </w:r>
    </w:p>
    <w:p w14:paraId="4952F08E" w14:textId="77777777" w:rsidR="003B5C98" w:rsidRPr="00B772C7" w:rsidRDefault="00DF7BA2" w:rsidP="00A35776">
      <w:pPr>
        <w:pStyle w:val="FORMATTEXT"/>
        <w:spacing w:line="360" w:lineRule="auto"/>
        <w:ind w:firstLine="510"/>
        <w:jc w:val="both"/>
        <w:rPr>
          <w:rFonts w:ascii="Arial" w:hAnsi="Arial" w:cs="Arial"/>
        </w:rPr>
      </w:pPr>
      <w:r w:rsidRPr="00B772C7">
        <w:rPr>
          <w:rFonts w:ascii="Arial" w:hAnsi="Arial" w:cs="Arial"/>
        </w:rPr>
        <w:t>8.</w:t>
      </w:r>
      <w:r w:rsidR="00EA73B3" w:rsidRPr="00B772C7">
        <w:rPr>
          <w:rFonts w:ascii="Arial" w:hAnsi="Arial" w:cs="Arial"/>
        </w:rPr>
        <w:t>49</w:t>
      </w:r>
      <w:r w:rsidR="003B5C98" w:rsidRPr="00B772C7">
        <w:rPr>
          <w:rFonts w:ascii="Arial" w:hAnsi="Arial" w:cs="Arial"/>
        </w:rPr>
        <w:t xml:space="preserve"> Контроль комплектующих изделий и ма</w:t>
      </w:r>
      <w:r w:rsidR="001F25B9" w:rsidRPr="00B772C7">
        <w:rPr>
          <w:rFonts w:ascii="Arial" w:hAnsi="Arial" w:cs="Arial"/>
        </w:rPr>
        <w:t>териалов следует проводить в про</w:t>
      </w:r>
      <w:r w:rsidR="003B5C98" w:rsidRPr="00B772C7">
        <w:rPr>
          <w:rFonts w:ascii="Arial" w:hAnsi="Arial" w:cs="Arial"/>
        </w:rPr>
        <w:t>цессе входного контроля по документам о качест</w:t>
      </w:r>
      <w:r w:rsidR="00D74E40" w:rsidRPr="00B772C7">
        <w:rPr>
          <w:rFonts w:ascii="Arial" w:hAnsi="Arial" w:cs="Arial"/>
        </w:rPr>
        <w:t xml:space="preserve">ве в соответствии с нормативной </w:t>
      </w:r>
      <w:r w:rsidR="003B5C98" w:rsidRPr="00B772C7">
        <w:rPr>
          <w:rFonts w:ascii="Arial" w:hAnsi="Arial" w:cs="Arial"/>
        </w:rPr>
        <w:t>документацией, а также путем выборочных испытаний по типовым методикам для конкретных комплектующих и материалов и конкретных параметров, подвергающихся испытаниям на входном контроле.</w:t>
      </w:r>
    </w:p>
    <w:p w14:paraId="0DE3558D" w14:textId="77777777" w:rsidR="00AC32E1" w:rsidRPr="00B772C7" w:rsidRDefault="00AC32E1" w:rsidP="00AC32E1">
      <w:pPr>
        <w:pStyle w:val="FORMATTEXT"/>
        <w:spacing w:line="360" w:lineRule="auto"/>
        <w:ind w:firstLine="510"/>
        <w:jc w:val="both"/>
        <w:rPr>
          <w:rFonts w:ascii="Arial" w:hAnsi="Arial" w:cs="Arial"/>
          <w:u w:val="single"/>
        </w:rPr>
      </w:pPr>
      <w:r w:rsidRPr="00B772C7">
        <w:rPr>
          <w:rFonts w:ascii="Arial" w:hAnsi="Arial" w:cs="Arial"/>
        </w:rPr>
        <w:lastRenderedPageBreak/>
        <w:t xml:space="preserve">8.50 Контроль </w:t>
      </w:r>
      <w:r w:rsidR="0015545B" w:rsidRPr="00B772C7">
        <w:rPr>
          <w:rFonts w:ascii="Arial" w:hAnsi="Arial" w:cs="Arial"/>
        </w:rPr>
        <w:t xml:space="preserve">выполнения </w:t>
      </w:r>
      <w:r w:rsidRPr="00B772C7">
        <w:rPr>
          <w:rFonts w:ascii="Arial" w:hAnsi="Arial" w:cs="Arial"/>
        </w:rPr>
        <w:t xml:space="preserve">требований </w:t>
      </w:r>
      <w:r w:rsidR="0015545B" w:rsidRPr="00B772C7">
        <w:rPr>
          <w:rFonts w:ascii="Arial" w:hAnsi="Arial" w:cs="Arial"/>
        </w:rPr>
        <w:t>к машинному отделению</w:t>
      </w:r>
      <w:r w:rsidRPr="00B772C7">
        <w:rPr>
          <w:rFonts w:ascii="Arial" w:hAnsi="Arial" w:cs="Arial"/>
        </w:rPr>
        <w:t xml:space="preserve"> </w:t>
      </w:r>
      <w:r w:rsidR="0015545B" w:rsidRPr="00B772C7">
        <w:rPr>
          <w:rFonts w:ascii="Arial" w:hAnsi="Arial" w:cs="Arial"/>
        </w:rPr>
        <w:t xml:space="preserve">(см. 5.3.4) проверяют визуально на соответствие конструкторской документации. </w:t>
      </w:r>
      <w:bookmarkStart w:id="40" w:name="_GoBack"/>
      <w:bookmarkEnd w:id="40"/>
    </w:p>
    <w:p w14:paraId="22E0B472" w14:textId="77777777" w:rsidR="00502E06" w:rsidRPr="00B772C7" w:rsidRDefault="00502E06" w:rsidP="00FE2CEB">
      <w:pPr>
        <w:pStyle w:val="afa"/>
        <w:numPr>
          <w:ilvl w:val="0"/>
          <w:numId w:val="3"/>
        </w:numPr>
        <w:tabs>
          <w:tab w:val="left" w:pos="851"/>
        </w:tabs>
        <w:suppressAutoHyphens/>
        <w:spacing w:after="0" w:line="360" w:lineRule="auto"/>
        <w:ind w:hanging="503"/>
        <w:jc w:val="both"/>
        <w:outlineLvl w:val="0"/>
        <w:rPr>
          <w:rFonts w:ascii="Arial" w:hAnsi="Arial" w:cs="Arial"/>
        </w:rPr>
      </w:pPr>
      <w:r w:rsidRPr="00B772C7">
        <w:rPr>
          <w:rFonts w:ascii="Arial" w:hAnsi="Arial" w:cs="Arial"/>
          <w:b/>
          <w:sz w:val="28"/>
          <w:szCs w:val="28"/>
        </w:rPr>
        <w:t>Транспортирование и хранение</w:t>
      </w:r>
    </w:p>
    <w:p w14:paraId="217735E2" w14:textId="77777777" w:rsidR="00502E06" w:rsidRPr="00B772C7" w:rsidRDefault="00502E06" w:rsidP="00502E06">
      <w:pPr>
        <w:pStyle w:val="FORMATTEXT"/>
        <w:spacing w:line="360" w:lineRule="auto"/>
        <w:ind w:firstLine="510"/>
        <w:jc w:val="both"/>
        <w:rPr>
          <w:rFonts w:ascii="Arial" w:hAnsi="Arial" w:cs="Arial"/>
        </w:rPr>
      </w:pPr>
    </w:p>
    <w:p w14:paraId="755AE8FA" w14:textId="77777777" w:rsidR="00425B62" w:rsidRPr="00B772C7" w:rsidRDefault="00E24049" w:rsidP="00425B62">
      <w:pPr>
        <w:spacing w:line="360" w:lineRule="auto"/>
        <w:ind w:firstLine="510"/>
        <w:jc w:val="both"/>
        <w:rPr>
          <w:rFonts w:ascii="Arial" w:hAnsi="Arial" w:cs="Arial"/>
          <w:sz w:val="24"/>
          <w:szCs w:val="24"/>
        </w:rPr>
      </w:pPr>
      <w:r w:rsidRPr="00B772C7">
        <w:rPr>
          <w:rFonts w:ascii="Arial" w:hAnsi="Arial" w:cs="Arial"/>
          <w:sz w:val="24"/>
          <w:szCs w:val="24"/>
        </w:rPr>
        <w:t>9</w:t>
      </w:r>
      <w:r w:rsidR="00425B62" w:rsidRPr="00B772C7">
        <w:rPr>
          <w:rFonts w:ascii="Arial" w:hAnsi="Arial" w:cs="Arial"/>
          <w:sz w:val="24"/>
          <w:szCs w:val="24"/>
        </w:rPr>
        <w:t xml:space="preserve">.1 </w:t>
      </w:r>
      <w:r w:rsidR="00B075AB" w:rsidRPr="00B772C7">
        <w:rPr>
          <w:rFonts w:ascii="Arial" w:hAnsi="Arial" w:cs="Arial"/>
          <w:sz w:val="24"/>
          <w:szCs w:val="24"/>
        </w:rPr>
        <w:t>АРВ</w:t>
      </w:r>
      <w:r w:rsidR="00425B62" w:rsidRPr="00B772C7">
        <w:rPr>
          <w:rFonts w:ascii="Arial" w:hAnsi="Arial" w:cs="Arial"/>
          <w:sz w:val="24"/>
          <w:szCs w:val="24"/>
        </w:rPr>
        <w:t xml:space="preserve"> </w:t>
      </w:r>
      <w:r w:rsidR="004F34DE" w:rsidRPr="00B772C7">
        <w:rPr>
          <w:rFonts w:ascii="Arial" w:hAnsi="Arial" w:cs="Arial"/>
          <w:sz w:val="24"/>
          <w:szCs w:val="24"/>
        </w:rPr>
        <w:t xml:space="preserve">следует транспортировать к месту эксплуатации по железной дороге </w:t>
      </w:r>
      <w:r w:rsidR="00425B62" w:rsidRPr="00B772C7">
        <w:rPr>
          <w:rFonts w:ascii="Arial" w:hAnsi="Arial" w:cs="Arial"/>
          <w:sz w:val="24"/>
          <w:szCs w:val="24"/>
        </w:rPr>
        <w:t>как груз на своих осях.</w:t>
      </w:r>
    </w:p>
    <w:p w14:paraId="3BA8C2C5" w14:textId="77777777" w:rsidR="004F34DE" w:rsidRPr="00B772C7" w:rsidRDefault="004F34DE" w:rsidP="00425B62">
      <w:pPr>
        <w:spacing w:line="360" w:lineRule="auto"/>
        <w:ind w:firstLine="510"/>
        <w:jc w:val="both"/>
        <w:rPr>
          <w:rFonts w:ascii="Arial" w:hAnsi="Arial" w:cs="Arial"/>
          <w:sz w:val="24"/>
          <w:szCs w:val="24"/>
        </w:rPr>
      </w:pPr>
      <w:r w:rsidRPr="00B772C7">
        <w:rPr>
          <w:rFonts w:ascii="Arial" w:hAnsi="Arial" w:cs="Arial"/>
          <w:sz w:val="24"/>
          <w:szCs w:val="24"/>
        </w:rPr>
        <w:t xml:space="preserve">Требования к консервации </w:t>
      </w:r>
      <w:r w:rsidR="006975AC" w:rsidRPr="00B772C7">
        <w:rPr>
          <w:rFonts w:ascii="Arial" w:hAnsi="Arial" w:cs="Arial"/>
          <w:sz w:val="24"/>
          <w:szCs w:val="24"/>
        </w:rPr>
        <w:t>в соответствии с 5</w:t>
      </w:r>
      <w:r w:rsidR="00557E8F" w:rsidRPr="00B772C7">
        <w:rPr>
          <w:rFonts w:ascii="Arial" w:hAnsi="Arial" w:cs="Arial"/>
          <w:sz w:val="24"/>
          <w:szCs w:val="24"/>
        </w:rPr>
        <w:t>.12</w:t>
      </w:r>
      <w:r w:rsidR="00B44C92" w:rsidRPr="00B772C7">
        <w:rPr>
          <w:rFonts w:ascii="Arial" w:hAnsi="Arial" w:cs="Arial"/>
          <w:sz w:val="24"/>
          <w:szCs w:val="24"/>
        </w:rPr>
        <w:t xml:space="preserve"> </w:t>
      </w:r>
      <w:r w:rsidRPr="00B772C7">
        <w:rPr>
          <w:rFonts w:ascii="Arial" w:hAnsi="Arial" w:cs="Arial"/>
          <w:sz w:val="24"/>
          <w:szCs w:val="24"/>
        </w:rPr>
        <w:t xml:space="preserve">и работе всех систем </w:t>
      </w:r>
      <w:r w:rsidR="00B075AB" w:rsidRPr="00B772C7">
        <w:rPr>
          <w:rFonts w:ascii="Arial" w:hAnsi="Arial" w:cs="Arial"/>
          <w:sz w:val="24"/>
          <w:szCs w:val="24"/>
        </w:rPr>
        <w:t>АРВ</w:t>
      </w:r>
      <w:r w:rsidRPr="00B772C7">
        <w:rPr>
          <w:rFonts w:ascii="Arial" w:hAnsi="Arial" w:cs="Arial"/>
          <w:sz w:val="24"/>
          <w:szCs w:val="24"/>
        </w:rPr>
        <w:t xml:space="preserve"> при транспортировании устанавливают в договоре на поставку.</w:t>
      </w:r>
    </w:p>
    <w:p w14:paraId="5444D476" w14:textId="77777777" w:rsidR="008C6C12" w:rsidRPr="00B772C7" w:rsidRDefault="00E24049" w:rsidP="008C6C12">
      <w:pPr>
        <w:pStyle w:val="FORMATTEXT"/>
        <w:spacing w:line="360" w:lineRule="auto"/>
        <w:ind w:firstLine="510"/>
        <w:jc w:val="both"/>
        <w:rPr>
          <w:rFonts w:ascii="Arial" w:hAnsi="Arial" w:cs="Arial"/>
        </w:rPr>
      </w:pPr>
      <w:r w:rsidRPr="00B772C7">
        <w:rPr>
          <w:rFonts w:ascii="Arial" w:hAnsi="Arial" w:cs="Arial"/>
        </w:rPr>
        <w:t>9</w:t>
      </w:r>
      <w:r w:rsidR="00425B62" w:rsidRPr="00B772C7">
        <w:rPr>
          <w:rFonts w:ascii="Arial" w:hAnsi="Arial" w:cs="Arial"/>
        </w:rPr>
        <w:t xml:space="preserve">.2 </w:t>
      </w:r>
      <w:r w:rsidR="00D840C7" w:rsidRPr="00B772C7">
        <w:rPr>
          <w:rFonts w:ascii="Arial" w:hAnsi="Arial" w:cs="Arial"/>
        </w:rPr>
        <w:t>Условия транспортирования и хранения в части воздействия климатических факторов должны соответствовать группе 7 (Ж1) по ГОСТ 15150.</w:t>
      </w:r>
      <w:r w:rsidR="008C6C12" w:rsidRPr="00B772C7">
        <w:rPr>
          <w:rFonts w:ascii="Arial" w:hAnsi="Arial" w:cs="Arial"/>
        </w:rPr>
        <w:t xml:space="preserve"> </w:t>
      </w:r>
    </w:p>
    <w:p w14:paraId="6F9784FC" w14:textId="77777777" w:rsidR="00D840C7" w:rsidRPr="00B772C7" w:rsidRDefault="00D840C7" w:rsidP="00D840C7">
      <w:pPr>
        <w:spacing w:line="360" w:lineRule="auto"/>
        <w:ind w:firstLine="510"/>
        <w:jc w:val="both"/>
        <w:rPr>
          <w:rFonts w:ascii="Arial" w:hAnsi="Arial" w:cs="Arial"/>
          <w:sz w:val="24"/>
          <w:szCs w:val="24"/>
        </w:rPr>
      </w:pPr>
    </w:p>
    <w:p w14:paraId="22D5BAC0" w14:textId="77777777" w:rsidR="00502E06" w:rsidRPr="00B772C7" w:rsidRDefault="00502E06" w:rsidP="00FE2CEB">
      <w:pPr>
        <w:pStyle w:val="afa"/>
        <w:numPr>
          <w:ilvl w:val="0"/>
          <w:numId w:val="3"/>
        </w:numPr>
        <w:tabs>
          <w:tab w:val="left" w:pos="851"/>
        </w:tabs>
        <w:suppressAutoHyphens/>
        <w:spacing w:after="0" w:line="360" w:lineRule="auto"/>
        <w:ind w:hanging="503"/>
        <w:jc w:val="both"/>
        <w:outlineLvl w:val="0"/>
        <w:rPr>
          <w:rFonts w:ascii="Arial" w:hAnsi="Arial" w:cs="Arial"/>
        </w:rPr>
      </w:pPr>
      <w:r w:rsidRPr="00B772C7">
        <w:rPr>
          <w:rFonts w:ascii="Arial" w:hAnsi="Arial" w:cs="Arial"/>
          <w:b/>
          <w:sz w:val="28"/>
          <w:szCs w:val="28"/>
        </w:rPr>
        <w:t>Указания по эксплуатации и ремонту</w:t>
      </w:r>
    </w:p>
    <w:p w14:paraId="7C6A0D52" w14:textId="77777777" w:rsidR="00502E06" w:rsidRPr="00B772C7" w:rsidRDefault="00502E06" w:rsidP="00502E06">
      <w:pPr>
        <w:pStyle w:val="FORMATTEXT"/>
        <w:spacing w:line="360" w:lineRule="auto"/>
        <w:ind w:firstLine="510"/>
        <w:jc w:val="both"/>
        <w:rPr>
          <w:rFonts w:ascii="Arial" w:hAnsi="Arial" w:cs="Arial"/>
        </w:rPr>
      </w:pPr>
    </w:p>
    <w:p w14:paraId="0B8DFE20" w14:textId="77777777" w:rsidR="006F385A" w:rsidRPr="00B772C7" w:rsidRDefault="00E24049" w:rsidP="004B6E17">
      <w:pPr>
        <w:spacing w:line="360" w:lineRule="auto"/>
        <w:ind w:firstLine="510"/>
        <w:jc w:val="both"/>
        <w:rPr>
          <w:rFonts w:ascii="Arial" w:hAnsi="Arial" w:cs="Arial"/>
          <w:sz w:val="22"/>
          <w:szCs w:val="22"/>
        </w:rPr>
      </w:pPr>
      <w:r w:rsidRPr="00B772C7">
        <w:rPr>
          <w:rFonts w:ascii="Arial" w:hAnsi="Arial" w:cs="Arial"/>
          <w:sz w:val="24"/>
          <w:szCs w:val="24"/>
        </w:rPr>
        <w:t>10</w:t>
      </w:r>
      <w:r w:rsidR="00C6669D" w:rsidRPr="00B772C7">
        <w:rPr>
          <w:rFonts w:ascii="Arial" w:hAnsi="Arial" w:cs="Arial"/>
          <w:sz w:val="24"/>
          <w:szCs w:val="24"/>
        </w:rPr>
        <w:t xml:space="preserve">.1 </w:t>
      </w:r>
      <w:r w:rsidR="00DD68B6" w:rsidRPr="00B772C7">
        <w:rPr>
          <w:rFonts w:ascii="Arial" w:hAnsi="Arial" w:cs="Arial"/>
          <w:sz w:val="24"/>
          <w:szCs w:val="24"/>
        </w:rPr>
        <w:t xml:space="preserve">Эксплуатацию </w:t>
      </w:r>
      <w:r w:rsidR="00C576CA" w:rsidRPr="00B772C7">
        <w:rPr>
          <w:rFonts w:ascii="Arial" w:hAnsi="Arial" w:cs="Arial"/>
          <w:sz w:val="24"/>
          <w:szCs w:val="24"/>
        </w:rPr>
        <w:t>АРВ</w:t>
      </w:r>
      <w:r w:rsidR="00DD68B6" w:rsidRPr="00B772C7">
        <w:rPr>
          <w:rFonts w:ascii="Arial" w:hAnsi="Arial" w:cs="Arial"/>
          <w:sz w:val="24"/>
          <w:szCs w:val="24"/>
        </w:rPr>
        <w:t xml:space="preserve"> осуществляют в соответствии с эксплуатационными документами по ГОСТ 2.601, ремонтными документами по ГОСТ 2.602 как на </w:t>
      </w:r>
      <w:r w:rsidR="00C576CA" w:rsidRPr="00B772C7">
        <w:rPr>
          <w:rFonts w:ascii="Arial" w:hAnsi="Arial" w:cs="Arial"/>
          <w:sz w:val="24"/>
          <w:szCs w:val="24"/>
        </w:rPr>
        <w:t>АРВ</w:t>
      </w:r>
      <w:r w:rsidR="00DD68B6" w:rsidRPr="00B772C7">
        <w:rPr>
          <w:rFonts w:ascii="Arial" w:hAnsi="Arial" w:cs="Arial"/>
          <w:sz w:val="24"/>
          <w:szCs w:val="24"/>
        </w:rPr>
        <w:t xml:space="preserve"> в целом, так и его составных частей и национальным законодательством</w:t>
      </w:r>
      <w:r w:rsidR="004D6308" w:rsidRPr="00B772C7">
        <w:rPr>
          <w:rFonts w:ascii="Arial" w:hAnsi="Arial" w:cs="Arial"/>
          <w:sz w:val="24"/>
          <w:szCs w:val="24"/>
        </w:rPr>
        <w:footnoteReference w:customMarkFollows="1" w:id="23"/>
        <w:t>*</w:t>
      </w:r>
      <w:r w:rsidR="00DD68B6" w:rsidRPr="00B772C7">
        <w:rPr>
          <w:rFonts w:ascii="Arial" w:hAnsi="Arial" w:cs="Arial"/>
          <w:sz w:val="24"/>
          <w:szCs w:val="24"/>
        </w:rPr>
        <w:t>.</w:t>
      </w:r>
    </w:p>
    <w:p w14:paraId="615AC480" w14:textId="77777777" w:rsidR="00EE5D5B" w:rsidRPr="00B772C7" w:rsidRDefault="00EE5D5B" w:rsidP="00557E8F">
      <w:pPr>
        <w:spacing w:line="360" w:lineRule="auto"/>
        <w:ind w:firstLine="567"/>
        <w:jc w:val="both"/>
        <w:rPr>
          <w:rFonts w:ascii="Arial" w:hAnsi="Arial" w:cs="Arial"/>
          <w:sz w:val="24"/>
          <w:szCs w:val="24"/>
        </w:rPr>
      </w:pPr>
      <w:r w:rsidRPr="00B772C7">
        <w:rPr>
          <w:rFonts w:ascii="Arial" w:hAnsi="Arial" w:cs="Arial"/>
          <w:sz w:val="24"/>
          <w:szCs w:val="24"/>
        </w:rPr>
        <w:t xml:space="preserve">10.2 При </w:t>
      </w:r>
      <w:r w:rsidR="00BF0BF8" w:rsidRPr="00B772C7">
        <w:rPr>
          <w:rFonts w:ascii="Arial" w:hAnsi="Arial" w:cs="Arial"/>
          <w:sz w:val="24"/>
          <w:szCs w:val="24"/>
        </w:rPr>
        <w:t>эксплуатации АРВ</w:t>
      </w:r>
      <w:r w:rsidRPr="00B772C7">
        <w:rPr>
          <w:rFonts w:ascii="Arial" w:hAnsi="Arial" w:cs="Arial"/>
          <w:sz w:val="24"/>
          <w:szCs w:val="24"/>
        </w:rPr>
        <w:t xml:space="preserve"> следует выполнять общие требования по обеспечению сохранности, установленные ГОСТ 22235.</w:t>
      </w:r>
    </w:p>
    <w:p w14:paraId="72314926" w14:textId="77777777" w:rsidR="006F385A" w:rsidRPr="00B772C7" w:rsidRDefault="00E24049" w:rsidP="00557E8F">
      <w:pPr>
        <w:spacing w:line="360" w:lineRule="auto"/>
        <w:ind w:firstLine="567"/>
        <w:jc w:val="both"/>
        <w:rPr>
          <w:rFonts w:ascii="Arial" w:hAnsi="Arial" w:cs="Arial"/>
          <w:sz w:val="24"/>
          <w:szCs w:val="24"/>
        </w:rPr>
      </w:pPr>
      <w:r w:rsidRPr="00B772C7">
        <w:rPr>
          <w:rFonts w:ascii="Arial" w:hAnsi="Arial" w:cs="Arial"/>
          <w:sz w:val="24"/>
          <w:szCs w:val="24"/>
        </w:rPr>
        <w:t>10</w:t>
      </w:r>
      <w:r w:rsidR="00EE5D5B" w:rsidRPr="00B772C7">
        <w:rPr>
          <w:rFonts w:ascii="Arial" w:hAnsi="Arial" w:cs="Arial"/>
          <w:sz w:val="24"/>
          <w:szCs w:val="24"/>
        </w:rPr>
        <w:t>.3</w:t>
      </w:r>
      <w:r w:rsidR="006F385A" w:rsidRPr="00B772C7">
        <w:rPr>
          <w:rFonts w:ascii="Arial" w:hAnsi="Arial" w:cs="Arial"/>
          <w:sz w:val="24"/>
          <w:szCs w:val="24"/>
        </w:rPr>
        <w:t xml:space="preserve"> Не допускается использовать для перемещения </w:t>
      </w:r>
      <w:r w:rsidR="00C576CA" w:rsidRPr="00B772C7">
        <w:rPr>
          <w:rFonts w:ascii="Arial" w:hAnsi="Arial" w:cs="Arial"/>
          <w:sz w:val="24"/>
          <w:szCs w:val="24"/>
        </w:rPr>
        <w:t>АРВ</w:t>
      </w:r>
      <w:r w:rsidR="006F385A" w:rsidRPr="00B772C7">
        <w:rPr>
          <w:rFonts w:ascii="Arial" w:hAnsi="Arial" w:cs="Arial"/>
          <w:sz w:val="24"/>
          <w:szCs w:val="24"/>
        </w:rPr>
        <w:t xml:space="preserve"> и выполнения маневров элементы </w:t>
      </w:r>
      <w:r w:rsidR="00C576CA" w:rsidRPr="00B772C7">
        <w:rPr>
          <w:rFonts w:ascii="Arial" w:hAnsi="Arial" w:cs="Arial"/>
          <w:sz w:val="24"/>
          <w:szCs w:val="24"/>
        </w:rPr>
        <w:t>АРВ</w:t>
      </w:r>
      <w:r w:rsidR="006F385A" w:rsidRPr="00B772C7">
        <w:rPr>
          <w:rFonts w:ascii="Arial" w:hAnsi="Arial" w:cs="Arial"/>
          <w:sz w:val="24"/>
          <w:szCs w:val="24"/>
        </w:rPr>
        <w:t>, за исключением специально предназначенных.</w:t>
      </w:r>
    </w:p>
    <w:p w14:paraId="67D03129" w14:textId="77777777" w:rsidR="00BF0BF8" w:rsidRPr="00B772C7" w:rsidRDefault="00BF0BF8" w:rsidP="00557E8F">
      <w:pPr>
        <w:spacing w:line="360" w:lineRule="auto"/>
        <w:ind w:firstLine="567"/>
        <w:jc w:val="both"/>
        <w:rPr>
          <w:rFonts w:ascii="Arial" w:hAnsi="Arial" w:cs="Arial"/>
          <w:sz w:val="24"/>
          <w:szCs w:val="24"/>
        </w:rPr>
      </w:pPr>
      <w:r w:rsidRPr="00B772C7">
        <w:rPr>
          <w:rFonts w:ascii="Arial" w:hAnsi="Arial" w:cs="Arial"/>
          <w:sz w:val="24"/>
          <w:szCs w:val="24"/>
        </w:rPr>
        <w:t>10.4 Материалы и вещества (жидкости, горюче-смазочные материалы), применяемые в процессе эксплуатации, технического обслуживания и ремонта АРВ и его составных частей, не должны являться причиной возникновения опасных воздействий на окружающую среду.</w:t>
      </w:r>
    </w:p>
    <w:p w14:paraId="38FAE390" w14:textId="77777777" w:rsidR="00CB1A89" w:rsidRPr="00B772C7" w:rsidRDefault="00CB1A89" w:rsidP="00557E8F">
      <w:pPr>
        <w:spacing w:line="360" w:lineRule="auto"/>
        <w:ind w:firstLine="567"/>
        <w:jc w:val="both"/>
        <w:rPr>
          <w:rFonts w:ascii="Arial" w:hAnsi="Arial" w:cs="Arial"/>
          <w:sz w:val="24"/>
          <w:szCs w:val="24"/>
        </w:rPr>
      </w:pPr>
      <w:r w:rsidRPr="00B772C7">
        <w:rPr>
          <w:rFonts w:ascii="Arial" w:hAnsi="Arial" w:cs="Arial"/>
          <w:sz w:val="24"/>
          <w:szCs w:val="24"/>
        </w:rPr>
        <w:t>10.5 В</w:t>
      </w:r>
      <w:r w:rsidR="00506AAF" w:rsidRPr="00B772C7">
        <w:rPr>
          <w:rFonts w:ascii="Arial" w:hAnsi="Arial" w:cs="Arial"/>
          <w:sz w:val="24"/>
          <w:szCs w:val="24"/>
        </w:rPr>
        <w:t xml:space="preserve"> руководстве по эксплуатации АРВ</w:t>
      </w:r>
      <w:r w:rsidRPr="00B772C7">
        <w:rPr>
          <w:rFonts w:ascii="Arial" w:hAnsi="Arial" w:cs="Arial"/>
          <w:sz w:val="24"/>
          <w:szCs w:val="24"/>
        </w:rPr>
        <w:t xml:space="preserve"> д</w:t>
      </w:r>
      <w:r w:rsidR="00C27F89" w:rsidRPr="00B772C7">
        <w:rPr>
          <w:rFonts w:ascii="Arial" w:hAnsi="Arial" w:cs="Arial"/>
          <w:sz w:val="24"/>
          <w:szCs w:val="24"/>
        </w:rPr>
        <w:t xml:space="preserve">олжны быть приведены указания о </w:t>
      </w:r>
      <w:r w:rsidRPr="00B772C7">
        <w:rPr>
          <w:rFonts w:ascii="Arial" w:hAnsi="Arial" w:cs="Arial"/>
          <w:sz w:val="24"/>
          <w:szCs w:val="24"/>
        </w:rPr>
        <w:t>допустимых способах транспортирования вагона при заклинивании колесной пары.</w:t>
      </w:r>
      <w:r w:rsidR="00E647CC" w:rsidRPr="00B772C7">
        <w:rPr>
          <w:rFonts w:ascii="Arial" w:eastAsiaTheme="minorHAnsi" w:hAnsi="Arial" w:cs="Arial"/>
          <w:sz w:val="24"/>
          <w:szCs w:val="24"/>
          <w:u w:val="single"/>
          <w:lang w:eastAsia="en-US"/>
        </w:rPr>
        <w:t xml:space="preserve"> </w:t>
      </w:r>
    </w:p>
    <w:p w14:paraId="0BF8D3D9" w14:textId="77777777" w:rsidR="006F385A" w:rsidRPr="00B772C7" w:rsidRDefault="00E24049" w:rsidP="00557E8F">
      <w:pPr>
        <w:spacing w:line="360" w:lineRule="auto"/>
        <w:ind w:firstLine="567"/>
        <w:jc w:val="both"/>
        <w:rPr>
          <w:rFonts w:ascii="Arial" w:hAnsi="Arial" w:cs="Arial"/>
          <w:sz w:val="24"/>
          <w:szCs w:val="24"/>
        </w:rPr>
      </w:pPr>
      <w:r w:rsidRPr="00B772C7">
        <w:rPr>
          <w:rFonts w:ascii="Arial" w:hAnsi="Arial" w:cs="Arial"/>
          <w:sz w:val="24"/>
          <w:szCs w:val="24"/>
        </w:rPr>
        <w:t>10</w:t>
      </w:r>
      <w:r w:rsidR="00CB1A89" w:rsidRPr="00B772C7">
        <w:rPr>
          <w:rFonts w:ascii="Arial" w:hAnsi="Arial" w:cs="Arial"/>
          <w:sz w:val="24"/>
          <w:szCs w:val="24"/>
        </w:rPr>
        <w:t>.6</w:t>
      </w:r>
      <w:r w:rsidR="006F385A" w:rsidRPr="00B772C7">
        <w:rPr>
          <w:rFonts w:ascii="Arial" w:hAnsi="Arial" w:cs="Arial"/>
          <w:sz w:val="24"/>
          <w:szCs w:val="24"/>
        </w:rPr>
        <w:t xml:space="preserve"> Не допускается в течение гарантийного срока замена в эксплуатации элементов (сборочных единиц)</w:t>
      </w:r>
      <w:r w:rsidR="00C576CA" w:rsidRPr="00B772C7">
        <w:t xml:space="preserve"> </w:t>
      </w:r>
      <w:r w:rsidR="00C576CA" w:rsidRPr="00B772C7">
        <w:rPr>
          <w:rFonts w:ascii="Arial" w:hAnsi="Arial" w:cs="Arial"/>
          <w:sz w:val="24"/>
          <w:szCs w:val="24"/>
        </w:rPr>
        <w:t>АРВ</w:t>
      </w:r>
      <w:r w:rsidR="006F385A" w:rsidRPr="00B772C7">
        <w:rPr>
          <w:rFonts w:ascii="Arial" w:hAnsi="Arial" w:cs="Arial"/>
          <w:sz w:val="24"/>
          <w:szCs w:val="24"/>
        </w:rPr>
        <w:t xml:space="preserve"> другими, отличающимися по конструкции или материалам от предусмотренных в чертежах, без согласования с изготовителем.</w:t>
      </w:r>
    </w:p>
    <w:p w14:paraId="63E3D8B6" w14:textId="77777777" w:rsidR="000500D2" w:rsidRPr="00B772C7" w:rsidRDefault="00E24049" w:rsidP="00557E8F">
      <w:pPr>
        <w:spacing w:line="360" w:lineRule="auto"/>
        <w:ind w:firstLine="567"/>
        <w:jc w:val="both"/>
        <w:rPr>
          <w:rFonts w:ascii="Arial" w:hAnsi="Arial" w:cs="Arial"/>
          <w:sz w:val="24"/>
          <w:szCs w:val="24"/>
        </w:rPr>
      </w:pPr>
      <w:r w:rsidRPr="00B772C7">
        <w:rPr>
          <w:rFonts w:ascii="Arial" w:hAnsi="Arial" w:cs="Arial"/>
          <w:sz w:val="24"/>
          <w:szCs w:val="24"/>
        </w:rPr>
        <w:lastRenderedPageBreak/>
        <w:t>10</w:t>
      </w:r>
      <w:r w:rsidR="00CB1A89" w:rsidRPr="00B772C7">
        <w:rPr>
          <w:rFonts w:ascii="Arial" w:hAnsi="Arial" w:cs="Arial"/>
          <w:sz w:val="24"/>
          <w:szCs w:val="24"/>
        </w:rPr>
        <w:t>.7</w:t>
      </w:r>
      <w:r w:rsidR="005C36F5" w:rsidRPr="00B772C7">
        <w:rPr>
          <w:rFonts w:ascii="Arial" w:hAnsi="Arial" w:cs="Arial"/>
          <w:sz w:val="24"/>
          <w:szCs w:val="24"/>
        </w:rPr>
        <w:t xml:space="preserve"> Списанные </w:t>
      </w:r>
      <w:r w:rsidR="00C576CA" w:rsidRPr="00B772C7">
        <w:rPr>
          <w:rFonts w:ascii="Arial" w:hAnsi="Arial" w:cs="Arial"/>
          <w:sz w:val="24"/>
          <w:szCs w:val="24"/>
        </w:rPr>
        <w:t>АРВ</w:t>
      </w:r>
      <w:r w:rsidR="005C36F5" w:rsidRPr="00B772C7">
        <w:rPr>
          <w:rFonts w:ascii="Arial" w:hAnsi="Arial" w:cs="Arial"/>
          <w:sz w:val="24"/>
          <w:szCs w:val="24"/>
        </w:rPr>
        <w:t xml:space="preserve"> подлежат разборке. </w:t>
      </w:r>
      <w:r w:rsidR="000500D2" w:rsidRPr="00B772C7">
        <w:rPr>
          <w:rFonts w:ascii="Arial" w:hAnsi="Arial" w:cs="Arial"/>
          <w:sz w:val="24"/>
          <w:szCs w:val="24"/>
        </w:rPr>
        <w:t xml:space="preserve">Составные части </w:t>
      </w:r>
      <w:r w:rsidR="00D56C37" w:rsidRPr="00B772C7">
        <w:rPr>
          <w:rFonts w:ascii="Arial" w:hAnsi="Arial" w:cs="Arial"/>
          <w:sz w:val="24"/>
          <w:szCs w:val="24"/>
        </w:rPr>
        <w:t>АРВ</w:t>
      </w:r>
      <w:r w:rsidR="000500D2" w:rsidRPr="00B772C7">
        <w:rPr>
          <w:rFonts w:ascii="Arial" w:hAnsi="Arial" w:cs="Arial"/>
          <w:sz w:val="24"/>
          <w:szCs w:val="24"/>
        </w:rPr>
        <w:t xml:space="preserve"> подлежат сортировке по материалам, переработке или утилизации.</w:t>
      </w:r>
    </w:p>
    <w:p w14:paraId="36FDB6C1" w14:textId="77777777" w:rsidR="005C36F5" w:rsidRPr="00B772C7" w:rsidRDefault="005C36F5" w:rsidP="00557E8F">
      <w:pPr>
        <w:spacing w:line="360" w:lineRule="auto"/>
        <w:ind w:firstLine="567"/>
        <w:jc w:val="both"/>
        <w:rPr>
          <w:rFonts w:ascii="Arial" w:hAnsi="Arial" w:cs="Arial"/>
          <w:sz w:val="24"/>
          <w:szCs w:val="24"/>
        </w:rPr>
      </w:pPr>
      <w:r w:rsidRPr="00B772C7">
        <w:rPr>
          <w:rFonts w:ascii="Arial" w:hAnsi="Arial" w:cs="Arial"/>
          <w:sz w:val="24"/>
          <w:szCs w:val="24"/>
        </w:rPr>
        <w:t xml:space="preserve">Непригодные для дальнейшей эксплуатации и ремонта съемные комплектующие узлы </w:t>
      </w:r>
      <w:r w:rsidR="00C576CA" w:rsidRPr="00B772C7">
        <w:rPr>
          <w:rFonts w:ascii="Arial" w:hAnsi="Arial" w:cs="Arial"/>
          <w:sz w:val="24"/>
          <w:szCs w:val="24"/>
        </w:rPr>
        <w:t>АРВ</w:t>
      </w:r>
      <w:r w:rsidRPr="00B772C7">
        <w:rPr>
          <w:rFonts w:ascii="Arial" w:hAnsi="Arial" w:cs="Arial"/>
          <w:sz w:val="24"/>
          <w:szCs w:val="24"/>
        </w:rPr>
        <w:t xml:space="preserve"> подлежат утилизации.</w:t>
      </w:r>
    </w:p>
    <w:p w14:paraId="3E58CE86" w14:textId="77777777" w:rsidR="00D73B84" w:rsidRPr="00B772C7" w:rsidRDefault="00E24049" w:rsidP="00557E8F">
      <w:pPr>
        <w:spacing w:line="360" w:lineRule="auto"/>
        <w:ind w:firstLine="567"/>
        <w:jc w:val="both"/>
        <w:rPr>
          <w:rFonts w:ascii="Arial" w:hAnsi="Arial" w:cs="Arial"/>
          <w:sz w:val="24"/>
          <w:szCs w:val="24"/>
        </w:rPr>
      </w:pPr>
      <w:r w:rsidRPr="00B772C7">
        <w:rPr>
          <w:rFonts w:ascii="Arial" w:hAnsi="Arial" w:cs="Arial"/>
          <w:sz w:val="24"/>
          <w:szCs w:val="24"/>
        </w:rPr>
        <w:t>10</w:t>
      </w:r>
      <w:r w:rsidR="00CB1A89" w:rsidRPr="00B772C7">
        <w:rPr>
          <w:rFonts w:ascii="Arial" w:hAnsi="Arial" w:cs="Arial"/>
          <w:sz w:val="24"/>
          <w:szCs w:val="24"/>
        </w:rPr>
        <w:t>.8</w:t>
      </w:r>
      <w:r w:rsidR="00D73B84" w:rsidRPr="00B772C7">
        <w:rPr>
          <w:rFonts w:ascii="Arial" w:hAnsi="Arial" w:cs="Arial"/>
          <w:sz w:val="24"/>
          <w:szCs w:val="24"/>
        </w:rPr>
        <w:t xml:space="preserve"> Утилизация </w:t>
      </w:r>
      <w:r w:rsidR="00C576CA" w:rsidRPr="00B772C7">
        <w:rPr>
          <w:rFonts w:ascii="Arial" w:hAnsi="Arial" w:cs="Arial"/>
          <w:sz w:val="24"/>
          <w:szCs w:val="24"/>
        </w:rPr>
        <w:t>АРВ</w:t>
      </w:r>
      <w:r w:rsidR="00B65608" w:rsidRPr="00B772C7">
        <w:rPr>
          <w:rFonts w:ascii="Arial" w:hAnsi="Arial" w:cs="Arial"/>
          <w:sz w:val="24"/>
          <w:szCs w:val="24"/>
        </w:rPr>
        <w:t xml:space="preserve"> и их составных частей</w:t>
      </w:r>
      <w:r w:rsidR="00D73B84" w:rsidRPr="00B772C7">
        <w:rPr>
          <w:rFonts w:ascii="Arial" w:hAnsi="Arial" w:cs="Arial"/>
          <w:sz w:val="24"/>
          <w:szCs w:val="24"/>
        </w:rPr>
        <w:t xml:space="preserve"> в соотве</w:t>
      </w:r>
      <w:r w:rsidR="00A75F17" w:rsidRPr="00B772C7">
        <w:rPr>
          <w:rFonts w:ascii="Arial" w:hAnsi="Arial" w:cs="Arial"/>
          <w:sz w:val="24"/>
          <w:szCs w:val="24"/>
        </w:rPr>
        <w:t>тствии с эксплуатационными и ре</w:t>
      </w:r>
      <w:r w:rsidR="00D73B84" w:rsidRPr="00B772C7">
        <w:rPr>
          <w:rFonts w:ascii="Arial" w:hAnsi="Arial" w:cs="Arial"/>
          <w:sz w:val="24"/>
          <w:szCs w:val="24"/>
        </w:rPr>
        <w:t>монтными доку</w:t>
      </w:r>
      <w:r w:rsidR="00B65608" w:rsidRPr="00B772C7">
        <w:rPr>
          <w:rFonts w:ascii="Arial" w:hAnsi="Arial" w:cs="Arial"/>
          <w:sz w:val="24"/>
          <w:szCs w:val="24"/>
        </w:rPr>
        <w:t>ментами</w:t>
      </w:r>
      <w:r w:rsidRPr="00B772C7">
        <w:rPr>
          <w:rFonts w:ascii="Arial" w:hAnsi="Arial" w:cs="Arial"/>
          <w:sz w:val="24"/>
          <w:szCs w:val="24"/>
        </w:rPr>
        <w:t xml:space="preserve"> (см.10</w:t>
      </w:r>
      <w:r w:rsidR="00D73B84" w:rsidRPr="00B772C7">
        <w:rPr>
          <w:rFonts w:ascii="Arial" w:hAnsi="Arial" w:cs="Arial"/>
          <w:sz w:val="24"/>
          <w:szCs w:val="24"/>
        </w:rPr>
        <w:t>.1).</w:t>
      </w:r>
    </w:p>
    <w:p w14:paraId="6FF7BE4C" w14:textId="77777777" w:rsidR="00906CB3" w:rsidRPr="00B772C7" w:rsidRDefault="00906CB3" w:rsidP="00906CB3">
      <w:pPr>
        <w:spacing w:line="360" w:lineRule="auto"/>
        <w:ind w:firstLine="510"/>
        <w:jc w:val="both"/>
        <w:rPr>
          <w:rFonts w:ascii="Arial" w:hAnsi="Arial" w:cs="Arial"/>
          <w:sz w:val="24"/>
          <w:szCs w:val="24"/>
        </w:rPr>
      </w:pPr>
    </w:p>
    <w:p w14:paraId="0E4C5EBA" w14:textId="77777777" w:rsidR="00906CB3" w:rsidRPr="00B772C7" w:rsidRDefault="00906CB3" w:rsidP="005C3C79">
      <w:pPr>
        <w:pStyle w:val="afa"/>
        <w:numPr>
          <w:ilvl w:val="0"/>
          <w:numId w:val="3"/>
        </w:numPr>
        <w:tabs>
          <w:tab w:val="left" w:pos="710"/>
        </w:tabs>
        <w:suppressAutoHyphens/>
        <w:spacing w:after="0" w:line="360" w:lineRule="auto"/>
        <w:ind w:left="1077" w:hanging="567"/>
        <w:jc w:val="both"/>
        <w:outlineLvl w:val="0"/>
        <w:rPr>
          <w:rFonts w:ascii="Arial" w:hAnsi="Arial" w:cs="Arial"/>
        </w:rPr>
      </w:pPr>
      <w:r w:rsidRPr="00B772C7">
        <w:rPr>
          <w:rFonts w:ascii="Arial" w:hAnsi="Arial" w:cs="Arial"/>
          <w:b/>
          <w:sz w:val="28"/>
          <w:szCs w:val="28"/>
        </w:rPr>
        <w:t>Гарантии изготовителя</w:t>
      </w:r>
    </w:p>
    <w:p w14:paraId="22DAB574" w14:textId="77777777" w:rsidR="00906CB3" w:rsidRPr="00B772C7" w:rsidRDefault="00906CB3" w:rsidP="00906CB3">
      <w:pPr>
        <w:pStyle w:val="FORMATTEXT"/>
        <w:spacing w:line="360" w:lineRule="auto"/>
        <w:ind w:firstLine="510"/>
        <w:jc w:val="both"/>
        <w:rPr>
          <w:rFonts w:ascii="Arial" w:hAnsi="Arial" w:cs="Arial"/>
        </w:rPr>
      </w:pPr>
    </w:p>
    <w:p w14:paraId="3B6FD93D" w14:textId="77777777" w:rsidR="009570C5" w:rsidRPr="00B772C7" w:rsidRDefault="00E24049" w:rsidP="007916A5">
      <w:pPr>
        <w:spacing w:line="360" w:lineRule="auto"/>
        <w:ind w:firstLine="510"/>
        <w:jc w:val="both"/>
        <w:rPr>
          <w:rFonts w:ascii="Arial" w:hAnsi="Arial" w:cs="Arial"/>
          <w:sz w:val="24"/>
          <w:szCs w:val="24"/>
        </w:rPr>
      </w:pPr>
      <w:bookmarkStart w:id="41" w:name="_Toc420589131"/>
      <w:bookmarkStart w:id="42" w:name="_Toc420589815"/>
      <w:r w:rsidRPr="00B772C7">
        <w:rPr>
          <w:rFonts w:ascii="Arial" w:hAnsi="Arial" w:cs="Arial"/>
          <w:sz w:val="24"/>
          <w:szCs w:val="24"/>
        </w:rPr>
        <w:t>11</w:t>
      </w:r>
      <w:r w:rsidR="00323848" w:rsidRPr="00B772C7">
        <w:rPr>
          <w:rFonts w:ascii="Arial" w:hAnsi="Arial" w:cs="Arial"/>
          <w:sz w:val="24"/>
          <w:szCs w:val="24"/>
        </w:rPr>
        <w:t xml:space="preserve">.1 </w:t>
      </w:r>
      <w:r w:rsidR="009570C5" w:rsidRPr="00B772C7">
        <w:rPr>
          <w:rFonts w:ascii="Arial" w:hAnsi="Arial" w:cs="Arial"/>
          <w:sz w:val="24"/>
          <w:szCs w:val="24"/>
        </w:rPr>
        <w:t xml:space="preserve">Изготовитель гарантирует соответствие </w:t>
      </w:r>
      <w:r w:rsidR="00C576CA" w:rsidRPr="00B772C7">
        <w:rPr>
          <w:rFonts w:ascii="Arial" w:hAnsi="Arial" w:cs="Arial"/>
          <w:sz w:val="24"/>
          <w:szCs w:val="24"/>
        </w:rPr>
        <w:t>АРВ</w:t>
      </w:r>
      <w:r w:rsidR="009570C5" w:rsidRPr="00B772C7">
        <w:rPr>
          <w:rFonts w:ascii="Arial" w:hAnsi="Arial" w:cs="Arial"/>
          <w:sz w:val="24"/>
          <w:szCs w:val="24"/>
        </w:rPr>
        <w:t xml:space="preserve"> требованиям настоящего стандарта при соблюдении </w:t>
      </w:r>
      <w:r w:rsidR="000C7EB7" w:rsidRPr="00B772C7">
        <w:rPr>
          <w:rFonts w:ascii="Arial" w:hAnsi="Arial" w:cs="Arial"/>
          <w:sz w:val="24"/>
          <w:szCs w:val="24"/>
        </w:rPr>
        <w:t>условий транспортирования и хранения (ра</w:t>
      </w:r>
      <w:r w:rsidRPr="00B772C7">
        <w:rPr>
          <w:rFonts w:ascii="Arial" w:hAnsi="Arial" w:cs="Arial"/>
          <w:sz w:val="24"/>
          <w:szCs w:val="24"/>
        </w:rPr>
        <w:t>здел 9) и эксплуатации (раздел 10</w:t>
      </w:r>
      <w:r w:rsidR="000C7EB7" w:rsidRPr="00B772C7">
        <w:rPr>
          <w:rFonts w:ascii="Arial" w:hAnsi="Arial" w:cs="Arial"/>
          <w:sz w:val="24"/>
          <w:szCs w:val="24"/>
        </w:rPr>
        <w:t>)</w:t>
      </w:r>
      <w:r w:rsidR="009570C5" w:rsidRPr="00B772C7">
        <w:rPr>
          <w:rFonts w:ascii="Arial" w:hAnsi="Arial" w:cs="Arial"/>
          <w:sz w:val="24"/>
          <w:szCs w:val="24"/>
        </w:rPr>
        <w:t>.</w:t>
      </w:r>
    </w:p>
    <w:p w14:paraId="4CEDD88B" w14:textId="77777777" w:rsidR="00D160FC" w:rsidRPr="00B772C7" w:rsidRDefault="00E24049" w:rsidP="00E24049">
      <w:pPr>
        <w:spacing w:line="360" w:lineRule="auto"/>
        <w:ind w:firstLine="510"/>
        <w:jc w:val="both"/>
        <w:rPr>
          <w:rFonts w:ascii="Arial" w:hAnsi="Arial" w:cs="Arial"/>
          <w:sz w:val="24"/>
          <w:szCs w:val="24"/>
        </w:rPr>
      </w:pPr>
      <w:r w:rsidRPr="00B772C7">
        <w:rPr>
          <w:rFonts w:ascii="Arial" w:hAnsi="Arial" w:cs="Arial"/>
          <w:sz w:val="24"/>
          <w:szCs w:val="24"/>
        </w:rPr>
        <w:t>11</w:t>
      </w:r>
      <w:r w:rsidR="00323848" w:rsidRPr="00B772C7">
        <w:rPr>
          <w:rFonts w:ascii="Arial" w:hAnsi="Arial" w:cs="Arial"/>
          <w:sz w:val="24"/>
          <w:szCs w:val="24"/>
        </w:rPr>
        <w:t xml:space="preserve">.2 </w:t>
      </w:r>
      <w:r w:rsidR="00D160FC" w:rsidRPr="00B772C7">
        <w:rPr>
          <w:rFonts w:ascii="Arial" w:hAnsi="Arial" w:cs="Arial"/>
          <w:sz w:val="24"/>
          <w:szCs w:val="24"/>
        </w:rPr>
        <w:t xml:space="preserve">Гарантийный срок должен быть не менее срока от изготовления до первого планового вида ремонта и не должен заканчиваться в межремонтный период. Гарантийный срок устанавливают в контракте на поставку </w:t>
      </w:r>
      <w:r w:rsidR="00C576CA" w:rsidRPr="00B772C7">
        <w:rPr>
          <w:rFonts w:ascii="Arial" w:hAnsi="Arial" w:cs="Arial"/>
          <w:sz w:val="24"/>
          <w:szCs w:val="24"/>
        </w:rPr>
        <w:t>АРВ</w:t>
      </w:r>
      <w:r w:rsidR="00D160FC" w:rsidRPr="00B772C7">
        <w:rPr>
          <w:rFonts w:ascii="Arial" w:hAnsi="Arial" w:cs="Arial"/>
          <w:sz w:val="24"/>
          <w:szCs w:val="24"/>
        </w:rPr>
        <w:t>.</w:t>
      </w:r>
    </w:p>
    <w:p w14:paraId="5B992F1A" w14:textId="77777777" w:rsidR="00ED3766" w:rsidRPr="00B772C7" w:rsidRDefault="005051A3" w:rsidP="001F25B9">
      <w:pPr>
        <w:spacing w:line="360" w:lineRule="auto"/>
        <w:ind w:firstLine="510"/>
        <w:jc w:val="both"/>
        <w:rPr>
          <w:rFonts w:ascii="Arial" w:hAnsi="Arial" w:cs="Arial"/>
          <w:strike/>
          <w:sz w:val="24"/>
          <w:szCs w:val="24"/>
        </w:rPr>
      </w:pPr>
      <w:r w:rsidRPr="00B772C7">
        <w:rPr>
          <w:rFonts w:ascii="Arial" w:hAnsi="Arial" w:cs="Arial"/>
          <w:sz w:val="24"/>
          <w:szCs w:val="24"/>
        </w:rPr>
        <w:t>11.3 П</w:t>
      </w:r>
      <w:r w:rsidR="005F43B6" w:rsidRPr="00B772C7">
        <w:rPr>
          <w:rFonts w:ascii="Arial" w:hAnsi="Arial" w:cs="Arial"/>
          <w:sz w:val="24"/>
          <w:szCs w:val="24"/>
        </w:rPr>
        <w:t xml:space="preserve">о согласованию между изготовителем и потребителем </w:t>
      </w:r>
      <w:r w:rsidR="009E5AD2" w:rsidRPr="00B772C7">
        <w:rPr>
          <w:rFonts w:ascii="Arial" w:hAnsi="Arial" w:cs="Arial"/>
          <w:sz w:val="24"/>
          <w:szCs w:val="24"/>
        </w:rPr>
        <w:t>в договоре на поставку допускается указывать</w:t>
      </w:r>
      <w:r w:rsidR="005F43B6" w:rsidRPr="00B772C7">
        <w:rPr>
          <w:rFonts w:ascii="Arial" w:hAnsi="Arial" w:cs="Arial"/>
          <w:sz w:val="24"/>
          <w:szCs w:val="24"/>
        </w:rPr>
        <w:t xml:space="preserve"> </w:t>
      </w:r>
      <w:r w:rsidR="001E2E19" w:rsidRPr="00B772C7">
        <w:rPr>
          <w:rFonts w:ascii="Arial" w:hAnsi="Arial" w:cs="Arial"/>
          <w:sz w:val="24"/>
          <w:szCs w:val="24"/>
        </w:rPr>
        <w:t>отдельный гарантийный срок</w:t>
      </w:r>
      <w:r w:rsidR="005F43B6" w:rsidRPr="00B772C7">
        <w:rPr>
          <w:rFonts w:ascii="Arial" w:hAnsi="Arial" w:cs="Arial"/>
          <w:sz w:val="24"/>
          <w:szCs w:val="24"/>
        </w:rPr>
        <w:t xml:space="preserve"> для </w:t>
      </w:r>
      <w:r w:rsidR="009E5AD2" w:rsidRPr="00B772C7">
        <w:rPr>
          <w:rFonts w:ascii="Arial" w:hAnsi="Arial" w:cs="Arial"/>
          <w:sz w:val="24"/>
          <w:szCs w:val="24"/>
        </w:rPr>
        <w:t>специального</w:t>
      </w:r>
      <w:r w:rsidR="005F43B6" w:rsidRPr="00B772C7">
        <w:rPr>
          <w:rFonts w:ascii="Arial" w:hAnsi="Arial" w:cs="Arial"/>
          <w:sz w:val="24"/>
          <w:szCs w:val="24"/>
        </w:rPr>
        <w:t xml:space="preserve"> </w:t>
      </w:r>
      <w:r w:rsidR="00554B49" w:rsidRPr="00B772C7">
        <w:rPr>
          <w:rFonts w:ascii="Arial" w:hAnsi="Arial" w:cs="Arial"/>
          <w:sz w:val="24"/>
          <w:szCs w:val="24"/>
        </w:rPr>
        <w:t>оборудования АРВ</w:t>
      </w:r>
      <w:r w:rsidR="005F43B6" w:rsidRPr="00B772C7">
        <w:rPr>
          <w:rFonts w:ascii="Arial" w:hAnsi="Arial" w:cs="Arial"/>
          <w:sz w:val="24"/>
          <w:szCs w:val="24"/>
        </w:rPr>
        <w:t>.</w:t>
      </w:r>
    </w:p>
    <w:p w14:paraId="1EB0D3C9" w14:textId="77777777" w:rsidR="00C269B7" w:rsidRPr="00B772C7" w:rsidRDefault="00C269B7" w:rsidP="00C269B7">
      <w:pPr>
        <w:spacing w:line="360" w:lineRule="auto"/>
        <w:ind w:firstLine="510"/>
        <w:jc w:val="both"/>
        <w:rPr>
          <w:rFonts w:ascii="Arial" w:hAnsi="Arial" w:cs="Arial"/>
          <w:sz w:val="24"/>
          <w:szCs w:val="24"/>
        </w:rPr>
      </w:pPr>
    </w:p>
    <w:p w14:paraId="00B9899C" w14:textId="77777777" w:rsidR="00C269B7" w:rsidRPr="00B772C7" w:rsidRDefault="00C269B7" w:rsidP="00C269B7">
      <w:pPr>
        <w:spacing w:line="360" w:lineRule="auto"/>
        <w:ind w:firstLine="510"/>
        <w:jc w:val="both"/>
        <w:rPr>
          <w:rFonts w:ascii="Arial" w:hAnsi="Arial" w:cs="Arial"/>
          <w:sz w:val="24"/>
          <w:szCs w:val="24"/>
        </w:rPr>
        <w:sectPr w:rsidR="00C269B7" w:rsidRPr="00B772C7" w:rsidSect="001F4D90">
          <w:headerReference w:type="even" r:id="rId25"/>
          <w:footerReference w:type="even" r:id="rId26"/>
          <w:footerReference w:type="default" r:id="rId27"/>
          <w:footerReference w:type="first" r:id="rId28"/>
          <w:footnotePr>
            <w:numFmt w:val="chicago"/>
          </w:footnotePr>
          <w:pgSz w:w="11906" w:h="16838" w:code="9"/>
          <w:pgMar w:top="1134" w:right="1418" w:bottom="1134" w:left="851" w:header="1134" w:footer="1134" w:gutter="0"/>
          <w:pgNumType w:start="1"/>
          <w:cols w:space="708"/>
          <w:docGrid w:linePitch="360"/>
        </w:sectPr>
      </w:pPr>
    </w:p>
    <w:p w14:paraId="68E0D300" w14:textId="77777777" w:rsidR="00C269B7" w:rsidRPr="00187D6A" w:rsidRDefault="00C269B7" w:rsidP="00C269B7">
      <w:pPr>
        <w:pStyle w:val="2"/>
        <w:spacing w:before="0" w:after="0" w:line="360" w:lineRule="auto"/>
        <w:jc w:val="center"/>
        <w:rPr>
          <w:i w:val="0"/>
          <w:sz w:val="24"/>
          <w:szCs w:val="24"/>
        </w:rPr>
      </w:pPr>
      <w:r w:rsidRPr="00187D6A">
        <w:rPr>
          <w:i w:val="0"/>
          <w:sz w:val="24"/>
          <w:szCs w:val="24"/>
        </w:rPr>
        <w:lastRenderedPageBreak/>
        <w:t>Приложение А</w:t>
      </w:r>
      <w:r w:rsidRPr="00187D6A">
        <w:rPr>
          <w:i w:val="0"/>
          <w:sz w:val="24"/>
          <w:szCs w:val="24"/>
        </w:rPr>
        <w:br/>
        <w:t>(обязательное)</w:t>
      </w:r>
    </w:p>
    <w:p w14:paraId="140BA316" w14:textId="77777777" w:rsidR="00C269B7" w:rsidRPr="00187D6A" w:rsidRDefault="00C269B7" w:rsidP="00C269B7">
      <w:pPr>
        <w:pStyle w:val="2"/>
        <w:spacing w:before="0" w:after="0" w:line="360" w:lineRule="auto"/>
        <w:jc w:val="center"/>
        <w:rPr>
          <w:i w:val="0"/>
          <w:sz w:val="24"/>
          <w:szCs w:val="24"/>
        </w:rPr>
      </w:pPr>
    </w:p>
    <w:p w14:paraId="1D7C3A24" w14:textId="77777777" w:rsidR="00C269B7" w:rsidRPr="00187D6A" w:rsidRDefault="00A661B0" w:rsidP="00C269B7">
      <w:pPr>
        <w:spacing w:line="360" w:lineRule="auto"/>
        <w:jc w:val="center"/>
        <w:rPr>
          <w:rFonts w:ascii="Arial" w:hAnsi="Arial" w:cs="Arial"/>
          <w:b/>
          <w:sz w:val="24"/>
          <w:szCs w:val="24"/>
        </w:rPr>
      </w:pPr>
      <w:r>
        <w:rPr>
          <w:rFonts w:ascii="Arial" w:hAnsi="Arial" w:cs="Arial"/>
          <w:b/>
          <w:bCs/>
          <w:iCs/>
          <w:sz w:val="24"/>
          <w:szCs w:val="24"/>
        </w:rPr>
        <w:t>Т</w:t>
      </w:r>
      <w:r w:rsidR="00C269B7" w:rsidRPr="00187D6A">
        <w:rPr>
          <w:rFonts w:ascii="Arial" w:hAnsi="Arial" w:cs="Arial"/>
          <w:b/>
          <w:bCs/>
          <w:iCs/>
          <w:sz w:val="24"/>
          <w:szCs w:val="24"/>
        </w:rPr>
        <w:t>ребования к поручням, подножкам и лестницам</w:t>
      </w:r>
    </w:p>
    <w:p w14:paraId="41CF44EE" w14:textId="77777777" w:rsidR="00C269B7" w:rsidRPr="00187D6A" w:rsidRDefault="00C269B7" w:rsidP="00C269B7">
      <w:pPr>
        <w:spacing w:line="360" w:lineRule="auto"/>
        <w:ind w:firstLine="510"/>
        <w:jc w:val="both"/>
        <w:rPr>
          <w:rFonts w:ascii="Arial" w:hAnsi="Arial" w:cs="Arial"/>
          <w:sz w:val="22"/>
          <w:szCs w:val="22"/>
        </w:rPr>
      </w:pPr>
    </w:p>
    <w:p w14:paraId="47942DBC" w14:textId="77777777" w:rsidR="00C269B7" w:rsidRPr="00BC75DD" w:rsidRDefault="00C269B7" w:rsidP="00C269B7">
      <w:pPr>
        <w:spacing w:line="360" w:lineRule="auto"/>
        <w:ind w:firstLine="510"/>
        <w:jc w:val="both"/>
        <w:rPr>
          <w:rFonts w:ascii="Arial" w:hAnsi="Arial" w:cs="Arial"/>
          <w:sz w:val="22"/>
          <w:szCs w:val="22"/>
        </w:rPr>
      </w:pPr>
      <w:r w:rsidRPr="00BC75DD">
        <w:rPr>
          <w:rFonts w:ascii="Arial" w:hAnsi="Arial" w:cs="Arial"/>
          <w:sz w:val="22"/>
          <w:szCs w:val="22"/>
        </w:rPr>
        <w:t>А.1 АРВ должны быть оборудованы подножками составителя, подножками у каждого дверного проема, поручнями у каждой подножки составителя, поручнями на каждой правой двери, поручнями на каждой концевой балке. Допускается не оборудовать поручнями составителя на концевой балке АРВ, когда вал стояночного тормоза может служить в качестве поручня (при расположении привода стояночного тормоза на концевой балке АРВ).</w:t>
      </w:r>
    </w:p>
    <w:p w14:paraId="1AAB65E2" w14:textId="77777777" w:rsidR="00C269B7" w:rsidRPr="00BB4353" w:rsidRDefault="00C269B7" w:rsidP="00C269B7">
      <w:pPr>
        <w:spacing w:line="360" w:lineRule="auto"/>
        <w:ind w:firstLine="510"/>
        <w:jc w:val="both"/>
        <w:rPr>
          <w:rFonts w:ascii="Arial" w:hAnsi="Arial" w:cs="Arial"/>
          <w:sz w:val="22"/>
          <w:szCs w:val="22"/>
        </w:rPr>
      </w:pPr>
      <w:r w:rsidRPr="00BB4353">
        <w:rPr>
          <w:rFonts w:ascii="Arial" w:hAnsi="Arial" w:cs="Arial"/>
          <w:sz w:val="22"/>
          <w:szCs w:val="22"/>
        </w:rPr>
        <w:t>А..2 Поручень и подножка составителя должны быть расположены в консольной части рамы АРВ, поручень составителя на концевой балке должен быть расположен справа от автосцепки.</w:t>
      </w:r>
    </w:p>
    <w:p w14:paraId="3C7047BF" w14:textId="77777777" w:rsidR="00C269B7" w:rsidRPr="00BC75DD" w:rsidRDefault="00C269B7" w:rsidP="00C269B7">
      <w:pPr>
        <w:spacing w:line="360" w:lineRule="auto"/>
        <w:ind w:firstLine="510"/>
        <w:jc w:val="both"/>
        <w:rPr>
          <w:rFonts w:ascii="Arial" w:hAnsi="Arial" w:cs="Arial"/>
          <w:sz w:val="22"/>
          <w:szCs w:val="22"/>
        </w:rPr>
      </w:pPr>
      <w:r w:rsidRPr="00BC75DD">
        <w:rPr>
          <w:rFonts w:ascii="Arial" w:hAnsi="Arial" w:cs="Arial"/>
          <w:sz w:val="22"/>
          <w:szCs w:val="22"/>
        </w:rPr>
        <w:t>А.З АРВ с переходной площадкой подножками и поручнями составителя на боковой стене не оборудуют.</w:t>
      </w:r>
    </w:p>
    <w:p w14:paraId="3A7D5084" w14:textId="77777777" w:rsidR="00C269B7" w:rsidRPr="00714D17" w:rsidRDefault="00C269B7" w:rsidP="00C269B7">
      <w:pPr>
        <w:spacing w:line="360" w:lineRule="auto"/>
        <w:ind w:firstLine="510"/>
        <w:jc w:val="both"/>
        <w:rPr>
          <w:rFonts w:ascii="Arial" w:hAnsi="Arial" w:cs="Arial"/>
          <w:sz w:val="22"/>
          <w:szCs w:val="22"/>
        </w:rPr>
      </w:pPr>
      <w:r w:rsidRPr="00BC75DD">
        <w:rPr>
          <w:rFonts w:ascii="Arial" w:hAnsi="Arial" w:cs="Arial"/>
          <w:sz w:val="22"/>
          <w:szCs w:val="22"/>
        </w:rPr>
        <w:t xml:space="preserve">А.4 Ширина подножек </w:t>
      </w:r>
      <w:r w:rsidRPr="00714D17">
        <w:rPr>
          <w:rFonts w:ascii="Arial" w:hAnsi="Arial" w:cs="Arial"/>
          <w:sz w:val="22"/>
          <w:szCs w:val="22"/>
        </w:rPr>
        <w:t>составителя</w:t>
      </w:r>
      <w:r w:rsidR="00E00BEC" w:rsidRPr="00714D17">
        <w:t xml:space="preserve"> </w:t>
      </w:r>
      <w:r w:rsidR="00E00BEC" w:rsidRPr="00714D17">
        <w:rPr>
          <w:rFonts w:ascii="Arial" w:hAnsi="Arial" w:cs="Arial"/>
          <w:sz w:val="22"/>
          <w:szCs w:val="22"/>
        </w:rPr>
        <w:t xml:space="preserve">по опорным поверхностям их ступеней должна быть </w:t>
      </w:r>
      <w:r w:rsidRPr="00714D17">
        <w:rPr>
          <w:rFonts w:ascii="Arial" w:hAnsi="Arial" w:cs="Arial"/>
          <w:sz w:val="22"/>
          <w:szCs w:val="22"/>
        </w:rPr>
        <w:t xml:space="preserve">не менее 350 мм, глубина </w:t>
      </w:r>
      <w:r w:rsidR="00E00BEC" w:rsidRPr="00714D17">
        <w:rPr>
          <w:rFonts w:ascii="Arial" w:hAnsi="Arial" w:cs="Arial"/>
          <w:sz w:val="22"/>
          <w:szCs w:val="22"/>
        </w:rPr>
        <w:t xml:space="preserve">нижней ступени </w:t>
      </w:r>
      <w:r w:rsidRPr="00714D17">
        <w:rPr>
          <w:rFonts w:ascii="Arial" w:hAnsi="Arial" w:cs="Arial"/>
          <w:sz w:val="22"/>
          <w:szCs w:val="22"/>
        </w:rPr>
        <w:t>— не менее 250 мм. Расстояние между ступенями в пределах от 250 до 350 мм, а разность расстояний между ступенями — не более 50 мм. Расстояние от опорной поверхности нижней ступени подножки составителя до уровня головок рельсов должно быть в пределах от 470 до</w:t>
      </w:r>
      <w:r w:rsidR="00E43D92" w:rsidRPr="00714D17">
        <w:rPr>
          <w:rFonts w:ascii="Arial" w:hAnsi="Arial" w:cs="Arial"/>
          <w:sz w:val="22"/>
          <w:szCs w:val="22"/>
        </w:rPr>
        <w:t xml:space="preserve"> 650 </w:t>
      </w:r>
      <w:r w:rsidRPr="00714D17">
        <w:rPr>
          <w:rFonts w:ascii="Arial" w:hAnsi="Arial" w:cs="Arial"/>
          <w:sz w:val="22"/>
          <w:szCs w:val="22"/>
        </w:rPr>
        <w:t xml:space="preserve">мм. Высота свободного пространства над опорной поверхностью </w:t>
      </w:r>
      <w:r w:rsidR="00E00BEC" w:rsidRPr="00714D17">
        <w:rPr>
          <w:rFonts w:ascii="Arial" w:hAnsi="Arial" w:cs="Arial"/>
          <w:sz w:val="22"/>
          <w:szCs w:val="22"/>
        </w:rPr>
        <w:t xml:space="preserve">нижней ступени </w:t>
      </w:r>
      <w:r w:rsidRPr="00714D17">
        <w:rPr>
          <w:rFonts w:ascii="Arial" w:hAnsi="Arial" w:cs="Arial"/>
          <w:sz w:val="22"/>
          <w:szCs w:val="22"/>
        </w:rPr>
        <w:t>подножки составителя по всей ее поверхности — не менее 250 мм.</w:t>
      </w:r>
    </w:p>
    <w:p w14:paraId="7486A188" w14:textId="77777777" w:rsidR="00C269B7" w:rsidRPr="00714D17" w:rsidRDefault="00C269B7" w:rsidP="00C269B7">
      <w:pPr>
        <w:spacing w:line="360" w:lineRule="auto"/>
        <w:ind w:firstLine="510"/>
        <w:jc w:val="both"/>
        <w:rPr>
          <w:rFonts w:ascii="Arial" w:hAnsi="Arial" w:cs="Arial"/>
          <w:sz w:val="22"/>
          <w:szCs w:val="22"/>
        </w:rPr>
      </w:pPr>
      <w:r w:rsidRPr="00714D17">
        <w:rPr>
          <w:rFonts w:ascii="Arial" w:hAnsi="Arial" w:cs="Arial"/>
          <w:sz w:val="22"/>
          <w:szCs w:val="22"/>
        </w:rPr>
        <w:t xml:space="preserve">Передняя (внешняя) кромка нижней ступени подножки составителя должна быть </w:t>
      </w:r>
      <w:r w:rsidR="00E00BEC" w:rsidRPr="00714D17">
        <w:rPr>
          <w:rFonts w:ascii="Arial" w:hAnsi="Arial" w:cs="Arial"/>
          <w:sz w:val="22"/>
          <w:szCs w:val="22"/>
        </w:rPr>
        <w:t xml:space="preserve">отогнута </w:t>
      </w:r>
      <w:r w:rsidRPr="00714D17">
        <w:rPr>
          <w:rFonts w:ascii="Arial" w:hAnsi="Arial" w:cs="Arial"/>
          <w:sz w:val="22"/>
          <w:szCs w:val="22"/>
        </w:rPr>
        <w:t>вниз, задняя (внутренняя) — вверх, образуя ограничитель.</w:t>
      </w:r>
    </w:p>
    <w:p w14:paraId="6BEFC67B" w14:textId="77777777" w:rsidR="00C269B7" w:rsidRPr="00714D17" w:rsidRDefault="00C269B7" w:rsidP="00C269B7">
      <w:pPr>
        <w:spacing w:line="360" w:lineRule="auto"/>
        <w:ind w:firstLine="510"/>
        <w:jc w:val="both"/>
        <w:rPr>
          <w:rFonts w:ascii="Arial" w:hAnsi="Arial" w:cs="Arial"/>
          <w:sz w:val="22"/>
          <w:szCs w:val="22"/>
        </w:rPr>
      </w:pPr>
      <w:r w:rsidRPr="00714D17">
        <w:rPr>
          <w:rFonts w:ascii="Arial" w:hAnsi="Arial" w:cs="Arial"/>
          <w:sz w:val="22"/>
          <w:szCs w:val="22"/>
        </w:rPr>
        <w:t>Допус</w:t>
      </w:r>
      <w:r w:rsidR="00723976">
        <w:rPr>
          <w:rFonts w:ascii="Arial" w:hAnsi="Arial" w:cs="Arial"/>
          <w:sz w:val="22"/>
          <w:szCs w:val="22"/>
        </w:rPr>
        <w:t>кается увеличение расстояния от</w:t>
      </w:r>
      <w:r w:rsidR="00E00BEC" w:rsidRPr="00714D17">
        <w:rPr>
          <w:rFonts w:ascii="Arial" w:hAnsi="Arial" w:cs="Arial"/>
          <w:sz w:val="22"/>
          <w:szCs w:val="22"/>
        </w:rPr>
        <w:t xml:space="preserve"> опорной поверхности нижней ступени подножки составителя до уровня головок рельсов </w:t>
      </w:r>
      <w:r w:rsidRPr="00714D17">
        <w:rPr>
          <w:rFonts w:ascii="Arial" w:hAnsi="Arial" w:cs="Arial"/>
          <w:sz w:val="22"/>
          <w:szCs w:val="22"/>
        </w:rPr>
        <w:t>до минимально возможного по условиям вписывания в габарит подвижного состава.</w:t>
      </w:r>
    </w:p>
    <w:p w14:paraId="689E420F" w14:textId="77777777" w:rsidR="00612035" w:rsidRPr="00714D17" w:rsidRDefault="00612035" w:rsidP="00C269B7">
      <w:pPr>
        <w:spacing w:line="360" w:lineRule="auto"/>
        <w:ind w:firstLine="510"/>
        <w:jc w:val="both"/>
        <w:rPr>
          <w:rFonts w:ascii="Arial" w:hAnsi="Arial" w:cs="Arial"/>
          <w:sz w:val="22"/>
          <w:szCs w:val="22"/>
        </w:rPr>
      </w:pPr>
      <w:r w:rsidRPr="00714D17">
        <w:rPr>
          <w:rFonts w:ascii="Arial" w:hAnsi="Arial" w:cs="Arial"/>
          <w:sz w:val="22"/>
          <w:szCs w:val="22"/>
        </w:rPr>
        <w:t>А.5 Опорные поверхности подножек, ступеней и настилов должны иметь поверхность, препятствующую скольжению ноги человека, а также обеспечивать сток попадающей на них жидкости.</w:t>
      </w:r>
    </w:p>
    <w:p w14:paraId="1A593083" w14:textId="77777777" w:rsidR="00E00BEC" w:rsidRPr="00714D17" w:rsidRDefault="00C269B7" w:rsidP="00714D17">
      <w:pPr>
        <w:spacing w:line="360" w:lineRule="auto"/>
        <w:ind w:firstLine="510"/>
        <w:jc w:val="both"/>
        <w:rPr>
          <w:rFonts w:ascii="Arial" w:hAnsi="Arial" w:cs="Arial"/>
          <w:strike/>
          <w:sz w:val="22"/>
          <w:szCs w:val="22"/>
        </w:rPr>
      </w:pPr>
      <w:r w:rsidRPr="00714D17">
        <w:rPr>
          <w:rFonts w:ascii="Arial" w:hAnsi="Arial" w:cs="Arial"/>
          <w:sz w:val="22"/>
          <w:szCs w:val="22"/>
        </w:rPr>
        <w:t>А.</w:t>
      </w:r>
      <w:r w:rsidR="00612035" w:rsidRPr="00714D17">
        <w:rPr>
          <w:rFonts w:ascii="Arial" w:hAnsi="Arial" w:cs="Arial"/>
          <w:sz w:val="22"/>
          <w:szCs w:val="22"/>
        </w:rPr>
        <w:t>6</w:t>
      </w:r>
      <w:r w:rsidRPr="00714D17">
        <w:rPr>
          <w:rFonts w:ascii="Arial" w:hAnsi="Arial" w:cs="Arial"/>
          <w:sz w:val="22"/>
          <w:szCs w:val="22"/>
        </w:rPr>
        <w:t xml:space="preserve"> </w:t>
      </w:r>
      <w:r w:rsidR="00E00BEC" w:rsidRPr="00714D17">
        <w:rPr>
          <w:rFonts w:ascii="Arial" w:hAnsi="Arial" w:cs="Arial"/>
          <w:sz w:val="22"/>
          <w:szCs w:val="22"/>
        </w:rPr>
        <w:t>Поручни составителя поездов должны изготавливаться из проката круглого сечения номинальным диаметром от 16 до 30 мм и быть одного номинального размера на всей длине. Длина рабочей части поручня составителя п</w:t>
      </w:r>
      <w:r w:rsidR="00D512A6" w:rsidRPr="00714D17">
        <w:rPr>
          <w:rFonts w:ascii="Arial" w:hAnsi="Arial" w:cs="Arial"/>
          <w:sz w:val="22"/>
          <w:szCs w:val="22"/>
        </w:rPr>
        <w:t>оездов с боковой стороны АРВ</w:t>
      </w:r>
      <w:r w:rsidR="00E00BEC" w:rsidRPr="00714D17">
        <w:rPr>
          <w:rFonts w:ascii="Arial" w:hAnsi="Arial" w:cs="Arial"/>
          <w:sz w:val="22"/>
          <w:szCs w:val="22"/>
        </w:rPr>
        <w:t xml:space="preserve"> должна быть не менее 700 мм, на концевой балке – не менее 500 мм. Зазор между рабочей частью поручня составителя поездов с боковой стороны АРВ и элементами конструкции АРВ – не менее 150 </w:t>
      </w:r>
      <w:r w:rsidR="00E00BEC" w:rsidRPr="00714D17">
        <w:rPr>
          <w:rFonts w:ascii="Arial" w:hAnsi="Arial" w:cs="Arial"/>
          <w:sz w:val="22"/>
          <w:szCs w:val="22"/>
        </w:rPr>
        <w:lastRenderedPageBreak/>
        <w:t xml:space="preserve">мм, а на концевой балке – не менее 65 мм. Расстояние от нижнего конца рабочей части поручня составителя поездов с боковой стороны АРВ до уровня головок рельсов не более 1500 мм, на концевой балке – не более 850 мм. Расстояние от начала ближней к хребтовой балке рабочей части поручня составителя поездов на концевой балке до продольной оси </w:t>
      </w:r>
      <w:r w:rsidR="004B21D2" w:rsidRPr="00714D17">
        <w:rPr>
          <w:rFonts w:ascii="Arial" w:hAnsi="Arial" w:cs="Arial"/>
          <w:sz w:val="22"/>
          <w:szCs w:val="22"/>
        </w:rPr>
        <w:t>АРВ</w:t>
      </w:r>
      <w:r w:rsidR="00E00BEC" w:rsidRPr="00714D17">
        <w:rPr>
          <w:rFonts w:ascii="Arial" w:hAnsi="Arial" w:cs="Arial"/>
          <w:sz w:val="22"/>
          <w:szCs w:val="22"/>
        </w:rPr>
        <w:t>, проходящей через центры пятников, – не менее 500 мм.</w:t>
      </w:r>
    </w:p>
    <w:p w14:paraId="6AA6DD1E" w14:textId="77777777" w:rsidR="00E00BEC" w:rsidRPr="00714D17" w:rsidRDefault="00E00BEC" w:rsidP="00E00BEC">
      <w:pPr>
        <w:spacing w:line="360" w:lineRule="auto"/>
        <w:ind w:firstLine="510"/>
        <w:jc w:val="both"/>
        <w:rPr>
          <w:rFonts w:ascii="Arial" w:hAnsi="Arial" w:cs="Arial"/>
          <w:sz w:val="22"/>
          <w:szCs w:val="22"/>
        </w:rPr>
      </w:pPr>
      <w:r w:rsidRPr="00714D17">
        <w:rPr>
          <w:rFonts w:ascii="Arial" w:hAnsi="Arial" w:cs="Arial"/>
          <w:sz w:val="22"/>
          <w:szCs w:val="22"/>
        </w:rPr>
        <w:t>Допускается уменьшение длины рабочей части поручня составителя по</w:t>
      </w:r>
      <w:r w:rsidR="00D512A6" w:rsidRPr="00714D17">
        <w:rPr>
          <w:rFonts w:ascii="Arial" w:hAnsi="Arial" w:cs="Arial"/>
          <w:sz w:val="22"/>
          <w:szCs w:val="22"/>
        </w:rPr>
        <w:t>ездов на боковой стороне АРВ</w:t>
      </w:r>
      <w:r w:rsidRPr="00714D17">
        <w:rPr>
          <w:rFonts w:ascii="Arial" w:hAnsi="Arial" w:cs="Arial"/>
          <w:sz w:val="22"/>
          <w:szCs w:val="22"/>
        </w:rPr>
        <w:t xml:space="preserve"> до 550 мм (по согласованию с заказчиком).</w:t>
      </w:r>
    </w:p>
    <w:p w14:paraId="1E7DA556" w14:textId="77777777" w:rsidR="00E00BEC" w:rsidRPr="00714D17" w:rsidRDefault="00E00BEC" w:rsidP="00E00BEC">
      <w:pPr>
        <w:spacing w:line="360" w:lineRule="auto"/>
        <w:ind w:firstLine="510"/>
        <w:jc w:val="both"/>
        <w:rPr>
          <w:rFonts w:ascii="Arial" w:hAnsi="Arial" w:cs="Arial"/>
          <w:sz w:val="22"/>
          <w:szCs w:val="22"/>
        </w:rPr>
      </w:pPr>
      <w:r w:rsidRPr="00714D17">
        <w:rPr>
          <w:rFonts w:ascii="Arial" w:hAnsi="Arial" w:cs="Arial"/>
          <w:sz w:val="22"/>
          <w:szCs w:val="22"/>
        </w:rPr>
        <w:t>Допускается уменьшение зазора между рабоче</w:t>
      </w:r>
      <w:r w:rsidR="004B21D2" w:rsidRPr="00714D17">
        <w:rPr>
          <w:rFonts w:ascii="Arial" w:hAnsi="Arial" w:cs="Arial"/>
          <w:sz w:val="22"/>
          <w:szCs w:val="22"/>
        </w:rPr>
        <w:t>й частью поручня составителя по</w:t>
      </w:r>
      <w:r w:rsidR="0051789C" w:rsidRPr="00714D17">
        <w:rPr>
          <w:rFonts w:ascii="Arial" w:hAnsi="Arial" w:cs="Arial"/>
          <w:sz w:val="22"/>
          <w:szCs w:val="22"/>
        </w:rPr>
        <w:t>ездов с боковой стороны АРВ</w:t>
      </w:r>
      <w:r w:rsidRPr="00714D17">
        <w:rPr>
          <w:rFonts w:ascii="Arial" w:hAnsi="Arial" w:cs="Arial"/>
          <w:sz w:val="22"/>
          <w:szCs w:val="22"/>
        </w:rPr>
        <w:t xml:space="preserve"> и элементами конструкции </w:t>
      </w:r>
      <w:r w:rsidR="00D512A6" w:rsidRPr="00714D17">
        <w:rPr>
          <w:rFonts w:ascii="Arial" w:hAnsi="Arial" w:cs="Arial"/>
          <w:sz w:val="22"/>
          <w:szCs w:val="22"/>
        </w:rPr>
        <w:t>АРВ</w:t>
      </w:r>
      <w:r w:rsidRPr="00714D17">
        <w:rPr>
          <w:rFonts w:ascii="Arial" w:hAnsi="Arial" w:cs="Arial"/>
          <w:sz w:val="22"/>
          <w:szCs w:val="22"/>
        </w:rPr>
        <w:t xml:space="preserve"> до величины, наибольшей по условиям вписывания в габарит подвижного состава или определяемой конс</w:t>
      </w:r>
      <w:r w:rsidR="0051789C" w:rsidRPr="00714D17">
        <w:rPr>
          <w:rFonts w:ascii="Arial" w:hAnsi="Arial" w:cs="Arial"/>
          <w:sz w:val="22"/>
          <w:szCs w:val="22"/>
        </w:rPr>
        <w:t>труктивными особенностями АРВ</w:t>
      </w:r>
      <w:r w:rsidRPr="00714D17">
        <w:rPr>
          <w:rFonts w:ascii="Arial" w:hAnsi="Arial" w:cs="Arial"/>
          <w:sz w:val="22"/>
          <w:szCs w:val="22"/>
        </w:rPr>
        <w:t>, но не менее 65 мм.</w:t>
      </w:r>
    </w:p>
    <w:p w14:paraId="553C9B20" w14:textId="77777777" w:rsidR="00E00BEC" w:rsidRPr="00714D17" w:rsidRDefault="00E00BEC" w:rsidP="00E00BEC">
      <w:pPr>
        <w:spacing w:line="360" w:lineRule="auto"/>
        <w:ind w:firstLine="510"/>
        <w:jc w:val="both"/>
        <w:rPr>
          <w:rFonts w:ascii="Arial" w:hAnsi="Arial" w:cs="Arial"/>
          <w:sz w:val="22"/>
          <w:szCs w:val="22"/>
        </w:rPr>
      </w:pPr>
      <w:r w:rsidRPr="00714D17">
        <w:rPr>
          <w:rFonts w:ascii="Arial" w:hAnsi="Arial" w:cs="Arial"/>
          <w:sz w:val="22"/>
          <w:szCs w:val="22"/>
        </w:rPr>
        <w:t>Рабочая часть поручня составителя п</w:t>
      </w:r>
      <w:r w:rsidR="0051789C" w:rsidRPr="00714D17">
        <w:rPr>
          <w:rFonts w:ascii="Arial" w:hAnsi="Arial" w:cs="Arial"/>
          <w:sz w:val="22"/>
          <w:szCs w:val="22"/>
        </w:rPr>
        <w:t>оездов с боковой стороны АРВ</w:t>
      </w:r>
      <w:r w:rsidRPr="00714D17">
        <w:rPr>
          <w:rFonts w:ascii="Arial" w:hAnsi="Arial" w:cs="Arial"/>
          <w:sz w:val="22"/>
          <w:szCs w:val="22"/>
        </w:rPr>
        <w:t xml:space="preserve"> должна быть размещена в пространстве, ограниченном линиями продолжения тетивы подножки, вертикально или наклонно под углом не более 35° от</w:t>
      </w:r>
      <w:r w:rsidR="0051789C" w:rsidRPr="00714D17">
        <w:rPr>
          <w:rFonts w:ascii="Arial" w:hAnsi="Arial" w:cs="Arial"/>
          <w:sz w:val="22"/>
          <w:szCs w:val="22"/>
        </w:rPr>
        <w:t>носительно вертикали со смещени</w:t>
      </w:r>
      <w:r w:rsidRPr="00714D17">
        <w:rPr>
          <w:rFonts w:ascii="Arial" w:hAnsi="Arial" w:cs="Arial"/>
          <w:sz w:val="22"/>
          <w:szCs w:val="22"/>
        </w:rPr>
        <w:t>ем верхней т</w:t>
      </w:r>
      <w:r w:rsidR="0051789C" w:rsidRPr="00714D17">
        <w:rPr>
          <w:rFonts w:ascii="Arial" w:hAnsi="Arial" w:cs="Arial"/>
          <w:sz w:val="22"/>
          <w:szCs w:val="22"/>
        </w:rPr>
        <w:t>очки крепления к середине АРВ</w:t>
      </w:r>
      <w:r w:rsidRPr="00714D17">
        <w:rPr>
          <w:rFonts w:ascii="Arial" w:hAnsi="Arial" w:cs="Arial"/>
          <w:sz w:val="22"/>
          <w:szCs w:val="22"/>
        </w:rPr>
        <w:t xml:space="preserve">. Если </w:t>
      </w:r>
      <w:r w:rsidR="0051789C" w:rsidRPr="00714D17">
        <w:rPr>
          <w:rFonts w:ascii="Arial" w:hAnsi="Arial" w:cs="Arial"/>
          <w:sz w:val="22"/>
          <w:szCs w:val="22"/>
        </w:rPr>
        <w:t>конструктивные особенности АРВ</w:t>
      </w:r>
      <w:r w:rsidRPr="00714D17">
        <w:rPr>
          <w:rFonts w:ascii="Arial" w:hAnsi="Arial" w:cs="Arial"/>
          <w:sz w:val="22"/>
          <w:szCs w:val="22"/>
        </w:rPr>
        <w:t xml:space="preserve"> не позволяют выполнить данное требование, то по </w:t>
      </w:r>
      <w:r w:rsidR="0051789C" w:rsidRPr="00714D17">
        <w:rPr>
          <w:rFonts w:ascii="Arial" w:hAnsi="Arial" w:cs="Arial"/>
          <w:sz w:val="22"/>
          <w:szCs w:val="22"/>
        </w:rPr>
        <w:t>согласованию с заказчиком допус</w:t>
      </w:r>
      <w:r w:rsidRPr="00714D17">
        <w:rPr>
          <w:rFonts w:ascii="Arial" w:hAnsi="Arial" w:cs="Arial"/>
          <w:sz w:val="22"/>
          <w:szCs w:val="22"/>
        </w:rPr>
        <w:t>кается смещение поручня относительно вертикальной оси подножки не более чем на 480 мм.</w:t>
      </w:r>
    </w:p>
    <w:p w14:paraId="1117EE06" w14:textId="77777777" w:rsidR="00C6322F" w:rsidRPr="00714D17" w:rsidRDefault="00C6322F" w:rsidP="00E00BEC">
      <w:pPr>
        <w:spacing w:line="360" w:lineRule="auto"/>
        <w:ind w:firstLine="510"/>
        <w:jc w:val="both"/>
        <w:rPr>
          <w:rFonts w:ascii="Arial" w:hAnsi="Arial" w:cs="Arial"/>
          <w:sz w:val="22"/>
          <w:szCs w:val="22"/>
        </w:rPr>
      </w:pPr>
      <w:r w:rsidRPr="00714D17">
        <w:rPr>
          <w:rFonts w:ascii="Arial" w:hAnsi="Arial" w:cs="Arial"/>
          <w:sz w:val="22"/>
          <w:szCs w:val="22"/>
        </w:rPr>
        <w:t>А.</w:t>
      </w:r>
      <w:r w:rsidR="00612035" w:rsidRPr="00714D17">
        <w:rPr>
          <w:rFonts w:ascii="Arial" w:hAnsi="Arial" w:cs="Arial"/>
          <w:sz w:val="22"/>
          <w:szCs w:val="22"/>
        </w:rPr>
        <w:t>7</w:t>
      </w:r>
      <w:r w:rsidRPr="00714D17">
        <w:rPr>
          <w:rFonts w:ascii="Arial" w:hAnsi="Arial" w:cs="Arial"/>
          <w:sz w:val="22"/>
          <w:szCs w:val="22"/>
        </w:rPr>
        <w:t xml:space="preserve"> Поручень составителя поездов на концевой балке рамы должен быть размещен горизонтально или наклонно под углом не более 15° к горизонтали со смещением ближней к автосцепке точки крепления поручня вниз относительно другой точки крепления.</w:t>
      </w:r>
    </w:p>
    <w:p w14:paraId="5E131606" w14:textId="77777777" w:rsidR="00C269B7" w:rsidRPr="00714D17" w:rsidRDefault="00C6322F" w:rsidP="00C269B7">
      <w:pPr>
        <w:spacing w:line="360" w:lineRule="auto"/>
        <w:ind w:firstLine="510"/>
        <w:jc w:val="both"/>
        <w:rPr>
          <w:rFonts w:ascii="Arial" w:hAnsi="Arial" w:cs="Arial"/>
          <w:sz w:val="22"/>
          <w:szCs w:val="22"/>
        </w:rPr>
      </w:pPr>
      <w:r w:rsidRPr="00714D17">
        <w:rPr>
          <w:rFonts w:ascii="Arial" w:hAnsi="Arial" w:cs="Arial"/>
          <w:sz w:val="22"/>
          <w:szCs w:val="22"/>
        </w:rPr>
        <w:t>А.</w:t>
      </w:r>
      <w:r w:rsidR="00612035" w:rsidRPr="00714D17">
        <w:rPr>
          <w:rFonts w:ascii="Arial" w:hAnsi="Arial" w:cs="Arial"/>
          <w:sz w:val="22"/>
          <w:szCs w:val="22"/>
        </w:rPr>
        <w:t>8</w:t>
      </w:r>
      <w:r w:rsidR="00C269B7" w:rsidRPr="00714D17">
        <w:rPr>
          <w:rFonts w:ascii="Arial" w:hAnsi="Arial" w:cs="Arial"/>
          <w:sz w:val="22"/>
          <w:szCs w:val="22"/>
        </w:rPr>
        <w:t xml:space="preserve"> Ширина подножек дверного проема — не менее 250 мм, глубина — не менее 50 мм. Расстояние между ступенями в пределах от 250 до 350 мм, а разность расстояний между ступенями — не более 50 мм. </w:t>
      </w:r>
      <w:r w:rsidR="0051789C" w:rsidRPr="00714D17">
        <w:rPr>
          <w:rFonts w:ascii="Arial" w:hAnsi="Arial" w:cs="Arial"/>
          <w:sz w:val="22"/>
          <w:szCs w:val="22"/>
        </w:rPr>
        <w:t>Расстояние от опорной поверхности нижней ступени подножки до уровня головок рельсов в пределах от 470</w:t>
      </w:r>
      <w:r w:rsidR="00C269B7" w:rsidRPr="00714D17">
        <w:rPr>
          <w:rFonts w:ascii="Arial" w:hAnsi="Arial" w:cs="Arial"/>
          <w:sz w:val="22"/>
          <w:szCs w:val="22"/>
        </w:rPr>
        <w:t xml:space="preserve"> до </w:t>
      </w:r>
      <w:r w:rsidR="00E43D92" w:rsidRPr="00714D17">
        <w:rPr>
          <w:rFonts w:ascii="Arial" w:hAnsi="Arial" w:cs="Arial"/>
          <w:sz w:val="22"/>
          <w:szCs w:val="22"/>
        </w:rPr>
        <w:t>650</w:t>
      </w:r>
      <w:r w:rsidR="00C269B7" w:rsidRPr="00714D17">
        <w:rPr>
          <w:rFonts w:ascii="Arial" w:hAnsi="Arial" w:cs="Arial"/>
          <w:sz w:val="22"/>
          <w:szCs w:val="22"/>
        </w:rPr>
        <w:t xml:space="preserve"> мм.</w:t>
      </w:r>
    </w:p>
    <w:p w14:paraId="1D40C6B6" w14:textId="77777777" w:rsidR="00C269B7" w:rsidRPr="00714D17" w:rsidRDefault="00C269B7" w:rsidP="00C269B7">
      <w:pPr>
        <w:spacing w:line="360" w:lineRule="auto"/>
        <w:ind w:firstLine="510"/>
        <w:jc w:val="both"/>
        <w:rPr>
          <w:rFonts w:ascii="Arial" w:hAnsi="Arial" w:cs="Arial"/>
          <w:sz w:val="22"/>
          <w:szCs w:val="22"/>
        </w:rPr>
      </w:pPr>
      <w:r w:rsidRPr="00714D17">
        <w:rPr>
          <w:rFonts w:ascii="Arial" w:hAnsi="Arial" w:cs="Arial"/>
          <w:sz w:val="22"/>
          <w:szCs w:val="22"/>
        </w:rPr>
        <w:t>Допускается увеличение расстояния от уровня головок рельсов до опорной поверхности нижней ступени подножки до минимально возможного по условиям вписывания в габарит подвижного состава.</w:t>
      </w:r>
    </w:p>
    <w:p w14:paraId="5914087C" w14:textId="77777777" w:rsidR="00C269B7" w:rsidRPr="00714D17" w:rsidRDefault="00C6322F" w:rsidP="00C269B7">
      <w:pPr>
        <w:spacing w:line="360" w:lineRule="auto"/>
        <w:ind w:firstLine="510"/>
        <w:jc w:val="both"/>
        <w:rPr>
          <w:rFonts w:ascii="Arial" w:hAnsi="Arial" w:cs="Arial"/>
          <w:sz w:val="22"/>
          <w:szCs w:val="22"/>
        </w:rPr>
      </w:pPr>
      <w:r w:rsidRPr="00714D17">
        <w:rPr>
          <w:rFonts w:ascii="Arial" w:hAnsi="Arial" w:cs="Arial"/>
          <w:sz w:val="22"/>
          <w:szCs w:val="22"/>
        </w:rPr>
        <w:t>А.</w:t>
      </w:r>
      <w:r w:rsidR="00612035" w:rsidRPr="00714D17">
        <w:rPr>
          <w:rFonts w:ascii="Arial" w:hAnsi="Arial" w:cs="Arial"/>
          <w:sz w:val="22"/>
          <w:szCs w:val="22"/>
        </w:rPr>
        <w:t>9</w:t>
      </w:r>
      <w:r w:rsidR="00C269B7" w:rsidRPr="00714D17">
        <w:rPr>
          <w:rFonts w:ascii="Arial" w:hAnsi="Arial" w:cs="Arial"/>
          <w:sz w:val="22"/>
          <w:szCs w:val="22"/>
        </w:rPr>
        <w:t xml:space="preserve"> Поручень на двери следует изготавливать из проката круглого сечения или трубы диаметром в пределах от 12 до 30 мм, длиной — не менее 220 мм. Зазор между рабочей частью поручня двери и элементами конструкции АРВ — не менее 50 мм.</w:t>
      </w:r>
      <w:r w:rsidR="0051789C" w:rsidRPr="00714D17">
        <w:rPr>
          <w:rFonts w:ascii="Arial" w:hAnsi="Arial" w:cs="Arial"/>
          <w:sz w:val="22"/>
          <w:szCs w:val="22"/>
        </w:rPr>
        <w:t xml:space="preserve"> Расстояние от нижнего конца рабочей части поручня на двери до уровня головок рельсов должно быть не более 1500 мм.</w:t>
      </w:r>
    </w:p>
    <w:p w14:paraId="70966B1D" w14:textId="77777777" w:rsidR="004C6E05" w:rsidRPr="00714D17" w:rsidRDefault="004C6E05" w:rsidP="004C6E05">
      <w:pPr>
        <w:spacing w:line="360" w:lineRule="auto"/>
        <w:ind w:firstLine="510"/>
        <w:jc w:val="both"/>
        <w:rPr>
          <w:rFonts w:ascii="Arial" w:hAnsi="Arial" w:cs="Arial"/>
          <w:sz w:val="22"/>
          <w:szCs w:val="22"/>
        </w:rPr>
      </w:pPr>
      <w:r w:rsidRPr="00714D17">
        <w:rPr>
          <w:rFonts w:ascii="Arial" w:hAnsi="Arial" w:cs="Arial"/>
          <w:sz w:val="22"/>
          <w:szCs w:val="22"/>
        </w:rPr>
        <w:t>А.</w:t>
      </w:r>
      <w:r w:rsidR="00612035" w:rsidRPr="00714D17">
        <w:rPr>
          <w:rFonts w:ascii="Arial" w:hAnsi="Arial" w:cs="Arial"/>
          <w:sz w:val="22"/>
          <w:szCs w:val="22"/>
        </w:rPr>
        <w:t>10</w:t>
      </w:r>
      <w:r w:rsidRPr="00714D17">
        <w:rPr>
          <w:rFonts w:ascii="Arial" w:hAnsi="Arial" w:cs="Arial"/>
          <w:sz w:val="22"/>
          <w:szCs w:val="22"/>
        </w:rPr>
        <w:t xml:space="preserve"> Ширина лестниц должна быть не менее 350 мм. Расстояние между ступенями в пределах от 300 до 350 мм. Ступени лестниц должны быть круглыми или плоскими. Круглые ступени должны изготавливаться из проката круглого сечения номинальным диаметром от 16 </w:t>
      </w:r>
      <w:r w:rsidRPr="00714D17">
        <w:rPr>
          <w:rFonts w:ascii="Arial" w:hAnsi="Arial" w:cs="Arial"/>
          <w:sz w:val="22"/>
          <w:szCs w:val="22"/>
        </w:rPr>
        <w:lastRenderedPageBreak/>
        <w:t xml:space="preserve">до 30 мм. Ширина плоских ступеней должна быть от 30 до 50 мм. Расстояние от опорной поверхности нижней ступени лестницы до уровня головок рельсов в пределах от 470 до </w:t>
      </w:r>
      <w:r w:rsidR="00E43D92" w:rsidRPr="00714D17">
        <w:rPr>
          <w:rFonts w:ascii="Arial" w:hAnsi="Arial" w:cs="Arial"/>
          <w:sz w:val="22"/>
          <w:szCs w:val="22"/>
        </w:rPr>
        <w:t>650</w:t>
      </w:r>
      <w:r w:rsidRPr="00714D17">
        <w:rPr>
          <w:rFonts w:ascii="Arial" w:hAnsi="Arial" w:cs="Arial"/>
          <w:sz w:val="22"/>
          <w:szCs w:val="22"/>
        </w:rPr>
        <w:t xml:space="preserve"> мм. Расстояние между ступенью лестницы и выполняющим роль ступ</w:t>
      </w:r>
      <w:r w:rsidR="00D512A6" w:rsidRPr="00714D17">
        <w:rPr>
          <w:rFonts w:ascii="Arial" w:hAnsi="Arial" w:cs="Arial"/>
          <w:sz w:val="22"/>
          <w:szCs w:val="22"/>
        </w:rPr>
        <w:t>ени элементом конструкции АРВ</w:t>
      </w:r>
      <w:r w:rsidRPr="00714D17">
        <w:rPr>
          <w:rFonts w:ascii="Arial" w:hAnsi="Arial" w:cs="Arial"/>
          <w:sz w:val="22"/>
          <w:szCs w:val="22"/>
        </w:rPr>
        <w:t>, не более 350 мм. Расстояние между нижней ступенью лестницы и верхней ступенью, сочетающейся с ней подножки, не более 350 мм.</w:t>
      </w:r>
    </w:p>
    <w:p w14:paraId="55983138" w14:textId="77777777" w:rsidR="004C6E05" w:rsidRPr="00714D17" w:rsidRDefault="004C6E05" w:rsidP="004C6E05">
      <w:pPr>
        <w:spacing w:line="360" w:lineRule="auto"/>
        <w:ind w:firstLine="510"/>
        <w:jc w:val="both"/>
        <w:rPr>
          <w:rFonts w:ascii="Arial" w:hAnsi="Arial" w:cs="Arial"/>
          <w:sz w:val="22"/>
          <w:szCs w:val="22"/>
        </w:rPr>
      </w:pPr>
      <w:r w:rsidRPr="00714D17">
        <w:rPr>
          <w:rFonts w:ascii="Arial" w:hAnsi="Arial" w:cs="Arial"/>
          <w:sz w:val="22"/>
          <w:szCs w:val="22"/>
        </w:rPr>
        <w:t>Допускается увеличение расстояния от опорной поверхности нижней ступени лестницы до уровня головок рельсов до минимально возможного по условиям вписывания в габарит железнодорожного подвижного состава.</w:t>
      </w:r>
    </w:p>
    <w:p w14:paraId="4AA50A95" w14:textId="77777777" w:rsidR="004C6E05" w:rsidRPr="00714D17" w:rsidRDefault="004C6E05" w:rsidP="004C6E05">
      <w:pPr>
        <w:spacing w:line="360" w:lineRule="auto"/>
        <w:ind w:firstLine="510"/>
        <w:jc w:val="both"/>
        <w:rPr>
          <w:rFonts w:ascii="Arial" w:hAnsi="Arial" w:cs="Arial"/>
          <w:sz w:val="22"/>
          <w:szCs w:val="22"/>
        </w:rPr>
      </w:pPr>
      <w:r w:rsidRPr="00714D17">
        <w:rPr>
          <w:rFonts w:ascii="Arial" w:hAnsi="Arial" w:cs="Arial"/>
          <w:sz w:val="22"/>
          <w:szCs w:val="22"/>
        </w:rPr>
        <w:t>Лестницы полностью или частично могут быть образованы последовательно расположенными поручнями-ступенями, в том числе откидными, укрепленными на стене АРВ.</w:t>
      </w:r>
    </w:p>
    <w:p w14:paraId="3893DCC8" w14:textId="77777777" w:rsidR="004C6E05" w:rsidRPr="00714D17" w:rsidRDefault="004C6E05" w:rsidP="004C6E05">
      <w:pPr>
        <w:spacing w:line="360" w:lineRule="auto"/>
        <w:ind w:firstLine="510"/>
        <w:jc w:val="both"/>
        <w:rPr>
          <w:rFonts w:ascii="Arial" w:hAnsi="Arial" w:cs="Arial"/>
          <w:sz w:val="22"/>
          <w:szCs w:val="22"/>
        </w:rPr>
      </w:pPr>
      <w:r w:rsidRPr="00714D17">
        <w:rPr>
          <w:rFonts w:ascii="Arial" w:hAnsi="Arial" w:cs="Arial"/>
          <w:sz w:val="22"/>
          <w:szCs w:val="22"/>
        </w:rPr>
        <w:t>Зазор между ступенями лестницы и элементами конструкции АРВ должен быть не менее 60 мм.</w:t>
      </w:r>
    </w:p>
    <w:p w14:paraId="1B89B8A7" w14:textId="77777777" w:rsidR="004C6E05" w:rsidRPr="00714D17" w:rsidRDefault="004C6E05" w:rsidP="004C6E05">
      <w:pPr>
        <w:spacing w:line="360" w:lineRule="auto"/>
        <w:ind w:firstLine="510"/>
        <w:jc w:val="both"/>
        <w:rPr>
          <w:rFonts w:ascii="Arial" w:hAnsi="Arial" w:cs="Arial"/>
          <w:sz w:val="22"/>
          <w:szCs w:val="22"/>
        </w:rPr>
      </w:pPr>
      <w:r w:rsidRPr="00714D17">
        <w:rPr>
          <w:rFonts w:ascii="Arial" w:hAnsi="Arial" w:cs="Arial"/>
          <w:sz w:val="22"/>
          <w:szCs w:val="22"/>
        </w:rPr>
        <w:t>Лестницы, расположенные под углом менее 70° к горизонтали, должны быть снабжены поручнями.</w:t>
      </w:r>
    </w:p>
    <w:p w14:paraId="0D7DA9E6" w14:textId="77777777" w:rsidR="00E320E7" w:rsidRPr="00714D17" w:rsidRDefault="002671B9" w:rsidP="00714D17">
      <w:pPr>
        <w:pStyle w:val="afa"/>
        <w:tabs>
          <w:tab w:val="left" w:pos="1276"/>
        </w:tabs>
        <w:spacing w:after="0" w:line="360" w:lineRule="auto"/>
        <w:ind w:left="0" w:firstLine="567"/>
        <w:jc w:val="both"/>
        <w:rPr>
          <w:rFonts w:ascii="Arial" w:hAnsi="Arial" w:cs="Arial"/>
          <w:sz w:val="18"/>
        </w:rPr>
      </w:pPr>
      <w:r w:rsidRPr="00714D17">
        <w:rPr>
          <w:rFonts w:ascii="Arial" w:hAnsi="Arial" w:cs="Arial"/>
        </w:rPr>
        <w:t>А.</w:t>
      </w:r>
      <w:r w:rsidR="006D509A" w:rsidRPr="00714D17">
        <w:rPr>
          <w:rFonts w:ascii="Arial" w:hAnsi="Arial" w:cs="Arial"/>
        </w:rPr>
        <w:t>1</w:t>
      </w:r>
      <w:r w:rsidR="00612035" w:rsidRPr="00714D17">
        <w:rPr>
          <w:rFonts w:ascii="Arial" w:hAnsi="Arial" w:cs="Arial"/>
        </w:rPr>
        <w:t>1</w:t>
      </w:r>
      <w:r w:rsidR="00E320E7" w:rsidRPr="00714D17">
        <w:rPr>
          <w:rFonts w:ascii="Arial" w:hAnsi="Arial" w:cs="Arial"/>
        </w:rPr>
        <w:t xml:space="preserve"> Лестницы, подножки (кроме подножек составителя поездов) и поручни должны крепиться к кузову вагона или его элементам заклепками диаметром не менее 12 мм или болтами диаметром не менее 16 мм. Подножки составителя должны крепиться заклепками диаметром не менее 12 мм.</w:t>
      </w:r>
    </w:p>
    <w:p w14:paraId="28EB9E1E" w14:textId="77777777" w:rsidR="00E320E7" w:rsidRPr="00714D17" w:rsidRDefault="006D509A" w:rsidP="00E320E7">
      <w:pPr>
        <w:spacing w:line="360" w:lineRule="auto"/>
        <w:ind w:firstLine="510"/>
        <w:jc w:val="both"/>
        <w:rPr>
          <w:rFonts w:ascii="Arial" w:hAnsi="Arial" w:cs="Arial"/>
          <w:sz w:val="22"/>
          <w:szCs w:val="22"/>
          <w:u w:val="single"/>
        </w:rPr>
      </w:pPr>
      <w:r w:rsidRPr="00714D17">
        <w:rPr>
          <w:rFonts w:ascii="Arial" w:hAnsi="Arial" w:cs="Arial"/>
          <w:sz w:val="22"/>
          <w:szCs w:val="22"/>
        </w:rPr>
        <w:t>А.1</w:t>
      </w:r>
      <w:r w:rsidR="00612035" w:rsidRPr="00714D17">
        <w:rPr>
          <w:rFonts w:ascii="Arial" w:hAnsi="Arial" w:cs="Arial"/>
          <w:sz w:val="22"/>
          <w:szCs w:val="22"/>
        </w:rPr>
        <w:t>2</w:t>
      </w:r>
      <w:r w:rsidR="00E320E7" w:rsidRPr="00714D17">
        <w:rPr>
          <w:rFonts w:ascii="Arial" w:hAnsi="Arial" w:cs="Arial"/>
          <w:sz w:val="22"/>
          <w:szCs w:val="22"/>
        </w:rPr>
        <w:t xml:space="preserve"> Конструкция поручней, подножек, лестниц (включая откидные ступени), помостов и ограждений, а также их расположение не должны препятствовать проведению работ по техническому обслуживанию, ремонтных и погрузо-разгрузочных работ.</w:t>
      </w:r>
    </w:p>
    <w:p w14:paraId="721DBC43" w14:textId="77777777" w:rsidR="00C269B7" w:rsidRDefault="00C269B7" w:rsidP="00C269B7">
      <w:pPr>
        <w:spacing w:line="360" w:lineRule="auto"/>
        <w:ind w:firstLine="510"/>
        <w:jc w:val="both"/>
        <w:rPr>
          <w:rFonts w:ascii="Arial" w:eastAsia="Calibri" w:hAnsi="Arial" w:cs="Arial"/>
          <w:bCs/>
          <w:sz w:val="24"/>
          <w:szCs w:val="24"/>
          <w:lang w:eastAsia="en-US"/>
        </w:rPr>
      </w:pPr>
    </w:p>
    <w:p w14:paraId="79CC4E99" w14:textId="77777777" w:rsidR="00C269B7" w:rsidRPr="00A7539A" w:rsidRDefault="00C269B7" w:rsidP="00C269B7">
      <w:pPr>
        <w:spacing w:line="360" w:lineRule="auto"/>
        <w:ind w:firstLine="510"/>
        <w:jc w:val="both"/>
        <w:rPr>
          <w:rFonts w:ascii="Arial" w:eastAsia="Calibri" w:hAnsi="Arial" w:cs="Arial"/>
          <w:bCs/>
          <w:sz w:val="24"/>
          <w:szCs w:val="24"/>
          <w:lang w:eastAsia="en-US"/>
        </w:rPr>
      </w:pPr>
    </w:p>
    <w:p w14:paraId="2DF031F4" w14:textId="77777777" w:rsidR="00C269B7" w:rsidRPr="00DD625E" w:rsidRDefault="00C269B7" w:rsidP="00C269B7">
      <w:pPr>
        <w:spacing w:line="360" w:lineRule="auto"/>
        <w:ind w:firstLine="510"/>
        <w:rPr>
          <w:color w:val="FF0000"/>
          <w:sz w:val="24"/>
          <w:szCs w:val="24"/>
        </w:rPr>
        <w:sectPr w:rsidR="00C269B7" w:rsidRPr="00DD625E" w:rsidSect="00BF20A6">
          <w:headerReference w:type="even" r:id="rId29"/>
          <w:footerReference w:type="even" r:id="rId30"/>
          <w:footerReference w:type="default" r:id="rId31"/>
          <w:footerReference w:type="first" r:id="rId32"/>
          <w:pgSz w:w="11906" w:h="16838" w:code="9"/>
          <w:pgMar w:top="1134" w:right="1418" w:bottom="1134" w:left="851" w:header="1134" w:footer="1134" w:gutter="0"/>
          <w:cols w:space="708"/>
          <w:docGrid w:linePitch="360"/>
        </w:sectPr>
      </w:pPr>
    </w:p>
    <w:p w14:paraId="72B9268B" w14:textId="77777777" w:rsidR="00C269B7" w:rsidRPr="00691CC0" w:rsidRDefault="00C269B7" w:rsidP="00C269B7">
      <w:pPr>
        <w:suppressAutoHyphens/>
        <w:jc w:val="center"/>
        <w:outlineLvl w:val="0"/>
        <w:rPr>
          <w:rFonts w:ascii="Arial" w:hAnsi="Arial" w:cs="Arial"/>
          <w:b/>
          <w:sz w:val="28"/>
          <w:szCs w:val="28"/>
        </w:rPr>
      </w:pPr>
      <w:bookmarkStart w:id="43" w:name="_Toc467571169"/>
      <w:bookmarkStart w:id="44" w:name="_Toc467666016"/>
      <w:bookmarkStart w:id="45" w:name="_Toc430954024"/>
      <w:bookmarkStart w:id="46" w:name="_Toc447631277"/>
      <w:bookmarkStart w:id="47" w:name="_Toc448137391"/>
      <w:bookmarkStart w:id="48" w:name="_Toc467571160"/>
      <w:bookmarkStart w:id="49" w:name="_Toc467666006"/>
      <w:bookmarkEnd w:id="41"/>
      <w:bookmarkEnd w:id="42"/>
      <w:r w:rsidRPr="00691CC0">
        <w:rPr>
          <w:rFonts w:ascii="Arial" w:hAnsi="Arial" w:cs="Arial"/>
          <w:b/>
          <w:sz w:val="28"/>
          <w:szCs w:val="28"/>
        </w:rPr>
        <w:lastRenderedPageBreak/>
        <w:t>Библиография</w:t>
      </w:r>
      <w:bookmarkEnd w:id="43"/>
      <w:bookmarkEnd w:id="44"/>
    </w:p>
    <w:p w14:paraId="44089895" w14:textId="77777777" w:rsidR="00C269B7" w:rsidRPr="00691CC0" w:rsidRDefault="00C269B7" w:rsidP="00C269B7">
      <w:pPr>
        <w:spacing w:line="360" w:lineRule="auto"/>
        <w:jc w:val="center"/>
        <w:rPr>
          <w:sz w:val="24"/>
          <w:szCs w:val="24"/>
        </w:rPr>
      </w:pPr>
    </w:p>
    <w:tbl>
      <w:tblPr>
        <w:tblStyle w:val="ae"/>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9051"/>
      </w:tblGrid>
      <w:tr w:rsidR="00C269B7" w:rsidRPr="0080592C" w14:paraId="29BEF5B9" w14:textId="77777777" w:rsidTr="00BF20A6">
        <w:tc>
          <w:tcPr>
            <w:tcW w:w="750" w:type="dxa"/>
          </w:tcPr>
          <w:p w14:paraId="18D27029" w14:textId="77777777" w:rsidR="00C269B7" w:rsidRPr="00AC63F6" w:rsidRDefault="00C269B7" w:rsidP="00BF20A6">
            <w:pPr>
              <w:spacing w:line="360" w:lineRule="auto"/>
              <w:rPr>
                <w:rFonts w:ascii="Arial" w:hAnsi="Arial" w:cs="Arial"/>
                <w:strike/>
                <w:color w:val="FF0000"/>
                <w:sz w:val="24"/>
                <w:szCs w:val="24"/>
              </w:rPr>
            </w:pPr>
          </w:p>
        </w:tc>
        <w:tc>
          <w:tcPr>
            <w:tcW w:w="9051" w:type="dxa"/>
          </w:tcPr>
          <w:p w14:paraId="5C259B2D" w14:textId="77777777" w:rsidR="00C269B7" w:rsidRPr="00AC63F6" w:rsidRDefault="00C269B7" w:rsidP="00BF20A6">
            <w:pPr>
              <w:suppressAutoHyphens/>
              <w:spacing w:line="360" w:lineRule="auto"/>
              <w:ind w:right="-54"/>
              <w:jc w:val="both"/>
              <w:rPr>
                <w:rFonts w:ascii="Arial" w:hAnsi="Arial" w:cs="Arial"/>
                <w:strike/>
                <w:color w:val="FF0000"/>
                <w:sz w:val="24"/>
                <w:szCs w:val="24"/>
              </w:rPr>
            </w:pPr>
          </w:p>
        </w:tc>
      </w:tr>
      <w:tr w:rsidR="00C269B7" w:rsidRPr="0080592C" w14:paraId="17EA06E1" w14:textId="77777777" w:rsidTr="00BF20A6">
        <w:tc>
          <w:tcPr>
            <w:tcW w:w="750" w:type="dxa"/>
          </w:tcPr>
          <w:p w14:paraId="1DE59506" w14:textId="77777777" w:rsidR="00C269B7" w:rsidRPr="002D6836" w:rsidRDefault="00AC63F6" w:rsidP="00BF20A6">
            <w:pPr>
              <w:spacing w:line="360" w:lineRule="auto"/>
              <w:rPr>
                <w:rFonts w:ascii="Arial" w:hAnsi="Arial" w:cs="Arial"/>
                <w:sz w:val="24"/>
                <w:szCs w:val="24"/>
              </w:rPr>
            </w:pPr>
            <w:r>
              <w:rPr>
                <w:rFonts w:ascii="Arial" w:hAnsi="Arial" w:cs="Arial"/>
                <w:sz w:val="24"/>
                <w:szCs w:val="24"/>
              </w:rPr>
              <w:t>[1</w:t>
            </w:r>
            <w:r w:rsidR="00C269B7" w:rsidRPr="002D6836">
              <w:rPr>
                <w:rFonts w:ascii="Arial" w:hAnsi="Arial" w:cs="Arial"/>
                <w:sz w:val="24"/>
                <w:szCs w:val="24"/>
              </w:rPr>
              <w:t>]</w:t>
            </w:r>
          </w:p>
        </w:tc>
        <w:tc>
          <w:tcPr>
            <w:tcW w:w="9051" w:type="dxa"/>
          </w:tcPr>
          <w:p w14:paraId="0B92C05A" w14:textId="77777777" w:rsidR="00C269B7" w:rsidRPr="002D6836" w:rsidRDefault="00C269B7" w:rsidP="00E11837">
            <w:pPr>
              <w:suppressAutoHyphens/>
              <w:spacing w:line="360" w:lineRule="auto"/>
              <w:ind w:right="-54"/>
              <w:jc w:val="both"/>
              <w:rPr>
                <w:rFonts w:ascii="Arial" w:hAnsi="Arial" w:cs="Arial"/>
                <w:sz w:val="24"/>
                <w:szCs w:val="24"/>
              </w:rPr>
            </w:pPr>
            <w:r w:rsidRPr="008C104C">
              <w:rPr>
                <w:rFonts w:ascii="Arial" w:hAnsi="Arial" w:cs="Arial"/>
                <w:sz w:val="24"/>
                <w:szCs w:val="24"/>
              </w:rPr>
              <w:t>Соглашени</w:t>
            </w:r>
            <w:r w:rsidR="00E11837" w:rsidRPr="008C104C">
              <w:rPr>
                <w:rFonts w:ascii="Arial" w:hAnsi="Arial" w:cs="Arial"/>
                <w:sz w:val="24"/>
                <w:szCs w:val="24"/>
              </w:rPr>
              <w:t>е</w:t>
            </w:r>
            <w:r w:rsidRPr="008C104C">
              <w:rPr>
                <w:rFonts w:ascii="Arial" w:hAnsi="Arial" w:cs="Arial"/>
                <w:sz w:val="24"/>
                <w:szCs w:val="24"/>
              </w:rPr>
              <w:t xml:space="preserve"> о </w:t>
            </w:r>
            <w:r w:rsidRPr="002D6836">
              <w:rPr>
                <w:rFonts w:ascii="Arial" w:hAnsi="Arial" w:cs="Arial"/>
                <w:sz w:val="24"/>
                <w:szCs w:val="24"/>
              </w:rPr>
              <w:t>международных перевозках скоропортящихся пищевых продуктов и о специальных транспортных средствах, предназначенных для этих перевозок (СПС), совершено в Женеве 1 сентября 1970 г, вступило в силу 21 ноября 1976 года.</w:t>
            </w:r>
          </w:p>
        </w:tc>
      </w:tr>
      <w:tr w:rsidR="00C269B7" w:rsidRPr="0080592C" w14:paraId="7CF839E5" w14:textId="77777777" w:rsidTr="00BF20A6">
        <w:tc>
          <w:tcPr>
            <w:tcW w:w="750" w:type="dxa"/>
          </w:tcPr>
          <w:p w14:paraId="08169279" w14:textId="77777777" w:rsidR="00C269B7" w:rsidRPr="002D6836" w:rsidRDefault="00AC63F6" w:rsidP="00BF20A6">
            <w:pPr>
              <w:spacing w:line="360" w:lineRule="auto"/>
              <w:rPr>
                <w:rFonts w:ascii="Arial" w:hAnsi="Arial" w:cs="Arial"/>
                <w:sz w:val="24"/>
                <w:szCs w:val="24"/>
              </w:rPr>
            </w:pPr>
            <w:r>
              <w:rPr>
                <w:rFonts w:ascii="Arial" w:hAnsi="Arial" w:cs="Arial"/>
                <w:sz w:val="24"/>
                <w:szCs w:val="24"/>
              </w:rPr>
              <w:t>[2</w:t>
            </w:r>
            <w:r w:rsidR="00C269B7" w:rsidRPr="002D6836">
              <w:rPr>
                <w:rFonts w:ascii="Arial" w:hAnsi="Arial" w:cs="Arial"/>
                <w:sz w:val="24"/>
                <w:szCs w:val="24"/>
              </w:rPr>
              <w:t>]</w:t>
            </w:r>
          </w:p>
        </w:tc>
        <w:tc>
          <w:tcPr>
            <w:tcW w:w="9051" w:type="dxa"/>
          </w:tcPr>
          <w:p w14:paraId="64FDF04A" w14:textId="77777777" w:rsidR="00C269B7" w:rsidRPr="002D6836" w:rsidRDefault="00C269B7" w:rsidP="00BF20A6">
            <w:pPr>
              <w:suppressAutoHyphens/>
              <w:spacing w:line="360" w:lineRule="auto"/>
              <w:ind w:right="-54"/>
              <w:jc w:val="both"/>
              <w:rPr>
                <w:rFonts w:ascii="Arial" w:hAnsi="Arial" w:cs="Arial"/>
                <w:sz w:val="24"/>
                <w:szCs w:val="24"/>
              </w:rPr>
            </w:pPr>
            <w:r w:rsidRPr="002D6836">
              <w:rPr>
                <w:rFonts w:ascii="Arial" w:hAnsi="Arial" w:cs="Arial"/>
                <w:sz w:val="24"/>
                <w:szCs w:val="24"/>
              </w:rPr>
              <w:t xml:space="preserve">Знаки и надписи на вагонах грузового парка железных дорог колеи 1520 мм. Альбом-справочник 632-2011 ПКБ ЦВ (Утвержден на 57-м заседании Совета по железнодорожному транспорту государств-участников Содружества от        </w:t>
            </w:r>
            <w:r>
              <w:rPr>
                <w:rFonts w:ascii="Arial" w:hAnsi="Arial" w:cs="Arial"/>
                <w:sz w:val="24"/>
                <w:szCs w:val="24"/>
              </w:rPr>
              <w:t xml:space="preserve">  </w:t>
            </w:r>
            <w:r w:rsidRPr="002D6836">
              <w:rPr>
                <w:rFonts w:ascii="Arial" w:hAnsi="Arial" w:cs="Arial"/>
                <w:sz w:val="24"/>
                <w:szCs w:val="24"/>
              </w:rPr>
              <w:t xml:space="preserve">   16-17.10.2012).</w:t>
            </w:r>
          </w:p>
        </w:tc>
      </w:tr>
      <w:tr w:rsidR="00C269B7" w:rsidRPr="0080592C" w14:paraId="19406B16" w14:textId="77777777" w:rsidTr="00BF20A6">
        <w:tc>
          <w:tcPr>
            <w:tcW w:w="750" w:type="dxa"/>
          </w:tcPr>
          <w:p w14:paraId="59D1FF6D" w14:textId="77777777" w:rsidR="00C269B7" w:rsidRPr="002D6836" w:rsidRDefault="00AC63F6" w:rsidP="00BF20A6">
            <w:pPr>
              <w:spacing w:line="360" w:lineRule="auto"/>
              <w:rPr>
                <w:rFonts w:ascii="Arial" w:hAnsi="Arial" w:cs="Arial"/>
                <w:sz w:val="24"/>
                <w:szCs w:val="24"/>
              </w:rPr>
            </w:pPr>
            <w:r>
              <w:rPr>
                <w:rFonts w:ascii="Arial" w:hAnsi="Arial" w:cs="Arial"/>
                <w:sz w:val="24"/>
                <w:szCs w:val="24"/>
              </w:rPr>
              <w:t>[3</w:t>
            </w:r>
            <w:r w:rsidR="00C269B7" w:rsidRPr="002D6836">
              <w:rPr>
                <w:rFonts w:ascii="Arial" w:hAnsi="Arial" w:cs="Arial"/>
                <w:sz w:val="24"/>
                <w:szCs w:val="24"/>
              </w:rPr>
              <w:t>]</w:t>
            </w:r>
          </w:p>
        </w:tc>
        <w:tc>
          <w:tcPr>
            <w:tcW w:w="9051" w:type="dxa"/>
          </w:tcPr>
          <w:p w14:paraId="6840CE8A" w14:textId="77777777" w:rsidR="00C269B7" w:rsidRPr="002D6836" w:rsidRDefault="00C269B7" w:rsidP="00BF20A6">
            <w:pPr>
              <w:suppressAutoHyphens/>
              <w:spacing w:line="360" w:lineRule="auto"/>
              <w:ind w:right="-54"/>
              <w:jc w:val="both"/>
              <w:rPr>
                <w:rFonts w:ascii="Arial" w:hAnsi="Arial" w:cs="Arial"/>
                <w:sz w:val="24"/>
                <w:szCs w:val="24"/>
              </w:rPr>
            </w:pPr>
            <w:r w:rsidRPr="002D6836">
              <w:rPr>
                <w:rFonts w:ascii="Arial" w:hAnsi="Arial" w:cs="Arial"/>
                <w:sz w:val="24"/>
                <w:szCs w:val="24"/>
              </w:rPr>
              <w:t xml:space="preserve">Справочник «Условные коды предприятий» СЖА 1001 17 (Утвержден </w:t>
            </w:r>
            <w:r w:rsidRPr="002D6836">
              <w:rPr>
                <w:rFonts w:ascii="Arial" w:hAnsi="Arial" w:cs="Arial"/>
                <w:sz w:val="24"/>
                <w:szCs w:val="24"/>
              </w:rPr>
              <w:br/>
              <w:t>на 60 заседании комиссии специалистов по информатизации железнодорожного транспорта государств-участников Содружества Независимых Государств от 4</w:t>
            </w:r>
            <w:r w:rsidR="00BC1957" w:rsidRPr="00BC1957">
              <w:rPr>
                <w:rFonts w:ascii="Arial" w:hAnsi="Arial" w:cs="Arial"/>
                <w:sz w:val="24"/>
                <w:szCs w:val="24"/>
              </w:rPr>
              <w:t>—</w:t>
            </w:r>
            <w:r w:rsidRPr="002D6836">
              <w:rPr>
                <w:rFonts w:ascii="Arial" w:hAnsi="Arial" w:cs="Arial"/>
                <w:sz w:val="24"/>
                <w:szCs w:val="24"/>
              </w:rPr>
              <w:t>6.04.2017)</w:t>
            </w:r>
          </w:p>
        </w:tc>
      </w:tr>
      <w:tr w:rsidR="00BC1957" w:rsidRPr="0080592C" w14:paraId="7F3F6CF2" w14:textId="77777777" w:rsidTr="00BF20A6">
        <w:tc>
          <w:tcPr>
            <w:tcW w:w="750" w:type="dxa"/>
          </w:tcPr>
          <w:p w14:paraId="5758F47F" w14:textId="77777777" w:rsidR="00BC1957" w:rsidRPr="002D6836" w:rsidRDefault="00AC63F6" w:rsidP="00BC1957">
            <w:pPr>
              <w:spacing w:line="360" w:lineRule="auto"/>
              <w:rPr>
                <w:rFonts w:ascii="Arial" w:hAnsi="Arial" w:cs="Arial"/>
                <w:sz w:val="24"/>
                <w:szCs w:val="24"/>
              </w:rPr>
            </w:pPr>
            <w:r>
              <w:rPr>
                <w:rFonts w:ascii="Arial" w:hAnsi="Arial" w:cs="Arial"/>
                <w:sz w:val="24"/>
                <w:szCs w:val="24"/>
              </w:rPr>
              <w:t>[4</w:t>
            </w:r>
            <w:r w:rsidR="00BC1957" w:rsidRPr="002D6836">
              <w:rPr>
                <w:rFonts w:ascii="Arial" w:hAnsi="Arial" w:cs="Arial"/>
                <w:sz w:val="24"/>
                <w:szCs w:val="24"/>
              </w:rPr>
              <w:t>]</w:t>
            </w:r>
          </w:p>
        </w:tc>
        <w:tc>
          <w:tcPr>
            <w:tcW w:w="9051" w:type="dxa"/>
          </w:tcPr>
          <w:p w14:paraId="0AA88D3F" w14:textId="77777777" w:rsidR="00BC1957" w:rsidRPr="002D6836" w:rsidRDefault="00BC1957" w:rsidP="00BC1957">
            <w:pPr>
              <w:tabs>
                <w:tab w:val="left" w:pos="4885"/>
              </w:tabs>
              <w:suppressAutoHyphens/>
              <w:spacing w:line="360" w:lineRule="auto"/>
              <w:ind w:right="-54"/>
              <w:jc w:val="both"/>
              <w:rPr>
                <w:rFonts w:ascii="Arial" w:hAnsi="Arial" w:cs="Arial"/>
                <w:sz w:val="24"/>
                <w:szCs w:val="24"/>
              </w:rPr>
            </w:pPr>
            <w:r w:rsidRPr="002D6836">
              <w:rPr>
                <w:rFonts w:ascii="Arial" w:hAnsi="Arial" w:cs="Arial"/>
                <w:sz w:val="24"/>
                <w:szCs w:val="24"/>
              </w:rPr>
              <w:t>Классификатор «Железнодорожные администрации государств-участников Содружества Независимых Государств, Латвийской Республики, Литовской Республики, Эстонской Республики и сопредельных с ними государств» КЖА 1001 04 (Утвержден на 33-м заседании Комиссии специалистов по информатизации железнодорожного транспорта от 20</w:t>
            </w:r>
            <w:r w:rsidRPr="00BC1957">
              <w:rPr>
                <w:rFonts w:ascii="Arial" w:hAnsi="Arial" w:cs="Arial"/>
                <w:sz w:val="24"/>
                <w:szCs w:val="24"/>
              </w:rPr>
              <w:t>—</w:t>
            </w:r>
            <w:r w:rsidRPr="002D6836">
              <w:rPr>
                <w:rFonts w:ascii="Arial" w:hAnsi="Arial" w:cs="Arial"/>
                <w:sz w:val="24"/>
                <w:szCs w:val="24"/>
              </w:rPr>
              <w:t>21.09.2005)</w:t>
            </w:r>
          </w:p>
        </w:tc>
      </w:tr>
      <w:tr w:rsidR="00BC1957" w:rsidRPr="0080592C" w14:paraId="5108A055" w14:textId="77777777" w:rsidTr="00BF20A6">
        <w:tc>
          <w:tcPr>
            <w:tcW w:w="750" w:type="dxa"/>
          </w:tcPr>
          <w:p w14:paraId="3F436F8F" w14:textId="77777777" w:rsidR="00BC1957" w:rsidRPr="00AC63F6" w:rsidRDefault="00AC63F6" w:rsidP="00BC1957">
            <w:pPr>
              <w:spacing w:line="360" w:lineRule="auto"/>
              <w:rPr>
                <w:rFonts w:ascii="Arial" w:hAnsi="Arial" w:cs="Arial"/>
                <w:sz w:val="24"/>
                <w:szCs w:val="24"/>
              </w:rPr>
            </w:pPr>
            <w:r>
              <w:rPr>
                <w:rFonts w:ascii="Arial" w:hAnsi="Arial" w:cs="Arial"/>
                <w:sz w:val="24"/>
                <w:szCs w:val="24"/>
              </w:rPr>
              <w:t>[5</w:t>
            </w:r>
            <w:r w:rsidR="00BC1957" w:rsidRPr="00AC63F6">
              <w:rPr>
                <w:rFonts w:ascii="Arial" w:hAnsi="Arial" w:cs="Arial"/>
                <w:sz w:val="24"/>
                <w:szCs w:val="24"/>
              </w:rPr>
              <w:t>]</w:t>
            </w:r>
          </w:p>
        </w:tc>
        <w:tc>
          <w:tcPr>
            <w:tcW w:w="9051" w:type="dxa"/>
          </w:tcPr>
          <w:p w14:paraId="191B8D4E" w14:textId="77777777" w:rsidR="00BC1957" w:rsidRPr="00AC63F6" w:rsidRDefault="00BC1957" w:rsidP="00BC1957">
            <w:pPr>
              <w:tabs>
                <w:tab w:val="left" w:pos="4885"/>
              </w:tabs>
              <w:suppressAutoHyphens/>
              <w:spacing w:line="360" w:lineRule="auto"/>
              <w:ind w:right="-54"/>
              <w:jc w:val="both"/>
              <w:rPr>
                <w:rFonts w:ascii="Arial" w:hAnsi="Arial" w:cs="Arial"/>
                <w:sz w:val="24"/>
                <w:szCs w:val="24"/>
              </w:rPr>
            </w:pPr>
            <w:r w:rsidRPr="00AC63F6">
              <w:rPr>
                <w:rFonts w:ascii="Arial" w:hAnsi="Arial" w:cs="Arial"/>
                <w:sz w:val="24"/>
                <w:szCs w:val="24"/>
              </w:rPr>
              <w:t>Положение об окраске собственных грузовых вагонов (утверждено Советом по железнодорожному транспорту государств-участников Содружества Независимых Государств, протокол от 6—7 мая 2014 г. № 60)</w:t>
            </w:r>
          </w:p>
        </w:tc>
      </w:tr>
      <w:tr w:rsidR="00BC1957" w:rsidRPr="00951661" w14:paraId="404D8531" w14:textId="77777777" w:rsidTr="00BF20A6">
        <w:tc>
          <w:tcPr>
            <w:tcW w:w="750" w:type="dxa"/>
          </w:tcPr>
          <w:p w14:paraId="52FBC328" w14:textId="77777777" w:rsidR="00BC1957" w:rsidRPr="00D62849" w:rsidRDefault="00BC1957" w:rsidP="00BC1957">
            <w:pPr>
              <w:spacing w:line="360" w:lineRule="auto"/>
              <w:rPr>
                <w:rFonts w:ascii="Arial" w:hAnsi="Arial" w:cs="Arial"/>
                <w:strike/>
                <w:sz w:val="24"/>
                <w:szCs w:val="24"/>
              </w:rPr>
            </w:pPr>
          </w:p>
        </w:tc>
        <w:tc>
          <w:tcPr>
            <w:tcW w:w="9051" w:type="dxa"/>
          </w:tcPr>
          <w:p w14:paraId="1F7AAD0D" w14:textId="77777777" w:rsidR="00BC1957" w:rsidRPr="00266D1B" w:rsidRDefault="00BC1957" w:rsidP="00BC1957">
            <w:pPr>
              <w:suppressAutoHyphens/>
              <w:ind w:right="-54"/>
              <w:jc w:val="both"/>
              <w:rPr>
                <w:rFonts w:ascii="Arial" w:hAnsi="Arial" w:cs="Arial"/>
                <w:sz w:val="24"/>
                <w:szCs w:val="24"/>
              </w:rPr>
            </w:pPr>
          </w:p>
        </w:tc>
      </w:tr>
      <w:tr w:rsidR="00BC1957" w:rsidRPr="00951661" w14:paraId="65F29FE4" w14:textId="77777777" w:rsidTr="00BF20A6">
        <w:tc>
          <w:tcPr>
            <w:tcW w:w="750" w:type="dxa"/>
          </w:tcPr>
          <w:p w14:paraId="78FB8EDA" w14:textId="77777777" w:rsidR="00BC1957" w:rsidRPr="00266D1B" w:rsidRDefault="00BC1957" w:rsidP="00BC1957">
            <w:pPr>
              <w:spacing w:line="360" w:lineRule="auto"/>
              <w:rPr>
                <w:rFonts w:ascii="Arial" w:hAnsi="Arial" w:cs="Arial"/>
                <w:sz w:val="24"/>
                <w:szCs w:val="24"/>
              </w:rPr>
            </w:pPr>
          </w:p>
        </w:tc>
        <w:tc>
          <w:tcPr>
            <w:tcW w:w="9051" w:type="dxa"/>
          </w:tcPr>
          <w:p w14:paraId="65A42A2B" w14:textId="77777777" w:rsidR="00BC1957" w:rsidRPr="00266D1B" w:rsidRDefault="00BC1957" w:rsidP="00BC1957">
            <w:pPr>
              <w:suppressAutoHyphens/>
              <w:spacing w:line="360" w:lineRule="auto"/>
              <w:ind w:right="-54"/>
              <w:jc w:val="both"/>
              <w:rPr>
                <w:rFonts w:ascii="Arial" w:hAnsi="Arial" w:cs="Arial"/>
                <w:sz w:val="24"/>
                <w:szCs w:val="24"/>
              </w:rPr>
            </w:pPr>
          </w:p>
        </w:tc>
      </w:tr>
      <w:tr w:rsidR="00BC1957" w:rsidRPr="00951661" w14:paraId="1E0540CA" w14:textId="77777777" w:rsidTr="00BF20A6">
        <w:tc>
          <w:tcPr>
            <w:tcW w:w="750" w:type="dxa"/>
          </w:tcPr>
          <w:p w14:paraId="27ECD9BA" w14:textId="77777777" w:rsidR="00BC1957" w:rsidRPr="00266D1B" w:rsidRDefault="00BC1957" w:rsidP="00BC1957">
            <w:pPr>
              <w:spacing w:line="360" w:lineRule="auto"/>
              <w:rPr>
                <w:rFonts w:ascii="Arial" w:hAnsi="Arial" w:cs="Arial"/>
                <w:sz w:val="24"/>
                <w:szCs w:val="24"/>
              </w:rPr>
            </w:pPr>
          </w:p>
        </w:tc>
        <w:tc>
          <w:tcPr>
            <w:tcW w:w="9051" w:type="dxa"/>
          </w:tcPr>
          <w:p w14:paraId="44697DA0" w14:textId="77777777" w:rsidR="00BC1957" w:rsidRPr="00266D1B" w:rsidRDefault="00BC1957" w:rsidP="00BC1957">
            <w:pPr>
              <w:suppressAutoHyphens/>
              <w:spacing w:line="360" w:lineRule="auto"/>
              <w:ind w:right="-54"/>
              <w:jc w:val="both"/>
              <w:rPr>
                <w:rFonts w:ascii="Arial" w:hAnsi="Arial" w:cs="Arial"/>
                <w:sz w:val="24"/>
                <w:szCs w:val="24"/>
              </w:rPr>
            </w:pPr>
          </w:p>
        </w:tc>
      </w:tr>
      <w:tr w:rsidR="00BC1957" w:rsidRPr="00951661" w14:paraId="7FB15EC3" w14:textId="77777777" w:rsidTr="00BF20A6">
        <w:tc>
          <w:tcPr>
            <w:tcW w:w="750" w:type="dxa"/>
          </w:tcPr>
          <w:p w14:paraId="4A933ACE" w14:textId="77777777" w:rsidR="00BC1957" w:rsidRPr="00266D1B" w:rsidRDefault="00BC1957" w:rsidP="00BC1957">
            <w:pPr>
              <w:spacing w:line="360" w:lineRule="auto"/>
              <w:rPr>
                <w:rFonts w:ascii="Arial" w:hAnsi="Arial" w:cs="Arial"/>
                <w:sz w:val="24"/>
                <w:szCs w:val="24"/>
              </w:rPr>
            </w:pPr>
          </w:p>
        </w:tc>
        <w:tc>
          <w:tcPr>
            <w:tcW w:w="9051" w:type="dxa"/>
          </w:tcPr>
          <w:p w14:paraId="0D43DE3C" w14:textId="77777777" w:rsidR="00BC1957" w:rsidRPr="00266D1B" w:rsidRDefault="00BC1957" w:rsidP="00BC1957">
            <w:pPr>
              <w:suppressAutoHyphens/>
              <w:spacing w:line="360" w:lineRule="auto"/>
              <w:ind w:right="-54"/>
              <w:jc w:val="both"/>
            </w:pPr>
          </w:p>
        </w:tc>
      </w:tr>
    </w:tbl>
    <w:p w14:paraId="528D5D2B" w14:textId="77777777" w:rsidR="00C269B7" w:rsidRPr="00266D1B" w:rsidRDefault="00C269B7" w:rsidP="00C269B7">
      <w:pPr>
        <w:spacing w:line="360" w:lineRule="auto"/>
        <w:ind w:firstLine="510"/>
        <w:jc w:val="both"/>
        <w:rPr>
          <w:rFonts w:ascii="Arial" w:eastAsia="Calibri" w:hAnsi="Arial" w:cs="Arial"/>
          <w:bCs/>
          <w:sz w:val="24"/>
          <w:szCs w:val="24"/>
          <w:lang w:eastAsia="en-US"/>
        </w:rPr>
      </w:pPr>
    </w:p>
    <w:p w14:paraId="143C1E0E" w14:textId="77777777" w:rsidR="00C269B7" w:rsidRPr="00266D1B" w:rsidRDefault="00C269B7" w:rsidP="00C269B7">
      <w:pPr>
        <w:spacing w:line="360" w:lineRule="auto"/>
        <w:ind w:firstLine="510"/>
        <w:rPr>
          <w:color w:val="FF0000"/>
          <w:sz w:val="24"/>
          <w:szCs w:val="24"/>
        </w:rPr>
        <w:sectPr w:rsidR="00C269B7" w:rsidRPr="00266D1B" w:rsidSect="00BF20A6">
          <w:headerReference w:type="even" r:id="rId33"/>
          <w:footerReference w:type="even" r:id="rId34"/>
          <w:footerReference w:type="default" r:id="rId35"/>
          <w:footerReference w:type="first" r:id="rId36"/>
          <w:pgSz w:w="11906" w:h="16838" w:code="9"/>
          <w:pgMar w:top="1134" w:right="1418" w:bottom="1134" w:left="851" w:header="1134" w:footer="1134" w:gutter="0"/>
          <w:cols w:space="708"/>
          <w:docGrid w:linePitch="360"/>
        </w:sectPr>
      </w:pPr>
    </w:p>
    <w:bookmarkEnd w:id="45"/>
    <w:bookmarkEnd w:id="46"/>
    <w:bookmarkEnd w:id="47"/>
    <w:bookmarkEnd w:id="48"/>
    <w:bookmarkEnd w:id="49"/>
    <w:p w14:paraId="6159B3FC" w14:textId="77777777" w:rsidR="004371E1" w:rsidRPr="00266D1B" w:rsidRDefault="004371E1" w:rsidP="009C4D91">
      <w:pPr>
        <w:pBdr>
          <w:bottom w:val="single" w:sz="12" w:space="1" w:color="auto"/>
        </w:pBdr>
        <w:spacing w:line="360" w:lineRule="auto"/>
        <w:ind w:firstLine="601"/>
        <w:jc w:val="both"/>
        <w:rPr>
          <w:rFonts w:ascii="Arial" w:hAnsi="Arial" w:cs="Arial"/>
          <w:sz w:val="24"/>
          <w:szCs w:val="24"/>
        </w:rPr>
      </w:pPr>
    </w:p>
    <w:p w14:paraId="495AAD87" w14:textId="77777777" w:rsidR="00561F6F" w:rsidRPr="00B96387" w:rsidRDefault="00561F6F" w:rsidP="00CA17F0">
      <w:pPr>
        <w:tabs>
          <w:tab w:val="left" w:pos="7938"/>
        </w:tabs>
        <w:spacing w:line="360" w:lineRule="auto"/>
        <w:jc w:val="both"/>
        <w:rPr>
          <w:rFonts w:ascii="Arial" w:hAnsi="Arial" w:cs="Arial"/>
          <w:sz w:val="24"/>
          <w:szCs w:val="24"/>
        </w:rPr>
      </w:pPr>
      <w:r w:rsidRPr="00B96387">
        <w:rPr>
          <w:rFonts w:ascii="Arial" w:hAnsi="Arial" w:cs="Arial"/>
          <w:sz w:val="24"/>
          <w:szCs w:val="24"/>
        </w:rPr>
        <w:t>УДК 629.</w:t>
      </w:r>
      <w:r w:rsidR="00B96387" w:rsidRPr="00B96387">
        <w:rPr>
          <w:rFonts w:ascii="Arial" w:hAnsi="Arial" w:cs="Arial"/>
          <w:sz w:val="24"/>
          <w:szCs w:val="24"/>
        </w:rPr>
        <w:t>4.</w:t>
      </w:r>
      <w:r w:rsidR="00E277C4" w:rsidRPr="00B96387">
        <w:rPr>
          <w:rFonts w:ascii="Arial" w:hAnsi="Arial" w:cs="Arial"/>
          <w:sz w:val="24"/>
          <w:szCs w:val="24"/>
        </w:rPr>
        <w:tab/>
        <w:t>МКС 45.060.</w:t>
      </w:r>
      <w:r w:rsidR="00D21615" w:rsidRPr="00B96387">
        <w:rPr>
          <w:rFonts w:ascii="Arial" w:hAnsi="Arial" w:cs="Arial"/>
          <w:sz w:val="24"/>
          <w:szCs w:val="24"/>
        </w:rPr>
        <w:t>20</w:t>
      </w:r>
    </w:p>
    <w:p w14:paraId="36BFEBDC" w14:textId="77777777" w:rsidR="002A2DA9" w:rsidRPr="00B76D0A" w:rsidRDefault="002A2DA9" w:rsidP="00561F6F">
      <w:pPr>
        <w:spacing w:line="360" w:lineRule="auto"/>
        <w:rPr>
          <w:rFonts w:ascii="Arial" w:hAnsi="Arial" w:cs="Arial"/>
          <w:sz w:val="24"/>
          <w:szCs w:val="24"/>
        </w:rPr>
      </w:pPr>
    </w:p>
    <w:p w14:paraId="7BC82C43" w14:textId="77777777" w:rsidR="00045195" w:rsidRPr="00B76D0A" w:rsidRDefault="00561F6F" w:rsidP="002A2DA9">
      <w:pPr>
        <w:spacing w:line="360" w:lineRule="auto"/>
        <w:ind w:right="-2"/>
        <w:jc w:val="both"/>
        <w:rPr>
          <w:rFonts w:ascii="Arial" w:hAnsi="Arial" w:cs="Arial"/>
          <w:sz w:val="24"/>
          <w:szCs w:val="24"/>
        </w:rPr>
      </w:pPr>
      <w:r w:rsidRPr="00B76D0A">
        <w:rPr>
          <w:rFonts w:ascii="Arial" w:hAnsi="Arial" w:cs="Arial"/>
          <w:sz w:val="24"/>
          <w:szCs w:val="24"/>
        </w:rPr>
        <w:t xml:space="preserve">Ключевые слова: </w:t>
      </w:r>
      <w:r w:rsidR="00D512A6" w:rsidRPr="00B76D0A">
        <w:rPr>
          <w:rFonts w:ascii="Arial" w:hAnsi="Arial" w:cs="Arial"/>
          <w:sz w:val="24"/>
          <w:szCs w:val="24"/>
        </w:rPr>
        <w:t xml:space="preserve">вагон </w:t>
      </w:r>
      <w:r w:rsidR="009379B2" w:rsidRPr="00B76D0A">
        <w:rPr>
          <w:rFonts w:ascii="Arial" w:hAnsi="Arial" w:cs="Arial"/>
          <w:sz w:val="24"/>
          <w:szCs w:val="24"/>
        </w:rPr>
        <w:t>рефрижераторный</w:t>
      </w:r>
      <w:r w:rsidR="00D512A6" w:rsidRPr="00D512A6">
        <w:rPr>
          <w:rFonts w:ascii="Arial" w:hAnsi="Arial" w:cs="Arial"/>
          <w:sz w:val="24"/>
          <w:szCs w:val="24"/>
        </w:rPr>
        <w:t xml:space="preserve"> </w:t>
      </w:r>
      <w:r w:rsidR="00D512A6" w:rsidRPr="00B76D0A">
        <w:rPr>
          <w:rFonts w:ascii="Arial" w:hAnsi="Arial" w:cs="Arial"/>
          <w:sz w:val="24"/>
          <w:szCs w:val="24"/>
        </w:rPr>
        <w:t>автономный</w:t>
      </w:r>
      <w:r w:rsidR="009379B2" w:rsidRPr="00B76D0A">
        <w:rPr>
          <w:rFonts w:ascii="Arial" w:hAnsi="Arial" w:cs="Arial"/>
          <w:sz w:val="24"/>
          <w:szCs w:val="24"/>
        </w:rPr>
        <w:t xml:space="preserve">, </w:t>
      </w:r>
      <w:r w:rsidR="000A098D" w:rsidRPr="00B76D0A">
        <w:rPr>
          <w:rFonts w:ascii="Arial" w:hAnsi="Arial" w:cs="Arial"/>
          <w:sz w:val="24"/>
          <w:szCs w:val="24"/>
        </w:rPr>
        <w:t>теплоизоляция</w:t>
      </w:r>
      <w:r w:rsidR="00D524FC" w:rsidRPr="00B76D0A">
        <w:rPr>
          <w:rFonts w:ascii="Arial" w:hAnsi="Arial" w:cs="Arial"/>
          <w:sz w:val="24"/>
          <w:szCs w:val="24"/>
        </w:rPr>
        <w:t>, холодильно-отопительн</w:t>
      </w:r>
      <w:r w:rsidR="00F06951">
        <w:rPr>
          <w:rFonts w:ascii="Arial" w:hAnsi="Arial" w:cs="Arial"/>
          <w:sz w:val="24"/>
          <w:szCs w:val="24"/>
        </w:rPr>
        <w:t xml:space="preserve">ое </w:t>
      </w:r>
      <w:r w:rsidR="00F06951" w:rsidRPr="00B757A2">
        <w:rPr>
          <w:rFonts w:ascii="Arial" w:hAnsi="Arial" w:cs="Arial"/>
          <w:sz w:val="24"/>
          <w:szCs w:val="24"/>
        </w:rPr>
        <w:t>оборудование</w:t>
      </w:r>
      <w:r w:rsidR="009379B2" w:rsidRPr="00B757A2">
        <w:rPr>
          <w:rFonts w:ascii="Arial" w:hAnsi="Arial" w:cs="Arial"/>
          <w:sz w:val="24"/>
          <w:szCs w:val="24"/>
        </w:rPr>
        <w:t xml:space="preserve">, </w:t>
      </w:r>
      <w:r w:rsidR="00F06951" w:rsidRPr="00B757A2">
        <w:rPr>
          <w:rFonts w:ascii="Arial" w:hAnsi="Arial" w:cs="Arial"/>
          <w:sz w:val="24"/>
          <w:szCs w:val="24"/>
        </w:rPr>
        <w:t>энергетическое оборудование</w:t>
      </w:r>
      <w:r w:rsidR="009379B2" w:rsidRPr="00B757A2">
        <w:rPr>
          <w:rFonts w:ascii="Arial" w:hAnsi="Arial" w:cs="Arial"/>
          <w:sz w:val="24"/>
          <w:szCs w:val="24"/>
        </w:rPr>
        <w:t>, о</w:t>
      </w:r>
      <w:r w:rsidR="009379B2" w:rsidRPr="00B76D0A">
        <w:rPr>
          <w:rFonts w:ascii="Arial" w:hAnsi="Arial" w:cs="Arial"/>
          <w:sz w:val="24"/>
          <w:szCs w:val="24"/>
        </w:rPr>
        <w:t>бщие технические условия</w:t>
      </w:r>
    </w:p>
    <w:tbl>
      <w:tblPr>
        <w:tblW w:w="0" w:type="auto"/>
        <w:tblBorders>
          <w:bottom w:val="single" w:sz="12" w:space="0" w:color="auto"/>
        </w:tblBorders>
        <w:tblLook w:val="04A0" w:firstRow="1" w:lastRow="0" w:firstColumn="1" w:lastColumn="0" w:noHBand="0" w:noVBand="1"/>
      </w:tblPr>
      <w:tblGrid>
        <w:gridCol w:w="9637"/>
      </w:tblGrid>
      <w:tr w:rsidR="00561F6F" w:rsidRPr="00B76D0A" w14:paraId="29FEFBB1" w14:textId="77777777" w:rsidTr="00E277C4">
        <w:trPr>
          <w:trHeight w:val="66"/>
        </w:trPr>
        <w:tc>
          <w:tcPr>
            <w:tcW w:w="9747" w:type="dxa"/>
            <w:tcBorders>
              <w:top w:val="single" w:sz="12" w:space="0" w:color="auto"/>
              <w:bottom w:val="nil"/>
            </w:tcBorders>
          </w:tcPr>
          <w:p w14:paraId="49570245" w14:textId="77777777" w:rsidR="00561F6F" w:rsidRPr="00B76D0A" w:rsidRDefault="00561F6F" w:rsidP="00045195">
            <w:pPr>
              <w:spacing w:line="360" w:lineRule="auto"/>
              <w:ind w:right="-252"/>
              <w:rPr>
                <w:rFonts w:ascii="Arial" w:hAnsi="Arial" w:cs="Arial"/>
              </w:rPr>
            </w:pPr>
          </w:p>
        </w:tc>
      </w:tr>
    </w:tbl>
    <w:p w14:paraId="360A7AFC" w14:textId="77777777" w:rsidR="00561F6F" w:rsidRPr="00B76D0A" w:rsidRDefault="00561F6F" w:rsidP="00561F6F">
      <w:pPr>
        <w:spacing w:line="360" w:lineRule="auto"/>
        <w:rPr>
          <w:rFonts w:ascii="Arial" w:hAnsi="Arial" w:cs="Arial"/>
        </w:rPr>
      </w:pPr>
    </w:p>
    <w:tbl>
      <w:tblPr>
        <w:tblW w:w="9747" w:type="dxa"/>
        <w:tblLook w:val="04A0" w:firstRow="1" w:lastRow="0" w:firstColumn="1" w:lastColumn="0" w:noHBand="0" w:noVBand="1"/>
      </w:tblPr>
      <w:tblGrid>
        <w:gridCol w:w="6096"/>
        <w:gridCol w:w="1100"/>
        <w:gridCol w:w="2551"/>
      </w:tblGrid>
      <w:tr w:rsidR="00561F6F" w:rsidRPr="00561F6F" w14:paraId="5E0858D4" w14:textId="77777777" w:rsidTr="0005373D">
        <w:trPr>
          <w:trHeight w:val="841"/>
        </w:trPr>
        <w:tc>
          <w:tcPr>
            <w:tcW w:w="6096" w:type="dxa"/>
          </w:tcPr>
          <w:p w14:paraId="4B1CEC8A" w14:textId="77777777" w:rsidR="00561F6F" w:rsidRPr="00561F6F" w:rsidRDefault="00561F6F" w:rsidP="00561F6F">
            <w:pPr>
              <w:ind w:right="176"/>
              <w:rPr>
                <w:rFonts w:ascii="Arial" w:hAnsi="Arial" w:cs="Arial"/>
              </w:rPr>
            </w:pPr>
          </w:p>
        </w:tc>
        <w:tc>
          <w:tcPr>
            <w:tcW w:w="1100" w:type="dxa"/>
          </w:tcPr>
          <w:p w14:paraId="2FAB3F8D" w14:textId="77777777" w:rsidR="00561F6F" w:rsidRPr="00561F6F" w:rsidRDefault="00561F6F" w:rsidP="00561F6F">
            <w:pPr>
              <w:ind w:right="-405"/>
              <w:jc w:val="both"/>
              <w:rPr>
                <w:rFonts w:ascii="Arial" w:hAnsi="Arial" w:cs="Arial"/>
              </w:rPr>
            </w:pPr>
          </w:p>
        </w:tc>
        <w:tc>
          <w:tcPr>
            <w:tcW w:w="2551" w:type="dxa"/>
          </w:tcPr>
          <w:p w14:paraId="57B1E0C2" w14:textId="77777777" w:rsidR="00561F6F" w:rsidRPr="00561F6F" w:rsidRDefault="00561F6F" w:rsidP="00561F6F">
            <w:pPr>
              <w:ind w:right="-405"/>
              <w:jc w:val="right"/>
              <w:rPr>
                <w:rFonts w:ascii="Arial" w:hAnsi="Arial" w:cs="Arial"/>
              </w:rPr>
            </w:pPr>
          </w:p>
        </w:tc>
      </w:tr>
      <w:tr w:rsidR="00561F6F" w:rsidRPr="00561F6F" w14:paraId="595BBDE9" w14:textId="77777777" w:rsidTr="0005373D">
        <w:trPr>
          <w:trHeight w:val="841"/>
        </w:trPr>
        <w:tc>
          <w:tcPr>
            <w:tcW w:w="6096" w:type="dxa"/>
          </w:tcPr>
          <w:p w14:paraId="01449B81" w14:textId="77777777" w:rsidR="00561F6F" w:rsidRPr="00561F6F" w:rsidRDefault="00561F6F" w:rsidP="00561F6F">
            <w:pPr>
              <w:ind w:right="176"/>
              <w:rPr>
                <w:rFonts w:ascii="Arial" w:hAnsi="Arial" w:cs="Arial"/>
              </w:rPr>
            </w:pPr>
          </w:p>
        </w:tc>
        <w:tc>
          <w:tcPr>
            <w:tcW w:w="1100" w:type="dxa"/>
          </w:tcPr>
          <w:p w14:paraId="400E5936" w14:textId="77777777" w:rsidR="00561F6F" w:rsidRPr="00561F6F" w:rsidRDefault="00561F6F" w:rsidP="00561F6F">
            <w:pPr>
              <w:ind w:right="-405"/>
              <w:jc w:val="both"/>
              <w:rPr>
                <w:rFonts w:ascii="Arial" w:hAnsi="Arial" w:cs="Arial"/>
              </w:rPr>
            </w:pPr>
          </w:p>
        </w:tc>
        <w:tc>
          <w:tcPr>
            <w:tcW w:w="2551" w:type="dxa"/>
          </w:tcPr>
          <w:p w14:paraId="0181530D" w14:textId="77777777" w:rsidR="00561F6F" w:rsidRPr="00561F6F" w:rsidRDefault="00561F6F" w:rsidP="00561F6F">
            <w:pPr>
              <w:ind w:right="-405"/>
              <w:jc w:val="center"/>
              <w:rPr>
                <w:rFonts w:ascii="Arial" w:hAnsi="Arial" w:cs="Arial"/>
              </w:rPr>
            </w:pPr>
          </w:p>
        </w:tc>
      </w:tr>
      <w:tr w:rsidR="00561F6F" w:rsidRPr="00561F6F" w14:paraId="2BA00468" w14:textId="77777777" w:rsidTr="0005373D">
        <w:trPr>
          <w:trHeight w:val="841"/>
        </w:trPr>
        <w:tc>
          <w:tcPr>
            <w:tcW w:w="6096" w:type="dxa"/>
          </w:tcPr>
          <w:p w14:paraId="2F918996" w14:textId="77777777" w:rsidR="00561F6F" w:rsidRPr="00561F6F" w:rsidRDefault="00561F6F" w:rsidP="00561F6F">
            <w:pPr>
              <w:ind w:right="176"/>
              <w:rPr>
                <w:rFonts w:ascii="Arial" w:hAnsi="Arial" w:cs="Arial"/>
              </w:rPr>
            </w:pPr>
          </w:p>
        </w:tc>
        <w:tc>
          <w:tcPr>
            <w:tcW w:w="1100" w:type="dxa"/>
          </w:tcPr>
          <w:p w14:paraId="7D57FAAF" w14:textId="77777777" w:rsidR="00561F6F" w:rsidRPr="00561F6F" w:rsidRDefault="00561F6F" w:rsidP="00561F6F">
            <w:pPr>
              <w:ind w:right="-405"/>
              <w:jc w:val="both"/>
              <w:rPr>
                <w:rFonts w:ascii="Arial" w:hAnsi="Arial" w:cs="Arial"/>
              </w:rPr>
            </w:pPr>
          </w:p>
        </w:tc>
        <w:tc>
          <w:tcPr>
            <w:tcW w:w="2551" w:type="dxa"/>
          </w:tcPr>
          <w:p w14:paraId="3338F872" w14:textId="77777777" w:rsidR="00561F6F" w:rsidRPr="00561F6F" w:rsidRDefault="00561F6F" w:rsidP="00561F6F">
            <w:pPr>
              <w:ind w:right="-405"/>
              <w:jc w:val="right"/>
              <w:rPr>
                <w:rFonts w:ascii="Arial" w:hAnsi="Arial" w:cs="Arial"/>
              </w:rPr>
            </w:pPr>
          </w:p>
        </w:tc>
      </w:tr>
      <w:tr w:rsidR="00561F6F" w:rsidRPr="00561F6F" w14:paraId="400907B9" w14:textId="77777777" w:rsidTr="0005373D">
        <w:trPr>
          <w:trHeight w:val="795"/>
        </w:trPr>
        <w:tc>
          <w:tcPr>
            <w:tcW w:w="6096" w:type="dxa"/>
          </w:tcPr>
          <w:p w14:paraId="34D5DF33" w14:textId="77777777" w:rsidR="00561F6F" w:rsidRPr="00561F6F" w:rsidRDefault="00561F6F" w:rsidP="00561F6F">
            <w:pPr>
              <w:ind w:right="176"/>
              <w:rPr>
                <w:rFonts w:ascii="Arial" w:hAnsi="Arial" w:cs="Arial"/>
                <w:sz w:val="24"/>
                <w:szCs w:val="24"/>
              </w:rPr>
            </w:pPr>
            <w:r w:rsidRPr="00561F6F">
              <w:rPr>
                <w:rFonts w:ascii="Arial" w:hAnsi="Arial" w:cs="Arial"/>
                <w:sz w:val="24"/>
                <w:szCs w:val="24"/>
              </w:rPr>
              <w:t xml:space="preserve">Генеральный директор </w:t>
            </w:r>
          </w:p>
          <w:p w14:paraId="0BE08411" w14:textId="77777777" w:rsidR="00561F6F" w:rsidRPr="00561F6F" w:rsidRDefault="00561F6F" w:rsidP="00561F6F">
            <w:pPr>
              <w:spacing w:line="312" w:lineRule="auto"/>
              <w:ind w:right="176"/>
              <w:rPr>
                <w:rFonts w:ascii="Arial" w:hAnsi="Arial" w:cs="Arial"/>
                <w:sz w:val="24"/>
                <w:szCs w:val="24"/>
              </w:rPr>
            </w:pPr>
            <w:r w:rsidRPr="00561F6F">
              <w:rPr>
                <w:rFonts w:ascii="Arial" w:hAnsi="Arial" w:cs="Arial"/>
                <w:sz w:val="24"/>
                <w:szCs w:val="24"/>
              </w:rPr>
              <w:t>ООО «УКБВ»</w:t>
            </w:r>
          </w:p>
        </w:tc>
        <w:tc>
          <w:tcPr>
            <w:tcW w:w="1100" w:type="dxa"/>
          </w:tcPr>
          <w:p w14:paraId="3F37402A" w14:textId="77777777" w:rsidR="00561F6F" w:rsidRPr="00561F6F" w:rsidRDefault="00561F6F" w:rsidP="00561F6F">
            <w:pPr>
              <w:ind w:right="-405"/>
              <w:jc w:val="both"/>
              <w:rPr>
                <w:rFonts w:ascii="Arial" w:hAnsi="Arial" w:cs="Arial"/>
                <w:sz w:val="24"/>
                <w:szCs w:val="24"/>
              </w:rPr>
            </w:pPr>
          </w:p>
        </w:tc>
        <w:tc>
          <w:tcPr>
            <w:tcW w:w="2551" w:type="dxa"/>
          </w:tcPr>
          <w:p w14:paraId="45A569BE" w14:textId="77777777" w:rsidR="00561F6F" w:rsidRPr="00561F6F" w:rsidRDefault="00561F6F" w:rsidP="00561F6F">
            <w:pPr>
              <w:tabs>
                <w:tab w:val="left" w:pos="2942"/>
              </w:tabs>
              <w:jc w:val="center"/>
              <w:rPr>
                <w:rFonts w:ascii="Arial" w:hAnsi="Arial" w:cs="Arial"/>
                <w:sz w:val="24"/>
                <w:szCs w:val="24"/>
              </w:rPr>
            </w:pPr>
          </w:p>
          <w:p w14:paraId="75D679BC" w14:textId="77777777" w:rsidR="00561F6F" w:rsidRPr="00561F6F" w:rsidRDefault="00561F6F" w:rsidP="00561F6F">
            <w:pPr>
              <w:tabs>
                <w:tab w:val="left" w:pos="2942"/>
              </w:tabs>
              <w:ind w:left="317"/>
              <w:rPr>
                <w:rFonts w:ascii="Arial" w:hAnsi="Arial" w:cs="Arial"/>
                <w:sz w:val="24"/>
                <w:szCs w:val="24"/>
              </w:rPr>
            </w:pPr>
            <w:r w:rsidRPr="00561F6F">
              <w:rPr>
                <w:rFonts w:ascii="Arial" w:hAnsi="Arial" w:cs="Arial"/>
                <w:sz w:val="24"/>
                <w:szCs w:val="24"/>
              </w:rPr>
              <w:t>А.Н. Баранов</w:t>
            </w:r>
          </w:p>
        </w:tc>
      </w:tr>
      <w:tr w:rsidR="00561F6F" w:rsidRPr="00561F6F" w14:paraId="1F6E1178" w14:textId="77777777" w:rsidTr="0005373D">
        <w:trPr>
          <w:trHeight w:val="661"/>
        </w:trPr>
        <w:tc>
          <w:tcPr>
            <w:tcW w:w="6096" w:type="dxa"/>
          </w:tcPr>
          <w:p w14:paraId="357A29BC" w14:textId="77777777" w:rsidR="00561F6F" w:rsidRPr="00561F6F" w:rsidRDefault="00561F6F" w:rsidP="00561F6F">
            <w:pPr>
              <w:ind w:right="176"/>
              <w:rPr>
                <w:rFonts w:ascii="Arial" w:hAnsi="Arial" w:cs="Arial"/>
                <w:sz w:val="24"/>
                <w:szCs w:val="24"/>
              </w:rPr>
            </w:pPr>
          </w:p>
        </w:tc>
        <w:tc>
          <w:tcPr>
            <w:tcW w:w="1100" w:type="dxa"/>
          </w:tcPr>
          <w:p w14:paraId="2A9FEFDC" w14:textId="77777777" w:rsidR="00561F6F" w:rsidRPr="00561F6F" w:rsidRDefault="00561F6F" w:rsidP="00561F6F">
            <w:pPr>
              <w:ind w:right="-405"/>
              <w:jc w:val="both"/>
              <w:rPr>
                <w:rFonts w:ascii="Arial" w:hAnsi="Arial" w:cs="Arial"/>
                <w:sz w:val="24"/>
                <w:szCs w:val="24"/>
              </w:rPr>
            </w:pPr>
          </w:p>
        </w:tc>
        <w:tc>
          <w:tcPr>
            <w:tcW w:w="2551" w:type="dxa"/>
          </w:tcPr>
          <w:p w14:paraId="54C1873D" w14:textId="77777777" w:rsidR="00561F6F" w:rsidRPr="00561F6F" w:rsidRDefault="00561F6F" w:rsidP="00561F6F">
            <w:pPr>
              <w:ind w:right="-405"/>
              <w:jc w:val="right"/>
              <w:rPr>
                <w:rFonts w:ascii="Arial" w:hAnsi="Arial" w:cs="Arial"/>
                <w:sz w:val="24"/>
                <w:szCs w:val="24"/>
              </w:rPr>
            </w:pPr>
          </w:p>
        </w:tc>
      </w:tr>
      <w:tr w:rsidR="00561F6F" w:rsidRPr="00561F6F" w14:paraId="6BD7DC94" w14:textId="77777777" w:rsidTr="0005373D">
        <w:trPr>
          <w:trHeight w:val="841"/>
        </w:trPr>
        <w:tc>
          <w:tcPr>
            <w:tcW w:w="6096" w:type="dxa"/>
          </w:tcPr>
          <w:p w14:paraId="5CA0E80E" w14:textId="77777777" w:rsidR="00561F6F" w:rsidRPr="00561F6F" w:rsidRDefault="00561F6F" w:rsidP="00561F6F">
            <w:pPr>
              <w:ind w:right="176"/>
              <w:rPr>
                <w:rFonts w:ascii="Arial" w:hAnsi="Arial" w:cs="Arial"/>
                <w:sz w:val="24"/>
                <w:szCs w:val="24"/>
              </w:rPr>
            </w:pPr>
            <w:r w:rsidRPr="00561F6F">
              <w:rPr>
                <w:rFonts w:ascii="Arial" w:hAnsi="Arial" w:cs="Arial"/>
                <w:sz w:val="24"/>
                <w:szCs w:val="24"/>
              </w:rPr>
              <w:t>Заместитель генерального директора</w:t>
            </w:r>
          </w:p>
          <w:p w14:paraId="23F35B85" w14:textId="77777777" w:rsidR="00561F6F" w:rsidRPr="00561F6F" w:rsidRDefault="00561F6F" w:rsidP="00561F6F">
            <w:pPr>
              <w:ind w:right="176"/>
              <w:rPr>
                <w:rFonts w:ascii="Arial" w:hAnsi="Arial" w:cs="Arial"/>
                <w:sz w:val="24"/>
                <w:szCs w:val="24"/>
              </w:rPr>
            </w:pPr>
            <w:r w:rsidRPr="00561F6F">
              <w:rPr>
                <w:rFonts w:ascii="Arial" w:hAnsi="Arial" w:cs="Arial"/>
                <w:sz w:val="24"/>
                <w:szCs w:val="24"/>
              </w:rPr>
              <w:t xml:space="preserve">по конструкторской документации – </w:t>
            </w:r>
          </w:p>
          <w:p w14:paraId="4A0ACF83" w14:textId="77777777" w:rsidR="00561F6F" w:rsidRPr="00561F6F" w:rsidRDefault="00561F6F" w:rsidP="00561F6F">
            <w:pPr>
              <w:ind w:right="176"/>
              <w:rPr>
                <w:rFonts w:ascii="Arial" w:hAnsi="Arial" w:cs="Arial"/>
                <w:sz w:val="24"/>
                <w:szCs w:val="24"/>
              </w:rPr>
            </w:pPr>
            <w:r w:rsidRPr="00561F6F">
              <w:rPr>
                <w:rFonts w:ascii="Arial" w:hAnsi="Arial" w:cs="Arial"/>
                <w:sz w:val="24"/>
                <w:szCs w:val="24"/>
              </w:rPr>
              <w:t>главный конструктор ООО «УКБВ»</w:t>
            </w:r>
          </w:p>
        </w:tc>
        <w:tc>
          <w:tcPr>
            <w:tcW w:w="1100" w:type="dxa"/>
          </w:tcPr>
          <w:p w14:paraId="1BC7B866" w14:textId="77777777" w:rsidR="00561F6F" w:rsidRPr="00561F6F" w:rsidRDefault="00561F6F" w:rsidP="00561F6F">
            <w:pPr>
              <w:ind w:right="-405"/>
              <w:jc w:val="both"/>
              <w:rPr>
                <w:rFonts w:ascii="Arial" w:hAnsi="Arial" w:cs="Arial"/>
                <w:sz w:val="24"/>
                <w:szCs w:val="24"/>
              </w:rPr>
            </w:pPr>
          </w:p>
        </w:tc>
        <w:tc>
          <w:tcPr>
            <w:tcW w:w="2551" w:type="dxa"/>
          </w:tcPr>
          <w:p w14:paraId="57F9D26E" w14:textId="77777777" w:rsidR="00561F6F" w:rsidRPr="00561F6F" w:rsidRDefault="00561F6F" w:rsidP="00561F6F">
            <w:pPr>
              <w:ind w:right="-405"/>
              <w:jc w:val="center"/>
              <w:rPr>
                <w:rFonts w:ascii="Arial" w:hAnsi="Arial" w:cs="Arial"/>
                <w:sz w:val="24"/>
                <w:szCs w:val="24"/>
              </w:rPr>
            </w:pPr>
          </w:p>
          <w:p w14:paraId="260ABAB3" w14:textId="77777777" w:rsidR="00561F6F" w:rsidRPr="00561F6F" w:rsidRDefault="00561F6F" w:rsidP="00561F6F">
            <w:pPr>
              <w:ind w:right="-405"/>
              <w:jc w:val="center"/>
              <w:rPr>
                <w:rFonts w:ascii="Arial" w:hAnsi="Arial" w:cs="Arial"/>
                <w:sz w:val="24"/>
                <w:szCs w:val="24"/>
              </w:rPr>
            </w:pPr>
          </w:p>
          <w:p w14:paraId="04A93EB8" w14:textId="77777777" w:rsidR="00561F6F" w:rsidRPr="00561F6F" w:rsidRDefault="00561F6F" w:rsidP="00561F6F">
            <w:pPr>
              <w:tabs>
                <w:tab w:val="left" w:pos="742"/>
                <w:tab w:val="left" w:pos="1026"/>
              </w:tabs>
              <w:ind w:left="317" w:right="-405"/>
              <w:rPr>
                <w:rFonts w:ascii="Arial" w:hAnsi="Arial" w:cs="Arial"/>
                <w:sz w:val="24"/>
                <w:szCs w:val="24"/>
              </w:rPr>
            </w:pPr>
            <w:r w:rsidRPr="00561F6F">
              <w:rPr>
                <w:rFonts w:ascii="Arial" w:hAnsi="Arial" w:cs="Arial"/>
                <w:sz w:val="24"/>
                <w:szCs w:val="24"/>
              </w:rPr>
              <w:t>А.В. Дорожкин</w:t>
            </w:r>
          </w:p>
        </w:tc>
      </w:tr>
      <w:tr w:rsidR="00561F6F" w:rsidRPr="00561F6F" w14:paraId="6E94149A" w14:textId="77777777" w:rsidTr="0005373D">
        <w:trPr>
          <w:trHeight w:val="841"/>
        </w:trPr>
        <w:tc>
          <w:tcPr>
            <w:tcW w:w="6096" w:type="dxa"/>
          </w:tcPr>
          <w:p w14:paraId="5335FB65" w14:textId="77777777" w:rsidR="00561F6F" w:rsidRPr="00561F6F" w:rsidRDefault="00561F6F" w:rsidP="00561F6F">
            <w:pPr>
              <w:ind w:right="176"/>
              <w:rPr>
                <w:rFonts w:ascii="Arial" w:hAnsi="Arial" w:cs="Arial"/>
                <w:sz w:val="24"/>
                <w:szCs w:val="24"/>
              </w:rPr>
            </w:pPr>
          </w:p>
        </w:tc>
        <w:tc>
          <w:tcPr>
            <w:tcW w:w="1100" w:type="dxa"/>
          </w:tcPr>
          <w:p w14:paraId="58FA459B" w14:textId="77777777" w:rsidR="00561F6F" w:rsidRPr="00561F6F" w:rsidRDefault="00561F6F" w:rsidP="00561F6F">
            <w:pPr>
              <w:ind w:right="-405"/>
              <w:jc w:val="both"/>
              <w:rPr>
                <w:rFonts w:ascii="Arial" w:hAnsi="Arial" w:cs="Arial"/>
                <w:sz w:val="24"/>
                <w:szCs w:val="24"/>
              </w:rPr>
            </w:pPr>
          </w:p>
        </w:tc>
        <w:tc>
          <w:tcPr>
            <w:tcW w:w="2551" w:type="dxa"/>
          </w:tcPr>
          <w:p w14:paraId="144D2513" w14:textId="77777777" w:rsidR="00561F6F" w:rsidRPr="00561F6F" w:rsidRDefault="00561F6F" w:rsidP="00561F6F">
            <w:pPr>
              <w:ind w:right="-405"/>
              <w:rPr>
                <w:rFonts w:ascii="Arial" w:hAnsi="Arial" w:cs="Arial"/>
                <w:sz w:val="24"/>
                <w:szCs w:val="24"/>
              </w:rPr>
            </w:pPr>
          </w:p>
        </w:tc>
      </w:tr>
      <w:tr w:rsidR="00561F6F" w:rsidRPr="00FC6018" w14:paraId="30AE268C" w14:textId="77777777" w:rsidTr="0005373D">
        <w:trPr>
          <w:trHeight w:val="1373"/>
        </w:trPr>
        <w:tc>
          <w:tcPr>
            <w:tcW w:w="6096" w:type="dxa"/>
          </w:tcPr>
          <w:p w14:paraId="41E75BD2" w14:textId="77777777" w:rsidR="00561F6F" w:rsidRDefault="002251FE" w:rsidP="00561F6F">
            <w:pPr>
              <w:ind w:right="176"/>
              <w:rPr>
                <w:rFonts w:ascii="Arial" w:hAnsi="Arial" w:cs="Arial"/>
                <w:sz w:val="24"/>
                <w:szCs w:val="24"/>
              </w:rPr>
            </w:pPr>
            <w:r>
              <w:rPr>
                <w:rFonts w:ascii="Arial" w:hAnsi="Arial" w:cs="Arial"/>
                <w:sz w:val="24"/>
                <w:szCs w:val="24"/>
              </w:rPr>
              <w:t>Начальник технического отдела</w:t>
            </w:r>
          </w:p>
          <w:p w14:paraId="63BA5523" w14:textId="77777777" w:rsidR="002251FE" w:rsidRPr="002251FE" w:rsidRDefault="002251FE" w:rsidP="00561F6F">
            <w:pPr>
              <w:ind w:right="176"/>
              <w:rPr>
                <w:rFonts w:ascii="Arial" w:hAnsi="Arial" w:cs="Arial"/>
                <w:sz w:val="24"/>
                <w:szCs w:val="24"/>
              </w:rPr>
            </w:pPr>
            <w:r w:rsidRPr="00561F6F">
              <w:rPr>
                <w:rFonts w:ascii="Arial" w:hAnsi="Arial" w:cs="Arial"/>
                <w:sz w:val="24"/>
                <w:szCs w:val="24"/>
              </w:rPr>
              <w:t>ООО «УКБВ»</w:t>
            </w:r>
          </w:p>
        </w:tc>
        <w:tc>
          <w:tcPr>
            <w:tcW w:w="1100" w:type="dxa"/>
          </w:tcPr>
          <w:p w14:paraId="7E611559" w14:textId="77777777" w:rsidR="00561F6F" w:rsidRPr="002251FE" w:rsidRDefault="00561F6F" w:rsidP="00561F6F">
            <w:pPr>
              <w:ind w:right="-405"/>
              <w:jc w:val="both"/>
              <w:rPr>
                <w:rFonts w:ascii="Arial" w:hAnsi="Arial" w:cs="Arial"/>
                <w:sz w:val="24"/>
                <w:szCs w:val="24"/>
              </w:rPr>
            </w:pPr>
          </w:p>
        </w:tc>
        <w:tc>
          <w:tcPr>
            <w:tcW w:w="2551" w:type="dxa"/>
          </w:tcPr>
          <w:p w14:paraId="6D7CFE47" w14:textId="77777777" w:rsidR="002251FE" w:rsidRDefault="002251FE" w:rsidP="00561F6F">
            <w:pPr>
              <w:ind w:left="317" w:right="-405"/>
              <w:rPr>
                <w:rFonts w:ascii="Arial" w:hAnsi="Arial" w:cs="Arial"/>
                <w:sz w:val="24"/>
                <w:szCs w:val="24"/>
              </w:rPr>
            </w:pPr>
          </w:p>
          <w:p w14:paraId="6F33C8E0" w14:textId="77777777" w:rsidR="00561F6F" w:rsidRPr="002251FE" w:rsidRDefault="00DB49AD" w:rsidP="00561F6F">
            <w:pPr>
              <w:ind w:left="317" w:right="-405"/>
              <w:rPr>
                <w:rFonts w:ascii="Arial" w:hAnsi="Arial" w:cs="Arial"/>
                <w:sz w:val="24"/>
                <w:szCs w:val="24"/>
              </w:rPr>
            </w:pPr>
            <w:r>
              <w:rPr>
                <w:rFonts w:ascii="Arial" w:hAnsi="Arial" w:cs="Arial"/>
                <w:sz w:val="24"/>
                <w:szCs w:val="24"/>
              </w:rPr>
              <w:t>А.Б. Шушарин</w:t>
            </w:r>
          </w:p>
        </w:tc>
      </w:tr>
      <w:tr w:rsidR="00561F6F" w:rsidRPr="00561F6F" w14:paraId="7F58431C" w14:textId="77777777" w:rsidTr="00FC6018">
        <w:trPr>
          <w:trHeight w:val="930"/>
        </w:trPr>
        <w:tc>
          <w:tcPr>
            <w:tcW w:w="6096" w:type="dxa"/>
          </w:tcPr>
          <w:p w14:paraId="2409955D" w14:textId="77777777" w:rsidR="00561F6F" w:rsidRDefault="00561F6F" w:rsidP="00561F6F">
            <w:pPr>
              <w:ind w:right="176"/>
              <w:rPr>
                <w:rFonts w:ascii="Arial" w:hAnsi="Arial" w:cs="Arial"/>
                <w:sz w:val="24"/>
                <w:szCs w:val="24"/>
              </w:rPr>
            </w:pPr>
            <w:r w:rsidRPr="00561F6F">
              <w:rPr>
                <w:rFonts w:ascii="Arial" w:hAnsi="Arial" w:cs="Arial"/>
                <w:sz w:val="24"/>
                <w:szCs w:val="24"/>
              </w:rPr>
              <w:t>Инженер по стандартизации</w:t>
            </w:r>
          </w:p>
          <w:p w14:paraId="1EB3D5B9" w14:textId="77777777" w:rsidR="002251FE" w:rsidRPr="00561F6F" w:rsidRDefault="002251FE" w:rsidP="00561F6F">
            <w:pPr>
              <w:ind w:right="176"/>
              <w:rPr>
                <w:rFonts w:ascii="Arial" w:hAnsi="Arial" w:cs="Arial"/>
                <w:sz w:val="24"/>
                <w:szCs w:val="24"/>
              </w:rPr>
            </w:pPr>
            <w:r w:rsidRPr="00561F6F">
              <w:rPr>
                <w:rFonts w:ascii="Arial" w:hAnsi="Arial" w:cs="Arial"/>
                <w:sz w:val="24"/>
                <w:szCs w:val="24"/>
              </w:rPr>
              <w:t>ООО «УКБВ»</w:t>
            </w:r>
          </w:p>
        </w:tc>
        <w:tc>
          <w:tcPr>
            <w:tcW w:w="1100" w:type="dxa"/>
          </w:tcPr>
          <w:p w14:paraId="741AD1E0" w14:textId="77777777" w:rsidR="00561F6F" w:rsidRPr="00561F6F" w:rsidRDefault="00561F6F" w:rsidP="00561F6F">
            <w:pPr>
              <w:ind w:right="-405"/>
              <w:jc w:val="both"/>
              <w:rPr>
                <w:rFonts w:ascii="Arial" w:hAnsi="Arial" w:cs="Arial"/>
                <w:sz w:val="24"/>
                <w:szCs w:val="24"/>
              </w:rPr>
            </w:pPr>
          </w:p>
        </w:tc>
        <w:tc>
          <w:tcPr>
            <w:tcW w:w="2551" w:type="dxa"/>
          </w:tcPr>
          <w:p w14:paraId="43F27D01" w14:textId="77777777" w:rsidR="002251FE" w:rsidRDefault="002251FE" w:rsidP="00561F6F">
            <w:pPr>
              <w:ind w:left="317" w:right="-405"/>
              <w:rPr>
                <w:rFonts w:ascii="Arial" w:hAnsi="Arial" w:cs="Arial"/>
                <w:sz w:val="24"/>
                <w:szCs w:val="24"/>
              </w:rPr>
            </w:pPr>
          </w:p>
          <w:p w14:paraId="48B2684E" w14:textId="77777777" w:rsidR="00561F6F" w:rsidRPr="00561F6F" w:rsidRDefault="00561F6F" w:rsidP="00561F6F">
            <w:pPr>
              <w:ind w:left="317" w:right="-405"/>
              <w:rPr>
                <w:rFonts w:ascii="Arial" w:hAnsi="Arial" w:cs="Arial"/>
                <w:sz w:val="24"/>
                <w:szCs w:val="24"/>
              </w:rPr>
            </w:pPr>
            <w:r w:rsidRPr="00561F6F">
              <w:rPr>
                <w:rFonts w:ascii="Arial" w:hAnsi="Arial" w:cs="Arial"/>
                <w:sz w:val="24"/>
                <w:szCs w:val="24"/>
              </w:rPr>
              <w:t>О.М. Богданова</w:t>
            </w:r>
          </w:p>
        </w:tc>
      </w:tr>
    </w:tbl>
    <w:p w14:paraId="78139403" w14:textId="77777777" w:rsidR="004371E1" w:rsidRDefault="004371E1" w:rsidP="0050276E">
      <w:pPr>
        <w:spacing w:line="360" w:lineRule="auto"/>
        <w:rPr>
          <w:rFonts w:ascii="Arial" w:hAnsi="Arial" w:cs="Arial"/>
          <w:sz w:val="24"/>
          <w:szCs w:val="24"/>
        </w:rPr>
      </w:pPr>
    </w:p>
    <w:p w14:paraId="22222742" w14:textId="77777777" w:rsidR="00015DFF" w:rsidRDefault="00015DFF" w:rsidP="0050276E">
      <w:pPr>
        <w:spacing w:line="360" w:lineRule="auto"/>
        <w:rPr>
          <w:rFonts w:ascii="Arial" w:hAnsi="Arial" w:cs="Arial"/>
          <w:sz w:val="24"/>
          <w:szCs w:val="24"/>
        </w:rPr>
      </w:pPr>
    </w:p>
    <w:p w14:paraId="1348E5AC" w14:textId="77777777" w:rsidR="00015DFF" w:rsidRDefault="00015DFF" w:rsidP="0050276E">
      <w:pPr>
        <w:spacing w:line="360" w:lineRule="auto"/>
        <w:rPr>
          <w:rFonts w:ascii="Arial" w:hAnsi="Arial" w:cs="Arial"/>
          <w:sz w:val="24"/>
          <w:szCs w:val="24"/>
        </w:rPr>
      </w:pPr>
    </w:p>
    <w:p w14:paraId="6E9FB107" w14:textId="77777777" w:rsidR="00015DFF" w:rsidRDefault="00015DFF" w:rsidP="0050276E">
      <w:pPr>
        <w:spacing w:line="360" w:lineRule="auto"/>
        <w:rPr>
          <w:rFonts w:ascii="Arial" w:hAnsi="Arial" w:cs="Arial"/>
          <w:sz w:val="24"/>
          <w:szCs w:val="24"/>
        </w:rPr>
      </w:pPr>
    </w:p>
    <w:p w14:paraId="7F57468F" w14:textId="77777777" w:rsidR="00015DFF" w:rsidRDefault="00015DFF" w:rsidP="0050276E">
      <w:pPr>
        <w:spacing w:line="360" w:lineRule="auto"/>
        <w:rPr>
          <w:rFonts w:ascii="Arial" w:hAnsi="Arial" w:cs="Arial"/>
          <w:sz w:val="24"/>
          <w:szCs w:val="24"/>
        </w:rPr>
      </w:pPr>
    </w:p>
    <w:sectPr w:rsidR="00015DFF" w:rsidSect="00AA46DD">
      <w:footerReference w:type="even" r:id="rId37"/>
      <w:footerReference w:type="default" r:id="rId38"/>
      <w:pgSz w:w="11906" w:h="16838" w:code="9"/>
      <w:pgMar w:top="1134" w:right="1418" w:bottom="1134" w:left="85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E90F" w14:textId="77777777" w:rsidR="00CF0E94" w:rsidRDefault="00CF0E94">
      <w:r>
        <w:separator/>
      </w:r>
    </w:p>
  </w:endnote>
  <w:endnote w:type="continuationSeparator" w:id="0">
    <w:p w14:paraId="2BEFB685" w14:textId="77777777" w:rsidR="00CF0E94" w:rsidRDefault="00CF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524F" w14:textId="77777777" w:rsidR="00CF0E94" w:rsidRPr="00801A87" w:rsidRDefault="00CF0E94" w:rsidP="000422CB">
    <w:pPr>
      <w:pStyle w:val="ab"/>
      <w:framePr w:wrap="around" w:vAnchor="text" w:hAnchor="margin" w:xAlign="outside" w:y="1"/>
      <w:rPr>
        <w:rStyle w:val="ad"/>
        <w:rFonts w:ascii="Arial" w:hAnsi="Arial" w:cs="Arial"/>
        <w:sz w:val="24"/>
        <w:szCs w:val="24"/>
      </w:rPr>
    </w:pPr>
    <w:r w:rsidRPr="00801A87">
      <w:rPr>
        <w:rStyle w:val="ad"/>
        <w:rFonts w:ascii="Arial" w:hAnsi="Arial" w:cs="Arial"/>
        <w:sz w:val="24"/>
        <w:szCs w:val="24"/>
      </w:rPr>
      <w:fldChar w:fldCharType="begin"/>
    </w:r>
    <w:r w:rsidRPr="00801A87">
      <w:rPr>
        <w:rStyle w:val="ad"/>
        <w:rFonts w:ascii="Arial" w:hAnsi="Arial" w:cs="Arial"/>
        <w:sz w:val="24"/>
        <w:szCs w:val="24"/>
      </w:rPr>
      <w:instrText xml:space="preserve">PAGE  </w:instrText>
    </w:r>
    <w:r w:rsidRPr="00801A87">
      <w:rPr>
        <w:rStyle w:val="ad"/>
        <w:rFonts w:ascii="Arial" w:hAnsi="Arial" w:cs="Arial"/>
        <w:sz w:val="24"/>
        <w:szCs w:val="24"/>
      </w:rPr>
      <w:fldChar w:fldCharType="separate"/>
    </w:r>
    <w:r>
      <w:rPr>
        <w:rStyle w:val="ad"/>
        <w:rFonts w:ascii="Arial" w:hAnsi="Arial" w:cs="Arial"/>
        <w:noProof/>
        <w:sz w:val="24"/>
        <w:szCs w:val="24"/>
      </w:rPr>
      <w:t>II</w:t>
    </w:r>
    <w:r w:rsidRPr="00801A87">
      <w:rPr>
        <w:rStyle w:val="ad"/>
        <w:rFonts w:ascii="Arial" w:hAnsi="Arial" w:cs="Arial"/>
        <w:sz w:val="24"/>
        <w:szCs w:val="24"/>
      </w:rPr>
      <w:fldChar w:fldCharType="end"/>
    </w:r>
  </w:p>
  <w:p w14:paraId="25F86350" w14:textId="77777777" w:rsidR="00CF0E94" w:rsidRPr="001F5BF1" w:rsidRDefault="00CF0E94" w:rsidP="00801A87">
    <w:pPr>
      <w:pStyle w:val="ab"/>
      <w:ind w:right="360" w:firstLine="360"/>
      <w:jc w:val="right"/>
      <w:rPr>
        <w:rFonts w:ascii="Arial" w:hAnsi="Arial" w:cs="Arial"/>
        <w:sz w:val="24"/>
        <w:szCs w:val="28"/>
      </w:rPr>
    </w:pPr>
  </w:p>
  <w:p w14:paraId="4506B9E5" w14:textId="77777777" w:rsidR="00CF0E94" w:rsidRDefault="00CF0E94">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B911" w14:textId="77777777" w:rsidR="00CF0E94" w:rsidRPr="00FC3E47" w:rsidRDefault="00CF0E94" w:rsidP="00AB79E4">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1</w:t>
    </w:r>
    <w:r w:rsidRPr="00FC3E47">
      <w:rPr>
        <w:rFonts w:ascii="Arial" w:hAnsi="Arial" w:cs="Arial"/>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02A0" w14:textId="77777777" w:rsidR="00CF0E94" w:rsidRPr="00A60FC1" w:rsidRDefault="00CF0E94" w:rsidP="000912CB">
    <w:pPr>
      <w:pStyle w:val="ab"/>
      <w:rPr>
        <w:rFonts w:ascii="Arial" w:hAnsi="Arial" w:cs="Arial"/>
        <w:sz w:val="24"/>
      </w:rPr>
    </w:pPr>
    <w:r w:rsidRPr="00A60FC1">
      <w:rPr>
        <w:rFonts w:ascii="Arial" w:hAnsi="Arial" w:cs="Arial"/>
        <w:sz w:val="24"/>
      </w:rPr>
      <w:fldChar w:fldCharType="begin"/>
    </w:r>
    <w:r w:rsidRPr="00A60FC1">
      <w:rPr>
        <w:rFonts w:ascii="Arial" w:hAnsi="Arial" w:cs="Arial"/>
        <w:sz w:val="24"/>
      </w:rPr>
      <w:instrText>PAGE   \* MERGEFORMAT</w:instrText>
    </w:r>
    <w:r w:rsidRPr="00A60FC1">
      <w:rPr>
        <w:rFonts w:ascii="Arial" w:hAnsi="Arial" w:cs="Arial"/>
        <w:sz w:val="24"/>
      </w:rPr>
      <w:fldChar w:fldCharType="separate"/>
    </w:r>
    <w:r>
      <w:rPr>
        <w:rFonts w:ascii="Arial" w:hAnsi="Arial" w:cs="Arial"/>
        <w:noProof/>
        <w:sz w:val="24"/>
      </w:rPr>
      <w:t>64</w:t>
    </w:r>
    <w:r w:rsidRPr="00A60FC1">
      <w:rPr>
        <w:rFonts w:ascii="Arial" w:hAnsi="Arial" w:cs="Arial"/>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E4E8" w14:textId="77777777" w:rsidR="00CF0E94" w:rsidRDefault="00CF0E94" w:rsidP="007D7632">
    <w:pPr>
      <w:pStyle w:val="ab"/>
      <w:jc w:val="right"/>
    </w:pPr>
    <w:r w:rsidRPr="00FC3E47">
      <w:rPr>
        <w:rFonts w:ascii="Arial" w:hAnsi="Arial" w:cs="Arial"/>
        <w:sz w:val="24"/>
      </w:rPr>
      <w:fldChar w:fldCharType="begin"/>
    </w:r>
    <w:r w:rsidRPr="00FC3E47">
      <w:rPr>
        <w:rFonts w:ascii="Arial" w:hAnsi="Arial" w:cs="Arial"/>
        <w:sz w:val="24"/>
      </w:rPr>
      <w:instrText>PAGE   \* MERGEFORMAT</w:instrText>
    </w:r>
    <w:r w:rsidRPr="00FC3E47">
      <w:rPr>
        <w:rFonts w:ascii="Arial" w:hAnsi="Arial" w:cs="Arial"/>
        <w:sz w:val="24"/>
      </w:rPr>
      <w:fldChar w:fldCharType="separate"/>
    </w:r>
    <w:r>
      <w:rPr>
        <w:rFonts w:ascii="Arial" w:hAnsi="Arial" w:cs="Arial"/>
        <w:noProof/>
        <w:sz w:val="24"/>
      </w:rPr>
      <w:t>63</w:t>
    </w:r>
    <w:r w:rsidRPr="00FC3E47">
      <w:rPr>
        <w:rFonts w:ascii="Arial" w:hAnsi="Arial" w:cs="Arial"/>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7625" w14:textId="77777777" w:rsidR="00CF0E94" w:rsidRPr="00FC3E47" w:rsidRDefault="00CF0E94" w:rsidP="00AB79E4">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1</w:t>
    </w:r>
    <w:r w:rsidRPr="00FC3E47">
      <w:rPr>
        <w:rFonts w:ascii="Arial" w:hAnsi="Arial" w:cs="Arial"/>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134C" w14:textId="77777777" w:rsidR="00CF0E94" w:rsidRPr="00A60FC1" w:rsidRDefault="00CF0E94" w:rsidP="000912CB">
    <w:pPr>
      <w:pStyle w:val="ab"/>
      <w:rPr>
        <w:rFonts w:ascii="Arial" w:hAnsi="Arial" w:cs="Arial"/>
        <w:sz w:val="24"/>
      </w:rPr>
    </w:pPr>
    <w:r w:rsidRPr="00A60FC1">
      <w:rPr>
        <w:rFonts w:ascii="Arial" w:hAnsi="Arial" w:cs="Arial"/>
        <w:sz w:val="24"/>
      </w:rPr>
      <w:fldChar w:fldCharType="begin"/>
    </w:r>
    <w:r w:rsidRPr="00A60FC1">
      <w:rPr>
        <w:rFonts w:ascii="Arial" w:hAnsi="Arial" w:cs="Arial"/>
        <w:sz w:val="24"/>
      </w:rPr>
      <w:instrText>PAGE   \* MERGEFORMAT</w:instrText>
    </w:r>
    <w:r w:rsidRPr="00A60FC1">
      <w:rPr>
        <w:rFonts w:ascii="Arial" w:hAnsi="Arial" w:cs="Arial"/>
        <w:sz w:val="24"/>
      </w:rPr>
      <w:fldChar w:fldCharType="separate"/>
    </w:r>
    <w:r>
      <w:rPr>
        <w:rFonts w:ascii="Arial" w:hAnsi="Arial" w:cs="Arial"/>
        <w:noProof/>
        <w:sz w:val="24"/>
      </w:rPr>
      <w:t>64</w:t>
    </w:r>
    <w:r w:rsidRPr="00A60FC1">
      <w:rPr>
        <w:rFonts w:ascii="Arial" w:hAnsi="Arial" w:cs="Arial"/>
        <w:sz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1854" w14:textId="77777777" w:rsidR="00CF0E94" w:rsidRDefault="00CF0E94" w:rsidP="007D7632">
    <w:pPr>
      <w:pStyle w:val="ab"/>
      <w:jc w:val="right"/>
    </w:pPr>
    <w:r w:rsidRPr="00FC3E47">
      <w:rPr>
        <w:rFonts w:ascii="Arial" w:hAnsi="Arial" w:cs="Arial"/>
        <w:sz w:val="24"/>
      </w:rPr>
      <w:fldChar w:fldCharType="begin"/>
    </w:r>
    <w:r w:rsidRPr="00FC3E47">
      <w:rPr>
        <w:rFonts w:ascii="Arial" w:hAnsi="Arial" w:cs="Arial"/>
        <w:sz w:val="24"/>
      </w:rPr>
      <w:instrText>PAGE   \* MERGEFORMAT</w:instrText>
    </w:r>
    <w:r w:rsidRPr="00FC3E47">
      <w:rPr>
        <w:rFonts w:ascii="Arial" w:hAnsi="Arial" w:cs="Arial"/>
        <w:sz w:val="24"/>
      </w:rPr>
      <w:fldChar w:fldCharType="separate"/>
    </w:r>
    <w:r>
      <w:rPr>
        <w:rFonts w:ascii="Arial" w:hAnsi="Arial" w:cs="Arial"/>
        <w:noProof/>
        <w:sz w:val="24"/>
      </w:rPr>
      <w:t>65</w:t>
    </w:r>
    <w:r w:rsidRPr="00FC3E47">
      <w:rPr>
        <w:rFonts w:ascii="Arial" w:hAnsi="Arial" w:cs="Arial"/>
        <w:sz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8681" w14:textId="77777777" w:rsidR="00CF0E94" w:rsidRPr="00FC3E47" w:rsidRDefault="00CF0E94" w:rsidP="00AB79E4">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1</w:t>
    </w:r>
    <w:r w:rsidRPr="00FC3E47">
      <w:rPr>
        <w:rFonts w:ascii="Arial" w:hAnsi="Arial" w:cs="Arial"/>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183705099"/>
      <w:docPartObj>
        <w:docPartGallery w:val="Page Numbers (Bottom of Page)"/>
        <w:docPartUnique/>
      </w:docPartObj>
    </w:sdtPr>
    <w:sdtEndPr>
      <w:rPr>
        <w:rFonts w:ascii="Arial" w:hAnsi="Arial" w:cs="Arial"/>
      </w:rPr>
    </w:sdtEndPr>
    <w:sdtContent>
      <w:p w14:paraId="7074EBE2" w14:textId="77777777" w:rsidR="00CF0E94" w:rsidRPr="00A60FC1" w:rsidRDefault="00CF0E94" w:rsidP="000912CB">
        <w:pPr>
          <w:pStyle w:val="ab"/>
          <w:rPr>
            <w:rFonts w:ascii="Arial" w:hAnsi="Arial" w:cs="Arial"/>
            <w:sz w:val="24"/>
          </w:rPr>
        </w:pPr>
        <w:r w:rsidRPr="00A60FC1">
          <w:rPr>
            <w:rFonts w:ascii="Arial" w:hAnsi="Arial" w:cs="Arial"/>
            <w:sz w:val="24"/>
          </w:rPr>
          <w:fldChar w:fldCharType="begin"/>
        </w:r>
        <w:r w:rsidRPr="00A60FC1">
          <w:rPr>
            <w:rFonts w:ascii="Arial" w:hAnsi="Arial" w:cs="Arial"/>
            <w:sz w:val="24"/>
          </w:rPr>
          <w:instrText>PAGE   \* MERGEFORMAT</w:instrText>
        </w:r>
        <w:r w:rsidRPr="00A60FC1">
          <w:rPr>
            <w:rFonts w:ascii="Arial" w:hAnsi="Arial" w:cs="Arial"/>
            <w:sz w:val="24"/>
          </w:rPr>
          <w:fldChar w:fldCharType="separate"/>
        </w:r>
        <w:r>
          <w:rPr>
            <w:rFonts w:ascii="Arial" w:hAnsi="Arial" w:cs="Arial"/>
            <w:noProof/>
            <w:sz w:val="24"/>
          </w:rPr>
          <w:t>66</w:t>
        </w:r>
        <w:r w:rsidRPr="00A60FC1">
          <w:rPr>
            <w:rFonts w:ascii="Arial" w:hAnsi="Arial" w:cs="Arial"/>
            <w:sz w:val="24"/>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838279207"/>
      <w:docPartObj>
        <w:docPartGallery w:val="Page Numbers (Bottom of Page)"/>
        <w:docPartUnique/>
      </w:docPartObj>
    </w:sdtPr>
    <w:sdtEndPr>
      <w:rPr>
        <w:rFonts w:ascii="Arial" w:hAnsi="Arial" w:cs="Arial"/>
      </w:rPr>
    </w:sdtEndPr>
    <w:sdtContent>
      <w:p w14:paraId="5E3FBA78" w14:textId="77777777" w:rsidR="00CF0E94" w:rsidRPr="00A60FC1" w:rsidRDefault="00CF0E94" w:rsidP="007D7632">
        <w:pPr>
          <w:pStyle w:val="ab"/>
          <w:jc w:val="right"/>
          <w:rPr>
            <w:rFonts w:ascii="Arial" w:hAnsi="Arial" w:cs="Arial"/>
            <w:sz w:val="24"/>
          </w:rPr>
        </w:pPr>
        <w:r w:rsidRPr="00A60FC1">
          <w:rPr>
            <w:rFonts w:ascii="Arial" w:hAnsi="Arial" w:cs="Arial"/>
            <w:sz w:val="24"/>
          </w:rPr>
          <w:fldChar w:fldCharType="begin"/>
        </w:r>
        <w:r w:rsidRPr="00A60FC1">
          <w:rPr>
            <w:rFonts w:ascii="Arial" w:hAnsi="Arial" w:cs="Arial"/>
            <w:sz w:val="24"/>
          </w:rPr>
          <w:instrText>PAGE   \* MERGEFORMAT</w:instrText>
        </w:r>
        <w:r w:rsidRPr="00A60FC1">
          <w:rPr>
            <w:rFonts w:ascii="Arial" w:hAnsi="Arial" w:cs="Arial"/>
            <w:sz w:val="24"/>
          </w:rPr>
          <w:fldChar w:fldCharType="separate"/>
        </w:r>
        <w:r>
          <w:rPr>
            <w:rFonts w:ascii="Arial" w:hAnsi="Arial" w:cs="Arial"/>
            <w:noProof/>
            <w:sz w:val="24"/>
          </w:rPr>
          <w:t>65</w:t>
        </w:r>
        <w:r w:rsidRPr="00A60FC1">
          <w:rPr>
            <w:rFonts w:ascii="Arial" w:hAnsi="Arial" w:cs="Arial"/>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5170" w14:textId="77777777" w:rsidR="00CF0E94" w:rsidRPr="00FC3E47" w:rsidRDefault="00CF0E94">
    <w:pPr>
      <w:pStyle w:val="ab"/>
      <w:jc w:val="right"/>
      <w:rPr>
        <w:rFonts w:ascii="Arial" w:hAnsi="Arial" w:cs="Arial"/>
        <w:sz w:val="24"/>
      </w:rPr>
    </w:pPr>
    <w:r w:rsidRPr="00FC3E47">
      <w:rPr>
        <w:rFonts w:ascii="Arial" w:hAnsi="Arial" w:cs="Arial"/>
        <w:sz w:val="24"/>
      </w:rPr>
      <w:fldChar w:fldCharType="begin"/>
    </w:r>
    <w:r w:rsidRPr="00FC3E47">
      <w:rPr>
        <w:rFonts w:ascii="Arial" w:hAnsi="Arial" w:cs="Arial"/>
        <w:sz w:val="24"/>
      </w:rPr>
      <w:instrText>PAGE   \* MERGEFORMAT</w:instrText>
    </w:r>
    <w:r w:rsidRPr="00FC3E47">
      <w:rPr>
        <w:rFonts w:ascii="Arial" w:hAnsi="Arial" w:cs="Arial"/>
        <w:sz w:val="24"/>
      </w:rPr>
      <w:fldChar w:fldCharType="separate"/>
    </w:r>
    <w:r>
      <w:rPr>
        <w:rFonts w:ascii="Arial" w:hAnsi="Arial" w:cs="Arial"/>
        <w:noProof/>
        <w:sz w:val="24"/>
      </w:rPr>
      <w:t>III</w:t>
    </w:r>
    <w:r w:rsidRPr="00FC3E47">
      <w:rPr>
        <w:rFonts w:ascii="Arial" w:hAnsi="Arial" w:cs="Arial"/>
        <w:sz w:val="24"/>
      </w:rPr>
      <w:fldChar w:fldCharType="end"/>
    </w:r>
  </w:p>
  <w:p w14:paraId="18F912FA" w14:textId="77777777" w:rsidR="00CF0E94" w:rsidRDefault="00CF0E94" w:rsidP="000422CB">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C389" w14:textId="77777777" w:rsidR="00CF0E94" w:rsidRPr="00FC3E47" w:rsidRDefault="00CF0E94">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II</w:t>
    </w:r>
    <w:r w:rsidRPr="00FC3E47">
      <w:rPr>
        <w:rFonts w:ascii="Arial" w:hAnsi="Arial" w:cs="Arial"/>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CC7D" w14:textId="77777777" w:rsidR="00CF0E94" w:rsidRPr="00285B08" w:rsidRDefault="00CF0E94" w:rsidP="00285B08">
    <w:pPr>
      <w:pStyle w:val="ab"/>
      <w:jc w:val="righ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D31F" w14:textId="77777777" w:rsidR="00CF0E94" w:rsidRPr="00285B08" w:rsidRDefault="00CF0E94">
    <w:pPr>
      <w:pStyle w:val="ab"/>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3B5D" w14:textId="77777777" w:rsidR="00CF0E94" w:rsidRPr="00FC3E47" w:rsidRDefault="00CF0E94" w:rsidP="008866AD">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II</w:t>
    </w:r>
    <w:r w:rsidRPr="00FC3E47">
      <w:rPr>
        <w:rFonts w:ascii="Arial" w:hAnsi="Arial" w:cs="Arial"/>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537F" w14:textId="77777777" w:rsidR="00CF0E94" w:rsidRPr="00FC3E47" w:rsidRDefault="00CF0E94" w:rsidP="00AB79E4">
    <w:pPr>
      <w:pStyle w:val="ab"/>
      <w:rPr>
        <w:rFonts w:ascii="Arial" w:hAnsi="Arial" w:cs="Arial"/>
        <w:sz w:val="24"/>
        <w:szCs w:val="24"/>
      </w:rPr>
    </w:pPr>
    <w:r w:rsidRPr="00FC3E47">
      <w:rPr>
        <w:rFonts w:ascii="Arial" w:hAnsi="Arial" w:cs="Arial"/>
        <w:sz w:val="24"/>
        <w:szCs w:val="24"/>
      </w:rPr>
      <w:fldChar w:fldCharType="begin"/>
    </w:r>
    <w:r w:rsidRPr="00FC3E47">
      <w:rPr>
        <w:rFonts w:ascii="Arial" w:hAnsi="Arial" w:cs="Arial"/>
        <w:sz w:val="24"/>
        <w:szCs w:val="24"/>
      </w:rPr>
      <w:instrText>PAGE   \* MERGEFORMAT</w:instrText>
    </w:r>
    <w:r w:rsidRPr="00FC3E47">
      <w:rPr>
        <w:rFonts w:ascii="Arial" w:hAnsi="Arial" w:cs="Arial"/>
        <w:sz w:val="24"/>
        <w:szCs w:val="24"/>
      </w:rPr>
      <w:fldChar w:fldCharType="separate"/>
    </w:r>
    <w:r>
      <w:rPr>
        <w:rFonts w:ascii="Arial" w:hAnsi="Arial" w:cs="Arial"/>
        <w:noProof/>
        <w:sz w:val="24"/>
        <w:szCs w:val="24"/>
      </w:rPr>
      <w:t>IV</w:t>
    </w:r>
    <w:r w:rsidRPr="00FC3E47">
      <w:rPr>
        <w:rFonts w:ascii="Arial" w:hAnsi="Arial" w:cs="Arial"/>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0235299"/>
      <w:docPartObj>
        <w:docPartGallery w:val="Page Numbers (Bottom of Page)"/>
        <w:docPartUnique/>
      </w:docPartObj>
    </w:sdtPr>
    <w:sdtEndPr>
      <w:rPr>
        <w:rFonts w:ascii="Arial" w:hAnsi="Arial" w:cs="Arial"/>
      </w:rPr>
    </w:sdtEndPr>
    <w:sdtContent>
      <w:p w14:paraId="14A98168" w14:textId="77777777" w:rsidR="00CF0E94" w:rsidRPr="00A60FC1" w:rsidRDefault="00CF0E94" w:rsidP="000912CB">
        <w:pPr>
          <w:pStyle w:val="ab"/>
          <w:rPr>
            <w:rFonts w:ascii="Arial" w:hAnsi="Arial" w:cs="Arial"/>
            <w:sz w:val="24"/>
          </w:rPr>
        </w:pPr>
        <w:r w:rsidRPr="00A60FC1">
          <w:rPr>
            <w:rFonts w:ascii="Arial" w:hAnsi="Arial" w:cs="Arial"/>
            <w:sz w:val="24"/>
          </w:rPr>
          <w:fldChar w:fldCharType="begin"/>
        </w:r>
        <w:r w:rsidRPr="00A60FC1">
          <w:rPr>
            <w:rFonts w:ascii="Arial" w:hAnsi="Arial" w:cs="Arial"/>
            <w:sz w:val="24"/>
          </w:rPr>
          <w:instrText>PAGE   \* MERGEFORMAT</w:instrText>
        </w:r>
        <w:r w:rsidRPr="00A60FC1">
          <w:rPr>
            <w:rFonts w:ascii="Arial" w:hAnsi="Arial" w:cs="Arial"/>
            <w:sz w:val="24"/>
          </w:rPr>
          <w:fldChar w:fldCharType="separate"/>
        </w:r>
        <w:r>
          <w:rPr>
            <w:rFonts w:ascii="Arial" w:hAnsi="Arial" w:cs="Arial"/>
            <w:noProof/>
            <w:sz w:val="24"/>
          </w:rPr>
          <w:t>60</w:t>
        </w:r>
        <w:r w:rsidRPr="00A60FC1">
          <w:rPr>
            <w:rFonts w:ascii="Arial" w:hAnsi="Arial" w:cs="Arial"/>
            <w:sz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A4D0" w14:textId="77777777" w:rsidR="00CF0E94" w:rsidRDefault="00CF0E94" w:rsidP="007D7632">
    <w:pPr>
      <w:pStyle w:val="ab"/>
      <w:jc w:val="right"/>
    </w:pPr>
    <w:r w:rsidRPr="00FC3E47">
      <w:rPr>
        <w:rFonts w:ascii="Arial" w:hAnsi="Arial" w:cs="Arial"/>
        <w:sz w:val="24"/>
      </w:rPr>
      <w:fldChar w:fldCharType="begin"/>
    </w:r>
    <w:r w:rsidRPr="00FC3E47">
      <w:rPr>
        <w:rFonts w:ascii="Arial" w:hAnsi="Arial" w:cs="Arial"/>
        <w:sz w:val="24"/>
      </w:rPr>
      <w:instrText>PAGE   \* MERGEFORMAT</w:instrText>
    </w:r>
    <w:r w:rsidRPr="00FC3E47">
      <w:rPr>
        <w:rFonts w:ascii="Arial" w:hAnsi="Arial" w:cs="Arial"/>
        <w:sz w:val="24"/>
      </w:rPr>
      <w:fldChar w:fldCharType="separate"/>
    </w:r>
    <w:r>
      <w:rPr>
        <w:rFonts w:ascii="Arial" w:hAnsi="Arial" w:cs="Arial"/>
        <w:noProof/>
        <w:sz w:val="24"/>
      </w:rPr>
      <w:t>61</w:t>
    </w:r>
    <w:r w:rsidRPr="00FC3E47">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D9F2" w14:textId="77777777" w:rsidR="00CF0E94" w:rsidRDefault="00CF0E94">
      <w:r>
        <w:separator/>
      </w:r>
    </w:p>
  </w:footnote>
  <w:footnote w:type="continuationSeparator" w:id="0">
    <w:p w14:paraId="4097CD16" w14:textId="77777777" w:rsidR="00CF0E94" w:rsidRDefault="00CF0E94">
      <w:r>
        <w:continuationSeparator/>
      </w:r>
    </w:p>
  </w:footnote>
  <w:footnote w:id="1">
    <w:p w14:paraId="2005FCF5" w14:textId="77777777" w:rsidR="00CF0E94" w:rsidRPr="008012C2" w:rsidRDefault="00CF0E94" w:rsidP="000349D1">
      <w:pPr>
        <w:pStyle w:val="FORMATTEXT"/>
        <w:spacing w:line="360" w:lineRule="auto"/>
        <w:ind w:firstLine="567"/>
        <w:jc w:val="both"/>
        <w:rPr>
          <w:rFonts w:ascii="Arial" w:hAnsi="Arial" w:cs="Arial"/>
          <w:sz w:val="22"/>
          <w:szCs w:val="22"/>
        </w:rPr>
      </w:pPr>
      <w:r w:rsidRPr="008012C2">
        <w:rPr>
          <w:rFonts w:ascii="Arial" w:hAnsi="Arial" w:cs="Arial"/>
          <w:sz w:val="22"/>
          <w:szCs w:val="22"/>
        </w:rPr>
        <w:t xml:space="preserve">* В Российской Федерации применяют </w:t>
      </w:r>
      <w:r w:rsidRPr="005D1246">
        <w:rPr>
          <w:rFonts w:ascii="Arial" w:hAnsi="Arial" w:cs="Arial"/>
          <w:sz w:val="22"/>
          <w:szCs w:val="22"/>
        </w:rPr>
        <w:t>ГОСТ Р 27.102</w:t>
      </w:r>
      <w:r w:rsidRPr="005D1246">
        <w:rPr>
          <w:rFonts w:ascii="Arial" w:hAnsi="Arial" w:cs="Arial"/>
          <w:szCs w:val="20"/>
        </w:rPr>
        <w:t>—</w:t>
      </w:r>
      <w:r w:rsidRPr="005D1246">
        <w:rPr>
          <w:rFonts w:ascii="Arial" w:hAnsi="Arial" w:cs="Arial"/>
          <w:sz w:val="22"/>
          <w:szCs w:val="22"/>
        </w:rPr>
        <w:t>2021 «Надежность в технике. Надежность объекта. Термины и определения».</w:t>
      </w:r>
    </w:p>
  </w:footnote>
  <w:footnote w:id="2">
    <w:p w14:paraId="20C6138E" w14:textId="77777777" w:rsidR="00CF0E94" w:rsidRPr="008012C2" w:rsidRDefault="00CF0E94" w:rsidP="0029417C">
      <w:pPr>
        <w:pStyle w:val="aff9"/>
        <w:ind w:firstLine="709"/>
        <w:jc w:val="both"/>
        <w:rPr>
          <w:rFonts w:ascii="Arial" w:hAnsi="Arial" w:cs="Arial"/>
          <w:sz w:val="22"/>
          <w:szCs w:val="22"/>
        </w:rPr>
      </w:pPr>
      <w:r w:rsidRPr="000F1F90">
        <w:rPr>
          <w:rFonts w:ascii="Arial" w:hAnsi="Arial" w:cs="Arial"/>
          <w:sz w:val="22"/>
          <w:szCs w:val="22"/>
        </w:rPr>
        <w:t>* В Российской Федерации применяют ГОСТ Р 50779.12</w:t>
      </w:r>
      <w:r w:rsidRPr="00BC75DD">
        <w:rPr>
          <w:rFonts w:ascii="Arial" w:hAnsi="Arial" w:cs="Arial"/>
        </w:rPr>
        <w:t>—</w:t>
      </w:r>
      <w:r w:rsidRPr="000F1F90">
        <w:rPr>
          <w:rFonts w:ascii="Arial" w:hAnsi="Arial" w:cs="Arial"/>
          <w:sz w:val="22"/>
          <w:szCs w:val="22"/>
        </w:rPr>
        <w:t>2021 «Статистические методы. Статистический контроль качества. Методы случайного отбора выборок штучной продукции»</w:t>
      </w:r>
      <w:r>
        <w:rPr>
          <w:rFonts w:ascii="Arial" w:hAnsi="Arial" w:cs="Arial"/>
          <w:sz w:val="22"/>
          <w:szCs w:val="22"/>
        </w:rPr>
        <w:t>.</w:t>
      </w:r>
    </w:p>
  </w:footnote>
  <w:footnote w:id="3">
    <w:p w14:paraId="69E8EC2D" w14:textId="77777777" w:rsidR="00CF0E94" w:rsidRDefault="00CF0E94" w:rsidP="003E7A17">
      <w:pPr>
        <w:pStyle w:val="aff9"/>
        <w:ind w:firstLine="709"/>
        <w:jc w:val="both"/>
        <w:rPr>
          <w:rFonts w:ascii="Arial" w:hAnsi="Arial" w:cs="Arial"/>
          <w:sz w:val="22"/>
          <w:szCs w:val="22"/>
        </w:rPr>
      </w:pPr>
      <w:r>
        <w:rPr>
          <w:rFonts w:ascii="Arial" w:hAnsi="Arial" w:cs="Arial"/>
          <w:sz w:val="22"/>
          <w:szCs w:val="22"/>
        </w:rPr>
        <w:t xml:space="preserve">* В Российской Федерации применяют </w:t>
      </w:r>
      <w:r>
        <w:rPr>
          <w:rFonts w:ascii="Arial" w:hAnsi="Arial" w:cs="Arial"/>
          <w:sz w:val="22"/>
          <w:szCs w:val="22"/>
          <w:shd w:val="clear" w:color="auto" w:fill="FFFFFF"/>
        </w:rPr>
        <w:t>ГОСТ Р 53228</w:t>
      </w:r>
      <w:r w:rsidRPr="00BC75DD">
        <w:rPr>
          <w:rFonts w:ascii="Arial" w:hAnsi="Arial" w:cs="Arial"/>
        </w:rPr>
        <w:t>—</w:t>
      </w:r>
      <w:r>
        <w:rPr>
          <w:rFonts w:ascii="Arial" w:hAnsi="Arial" w:cs="Arial"/>
          <w:sz w:val="22"/>
          <w:szCs w:val="22"/>
          <w:shd w:val="clear" w:color="auto" w:fill="FFFFFF"/>
        </w:rPr>
        <w:t>2008 «</w:t>
      </w:r>
      <w:r>
        <w:rPr>
          <w:rFonts w:ascii="Arial" w:hAnsi="Arial" w:cs="Arial"/>
          <w:bCs/>
          <w:sz w:val="22"/>
          <w:szCs w:val="22"/>
          <w:shd w:val="clear" w:color="auto" w:fill="FFFFFF"/>
        </w:rPr>
        <w:t>Весы неавтоматического действия. Часть 1. Метрологические и технические требования. Испытания».</w:t>
      </w:r>
    </w:p>
  </w:footnote>
  <w:footnote w:id="4">
    <w:p w14:paraId="27B96007" w14:textId="77777777" w:rsidR="00CF0E94" w:rsidRDefault="00CF0E94" w:rsidP="003E7A17">
      <w:pPr>
        <w:pStyle w:val="aff9"/>
        <w:ind w:firstLine="709"/>
        <w:jc w:val="both"/>
        <w:rPr>
          <w:rFonts w:ascii="Arial" w:hAnsi="Arial" w:cs="Arial"/>
          <w:sz w:val="22"/>
          <w:szCs w:val="22"/>
        </w:rPr>
      </w:pPr>
      <w:r w:rsidRPr="00AC5B97">
        <w:rPr>
          <w:rFonts w:ascii="Arial" w:hAnsi="Arial" w:cs="Arial"/>
          <w:sz w:val="22"/>
          <w:szCs w:val="22"/>
        </w:rPr>
        <w:t>* В Российской Федерации применяют ГОСТ Р 27.102</w:t>
      </w:r>
      <w:r>
        <w:rPr>
          <w:rFonts w:ascii="Arial" w:hAnsi="Arial" w:cs="Arial"/>
          <w:sz w:val="22"/>
          <w:szCs w:val="22"/>
        </w:rPr>
        <w:t>–</w:t>
      </w:r>
      <w:r w:rsidRPr="00AC5B97">
        <w:rPr>
          <w:rFonts w:ascii="Arial" w:hAnsi="Arial" w:cs="Arial"/>
          <w:sz w:val="22"/>
          <w:szCs w:val="22"/>
        </w:rPr>
        <w:t>2021 «Надежность в технике. Надежность объекта. Термины и определения»</w:t>
      </w:r>
    </w:p>
  </w:footnote>
  <w:footnote w:id="5">
    <w:p w14:paraId="0DA5B2AE" w14:textId="77777777" w:rsidR="00CF0E94" w:rsidRPr="0066542C" w:rsidRDefault="00CF0E94" w:rsidP="00BA1665">
      <w:pPr>
        <w:pStyle w:val="aff9"/>
        <w:ind w:firstLine="709"/>
        <w:jc w:val="both"/>
        <w:rPr>
          <w:rFonts w:ascii="Arial" w:hAnsi="Arial" w:cs="Arial"/>
          <w:sz w:val="22"/>
          <w:szCs w:val="22"/>
        </w:rPr>
      </w:pPr>
      <w:r w:rsidRPr="0066542C">
        <w:rPr>
          <w:rFonts w:ascii="Arial" w:hAnsi="Arial" w:cs="Arial"/>
          <w:sz w:val="22"/>
          <w:szCs w:val="22"/>
        </w:rPr>
        <w:t xml:space="preserve">* </w:t>
      </w:r>
      <w:r w:rsidRPr="005F5D0D">
        <w:rPr>
          <w:rFonts w:ascii="Arial" w:hAnsi="Arial" w:cs="Arial"/>
          <w:sz w:val="22"/>
          <w:szCs w:val="22"/>
        </w:rPr>
        <w:t>В Российской Федерации применяют действующие главы и разделы «Правил устройства электроустановок. Издание шестое» (утверждены Главтехуправлением, Госэнергонадзором Минэнерго СССР 05 октября 1979 г.) и «Правил устройства электроустановок. Издание седьмое» (утверждены приказом Министерства энергетики Российской Федерации от 08 июля 2002 г. № 204).</w:t>
      </w:r>
    </w:p>
  </w:footnote>
  <w:footnote w:id="6">
    <w:p w14:paraId="28C4714A" w14:textId="77777777" w:rsidR="00CF0E94" w:rsidRPr="0066542C" w:rsidRDefault="00CF0E94" w:rsidP="00AA5B92">
      <w:pPr>
        <w:pStyle w:val="aff9"/>
        <w:ind w:firstLine="709"/>
        <w:jc w:val="both"/>
        <w:rPr>
          <w:rFonts w:ascii="Arial" w:hAnsi="Arial" w:cs="Arial"/>
          <w:sz w:val="22"/>
          <w:szCs w:val="22"/>
        </w:rPr>
      </w:pPr>
      <w:r w:rsidRPr="0066542C">
        <w:rPr>
          <w:rFonts w:ascii="Arial" w:hAnsi="Arial" w:cs="Arial"/>
          <w:sz w:val="22"/>
          <w:szCs w:val="22"/>
        </w:rPr>
        <w:t xml:space="preserve">* </w:t>
      </w:r>
      <w:r>
        <w:rPr>
          <w:rFonts w:ascii="Arial" w:hAnsi="Arial" w:cs="Arial"/>
          <w:sz w:val="22"/>
          <w:szCs w:val="22"/>
        </w:rPr>
        <w:t xml:space="preserve">В Российской Федерации по </w:t>
      </w:r>
      <w:r>
        <w:rPr>
          <w:color w:val="5B9BD5" w:themeColor="accent1"/>
          <w:szCs w:val="28"/>
        </w:rPr>
        <w:t>–</w:t>
      </w:r>
      <w:r w:rsidRPr="00BC75DD">
        <w:rPr>
          <w:rFonts w:ascii="Arial" w:hAnsi="Arial" w:cs="Arial"/>
          <w:sz w:val="22"/>
          <w:szCs w:val="22"/>
        </w:rPr>
        <w:t xml:space="preserve"> СП 52.13330.2016 «Естественное и искусственное освещение</w:t>
      </w:r>
      <w:r w:rsidRPr="00AA5B92">
        <w:rPr>
          <w:rFonts w:ascii="Arial" w:hAnsi="Arial" w:cs="Arial"/>
          <w:sz w:val="22"/>
          <w:szCs w:val="22"/>
        </w:rPr>
        <w:t>» и ГОСТ Р 56852—2016 «Освещение искусственное производственных помещений объектов железнодорожного транспорта. Нормы и методы контроля».</w:t>
      </w:r>
    </w:p>
  </w:footnote>
  <w:footnote w:id="7">
    <w:p w14:paraId="133AE094" w14:textId="77777777" w:rsidR="00CF0E94" w:rsidRPr="008012C2" w:rsidRDefault="00CF0E94" w:rsidP="00197706">
      <w:pPr>
        <w:pStyle w:val="aff9"/>
        <w:ind w:firstLine="709"/>
        <w:jc w:val="both"/>
        <w:rPr>
          <w:rFonts w:ascii="Arial" w:hAnsi="Arial" w:cs="Arial"/>
          <w:sz w:val="22"/>
          <w:szCs w:val="22"/>
        </w:rPr>
      </w:pPr>
      <w:r w:rsidRPr="008012C2">
        <w:rPr>
          <w:rFonts w:ascii="Arial" w:hAnsi="Arial" w:cs="Arial"/>
          <w:sz w:val="22"/>
          <w:szCs w:val="22"/>
        </w:rPr>
        <w:t xml:space="preserve">* В Российской Федерации </w:t>
      </w:r>
      <w:r w:rsidRPr="00BC75DD">
        <w:rPr>
          <w:rFonts w:ascii="Arial" w:hAnsi="Arial" w:cs="Arial"/>
          <w:sz w:val="22"/>
          <w:szCs w:val="22"/>
        </w:rPr>
        <w:t>эти требования установлены в «Правила промышленной безопасности при использовании оборудования, работающего под избыточным давлением». Утвержденные приказом Федеральной службы по экологическому, технологическому и атомному надзору от 15 декабря 2020 года N 536.</w:t>
      </w:r>
    </w:p>
  </w:footnote>
  <w:footnote w:id="8">
    <w:p w14:paraId="54C64630" w14:textId="77777777" w:rsidR="00CF0E94" w:rsidRDefault="00CF0E94" w:rsidP="009D78A9">
      <w:pPr>
        <w:pStyle w:val="aff9"/>
        <w:ind w:firstLine="709"/>
        <w:jc w:val="both"/>
        <w:rPr>
          <w:rFonts w:ascii="Arial" w:hAnsi="Arial" w:cs="Arial"/>
          <w:sz w:val="22"/>
          <w:szCs w:val="22"/>
        </w:rPr>
      </w:pPr>
      <w:r w:rsidRPr="00AC5B97">
        <w:rPr>
          <w:rFonts w:ascii="Arial" w:hAnsi="Arial" w:cs="Arial"/>
          <w:sz w:val="22"/>
          <w:szCs w:val="22"/>
        </w:rPr>
        <w:t xml:space="preserve">* В Российской Федерации </w:t>
      </w:r>
      <w:r w:rsidRPr="009D78A9">
        <w:rPr>
          <w:rFonts w:ascii="Arial" w:hAnsi="Arial" w:cs="Arial"/>
          <w:sz w:val="22"/>
          <w:szCs w:val="22"/>
        </w:rPr>
        <w:t>эти требования установлены в СП 52.13330.2016 «Естественное и искусственное освещение». Утвержден приказом Министерства строительства и жилищно-коммунального хозяйства Российской Федерации от 7 ноября 2016 г. N 777/пр.</w:t>
      </w:r>
    </w:p>
  </w:footnote>
  <w:footnote w:id="9">
    <w:p w14:paraId="557F70A9" w14:textId="77777777" w:rsidR="00CF0E94" w:rsidRDefault="00CF0E94" w:rsidP="009D78A9">
      <w:pPr>
        <w:pStyle w:val="aff9"/>
        <w:ind w:firstLine="709"/>
        <w:jc w:val="both"/>
        <w:rPr>
          <w:rFonts w:ascii="Arial" w:hAnsi="Arial" w:cs="Arial"/>
          <w:bCs/>
          <w:sz w:val="22"/>
          <w:szCs w:val="22"/>
          <w:shd w:val="clear" w:color="auto" w:fill="FFFFFF"/>
        </w:rPr>
      </w:pPr>
      <w:r w:rsidRPr="008012C2">
        <w:rPr>
          <w:rFonts w:ascii="Arial" w:hAnsi="Arial" w:cs="Arial"/>
          <w:sz w:val="22"/>
          <w:szCs w:val="22"/>
        </w:rPr>
        <w:t xml:space="preserve">** В Российской Федерации </w:t>
      </w:r>
      <w:r w:rsidRPr="009D78A9">
        <w:rPr>
          <w:rFonts w:ascii="Arial" w:hAnsi="Arial" w:cs="Arial"/>
          <w:sz w:val="22"/>
          <w:szCs w:val="22"/>
        </w:rPr>
        <w:t>действует ГОСТ Р 56852-2016 «Освещение искусственное производственных помещений объектов железнодорожного транспорта. Нормы и методы контроля».</w:t>
      </w:r>
    </w:p>
    <w:p w14:paraId="1511D957" w14:textId="77777777" w:rsidR="00CF0E94" w:rsidRPr="008012C2" w:rsidRDefault="00CF0E94" w:rsidP="009D78A9">
      <w:pPr>
        <w:pStyle w:val="aff9"/>
        <w:ind w:firstLine="709"/>
        <w:jc w:val="both"/>
        <w:rPr>
          <w:rFonts w:ascii="Arial" w:hAnsi="Arial" w:cs="Arial"/>
          <w:sz w:val="22"/>
          <w:szCs w:val="22"/>
        </w:rPr>
      </w:pPr>
    </w:p>
  </w:footnote>
  <w:footnote w:id="10">
    <w:p w14:paraId="68CB9F31" w14:textId="77777777" w:rsidR="00CF0E94" w:rsidRPr="00A0223F" w:rsidRDefault="00CF0E94" w:rsidP="009F4C6E">
      <w:pPr>
        <w:pStyle w:val="FORMATTEXT"/>
        <w:ind w:firstLine="510"/>
        <w:jc w:val="both"/>
        <w:rPr>
          <w:rFonts w:ascii="Arial" w:hAnsi="Arial" w:cs="Arial"/>
          <w:sz w:val="22"/>
          <w:szCs w:val="22"/>
        </w:rPr>
      </w:pPr>
      <w:r w:rsidRPr="008012C2">
        <w:rPr>
          <w:rFonts w:ascii="Arial" w:hAnsi="Arial" w:cs="Arial"/>
          <w:sz w:val="22"/>
          <w:szCs w:val="22"/>
        </w:rPr>
        <w:t>* В Российской Федерации</w:t>
      </w:r>
      <w:r>
        <w:rPr>
          <w:rFonts w:ascii="Arial" w:hAnsi="Arial" w:cs="Arial"/>
          <w:sz w:val="22"/>
          <w:szCs w:val="22"/>
        </w:rPr>
        <w:t xml:space="preserve"> </w:t>
      </w:r>
      <w:r w:rsidRPr="005D1246">
        <w:rPr>
          <w:rFonts w:ascii="Arial" w:hAnsi="Arial" w:cs="Arial"/>
          <w:sz w:val="22"/>
          <w:szCs w:val="22"/>
        </w:rPr>
        <w:t>применяют ГОСТ Р 56941-2016</w:t>
      </w:r>
      <w:r w:rsidRPr="00A0223F">
        <w:rPr>
          <w:rFonts w:ascii="Arial" w:hAnsi="Arial" w:cs="Arial"/>
          <w:sz w:val="22"/>
          <w:szCs w:val="22"/>
        </w:rPr>
        <w:t>/EN 13486:2001 «Регистраторы температуры и термометры, используемые при транспортировании, хранении и распределении охлажденной, замороженной и глубокой/быстрой заморозки пищевой продукции и мороженого. Периодическая верификация».</w:t>
      </w:r>
    </w:p>
  </w:footnote>
  <w:footnote w:id="11">
    <w:p w14:paraId="66A70AAB" w14:textId="77777777" w:rsidR="00CF0E94" w:rsidRDefault="00CF0E94" w:rsidP="00A0223F">
      <w:pPr>
        <w:pStyle w:val="aff9"/>
        <w:ind w:firstLine="426"/>
        <w:jc w:val="both"/>
        <w:rPr>
          <w:rFonts w:ascii="Arial" w:hAnsi="Arial" w:cs="Arial"/>
          <w:bCs/>
          <w:sz w:val="22"/>
          <w:szCs w:val="22"/>
          <w:shd w:val="clear" w:color="auto" w:fill="FFFFFF"/>
        </w:rPr>
      </w:pPr>
      <w:r w:rsidRPr="008012C2">
        <w:rPr>
          <w:rFonts w:ascii="Arial" w:hAnsi="Arial" w:cs="Arial"/>
          <w:sz w:val="22"/>
          <w:szCs w:val="22"/>
        </w:rPr>
        <w:t xml:space="preserve">** В Российской Федерации применяют </w:t>
      </w:r>
      <w:r w:rsidRPr="009F4C6E">
        <w:rPr>
          <w:rFonts w:ascii="Arial" w:hAnsi="Arial" w:cs="Arial"/>
          <w:sz w:val="22"/>
          <w:szCs w:val="22"/>
        </w:rPr>
        <w:t>действующие главы и разделы «Правил устройства электроустановок. Издание шестое» (утверждены Главтехуправлением, Госэнергонадзором Минэнерго СССР 05 октября 1979 г.) и «Правил устройства электроустановок. Издание седьмое» (утверждены приказом Министерства энергетики Российской Федерации от 08 июля 2002 г. № 204).</w:t>
      </w:r>
    </w:p>
    <w:p w14:paraId="3151233B" w14:textId="77777777" w:rsidR="00CF0E94" w:rsidRPr="008012C2" w:rsidRDefault="00CF0E94" w:rsidP="009F4C6E">
      <w:pPr>
        <w:pStyle w:val="aff9"/>
        <w:ind w:firstLine="709"/>
        <w:jc w:val="both"/>
        <w:rPr>
          <w:rFonts w:ascii="Arial" w:hAnsi="Arial" w:cs="Arial"/>
          <w:sz w:val="22"/>
          <w:szCs w:val="22"/>
        </w:rPr>
      </w:pPr>
    </w:p>
  </w:footnote>
  <w:footnote w:id="12">
    <w:p w14:paraId="10C1517F" w14:textId="77777777" w:rsidR="00CF0E94" w:rsidRPr="00662A43" w:rsidRDefault="00CF0E94" w:rsidP="00CB2EE1">
      <w:pPr>
        <w:pStyle w:val="aff9"/>
        <w:ind w:firstLine="709"/>
        <w:jc w:val="both"/>
        <w:rPr>
          <w:rFonts w:ascii="Arial" w:hAnsi="Arial" w:cs="Arial"/>
          <w:sz w:val="22"/>
          <w:szCs w:val="22"/>
        </w:rPr>
      </w:pPr>
      <w:r w:rsidRPr="00662A43">
        <w:rPr>
          <w:rFonts w:ascii="Arial" w:hAnsi="Arial" w:cs="Arial"/>
          <w:sz w:val="22"/>
          <w:szCs w:val="22"/>
        </w:rPr>
        <w:t>* Рекомендуется дополнительно к соблюдению требований настоящего стандарта руководствоваться требованиями «Нормы для расчёта и проектирования вагонов железных дорог МПС колеи 1520 мм (несамоходных)», ГосНИИВ-ВНИИЖТ, М., 1996 г.</w:t>
      </w:r>
    </w:p>
  </w:footnote>
  <w:footnote w:id="13">
    <w:p w14:paraId="63603E6A" w14:textId="77777777" w:rsidR="00CF0E94" w:rsidRPr="00E444F4" w:rsidRDefault="00CF0E94" w:rsidP="004E6CFF">
      <w:pPr>
        <w:pStyle w:val="aff9"/>
        <w:ind w:firstLine="709"/>
        <w:jc w:val="both"/>
        <w:rPr>
          <w:rFonts w:ascii="Arial" w:hAnsi="Arial" w:cs="Arial"/>
          <w:sz w:val="22"/>
          <w:szCs w:val="22"/>
        </w:rPr>
      </w:pPr>
      <w:r w:rsidRPr="007265FD">
        <w:rPr>
          <w:rFonts w:ascii="Arial" w:hAnsi="Arial" w:cs="Arial"/>
          <w:sz w:val="22"/>
          <w:szCs w:val="22"/>
        </w:rPr>
        <w:t>* В Российской Федерации – в соответствии с СП 238.1326000.2015 «Свод правил. Железнодорожный путь».</w:t>
      </w:r>
    </w:p>
  </w:footnote>
  <w:footnote w:id="14">
    <w:p w14:paraId="7E475B12" w14:textId="77777777" w:rsidR="00CF0E94" w:rsidRPr="0066542C" w:rsidRDefault="00CF0E94" w:rsidP="007E24A4">
      <w:pPr>
        <w:pStyle w:val="aff9"/>
        <w:ind w:firstLine="709"/>
        <w:jc w:val="both"/>
        <w:rPr>
          <w:rFonts w:ascii="Arial" w:hAnsi="Arial" w:cs="Arial"/>
          <w:sz w:val="22"/>
          <w:szCs w:val="22"/>
        </w:rPr>
      </w:pPr>
      <w:r w:rsidRPr="0066542C">
        <w:rPr>
          <w:rFonts w:ascii="Arial" w:hAnsi="Arial" w:cs="Arial"/>
          <w:sz w:val="22"/>
          <w:szCs w:val="22"/>
        </w:rPr>
        <w:t>* Для вагонов, предназначенных для обращения на рынке государств-членов Евразийского экономического союза.</w:t>
      </w:r>
    </w:p>
  </w:footnote>
  <w:footnote w:id="15">
    <w:p w14:paraId="127DB754" w14:textId="77777777" w:rsidR="00CF0E94" w:rsidRPr="0066542C" w:rsidRDefault="00CF0E94" w:rsidP="00BB31DE">
      <w:pPr>
        <w:pStyle w:val="aff9"/>
        <w:ind w:firstLine="709"/>
        <w:jc w:val="both"/>
        <w:rPr>
          <w:rFonts w:ascii="Arial" w:hAnsi="Arial" w:cs="Arial"/>
          <w:sz w:val="22"/>
          <w:szCs w:val="22"/>
        </w:rPr>
      </w:pPr>
      <w:r w:rsidRPr="0066542C">
        <w:rPr>
          <w:rFonts w:ascii="Arial" w:hAnsi="Arial" w:cs="Arial"/>
          <w:sz w:val="22"/>
          <w:szCs w:val="22"/>
        </w:rPr>
        <w:t>* Для вагонов, предназначенных для обращения на рынке государств-членов Евразийского экономического союза.</w:t>
      </w:r>
    </w:p>
  </w:footnote>
  <w:footnote w:id="16">
    <w:p w14:paraId="7BEED9AB" w14:textId="77777777" w:rsidR="00CF0E94" w:rsidRPr="00D824D4" w:rsidRDefault="00CF0E94" w:rsidP="00E528E8">
      <w:pPr>
        <w:pStyle w:val="aff9"/>
        <w:spacing w:line="360" w:lineRule="auto"/>
        <w:ind w:firstLine="567"/>
        <w:jc w:val="both"/>
        <w:rPr>
          <w:rFonts w:ascii="Arial" w:hAnsi="Arial" w:cs="Arial"/>
          <w:sz w:val="22"/>
          <w:szCs w:val="22"/>
        </w:rPr>
      </w:pPr>
      <w:r w:rsidRPr="00D824D4">
        <w:rPr>
          <w:rFonts w:ascii="Arial" w:hAnsi="Arial" w:cs="Arial"/>
          <w:sz w:val="22"/>
          <w:szCs w:val="22"/>
        </w:rPr>
        <w:t>* Обязательное подтверждение соответствия вагонов требованиям технических регламентов Евразийского экономического союза, для обращения вагонов на рынке государств-членов Евразийского экономического союза.</w:t>
      </w:r>
    </w:p>
  </w:footnote>
  <w:footnote w:id="17">
    <w:p w14:paraId="15217241" w14:textId="77777777" w:rsidR="00CF0E94" w:rsidRPr="00D824D4" w:rsidRDefault="00CF0E94" w:rsidP="00E528E8">
      <w:pPr>
        <w:pStyle w:val="aff9"/>
        <w:ind w:firstLine="709"/>
        <w:jc w:val="both"/>
        <w:rPr>
          <w:rFonts w:ascii="Arial" w:hAnsi="Arial" w:cs="Arial"/>
          <w:sz w:val="22"/>
          <w:szCs w:val="22"/>
        </w:rPr>
      </w:pPr>
      <w:r w:rsidRPr="00D824D4">
        <w:rPr>
          <w:rFonts w:ascii="Arial" w:hAnsi="Arial" w:cs="Arial"/>
          <w:sz w:val="22"/>
          <w:szCs w:val="22"/>
        </w:rPr>
        <w:t>** В Российской Федерации – по ГОСТ Р 50779.12–2021 «Статистические методы. Статистический контроль качества. Методы случайного отбора выборок штучной продукции».</w:t>
      </w:r>
    </w:p>
  </w:footnote>
  <w:footnote w:id="18">
    <w:p w14:paraId="3F28E847" w14:textId="77777777" w:rsidR="00CF0E94" w:rsidRDefault="00CF0E94" w:rsidP="00E528E8">
      <w:pPr>
        <w:pStyle w:val="aff9"/>
        <w:ind w:firstLine="709"/>
        <w:jc w:val="both"/>
        <w:rPr>
          <w:rFonts w:ascii="Arial" w:hAnsi="Arial" w:cs="Arial"/>
          <w:sz w:val="22"/>
          <w:szCs w:val="22"/>
        </w:rPr>
      </w:pPr>
      <w:r>
        <w:rPr>
          <w:rFonts w:ascii="Arial" w:hAnsi="Arial" w:cs="Arial"/>
          <w:sz w:val="22"/>
          <w:szCs w:val="22"/>
        </w:rPr>
        <w:t xml:space="preserve">* В Российской Федерации </w:t>
      </w:r>
      <w:r w:rsidRPr="005F5D0D">
        <w:rPr>
          <w:rFonts w:ascii="Arial" w:hAnsi="Arial" w:cs="Arial"/>
          <w:sz w:val="22"/>
          <w:szCs w:val="22"/>
        </w:rPr>
        <w:t>применяют действующие главы и разделы «Правил устройства электроустановок. Издание шестое» (утверждены Главтехуправлением, Госэнергонадзором Минэнерго СССР 05 октября 1979 г.) и «Правил устройства электроустановок. Издание седьмое» (утверждены приказом Министерства энергетики Российской Федерации от 08 июля 2002 г. № 204).</w:t>
      </w:r>
    </w:p>
  </w:footnote>
  <w:footnote w:id="19">
    <w:p w14:paraId="1F63BC45" w14:textId="77777777" w:rsidR="00CF0E94" w:rsidRDefault="00CF0E94" w:rsidP="00864EAB">
      <w:pPr>
        <w:pStyle w:val="aff9"/>
        <w:ind w:firstLine="709"/>
        <w:jc w:val="both"/>
        <w:rPr>
          <w:rFonts w:ascii="Arial" w:hAnsi="Arial" w:cs="Arial"/>
          <w:sz w:val="22"/>
          <w:szCs w:val="22"/>
        </w:rPr>
      </w:pPr>
      <w:r>
        <w:rPr>
          <w:rFonts w:ascii="Arial" w:hAnsi="Arial" w:cs="Arial"/>
          <w:sz w:val="22"/>
          <w:szCs w:val="22"/>
        </w:rPr>
        <w:t>* В Российской Федерации – в соответствии с Федеральным законом от 26.06.2008</w:t>
      </w:r>
      <w:r>
        <w:rPr>
          <w:rFonts w:ascii="Arial" w:hAnsi="Arial" w:cs="Arial"/>
          <w:sz w:val="22"/>
          <w:szCs w:val="22"/>
        </w:rPr>
        <w:br/>
        <w:t xml:space="preserve">№ 102-ФЗ «Об обеспечении единства измерений» и </w:t>
      </w:r>
      <w:r w:rsidRPr="003D62B5">
        <w:rPr>
          <w:rFonts w:ascii="Arial" w:hAnsi="Arial" w:cs="Arial"/>
          <w:sz w:val="22"/>
          <w:szCs w:val="22"/>
        </w:rPr>
        <w:t>ГОСТ Р 8.568-2017 «Государственная система обеспечения единства измерений. Аттестация испытательного оборудования. Основные положения»</w:t>
      </w:r>
      <w:r>
        <w:rPr>
          <w:rFonts w:ascii="Arial" w:hAnsi="Arial" w:cs="Arial"/>
          <w:sz w:val="22"/>
          <w:szCs w:val="22"/>
        </w:rPr>
        <w:t>.</w:t>
      </w:r>
    </w:p>
  </w:footnote>
  <w:footnote w:id="20">
    <w:p w14:paraId="503A59B0" w14:textId="77777777" w:rsidR="00CF0E94" w:rsidRPr="00CA4704" w:rsidRDefault="00CF0E94" w:rsidP="00864EAB">
      <w:pPr>
        <w:pStyle w:val="aff9"/>
        <w:ind w:firstLine="709"/>
        <w:jc w:val="both"/>
        <w:rPr>
          <w:rFonts w:ascii="Arial" w:hAnsi="Arial" w:cs="Arial"/>
          <w:sz w:val="22"/>
          <w:szCs w:val="22"/>
        </w:rPr>
      </w:pPr>
      <w:r w:rsidRPr="00026DC7">
        <w:rPr>
          <w:rFonts w:ascii="Arial" w:hAnsi="Arial" w:cs="Arial"/>
          <w:sz w:val="22"/>
          <w:szCs w:val="22"/>
        </w:rPr>
        <w:t xml:space="preserve">* В </w:t>
      </w:r>
      <w:r w:rsidRPr="00026DC7">
        <w:rPr>
          <w:rFonts w:ascii="Arial" w:hAnsi="Arial" w:cs="Arial"/>
          <w:bCs/>
          <w:sz w:val="22"/>
          <w:szCs w:val="22"/>
          <w:shd w:val="clear" w:color="auto" w:fill="FFFFFF"/>
        </w:rPr>
        <w:t xml:space="preserve">Российской Федерации </w:t>
      </w:r>
      <w:r w:rsidRPr="0077764C">
        <w:rPr>
          <w:rFonts w:ascii="Arial" w:hAnsi="Arial" w:cs="Arial"/>
          <w:sz w:val="22"/>
          <w:szCs w:val="22"/>
        </w:rPr>
        <w:t>в соответствии с Правилами те</w:t>
      </w:r>
      <w:r>
        <w:rPr>
          <w:rFonts w:ascii="Arial" w:hAnsi="Arial" w:cs="Arial"/>
          <w:sz w:val="22"/>
          <w:szCs w:val="22"/>
        </w:rPr>
        <w:t>хнической эксплуатации желез</w:t>
      </w:r>
      <w:r w:rsidRPr="0077764C">
        <w:rPr>
          <w:rFonts w:ascii="Arial" w:hAnsi="Arial" w:cs="Arial"/>
          <w:sz w:val="22"/>
          <w:szCs w:val="22"/>
        </w:rPr>
        <w:t>ных дорог Российской Федерации, утв. приказом Минтра</w:t>
      </w:r>
      <w:r>
        <w:rPr>
          <w:rFonts w:ascii="Arial" w:hAnsi="Arial" w:cs="Arial"/>
          <w:sz w:val="22"/>
          <w:szCs w:val="22"/>
        </w:rPr>
        <w:t xml:space="preserve">нса России </w:t>
      </w:r>
      <w:r w:rsidRPr="00CC1BD0">
        <w:rPr>
          <w:rFonts w:ascii="Arial" w:hAnsi="Arial" w:cs="Arial"/>
          <w:sz w:val="22"/>
          <w:szCs w:val="22"/>
        </w:rPr>
        <w:t>от 23 июня 2022 г.</w:t>
      </w:r>
    </w:p>
  </w:footnote>
  <w:footnote w:id="21">
    <w:p w14:paraId="698F9EBC" w14:textId="77777777" w:rsidR="00CF0E94" w:rsidRPr="00CA4704" w:rsidRDefault="00CF0E94" w:rsidP="008B2FDF">
      <w:pPr>
        <w:pStyle w:val="aff9"/>
        <w:ind w:firstLine="709"/>
        <w:jc w:val="both"/>
        <w:rPr>
          <w:rFonts w:ascii="Arial" w:hAnsi="Arial" w:cs="Arial"/>
          <w:sz w:val="22"/>
          <w:szCs w:val="22"/>
        </w:rPr>
      </w:pPr>
      <w:r w:rsidRPr="00AC4D1D">
        <w:rPr>
          <w:rFonts w:ascii="Arial" w:hAnsi="Arial" w:cs="Arial"/>
          <w:sz w:val="22"/>
          <w:szCs w:val="22"/>
        </w:rPr>
        <w:t xml:space="preserve">* В </w:t>
      </w:r>
      <w:r w:rsidRPr="00AC4D1D">
        <w:rPr>
          <w:rFonts w:ascii="Arial" w:hAnsi="Arial" w:cs="Arial"/>
          <w:bCs/>
          <w:sz w:val="22"/>
          <w:szCs w:val="22"/>
          <w:shd w:val="clear" w:color="auto" w:fill="FFFFFF"/>
        </w:rPr>
        <w:t>Российской Федерации – по ГОСТ Р 51685-2013 «Рельсы железнодорожные. Общие технические условия».</w:t>
      </w:r>
    </w:p>
  </w:footnote>
  <w:footnote w:id="22">
    <w:p w14:paraId="45C97E6B" w14:textId="77777777" w:rsidR="00CF0E94" w:rsidRPr="00CA4704" w:rsidRDefault="00CF0E94" w:rsidP="00A35776">
      <w:pPr>
        <w:spacing w:line="360" w:lineRule="auto"/>
        <w:ind w:firstLine="510"/>
        <w:jc w:val="both"/>
        <w:rPr>
          <w:rFonts w:ascii="Arial" w:hAnsi="Arial" w:cs="Arial"/>
          <w:sz w:val="22"/>
          <w:szCs w:val="22"/>
        </w:rPr>
      </w:pPr>
      <w:r w:rsidRPr="00026DC7">
        <w:rPr>
          <w:rFonts w:ascii="Arial" w:hAnsi="Arial" w:cs="Arial"/>
          <w:sz w:val="22"/>
          <w:szCs w:val="22"/>
        </w:rPr>
        <w:t xml:space="preserve">* В </w:t>
      </w:r>
      <w:r w:rsidRPr="00026DC7">
        <w:rPr>
          <w:rFonts w:ascii="Arial" w:hAnsi="Arial" w:cs="Arial"/>
          <w:bCs/>
          <w:sz w:val="22"/>
          <w:szCs w:val="22"/>
          <w:shd w:val="clear" w:color="auto" w:fill="FFFFFF"/>
        </w:rPr>
        <w:t xml:space="preserve">Российской Федерации </w:t>
      </w:r>
      <w:r w:rsidRPr="00BC75DD">
        <w:rPr>
          <w:rFonts w:ascii="Arial" w:hAnsi="Arial" w:cs="Arial"/>
          <w:sz w:val="22"/>
          <w:szCs w:val="22"/>
        </w:rPr>
        <w:t>применяют действующие главы и разделы «Правил устройства электроустановок. Издание шестое» (утверждены Главтехуправлением, Госэнергонадзором Минэнерго СССР 05 октября 1979 г.) и «Правил устройства электроустановок. Издание седьмое» (утверждены приказом Министерства энергетики Российской Федерации от 08 июля 2002 г. № 204).</w:t>
      </w:r>
    </w:p>
  </w:footnote>
  <w:footnote w:id="23">
    <w:p w14:paraId="5E03ACD4" w14:textId="52AF9D17" w:rsidR="00CF0E94" w:rsidRPr="004D6308" w:rsidRDefault="00CF0E94" w:rsidP="004D6308">
      <w:pPr>
        <w:pStyle w:val="aff9"/>
        <w:spacing w:line="360" w:lineRule="auto"/>
        <w:ind w:firstLine="567"/>
        <w:jc w:val="both"/>
        <w:rPr>
          <w:rFonts w:ascii="Arial" w:hAnsi="Arial" w:cs="Arial"/>
        </w:rPr>
      </w:pPr>
      <w:r w:rsidRPr="00026DC7">
        <w:rPr>
          <w:rFonts w:ascii="Arial" w:hAnsi="Arial" w:cs="Arial"/>
          <w:sz w:val="22"/>
          <w:szCs w:val="22"/>
        </w:rPr>
        <w:t xml:space="preserve">* В </w:t>
      </w:r>
      <w:r w:rsidRPr="00026DC7">
        <w:rPr>
          <w:rFonts w:ascii="Arial" w:hAnsi="Arial" w:cs="Arial"/>
          <w:bCs/>
          <w:sz w:val="22"/>
          <w:szCs w:val="22"/>
          <w:shd w:val="clear" w:color="auto" w:fill="FFFFFF"/>
        </w:rPr>
        <w:t xml:space="preserve">Российской Федерации </w:t>
      </w:r>
      <w:r w:rsidRPr="005F5D0D">
        <w:rPr>
          <w:rFonts w:ascii="Arial" w:hAnsi="Arial" w:cs="Arial"/>
          <w:sz w:val="22"/>
          <w:szCs w:val="22"/>
        </w:rPr>
        <w:t xml:space="preserve">в соответствии с Правилами технической эксплуатации железных дорог Российской Федерации, утв. </w:t>
      </w:r>
      <w:r>
        <w:rPr>
          <w:rFonts w:ascii="Arial" w:hAnsi="Arial" w:cs="Arial"/>
          <w:sz w:val="22"/>
          <w:szCs w:val="22"/>
        </w:rPr>
        <w:t>п</w:t>
      </w:r>
      <w:r w:rsidRPr="005F5D0D">
        <w:rPr>
          <w:rFonts w:ascii="Arial" w:hAnsi="Arial" w:cs="Arial"/>
          <w:sz w:val="22"/>
          <w:szCs w:val="22"/>
        </w:rPr>
        <w:t>риказом Минтранса России от 2</w:t>
      </w:r>
      <w:r>
        <w:rPr>
          <w:rFonts w:ascii="Arial" w:hAnsi="Arial" w:cs="Arial"/>
          <w:sz w:val="22"/>
          <w:szCs w:val="22"/>
        </w:rPr>
        <w:t>3</w:t>
      </w:r>
      <w:r w:rsidRPr="005F5D0D">
        <w:rPr>
          <w:rFonts w:ascii="Arial" w:hAnsi="Arial" w:cs="Arial"/>
          <w:sz w:val="22"/>
          <w:szCs w:val="22"/>
        </w:rPr>
        <w:t xml:space="preserve"> </w:t>
      </w:r>
      <w:r>
        <w:rPr>
          <w:rFonts w:ascii="Arial" w:hAnsi="Arial" w:cs="Arial"/>
          <w:sz w:val="22"/>
          <w:szCs w:val="22"/>
        </w:rPr>
        <w:t>июня</w:t>
      </w:r>
      <w:r w:rsidRPr="005F5D0D">
        <w:rPr>
          <w:rFonts w:ascii="Arial" w:hAnsi="Arial" w:cs="Arial"/>
          <w:sz w:val="22"/>
          <w:szCs w:val="22"/>
        </w:rPr>
        <w:t xml:space="preserve"> 20</w:t>
      </w:r>
      <w:r>
        <w:rPr>
          <w:rFonts w:ascii="Arial" w:hAnsi="Arial" w:cs="Arial"/>
          <w:sz w:val="22"/>
          <w:szCs w:val="22"/>
        </w:rPr>
        <w:t>22</w:t>
      </w:r>
      <w:r w:rsidRPr="005F5D0D">
        <w:rPr>
          <w:rFonts w:ascii="Arial" w:hAnsi="Arial" w:cs="Arial"/>
          <w:sz w:val="22"/>
          <w:szCs w:val="22"/>
        </w:rPr>
        <w:t xml:space="preserve"> г. №</w:t>
      </w:r>
      <w:r>
        <w:rPr>
          <w:rFonts w:ascii="Arial" w:hAnsi="Arial" w:cs="Arial"/>
          <w:sz w:val="22"/>
          <w:szCs w:val="22"/>
        </w:rPr>
        <w:t> </w:t>
      </w:r>
      <w:r w:rsidRPr="005F5D0D">
        <w:rPr>
          <w:rFonts w:ascii="Arial" w:hAnsi="Arial" w:cs="Arial"/>
          <w:sz w:val="22"/>
          <w:szCs w:val="22"/>
        </w:rPr>
        <w:t>2</w:t>
      </w:r>
      <w:r>
        <w:rPr>
          <w:rFonts w:ascii="Arial" w:hAnsi="Arial" w:cs="Arial"/>
          <w:sz w:val="22"/>
          <w:szCs w:val="22"/>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0FE9" w14:textId="77777777" w:rsidR="00CF0E94" w:rsidRPr="00FC3E47" w:rsidRDefault="00CF0E94" w:rsidP="009762DF">
    <w:pPr>
      <w:pStyle w:val="a9"/>
      <w:tabs>
        <w:tab w:val="clear" w:pos="4677"/>
        <w:tab w:val="clear" w:pos="9355"/>
      </w:tabs>
      <w:suppressAutoHyphens/>
      <w:jc w:val="right"/>
      <w:rPr>
        <w:rFonts w:ascii="Arial" w:hAnsi="Arial" w:cs="Arial"/>
        <w:b/>
        <w:sz w:val="24"/>
        <w:szCs w:val="24"/>
      </w:rPr>
    </w:pPr>
    <w:r w:rsidRPr="00FC3E47">
      <w:rPr>
        <w:rFonts w:ascii="Arial" w:hAnsi="Arial" w:cs="Arial"/>
        <w:b/>
        <w:sz w:val="24"/>
        <w:szCs w:val="24"/>
      </w:rPr>
      <w:t xml:space="preserve">ГОСТ </w:t>
    </w:r>
  </w:p>
  <w:p w14:paraId="49BF56F4" w14:textId="77777777" w:rsidR="00CF0E94" w:rsidRPr="00FC3E47" w:rsidRDefault="00CF0E94" w:rsidP="009762DF">
    <w:pPr>
      <w:pStyle w:val="a9"/>
      <w:tabs>
        <w:tab w:val="clear" w:pos="4677"/>
        <w:tab w:val="clear" w:pos="9355"/>
      </w:tabs>
      <w:suppressAutoHyphens/>
      <w:jc w:val="right"/>
      <w:rPr>
        <w:rFonts w:ascii="Arial" w:hAnsi="Arial" w:cs="Arial"/>
        <w:i/>
        <w:sz w:val="24"/>
        <w:szCs w:val="24"/>
      </w:rPr>
    </w:pPr>
    <w:r w:rsidRPr="00FC3E47">
      <w:rPr>
        <w:rFonts w:ascii="Arial" w:hAnsi="Arial" w:cs="Arial"/>
        <w:i/>
        <w:sz w:val="24"/>
        <w:szCs w:val="24"/>
      </w:rPr>
      <w:t xml:space="preserve">(проект, </w:t>
    </w:r>
    <w:r w:rsidRPr="00FC3E47">
      <w:rPr>
        <w:rFonts w:ascii="Arial" w:hAnsi="Arial" w:cs="Arial"/>
        <w:i/>
        <w:sz w:val="24"/>
        <w:szCs w:val="24"/>
        <w:lang w:val="en-US"/>
      </w:rPr>
      <w:t>RU</w:t>
    </w:r>
    <w:r w:rsidRPr="00FC3E47">
      <w:rPr>
        <w:rFonts w:ascii="Arial" w:hAnsi="Arial" w:cs="Arial"/>
        <w:i/>
        <w:sz w:val="24"/>
        <w:szCs w:val="24"/>
      </w:rPr>
      <w:t>, первая редакция)</w:t>
    </w:r>
  </w:p>
  <w:p w14:paraId="4C77AB7A" w14:textId="77777777" w:rsidR="00CF0E94" w:rsidRPr="00FC3E47" w:rsidRDefault="00CF0E94" w:rsidP="009762DF">
    <w:pPr>
      <w:pStyle w:val="a9"/>
      <w:tabs>
        <w:tab w:val="clear" w:pos="4677"/>
        <w:tab w:val="clear" w:pos="9355"/>
      </w:tabs>
      <w:suppressAutoHyphens/>
      <w:jc w:val="right"/>
      <w:rPr>
        <w:rFonts w:ascii="Arial" w:hAnsi="Arial" w:cs="Arial"/>
        <w:i/>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4CF3" w14:textId="77777777" w:rsidR="00CF0E94" w:rsidRPr="00FC3E47" w:rsidRDefault="00CF0E94" w:rsidP="007540B6">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 xml:space="preserve">ГОСТ </w:t>
    </w:r>
  </w:p>
  <w:p w14:paraId="6CA4FA7D" w14:textId="77777777" w:rsidR="00CF0E94" w:rsidRPr="000C7454" w:rsidRDefault="00CF0E94" w:rsidP="007540B6">
    <w:pPr>
      <w:pStyle w:val="a9"/>
      <w:tabs>
        <w:tab w:val="clear" w:pos="4677"/>
        <w:tab w:val="clear" w:pos="9355"/>
      </w:tabs>
      <w:suppressAutoHyphens/>
      <w:rPr>
        <w:rFonts w:ascii="Arial" w:hAnsi="Arial" w:cs="Arial"/>
        <w:i/>
        <w:sz w:val="24"/>
        <w:szCs w:val="24"/>
      </w:rPr>
    </w:pPr>
    <w:r w:rsidRPr="00FC3E47">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окончательная редакция)</w:t>
    </w:r>
  </w:p>
  <w:p w14:paraId="102A830D" w14:textId="77777777" w:rsidR="00CF0E94" w:rsidRPr="000C7454" w:rsidRDefault="00CF0E94" w:rsidP="007540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3014" w14:textId="77777777" w:rsidR="00CF0E94" w:rsidRPr="00FC3E47" w:rsidRDefault="00CF0E94" w:rsidP="00BF4541">
    <w:pPr>
      <w:pStyle w:val="a9"/>
      <w:tabs>
        <w:tab w:val="clear" w:pos="4677"/>
        <w:tab w:val="clear" w:pos="9355"/>
      </w:tabs>
      <w:suppressAutoHyphens/>
      <w:jc w:val="right"/>
      <w:rPr>
        <w:rFonts w:ascii="Arial" w:hAnsi="Arial" w:cs="Arial"/>
        <w:b/>
        <w:sz w:val="24"/>
        <w:szCs w:val="24"/>
      </w:rPr>
    </w:pPr>
    <w:r w:rsidRPr="00FC3E47">
      <w:rPr>
        <w:rFonts w:ascii="Arial" w:hAnsi="Arial" w:cs="Arial"/>
        <w:b/>
        <w:sz w:val="24"/>
        <w:szCs w:val="24"/>
      </w:rPr>
      <w:t xml:space="preserve">ГОСТ </w:t>
    </w:r>
  </w:p>
  <w:p w14:paraId="7571261C" w14:textId="77777777" w:rsidR="00CF0E94" w:rsidRPr="000C7454" w:rsidRDefault="00CF0E94" w:rsidP="00BF4541">
    <w:pPr>
      <w:pStyle w:val="a9"/>
      <w:tabs>
        <w:tab w:val="clear" w:pos="4677"/>
        <w:tab w:val="clear" w:pos="9355"/>
      </w:tabs>
      <w:suppressAutoHyphens/>
      <w:jc w:val="right"/>
      <w:rPr>
        <w:rFonts w:ascii="Arial" w:hAnsi="Arial" w:cs="Arial"/>
        <w:i/>
        <w:sz w:val="24"/>
        <w:szCs w:val="24"/>
      </w:rPr>
    </w:pPr>
    <w:r w:rsidRPr="00FC3E47">
      <w:rPr>
        <w:rFonts w:ascii="Arial" w:hAnsi="Arial" w:cs="Arial"/>
        <w:i/>
        <w:sz w:val="24"/>
        <w:szCs w:val="24"/>
      </w:rPr>
      <w:t>(</w:t>
    </w:r>
    <w:r w:rsidRPr="000C7454">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xml:space="preserve">, </w:t>
    </w:r>
    <w:r>
      <w:rPr>
        <w:rFonts w:ascii="Arial" w:hAnsi="Arial" w:cs="Arial"/>
        <w:i/>
        <w:sz w:val="24"/>
        <w:szCs w:val="24"/>
      </w:rPr>
      <w:t>окончательная</w:t>
    </w:r>
    <w:r w:rsidRPr="000C7454">
      <w:rPr>
        <w:rFonts w:ascii="Arial" w:hAnsi="Arial" w:cs="Arial"/>
        <w:i/>
        <w:sz w:val="24"/>
        <w:szCs w:val="24"/>
      </w:rPr>
      <w:t xml:space="preserve"> редакция)</w:t>
    </w:r>
  </w:p>
  <w:p w14:paraId="10CFFEE1" w14:textId="77777777" w:rsidR="00CF0E94" w:rsidRDefault="00CF0E94" w:rsidP="00BF4541">
    <w:pPr>
      <w:pStyle w:val="a9"/>
      <w:tabs>
        <w:tab w:val="clear" w:pos="4677"/>
        <w:tab w:val="clear" w:pos="9355"/>
      </w:tabs>
      <w:suppressAutoHyphens/>
      <w:jc w:val="right"/>
      <w:rPr>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6FD7" w14:textId="77777777" w:rsidR="00CF0E94" w:rsidRPr="00FC3E47" w:rsidRDefault="00CF0E94" w:rsidP="009762DF">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ГОСТ</w:t>
    </w:r>
  </w:p>
  <w:p w14:paraId="1F276A91" w14:textId="77777777" w:rsidR="00CF0E94" w:rsidRPr="000C7454" w:rsidRDefault="00CF0E94" w:rsidP="009762DF">
    <w:pPr>
      <w:pStyle w:val="a9"/>
      <w:tabs>
        <w:tab w:val="clear" w:pos="4677"/>
        <w:tab w:val="clear" w:pos="9355"/>
      </w:tabs>
      <w:suppressAutoHyphens/>
      <w:rPr>
        <w:rFonts w:ascii="Arial" w:hAnsi="Arial" w:cs="Arial"/>
        <w:i/>
        <w:sz w:val="24"/>
        <w:szCs w:val="24"/>
      </w:rPr>
    </w:pPr>
    <w:r w:rsidRPr="00FC3E47">
      <w:rPr>
        <w:rFonts w:ascii="Arial" w:hAnsi="Arial" w:cs="Arial"/>
        <w:i/>
        <w:sz w:val="24"/>
        <w:szCs w:val="24"/>
      </w:rPr>
      <w:t xml:space="preserve">(проект, </w:t>
    </w:r>
    <w:r w:rsidRPr="00FC3E47">
      <w:rPr>
        <w:rFonts w:ascii="Arial" w:hAnsi="Arial" w:cs="Arial"/>
        <w:i/>
        <w:sz w:val="24"/>
        <w:szCs w:val="24"/>
        <w:lang w:val="en-US"/>
      </w:rPr>
      <w:t>RU</w:t>
    </w:r>
    <w:r>
      <w:rPr>
        <w:rFonts w:ascii="Arial" w:hAnsi="Arial" w:cs="Arial"/>
        <w:i/>
        <w:sz w:val="24"/>
        <w:szCs w:val="24"/>
      </w:rPr>
      <w:t>, окончательная</w:t>
    </w:r>
    <w:r w:rsidRPr="000C7454">
      <w:rPr>
        <w:rFonts w:ascii="Arial" w:hAnsi="Arial" w:cs="Arial"/>
        <w:i/>
        <w:sz w:val="24"/>
        <w:szCs w:val="24"/>
      </w:rPr>
      <w:t xml:space="preserve"> редакция)</w:t>
    </w:r>
  </w:p>
  <w:p w14:paraId="462FFFE3" w14:textId="77777777" w:rsidR="00CF0E94" w:rsidRDefault="00CF0E94" w:rsidP="009762DF">
    <w:pPr>
      <w:pStyle w:val="a9"/>
      <w:tabs>
        <w:tab w:val="clear" w:pos="4677"/>
        <w:tab w:val="clear" w:pos="9355"/>
      </w:tabs>
      <w:suppressAutoHyphens/>
      <w:rPr>
        <w:i/>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BB06" w14:textId="77777777" w:rsidR="00CF0E94" w:rsidRDefault="00CF0E94">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367F" w14:textId="77777777" w:rsidR="00CF0E94" w:rsidRPr="00285B08" w:rsidRDefault="00CF0E94" w:rsidP="00285B08">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6F64" w14:textId="77777777" w:rsidR="00CF0E94" w:rsidRPr="000C7454" w:rsidRDefault="00CF0E94" w:rsidP="00BF4541">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 xml:space="preserve">ГОСТ </w:t>
    </w:r>
  </w:p>
  <w:p w14:paraId="698726EB" w14:textId="77777777" w:rsidR="00CF0E94" w:rsidRPr="00FC3E47" w:rsidRDefault="00CF0E94" w:rsidP="00BF4541">
    <w:pPr>
      <w:pStyle w:val="a9"/>
      <w:tabs>
        <w:tab w:val="clear" w:pos="4677"/>
        <w:tab w:val="clear" w:pos="9355"/>
      </w:tabs>
      <w:suppressAutoHyphens/>
      <w:rPr>
        <w:rFonts w:ascii="Arial" w:hAnsi="Arial" w:cs="Arial"/>
        <w:b/>
        <w:i/>
        <w:sz w:val="24"/>
        <w:szCs w:val="24"/>
      </w:rPr>
    </w:pPr>
    <w:r w:rsidRPr="000C7454">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xml:space="preserve">, </w:t>
    </w:r>
    <w:r>
      <w:rPr>
        <w:rFonts w:ascii="Arial" w:hAnsi="Arial" w:cs="Arial"/>
        <w:i/>
        <w:sz w:val="24"/>
        <w:szCs w:val="24"/>
      </w:rPr>
      <w:t>окончательная</w:t>
    </w:r>
    <w:r w:rsidRPr="000C7454">
      <w:rPr>
        <w:rFonts w:ascii="Arial" w:hAnsi="Arial" w:cs="Arial"/>
        <w:i/>
        <w:sz w:val="24"/>
        <w:szCs w:val="24"/>
      </w:rPr>
      <w:t xml:space="preserve"> редакция</w:t>
    </w:r>
    <w:r w:rsidRPr="00FC3E47">
      <w:rPr>
        <w:rFonts w:ascii="Arial" w:hAnsi="Arial" w:cs="Arial"/>
        <w:b/>
        <w:i/>
        <w:sz w:val="24"/>
        <w:szCs w:val="24"/>
      </w:rPr>
      <w:t>)</w:t>
    </w:r>
  </w:p>
  <w:p w14:paraId="00ECEC2D" w14:textId="77777777" w:rsidR="00CF0E94" w:rsidRPr="00FC3E47" w:rsidRDefault="00CF0E94" w:rsidP="00BF4541">
    <w:pPr>
      <w:pStyle w:val="a9"/>
      <w:tabs>
        <w:tab w:val="clear" w:pos="4677"/>
        <w:tab w:val="clear" w:pos="9355"/>
      </w:tabs>
      <w:suppressAutoHyphens/>
      <w:rPr>
        <w:rFonts w:ascii="Arial" w:hAnsi="Arial" w:cs="Arial"/>
        <w:i/>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0AC5" w14:textId="77777777" w:rsidR="00CF0E94" w:rsidRPr="00FC3E47" w:rsidRDefault="00CF0E94" w:rsidP="00AB79E4">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 xml:space="preserve">ГОСТ </w:t>
    </w:r>
  </w:p>
  <w:p w14:paraId="2599F708" w14:textId="77777777" w:rsidR="00CF0E94" w:rsidRPr="000C7454" w:rsidRDefault="00CF0E94" w:rsidP="00AB79E4">
    <w:pPr>
      <w:pStyle w:val="a9"/>
      <w:tabs>
        <w:tab w:val="clear" w:pos="4677"/>
        <w:tab w:val="clear" w:pos="9355"/>
      </w:tabs>
      <w:suppressAutoHyphens/>
      <w:rPr>
        <w:rFonts w:ascii="Arial" w:hAnsi="Arial" w:cs="Arial"/>
        <w:b/>
        <w:i/>
        <w:sz w:val="24"/>
        <w:szCs w:val="24"/>
      </w:rPr>
    </w:pPr>
    <w:r w:rsidRPr="00FC3E47">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xml:space="preserve">, </w:t>
    </w:r>
    <w:r>
      <w:rPr>
        <w:rFonts w:ascii="Arial" w:hAnsi="Arial" w:cs="Arial"/>
        <w:i/>
        <w:sz w:val="24"/>
        <w:szCs w:val="24"/>
      </w:rPr>
      <w:t>окончательная</w:t>
    </w:r>
    <w:r w:rsidRPr="000C7454">
      <w:rPr>
        <w:rFonts w:ascii="Arial" w:hAnsi="Arial" w:cs="Arial"/>
        <w:i/>
        <w:sz w:val="24"/>
        <w:szCs w:val="24"/>
      </w:rPr>
      <w:t xml:space="preserve"> редакция</w:t>
    </w:r>
    <w:r w:rsidRPr="000C7454">
      <w:rPr>
        <w:rFonts w:ascii="Arial" w:hAnsi="Arial" w:cs="Arial"/>
        <w:b/>
        <w:i/>
        <w:sz w:val="24"/>
        <w:szCs w:val="24"/>
      </w:rPr>
      <w:t>)</w:t>
    </w:r>
  </w:p>
  <w:p w14:paraId="1EA6A668" w14:textId="77777777" w:rsidR="00CF0E94" w:rsidRPr="00FC3E47" w:rsidRDefault="00CF0E94" w:rsidP="00BF4541">
    <w:pPr>
      <w:pStyle w:val="a9"/>
      <w:tabs>
        <w:tab w:val="clear" w:pos="4677"/>
        <w:tab w:val="clear" w:pos="9355"/>
      </w:tabs>
      <w:suppressAutoHyphens/>
      <w:rPr>
        <w:rFonts w:ascii="Arial" w:hAnsi="Arial" w:cs="Arial"/>
        <w:i/>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DB6D" w14:textId="77777777" w:rsidR="00CF0E94" w:rsidRPr="00FC3E47" w:rsidRDefault="00CF0E94" w:rsidP="007540B6">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 xml:space="preserve">ГОСТ </w:t>
    </w:r>
  </w:p>
  <w:p w14:paraId="2182D777" w14:textId="77777777" w:rsidR="00CF0E94" w:rsidRPr="000C7454" w:rsidRDefault="00CF0E94" w:rsidP="007540B6">
    <w:pPr>
      <w:pStyle w:val="a9"/>
      <w:tabs>
        <w:tab w:val="clear" w:pos="4677"/>
        <w:tab w:val="clear" w:pos="9355"/>
      </w:tabs>
      <w:suppressAutoHyphens/>
      <w:rPr>
        <w:rFonts w:ascii="Arial" w:hAnsi="Arial" w:cs="Arial"/>
        <w:i/>
        <w:sz w:val="24"/>
        <w:szCs w:val="24"/>
      </w:rPr>
    </w:pPr>
    <w:r w:rsidRPr="00FC3E47">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xml:space="preserve">, </w:t>
    </w:r>
    <w:r>
      <w:rPr>
        <w:rFonts w:ascii="Arial" w:hAnsi="Arial" w:cs="Arial"/>
        <w:i/>
        <w:sz w:val="24"/>
        <w:szCs w:val="24"/>
      </w:rPr>
      <w:t>окончательная</w:t>
    </w:r>
    <w:r w:rsidRPr="000C7454">
      <w:rPr>
        <w:rFonts w:ascii="Arial" w:hAnsi="Arial" w:cs="Arial"/>
        <w:i/>
        <w:sz w:val="24"/>
        <w:szCs w:val="24"/>
      </w:rPr>
      <w:t xml:space="preserve"> редакция)</w:t>
    </w:r>
  </w:p>
  <w:p w14:paraId="3390B53E" w14:textId="77777777" w:rsidR="00CF0E94" w:rsidRPr="000C7454" w:rsidRDefault="00CF0E94" w:rsidP="007540B6">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7DF2" w14:textId="77777777" w:rsidR="00CF0E94" w:rsidRPr="00FC3E47" w:rsidRDefault="00CF0E94" w:rsidP="007540B6">
    <w:pPr>
      <w:pStyle w:val="a9"/>
      <w:tabs>
        <w:tab w:val="clear" w:pos="4677"/>
        <w:tab w:val="clear" w:pos="9355"/>
      </w:tabs>
      <w:suppressAutoHyphens/>
      <w:rPr>
        <w:rFonts w:ascii="Arial" w:hAnsi="Arial" w:cs="Arial"/>
        <w:b/>
        <w:sz w:val="24"/>
        <w:szCs w:val="24"/>
      </w:rPr>
    </w:pPr>
    <w:r w:rsidRPr="00FC3E47">
      <w:rPr>
        <w:rFonts w:ascii="Arial" w:hAnsi="Arial" w:cs="Arial"/>
        <w:b/>
        <w:sz w:val="24"/>
        <w:szCs w:val="24"/>
      </w:rPr>
      <w:t xml:space="preserve">ГОСТ </w:t>
    </w:r>
  </w:p>
  <w:p w14:paraId="2161A34E" w14:textId="77777777" w:rsidR="00CF0E94" w:rsidRPr="000C7454" w:rsidRDefault="00CF0E94" w:rsidP="007540B6">
    <w:pPr>
      <w:pStyle w:val="a9"/>
      <w:tabs>
        <w:tab w:val="clear" w:pos="4677"/>
        <w:tab w:val="clear" w:pos="9355"/>
      </w:tabs>
      <w:suppressAutoHyphens/>
      <w:rPr>
        <w:rFonts w:ascii="Arial" w:hAnsi="Arial" w:cs="Arial"/>
        <w:i/>
        <w:sz w:val="24"/>
        <w:szCs w:val="24"/>
      </w:rPr>
    </w:pPr>
    <w:r w:rsidRPr="00FC3E47">
      <w:rPr>
        <w:rFonts w:ascii="Arial" w:hAnsi="Arial" w:cs="Arial"/>
        <w:i/>
        <w:sz w:val="24"/>
        <w:szCs w:val="24"/>
      </w:rPr>
      <w:t xml:space="preserve">(проект, </w:t>
    </w:r>
    <w:r w:rsidRPr="000C7454">
      <w:rPr>
        <w:rFonts w:ascii="Arial" w:hAnsi="Arial" w:cs="Arial"/>
        <w:i/>
        <w:sz w:val="24"/>
        <w:szCs w:val="24"/>
        <w:lang w:val="en-US"/>
      </w:rPr>
      <w:t>RU</w:t>
    </w:r>
    <w:r w:rsidRPr="000C7454">
      <w:rPr>
        <w:rFonts w:ascii="Arial" w:hAnsi="Arial" w:cs="Arial"/>
        <w:i/>
        <w:sz w:val="24"/>
        <w:szCs w:val="24"/>
      </w:rPr>
      <w:t>, окончательная редакция)</w:t>
    </w:r>
  </w:p>
  <w:p w14:paraId="39C29A83" w14:textId="77777777" w:rsidR="00CF0E94" w:rsidRPr="000C7454" w:rsidRDefault="00CF0E94" w:rsidP="007540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245D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54BD1"/>
    <w:multiLevelType w:val="multilevel"/>
    <w:tmpl w:val="BEB6F8F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2E37147"/>
    <w:multiLevelType w:val="hybridMultilevel"/>
    <w:tmpl w:val="2B105184"/>
    <w:lvl w:ilvl="0" w:tplc="A716A6E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15:restartNumberingAfterBreak="0">
    <w:nsid w:val="048C223F"/>
    <w:multiLevelType w:val="hybridMultilevel"/>
    <w:tmpl w:val="6B8A0FDA"/>
    <w:lvl w:ilvl="0" w:tplc="8DF2240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15:restartNumberingAfterBreak="0">
    <w:nsid w:val="056E0762"/>
    <w:multiLevelType w:val="multilevel"/>
    <w:tmpl w:val="DC5E7EF2"/>
    <w:lvl w:ilvl="0">
      <w:start w:val="1"/>
      <w:numFmt w:val="decimal"/>
      <w:lvlText w:val="%1"/>
      <w:lvlJc w:val="left"/>
      <w:pPr>
        <w:ind w:left="928"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08DC150F"/>
    <w:multiLevelType w:val="multilevel"/>
    <w:tmpl w:val="DC5E7EF2"/>
    <w:lvl w:ilvl="0">
      <w:start w:val="1"/>
      <w:numFmt w:val="decimal"/>
      <w:lvlText w:val="%1"/>
      <w:lvlJc w:val="left"/>
      <w:pPr>
        <w:ind w:left="928"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15:restartNumberingAfterBreak="0">
    <w:nsid w:val="0D912928"/>
    <w:multiLevelType w:val="hybridMultilevel"/>
    <w:tmpl w:val="88222684"/>
    <w:lvl w:ilvl="0" w:tplc="EFFC1992">
      <w:start w:val="1"/>
      <w:numFmt w:val="none"/>
      <w:pStyle w:val="a0"/>
      <w:lvlText w:val="Примечание - "/>
      <w:lvlJc w:val="left"/>
      <w:pPr>
        <w:tabs>
          <w:tab w:val="num" w:pos="0"/>
        </w:tabs>
        <w:ind w:left="0" w:firstLine="567"/>
      </w:pPr>
      <w:rPr>
        <w:rFonts w:ascii="Times New Roman" w:hAnsi="Times New Roman" w:hint="default"/>
        <w:b w:val="0"/>
        <w:spacing w:val="20"/>
        <w:w w:val="120"/>
        <w:sz w:val="20"/>
      </w:rPr>
    </w:lvl>
    <w:lvl w:ilvl="1" w:tplc="DA407E82">
      <w:start w:val="1"/>
      <w:numFmt w:val="bullet"/>
      <w:lvlText w:val=""/>
      <w:lvlJc w:val="left"/>
      <w:pPr>
        <w:tabs>
          <w:tab w:val="num" w:pos="2084"/>
        </w:tabs>
        <w:ind w:left="1233" w:firstLine="567"/>
      </w:pPr>
      <w:rPr>
        <w:rFonts w:ascii="Symbol" w:hAnsi="Symbol" w:hint="default"/>
        <w:b w:val="0"/>
        <w:i w:val="0"/>
        <w:spacing w:val="20"/>
        <w:w w:val="120"/>
        <w:sz w:val="24"/>
      </w:rPr>
    </w:lvl>
    <w:lvl w:ilvl="2" w:tplc="093A788C">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0EB32A43"/>
    <w:multiLevelType w:val="multilevel"/>
    <w:tmpl w:val="01C2E7B0"/>
    <w:lvl w:ilvl="0">
      <w:start w:val="7"/>
      <w:numFmt w:val="decimal"/>
      <w:lvlText w:val="%1"/>
      <w:lvlJc w:val="left"/>
      <w:pPr>
        <w:ind w:left="360" w:hanging="360"/>
      </w:pPr>
      <w:rPr>
        <w:rFonts w:hint="default"/>
        <w:i w:val="0"/>
        <w:sz w:val="24"/>
      </w:rPr>
    </w:lvl>
    <w:lvl w:ilvl="1">
      <w:start w:val="1"/>
      <w:numFmt w:val="decimal"/>
      <w:lvlText w:val="%1.%2"/>
      <w:lvlJc w:val="left"/>
      <w:pPr>
        <w:ind w:left="1230" w:hanging="720"/>
      </w:pPr>
      <w:rPr>
        <w:rFonts w:hint="default"/>
        <w:i w:val="0"/>
        <w:sz w:val="24"/>
      </w:rPr>
    </w:lvl>
    <w:lvl w:ilvl="2">
      <w:start w:val="1"/>
      <w:numFmt w:val="decimal"/>
      <w:lvlText w:val="%1.%2.%3"/>
      <w:lvlJc w:val="left"/>
      <w:pPr>
        <w:ind w:left="1740" w:hanging="720"/>
      </w:pPr>
      <w:rPr>
        <w:rFonts w:hint="default"/>
        <w:i w:val="0"/>
        <w:sz w:val="24"/>
      </w:rPr>
    </w:lvl>
    <w:lvl w:ilvl="3">
      <w:start w:val="1"/>
      <w:numFmt w:val="decimal"/>
      <w:lvlText w:val="%1.%2.%3.%4"/>
      <w:lvlJc w:val="left"/>
      <w:pPr>
        <w:ind w:left="2610" w:hanging="1080"/>
      </w:pPr>
      <w:rPr>
        <w:rFonts w:hint="default"/>
        <w:i w:val="0"/>
        <w:sz w:val="24"/>
      </w:rPr>
    </w:lvl>
    <w:lvl w:ilvl="4">
      <w:start w:val="1"/>
      <w:numFmt w:val="decimal"/>
      <w:lvlText w:val="%1.%2.%3.%4.%5"/>
      <w:lvlJc w:val="left"/>
      <w:pPr>
        <w:ind w:left="3480" w:hanging="1440"/>
      </w:pPr>
      <w:rPr>
        <w:rFonts w:hint="default"/>
        <w:i w:val="0"/>
        <w:sz w:val="24"/>
      </w:rPr>
    </w:lvl>
    <w:lvl w:ilvl="5">
      <w:start w:val="1"/>
      <w:numFmt w:val="decimal"/>
      <w:lvlText w:val="%1.%2.%3.%4.%5.%6"/>
      <w:lvlJc w:val="left"/>
      <w:pPr>
        <w:ind w:left="3990" w:hanging="1440"/>
      </w:pPr>
      <w:rPr>
        <w:rFonts w:hint="default"/>
        <w:i w:val="0"/>
        <w:sz w:val="24"/>
      </w:rPr>
    </w:lvl>
    <w:lvl w:ilvl="6">
      <w:start w:val="1"/>
      <w:numFmt w:val="decimal"/>
      <w:lvlText w:val="%1.%2.%3.%4.%5.%6.%7"/>
      <w:lvlJc w:val="left"/>
      <w:pPr>
        <w:ind w:left="4860" w:hanging="1800"/>
      </w:pPr>
      <w:rPr>
        <w:rFonts w:hint="default"/>
        <w:i w:val="0"/>
        <w:sz w:val="24"/>
      </w:rPr>
    </w:lvl>
    <w:lvl w:ilvl="7">
      <w:start w:val="1"/>
      <w:numFmt w:val="decimal"/>
      <w:lvlText w:val="%1.%2.%3.%4.%5.%6.%7.%8"/>
      <w:lvlJc w:val="left"/>
      <w:pPr>
        <w:ind w:left="5370" w:hanging="1800"/>
      </w:pPr>
      <w:rPr>
        <w:rFonts w:hint="default"/>
        <w:i w:val="0"/>
        <w:sz w:val="24"/>
      </w:rPr>
    </w:lvl>
    <w:lvl w:ilvl="8">
      <w:start w:val="1"/>
      <w:numFmt w:val="decimal"/>
      <w:lvlText w:val="%1.%2.%3.%4.%5.%6.%7.%8.%9"/>
      <w:lvlJc w:val="left"/>
      <w:pPr>
        <w:ind w:left="6240" w:hanging="2160"/>
      </w:pPr>
      <w:rPr>
        <w:rFonts w:hint="default"/>
        <w:i w:val="0"/>
        <w:sz w:val="24"/>
      </w:rPr>
    </w:lvl>
  </w:abstractNum>
  <w:abstractNum w:abstractNumId="8" w15:restartNumberingAfterBreak="0">
    <w:nsid w:val="10525ADA"/>
    <w:multiLevelType w:val="hybridMultilevel"/>
    <w:tmpl w:val="F344406A"/>
    <w:lvl w:ilvl="0" w:tplc="F0C6A590">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2D76E91"/>
    <w:multiLevelType w:val="multilevel"/>
    <w:tmpl w:val="BEB6F8F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37818C0"/>
    <w:multiLevelType w:val="multilevel"/>
    <w:tmpl w:val="36CC92CA"/>
    <w:lvl w:ilvl="0">
      <w:start w:val="1"/>
      <w:numFmt w:val="decimal"/>
      <w:pStyle w:val="11261"/>
      <w:suff w:val="space"/>
      <w:lvlText w:val="%1"/>
      <w:lvlJc w:val="left"/>
      <w:pPr>
        <w:ind w:left="0" w:firstLine="851"/>
      </w:pPr>
      <w:rPr>
        <w:rFonts w:hint="default"/>
      </w:rPr>
    </w:lvl>
    <w:lvl w:ilvl="1">
      <w:start w:val="1"/>
      <w:numFmt w:val="decimal"/>
      <w:pStyle w:val="a1"/>
      <w:suff w:val="space"/>
      <w:lvlText w:val="%1.%2"/>
      <w:lvlJc w:val="left"/>
      <w:pPr>
        <w:ind w:left="0" w:firstLine="851"/>
      </w:pPr>
      <w:rPr>
        <w:rFonts w:hint="default"/>
      </w:rPr>
    </w:lvl>
    <w:lvl w:ilvl="2">
      <w:start w:val="1"/>
      <w:numFmt w:val="decimal"/>
      <w:lvlRestart w:val="0"/>
      <w:suff w:val="space"/>
      <w:lvlText w:val="%3."/>
      <w:lvlJc w:val="left"/>
      <w:pPr>
        <w:ind w:left="0" w:firstLine="851"/>
      </w:pPr>
      <w:rPr>
        <w:rFonts w:ascii="Times New Roman" w:eastAsia="Times New Roman" w:hAnsi="Times New Roman" w:cs="Times New Roman"/>
      </w:rPr>
    </w:lvl>
    <w:lvl w:ilvl="3">
      <w:start w:val="1"/>
      <w:numFmt w:val="decimal"/>
      <w:lvlText w:val="%1.%2.%3.%4."/>
      <w:lvlJc w:val="left"/>
      <w:pPr>
        <w:tabs>
          <w:tab w:val="num" w:pos="1829"/>
        </w:tabs>
        <w:ind w:left="1757" w:hanging="648"/>
      </w:pPr>
      <w:rPr>
        <w:rFonts w:hint="default"/>
      </w:rPr>
    </w:lvl>
    <w:lvl w:ilvl="4">
      <w:start w:val="1"/>
      <w:numFmt w:val="decimal"/>
      <w:lvlText w:val="%1.%2.%3.%4.%5."/>
      <w:lvlJc w:val="left"/>
      <w:pPr>
        <w:tabs>
          <w:tab w:val="num" w:pos="2549"/>
        </w:tabs>
        <w:ind w:left="2261" w:hanging="792"/>
      </w:pPr>
      <w:rPr>
        <w:rFonts w:hint="default"/>
      </w:rPr>
    </w:lvl>
    <w:lvl w:ilvl="5">
      <w:start w:val="1"/>
      <w:numFmt w:val="decimal"/>
      <w:lvlText w:val="%1.%2.%3.%4.%5.%6."/>
      <w:lvlJc w:val="left"/>
      <w:pPr>
        <w:tabs>
          <w:tab w:val="num" w:pos="2909"/>
        </w:tabs>
        <w:ind w:left="2765" w:hanging="936"/>
      </w:pPr>
      <w:rPr>
        <w:rFonts w:hint="default"/>
      </w:rPr>
    </w:lvl>
    <w:lvl w:ilvl="6">
      <w:start w:val="1"/>
      <w:numFmt w:val="decimal"/>
      <w:lvlText w:val="%1.%2.%3.%4.%5.%6.%7."/>
      <w:lvlJc w:val="left"/>
      <w:pPr>
        <w:tabs>
          <w:tab w:val="num" w:pos="3629"/>
        </w:tabs>
        <w:ind w:left="3269" w:hanging="1080"/>
      </w:pPr>
      <w:rPr>
        <w:rFonts w:hint="default"/>
      </w:rPr>
    </w:lvl>
    <w:lvl w:ilvl="7">
      <w:start w:val="1"/>
      <w:numFmt w:val="decimal"/>
      <w:lvlText w:val="%1.%2.%3.%4.%5.%6.%7.%8."/>
      <w:lvlJc w:val="left"/>
      <w:pPr>
        <w:tabs>
          <w:tab w:val="num" w:pos="3989"/>
        </w:tabs>
        <w:ind w:left="3773" w:hanging="1224"/>
      </w:pPr>
      <w:rPr>
        <w:rFonts w:hint="default"/>
      </w:rPr>
    </w:lvl>
    <w:lvl w:ilvl="8">
      <w:start w:val="1"/>
      <w:numFmt w:val="decimal"/>
      <w:lvlText w:val="%1.%2.%3.%4.%5.%6.%7.%8.%9."/>
      <w:lvlJc w:val="left"/>
      <w:pPr>
        <w:tabs>
          <w:tab w:val="num" w:pos="4709"/>
        </w:tabs>
        <w:ind w:left="4349" w:hanging="1440"/>
      </w:pPr>
      <w:rPr>
        <w:rFonts w:hint="default"/>
      </w:rPr>
    </w:lvl>
  </w:abstractNum>
  <w:abstractNum w:abstractNumId="11" w15:restartNumberingAfterBreak="0">
    <w:nsid w:val="1437330E"/>
    <w:multiLevelType w:val="hybridMultilevel"/>
    <w:tmpl w:val="EBEC531E"/>
    <w:lvl w:ilvl="0" w:tplc="8CE23E3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4C031B2"/>
    <w:multiLevelType w:val="multilevel"/>
    <w:tmpl w:val="872052B0"/>
    <w:lvl w:ilvl="0">
      <w:start w:val="1"/>
      <w:numFmt w:val="decimal"/>
      <w:lvlText w:val="%1"/>
      <w:lvlJc w:val="left"/>
      <w:pPr>
        <w:ind w:left="360" w:hanging="360"/>
      </w:pPr>
      <w:rPr>
        <w:rFonts w:hint="default"/>
      </w:rPr>
    </w:lvl>
    <w:lvl w:ilvl="1">
      <w:start w:val="1"/>
      <w:numFmt w:val="decimal"/>
      <w:isLgl/>
      <w:lvlText w:val="%1.%2"/>
      <w:lvlJc w:val="left"/>
      <w:pPr>
        <w:ind w:left="961" w:hanging="360"/>
      </w:pPr>
      <w:rPr>
        <w:rFonts w:hint="default"/>
      </w:rPr>
    </w:lvl>
    <w:lvl w:ilvl="2">
      <w:start w:val="1"/>
      <w:numFmt w:val="decimal"/>
      <w:isLgl/>
      <w:lvlText w:val="%1.%2.%3"/>
      <w:lvlJc w:val="left"/>
      <w:pPr>
        <w:ind w:left="1922" w:hanging="720"/>
      </w:pPr>
      <w:rPr>
        <w:rFonts w:hint="default"/>
      </w:rPr>
    </w:lvl>
    <w:lvl w:ilvl="3">
      <w:start w:val="1"/>
      <w:numFmt w:val="decimal"/>
      <w:isLgl/>
      <w:lvlText w:val="%1.%2.%3.%4"/>
      <w:lvlJc w:val="left"/>
      <w:pPr>
        <w:ind w:left="2523" w:hanging="72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647" w:hanging="1440"/>
      </w:pPr>
      <w:rPr>
        <w:rFonts w:hint="default"/>
      </w:rPr>
    </w:lvl>
    <w:lvl w:ilvl="8">
      <w:start w:val="1"/>
      <w:numFmt w:val="decimal"/>
      <w:isLgl/>
      <w:lvlText w:val="%1.%2.%3.%4.%5.%6.%7.%8.%9"/>
      <w:lvlJc w:val="left"/>
      <w:pPr>
        <w:ind w:left="6608" w:hanging="1800"/>
      </w:pPr>
      <w:rPr>
        <w:rFonts w:hint="default"/>
      </w:rPr>
    </w:lvl>
  </w:abstractNum>
  <w:abstractNum w:abstractNumId="13" w15:restartNumberingAfterBreak="0">
    <w:nsid w:val="15397349"/>
    <w:multiLevelType w:val="multilevel"/>
    <w:tmpl w:val="C9207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20714A6"/>
    <w:multiLevelType w:val="hybridMultilevel"/>
    <w:tmpl w:val="BAD643CC"/>
    <w:lvl w:ilvl="0" w:tplc="3566089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15:restartNumberingAfterBreak="0">
    <w:nsid w:val="22990218"/>
    <w:multiLevelType w:val="hybridMultilevel"/>
    <w:tmpl w:val="B39E27F8"/>
    <w:lvl w:ilvl="0" w:tplc="90C2DB7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6" w15:restartNumberingAfterBreak="0">
    <w:nsid w:val="22A372CD"/>
    <w:multiLevelType w:val="hybridMultilevel"/>
    <w:tmpl w:val="A6580CCC"/>
    <w:lvl w:ilvl="0" w:tplc="D09209D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7" w15:restartNumberingAfterBreak="0">
    <w:nsid w:val="24741FAA"/>
    <w:multiLevelType w:val="multilevel"/>
    <w:tmpl w:val="EAFA3D04"/>
    <w:lvl w:ilvl="0">
      <w:start w:val="6"/>
      <w:numFmt w:val="decimal"/>
      <w:lvlText w:val="%1"/>
      <w:lvlJc w:val="left"/>
      <w:pPr>
        <w:ind w:left="360" w:hanging="360"/>
      </w:pPr>
      <w:rPr>
        <w:rFonts w:hint="default"/>
      </w:rPr>
    </w:lvl>
    <w:lvl w:ilvl="1">
      <w:start w:val="1"/>
      <w:numFmt w:val="decimal"/>
      <w:lvlText w:val="%1.%2"/>
      <w:lvlJc w:val="left"/>
      <w:pPr>
        <w:ind w:left="870" w:hanging="360"/>
      </w:pPr>
      <w:rPr>
        <w:rFonts w:hint="default"/>
        <w:i w:val="0"/>
        <w:sz w:val="24"/>
        <w:szCs w:val="24"/>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8" w15:restartNumberingAfterBreak="0">
    <w:nsid w:val="275347DF"/>
    <w:multiLevelType w:val="multilevel"/>
    <w:tmpl w:val="872052B0"/>
    <w:lvl w:ilvl="0">
      <w:start w:val="1"/>
      <w:numFmt w:val="decimal"/>
      <w:lvlText w:val="%1"/>
      <w:lvlJc w:val="left"/>
      <w:pPr>
        <w:ind w:left="36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3" w:hanging="72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5046" w:hanging="1440"/>
      </w:pPr>
      <w:rPr>
        <w:rFonts w:hint="default"/>
      </w:rPr>
    </w:lvl>
    <w:lvl w:ilvl="7">
      <w:start w:val="1"/>
      <w:numFmt w:val="decimal"/>
      <w:isLgl/>
      <w:lvlText w:val="%1.%2.%3.%4.%5.%6.%7.%8"/>
      <w:lvlJc w:val="left"/>
      <w:pPr>
        <w:ind w:left="5647" w:hanging="1440"/>
      </w:pPr>
      <w:rPr>
        <w:rFonts w:hint="default"/>
      </w:rPr>
    </w:lvl>
    <w:lvl w:ilvl="8">
      <w:start w:val="1"/>
      <w:numFmt w:val="decimal"/>
      <w:isLgl/>
      <w:lvlText w:val="%1.%2.%3.%4.%5.%6.%7.%8.%9"/>
      <w:lvlJc w:val="left"/>
      <w:pPr>
        <w:ind w:left="6608" w:hanging="1800"/>
      </w:pPr>
      <w:rPr>
        <w:rFonts w:hint="default"/>
      </w:rPr>
    </w:lvl>
  </w:abstractNum>
  <w:abstractNum w:abstractNumId="19" w15:restartNumberingAfterBreak="0">
    <w:nsid w:val="2A577DB1"/>
    <w:multiLevelType w:val="multilevel"/>
    <w:tmpl w:val="DC5E7EF2"/>
    <w:lvl w:ilvl="0">
      <w:start w:val="1"/>
      <w:numFmt w:val="decimal"/>
      <w:lvlText w:val="%1"/>
      <w:lvlJc w:val="left"/>
      <w:pPr>
        <w:ind w:left="928"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2AFA7271"/>
    <w:multiLevelType w:val="hybridMultilevel"/>
    <w:tmpl w:val="E8D2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640018"/>
    <w:multiLevelType w:val="hybridMultilevel"/>
    <w:tmpl w:val="9A1EDA7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1E37D23"/>
    <w:multiLevelType w:val="multilevel"/>
    <w:tmpl w:val="56D46F3A"/>
    <w:lvl w:ilvl="0">
      <w:start w:val="5"/>
      <w:numFmt w:val="decimal"/>
      <w:lvlText w:val="%1"/>
      <w:lvlJc w:val="left"/>
      <w:pPr>
        <w:ind w:left="1070" w:hanging="360"/>
      </w:pPr>
      <w:rPr>
        <w:rFonts w:hint="default"/>
        <w:b/>
        <w:sz w:val="28"/>
        <w:szCs w:val="28"/>
      </w:rPr>
    </w:lvl>
    <w:lvl w:ilvl="1">
      <w:start w:val="1"/>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3" w15:restartNumberingAfterBreak="0">
    <w:nsid w:val="34956961"/>
    <w:multiLevelType w:val="hybridMultilevel"/>
    <w:tmpl w:val="069A7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1A7C9E"/>
    <w:multiLevelType w:val="hybridMultilevel"/>
    <w:tmpl w:val="E88A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5C599A"/>
    <w:multiLevelType w:val="hybridMultilevel"/>
    <w:tmpl w:val="6E948850"/>
    <w:lvl w:ilvl="0" w:tplc="AA04FD5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6" w15:restartNumberingAfterBreak="0">
    <w:nsid w:val="418C4CF4"/>
    <w:multiLevelType w:val="hybridMultilevel"/>
    <w:tmpl w:val="28C22584"/>
    <w:lvl w:ilvl="0" w:tplc="D12AC8C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7" w15:restartNumberingAfterBreak="0">
    <w:nsid w:val="497D12C6"/>
    <w:multiLevelType w:val="hybridMultilevel"/>
    <w:tmpl w:val="E88A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1710B4"/>
    <w:multiLevelType w:val="hybridMultilevel"/>
    <w:tmpl w:val="201639D2"/>
    <w:lvl w:ilvl="0" w:tplc="33A21CE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9" w15:restartNumberingAfterBreak="0">
    <w:nsid w:val="51BE3689"/>
    <w:multiLevelType w:val="hybridMultilevel"/>
    <w:tmpl w:val="CE0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DA4DFC"/>
    <w:multiLevelType w:val="multilevel"/>
    <w:tmpl w:val="6D9A335C"/>
    <w:lvl w:ilvl="0">
      <w:start w:val="1"/>
      <w:numFmt w:val="decimal"/>
      <w:lvlText w:val="%1"/>
      <w:lvlJc w:val="left"/>
      <w:pPr>
        <w:ind w:left="961" w:hanging="360"/>
      </w:pPr>
      <w:rPr>
        <w:rFonts w:hint="default"/>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31" w15:restartNumberingAfterBreak="0">
    <w:nsid w:val="647930CB"/>
    <w:multiLevelType w:val="hybridMultilevel"/>
    <w:tmpl w:val="06E0FE8E"/>
    <w:lvl w:ilvl="0" w:tplc="1C9E1988">
      <w:start w:val="1"/>
      <w:numFmt w:val="decimal"/>
      <w:lvlText w:val="%1)"/>
      <w:lvlJc w:val="left"/>
      <w:pPr>
        <w:ind w:left="870" w:hanging="360"/>
      </w:pPr>
      <w:rPr>
        <w:rFonts w:hint="default"/>
        <w:strike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2" w15:restartNumberingAfterBreak="0">
    <w:nsid w:val="6C0435AB"/>
    <w:multiLevelType w:val="hybridMultilevel"/>
    <w:tmpl w:val="797623B0"/>
    <w:lvl w:ilvl="0" w:tplc="2CE0ED7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3" w15:restartNumberingAfterBreak="0">
    <w:nsid w:val="6C2F064E"/>
    <w:multiLevelType w:val="hybridMultilevel"/>
    <w:tmpl w:val="16E2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CA51A5"/>
    <w:multiLevelType w:val="multilevel"/>
    <w:tmpl w:val="DC5E7EF2"/>
    <w:lvl w:ilvl="0">
      <w:start w:val="1"/>
      <w:numFmt w:val="decimal"/>
      <w:lvlText w:val="%1"/>
      <w:lvlJc w:val="left"/>
      <w:pPr>
        <w:ind w:left="1070"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5" w15:restartNumberingAfterBreak="0">
    <w:nsid w:val="6D982838"/>
    <w:multiLevelType w:val="hybridMultilevel"/>
    <w:tmpl w:val="E8D25ABA"/>
    <w:lvl w:ilvl="0" w:tplc="D9764142">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6" w15:restartNumberingAfterBreak="0">
    <w:nsid w:val="6E6A1945"/>
    <w:multiLevelType w:val="multilevel"/>
    <w:tmpl w:val="DC5E7EF2"/>
    <w:lvl w:ilvl="0">
      <w:start w:val="1"/>
      <w:numFmt w:val="decimal"/>
      <w:lvlText w:val="%1"/>
      <w:lvlJc w:val="left"/>
      <w:pPr>
        <w:ind w:left="928"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7" w15:restartNumberingAfterBreak="0">
    <w:nsid w:val="6EB609F4"/>
    <w:multiLevelType w:val="multilevel"/>
    <w:tmpl w:val="DC5E7EF2"/>
    <w:lvl w:ilvl="0">
      <w:start w:val="1"/>
      <w:numFmt w:val="decimal"/>
      <w:lvlText w:val="%1"/>
      <w:lvlJc w:val="left"/>
      <w:pPr>
        <w:ind w:left="928"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8" w15:restartNumberingAfterBreak="0">
    <w:nsid w:val="719A7F12"/>
    <w:multiLevelType w:val="hybridMultilevel"/>
    <w:tmpl w:val="AD648798"/>
    <w:lvl w:ilvl="0" w:tplc="BAC6EAF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9" w15:restartNumberingAfterBreak="0">
    <w:nsid w:val="727139D9"/>
    <w:multiLevelType w:val="multilevel"/>
    <w:tmpl w:val="DC5E7EF2"/>
    <w:lvl w:ilvl="0">
      <w:start w:val="1"/>
      <w:numFmt w:val="decimal"/>
      <w:lvlText w:val="%1"/>
      <w:lvlJc w:val="left"/>
      <w:pPr>
        <w:ind w:left="1070" w:hanging="360"/>
      </w:pPr>
      <w:rPr>
        <w:rFonts w:hint="default"/>
        <w:b/>
        <w:sz w:val="28"/>
        <w:szCs w:val="28"/>
      </w:rPr>
    </w:lvl>
    <w:lvl w:ilvl="1">
      <w:start w:val="2"/>
      <w:numFmt w:val="decimal"/>
      <w:isLgl/>
      <w:lvlText w:val="%1.%2"/>
      <w:lvlJc w:val="left"/>
      <w:pPr>
        <w:ind w:left="1183" w:hanging="615"/>
      </w:pPr>
      <w:rPr>
        <w:rFonts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0" w15:restartNumberingAfterBreak="0">
    <w:nsid w:val="79FA46A2"/>
    <w:multiLevelType w:val="hybridMultilevel"/>
    <w:tmpl w:val="8DE628EC"/>
    <w:lvl w:ilvl="0" w:tplc="B770E10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1" w15:restartNumberingAfterBreak="0">
    <w:nsid w:val="7AE15241"/>
    <w:multiLevelType w:val="hybridMultilevel"/>
    <w:tmpl w:val="5BEE4BB6"/>
    <w:lvl w:ilvl="0" w:tplc="66C87A9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2" w15:restartNumberingAfterBreak="0">
    <w:nsid w:val="7BDE53F3"/>
    <w:multiLevelType w:val="hybridMultilevel"/>
    <w:tmpl w:val="176A90AC"/>
    <w:lvl w:ilvl="0" w:tplc="871A51E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10"/>
  </w:num>
  <w:num w:numId="2">
    <w:abstractNumId w:val="6"/>
  </w:num>
  <w:num w:numId="3">
    <w:abstractNumId w:val="39"/>
  </w:num>
  <w:num w:numId="4">
    <w:abstractNumId w:val="11"/>
  </w:num>
  <w:num w:numId="5">
    <w:abstractNumId w:val="17"/>
  </w:num>
  <w:num w:numId="6">
    <w:abstractNumId w:val="7"/>
  </w:num>
  <w:num w:numId="7">
    <w:abstractNumId w:val="37"/>
  </w:num>
  <w:num w:numId="8">
    <w:abstractNumId w:val="5"/>
  </w:num>
  <w:num w:numId="9">
    <w:abstractNumId w:val="36"/>
  </w:num>
  <w:num w:numId="10">
    <w:abstractNumId w:val="4"/>
  </w:num>
  <w:num w:numId="11">
    <w:abstractNumId w:val="19"/>
  </w:num>
  <w:num w:numId="12">
    <w:abstractNumId w:val="34"/>
  </w:num>
  <w:num w:numId="13">
    <w:abstractNumId w:val="22"/>
  </w:num>
  <w:num w:numId="14">
    <w:abstractNumId w:val="1"/>
  </w:num>
  <w:num w:numId="15">
    <w:abstractNumId w:val="9"/>
  </w:num>
  <w:num w:numId="16">
    <w:abstractNumId w:val="31"/>
  </w:num>
  <w:num w:numId="17">
    <w:abstractNumId w:val="0"/>
  </w:num>
  <w:num w:numId="18">
    <w:abstractNumId w:val="21"/>
  </w:num>
  <w:num w:numId="19">
    <w:abstractNumId w:val="12"/>
  </w:num>
  <w:num w:numId="20">
    <w:abstractNumId w:val="30"/>
  </w:num>
  <w:num w:numId="21">
    <w:abstractNumId w:val="23"/>
  </w:num>
  <w:num w:numId="22">
    <w:abstractNumId w:val="20"/>
  </w:num>
  <w:num w:numId="23">
    <w:abstractNumId w:val="13"/>
  </w:num>
  <w:num w:numId="24">
    <w:abstractNumId w:val="29"/>
  </w:num>
  <w:num w:numId="25">
    <w:abstractNumId w:val="8"/>
  </w:num>
  <w:num w:numId="26">
    <w:abstractNumId w:val="24"/>
  </w:num>
  <w:num w:numId="27">
    <w:abstractNumId w:val="3"/>
  </w:num>
  <w:num w:numId="28">
    <w:abstractNumId w:val="27"/>
  </w:num>
  <w:num w:numId="29">
    <w:abstractNumId w:val="26"/>
  </w:num>
  <w:num w:numId="30">
    <w:abstractNumId w:val="25"/>
  </w:num>
  <w:num w:numId="31">
    <w:abstractNumId w:val="16"/>
  </w:num>
  <w:num w:numId="32">
    <w:abstractNumId w:val="15"/>
  </w:num>
  <w:num w:numId="33">
    <w:abstractNumId w:val="35"/>
  </w:num>
  <w:num w:numId="34">
    <w:abstractNumId w:val="40"/>
  </w:num>
  <w:num w:numId="35">
    <w:abstractNumId w:val="41"/>
  </w:num>
  <w:num w:numId="36">
    <w:abstractNumId w:val="28"/>
  </w:num>
  <w:num w:numId="37">
    <w:abstractNumId w:val="42"/>
  </w:num>
  <w:num w:numId="38">
    <w:abstractNumId w:val="32"/>
  </w:num>
  <w:num w:numId="39">
    <w:abstractNumId w:val="18"/>
  </w:num>
  <w:num w:numId="40">
    <w:abstractNumId w:val="33"/>
  </w:num>
  <w:num w:numId="41">
    <w:abstractNumId w:val="38"/>
  </w:num>
  <w:num w:numId="42">
    <w:abstractNumId w:val="2"/>
  </w:num>
  <w:num w:numId="43">
    <w:abstractNumId w:val="1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1"/>
  <w:autoHyphenation/>
  <w:hyphenationZone w:val="357"/>
  <w:doNotHyphenateCaps/>
  <w:evenAndOddHeaders/>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10"/>
    <w:rsid w:val="00000444"/>
    <w:rsid w:val="000006A5"/>
    <w:rsid w:val="00000952"/>
    <w:rsid w:val="00000A0B"/>
    <w:rsid w:val="00000A60"/>
    <w:rsid w:val="000011BF"/>
    <w:rsid w:val="000015F4"/>
    <w:rsid w:val="000017DD"/>
    <w:rsid w:val="000019E1"/>
    <w:rsid w:val="00001F61"/>
    <w:rsid w:val="00001F8B"/>
    <w:rsid w:val="0000281E"/>
    <w:rsid w:val="000029E1"/>
    <w:rsid w:val="00002A73"/>
    <w:rsid w:val="00002C12"/>
    <w:rsid w:val="00002DCA"/>
    <w:rsid w:val="000031B2"/>
    <w:rsid w:val="00003422"/>
    <w:rsid w:val="00003CCE"/>
    <w:rsid w:val="00003EFE"/>
    <w:rsid w:val="000041A5"/>
    <w:rsid w:val="00004F0F"/>
    <w:rsid w:val="00005456"/>
    <w:rsid w:val="00005570"/>
    <w:rsid w:val="000055FB"/>
    <w:rsid w:val="00005B83"/>
    <w:rsid w:val="00005B8D"/>
    <w:rsid w:val="00005CC4"/>
    <w:rsid w:val="00005DE7"/>
    <w:rsid w:val="00005F42"/>
    <w:rsid w:val="000062E6"/>
    <w:rsid w:val="00006B3C"/>
    <w:rsid w:val="00006FC0"/>
    <w:rsid w:val="000070C5"/>
    <w:rsid w:val="00007272"/>
    <w:rsid w:val="00007617"/>
    <w:rsid w:val="00010337"/>
    <w:rsid w:val="00010437"/>
    <w:rsid w:val="00010448"/>
    <w:rsid w:val="00010460"/>
    <w:rsid w:val="0001057B"/>
    <w:rsid w:val="0001058E"/>
    <w:rsid w:val="000109AC"/>
    <w:rsid w:val="00010B6E"/>
    <w:rsid w:val="00010EA4"/>
    <w:rsid w:val="000110D4"/>
    <w:rsid w:val="000114A7"/>
    <w:rsid w:val="00011638"/>
    <w:rsid w:val="0001178E"/>
    <w:rsid w:val="00012299"/>
    <w:rsid w:val="00012342"/>
    <w:rsid w:val="000124D6"/>
    <w:rsid w:val="000125C9"/>
    <w:rsid w:val="00012608"/>
    <w:rsid w:val="0001282C"/>
    <w:rsid w:val="00012B9F"/>
    <w:rsid w:val="0001335C"/>
    <w:rsid w:val="00013460"/>
    <w:rsid w:val="00013507"/>
    <w:rsid w:val="000135E6"/>
    <w:rsid w:val="00014000"/>
    <w:rsid w:val="000141F9"/>
    <w:rsid w:val="0001431D"/>
    <w:rsid w:val="0001435D"/>
    <w:rsid w:val="000144CD"/>
    <w:rsid w:val="000144E0"/>
    <w:rsid w:val="000149E2"/>
    <w:rsid w:val="00014B12"/>
    <w:rsid w:val="00015077"/>
    <w:rsid w:val="000153E1"/>
    <w:rsid w:val="00015568"/>
    <w:rsid w:val="0001557F"/>
    <w:rsid w:val="00015782"/>
    <w:rsid w:val="00015978"/>
    <w:rsid w:val="00015C95"/>
    <w:rsid w:val="00015DFF"/>
    <w:rsid w:val="00016062"/>
    <w:rsid w:val="000160FC"/>
    <w:rsid w:val="0001745D"/>
    <w:rsid w:val="00017C6F"/>
    <w:rsid w:val="00020022"/>
    <w:rsid w:val="000200D4"/>
    <w:rsid w:val="00020176"/>
    <w:rsid w:val="00020703"/>
    <w:rsid w:val="00020898"/>
    <w:rsid w:val="00020AED"/>
    <w:rsid w:val="00020CCD"/>
    <w:rsid w:val="0002131F"/>
    <w:rsid w:val="0002145D"/>
    <w:rsid w:val="0002151E"/>
    <w:rsid w:val="00021683"/>
    <w:rsid w:val="000216F5"/>
    <w:rsid w:val="0002172B"/>
    <w:rsid w:val="00021A58"/>
    <w:rsid w:val="00022055"/>
    <w:rsid w:val="00022144"/>
    <w:rsid w:val="00022455"/>
    <w:rsid w:val="00022B63"/>
    <w:rsid w:val="00022F99"/>
    <w:rsid w:val="00023A3D"/>
    <w:rsid w:val="00023B55"/>
    <w:rsid w:val="00023EA2"/>
    <w:rsid w:val="0002450B"/>
    <w:rsid w:val="00024982"/>
    <w:rsid w:val="00024C25"/>
    <w:rsid w:val="0002503F"/>
    <w:rsid w:val="0002588F"/>
    <w:rsid w:val="0002591B"/>
    <w:rsid w:val="00025A38"/>
    <w:rsid w:val="00026296"/>
    <w:rsid w:val="0002632D"/>
    <w:rsid w:val="00026440"/>
    <w:rsid w:val="0002645C"/>
    <w:rsid w:val="00026553"/>
    <w:rsid w:val="00026665"/>
    <w:rsid w:val="00026ABA"/>
    <w:rsid w:val="00026B06"/>
    <w:rsid w:val="00026CBD"/>
    <w:rsid w:val="0002748A"/>
    <w:rsid w:val="0002773C"/>
    <w:rsid w:val="00027809"/>
    <w:rsid w:val="000279CE"/>
    <w:rsid w:val="00027C63"/>
    <w:rsid w:val="00027F99"/>
    <w:rsid w:val="00030024"/>
    <w:rsid w:val="0003086F"/>
    <w:rsid w:val="00030A99"/>
    <w:rsid w:val="0003137D"/>
    <w:rsid w:val="0003149B"/>
    <w:rsid w:val="00031782"/>
    <w:rsid w:val="00031AE8"/>
    <w:rsid w:val="00031E65"/>
    <w:rsid w:val="00031EDA"/>
    <w:rsid w:val="000321F8"/>
    <w:rsid w:val="00032618"/>
    <w:rsid w:val="00032659"/>
    <w:rsid w:val="000332A2"/>
    <w:rsid w:val="00033CF5"/>
    <w:rsid w:val="00033E00"/>
    <w:rsid w:val="00034459"/>
    <w:rsid w:val="0003461F"/>
    <w:rsid w:val="000349D1"/>
    <w:rsid w:val="00034F61"/>
    <w:rsid w:val="00034FA9"/>
    <w:rsid w:val="000352B6"/>
    <w:rsid w:val="000357AD"/>
    <w:rsid w:val="000357D2"/>
    <w:rsid w:val="000359F9"/>
    <w:rsid w:val="00035C25"/>
    <w:rsid w:val="0003715B"/>
    <w:rsid w:val="000371BE"/>
    <w:rsid w:val="00037542"/>
    <w:rsid w:val="000375EE"/>
    <w:rsid w:val="00037708"/>
    <w:rsid w:val="00037F75"/>
    <w:rsid w:val="00040690"/>
    <w:rsid w:val="00041305"/>
    <w:rsid w:val="00041575"/>
    <w:rsid w:val="000415A8"/>
    <w:rsid w:val="00041D51"/>
    <w:rsid w:val="0004220D"/>
    <w:rsid w:val="000422CB"/>
    <w:rsid w:val="00042658"/>
    <w:rsid w:val="000427C0"/>
    <w:rsid w:val="00042889"/>
    <w:rsid w:val="00042C69"/>
    <w:rsid w:val="00042E81"/>
    <w:rsid w:val="000443EA"/>
    <w:rsid w:val="000444C3"/>
    <w:rsid w:val="00044629"/>
    <w:rsid w:val="00045195"/>
    <w:rsid w:val="0004561E"/>
    <w:rsid w:val="0004567B"/>
    <w:rsid w:val="000457C8"/>
    <w:rsid w:val="000458FF"/>
    <w:rsid w:val="00045C28"/>
    <w:rsid w:val="0004645E"/>
    <w:rsid w:val="000464A7"/>
    <w:rsid w:val="00046731"/>
    <w:rsid w:val="000468E1"/>
    <w:rsid w:val="00046B3E"/>
    <w:rsid w:val="00046D16"/>
    <w:rsid w:val="00047055"/>
    <w:rsid w:val="000471E4"/>
    <w:rsid w:val="00047326"/>
    <w:rsid w:val="000476C9"/>
    <w:rsid w:val="00047836"/>
    <w:rsid w:val="00047A27"/>
    <w:rsid w:val="00047E69"/>
    <w:rsid w:val="000500D2"/>
    <w:rsid w:val="00050592"/>
    <w:rsid w:val="00050606"/>
    <w:rsid w:val="00050F59"/>
    <w:rsid w:val="00050F5A"/>
    <w:rsid w:val="0005169B"/>
    <w:rsid w:val="00051AED"/>
    <w:rsid w:val="00051D88"/>
    <w:rsid w:val="000527F9"/>
    <w:rsid w:val="00052B18"/>
    <w:rsid w:val="000533BE"/>
    <w:rsid w:val="000535A2"/>
    <w:rsid w:val="00053738"/>
    <w:rsid w:val="0005373D"/>
    <w:rsid w:val="00053B75"/>
    <w:rsid w:val="00053DED"/>
    <w:rsid w:val="000541F5"/>
    <w:rsid w:val="000545B8"/>
    <w:rsid w:val="0005492C"/>
    <w:rsid w:val="00054963"/>
    <w:rsid w:val="00054DA6"/>
    <w:rsid w:val="00054E51"/>
    <w:rsid w:val="00054EC3"/>
    <w:rsid w:val="00054F0A"/>
    <w:rsid w:val="00055059"/>
    <w:rsid w:val="0005519B"/>
    <w:rsid w:val="0005555E"/>
    <w:rsid w:val="000557B9"/>
    <w:rsid w:val="0005610A"/>
    <w:rsid w:val="00056473"/>
    <w:rsid w:val="0005693E"/>
    <w:rsid w:val="00056ABF"/>
    <w:rsid w:val="00057121"/>
    <w:rsid w:val="0005757C"/>
    <w:rsid w:val="000578BD"/>
    <w:rsid w:val="00060338"/>
    <w:rsid w:val="00060349"/>
    <w:rsid w:val="00060430"/>
    <w:rsid w:val="0006044A"/>
    <w:rsid w:val="000607A1"/>
    <w:rsid w:val="00060877"/>
    <w:rsid w:val="000610E7"/>
    <w:rsid w:val="00061404"/>
    <w:rsid w:val="00061B86"/>
    <w:rsid w:val="00061D15"/>
    <w:rsid w:val="000628A2"/>
    <w:rsid w:val="000634D5"/>
    <w:rsid w:val="0006415B"/>
    <w:rsid w:val="00064674"/>
    <w:rsid w:val="00064733"/>
    <w:rsid w:val="00064A2F"/>
    <w:rsid w:val="00064E3B"/>
    <w:rsid w:val="000652B7"/>
    <w:rsid w:val="00065AAB"/>
    <w:rsid w:val="00066044"/>
    <w:rsid w:val="00066110"/>
    <w:rsid w:val="00066B80"/>
    <w:rsid w:val="000672F8"/>
    <w:rsid w:val="000674DA"/>
    <w:rsid w:val="00067705"/>
    <w:rsid w:val="000678EE"/>
    <w:rsid w:val="00067A77"/>
    <w:rsid w:val="00067A7C"/>
    <w:rsid w:val="00070275"/>
    <w:rsid w:val="00070977"/>
    <w:rsid w:val="00070AAE"/>
    <w:rsid w:val="00070AFE"/>
    <w:rsid w:val="00070D0F"/>
    <w:rsid w:val="00071318"/>
    <w:rsid w:val="00071462"/>
    <w:rsid w:val="00071689"/>
    <w:rsid w:val="000721A8"/>
    <w:rsid w:val="00072239"/>
    <w:rsid w:val="0007269E"/>
    <w:rsid w:val="00072887"/>
    <w:rsid w:val="00072CFF"/>
    <w:rsid w:val="00072FD7"/>
    <w:rsid w:val="000737EB"/>
    <w:rsid w:val="00073C1D"/>
    <w:rsid w:val="00074333"/>
    <w:rsid w:val="00074DF2"/>
    <w:rsid w:val="00074EAD"/>
    <w:rsid w:val="00075133"/>
    <w:rsid w:val="000751DC"/>
    <w:rsid w:val="0007554C"/>
    <w:rsid w:val="0007589B"/>
    <w:rsid w:val="00075977"/>
    <w:rsid w:val="00075AAE"/>
    <w:rsid w:val="00075E9A"/>
    <w:rsid w:val="00075FF8"/>
    <w:rsid w:val="0007668B"/>
    <w:rsid w:val="000768AD"/>
    <w:rsid w:val="00076BF1"/>
    <w:rsid w:val="00076BF8"/>
    <w:rsid w:val="0007723F"/>
    <w:rsid w:val="00077242"/>
    <w:rsid w:val="0007724C"/>
    <w:rsid w:val="000777C6"/>
    <w:rsid w:val="0007783A"/>
    <w:rsid w:val="00077CD4"/>
    <w:rsid w:val="00080061"/>
    <w:rsid w:val="000800EC"/>
    <w:rsid w:val="0008028C"/>
    <w:rsid w:val="000808CB"/>
    <w:rsid w:val="000809AF"/>
    <w:rsid w:val="00080F18"/>
    <w:rsid w:val="00080F5E"/>
    <w:rsid w:val="00081686"/>
    <w:rsid w:val="00081769"/>
    <w:rsid w:val="00081A3E"/>
    <w:rsid w:val="0008208B"/>
    <w:rsid w:val="000821D6"/>
    <w:rsid w:val="0008225F"/>
    <w:rsid w:val="000822C4"/>
    <w:rsid w:val="0008275D"/>
    <w:rsid w:val="00082845"/>
    <w:rsid w:val="00082F52"/>
    <w:rsid w:val="0008301A"/>
    <w:rsid w:val="000835DE"/>
    <w:rsid w:val="0008361B"/>
    <w:rsid w:val="00083AD8"/>
    <w:rsid w:val="00083CE1"/>
    <w:rsid w:val="00083FAA"/>
    <w:rsid w:val="00084397"/>
    <w:rsid w:val="00084785"/>
    <w:rsid w:val="000849B8"/>
    <w:rsid w:val="00084C66"/>
    <w:rsid w:val="00084E02"/>
    <w:rsid w:val="00084F4C"/>
    <w:rsid w:val="00085220"/>
    <w:rsid w:val="00085535"/>
    <w:rsid w:val="00085609"/>
    <w:rsid w:val="00085B10"/>
    <w:rsid w:val="00085C01"/>
    <w:rsid w:val="00086530"/>
    <w:rsid w:val="00086846"/>
    <w:rsid w:val="00086A18"/>
    <w:rsid w:val="00086B4E"/>
    <w:rsid w:val="00086CBD"/>
    <w:rsid w:val="00086EB0"/>
    <w:rsid w:val="00087156"/>
    <w:rsid w:val="000871DF"/>
    <w:rsid w:val="000872BE"/>
    <w:rsid w:val="0008738B"/>
    <w:rsid w:val="00087674"/>
    <w:rsid w:val="000878BF"/>
    <w:rsid w:val="00087AAE"/>
    <w:rsid w:val="00087E81"/>
    <w:rsid w:val="00090227"/>
    <w:rsid w:val="0009028E"/>
    <w:rsid w:val="00090BE7"/>
    <w:rsid w:val="000912CB"/>
    <w:rsid w:val="0009132D"/>
    <w:rsid w:val="00091709"/>
    <w:rsid w:val="000919D0"/>
    <w:rsid w:val="00091B03"/>
    <w:rsid w:val="00092109"/>
    <w:rsid w:val="00092116"/>
    <w:rsid w:val="00093362"/>
    <w:rsid w:val="0009337A"/>
    <w:rsid w:val="00093CFF"/>
    <w:rsid w:val="00093DB9"/>
    <w:rsid w:val="0009444E"/>
    <w:rsid w:val="00094756"/>
    <w:rsid w:val="00094A17"/>
    <w:rsid w:val="00095149"/>
    <w:rsid w:val="000952DF"/>
    <w:rsid w:val="0009559E"/>
    <w:rsid w:val="000957B4"/>
    <w:rsid w:val="00095DB4"/>
    <w:rsid w:val="000961FF"/>
    <w:rsid w:val="00096488"/>
    <w:rsid w:val="000964D6"/>
    <w:rsid w:val="00096556"/>
    <w:rsid w:val="00096DF8"/>
    <w:rsid w:val="00096E8B"/>
    <w:rsid w:val="0009701F"/>
    <w:rsid w:val="000970E0"/>
    <w:rsid w:val="000974D3"/>
    <w:rsid w:val="0009759E"/>
    <w:rsid w:val="000975F1"/>
    <w:rsid w:val="00097EC7"/>
    <w:rsid w:val="000A0004"/>
    <w:rsid w:val="000A05F0"/>
    <w:rsid w:val="000A06CC"/>
    <w:rsid w:val="000A098D"/>
    <w:rsid w:val="000A0FC0"/>
    <w:rsid w:val="000A10CA"/>
    <w:rsid w:val="000A120E"/>
    <w:rsid w:val="000A1214"/>
    <w:rsid w:val="000A1729"/>
    <w:rsid w:val="000A27E3"/>
    <w:rsid w:val="000A2B03"/>
    <w:rsid w:val="000A2B63"/>
    <w:rsid w:val="000A32D7"/>
    <w:rsid w:val="000A33DE"/>
    <w:rsid w:val="000A3409"/>
    <w:rsid w:val="000A393D"/>
    <w:rsid w:val="000A3A11"/>
    <w:rsid w:val="000A42B0"/>
    <w:rsid w:val="000A448A"/>
    <w:rsid w:val="000A4757"/>
    <w:rsid w:val="000A4DBC"/>
    <w:rsid w:val="000A583E"/>
    <w:rsid w:val="000A5A70"/>
    <w:rsid w:val="000A5DC2"/>
    <w:rsid w:val="000A6624"/>
    <w:rsid w:val="000A6653"/>
    <w:rsid w:val="000A680B"/>
    <w:rsid w:val="000A688E"/>
    <w:rsid w:val="000A6ACC"/>
    <w:rsid w:val="000A6CD0"/>
    <w:rsid w:val="000A718A"/>
    <w:rsid w:val="000A7508"/>
    <w:rsid w:val="000B0044"/>
    <w:rsid w:val="000B049A"/>
    <w:rsid w:val="000B0C64"/>
    <w:rsid w:val="000B0CD1"/>
    <w:rsid w:val="000B14CB"/>
    <w:rsid w:val="000B1937"/>
    <w:rsid w:val="000B1945"/>
    <w:rsid w:val="000B1C36"/>
    <w:rsid w:val="000B1D12"/>
    <w:rsid w:val="000B24A5"/>
    <w:rsid w:val="000B2BCE"/>
    <w:rsid w:val="000B2F2E"/>
    <w:rsid w:val="000B30C8"/>
    <w:rsid w:val="000B3170"/>
    <w:rsid w:val="000B340C"/>
    <w:rsid w:val="000B3783"/>
    <w:rsid w:val="000B394A"/>
    <w:rsid w:val="000B3DC8"/>
    <w:rsid w:val="000B3E66"/>
    <w:rsid w:val="000B46D6"/>
    <w:rsid w:val="000B4E33"/>
    <w:rsid w:val="000B4F23"/>
    <w:rsid w:val="000B4F7B"/>
    <w:rsid w:val="000B50CD"/>
    <w:rsid w:val="000B58C9"/>
    <w:rsid w:val="000B626B"/>
    <w:rsid w:val="000B6A3F"/>
    <w:rsid w:val="000B7257"/>
    <w:rsid w:val="000B7584"/>
    <w:rsid w:val="000B7E64"/>
    <w:rsid w:val="000C0E13"/>
    <w:rsid w:val="000C0F6E"/>
    <w:rsid w:val="000C16E2"/>
    <w:rsid w:val="000C1722"/>
    <w:rsid w:val="000C1775"/>
    <w:rsid w:val="000C19C8"/>
    <w:rsid w:val="000C1D51"/>
    <w:rsid w:val="000C1D59"/>
    <w:rsid w:val="000C1E46"/>
    <w:rsid w:val="000C2401"/>
    <w:rsid w:val="000C2590"/>
    <w:rsid w:val="000C25BD"/>
    <w:rsid w:val="000C299A"/>
    <w:rsid w:val="000C3008"/>
    <w:rsid w:val="000C303B"/>
    <w:rsid w:val="000C32B0"/>
    <w:rsid w:val="000C341B"/>
    <w:rsid w:val="000C3528"/>
    <w:rsid w:val="000C363B"/>
    <w:rsid w:val="000C39EB"/>
    <w:rsid w:val="000C3AC5"/>
    <w:rsid w:val="000C3AEE"/>
    <w:rsid w:val="000C3BBF"/>
    <w:rsid w:val="000C3D36"/>
    <w:rsid w:val="000C3E2E"/>
    <w:rsid w:val="000C4022"/>
    <w:rsid w:val="000C403D"/>
    <w:rsid w:val="000C41B8"/>
    <w:rsid w:val="000C4810"/>
    <w:rsid w:val="000C4A60"/>
    <w:rsid w:val="000C4BA1"/>
    <w:rsid w:val="000C4E56"/>
    <w:rsid w:val="000C5956"/>
    <w:rsid w:val="000C5A55"/>
    <w:rsid w:val="000C5BFC"/>
    <w:rsid w:val="000C61CD"/>
    <w:rsid w:val="000C6AB1"/>
    <w:rsid w:val="000C6C14"/>
    <w:rsid w:val="000C7454"/>
    <w:rsid w:val="000C7B07"/>
    <w:rsid w:val="000C7DD4"/>
    <w:rsid w:val="000C7E4C"/>
    <w:rsid w:val="000C7EB7"/>
    <w:rsid w:val="000D0C1A"/>
    <w:rsid w:val="000D16B6"/>
    <w:rsid w:val="000D1D24"/>
    <w:rsid w:val="000D2098"/>
    <w:rsid w:val="000D2810"/>
    <w:rsid w:val="000D2B5E"/>
    <w:rsid w:val="000D2F43"/>
    <w:rsid w:val="000D3395"/>
    <w:rsid w:val="000D3504"/>
    <w:rsid w:val="000D3690"/>
    <w:rsid w:val="000D3AF5"/>
    <w:rsid w:val="000D40CE"/>
    <w:rsid w:val="000D42F2"/>
    <w:rsid w:val="000D430E"/>
    <w:rsid w:val="000D4454"/>
    <w:rsid w:val="000D468C"/>
    <w:rsid w:val="000D4D56"/>
    <w:rsid w:val="000D4DB1"/>
    <w:rsid w:val="000D4EE6"/>
    <w:rsid w:val="000D51D8"/>
    <w:rsid w:val="000D59C4"/>
    <w:rsid w:val="000D5F53"/>
    <w:rsid w:val="000D676F"/>
    <w:rsid w:val="000D6855"/>
    <w:rsid w:val="000D6B12"/>
    <w:rsid w:val="000D6B57"/>
    <w:rsid w:val="000D6D41"/>
    <w:rsid w:val="000D7117"/>
    <w:rsid w:val="000D721D"/>
    <w:rsid w:val="000D733C"/>
    <w:rsid w:val="000D758E"/>
    <w:rsid w:val="000D7890"/>
    <w:rsid w:val="000D7A48"/>
    <w:rsid w:val="000D7D14"/>
    <w:rsid w:val="000E0A37"/>
    <w:rsid w:val="000E135B"/>
    <w:rsid w:val="000E1E93"/>
    <w:rsid w:val="000E2119"/>
    <w:rsid w:val="000E2396"/>
    <w:rsid w:val="000E2A7B"/>
    <w:rsid w:val="000E2AA6"/>
    <w:rsid w:val="000E2C44"/>
    <w:rsid w:val="000E2DD2"/>
    <w:rsid w:val="000E3276"/>
    <w:rsid w:val="000E3D83"/>
    <w:rsid w:val="000E42AF"/>
    <w:rsid w:val="000E44E2"/>
    <w:rsid w:val="000E485D"/>
    <w:rsid w:val="000E49FE"/>
    <w:rsid w:val="000E591E"/>
    <w:rsid w:val="000E5BC2"/>
    <w:rsid w:val="000E5C3D"/>
    <w:rsid w:val="000E5D25"/>
    <w:rsid w:val="000E5D27"/>
    <w:rsid w:val="000E5D68"/>
    <w:rsid w:val="000E5DB7"/>
    <w:rsid w:val="000E5FBE"/>
    <w:rsid w:val="000E607E"/>
    <w:rsid w:val="000E7720"/>
    <w:rsid w:val="000E7B94"/>
    <w:rsid w:val="000F0080"/>
    <w:rsid w:val="000F00F0"/>
    <w:rsid w:val="000F0478"/>
    <w:rsid w:val="000F0560"/>
    <w:rsid w:val="000F0667"/>
    <w:rsid w:val="000F0981"/>
    <w:rsid w:val="000F0BD0"/>
    <w:rsid w:val="000F18E9"/>
    <w:rsid w:val="000F1C9D"/>
    <w:rsid w:val="000F1EDB"/>
    <w:rsid w:val="000F1EDD"/>
    <w:rsid w:val="000F200B"/>
    <w:rsid w:val="000F205B"/>
    <w:rsid w:val="000F21EC"/>
    <w:rsid w:val="000F2A2F"/>
    <w:rsid w:val="000F31A7"/>
    <w:rsid w:val="000F37CC"/>
    <w:rsid w:val="000F3D48"/>
    <w:rsid w:val="000F3E08"/>
    <w:rsid w:val="000F46C9"/>
    <w:rsid w:val="000F4702"/>
    <w:rsid w:val="000F48FF"/>
    <w:rsid w:val="000F4AEA"/>
    <w:rsid w:val="000F4EA2"/>
    <w:rsid w:val="000F518B"/>
    <w:rsid w:val="000F53FD"/>
    <w:rsid w:val="000F54DF"/>
    <w:rsid w:val="000F5679"/>
    <w:rsid w:val="000F59A7"/>
    <w:rsid w:val="000F5CB5"/>
    <w:rsid w:val="000F5ED6"/>
    <w:rsid w:val="000F66B1"/>
    <w:rsid w:val="000F68DA"/>
    <w:rsid w:val="000F7222"/>
    <w:rsid w:val="000F77DA"/>
    <w:rsid w:val="000F783E"/>
    <w:rsid w:val="000F7CAD"/>
    <w:rsid w:val="0010086F"/>
    <w:rsid w:val="001008DA"/>
    <w:rsid w:val="00101A58"/>
    <w:rsid w:val="00101DC4"/>
    <w:rsid w:val="00102064"/>
    <w:rsid w:val="001025E8"/>
    <w:rsid w:val="00102A0C"/>
    <w:rsid w:val="00102DF6"/>
    <w:rsid w:val="00102FA8"/>
    <w:rsid w:val="0010362E"/>
    <w:rsid w:val="00103881"/>
    <w:rsid w:val="00104669"/>
    <w:rsid w:val="00104717"/>
    <w:rsid w:val="00104815"/>
    <w:rsid w:val="00104ACB"/>
    <w:rsid w:val="00104B4B"/>
    <w:rsid w:val="00104D36"/>
    <w:rsid w:val="0010506B"/>
    <w:rsid w:val="001053D1"/>
    <w:rsid w:val="001054E4"/>
    <w:rsid w:val="0010587D"/>
    <w:rsid w:val="001058E6"/>
    <w:rsid w:val="00105A96"/>
    <w:rsid w:val="00105C61"/>
    <w:rsid w:val="00105CD5"/>
    <w:rsid w:val="00105D07"/>
    <w:rsid w:val="001060C5"/>
    <w:rsid w:val="00106409"/>
    <w:rsid w:val="001069E5"/>
    <w:rsid w:val="00106EA3"/>
    <w:rsid w:val="00107223"/>
    <w:rsid w:val="00107533"/>
    <w:rsid w:val="001076D9"/>
    <w:rsid w:val="001077BC"/>
    <w:rsid w:val="00107D74"/>
    <w:rsid w:val="00110021"/>
    <w:rsid w:val="00110117"/>
    <w:rsid w:val="001102DA"/>
    <w:rsid w:val="00110646"/>
    <w:rsid w:val="001106B3"/>
    <w:rsid w:val="00111737"/>
    <w:rsid w:val="001118D1"/>
    <w:rsid w:val="00111F6A"/>
    <w:rsid w:val="0011203A"/>
    <w:rsid w:val="001121C2"/>
    <w:rsid w:val="0011254D"/>
    <w:rsid w:val="00112593"/>
    <w:rsid w:val="001127D9"/>
    <w:rsid w:val="0011282E"/>
    <w:rsid w:val="00112CB7"/>
    <w:rsid w:val="001132E7"/>
    <w:rsid w:val="00113BD4"/>
    <w:rsid w:val="0011447D"/>
    <w:rsid w:val="0011463E"/>
    <w:rsid w:val="001146C0"/>
    <w:rsid w:val="0011495D"/>
    <w:rsid w:val="00115329"/>
    <w:rsid w:val="001154E3"/>
    <w:rsid w:val="00115D4D"/>
    <w:rsid w:val="00115E42"/>
    <w:rsid w:val="00115EF8"/>
    <w:rsid w:val="00116100"/>
    <w:rsid w:val="0011651E"/>
    <w:rsid w:val="00116B7C"/>
    <w:rsid w:val="00117050"/>
    <w:rsid w:val="001173F2"/>
    <w:rsid w:val="001200DC"/>
    <w:rsid w:val="001200F4"/>
    <w:rsid w:val="00120200"/>
    <w:rsid w:val="001202AA"/>
    <w:rsid w:val="00120750"/>
    <w:rsid w:val="001207A1"/>
    <w:rsid w:val="00120B13"/>
    <w:rsid w:val="00120FFF"/>
    <w:rsid w:val="00121027"/>
    <w:rsid w:val="00121D41"/>
    <w:rsid w:val="00122819"/>
    <w:rsid w:val="00122C81"/>
    <w:rsid w:val="00122E86"/>
    <w:rsid w:val="00122FBA"/>
    <w:rsid w:val="00123326"/>
    <w:rsid w:val="00123411"/>
    <w:rsid w:val="001235DC"/>
    <w:rsid w:val="00123B25"/>
    <w:rsid w:val="00123B2E"/>
    <w:rsid w:val="00123D6B"/>
    <w:rsid w:val="001243FC"/>
    <w:rsid w:val="00124D73"/>
    <w:rsid w:val="001254EB"/>
    <w:rsid w:val="00125C4E"/>
    <w:rsid w:val="00125D2C"/>
    <w:rsid w:val="00126167"/>
    <w:rsid w:val="001262D2"/>
    <w:rsid w:val="001265EF"/>
    <w:rsid w:val="001266C9"/>
    <w:rsid w:val="00126E9D"/>
    <w:rsid w:val="001273DC"/>
    <w:rsid w:val="0012751A"/>
    <w:rsid w:val="0012785D"/>
    <w:rsid w:val="00127ADE"/>
    <w:rsid w:val="00127C2B"/>
    <w:rsid w:val="00130104"/>
    <w:rsid w:val="00130273"/>
    <w:rsid w:val="001305C6"/>
    <w:rsid w:val="00130933"/>
    <w:rsid w:val="00130BC4"/>
    <w:rsid w:val="00130F87"/>
    <w:rsid w:val="00131076"/>
    <w:rsid w:val="00131E0A"/>
    <w:rsid w:val="00132347"/>
    <w:rsid w:val="00132A10"/>
    <w:rsid w:val="00132AFA"/>
    <w:rsid w:val="00132BD7"/>
    <w:rsid w:val="00132C08"/>
    <w:rsid w:val="00132D9E"/>
    <w:rsid w:val="0013327F"/>
    <w:rsid w:val="00133906"/>
    <w:rsid w:val="00133B1D"/>
    <w:rsid w:val="00133C5A"/>
    <w:rsid w:val="00133D2A"/>
    <w:rsid w:val="001342F7"/>
    <w:rsid w:val="001345C6"/>
    <w:rsid w:val="001345DF"/>
    <w:rsid w:val="0013466D"/>
    <w:rsid w:val="00135680"/>
    <w:rsid w:val="00135B74"/>
    <w:rsid w:val="0013607E"/>
    <w:rsid w:val="0013640F"/>
    <w:rsid w:val="00136550"/>
    <w:rsid w:val="001365CD"/>
    <w:rsid w:val="001365D7"/>
    <w:rsid w:val="001369A3"/>
    <w:rsid w:val="00137137"/>
    <w:rsid w:val="00137B52"/>
    <w:rsid w:val="00137CC2"/>
    <w:rsid w:val="00137D2F"/>
    <w:rsid w:val="00137FBF"/>
    <w:rsid w:val="001403D1"/>
    <w:rsid w:val="0014061A"/>
    <w:rsid w:val="001406D1"/>
    <w:rsid w:val="001406DA"/>
    <w:rsid w:val="00140DDB"/>
    <w:rsid w:val="0014130E"/>
    <w:rsid w:val="00141CBE"/>
    <w:rsid w:val="00141D63"/>
    <w:rsid w:val="00142187"/>
    <w:rsid w:val="0014259F"/>
    <w:rsid w:val="001426D0"/>
    <w:rsid w:val="0014272F"/>
    <w:rsid w:val="001434B0"/>
    <w:rsid w:val="00143A2E"/>
    <w:rsid w:val="00143A63"/>
    <w:rsid w:val="001442CC"/>
    <w:rsid w:val="00144827"/>
    <w:rsid w:val="0014498D"/>
    <w:rsid w:val="00144B35"/>
    <w:rsid w:val="00144DDF"/>
    <w:rsid w:val="001450A7"/>
    <w:rsid w:val="001456FA"/>
    <w:rsid w:val="00145862"/>
    <w:rsid w:val="00145C92"/>
    <w:rsid w:val="00145D99"/>
    <w:rsid w:val="00146374"/>
    <w:rsid w:val="0014654F"/>
    <w:rsid w:val="00146832"/>
    <w:rsid w:val="0014688F"/>
    <w:rsid w:val="001469C9"/>
    <w:rsid w:val="00146C89"/>
    <w:rsid w:val="001479EF"/>
    <w:rsid w:val="0015046F"/>
    <w:rsid w:val="00150550"/>
    <w:rsid w:val="00150607"/>
    <w:rsid w:val="00150645"/>
    <w:rsid w:val="00150F94"/>
    <w:rsid w:val="00151718"/>
    <w:rsid w:val="0015184B"/>
    <w:rsid w:val="00151895"/>
    <w:rsid w:val="001518CA"/>
    <w:rsid w:val="00151CAE"/>
    <w:rsid w:val="00152124"/>
    <w:rsid w:val="00152214"/>
    <w:rsid w:val="00152329"/>
    <w:rsid w:val="00152473"/>
    <w:rsid w:val="001532C2"/>
    <w:rsid w:val="001532CE"/>
    <w:rsid w:val="0015363D"/>
    <w:rsid w:val="00153F6E"/>
    <w:rsid w:val="00154040"/>
    <w:rsid w:val="0015483D"/>
    <w:rsid w:val="00154A8A"/>
    <w:rsid w:val="00154CB9"/>
    <w:rsid w:val="001552C6"/>
    <w:rsid w:val="0015545B"/>
    <w:rsid w:val="00155A33"/>
    <w:rsid w:val="00155A7B"/>
    <w:rsid w:val="00155D76"/>
    <w:rsid w:val="00155E86"/>
    <w:rsid w:val="001560F6"/>
    <w:rsid w:val="001561E1"/>
    <w:rsid w:val="0015634F"/>
    <w:rsid w:val="00156823"/>
    <w:rsid w:val="00156B1D"/>
    <w:rsid w:val="00156D93"/>
    <w:rsid w:val="00156FEA"/>
    <w:rsid w:val="00156FFB"/>
    <w:rsid w:val="00157C93"/>
    <w:rsid w:val="00157CAB"/>
    <w:rsid w:val="00157CC9"/>
    <w:rsid w:val="001600BE"/>
    <w:rsid w:val="00160211"/>
    <w:rsid w:val="00160232"/>
    <w:rsid w:val="001603EC"/>
    <w:rsid w:val="00161502"/>
    <w:rsid w:val="00161724"/>
    <w:rsid w:val="001619AA"/>
    <w:rsid w:val="001619D7"/>
    <w:rsid w:val="00162090"/>
    <w:rsid w:val="00162125"/>
    <w:rsid w:val="00162681"/>
    <w:rsid w:val="0016268C"/>
    <w:rsid w:val="001626F0"/>
    <w:rsid w:val="00162AEB"/>
    <w:rsid w:val="00162C47"/>
    <w:rsid w:val="001630A8"/>
    <w:rsid w:val="001635A1"/>
    <w:rsid w:val="0016374E"/>
    <w:rsid w:val="0016395B"/>
    <w:rsid w:val="00163B6A"/>
    <w:rsid w:val="00164310"/>
    <w:rsid w:val="001643F3"/>
    <w:rsid w:val="00164F70"/>
    <w:rsid w:val="00164F93"/>
    <w:rsid w:val="00165323"/>
    <w:rsid w:val="00165351"/>
    <w:rsid w:val="00165B5E"/>
    <w:rsid w:val="00165E2B"/>
    <w:rsid w:val="0016635A"/>
    <w:rsid w:val="0016674B"/>
    <w:rsid w:val="00166766"/>
    <w:rsid w:val="00166EB4"/>
    <w:rsid w:val="00166FB3"/>
    <w:rsid w:val="00167051"/>
    <w:rsid w:val="001671C8"/>
    <w:rsid w:val="00167484"/>
    <w:rsid w:val="001674BC"/>
    <w:rsid w:val="00167AEA"/>
    <w:rsid w:val="00167D1E"/>
    <w:rsid w:val="00170643"/>
    <w:rsid w:val="0017076B"/>
    <w:rsid w:val="001708C5"/>
    <w:rsid w:val="00170905"/>
    <w:rsid w:val="001710B1"/>
    <w:rsid w:val="001711B1"/>
    <w:rsid w:val="0017140F"/>
    <w:rsid w:val="0017192C"/>
    <w:rsid w:val="00171A47"/>
    <w:rsid w:val="00171D80"/>
    <w:rsid w:val="00171E1F"/>
    <w:rsid w:val="0017208B"/>
    <w:rsid w:val="001723E2"/>
    <w:rsid w:val="00172496"/>
    <w:rsid w:val="0017278E"/>
    <w:rsid w:val="00173410"/>
    <w:rsid w:val="0017356D"/>
    <w:rsid w:val="00173670"/>
    <w:rsid w:val="00173D67"/>
    <w:rsid w:val="00173FE3"/>
    <w:rsid w:val="0017434F"/>
    <w:rsid w:val="001743CE"/>
    <w:rsid w:val="00174424"/>
    <w:rsid w:val="001746C4"/>
    <w:rsid w:val="001747D3"/>
    <w:rsid w:val="00174A65"/>
    <w:rsid w:val="00174F48"/>
    <w:rsid w:val="0017501A"/>
    <w:rsid w:val="001753CF"/>
    <w:rsid w:val="00175425"/>
    <w:rsid w:val="0017588F"/>
    <w:rsid w:val="00175C5B"/>
    <w:rsid w:val="00176256"/>
    <w:rsid w:val="00176549"/>
    <w:rsid w:val="00176618"/>
    <w:rsid w:val="00177431"/>
    <w:rsid w:val="001775BC"/>
    <w:rsid w:val="00177F1F"/>
    <w:rsid w:val="001805C2"/>
    <w:rsid w:val="00180679"/>
    <w:rsid w:val="00180C62"/>
    <w:rsid w:val="00180E0D"/>
    <w:rsid w:val="001810AB"/>
    <w:rsid w:val="0018152A"/>
    <w:rsid w:val="00181547"/>
    <w:rsid w:val="0018154C"/>
    <w:rsid w:val="00181F8C"/>
    <w:rsid w:val="001823B1"/>
    <w:rsid w:val="0018297D"/>
    <w:rsid w:val="00182A44"/>
    <w:rsid w:val="00182CFC"/>
    <w:rsid w:val="00182F19"/>
    <w:rsid w:val="00183410"/>
    <w:rsid w:val="00183EE9"/>
    <w:rsid w:val="001842DE"/>
    <w:rsid w:val="00184527"/>
    <w:rsid w:val="00184D4B"/>
    <w:rsid w:val="00184E18"/>
    <w:rsid w:val="00184E46"/>
    <w:rsid w:val="00184F22"/>
    <w:rsid w:val="00184FE4"/>
    <w:rsid w:val="001850C2"/>
    <w:rsid w:val="00185114"/>
    <w:rsid w:val="00185141"/>
    <w:rsid w:val="00185372"/>
    <w:rsid w:val="0018561C"/>
    <w:rsid w:val="00185AA9"/>
    <w:rsid w:val="00185E4C"/>
    <w:rsid w:val="00186484"/>
    <w:rsid w:val="001868B3"/>
    <w:rsid w:val="00186923"/>
    <w:rsid w:val="00186C98"/>
    <w:rsid w:val="001870C6"/>
    <w:rsid w:val="00187254"/>
    <w:rsid w:val="00187B6D"/>
    <w:rsid w:val="00187D6A"/>
    <w:rsid w:val="00187F9B"/>
    <w:rsid w:val="001907CB"/>
    <w:rsid w:val="00190857"/>
    <w:rsid w:val="001908E8"/>
    <w:rsid w:val="00190A5D"/>
    <w:rsid w:val="00190C00"/>
    <w:rsid w:val="00190EAE"/>
    <w:rsid w:val="00191045"/>
    <w:rsid w:val="00191690"/>
    <w:rsid w:val="00191D7F"/>
    <w:rsid w:val="00191E78"/>
    <w:rsid w:val="00192194"/>
    <w:rsid w:val="001922F0"/>
    <w:rsid w:val="00192342"/>
    <w:rsid w:val="001924FF"/>
    <w:rsid w:val="00192FCB"/>
    <w:rsid w:val="0019368B"/>
    <w:rsid w:val="001936E6"/>
    <w:rsid w:val="0019379D"/>
    <w:rsid w:val="00193A9E"/>
    <w:rsid w:val="001940A7"/>
    <w:rsid w:val="00194209"/>
    <w:rsid w:val="00194338"/>
    <w:rsid w:val="0019464C"/>
    <w:rsid w:val="0019486B"/>
    <w:rsid w:val="001949B1"/>
    <w:rsid w:val="00194C6C"/>
    <w:rsid w:val="00194DD8"/>
    <w:rsid w:val="00194E3D"/>
    <w:rsid w:val="00195120"/>
    <w:rsid w:val="001952F2"/>
    <w:rsid w:val="001954AF"/>
    <w:rsid w:val="00195781"/>
    <w:rsid w:val="00195BB2"/>
    <w:rsid w:val="00195C60"/>
    <w:rsid w:val="00195CE2"/>
    <w:rsid w:val="00195E44"/>
    <w:rsid w:val="00195E5F"/>
    <w:rsid w:val="001968DB"/>
    <w:rsid w:val="00196B3E"/>
    <w:rsid w:val="00197706"/>
    <w:rsid w:val="001979B6"/>
    <w:rsid w:val="00197C38"/>
    <w:rsid w:val="001A05B4"/>
    <w:rsid w:val="001A0909"/>
    <w:rsid w:val="001A09B2"/>
    <w:rsid w:val="001A0AA3"/>
    <w:rsid w:val="001A0EA6"/>
    <w:rsid w:val="001A0F54"/>
    <w:rsid w:val="001A1B79"/>
    <w:rsid w:val="001A1D68"/>
    <w:rsid w:val="001A1D6E"/>
    <w:rsid w:val="001A22E1"/>
    <w:rsid w:val="001A2A91"/>
    <w:rsid w:val="001A2FBD"/>
    <w:rsid w:val="001A33F9"/>
    <w:rsid w:val="001A38BF"/>
    <w:rsid w:val="001A3B36"/>
    <w:rsid w:val="001A3EA7"/>
    <w:rsid w:val="001A4224"/>
    <w:rsid w:val="001A4762"/>
    <w:rsid w:val="001A4BD2"/>
    <w:rsid w:val="001A4D60"/>
    <w:rsid w:val="001A4F79"/>
    <w:rsid w:val="001A50C7"/>
    <w:rsid w:val="001A529E"/>
    <w:rsid w:val="001A5677"/>
    <w:rsid w:val="001A5B4D"/>
    <w:rsid w:val="001A5C42"/>
    <w:rsid w:val="001A5CA2"/>
    <w:rsid w:val="001A5E79"/>
    <w:rsid w:val="001A6045"/>
    <w:rsid w:val="001A76A3"/>
    <w:rsid w:val="001A776A"/>
    <w:rsid w:val="001A7B79"/>
    <w:rsid w:val="001A7D0A"/>
    <w:rsid w:val="001B00FC"/>
    <w:rsid w:val="001B031F"/>
    <w:rsid w:val="001B05ED"/>
    <w:rsid w:val="001B0656"/>
    <w:rsid w:val="001B066C"/>
    <w:rsid w:val="001B0946"/>
    <w:rsid w:val="001B15C7"/>
    <w:rsid w:val="001B16E4"/>
    <w:rsid w:val="001B16F4"/>
    <w:rsid w:val="001B2213"/>
    <w:rsid w:val="001B32B7"/>
    <w:rsid w:val="001B330C"/>
    <w:rsid w:val="001B3392"/>
    <w:rsid w:val="001B3742"/>
    <w:rsid w:val="001B3D60"/>
    <w:rsid w:val="001B3DF2"/>
    <w:rsid w:val="001B3DFD"/>
    <w:rsid w:val="001B4039"/>
    <w:rsid w:val="001B40EF"/>
    <w:rsid w:val="001B40F0"/>
    <w:rsid w:val="001B4258"/>
    <w:rsid w:val="001B4AD2"/>
    <w:rsid w:val="001B4B67"/>
    <w:rsid w:val="001B4E07"/>
    <w:rsid w:val="001B4E2F"/>
    <w:rsid w:val="001B55A3"/>
    <w:rsid w:val="001B57BB"/>
    <w:rsid w:val="001B5E18"/>
    <w:rsid w:val="001B5FF0"/>
    <w:rsid w:val="001B606B"/>
    <w:rsid w:val="001B6109"/>
    <w:rsid w:val="001B611F"/>
    <w:rsid w:val="001B6511"/>
    <w:rsid w:val="001B6791"/>
    <w:rsid w:val="001B68C0"/>
    <w:rsid w:val="001B69CA"/>
    <w:rsid w:val="001B6CE5"/>
    <w:rsid w:val="001B6CF8"/>
    <w:rsid w:val="001B737B"/>
    <w:rsid w:val="001B76BC"/>
    <w:rsid w:val="001B7B60"/>
    <w:rsid w:val="001B7D37"/>
    <w:rsid w:val="001B7DBC"/>
    <w:rsid w:val="001C0896"/>
    <w:rsid w:val="001C1265"/>
    <w:rsid w:val="001C1273"/>
    <w:rsid w:val="001C12CD"/>
    <w:rsid w:val="001C15C5"/>
    <w:rsid w:val="001C1F69"/>
    <w:rsid w:val="001C20CF"/>
    <w:rsid w:val="001C2382"/>
    <w:rsid w:val="001C29C7"/>
    <w:rsid w:val="001C2D0F"/>
    <w:rsid w:val="001C34F0"/>
    <w:rsid w:val="001C36E1"/>
    <w:rsid w:val="001C3A4B"/>
    <w:rsid w:val="001C3B17"/>
    <w:rsid w:val="001C3B91"/>
    <w:rsid w:val="001C3D16"/>
    <w:rsid w:val="001C4051"/>
    <w:rsid w:val="001C4161"/>
    <w:rsid w:val="001C41F0"/>
    <w:rsid w:val="001C49E1"/>
    <w:rsid w:val="001C4C2A"/>
    <w:rsid w:val="001C4CC7"/>
    <w:rsid w:val="001C556F"/>
    <w:rsid w:val="001C55A9"/>
    <w:rsid w:val="001C582D"/>
    <w:rsid w:val="001C5BF8"/>
    <w:rsid w:val="001C6218"/>
    <w:rsid w:val="001C6535"/>
    <w:rsid w:val="001C6B46"/>
    <w:rsid w:val="001C6C85"/>
    <w:rsid w:val="001C6D27"/>
    <w:rsid w:val="001C6E46"/>
    <w:rsid w:val="001C6F03"/>
    <w:rsid w:val="001C6F97"/>
    <w:rsid w:val="001C6FC5"/>
    <w:rsid w:val="001C7222"/>
    <w:rsid w:val="001C7A06"/>
    <w:rsid w:val="001D0146"/>
    <w:rsid w:val="001D0221"/>
    <w:rsid w:val="001D0413"/>
    <w:rsid w:val="001D04AA"/>
    <w:rsid w:val="001D0F96"/>
    <w:rsid w:val="001D1617"/>
    <w:rsid w:val="001D173F"/>
    <w:rsid w:val="001D1999"/>
    <w:rsid w:val="001D1C5F"/>
    <w:rsid w:val="001D1D28"/>
    <w:rsid w:val="001D1E16"/>
    <w:rsid w:val="001D1E7E"/>
    <w:rsid w:val="001D203D"/>
    <w:rsid w:val="001D20EB"/>
    <w:rsid w:val="001D215F"/>
    <w:rsid w:val="001D2309"/>
    <w:rsid w:val="001D2846"/>
    <w:rsid w:val="001D3392"/>
    <w:rsid w:val="001D362E"/>
    <w:rsid w:val="001D378C"/>
    <w:rsid w:val="001D39C6"/>
    <w:rsid w:val="001D39DE"/>
    <w:rsid w:val="001D4816"/>
    <w:rsid w:val="001D4E90"/>
    <w:rsid w:val="001D507C"/>
    <w:rsid w:val="001D574B"/>
    <w:rsid w:val="001D58AA"/>
    <w:rsid w:val="001D5ECB"/>
    <w:rsid w:val="001D6121"/>
    <w:rsid w:val="001D63EC"/>
    <w:rsid w:val="001D6A12"/>
    <w:rsid w:val="001D6A9D"/>
    <w:rsid w:val="001D74E3"/>
    <w:rsid w:val="001D7879"/>
    <w:rsid w:val="001D7A86"/>
    <w:rsid w:val="001E0168"/>
    <w:rsid w:val="001E029A"/>
    <w:rsid w:val="001E02E2"/>
    <w:rsid w:val="001E060B"/>
    <w:rsid w:val="001E0699"/>
    <w:rsid w:val="001E06A5"/>
    <w:rsid w:val="001E0B89"/>
    <w:rsid w:val="001E132E"/>
    <w:rsid w:val="001E2234"/>
    <w:rsid w:val="001E25CB"/>
    <w:rsid w:val="001E26A9"/>
    <w:rsid w:val="001E275A"/>
    <w:rsid w:val="001E28D4"/>
    <w:rsid w:val="001E2AAD"/>
    <w:rsid w:val="001E2C56"/>
    <w:rsid w:val="001E2D7E"/>
    <w:rsid w:val="001E2D85"/>
    <w:rsid w:val="001E2E19"/>
    <w:rsid w:val="001E342A"/>
    <w:rsid w:val="001E362B"/>
    <w:rsid w:val="001E39EC"/>
    <w:rsid w:val="001E3A73"/>
    <w:rsid w:val="001E3B1E"/>
    <w:rsid w:val="001E3B94"/>
    <w:rsid w:val="001E3C9E"/>
    <w:rsid w:val="001E3D27"/>
    <w:rsid w:val="001E4AA3"/>
    <w:rsid w:val="001E51B8"/>
    <w:rsid w:val="001E5677"/>
    <w:rsid w:val="001E585A"/>
    <w:rsid w:val="001E58B1"/>
    <w:rsid w:val="001E5953"/>
    <w:rsid w:val="001E59CF"/>
    <w:rsid w:val="001E604C"/>
    <w:rsid w:val="001E6CD4"/>
    <w:rsid w:val="001E7CB7"/>
    <w:rsid w:val="001E7E64"/>
    <w:rsid w:val="001F00F7"/>
    <w:rsid w:val="001F0BE8"/>
    <w:rsid w:val="001F1192"/>
    <w:rsid w:val="001F128E"/>
    <w:rsid w:val="001F14A8"/>
    <w:rsid w:val="001F1837"/>
    <w:rsid w:val="001F1B1A"/>
    <w:rsid w:val="001F1FA6"/>
    <w:rsid w:val="001F25B9"/>
    <w:rsid w:val="001F289A"/>
    <w:rsid w:val="001F2A06"/>
    <w:rsid w:val="001F2AB0"/>
    <w:rsid w:val="001F2B26"/>
    <w:rsid w:val="001F2D99"/>
    <w:rsid w:val="001F30E7"/>
    <w:rsid w:val="001F314B"/>
    <w:rsid w:val="001F3E5C"/>
    <w:rsid w:val="001F4230"/>
    <w:rsid w:val="001F4840"/>
    <w:rsid w:val="001F4D90"/>
    <w:rsid w:val="001F59AA"/>
    <w:rsid w:val="001F5AFF"/>
    <w:rsid w:val="001F5BF1"/>
    <w:rsid w:val="001F5C33"/>
    <w:rsid w:val="001F5E5D"/>
    <w:rsid w:val="001F62C9"/>
    <w:rsid w:val="001F65E5"/>
    <w:rsid w:val="001F6C47"/>
    <w:rsid w:val="001F6CED"/>
    <w:rsid w:val="001F7B98"/>
    <w:rsid w:val="00200222"/>
    <w:rsid w:val="00200286"/>
    <w:rsid w:val="00200296"/>
    <w:rsid w:val="00200783"/>
    <w:rsid w:val="00200BB9"/>
    <w:rsid w:val="00200C9B"/>
    <w:rsid w:val="00200EE1"/>
    <w:rsid w:val="002016E8"/>
    <w:rsid w:val="00201A30"/>
    <w:rsid w:val="00201CB1"/>
    <w:rsid w:val="002028E1"/>
    <w:rsid w:val="00202A03"/>
    <w:rsid w:val="00202F8D"/>
    <w:rsid w:val="00202FB4"/>
    <w:rsid w:val="00203769"/>
    <w:rsid w:val="00203906"/>
    <w:rsid w:val="00203AC1"/>
    <w:rsid w:val="002040FB"/>
    <w:rsid w:val="0020453D"/>
    <w:rsid w:val="0020456A"/>
    <w:rsid w:val="00204711"/>
    <w:rsid w:val="00204720"/>
    <w:rsid w:val="00204E6C"/>
    <w:rsid w:val="002053FB"/>
    <w:rsid w:val="002059D1"/>
    <w:rsid w:val="00205ACF"/>
    <w:rsid w:val="00206825"/>
    <w:rsid w:val="002069E5"/>
    <w:rsid w:val="00206A55"/>
    <w:rsid w:val="00206A64"/>
    <w:rsid w:val="00207187"/>
    <w:rsid w:val="002076CE"/>
    <w:rsid w:val="00207847"/>
    <w:rsid w:val="00207A26"/>
    <w:rsid w:val="00207B1A"/>
    <w:rsid w:val="0021077E"/>
    <w:rsid w:val="00210A99"/>
    <w:rsid w:val="00210EC5"/>
    <w:rsid w:val="00211518"/>
    <w:rsid w:val="00211951"/>
    <w:rsid w:val="00211C54"/>
    <w:rsid w:val="002122FE"/>
    <w:rsid w:val="00212D3F"/>
    <w:rsid w:val="00212D4C"/>
    <w:rsid w:val="00212EAC"/>
    <w:rsid w:val="002134B6"/>
    <w:rsid w:val="00213892"/>
    <w:rsid w:val="00213D0B"/>
    <w:rsid w:val="00213DD7"/>
    <w:rsid w:val="00213F51"/>
    <w:rsid w:val="0021402C"/>
    <w:rsid w:val="0021467F"/>
    <w:rsid w:val="00214C8B"/>
    <w:rsid w:val="00214DEC"/>
    <w:rsid w:val="00215192"/>
    <w:rsid w:val="00215530"/>
    <w:rsid w:val="002160BB"/>
    <w:rsid w:val="00216AB1"/>
    <w:rsid w:val="00216DF7"/>
    <w:rsid w:val="0021706D"/>
    <w:rsid w:val="00217087"/>
    <w:rsid w:val="002173C1"/>
    <w:rsid w:val="002174FC"/>
    <w:rsid w:val="002176A9"/>
    <w:rsid w:val="00217860"/>
    <w:rsid w:val="0021798B"/>
    <w:rsid w:val="00217B1B"/>
    <w:rsid w:val="00217B5D"/>
    <w:rsid w:val="00217BD5"/>
    <w:rsid w:val="00217E93"/>
    <w:rsid w:val="002206C6"/>
    <w:rsid w:val="00220705"/>
    <w:rsid w:val="00220963"/>
    <w:rsid w:val="00220D85"/>
    <w:rsid w:val="0022128E"/>
    <w:rsid w:val="0022202A"/>
    <w:rsid w:val="00222B6E"/>
    <w:rsid w:val="00222CD4"/>
    <w:rsid w:val="002232FA"/>
    <w:rsid w:val="0022336F"/>
    <w:rsid w:val="0022339C"/>
    <w:rsid w:val="002234BC"/>
    <w:rsid w:val="00223719"/>
    <w:rsid w:val="0022379D"/>
    <w:rsid w:val="0022386F"/>
    <w:rsid w:val="00223BAF"/>
    <w:rsid w:val="00224288"/>
    <w:rsid w:val="002246AC"/>
    <w:rsid w:val="002249A8"/>
    <w:rsid w:val="002251FE"/>
    <w:rsid w:val="002252A1"/>
    <w:rsid w:val="002252F7"/>
    <w:rsid w:val="0022612B"/>
    <w:rsid w:val="00226324"/>
    <w:rsid w:val="00226C9E"/>
    <w:rsid w:val="00226F5C"/>
    <w:rsid w:val="00227286"/>
    <w:rsid w:val="002274C8"/>
    <w:rsid w:val="00227519"/>
    <w:rsid w:val="0022764B"/>
    <w:rsid w:val="0022772D"/>
    <w:rsid w:val="00227741"/>
    <w:rsid w:val="0022774D"/>
    <w:rsid w:val="00227CC5"/>
    <w:rsid w:val="00230012"/>
    <w:rsid w:val="00230279"/>
    <w:rsid w:val="0023029B"/>
    <w:rsid w:val="002310C8"/>
    <w:rsid w:val="00231B3C"/>
    <w:rsid w:val="0023271A"/>
    <w:rsid w:val="00232E69"/>
    <w:rsid w:val="00232ED9"/>
    <w:rsid w:val="002330E3"/>
    <w:rsid w:val="00233154"/>
    <w:rsid w:val="002332EC"/>
    <w:rsid w:val="00233965"/>
    <w:rsid w:val="00233C5B"/>
    <w:rsid w:val="002340D6"/>
    <w:rsid w:val="0023485C"/>
    <w:rsid w:val="00234898"/>
    <w:rsid w:val="00234BA7"/>
    <w:rsid w:val="00234EC2"/>
    <w:rsid w:val="0023531E"/>
    <w:rsid w:val="0023574C"/>
    <w:rsid w:val="0023579D"/>
    <w:rsid w:val="00235AF3"/>
    <w:rsid w:val="00235CAA"/>
    <w:rsid w:val="0023602C"/>
    <w:rsid w:val="00236151"/>
    <w:rsid w:val="00236F30"/>
    <w:rsid w:val="00237172"/>
    <w:rsid w:val="00237192"/>
    <w:rsid w:val="00237CE7"/>
    <w:rsid w:val="00237F04"/>
    <w:rsid w:val="00240164"/>
    <w:rsid w:val="00240376"/>
    <w:rsid w:val="00240396"/>
    <w:rsid w:val="0024058E"/>
    <w:rsid w:val="00240B66"/>
    <w:rsid w:val="00240E7B"/>
    <w:rsid w:val="00241270"/>
    <w:rsid w:val="002414C7"/>
    <w:rsid w:val="0024195B"/>
    <w:rsid w:val="00241C15"/>
    <w:rsid w:val="00241E8F"/>
    <w:rsid w:val="00242149"/>
    <w:rsid w:val="002422BC"/>
    <w:rsid w:val="0024240F"/>
    <w:rsid w:val="002424C9"/>
    <w:rsid w:val="0024269B"/>
    <w:rsid w:val="00242B1E"/>
    <w:rsid w:val="00242FAA"/>
    <w:rsid w:val="002431FB"/>
    <w:rsid w:val="0024389A"/>
    <w:rsid w:val="0024391C"/>
    <w:rsid w:val="00243972"/>
    <w:rsid w:val="00243F18"/>
    <w:rsid w:val="002440FB"/>
    <w:rsid w:val="0024424C"/>
    <w:rsid w:val="002443E8"/>
    <w:rsid w:val="00244B87"/>
    <w:rsid w:val="00244CC1"/>
    <w:rsid w:val="002455A1"/>
    <w:rsid w:val="00245902"/>
    <w:rsid w:val="00245DF8"/>
    <w:rsid w:val="002466BA"/>
    <w:rsid w:val="00247155"/>
    <w:rsid w:val="002476B2"/>
    <w:rsid w:val="002476BE"/>
    <w:rsid w:val="00247B5B"/>
    <w:rsid w:val="002501EB"/>
    <w:rsid w:val="0025033C"/>
    <w:rsid w:val="00250554"/>
    <w:rsid w:val="00250665"/>
    <w:rsid w:val="002508D4"/>
    <w:rsid w:val="00250A0E"/>
    <w:rsid w:val="00250AA7"/>
    <w:rsid w:val="00250D19"/>
    <w:rsid w:val="00251128"/>
    <w:rsid w:val="00251457"/>
    <w:rsid w:val="0025167D"/>
    <w:rsid w:val="002519C2"/>
    <w:rsid w:val="00251B3D"/>
    <w:rsid w:val="00251DDC"/>
    <w:rsid w:val="00251EC6"/>
    <w:rsid w:val="00251EE8"/>
    <w:rsid w:val="002522E6"/>
    <w:rsid w:val="0025281E"/>
    <w:rsid w:val="00252AA0"/>
    <w:rsid w:val="00252F89"/>
    <w:rsid w:val="002530E3"/>
    <w:rsid w:val="00253872"/>
    <w:rsid w:val="00254041"/>
    <w:rsid w:val="002541C5"/>
    <w:rsid w:val="002549A1"/>
    <w:rsid w:val="00254CE6"/>
    <w:rsid w:val="00255167"/>
    <w:rsid w:val="0025602B"/>
    <w:rsid w:val="00256078"/>
    <w:rsid w:val="002566CC"/>
    <w:rsid w:val="002568E2"/>
    <w:rsid w:val="00256BE8"/>
    <w:rsid w:val="00256CB7"/>
    <w:rsid w:val="002573E6"/>
    <w:rsid w:val="00257CA6"/>
    <w:rsid w:val="00257D8A"/>
    <w:rsid w:val="00260194"/>
    <w:rsid w:val="002602F3"/>
    <w:rsid w:val="0026070C"/>
    <w:rsid w:val="0026077C"/>
    <w:rsid w:val="00260931"/>
    <w:rsid w:val="00260936"/>
    <w:rsid w:val="00260A75"/>
    <w:rsid w:val="00260B1F"/>
    <w:rsid w:val="002610F0"/>
    <w:rsid w:val="00261346"/>
    <w:rsid w:val="002614EA"/>
    <w:rsid w:val="002615ED"/>
    <w:rsid w:val="00261605"/>
    <w:rsid w:val="00261750"/>
    <w:rsid w:val="00262258"/>
    <w:rsid w:val="0026238E"/>
    <w:rsid w:val="0026285C"/>
    <w:rsid w:val="0026286C"/>
    <w:rsid w:val="00262C55"/>
    <w:rsid w:val="00262D8F"/>
    <w:rsid w:val="00262EB6"/>
    <w:rsid w:val="00262EF8"/>
    <w:rsid w:val="00262F98"/>
    <w:rsid w:val="0026305D"/>
    <w:rsid w:val="00263B9C"/>
    <w:rsid w:val="00263E9D"/>
    <w:rsid w:val="002640DC"/>
    <w:rsid w:val="0026422F"/>
    <w:rsid w:val="00265493"/>
    <w:rsid w:val="00265954"/>
    <w:rsid w:val="00265E03"/>
    <w:rsid w:val="00265F18"/>
    <w:rsid w:val="00265F9E"/>
    <w:rsid w:val="00266026"/>
    <w:rsid w:val="0026615D"/>
    <w:rsid w:val="002664A1"/>
    <w:rsid w:val="0026662E"/>
    <w:rsid w:val="00266D1B"/>
    <w:rsid w:val="0026715D"/>
    <w:rsid w:val="0026716E"/>
    <w:rsid w:val="002671B9"/>
    <w:rsid w:val="00267326"/>
    <w:rsid w:val="00267A42"/>
    <w:rsid w:val="00267A44"/>
    <w:rsid w:val="00267C16"/>
    <w:rsid w:val="00270573"/>
    <w:rsid w:val="00270995"/>
    <w:rsid w:val="00270AA6"/>
    <w:rsid w:val="00270E25"/>
    <w:rsid w:val="00270F7B"/>
    <w:rsid w:val="00271530"/>
    <w:rsid w:val="0027189B"/>
    <w:rsid w:val="00272053"/>
    <w:rsid w:val="002720DB"/>
    <w:rsid w:val="0027214F"/>
    <w:rsid w:val="002726FD"/>
    <w:rsid w:val="0027278D"/>
    <w:rsid w:val="002728C2"/>
    <w:rsid w:val="00272A3C"/>
    <w:rsid w:val="00272FFA"/>
    <w:rsid w:val="00273066"/>
    <w:rsid w:val="00273293"/>
    <w:rsid w:val="00273401"/>
    <w:rsid w:val="00273439"/>
    <w:rsid w:val="0027393F"/>
    <w:rsid w:val="00273A8F"/>
    <w:rsid w:val="00273CE6"/>
    <w:rsid w:val="0027453C"/>
    <w:rsid w:val="0027474E"/>
    <w:rsid w:val="00274FA9"/>
    <w:rsid w:val="00275023"/>
    <w:rsid w:val="0027505F"/>
    <w:rsid w:val="002752C7"/>
    <w:rsid w:val="002753D7"/>
    <w:rsid w:val="002758C9"/>
    <w:rsid w:val="00275A4E"/>
    <w:rsid w:val="00275E23"/>
    <w:rsid w:val="002768F6"/>
    <w:rsid w:val="00276912"/>
    <w:rsid w:val="00277868"/>
    <w:rsid w:val="00280082"/>
    <w:rsid w:val="002805EB"/>
    <w:rsid w:val="002807ED"/>
    <w:rsid w:val="0028100B"/>
    <w:rsid w:val="00281CC6"/>
    <w:rsid w:val="002828E4"/>
    <w:rsid w:val="00282F1C"/>
    <w:rsid w:val="0028323C"/>
    <w:rsid w:val="002832F3"/>
    <w:rsid w:val="0028349E"/>
    <w:rsid w:val="00283590"/>
    <w:rsid w:val="0028392D"/>
    <w:rsid w:val="00283B68"/>
    <w:rsid w:val="0028400D"/>
    <w:rsid w:val="0028456E"/>
    <w:rsid w:val="00285124"/>
    <w:rsid w:val="00285231"/>
    <w:rsid w:val="002854E7"/>
    <w:rsid w:val="00285B08"/>
    <w:rsid w:val="00285C08"/>
    <w:rsid w:val="0028612E"/>
    <w:rsid w:val="002868B3"/>
    <w:rsid w:val="00286E89"/>
    <w:rsid w:val="00286E9B"/>
    <w:rsid w:val="00287328"/>
    <w:rsid w:val="0028785B"/>
    <w:rsid w:val="00287D6E"/>
    <w:rsid w:val="00287FE9"/>
    <w:rsid w:val="0029006A"/>
    <w:rsid w:val="00290C60"/>
    <w:rsid w:val="00290E9E"/>
    <w:rsid w:val="00291387"/>
    <w:rsid w:val="00291C4D"/>
    <w:rsid w:val="00291DF1"/>
    <w:rsid w:val="00292093"/>
    <w:rsid w:val="002920C4"/>
    <w:rsid w:val="00292319"/>
    <w:rsid w:val="0029260D"/>
    <w:rsid w:val="002926E0"/>
    <w:rsid w:val="00292996"/>
    <w:rsid w:val="002929F5"/>
    <w:rsid w:val="00292AD1"/>
    <w:rsid w:val="00292F5E"/>
    <w:rsid w:val="00293843"/>
    <w:rsid w:val="00293DF9"/>
    <w:rsid w:val="0029417C"/>
    <w:rsid w:val="002944A7"/>
    <w:rsid w:val="002944E9"/>
    <w:rsid w:val="00294504"/>
    <w:rsid w:val="00294E56"/>
    <w:rsid w:val="00295031"/>
    <w:rsid w:val="00295177"/>
    <w:rsid w:val="002951EA"/>
    <w:rsid w:val="00295227"/>
    <w:rsid w:val="002952A2"/>
    <w:rsid w:val="00295415"/>
    <w:rsid w:val="00295FD5"/>
    <w:rsid w:val="00295FFC"/>
    <w:rsid w:val="0029653A"/>
    <w:rsid w:val="0029679C"/>
    <w:rsid w:val="002969C6"/>
    <w:rsid w:val="00296D2B"/>
    <w:rsid w:val="00296DD4"/>
    <w:rsid w:val="00296ECE"/>
    <w:rsid w:val="00296EE1"/>
    <w:rsid w:val="00297257"/>
    <w:rsid w:val="00297301"/>
    <w:rsid w:val="00297367"/>
    <w:rsid w:val="002976D8"/>
    <w:rsid w:val="00297910"/>
    <w:rsid w:val="002A0181"/>
    <w:rsid w:val="002A05FF"/>
    <w:rsid w:val="002A072A"/>
    <w:rsid w:val="002A082C"/>
    <w:rsid w:val="002A0940"/>
    <w:rsid w:val="002A0C63"/>
    <w:rsid w:val="002A0EFC"/>
    <w:rsid w:val="002A1394"/>
    <w:rsid w:val="002A19BD"/>
    <w:rsid w:val="002A1BE4"/>
    <w:rsid w:val="002A1CC7"/>
    <w:rsid w:val="002A1E2C"/>
    <w:rsid w:val="002A1FDA"/>
    <w:rsid w:val="002A246C"/>
    <w:rsid w:val="002A27B9"/>
    <w:rsid w:val="002A27D2"/>
    <w:rsid w:val="002A2DA9"/>
    <w:rsid w:val="002A2F7A"/>
    <w:rsid w:val="002A3B9B"/>
    <w:rsid w:val="002A3E74"/>
    <w:rsid w:val="002A3ED6"/>
    <w:rsid w:val="002A420A"/>
    <w:rsid w:val="002A42F0"/>
    <w:rsid w:val="002A476A"/>
    <w:rsid w:val="002A4B02"/>
    <w:rsid w:val="002A4F3B"/>
    <w:rsid w:val="002A527D"/>
    <w:rsid w:val="002A5447"/>
    <w:rsid w:val="002A5915"/>
    <w:rsid w:val="002A5BB3"/>
    <w:rsid w:val="002A5BB9"/>
    <w:rsid w:val="002A5DE5"/>
    <w:rsid w:val="002A66AA"/>
    <w:rsid w:val="002A6A3C"/>
    <w:rsid w:val="002A6AA5"/>
    <w:rsid w:val="002A711D"/>
    <w:rsid w:val="002A7855"/>
    <w:rsid w:val="002A7929"/>
    <w:rsid w:val="002A7BA0"/>
    <w:rsid w:val="002A7C1F"/>
    <w:rsid w:val="002B0175"/>
    <w:rsid w:val="002B01A8"/>
    <w:rsid w:val="002B0363"/>
    <w:rsid w:val="002B0AC9"/>
    <w:rsid w:val="002B0C0C"/>
    <w:rsid w:val="002B0C2E"/>
    <w:rsid w:val="002B0D08"/>
    <w:rsid w:val="002B1115"/>
    <w:rsid w:val="002B182B"/>
    <w:rsid w:val="002B1EC3"/>
    <w:rsid w:val="002B20A7"/>
    <w:rsid w:val="002B2255"/>
    <w:rsid w:val="002B242A"/>
    <w:rsid w:val="002B26C8"/>
    <w:rsid w:val="002B28FB"/>
    <w:rsid w:val="002B35DA"/>
    <w:rsid w:val="002B3602"/>
    <w:rsid w:val="002B3734"/>
    <w:rsid w:val="002B3A4F"/>
    <w:rsid w:val="002B3D52"/>
    <w:rsid w:val="002B3DCB"/>
    <w:rsid w:val="002B3E1D"/>
    <w:rsid w:val="002B40B3"/>
    <w:rsid w:val="002B426E"/>
    <w:rsid w:val="002B43C4"/>
    <w:rsid w:val="002B49C6"/>
    <w:rsid w:val="002B49CD"/>
    <w:rsid w:val="002B4C00"/>
    <w:rsid w:val="002B4F4E"/>
    <w:rsid w:val="002B5552"/>
    <w:rsid w:val="002B5765"/>
    <w:rsid w:val="002B5DF4"/>
    <w:rsid w:val="002B5E30"/>
    <w:rsid w:val="002B5ED1"/>
    <w:rsid w:val="002B5F74"/>
    <w:rsid w:val="002B5FF8"/>
    <w:rsid w:val="002B6128"/>
    <w:rsid w:val="002B639C"/>
    <w:rsid w:val="002B6572"/>
    <w:rsid w:val="002B66C7"/>
    <w:rsid w:val="002B67BB"/>
    <w:rsid w:val="002B69A6"/>
    <w:rsid w:val="002B6EAC"/>
    <w:rsid w:val="002B720C"/>
    <w:rsid w:val="002B735F"/>
    <w:rsid w:val="002B743C"/>
    <w:rsid w:val="002B771E"/>
    <w:rsid w:val="002B7D95"/>
    <w:rsid w:val="002C04F8"/>
    <w:rsid w:val="002C0F92"/>
    <w:rsid w:val="002C12C3"/>
    <w:rsid w:val="002C1A19"/>
    <w:rsid w:val="002C2138"/>
    <w:rsid w:val="002C240E"/>
    <w:rsid w:val="002C262D"/>
    <w:rsid w:val="002C28AE"/>
    <w:rsid w:val="002C2BA1"/>
    <w:rsid w:val="002C2D44"/>
    <w:rsid w:val="002C2D70"/>
    <w:rsid w:val="002C2E31"/>
    <w:rsid w:val="002C2E89"/>
    <w:rsid w:val="002C35F5"/>
    <w:rsid w:val="002C368B"/>
    <w:rsid w:val="002C3C0D"/>
    <w:rsid w:val="002C445A"/>
    <w:rsid w:val="002C45E5"/>
    <w:rsid w:val="002C4DDE"/>
    <w:rsid w:val="002C4FBE"/>
    <w:rsid w:val="002C5206"/>
    <w:rsid w:val="002C5397"/>
    <w:rsid w:val="002C5E7E"/>
    <w:rsid w:val="002C615D"/>
    <w:rsid w:val="002C6315"/>
    <w:rsid w:val="002C66FF"/>
    <w:rsid w:val="002C673E"/>
    <w:rsid w:val="002C6E2D"/>
    <w:rsid w:val="002C6F62"/>
    <w:rsid w:val="002C7468"/>
    <w:rsid w:val="002D0429"/>
    <w:rsid w:val="002D0A31"/>
    <w:rsid w:val="002D0B7E"/>
    <w:rsid w:val="002D0C26"/>
    <w:rsid w:val="002D1281"/>
    <w:rsid w:val="002D1430"/>
    <w:rsid w:val="002D144B"/>
    <w:rsid w:val="002D17F0"/>
    <w:rsid w:val="002D17FE"/>
    <w:rsid w:val="002D1EBA"/>
    <w:rsid w:val="002D2317"/>
    <w:rsid w:val="002D2752"/>
    <w:rsid w:val="002D27E4"/>
    <w:rsid w:val="002D2BE9"/>
    <w:rsid w:val="002D2C7F"/>
    <w:rsid w:val="002D2CB2"/>
    <w:rsid w:val="002D2D73"/>
    <w:rsid w:val="002D3105"/>
    <w:rsid w:val="002D3443"/>
    <w:rsid w:val="002D370F"/>
    <w:rsid w:val="002D3AF1"/>
    <w:rsid w:val="002D3BD6"/>
    <w:rsid w:val="002D3E90"/>
    <w:rsid w:val="002D3F04"/>
    <w:rsid w:val="002D4950"/>
    <w:rsid w:val="002D4BDE"/>
    <w:rsid w:val="002D51B7"/>
    <w:rsid w:val="002D55CA"/>
    <w:rsid w:val="002D5609"/>
    <w:rsid w:val="002D5B09"/>
    <w:rsid w:val="002D5E48"/>
    <w:rsid w:val="002D620A"/>
    <w:rsid w:val="002D648E"/>
    <w:rsid w:val="002D6836"/>
    <w:rsid w:val="002D6A2E"/>
    <w:rsid w:val="002D6BC5"/>
    <w:rsid w:val="002D6C1F"/>
    <w:rsid w:val="002D6C7F"/>
    <w:rsid w:val="002D6DF2"/>
    <w:rsid w:val="002D6E8A"/>
    <w:rsid w:val="002D7138"/>
    <w:rsid w:val="002D768B"/>
    <w:rsid w:val="002D779D"/>
    <w:rsid w:val="002D7AD1"/>
    <w:rsid w:val="002D7DE3"/>
    <w:rsid w:val="002D7E00"/>
    <w:rsid w:val="002E01BD"/>
    <w:rsid w:val="002E09CA"/>
    <w:rsid w:val="002E1558"/>
    <w:rsid w:val="002E1ABA"/>
    <w:rsid w:val="002E2072"/>
    <w:rsid w:val="002E2373"/>
    <w:rsid w:val="002E2664"/>
    <w:rsid w:val="002E2BD1"/>
    <w:rsid w:val="002E2E62"/>
    <w:rsid w:val="002E2E7E"/>
    <w:rsid w:val="002E354E"/>
    <w:rsid w:val="002E35C3"/>
    <w:rsid w:val="002E376C"/>
    <w:rsid w:val="002E3878"/>
    <w:rsid w:val="002E3C02"/>
    <w:rsid w:val="002E3D5E"/>
    <w:rsid w:val="002E5575"/>
    <w:rsid w:val="002E55EA"/>
    <w:rsid w:val="002E5618"/>
    <w:rsid w:val="002E565D"/>
    <w:rsid w:val="002E589C"/>
    <w:rsid w:val="002E5CD7"/>
    <w:rsid w:val="002E60BA"/>
    <w:rsid w:val="002E626E"/>
    <w:rsid w:val="002E6526"/>
    <w:rsid w:val="002E6FCE"/>
    <w:rsid w:val="002E7106"/>
    <w:rsid w:val="002E71D8"/>
    <w:rsid w:val="002E7581"/>
    <w:rsid w:val="002E790D"/>
    <w:rsid w:val="002E7A53"/>
    <w:rsid w:val="002F0047"/>
    <w:rsid w:val="002F07F1"/>
    <w:rsid w:val="002F11D9"/>
    <w:rsid w:val="002F1874"/>
    <w:rsid w:val="002F1E94"/>
    <w:rsid w:val="002F21AE"/>
    <w:rsid w:val="002F29CB"/>
    <w:rsid w:val="002F2CBE"/>
    <w:rsid w:val="002F2F48"/>
    <w:rsid w:val="002F2F9F"/>
    <w:rsid w:val="002F30FC"/>
    <w:rsid w:val="002F3358"/>
    <w:rsid w:val="002F3A09"/>
    <w:rsid w:val="002F44C7"/>
    <w:rsid w:val="002F4978"/>
    <w:rsid w:val="002F4B0A"/>
    <w:rsid w:val="002F4C17"/>
    <w:rsid w:val="002F4DCA"/>
    <w:rsid w:val="002F5036"/>
    <w:rsid w:val="002F5093"/>
    <w:rsid w:val="002F512F"/>
    <w:rsid w:val="002F5338"/>
    <w:rsid w:val="002F57E5"/>
    <w:rsid w:val="002F589E"/>
    <w:rsid w:val="002F590C"/>
    <w:rsid w:val="002F5956"/>
    <w:rsid w:val="002F5A88"/>
    <w:rsid w:val="002F5C36"/>
    <w:rsid w:val="002F5F1A"/>
    <w:rsid w:val="002F61B3"/>
    <w:rsid w:val="002F6202"/>
    <w:rsid w:val="002F64AC"/>
    <w:rsid w:val="002F66C4"/>
    <w:rsid w:val="002F66D9"/>
    <w:rsid w:val="002F6ACF"/>
    <w:rsid w:val="002F6B71"/>
    <w:rsid w:val="002F6D24"/>
    <w:rsid w:val="002F73C4"/>
    <w:rsid w:val="002F73C5"/>
    <w:rsid w:val="002F75A3"/>
    <w:rsid w:val="002F7DA1"/>
    <w:rsid w:val="002F7E1A"/>
    <w:rsid w:val="00300418"/>
    <w:rsid w:val="00300E21"/>
    <w:rsid w:val="00300E31"/>
    <w:rsid w:val="00301168"/>
    <w:rsid w:val="00301296"/>
    <w:rsid w:val="0030151B"/>
    <w:rsid w:val="003017B7"/>
    <w:rsid w:val="00301B8A"/>
    <w:rsid w:val="00301B96"/>
    <w:rsid w:val="0030268B"/>
    <w:rsid w:val="00302815"/>
    <w:rsid w:val="00302912"/>
    <w:rsid w:val="00302BBD"/>
    <w:rsid w:val="00302E42"/>
    <w:rsid w:val="00302E8C"/>
    <w:rsid w:val="00303184"/>
    <w:rsid w:val="003039D1"/>
    <w:rsid w:val="00304268"/>
    <w:rsid w:val="00304692"/>
    <w:rsid w:val="00304EFA"/>
    <w:rsid w:val="00304F01"/>
    <w:rsid w:val="00305BB7"/>
    <w:rsid w:val="00305D6F"/>
    <w:rsid w:val="00305DB4"/>
    <w:rsid w:val="0030653F"/>
    <w:rsid w:val="00306631"/>
    <w:rsid w:val="0030693D"/>
    <w:rsid w:val="00306A60"/>
    <w:rsid w:val="00306A6E"/>
    <w:rsid w:val="00306B01"/>
    <w:rsid w:val="00306BC4"/>
    <w:rsid w:val="00306CD9"/>
    <w:rsid w:val="003073CB"/>
    <w:rsid w:val="0030740A"/>
    <w:rsid w:val="00307433"/>
    <w:rsid w:val="003075A0"/>
    <w:rsid w:val="00307AE5"/>
    <w:rsid w:val="00307D38"/>
    <w:rsid w:val="00311100"/>
    <w:rsid w:val="00311144"/>
    <w:rsid w:val="003113B3"/>
    <w:rsid w:val="003113D0"/>
    <w:rsid w:val="00311B96"/>
    <w:rsid w:val="00311CB8"/>
    <w:rsid w:val="00312278"/>
    <w:rsid w:val="00312D57"/>
    <w:rsid w:val="00313250"/>
    <w:rsid w:val="00313263"/>
    <w:rsid w:val="0031330C"/>
    <w:rsid w:val="00313B0A"/>
    <w:rsid w:val="0031406F"/>
    <w:rsid w:val="00314824"/>
    <w:rsid w:val="00314ADB"/>
    <w:rsid w:val="00314B43"/>
    <w:rsid w:val="00314F6E"/>
    <w:rsid w:val="003159A5"/>
    <w:rsid w:val="00315A7F"/>
    <w:rsid w:val="00315B50"/>
    <w:rsid w:val="00315DD3"/>
    <w:rsid w:val="003161C7"/>
    <w:rsid w:val="00316A2E"/>
    <w:rsid w:val="00316CB7"/>
    <w:rsid w:val="00316E15"/>
    <w:rsid w:val="0031700F"/>
    <w:rsid w:val="0031754B"/>
    <w:rsid w:val="00317A4A"/>
    <w:rsid w:val="00317D85"/>
    <w:rsid w:val="00320598"/>
    <w:rsid w:val="0032156A"/>
    <w:rsid w:val="003215B7"/>
    <w:rsid w:val="003216DE"/>
    <w:rsid w:val="00321B66"/>
    <w:rsid w:val="00321CCE"/>
    <w:rsid w:val="00321FFA"/>
    <w:rsid w:val="00322322"/>
    <w:rsid w:val="00322992"/>
    <w:rsid w:val="00322DBD"/>
    <w:rsid w:val="00322E6F"/>
    <w:rsid w:val="00323164"/>
    <w:rsid w:val="00323848"/>
    <w:rsid w:val="00323CB2"/>
    <w:rsid w:val="003242BF"/>
    <w:rsid w:val="00324463"/>
    <w:rsid w:val="00324723"/>
    <w:rsid w:val="00324975"/>
    <w:rsid w:val="00324BE1"/>
    <w:rsid w:val="003250D6"/>
    <w:rsid w:val="003255C8"/>
    <w:rsid w:val="00325684"/>
    <w:rsid w:val="0032595D"/>
    <w:rsid w:val="00325B84"/>
    <w:rsid w:val="00325D3F"/>
    <w:rsid w:val="00325EF0"/>
    <w:rsid w:val="0032606B"/>
    <w:rsid w:val="003260BF"/>
    <w:rsid w:val="00326AB7"/>
    <w:rsid w:val="00326C2C"/>
    <w:rsid w:val="003272B4"/>
    <w:rsid w:val="00327311"/>
    <w:rsid w:val="0032759E"/>
    <w:rsid w:val="00327846"/>
    <w:rsid w:val="00327945"/>
    <w:rsid w:val="00327EA4"/>
    <w:rsid w:val="00330094"/>
    <w:rsid w:val="00330528"/>
    <w:rsid w:val="003308AB"/>
    <w:rsid w:val="00330C0E"/>
    <w:rsid w:val="00331222"/>
    <w:rsid w:val="003316CD"/>
    <w:rsid w:val="00331878"/>
    <w:rsid w:val="003319D5"/>
    <w:rsid w:val="00331AE1"/>
    <w:rsid w:val="00331B92"/>
    <w:rsid w:val="00332061"/>
    <w:rsid w:val="00332312"/>
    <w:rsid w:val="003323AD"/>
    <w:rsid w:val="00332535"/>
    <w:rsid w:val="00332714"/>
    <w:rsid w:val="00332D54"/>
    <w:rsid w:val="00333112"/>
    <w:rsid w:val="00333330"/>
    <w:rsid w:val="00333DAB"/>
    <w:rsid w:val="00334341"/>
    <w:rsid w:val="00334843"/>
    <w:rsid w:val="00334950"/>
    <w:rsid w:val="00334B41"/>
    <w:rsid w:val="00334C2D"/>
    <w:rsid w:val="00334DC1"/>
    <w:rsid w:val="003352AB"/>
    <w:rsid w:val="003354EB"/>
    <w:rsid w:val="00335BF9"/>
    <w:rsid w:val="00335E34"/>
    <w:rsid w:val="00335F3B"/>
    <w:rsid w:val="003362AC"/>
    <w:rsid w:val="003363B8"/>
    <w:rsid w:val="003368C0"/>
    <w:rsid w:val="0033748C"/>
    <w:rsid w:val="00337592"/>
    <w:rsid w:val="003376BE"/>
    <w:rsid w:val="00337715"/>
    <w:rsid w:val="00337B30"/>
    <w:rsid w:val="00337E13"/>
    <w:rsid w:val="0034023E"/>
    <w:rsid w:val="0034048E"/>
    <w:rsid w:val="00340674"/>
    <w:rsid w:val="00340848"/>
    <w:rsid w:val="00340862"/>
    <w:rsid w:val="00341B94"/>
    <w:rsid w:val="003422CA"/>
    <w:rsid w:val="00342611"/>
    <w:rsid w:val="00342804"/>
    <w:rsid w:val="00343621"/>
    <w:rsid w:val="00343A67"/>
    <w:rsid w:val="00343B06"/>
    <w:rsid w:val="00343C4F"/>
    <w:rsid w:val="00343FE1"/>
    <w:rsid w:val="0034489D"/>
    <w:rsid w:val="003449D1"/>
    <w:rsid w:val="00344A61"/>
    <w:rsid w:val="00344E03"/>
    <w:rsid w:val="00345D14"/>
    <w:rsid w:val="00346065"/>
    <w:rsid w:val="003462EF"/>
    <w:rsid w:val="00346432"/>
    <w:rsid w:val="003465DD"/>
    <w:rsid w:val="0034680B"/>
    <w:rsid w:val="00346C34"/>
    <w:rsid w:val="00347014"/>
    <w:rsid w:val="0034730A"/>
    <w:rsid w:val="0034755C"/>
    <w:rsid w:val="003477E5"/>
    <w:rsid w:val="0034783F"/>
    <w:rsid w:val="00347DA9"/>
    <w:rsid w:val="00350005"/>
    <w:rsid w:val="003500E8"/>
    <w:rsid w:val="0035012E"/>
    <w:rsid w:val="0035056C"/>
    <w:rsid w:val="00350572"/>
    <w:rsid w:val="00351297"/>
    <w:rsid w:val="003513AF"/>
    <w:rsid w:val="00351968"/>
    <w:rsid w:val="0035273E"/>
    <w:rsid w:val="00352778"/>
    <w:rsid w:val="003529B9"/>
    <w:rsid w:val="00352A4D"/>
    <w:rsid w:val="00352C7A"/>
    <w:rsid w:val="00352D0C"/>
    <w:rsid w:val="00352D3E"/>
    <w:rsid w:val="003532A0"/>
    <w:rsid w:val="003533D0"/>
    <w:rsid w:val="00353782"/>
    <w:rsid w:val="00353802"/>
    <w:rsid w:val="00353E21"/>
    <w:rsid w:val="0035402F"/>
    <w:rsid w:val="003542D5"/>
    <w:rsid w:val="00354445"/>
    <w:rsid w:val="003544D2"/>
    <w:rsid w:val="0035460D"/>
    <w:rsid w:val="00354644"/>
    <w:rsid w:val="00354656"/>
    <w:rsid w:val="003546A4"/>
    <w:rsid w:val="00354DC4"/>
    <w:rsid w:val="0035501C"/>
    <w:rsid w:val="00355697"/>
    <w:rsid w:val="00355AEA"/>
    <w:rsid w:val="00355F5B"/>
    <w:rsid w:val="00355F84"/>
    <w:rsid w:val="0035601A"/>
    <w:rsid w:val="003561AD"/>
    <w:rsid w:val="0035636E"/>
    <w:rsid w:val="003563D2"/>
    <w:rsid w:val="00356978"/>
    <w:rsid w:val="003579FB"/>
    <w:rsid w:val="00360040"/>
    <w:rsid w:val="00360074"/>
    <w:rsid w:val="00360165"/>
    <w:rsid w:val="00360190"/>
    <w:rsid w:val="00360641"/>
    <w:rsid w:val="003609FF"/>
    <w:rsid w:val="00360BEF"/>
    <w:rsid w:val="00360D8C"/>
    <w:rsid w:val="00360F2C"/>
    <w:rsid w:val="003611EC"/>
    <w:rsid w:val="00361779"/>
    <w:rsid w:val="00361A78"/>
    <w:rsid w:val="00361CB6"/>
    <w:rsid w:val="00361F11"/>
    <w:rsid w:val="00361F82"/>
    <w:rsid w:val="0036218D"/>
    <w:rsid w:val="0036227D"/>
    <w:rsid w:val="00363842"/>
    <w:rsid w:val="003639B6"/>
    <w:rsid w:val="00363A8A"/>
    <w:rsid w:val="00363C6E"/>
    <w:rsid w:val="00363C90"/>
    <w:rsid w:val="00363E0F"/>
    <w:rsid w:val="00363E71"/>
    <w:rsid w:val="00363F64"/>
    <w:rsid w:val="00364210"/>
    <w:rsid w:val="00364390"/>
    <w:rsid w:val="003647C6"/>
    <w:rsid w:val="00364C79"/>
    <w:rsid w:val="00364CB5"/>
    <w:rsid w:val="00364D90"/>
    <w:rsid w:val="00365020"/>
    <w:rsid w:val="00365346"/>
    <w:rsid w:val="0036565C"/>
    <w:rsid w:val="00365852"/>
    <w:rsid w:val="00365AF9"/>
    <w:rsid w:val="003664B6"/>
    <w:rsid w:val="0036686B"/>
    <w:rsid w:val="0036699A"/>
    <w:rsid w:val="00366A67"/>
    <w:rsid w:val="00366AB4"/>
    <w:rsid w:val="0036740B"/>
    <w:rsid w:val="00367AD8"/>
    <w:rsid w:val="00367BEC"/>
    <w:rsid w:val="00367C51"/>
    <w:rsid w:val="00367D22"/>
    <w:rsid w:val="0037081E"/>
    <w:rsid w:val="00370BF1"/>
    <w:rsid w:val="003717AE"/>
    <w:rsid w:val="00371C45"/>
    <w:rsid w:val="00371C5E"/>
    <w:rsid w:val="00371EAF"/>
    <w:rsid w:val="00372206"/>
    <w:rsid w:val="0037243D"/>
    <w:rsid w:val="003725E2"/>
    <w:rsid w:val="00372710"/>
    <w:rsid w:val="00372927"/>
    <w:rsid w:val="00373242"/>
    <w:rsid w:val="0037340E"/>
    <w:rsid w:val="003734F4"/>
    <w:rsid w:val="00373812"/>
    <w:rsid w:val="00373D6F"/>
    <w:rsid w:val="00374116"/>
    <w:rsid w:val="00374202"/>
    <w:rsid w:val="00374518"/>
    <w:rsid w:val="00374613"/>
    <w:rsid w:val="00374C05"/>
    <w:rsid w:val="00374F44"/>
    <w:rsid w:val="00374FB5"/>
    <w:rsid w:val="00375314"/>
    <w:rsid w:val="00375568"/>
    <w:rsid w:val="003756AD"/>
    <w:rsid w:val="00375CB0"/>
    <w:rsid w:val="00375F01"/>
    <w:rsid w:val="00376139"/>
    <w:rsid w:val="00376171"/>
    <w:rsid w:val="003764F6"/>
    <w:rsid w:val="0037722E"/>
    <w:rsid w:val="00377230"/>
    <w:rsid w:val="0037740A"/>
    <w:rsid w:val="0037744A"/>
    <w:rsid w:val="003774CF"/>
    <w:rsid w:val="0037761A"/>
    <w:rsid w:val="00377887"/>
    <w:rsid w:val="00377BA6"/>
    <w:rsid w:val="00377BDA"/>
    <w:rsid w:val="0038019C"/>
    <w:rsid w:val="00380248"/>
    <w:rsid w:val="00380251"/>
    <w:rsid w:val="003803FB"/>
    <w:rsid w:val="003809A0"/>
    <w:rsid w:val="00381115"/>
    <w:rsid w:val="003813C5"/>
    <w:rsid w:val="003815E5"/>
    <w:rsid w:val="003817B9"/>
    <w:rsid w:val="00381862"/>
    <w:rsid w:val="0038195B"/>
    <w:rsid w:val="00381F6A"/>
    <w:rsid w:val="00382452"/>
    <w:rsid w:val="003826FF"/>
    <w:rsid w:val="00382A0B"/>
    <w:rsid w:val="00382BE7"/>
    <w:rsid w:val="00383065"/>
    <w:rsid w:val="003836CB"/>
    <w:rsid w:val="003838FF"/>
    <w:rsid w:val="003839F6"/>
    <w:rsid w:val="00383C2C"/>
    <w:rsid w:val="003844A3"/>
    <w:rsid w:val="00384768"/>
    <w:rsid w:val="0038482B"/>
    <w:rsid w:val="003848CC"/>
    <w:rsid w:val="00384E16"/>
    <w:rsid w:val="00384EAC"/>
    <w:rsid w:val="00384F6F"/>
    <w:rsid w:val="00385515"/>
    <w:rsid w:val="00385CFE"/>
    <w:rsid w:val="00386255"/>
    <w:rsid w:val="003863C6"/>
    <w:rsid w:val="0038716A"/>
    <w:rsid w:val="0038780F"/>
    <w:rsid w:val="00387850"/>
    <w:rsid w:val="003879B8"/>
    <w:rsid w:val="00387E85"/>
    <w:rsid w:val="003908C7"/>
    <w:rsid w:val="00390FCB"/>
    <w:rsid w:val="00391140"/>
    <w:rsid w:val="003917B0"/>
    <w:rsid w:val="00392536"/>
    <w:rsid w:val="003928B6"/>
    <w:rsid w:val="00392901"/>
    <w:rsid w:val="00392D70"/>
    <w:rsid w:val="00392F70"/>
    <w:rsid w:val="0039366A"/>
    <w:rsid w:val="003938DE"/>
    <w:rsid w:val="00393A08"/>
    <w:rsid w:val="00393EA4"/>
    <w:rsid w:val="003948E6"/>
    <w:rsid w:val="003948FC"/>
    <w:rsid w:val="003953FF"/>
    <w:rsid w:val="003955A0"/>
    <w:rsid w:val="00396845"/>
    <w:rsid w:val="003A017E"/>
    <w:rsid w:val="003A0459"/>
    <w:rsid w:val="003A049F"/>
    <w:rsid w:val="003A06D7"/>
    <w:rsid w:val="003A07AB"/>
    <w:rsid w:val="003A0AAC"/>
    <w:rsid w:val="003A0F8D"/>
    <w:rsid w:val="003A104F"/>
    <w:rsid w:val="003A1393"/>
    <w:rsid w:val="003A1767"/>
    <w:rsid w:val="003A1F84"/>
    <w:rsid w:val="003A2246"/>
    <w:rsid w:val="003A24F0"/>
    <w:rsid w:val="003A286A"/>
    <w:rsid w:val="003A288A"/>
    <w:rsid w:val="003A2A76"/>
    <w:rsid w:val="003A3328"/>
    <w:rsid w:val="003A3483"/>
    <w:rsid w:val="003A34FC"/>
    <w:rsid w:val="003A35DD"/>
    <w:rsid w:val="003A3FB5"/>
    <w:rsid w:val="003A40E6"/>
    <w:rsid w:val="003A4194"/>
    <w:rsid w:val="003A41DA"/>
    <w:rsid w:val="003A4629"/>
    <w:rsid w:val="003A47F9"/>
    <w:rsid w:val="003A483F"/>
    <w:rsid w:val="003A4859"/>
    <w:rsid w:val="003A5098"/>
    <w:rsid w:val="003A522C"/>
    <w:rsid w:val="003A5528"/>
    <w:rsid w:val="003A56BA"/>
    <w:rsid w:val="003A5F7B"/>
    <w:rsid w:val="003A62DD"/>
    <w:rsid w:val="003A69F5"/>
    <w:rsid w:val="003A6C43"/>
    <w:rsid w:val="003A7389"/>
    <w:rsid w:val="003A73C1"/>
    <w:rsid w:val="003A759B"/>
    <w:rsid w:val="003A78FF"/>
    <w:rsid w:val="003A7F9C"/>
    <w:rsid w:val="003B043E"/>
    <w:rsid w:val="003B05EE"/>
    <w:rsid w:val="003B0812"/>
    <w:rsid w:val="003B0DDD"/>
    <w:rsid w:val="003B11BB"/>
    <w:rsid w:val="003B17B6"/>
    <w:rsid w:val="003B1902"/>
    <w:rsid w:val="003B19DE"/>
    <w:rsid w:val="003B1F34"/>
    <w:rsid w:val="003B20BC"/>
    <w:rsid w:val="003B2777"/>
    <w:rsid w:val="003B2AFF"/>
    <w:rsid w:val="003B37F6"/>
    <w:rsid w:val="003B3FA7"/>
    <w:rsid w:val="003B3FA9"/>
    <w:rsid w:val="003B45DD"/>
    <w:rsid w:val="003B4C8C"/>
    <w:rsid w:val="003B4C8D"/>
    <w:rsid w:val="003B55A3"/>
    <w:rsid w:val="003B590B"/>
    <w:rsid w:val="003B593D"/>
    <w:rsid w:val="003B5C98"/>
    <w:rsid w:val="003B5CC6"/>
    <w:rsid w:val="003B5CFA"/>
    <w:rsid w:val="003B60D1"/>
    <w:rsid w:val="003B6621"/>
    <w:rsid w:val="003B69F4"/>
    <w:rsid w:val="003B6BEE"/>
    <w:rsid w:val="003B6DCA"/>
    <w:rsid w:val="003B7C3F"/>
    <w:rsid w:val="003B7E27"/>
    <w:rsid w:val="003B7E7F"/>
    <w:rsid w:val="003C0076"/>
    <w:rsid w:val="003C0143"/>
    <w:rsid w:val="003C1007"/>
    <w:rsid w:val="003C1041"/>
    <w:rsid w:val="003C122B"/>
    <w:rsid w:val="003C1239"/>
    <w:rsid w:val="003C137D"/>
    <w:rsid w:val="003C1B20"/>
    <w:rsid w:val="003C2473"/>
    <w:rsid w:val="003C24DD"/>
    <w:rsid w:val="003C2522"/>
    <w:rsid w:val="003C2822"/>
    <w:rsid w:val="003C29E1"/>
    <w:rsid w:val="003C2D94"/>
    <w:rsid w:val="003C2E0E"/>
    <w:rsid w:val="003C3317"/>
    <w:rsid w:val="003C3526"/>
    <w:rsid w:val="003C3681"/>
    <w:rsid w:val="003C391D"/>
    <w:rsid w:val="003C3973"/>
    <w:rsid w:val="003C3B5F"/>
    <w:rsid w:val="003C3C21"/>
    <w:rsid w:val="003C3C96"/>
    <w:rsid w:val="003C3E7F"/>
    <w:rsid w:val="003C4176"/>
    <w:rsid w:val="003C4621"/>
    <w:rsid w:val="003C46F6"/>
    <w:rsid w:val="003C47C6"/>
    <w:rsid w:val="003C4AFE"/>
    <w:rsid w:val="003C4EF6"/>
    <w:rsid w:val="003C5879"/>
    <w:rsid w:val="003C5C92"/>
    <w:rsid w:val="003C5E9A"/>
    <w:rsid w:val="003C62AE"/>
    <w:rsid w:val="003C64B3"/>
    <w:rsid w:val="003C66DD"/>
    <w:rsid w:val="003C690D"/>
    <w:rsid w:val="003C6F5B"/>
    <w:rsid w:val="003C718C"/>
    <w:rsid w:val="003C755B"/>
    <w:rsid w:val="003C75CE"/>
    <w:rsid w:val="003C7BB2"/>
    <w:rsid w:val="003D01D2"/>
    <w:rsid w:val="003D0908"/>
    <w:rsid w:val="003D0A18"/>
    <w:rsid w:val="003D11AC"/>
    <w:rsid w:val="003D1A6E"/>
    <w:rsid w:val="003D1C24"/>
    <w:rsid w:val="003D252A"/>
    <w:rsid w:val="003D2625"/>
    <w:rsid w:val="003D2914"/>
    <w:rsid w:val="003D2DC6"/>
    <w:rsid w:val="003D340D"/>
    <w:rsid w:val="003D3634"/>
    <w:rsid w:val="003D37B0"/>
    <w:rsid w:val="003D3A51"/>
    <w:rsid w:val="003D3DED"/>
    <w:rsid w:val="003D42AC"/>
    <w:rsid w:val="003D4404"/>
    <w:rsid w:val="003D4DDE"/>
    <w:rsid w:val="003D51C3"/>
    <w:rsid w:val="003D551E"/>
    <w:rsid w:val="003D5C65"/>
    <w:rsid w:val="003D5FB0"/>
    <w:rsid w:val="003D6221"/>
    <w:rsid w:val="003D6270"/>
    <w:rsid w:val="003D65B8"/>
    <w:rsid w:val="003D69FE"/>
    <w:rsid w:val="003D6E35"/>
    <w:rsid w:val="003D6E5F"/>
    <w:rsid w:val="003D79F3"/>
    <w:rsid w:val="003E0304"/>
    <w:rsid w:val="003E0333"/>
    <w:rsid w:val="003E05B6"/>
    <w:rsid w:val="003E06B1"/>
    <w:rsid w:val="003E13F0"/>
    <w:rsid w:val="003E1983"/>
    <w:rsid w:val="003E1C27"/>
    <w:rsid w:val="003E1FA5"/>
    <w:rsid w:val="003E22B0"/>
    <w:rsid w:val="003E2568"/>
    <w:rsid w:val="003E2C5C"/>
    <w:rsid w:val="003E33A0"/>
    <w:rsid w:val="003E33F8"/>
    <w:rsid w:val="003E36C1"/>
    <w:rsid w:val="003E36CA"/>
    <w:rsid w:val="003E36E1"/>
    <w:rsid w:val="003E3ED6"/>
    <w:rsid w:val="003E3F3D"/>
    <w:rsid w:val="003E3F7E"/>
    <w:rsid w:val="003E4A3E"/>
    <w:rsid w:val="003E4A9F"/>
    <w:rsid w:val="003E4BD4"/>
    <w:rsid w:val="003E53E3"/>
    <w:rsid w:val="003E594F"/>
    <w:rsid w:val="003E5B35"/>
    <w:rsid w:val="003E5C9E"/>
    <w:rsid w:val="003E5D50"/>
    <w:rsid w:val="003E5E9A"/>
    <w:rsid w:val="003E6739"/>
    <w:rsid w:val="003E6776"/>
    <w:rsid w:val="003E6833"/>
    <w:rsid w:val="003E6884"/>
    <w:rsid w:val="003E6A0A"/>
    <w:rsid w:val="003E72F9"/>
    <w:rsid w:val="003E79EF"/>
    <w:rsid w:val="003E7A17"/>
    <w:rsid w:val="003E7F01"/>
    <w:rsid w:val="003E7F41"/>
    <w:rsid w:val="003F0237"/>
    <w:rsid w:val="003F07C6"/>
    <w:rsid w:val="003F08FB"/>
    <w:rsid w:val="003F0A1B"/>
    <w:rsid w:val="003F156C"/>
    <w:rsid w:val="003F1574"/>
    <w:rsid w:val="003F1758"/>
    <w:rsid w:val="003F182C"/>
    <w:rsid w:val="003F1E63"/>
    <w:rsid w:val="003F205A"/>
    <w:rsid w:val="003F21D4"/>
    <w:rsid w:val="003F2426"/>
    <w:rsid w:val="003F2E4B"/>
    <w:rsid w:val="003F30CA"/>
    <w:rsid w:val="003F36AB"/>
    <w:rsid w:val="003F3777"/>
    <w:rsid w:val="003F38DA"/>
    <w:rsid w:val="003F3C5E"/>
    <w:rsid w:val="003F44F6"/>
    <w:rsid w:val="003F4736"/>
    <w:rsid w:val="003F4AA3"/>
    <w:rsid w:val="003F4BF8"/>
    <w:rsid w:val="003F4DBB"/>
    <w:rsid w:val="003F4DCE"/>
    <w:rsid w:val="003F5226"/>
    <w:rsid w:val="003F576D"/>
    <w:rsid w:val="003F5923"/>
    <w:rsid w:val="003F5A3C"/>
    <w:rsid w:val="003F5DF3"/>
    <w:rsid w:val="003F61F3"/>
    <w:rsid w:val="003F6414"/>
    <w:rsid w:val="003F641A"/>
    <w:rsid w:val="003F6C8C"/>
    <w:rsid w:val="003F72DC"/>
    <w:rsid w:val="003F7332"/>
    <w:rsid w:val="003F7348"/>
    <w:rsid w:val="003F772E"/>
    <w:rsid w:val="003F7EFB"/>
    <w:rsid w:val="00400827"/>
    <w:rsid w:val="00400AE2"/>
    <w:rsid w:val="00400B8A"/>
    <w:rsid w:val="00400CE7"/>
    <w:rsid w:val="00400DDB"/>
    <w:rsid w:val="00400FB0"/>
    <w:rsid w:val="0040119B"/>
    <w:rsid w:val="0040119F"/>
    <w:rsid w:val="0040126F"/>
    <w:rsid w:val="00401AF8"/>
    <w:rsid w:val="00401CDB"/>
    <w:rsid w:val="0040225C"/>
    <w:rsid w:val="00402AA1"/>
    <w:rsid w:val="00402ED1"/>
    <w:rsid w:val="0040350E"/>
    <w:rsid w:val="00403922"/>
    <w:rsid w:val="00403B73"/>
    <w:rsid w:val="00403CE0"/>
    <w:rsid w:val="00403CE6"/>
    <w:rsid w:val="0040413B"/>
    <w:rsid w:val="0040421F"/>
    <w:rsid w:val="00404610"/>
    <w:rsid w:val="00404D73"/>
    <w:rsid w:val="004058CA"/>
    <w:rsid w:val="004058F1"/>
    <w:rsid w:val="00406315"/>
    <w:rsid w:val="0040659C"/>
    <w:rsid w:val="0040683A"/>
    <w:rsid w:val="00406D5D"/>
    <w:rsid w:val="00407095"/>
    <w:rsid w:val="004078A8"/>
    <w:rsid w:val="00407EEA"/>
    <w:rsid w:val="00410670"/>
    <w:rsid w:val="0041093A"/>
    <w:rsid w:val="004109E8"/>
    <w:rsid w:val="00410C5B"/>
    <w:rsid w:val="00410C97"/>
    <w:rsid w:val="00410F54"/>
    <w:rsid w:val="004111E2"/>
    <w:rsid w:val="00411209"/>
    <w:rsid w:val="004113C4"/>
    <w:rsid w:val="0041151B"/>
    <w:rsid w:val="004119B8"/>
    <w:rsid w:val="00411ED8"/>
    <w:rsid w:val="00412151"/>
    <w:rsid w:val="004121F1"/>
    <w:rsid w:val="004124EF"/>
    <w:rsid w:val="00412849"/>
    <w:rsid w:val="00412998"/>
    <w:rsid w:val="00412C57"/>
    <w:rsid w:val="0041331D"/>
    <w:rsid w:val="0041334A"/>
    <w:rsid w:val="004133CC"/>
    <w:rsid w:val="00413881"/>
    <w:rsid w:val="00413C68"/>
    <w:rsid w:val="00413F35"/>
    <w:rsid w:val="00414151"/>
    <w:rsid w:val="00414158"/>
    <w:rsid w:val="00414516"/>
    <w:rsid w:val="0041471F"/>
    <w:rsid w:val="0041491E"/>
    <w:rsid w:val="004156A4"/>
    <w:rsid w:val="00415E23"/>
    <w:rsid w:val="00415ECA"/>
    <w:rsid w:val="00415EFD"/>
    <w:rsid w:val="004160F4"/>
    <w:rsid w:val="0041610B"/>
    <w:rsid w:val="00416604"/>
    <w:rsid w:val="0041670C"/>
    <w:rsid w:val="004168E9"/>
    <w:rsid w:val="00416931"/>
    <w:rsid w:val="00416948"/>
    <w:rsid w:val="00417071"/>
    <w:rsid w:val="0042018F"/>
    <w:rsid w:val="00420D3C"/>
    <w:rsid w:val="0042141C"/>
    <w:rsid w:val="004219B0"/>
    <w:rsid w:val="00422374"/>
    <w:rsid w:val="004228E6"/>
    <w:rsid w:val="00423050"/>
    <w:rsid w:val="004235B6"/>
    <w:rsid w:val="0042365B"/>
    <w:rsid w:val="004237E4"/>
    <w:rsid w:val="00423995"/>
    <w:rsid w:val="00423B67"/>
    <w:rsid w:val="004241F4"/>
    <w:rsid w:val="0042590F"/>
    <w:rsid w:val="00425AD2"/>
    <w:rsid w:val="00425AD8"/>
    <w:rsid w:val="00425B62"/>
    <w:rsid w:val="00425D2B"/>
    <w:rsid w:val="00425E1F"/>
    <w:rsid w:val="00425FF4"/>
    <w:rsid w:val="00426007"/>
    <w:rsid w:val="00427282"/>
    <w:rsid w:val="004274E5"/>
    <w:rsid w:val="004277B2"/>
    <w:rsid w:val="0042794E"/>
    <w:rsid w:val="004300E4"/>
    <w:rsid w:val="004304E8"/>
    <w:rsid w:val="004308BC"/>
    <w:rsid w:val="00430E94"/>
    <w:rsid w:val="00431776"/>
    <w:rsid w:val="0043177F"/>
    <w:rsid w:val="00431845"/>
    <w:rsid w:val="00432097"/>
    <w:rsid w:val="0043214B"/>
    <w:rsid w:val="00432808"/>
    <w:rsid w:val="00432CDB"/>
    <w:rsid w:val="00432E24"/>
    <w:rsid w:val="0043400F"/>
    <w:rsid w:val="00434185"/>
    <w:rsid w:val="00434290"/>
    <w:rsid w:val="0043438E"/>
    <w:rsid w:val="00434503"/>
    <w:rsid w:val="004346F8"/>
    <w:rsid w:val="00434B30"/>
    <w:rsid w:val="004352C0"/>
    <w:rsid w:val="00435B03"/>
    <w:rsid w:val="00436043"/>
    <w:rsid w:val="004363A9"/>
    <w:rsid w:val="00436418"/>
    <w:rsid w:val="00436562"/>
    <w:rsid w:val="004367B9"/>
    <w:rsid w:val="00436921"/>
    <w:rsid w:val="00436A93"/>
    <w:rsid w:val="004371E1"/>
    <w:rsid w:val="00437777"/>
    <w:rsid w:val="00437A53"/>
    <w:rsid w:val="00437C2D"/>
    <w:rsid w:val="00440992"/>
    <w:rsid w:val="00441082"/>
    <w:rsid w:val="004417F6"/>
    <w:rsid w:val="004419E0"/>
    <w:rsid w:val="00441AF7"/>
    <w:rsid w:val="00441D94"/>
    <w:rsid w:val="004421ED"/>
    <w:rsid w:val="00442472"/>
    <w:rsid w:val="00442637"/>
    <w:rsid w:val="00442A21"/>
    <w:rsid w:val="00442DFE"/>
    <w:rsid w:val="00442E0E"/>
    <w:rsid w:val="0044347B"/>
    <w:rsid w:val="00443960"/>
    <w:rsid w:val="00443E20"/>
    <w:rsid w:val="00444699"/>
    <w:rsid w:val="004449EA"/>
    <w:rsid w:val="00444AC8"/>
    <w:rsid w:val="00444E17"/>
    <w:rsid w:val="00445184"/>
    <w:rsid w:val="00445865"/>
    <w:rsid w:val="00446435"/>
    <w:rsid w:val="004465CE"/>
    <w:rsid w:val="00446614"/>
    <w:rsid w:val="0044667E"/>
    <w:rsid w:val="00446A6C"/>
    <w:rsid w:val="00446C0E"/>
    <w:rsid w:val="00446C79"/>
    <w:rsid w:val="004479AE"/>
    <w:rsid w:val="004501A8"/>
    <w:rsid w:val="00450341"/>
    <w:rsid w:val="0045061D"/>
    <w:rsid w:val="004511DD"/>
    <w:rsid w:val="004516B1"/>
    <w:rsid w:val="00451C84"/>
    <w:rsid w:val="00451E12"/>
    <w:rsid w:val="00451EC3"/>
    <w:rsid w:val="00452536"/>
    <w:rsid w:val="00452A43"/>
    <w:rsid w:val="00452DC0"/>
    <w:rsid w:val="00452DE0"/>
    <w:rsid w:val="00452E61"/>
    <w:rsid w:val="004530FE"/>
    <w:rsid w:val="0045316C"/>
    <w:rsid w:val="004532D7"/>
    <w:rsid w:val="00453949"/>
    <w:rsid w:val="00453C4F"/>
    <w:rsid w:val="00453DAD"/>
    <w:rsid w:val="00454010"/>
    <w:rsid w:val="004540F7"/>
    <w:rsid w:val="00454342"/>
    <w:rsid w:val="004543C5"/>
    <w:rsid w:val="004544D6"/>
    <w:rsid w:val="00454578"/>
    <w:rsid w:val="0045463A"/>
    <w:rsid w:val="004546E1"/>
    <w:rsid w:val="00454713"/>
    <w:rsid w:val="00454897"/>
    <w:rsid w:val="004550CF"/>
    <w:rsid w:val="004556E0"/>
    <w:rsid w:val="004556FB"/>
    <w:rsid w:val="00455822"/>
    <w:rsid w:val="004558D5"/>
    <w:rsid w:val="0045596B"/>
    <w:rsid w:val="00455D87"/>
    <w:rsid w:val="00455FF6"/>
    <w:rsid w:val="00456497"/>
    <w:rsid w:val="00456666"/>
    <w:rsid w:val="00456B14"/>
    <w:rsid w:val="00456CC8"/>
    <w:rsid w:val="00456EFD"/>
    <w:rsid w:val="00457417"/>
    <w:rsid w:val="004576E3"/>
    <w:rsid w:val="00457904"/>
    <w:rsid w:val="00457C43"/>
    <w:rsid w:val="00457C95"/>
    <w:rsid w:val="00460232"/>
    <w:rsid w:val="00460387"/>
    <w:rsid w:val="004609CE"/>
    <w:rsid w:val="00460B1F"/>
    <w:rsid w:val="00460B98"/>
    <w:rsid w:val="00460D34"/>
    <w:rsid w:val="00460D37"/>
    <w:rsid w:val="00460ECD"/>
    <w:rsid w:val="00460FDD"/>
    <w:rsid w:val="00461E5E"/>
    <w:rsid w:val="00462092"/>
    <w:rsid w:val="004620AF"/>
    <w:rsid w:val="0046221E"/>
    <w:rsid w:val="00462844"/>
    <w:rsid w:val="0046292A"/>
    <w:rsid w:val="00462A31"/>
    <w:rsid w:val="00462B83"/>
    <w:rsid w:val="00462CC2"/>
    <w:rsid w:val="004632CF"/>
    <w:rsid w:val="00463DE7"/>
    <w:rsid w:val="0046460F"/>
    <w:rsid w:val="004646C4"/>
    <w:rsid w:val="00464718"/>
    <w:rsid w:val="00465508"/>
    <w:rsid w:val="00465946"/>
    <w:rsid w:val="00465970"/>
    <w:rsid w:val="004659D3"/>
    <w:rsid w:val="00465C51"/>
    <w:rsid w:val="004665FE"/>
    <w:rsid w:val="004667D4"/>
    <w:rsid w:val="004668F3"/>
    <w:rsid w:val="00466965"/>
    <w:rsid w:val="00466A32"/>
    <w:rsid w:val="00466CED"/>
    <w:rsid w:val="00466E63"/>
    <w:rsid w:val="00466F05"/>
    <w:rsid w:val="00467069"/>
    <w:rsid w:val="004672A2"/>
    <w:rsid w:val="004673B0"/>
    <w:rsid w:val="00467DC3"/>
    <w:rsid w:val="00470114"/>
    <w:rsid w:val="00470965"/>
    <w:rsid w:val="00470D1F"/>
    <w:rsid w:val="00471304"/>
    <w:rsid w:val="0047143C"/>
    <w:rsid w:val="0047145D"/>
    <w:rsid w:val="0047147F"/>
    <w:rsid w:val="004719C2"/>
    <w:rsid w:val="004728E9"/>
    <w:rsid w:val="004729E7"/>
    <w:rsid w:val="00472BF7"/>
    <w:rsid w:val="00472CB0"/>
    <w:rsid w:val="00472D0B"/>
    <w:rsid w:val="00472D65"/>
    <w:rsid w:val="00472E16"/>
    <w:rsid w:val="00472F56"/>
    <w:rsid w:val="00473034"/>
    <w:rsid w:val="0047317C"/>
    <w:rsid w:val="00473EB2"/>
    <w:rsid w:val="004742E1"/>
    <w:rsid w:val="00474441"/>
    <w:rsid w:val="00474463"/>
    <w:rsid w:val="004746A4"/>
    <w:rsid w:val="00474922"/>
    <w:rsid w:val="00475094"/>
    <w:rsid w:val="00475925"/>
    <w:rsid w:val="00475AA7"/>
    <w:rsid w:val="00475AF5"/>
    <w:rsid w:val="004762C9"/>
    <w:rsid w:val="00476611"/>
    <w:rsid w:val="004769A4"/>
    <w:rsid w:val="00476AD4"/>
    <w:rsid w:val="00476BC5"/>
    <w:rsid w:val="00476BCC"/>
    <w:rsid w:val="00476C9F"/>
    <w:rsid w:val="00476CE2"/>
    <w:rsid w:val="00476F43"/>
    <w:rsid w:val="004771C6"/>
    <w:rsid w:val="00477459"/>
    <w:rsid w:val="00477BD4"/>
    <w:rsid w:val="00477BDB"/>
    <w:rsid w:val="00480E1A"/>
    <w:rsid w:val="00481149"/>
    <w:rsid w:val="00481398"/>
    <w:rsid w:val="00481564"/>
    <w:rsid w:val="00481742"/>
    <w:rsid w:val="00481ADE"/>
    <w:rsid w:val="00481D04"/>
    <w:rsid w:val="00482352"/>
    <w:rsid w:val="00482843"/>
    <w:rsid w:val="00482A0B"/>
    <w:rsid w:val="00483068"/>
    <w:rsid w:val="0048389A"/>
    <w:rsid w:val="00483B50"/>
    <w:rsid w:val="00484A2B"/>
    <w:rsid w:val="00484AF6"/>
    <w:rsid w:val="004850D0"/>
    <w:rsid w:val="0048521B"/>
    <w:rsid w:val="004855AA"/>
    <w:rsid w:val="004855D5"/>
    <w:rsid w:val="0048579D"/>
    <w:rsid w:val="00485981"/>
    <w:rsid w:val="00485FDD"/>
    <w:rsid w:val="00486000"/>
    <w:rsid w:val="00486126"/>
    <w:rsid w:val="00486306"/>
    <w:rsid w:val="0048666D"/>
    <w:rsid w:val="0048677F"/>
    <w:rsid w:val="00486D9B"/>
    <w:rsid w:val="0048733A"/>
    <w:rsid w:val="0048735F"/>
    <w:rsid w:val="00487831"/>
    <w:rsid w:val="00487BEB"/>
    <w:rsid w:val="0049028C"/>
    <w:rsid w:val="00490F8C"/>
    <w:rsid w:val="0049141E"/>
    <w:rsid w:val="00491462"/>
    <w:rsid w:val="00491EF7"/>
    <w:rsid w:val="00492180"/>
    <w:rsid w:val="00492229"/>
    <w:rsid w:val="00492701"/>
    <w:rsid w:val="00492B36"/>
    <w:rsid w:val="00492E58"/>
    <w:rsid w:val="00492EE4"/>
    <w:rsid w:val="00492FE4"/>
    <w:rsid w:val="00493313"/>
    <w:rsid w:val="0049376D"/>
    <w:rsid w:val="004938AA"/>
    <w:rsid w:val="00493F17"/>
    <w:rsid w:val="004940B6"/>
    <w:rsid w:val="004942C4"/>
    <w:rsid w:val="0049472E"/>
    <w:rsid w:val="00494B9F"/>
    <w:rsid w:val="00494E4C"/>
    <w:rsid w:val="00494F9F"/>
    <w:rsid w:val="004955ED"/>
    <w:rsid w:val="004958B7"/>
    <w:rsid w:val="0049622E"/>
    <w:rsid w:val="00496614"/>
    <w:rsid w:val="0049673E"/>
    <w:rsid w:val="00496C88"/>
    <w:rsid w:val="00496F88"/>
    <w:rsid w:val="0049708A"/>
    <w:rsid w:val="0049737A"/>
    <w:rsid w:val="0049740E"/>
    <w:rsid w:val="004977AB"/>
    <w:rsid w:val="00497913"/>
    <w:rsid w:val="004A0219"/>
    <w:rsid w:val="004A043F"/>
    <w:rsid w:val="004A08E8"/>
    <w:rsid w:val="004A103E"/>
    <w:rsid w:val="004A12A9"/>
    <w:rsid w:val="004A156A"/>
    <w:rsid w:val="004A16EC"/>
    <w:rsid w:val="004A1C34"/>
    <w:rsid w:val="004A1CEE"/>
    <w:rsid w:val="004A1F68"/>
    <w:rsid w:val="004A2CBE"/>
    <w:rsid w:val="004A2F3D"/>
    <w:rsid w:val="004A32C2"/>
    <w:rsid w:val="004A32CF"/>
    <w:rsid w:val="004A34B1"/>
    <w:rsid w:val="004A38FA"/>
    <w:rsid w:val="004A3937"/>
    <w:rsid w:val="004A44AE"/>
    <w:rsid w:val="004A4667"/>
    <w:rsid w:val="004A48BF"/>
    <w:rsid w:val="004A4A17"/>
    <w:rsid w:val="004A4B8F"/>
    <w:rsid w:val="004A4CF1"/>
    <w:rsid w:val="004A4D1C"/>
    <w:rsid w:val="004A4EC1"/>
    <w:rsid w:val="004A502D"/>
    <w:rsid w:val="004A5660"/>
    <w:rsid w:val="004A5768"/>
    <w:rsid w:val="004A5802"/>
    <w:rsid w:val="004A5CD2"/>
    <w:rsid w:val="004A6190"/>
    <w:rsid w:val="004A6332"/>
    <w:rsid w:val="004A675B"/>
    <w:rsid w:val="004A6BFB"/>
    <w:rsid w:val="004A6DC6"/>
    <w:rsid w:val="004A7094"/>
    <w:rsid w:val="004A7123"/>
    <w:rsid w:val="004A727C"/>
    <w:rsid w:val="004A73CC"/>
    <w:rsid w:val="004A7AD9"/>
    <w:rsid w:val="004A7D03"/>
    <w:rsid w:val="004B01B3"/>
    <w:rsid w:val="004B08A0"/>
    <w:rsid w:val="004B0B31"/>
    <w:rsid w:val="004B0F7E"/>
    <w:rsid w:val="004B16AA"/>
    <w:rsid w:val="004B197F"/>
    <w:rsid w:val="004B1B71"/>
    <w:rsid w:val="004B21D2"/>
    <w:rsid w:val="004B221F"/>
    <w:rsid w:val="004B243A"/>
    <w:rsid w:val="004B2AFD"/>
    <w:rsid w:val="004B2D9E"/>
    <w:rsid w:val="004B2DFA"/>
    <w:rsid w:val="004B2F0B"/>
    <w:rsid w:val="004B341D"/>
    <w:rsid w:val="004B3455"/>
    <w:rsid w:val="004B3940"/>
    <w:rsid w:val="004B4C52"/>
    <w:rsid w:val="004B4C81"/>
    <w:rsid w:val="004B4D53"/>
    <w:rsid w:val="004B4FF7"/>
    <w:rsid w:val="004B578B"/>
    <w:rsid w:val="004B5F31"/>
    <w:rsid w:val="004B6AD2"/>
    <w:rsid w:val="004B6E17"/>
    <w:rsid w:val="004B709C"/>
    <w:rsid w:val="004B7334"/>
    <w:rsid w:val="004B73ED"/>
    <w:rsid w:val="004B79E9"/>
    <w:rsid w:val="004B7E4E"/>
    <w:rsid w:val="004B7F32"/>
    <w:rsid w:val="004B7F8A"/>
    <w:rsid w:val="004C0077"/>
    <w:rsid w:val="004C08B1"/>
    <w:rsid w:val="004C1A3E"/>
    <w:rsid w:val="004C1A95"/>
    <w:rsid w:val="004C1B2D"/>
    <w:rsid w:val="004C37FC"/>
    <w:rsid w:val="004C38A2"/>
    <w:rsid w:val="004C39F0"/>
    <w:rsid w:val="004C49C4"/>
    <w:rsid w:val="004C4BBE"/>
    <w:rsid w:val="004C4DB6"/>
    <w:rsid w:val="004C50A0"/>
    <w:rsid w:val="004C51D8"/>
    <w:rsid w:val="004C548F"/>
    <w:rsid w:val="004C5607"/>
    <w:rsid w:val="004C56D9"/>
    <w:rsid w:val="004C6062"/>
    <w:rsid w:val="004C625E"/>
    <w:rsid w:val="004C6529"/>
    <w:rsid w:val="004C66D6"/>
    <w:rsid w:val="004C6AB7"/>
    <w:rsid w:val="004C6E05"/>
    <w:rsid w:val="004C75DC"/>
    <w:rsid w:val="004C79D8"/>
    <w:rsid w:val="004C7ACE"/>
    <w:rsid w:val="004C7B4F"/>
    <w:rsid w:val="004C7C3A"/>
    <w:rsid w:val="004D000F"/>
    <w:rsid w:val="004D0019"/>
    <w:rsid w:val="004D030C"/>
    <w:rsid w:val="004D0B52"/>
    <w:rsid w:val="004D10A5"/>
    <w:rsid w:val="004D1106"/>
    <w:rsid w:val="004D114B"/>
    <w:rsid w:val="004D14DE"/>
    <w:rsid w:val="004D153C"/>
    <w:rsid w:val="004D1553"/>
    <w:rsid w:val="004D1710"/>
    <w:rsid w:val="004D1D76"/>
    <w:rsid w:val="004D2128"/>
    <w:rsid w:val="004D224E"/>
    <w:rsid w:val="004D236A"/>
    <w:rsid w:val="004D244B"/>
    <w:rsid w:val="004D2EC2"/>
    <w:rsid w:val="004D2F4E"/>
    <w:rsid w:val="004D35E6"/>
    <w:rsid w:val="004D3DD2"/>
    <w:rsid w:val="004D3FDB"/>
    <w:rsid w:val="004D4116"/>
    <w:rsid w:val="004D4C11"/>
    <w:rsid w:val="004D4E8F"/>
    <w:rsid w:val="004D5019"/>
    <w:rsid w:val="004D512D"/>
    <w:rsid w:val="004D524C"/>
    <w:rsid w:val="004D52A1"/>
    <w:rsid w:val="004D54EA"/>
    <w:rsid w:val="004D5522"/>
    <w:rsid w:val="004D55C3"/>
    <w:rsid w:val="004D56E7"/>
    <w:rsid w:val="004D5B3E"/>
    <w:rsid w:val="004D5FDA"/>
    <w:rsid w:val="004D60B5"/>
    <w:rsid w:val="004D6308"/>
    <w:rsid w:val="004D66EF"/>
    <w:rsid w:val="004D6B61"/>
    <w:rsid w:val="004D6E99"/>
    <w:rsid w:val="004D7158"/>
    <w:rsid w:val="004D74BB"/>
    <w:rsid w:val="004D7898"/>
    <w:rsid w:val="004D7923"/>
    <w:rsid w:val="004D7A47"/>
    <w:rsid w:val="004D7F04"/>
    <w:rsid w:val="004E0005"/>
    <w:rsid w:val="004E0702"/>
    <w:rsid w:val="004E07CD"/>
    <w:rsid w:val="004E08D6"/>
    <w:rsid w:val="004E1250"/>
    <w:rsid w:val="004E1809"/>
    <w:rsid w:val="004E1824"/>
    <w:rsid w:val="004E1A71"/>
    <w:rsid w:val="004E1CC1"/>
    <w:rsid w:val="004E1DDD"/>
    <w:rsid w:val="004E1F45"/>
    <w:rsid w:val="004E2476"/>
    <w:rsid w:val="004E2723"/>
    <w:rsid w:val="004E292D"/>
    <w:rsid w:val="004E321C"/>
    <w:rsid w:val="004E376B"/>
    <w:rsid w:val="004E3A9F"/>
    <w:rsid w:val="004E3E58"/>
    <w:rsid w:val="004E43DC"/>
    <w:rsid w:val="004E451C"/>
    <w:rsid w:val="004E4B58"/>
    <w:rsid w:val="004E5636"/>
    <w:rsid w:val="004E5865"/>
    <w:rsid w:val="004E5893"/>
    <w:rsid w:val="004E5ACD"/>
    <w:rsid w:val="004E5BDC"/>
    <w:rsid w:val="004E619C"/>
    <w:rsid w:val="004E633D"/>
    <w:rsid w:val="004E6588"/>
    <w:rsid w:val="004E6CFF"/>
    <w:rsid w:val="004E7093"/>
    <w:rsid w:val="004E719B"/>
    <w:rsid w:val="004E757A"/>
    <w:rsid w:val="004E7874"/>
    <w:rsid w:val="004E7AD9"/>
    <w:rsid w:val="004E7CE8"/>
    <w:rsid w:val="004E7D70"/>
    <w:rsid w:val="004E7DA1"/>
    <w:rsid w:val="004F01DE"/>
    <w:rsid w:val="004F04DE"/>
    <w:rsid w:val="004F06D7"/>
    <w:rsid w:val="004F0F0D"/>
    <w:rsid w:val="004F1EB1"/>
    <w:rsid w:val="004F26A6"/>
    <w:rsid w:val="004F2948"/>
    <w:rsid w:val="004F2C5B"/>
    <w:rsid w:val="004F2F23"/>
    <w:rsid w:val="004F34DE"/>
    <w:rsid w:val="004F3758"/>
    <w:rsid w:val="004F3A17"/>
    <w:rsid w:val="004F3D9D"/>
    <w:rsid w:val="004F3E49"/>
    <w:rsid w:val="004F4349"/>
    <w:rsid w:val="004F4558"/>
    <w:rsid w:val="004F47EA"/>
    <w:rsid w:val="004F4C6E"/>
    <w:rsid w:val="004F4D07"/>
    <w:rsid w:val="004F5023"/>
    <w:rsid w:val="004F5416"/>
    <w:rsid w:val="004F5661"/>
    <w:rsid w:val="004F6013"/>
    <w:rsid w:val="004F61D0"/>
    <w:rsid w:val="004F6240"/>
    <w:rsid w:val="004F631A"/>
    <w:rsid w:val="004F6B7B"/>
    <w:rsid w:val="004F6BC8"/>
    <w:rsid w:val="004F788D"/>
    <w:rsid w:val="004F78A3"/>
    <w:rsid w:val="004F7977"/>
    <w:rsid w:val="0050043C"/>
    <w:rsid w:val="00500BA0"/>
    <w:rsid w:val="00500CF9"/>
    <w:rsid w:val="00500DEF"/>
    <w:rsid w:val="005023EE"/>
    <w:rsid w:val="0050276E"/>
    <w:rsid w:val="0050293C"/>
    <w:rsid w:val="00502D9C"/>
    <w:rsid w:val="00502E06"/>
    <w:rsid w:val="00503A34"/>
    <w:rsid w:val="005041B5"/>
    <w:rsid w:val="0050437F"/>
    <w:rsid w:val="005045A8"/>
    <w:rsid w:val="0050469F"/>
    <w:rsid w:val="005049CE"/>
    <w:rsid w:val="00504B7F"/>
    <w:rsid w:val="005051A3"/>
    <w:rsid w:val="00505302"/>
    <w:rsid w:val="00505388"/>
    <w:rsid w:val="00505431"/>
    <w:rsid w:val="00505885"/>
    <w:rsid w:val="00505A23"/>
    <w:rsid w:val="00505A2F"/>
    <w:rsid w:val="00505AEB"/>
    <w:rsid w:val="00506368"/>
    <w:rsid w:val="00506567"/>
    <w:rsid w:val="00506AAF"/>
    <w:rsid w:val="00506FF7"/>
    <w:rsid w:val="0050745D"/>
    <w:rsid w:val="00507646"/>
    <w:rsid w:val="0051054E"/>
    <w:rsid w:val="00510B41"/>
    <w:rsid w:val="00510BD6"/>
    <w:rsid w:val="00510BF7"/>
    <w:rsid w:val="0051107E"/>
    <w:rsid w:val="0051155D"/>
    <w:rsid w:val="005116A1"/>
    <w:rsid w:val="005116DA"/>
    <w:rsid w:val="00512279"/>
    <w:rsid w:val="00512766"/>
    <w:rsid w:val="00513942"/>
    <w:rsid w:val="005139FD"/>
    <w:rsid w:val="00513ABC"/>
    <w:rsid w:val="00514062"/>
    <w:rsid w:val="005140E9"/>
    <w:rsid w:val="005140F2"/>
    <w:rsid w:val="005148E9"/>
    <w:rsid w:val="00514A5B"/>
    <w:rsid w:val="00514AA2"/>
    <w:rsid w:val="005150BB"/>
    <w:rsid w:val="00515708"/>
    <w:rsid w:val="0051580D"/>
    <w:rsid w:val="00515B41"/>
    <w:rsid w:val="00515BFE"/>
    <w:rsid w:val="00516041"/>
    <w:rsid w:val="005161B4"/>
    <w:rsid w:val="005161BA"/>
    <w:rsid w:val="00516358"/>
    <w:rsid w:val="0051680A"/>
    <w:rsid w:val="00516F9D"/>
    <w:rsid w:val="005170B3"/>
    <w:rsid w:val="005172EE"/>
    <w:rsid w:val="00517768"/>
    <w:rsid w:val="00517887"/>
    <w:rsid w:val="0051789C"/>
    <w:rsid w:val="005178F7"/>
    <w:rsid w:val="00517C24"/>
    <w:rsid w:val="00517F56"/>
    <w:rsid w:val="0052027F"/>
    <w:rsid w:val="0052072A"/>
    <w:rsid w:val="00520883"/>
    <w:rsid w:val="00520A8B"/>
    <w:rsid w:val="00520DBF"/>
    <w:rsid w:val="0052107A"/>
    <w:rsid w:val="00521498"/>
    <w:rsid w:val="005214E8"/>
    <w:rsid w:val="005217D4"/>
    <w:rsid w:val="00521BF6"/>
    <w:rsid w:val="00522024"/>
    <w:rsid w:val="005220F3"/>
    <w:rsid w:val="0052210B"/>
    <w:rsid w:val="00522238"/>
    <w:rsid w:val="005226AC"/>
    <w:rsid w:val="00523149"/>
    <w:rsid w:val="00523331"/>
    <w:rsid w:val="00523492"/>
    <w:rsid w:val="005237B8"/>
    <w:rsid w:val="005241BF"/>
    <w:rsid w:val="00524830"/>
    <w:rsid w:val="005249D9"/>
    <w:rsid w:val="00524BDB"/>
    <w:rsid w:val="00524E03"/>
    <w:rsid w:val="005253D4"/>
    <w:rsid w:val="00525585"/>
    <w:rsid w:val="005260FF"/>
    <w:rsid w:val="0052688A"/>
    <w:rsid w:val="00527104"/>
    <w:rsid w:val="005274DA"/>
    <w:rsid w:val="00527AED"/>
    <w:rsid w:val="0053009C"/>
    <w:rsid w:val="005301B8"/>
    <w:rsid w:val="0053089A"/>
    <w:rsid w:val="005308B0"/>
    <w:rsid w:val="00530929"/>
    <w:rsid w:val="00531601"/>
    <w:rsid w:val="00531B62"/>
    <w:rsid w:val="00532028"/>
    <w:rsid w:val="0053280B"/>
    <w:rsid w:val="00532822"/>
    <w:rsid w:val="00532F9E"/>
    <w:rsid w:val="005333D7"/>
    <w:rsid w:val="005339FF"/>
    <w:rsid w:val="005340E6"/>
    <w:rsid w:val="00534513"/>
    <w:rsid w:val="0053464A"/>
    <w:rsid w:val="00534697"/>
    <w:rsid w:val="005349B6"/>
    <w:rsid w:val="00534B34"/>
    <w:rsid w:val="00534CA0"/>
    <w:rsid w:val="00534D43"/>
    <w:rsid w:val="00534DB6"/>
    <w:rsid w:val="00534ED0"/>
    <w:rsid w:val="00535081"/>
    <w:rsid w:val="00535217"/>
    <w:rsid w:val="0053547E"/>
    <w:rsid w:val="00535BAD"/>
    <w:rsid w:val="00535BB1"/>
    <w:rsid w:val="00535FE8"/>
    <w:rsid w:val="0053685B"/>
    <w:rsid w:val="00536CFF"/>
    <w:rsid w:val="00536E75"/>
    <w:rsid w:val="005377AB"/>
    <w:rsid w:val="00537BF6"/>
    <w:rsid w:val="00537E27"/>
    <w:rsid w:val="00540415"/>
    <w:rsid w:val="005405E0"/>
    <w:rsid w:val="00540A76"/>
    <w:rsid w:val="00541320"/>
    <w:rsid w:val="00541904"/>
    <w:rsid w:val="0054272A"/>
    <w:rsid w:val="00542FBC"/>
    <w:rsid w:val="0054356C"/>
    <w:rsid w:val="00543BDB"/>
    <w:rsid w:val="00543C19"/>
    <w:rsid w:val="00543CEC"/>
    <w:rsid w:val="00543D24"/>
    <w:rsid w:val="0054405A"/>
    <w:rsid w:val="0054408D"/>
    <w:rsid w:val="0054440F"/>
    <w:rsid w:val="005444B0"/>
    <w:rsid w:val="005449ED"/>
    <w:rsid w:val="00544A69"/>
    <w:rsid w:val="00545401"/>
    <w:rsid w:val="00545522"/>
    <w:rsid w:val="005458BD"/>
    <w:rsid w:val="00545971"/>
    <w:rsid w:val="0054612C"/>
    <w:rsid w:val="00546201"/>
    <w:rsid w:val="00546366"/>
    <w:rsid w:val="00546ABA"/>
    <w:rsid w:val="00546B45"/>
    <w:rsid w:val="00546B4F"/>
    <w:rsid w:val="00547042"/>
    <w:rsid w:val="00547813"/>
    <w:rsid w:val="00547A1A"/>
    <w:rsid w:val="00547C0F"/>
    <w:rsid w:val="00547DCF"/>
    <w:rsid w:val="00547F5D"/>
    <w:rsid w:val="005502D3"/>
    <w:rsid w:val="00550999"/>
    <w:rsid w:val="005509CF"/>
    <w:rsid w:val="00550EF6"/>
    <w:rsid w:val="005513A1"/>
    <w:rsid w:val="005514D9"/>
    <w:rsid w:val="005516DB"/>
    <w:rsid w:val="0055177D"/>
    <w:rsid w:val="00551D3A"/>
    <w:rsid w:val="005523B7"/>
    <w:rsid w:val="005524C4"/>
    <w:rsid w:val="005526E3"/>
    <w:rsid w:val="00552899"/>
    <w:rsid w:val="00552B8F"/>
    <w:rsid w:val="00552D73"/>
    <w:rsid w:val="00552EE1"/>
    <w:rsid w:val="005535EC"/>
    <w:rsid w:val="00553660"/>
    <w:rsid w:val="00553887"/>
    <w:rsid w:val="005540FA"/>
    <w:rsid w:val="00554494"/>
    <w:rsid w:val="00554631"/>
    <w:rsid w:val="00554B49"/>
    <w:rsid w:val="00554D5C"/>
    <w:rsid w:val="005557F6"/>
    <w:rsid w:val="005558F6"/>
    <w:rsid w:val="0055609D"/>
    <w:rsid w:val="0055620E"/>
    <w:rsid w:val="00556540"/>
    <w:rsid w:val="005567A8"/>
    <w:rsid w:val="00556EE2"/>
    <w:rsid w:val="005571BE"/>
    <w:rsid w:val="00557574"/>
    <w:rsid w:val="00557641"/>
    <w:rsid w:val="005577FF"/>
    <w:rsid w:val="00557A71"/>
    <w:rsid w:val="00557A83"/>
    <w:rsid w:val="00557C6E"/>
    <w:rsid w:val="00557DB9"/>
    <w:rsid w:val="00557E8F"/>
    <w:rsid w:val="00560761"/>
    <w:rsid w:val="00560792"/>
    <w:rsid w:val="00560B4F"/>
    <w:rsid w:val="00560BC4"/>
    <w:rsid w:val="00561461"/>
    <w:rsid w:val="0056165E"/>
    <w:rsid w:val="00561F6F"/>
    <w:rsid w:val="00562285"/>
    <w:rsid w:val="00562662"/>
    <w:rsid w:val="005627BA"/>
    <w:rsid w:val="00562CBC"/>
    <w:rsid w:val="00562CEF"/>
    <w:rsid w:val="00562E34"/>
    <w:rsid w:val="00562FDC"/>
    <w:rsid w:val="00563087"/>
    <w:rsid w:val="0056323C"/>
    <w:rsid w:val="005632A7"/>
    <w:rsid w:val="0056363A"/>
    <w:rsid w:val="00564109"/>
    <w:rsid w:val="005641E3"/>
    <w:rsid w:val="005646F2"/>
    <w:rsid w:val="00564BCB"/>
    <w:rsid w:val="00564D05"/>
    <w:rsid w:val="0056546C"/>
    <w:rsid w:val="0056560B"/>
    <w:rsid w:val="00565C76"/>
    <w:rsid w:val="0056660E"/>
    <w:rsid w:val="005667D1"/>
    <w:rsid w:val="00566A98"/>
    <w:rsid w:val="00566C53"/>
    <w:rsid w:val="00566F2A"/>
    <w:rsid w:val="005670FD"/>
    <w:rsid w:val="00567130"/>
    <w:rsid w:val="005676E7"/>
    <w:rsid w:val="005679B2"/>
    <w:rsid w:val="00567A3B"/>
    <w:rsid w:val="00567CF7"/>
    <w:rsid w:val="00567E0A"/>
    <w:rsid w:val="00567F60"/>
    <w:rsid w:val="005707A2"/>
    <w:rsid w:val="0057094A"/>
    <w:rsid w:val="00570BCE"/>
    <w:rsid w:val="00570D9E"/>
    <w:rsid w:val="0057101B"/>
    <w:rsid w:val="0057164C"/>
    <w:rsid w:val="00571DDF"/>
    <w:rsid w:val="005720CC"/>
    <w:rsid w:val="00572231"/>
    <w:rsid w:val="00572C60"/>
    <w:rsid w:val="00573018"/>
    <w:rsid w:val="005731B6"/>
    <w:rsid w:val="00573321"/>
    <w:rsid w:val="00573983"/>
    <w:rsid w:val="005739A2"/>
    <w:rsid w:val="00573CB3"/>
    <w:rsid w:val="00573D0E"/>
    <w:rsid w:val="00573D3D"/>
    <w:rsid w:val="005743E1"/>
    <w:rsid w:val="005744FE"/>
    <w:rsid w:val="005747D4"/>
    <w:rsid w:val="005748D5"/>
    <w:rsid w:val="00574993"/>
    <w:rsid w:val="005752A8"/>
    <w:rsid w:val="005753F7"/>
    <w:rsid w:val="0057579B"/>
    <w:rsid w:val="00575BD4"/>
    <w:rsid w:val="00575D61"/>
    <w:rsid w:val="0057682A"/>
    <w:rsid w:val="005769DF"/>
    <w:rsid w:val="00576D83"/>
    <w:rsid w:val="0057714D"/>
    <w:rsid w:val="00577944"/>
    <w:rsid w:val="00577E01"/>
    <w:rsid w:val="0058004C"/>
    <w:rsid w:val="00580B09"/>
    <w:rsid w:val="00580D5F"/>
    <w:rsid w:val="005811F5"/>
    <w:rsid w:val="00581479"/>
    <w:rsid w:val="005814C6"/>
    <w:rsid w:val="0058155D"/>
    <w:rsid w:val="005817CD"/>
    <w:rsid w:val="00581BA5"/>
    <w:rsid w:val="00581DA6"/>
    <w:rsid w:val="00581F0B"/>
    <w:rsid w:val="0058271F"/>
    <w:rsid w:val="0058285B"/>
    <w:rsid w:val="00582BD1"/>
    <w:rsid w:val="00583355"/>
    <w:rsid w:val="005839E3"/>
    <w:rsid w:val="00583B6F"/>
    <w:rsid w:val="00584272"/>
    <w:rsid w:val="005842BF"/>
    <w:rsid w:val="00584530"/>
    <w:rsid w:val="0058482A"/>
    <w:rsid w:val="00584965"/>
    <w:rsid w:val="00584BD5"/>
    <w:rsid w:val="005859CC"/>
    <w:rsid w:val="005869F6"/>
    <w:rsid w:val="005873F6"/>
    <w:rsid w:val="005874EA"/>
    <w:rsid w:val="00587A88"/>
    <w:rsid w:val="00587B0B"/>
    <w:rsid w:val="00587B23"/>
    <w:rsid w:val="00587BD2"/>
    <w:rsid w:val="0059019E"/>
    <w:rsid w:val="0059027B"/>
    <w:rsid w:val="005912F4"/>
    <w:rsid w:val="0059174A"/>
    <w:rsid w:val="00591A04"/>
    <w:rsid w:val="00591B42"/>
    <w:rsid w:val="00591FEF"/>
    <w:rsid w:val="00592495"/>
    <w:rsid w:val="0059251C"/>
    <w:rsid w:val="00592679"/>
    <w:rsid w:val="005926E0"/>
    <w:rsid w:val="0059285B"/>
    <w:rsid w:val="0059318E"/>
    <w:rsid w:val="0059339D"/>
    <w:rsid w:val="00593A66"/>
    <w:rsid w:val="00593C84"/>
    <w:rsid w:val="00593CFB"/>
    <w:rsid w:val="00593D40"/>
    <w:rsid w:val="005941A9"/>
    <w:rsid w:val="0059435B"/>
    <w:rsid w:val="0059473B"/>
    <w:rsid w:val="00594740"/>
    <w:rsid w:val="005948C3"/>
    <w:rsid w:val="00594F68"/>
    <w:rsid w:val="0059525F"/>
    <w:rsid w:val="005959FF"/>
    <w:rsid w:val="00595A07"/>
    <w:rsid w:val="00595BB5"/>
    <w:rsid w:val="00595C20"/>
    <w:rsid w:val="005962B3"/>
    <w:rsid w:val="00596F59"/>
    <w:rsid w:val="005973B8"/>
    <w:rsid w:val="0059761D"/>
    <w:rsid w:val="0059764E"/>
    <w:rsid w:val="00597C36"/>
    <w:rsid w:val="005A01BA"/>
    <w:rsid w:val="005A01F3"/>
    <w:rsid w:val="005A048D"/>
    <w:rsid w:val="005A04BC"/>
    <w:rsid w:val="005A05E2"/>
    <w:rsid w:val="005A06AF"/>
    <w:rsid w:val="005A0D0C"/>
    <w:rsid w:val="005A0DBE"/>
    <w:rsid w:val="005A0E66"/>
    <w:rsid w:val="005A11B0"/>
    <w:rsid w:val="005A1449"/>
    <w:rsid w:val="005A147B"/>
    <w:rsid w:val="005A1726"/>
    <w:rsid w:val="005A1B44"/>
    <w:rsid w:val="005A1BE9"/>
    <w:rsid w:val="005A2308"/>
    <w:rsid w:val="005A23B4"/>
    <w:rsid w:val="005A24E5"/>
    <w:rsid w:val="005A26B6"/>
    <w:rsid w:val="005A29C2"/>
    <w:rsid w:val="005A2CB2"/>
    <w:rsid w:val="005A3B7B"/>
    <w:rsid w:val="005A3F5D"/>
    <w:rsid w:val="005A48B5"/>
    <w:rsid w:val="005A491A"/>
    <w:rsid w:val="005A4AC8"/>
    <w:rsid w:val="005A4B70"/>
    <w:rsid w:val="005A5195"/>
    <w:rsid w:val="005A53C4"/>
    <w:rsid w:val="005A5501"/>
    <w:rsid w:val="005A5584"/>
    <w:rsid w:val="005A569E"/>
    <w:rsid w:val="005A56CC"/>
    <w:rsid w:val="005A57D8"/>
    <w:rsid w:val="005A5CC6"/>
    <w:rsid w:val="005A6038"/>
    <w:rsid w:val="005A6232"/>
    <w:rsid w:val="005A629B"/>
    <w:rsid w:val="005A6547"/>
    <w:rsid w:val="005A6A86"/>
    <w:rsid w:val="005A6F34"/>
    <w:rsid w:val="005A6F81"/>
    <w:rsid w:val="005A70A7"/>
    <w:rsid w:val="005A753B"/>
    <w:rsid w:val="005A7630"/>
    <w:rsid w:val="005A7770"/>
    <w:rsid w:val="005A7FC4"/>
    <w:rsid w:val="005B019F"/>
    <w:rsid w:val="005B04B5"/>
    <w:rsid w:val="005B073B"/>
    <w:rsid w:val="005B19A0"/>
    <w:rsid w:val="005B1D78"/>
    <w:rsid w:val="005B204E"/>
    <w:rsid w:val="005B2062"/>
    <w:rsid w:val="005B20B0"/>
    <w:rsid w:val="005B235B"/>
    <w:rsid w:val="005B2862"/>
    <w:rsid w:val="005B294C"/>
    <w:rsid w:val="005B2BA3"/>
    <w:rsid w:val="005B3A48"/>
    <w:rsid w:val="005B3AFD"/>
    <w:rsid w:val="005B426B"/>
    <w:rsid w:val="005B50E5"/>
    <w:rsid w:val="005B53EA"/>
    <w:rsid w:val="005B54DA"/>
    <w:rsid w:val="005B582C"/>
    <w:rsid w:val="005B589D"/>
    <w:rsid w:val="005B68BD"/>
    <w:rsid w:val="005B68E5"/>
    <w:rsid w:val="005B6C2C"/>
    <w:rsid w:val="005B70F1"/>
    <w:rsid w:val="005B7144"/>
    <w:rsid w:val="005B7A23"/>
    <w:rsid w:val="005B7EE2"/>
    <w:rsid w:val="005C0277"/>
    <w:rsid w:val="005C0EC9"/>
    <w:rsid w:val="005C0F80"/>
    <w:rsid w:val="005C14ED"/>
    <w:rsid w:val="005C150E"/>
    <w:rsid w:val="005C1B52"/>
    <w:rsid w:val="005C1B73"/>
    <w:rsid w:val="005C1EC9"/>
    <w:rsid w:val="005C242F"/>
    <w:rsid w:val="005C2622"/>
    <w:rsid w:val="005C27F5"/>
    <w:rsid w:val="005C2B87"/>
    <w:rsid w:val="005C36F5"/>
    <w:rsid w:val="005C39B3"/>
    <w:rsid w:val="005C3C79"/>
    <w:rsid w:val="005C4114"/>
    <w:rsid w:val="005C478A"/>
    <w:rsid w:val="005C4793"/>
    <w:rsid w:val="005C505B"/>
    <w:rsid w:val="005C52EC"/>
    <w:rsid w:val="005C5588"/>
    <w:rsid w:val="005C56C3"/>
    <w:rsid w:val="005C57C7"/>
    <w:rsid w:val="005C57C8"/>
    <w:rsid w:val="005C5A63"/>
    <w:rsid w:val="005C5A69"/>
    <w:rsid w:val="005C67F9"/>
    <w:rsid w:val="005C6842"/>
    <w:rsid w:val="005C6909"/>
    <w:rsid w:val="005C6CF9"/>
    <w:rsid w:val="005C6FBD"/>
    <w:rsid w:val="005C7382"/>
    <w:rsid w:val="005C760C"/>
    <w:rsid w:val="005C7734"/>
    <w:rsid w:val="005C7B11"/>
    <w:rsid w:val="005C7D2C"/>
    <w:rsid w:val="005D0044"/>
    <w:rsid w:val="005D0679"/>
    <w:rsid w:val="005D09F8"/>
    <w:rsid w:val="005D0A61"/>
    <w:rsid w:val="005D0B56"/>
    <w:rsid w:val="005D101C"/>
    <w:rsid w:val="005D1196"/>
    <w:rsid w:val="005D1212"/>
    <w:rsid w:val="005D1246"/>
    <w:rsid w:val="005D22C2"/>
    <w:rsid w:val="005D2825"/>
    <w:rsid w:val="005D29A8"/>
    <w:rsid w:val="005D2A0E"/>
    <w:rsid w:val="005D326B"/>
    <w:rsid w:val="005D350F"/>
    <w:rsid w:val="005D3AEC"/>
    <w:rsid w:val="005D3C6D"/>
    <w:rsid w:val="005D3F6B"/>
    <w:rsid w:val="005D4199"/>
    <w:rsid w:val="005D47E3"/>
    <w:rsid w:val="005D4952"/>
    <w:rsid w:val="005D4A99"/>
    <w:rsid w:val="005D4B81"/>
    <w:rsid w:val="005D51F7"/>
    <w:rsid w:val="005D53A9"/>
    <w:rsid w:val="005D5AFA"/>
    <w:rsid w:val="005D5D34"/>
    <w:rsid w:val="005D5DBC"/>
    <w:rsid w:val="005D6074"/>
    <w:rsid w:val="005D60ED"/>
    <w:rsid w:val="005D62FA"/>
    <w:rsid w:val="005D693F"/>
    <w:rsid w:val="005D6941"/>
    <w:rsid w:val="005D6E54"/>
    <w:rsid w:val="005D72A0"/>
    <w:rsid w:val="005D77B3"/>
    <w:rsid w:val="005D77C9"/>
    <w:rsid w:val="005D7B69"/>
    <w:rsid w:val="005D7B8C"/>
    <w:rsid w:val="005D7FB0"/>
    <w:rsid w:val="005D7FDD"/>
    <w:rsid w:val="005E1120"/>
    <w:rsid w:val="005E118C"/>
    <w:rsid w:val="005E21E2"/>
    <w:rsid w:val="005E28EC"/>
    <w:rsid w:val="005E2A92"/>
    <w:rsid w:val="005E2ADC"/>
    <w:rsid w:val="005E2BBF"/>
    <w:rsid w:val="005E2CC5"/>
    <w:rsid w:val="005E2E0D"/>
    <w:rsid w:val="005E459A"/>
    <w:rsid w:val="005E4C29"/>
    <w:rsid w:val="005E5376"/>
    <w:rsid w:val="005E5382"/>
    <w:rsid w:val="005E55DF"/>
    <w:rsid w:val="005E57AC"/>
    <w:rsid w:val="005E5AC7"/>
    <w:rsid w:val="005E5F22"/>
    <w:rsid w:val="005E609B"/>
    <w:rsid w:val="005E621D"/>
    <w:rsid w:val="005E671F"/>
    <w:rsid w:val="005E69CE"/>
    <w:rsid w:val="005E69E6"/>
    <w:rsid w:val="005E6F3E"/>
    <w:rsid w:val="005E71CE"/>
    <w:rsid w:val="005E7890"/>
    <w:rsid w:val="005E7A72"/>
    <w:rsid w:val="005F05BE"/>
    <w:rsid w:val="005F05EE"/>
    <w:rsid w:val="005F0881"/>
    <w:rsid w:val="005F0B7A"/>
    <w:rsid w:val="005F13E4"/>
    <w:rsid w:val="005F15A5"/>
    <w:rsid w:val="005F1801"/>
    <w:rsid w:val="005F1C49"/>
    <w:rsid w:val="005F1FF6"/>
    <w:rsid w:val="005F248D"/>
    <w:rsid w:val="005F2846"/>
    <w:rsid w:val="005F2C98"/>
    <w:rsid w:val="005F306C"/>
    <w:rsid w:val="005F35B0"/>
    <w:rsid w:val="005F39E3"/>
    <w:rsid w:val="005F3DA7"/>
    <w:rsid w:val="005F3E56"/>
    <w:rsid w:val="005F3F09"/>
    <w:rsid w:val="005F43B6"/>
    <w:rsid w:val="005F5127"/>
    <w:rsid w:val="005F5B78"/>
    <w:rsid w:val="005F5BA9"/>
    <w:rsid w:val="005F5D0D"/>
    <w:rsid w:val="005F60AE"/>
    <w:rsid w:val="005F60EB"/>
    <w:rsid w:val="005F614B"/>
    <w:rsid w:val="005F6245"/>
    <w:rsid w:val="005F63A7"/>
    <w:rsid w:val="005F63AA"/>
    <w:rsid w:val="005F6668"/>
    <w:rsid w:val="005F666E"/>
    <w:rsid w:val="005F69CF"/>
    <w:rsid w:val="005F707D"/>
    <w:rsid w:val="005F7D10"/>
    <w:rsid w:val="005F7D1D"/>
    <w:rsid w:val="006002DA"/>
    <w:rsid w:val="0060088C"/>
    <w:rsid w:val="00600DB1"/>
    <w:rsid w:val="006017F3"/>
    <w:rsid w:val="0060185D"/>
    <w:rsid w:val="00601AD9"/>
    <w:rsid w:val="00601B30"/>
    <w:rsid w:val="00601CA0"/>
    <w:rsid w:val="00602528"/>
    <w:rsid w:val="00602840"/>
    <w:rsid w:val="0060288A"/>
    <w:rsid w:val="00603286"/>
    <w:rsid w:val="00603886"/>
    <w:rsid w:val="00603ADD"/>
    <w:rsid w:val="00603EE3"/>
    <w:rsid w:val="00604028"/>
    <w:rsid w:val="0060404B"/>
    <w:rsid w:val="00604495"/>
    <w:rsid w:val="00604C8B"/>
    <w:rsid w:val="00605C79"/>
    <w:rsid w:val="00605D04"/>
    <w:rsid w:val="006060A9"/>
    <w:rsid w:val="00606228"/>
    <w:rsid w:val="00606387"/>
    <w:rsid w:val="006063F2"/>
    <w:rsid w:val="0060643B"/>
    <w:rsid w:val="0060648F"/>
    <w:rsid w:val="00606A42"/>
    <w:rsid w:val="00606D11"/>
    <w:rsid w:val="00607702"/>
    <w:rsid w:val="006079F2"/>
    <w:rsid w:val="00607B1A"/>
    <w:rsid w:val="00607B90"/>
    <w:rsid w:val="00607D04"/>
    <w:rsid w:val="006102BD"/>
    <w:rsid w:val="0061048B"/>
    <w:rsid w:val="00610D80"/>
    <w:rsid w:val="00611567"/>
    <w:rsid w:val="006116EF"/>
    <w:rsid w:val="00611A34"/>
    <w:rsid w:val="00611A5A"/>
    <w:rsid w:val="00611A8D"/>
    <w:rsid w:val="00611AF9"/>
    <w:rsid w:val="00611D7D"/>
    <w:rsid w:val="00611EA5"/>
    <w:rsid w:val="00611EA7"/>
    <w:rsid w:val="00612035"/>
    <w:rsid w:val="006120E1"/>
    <w:rsid w:val="006123DB"/>
    <w:rsid w:val="00612405"/>
    <w:rsid w:val="00612772"/>
    <w:rsid w:val="006127C9"/>
    <w:rsid w:val="00612B43"/>
    <w:rsid w:val="006131E7"/>
    <w:rsid w:val="00613277"/>
    <w:rsid w:val="00613768"/>
    <w:rsid w:val="00613795"/>
    <w:rsid w:val="00613CA2"/>
    <w:rsid w:val="00614061"/>
    <w:rsid w:val="006140CA"/>
    <w:rsid w:val="0061498A"/>
    <w:rsid w:val="00614A4E"/>
    <w:rsid w:val="00614BC4"/>
    <w:rsid w:val="00614D01"/>
    <w:rsid w:val="00616940"/>
    <w:rsid w:val="00616B13"/>
    <w:rsid w:val="00616B2A"/>
    <w:rsid w:val="00616E3D"/>
    <w:rsid w:val="00616F34"/>
    <w:rsid w:val="00616FE4"/>
    <w:rsid w:val="00617681"/>
    <w:rsid w:val="00617B24"/>
    <w:rsid w:val="00617C66"/>
    <w:rsid w:val="0062028F"/>
    <w:rsid w:val="006204AF"/>
    <w:rsid w:val="0062088B"/>
    <w:rsid w:val="00621109"/>
    <w:rsid w:val="006211B6"/>
    <w:rsid w:val="00621605"/>
    <w:rsid w:val="00621C44"/>
    <w:rsid w:val="00622219"/>
    <w:rsid w:val="006222C1"/>
    <w:rsid w:val="00622378"/>
    <w:rsid w:val="00622459"/>
    <w:rsid w:val="006227E8"/>
    <w:rsid w:val="00622F78"/>
    <w:rsid w:val="00623220"/>
    <w:rsid w:val="00623525"/>
    <w:rsid w:val="00623C72"/>
    <w:rsid w:val="00623DAE"/>
    <w:rsid w:val="00624BEA"/>
    <w:rsid w:val="00624FD4"/>
    <w:rsid w:val="0062508A"/>
    <w:rsid w:val="00625251"/>
    <w:rsid w:val="0062563B"/>
    <w:rsid w:val="0062598B"/>
    <w:rsid w:val="00625F0F"/>
    <w:rsid w:val="0062677D"/>
    <w:rsid w:val="00626B11"/>
    <w:rsid w:val="00626C52"/>
    <w:rsid w:val="00626CBF"/>
    <w:rsid w:val="00626EEA"/>
    <w:rsid w:val="00627196"/>
    <w:rsid w:val="00627668"/>
    <w:rsid w:val="006276EA"/>
    <w:rsid w:val="00630358"/>
    <w:rsid w:val="00630415"/>
    <w:rsid w:val="00630438"/>
    <w:rsid w:val="00630500"/>
    <w:rsid w:val="00630D83"/>
    <w:rsid w:val="0063108A"/>
    <w:rsid w:val="006314CD"/>
    <w:rsid w:val="006316D7"/>
    <w:rsid w:val="00631768"/>
    <w:rsid w:val="006318C8"/>
    <w:rsid w:val="00631A8B"/>
    <w:rsid w:val="006322CE"/>
    <w:rsid w:val="00632565"/>
    <w:rsid w:val="00632610"/>
    <w:rsid w:val="00632981"/>
    <w:rsid w:val="0063331C"/>
    <w:rsid w:val="00633DC4"/>
    <w:rsid w:val="00633DE3"/>
    <w:rsid w:val="00633F5A"/>
    <w:rsid w:val="006341A9"/>
    <w:rsid w:val="0063457A"/>
    <w:rsid w:val="0063512E"/>
    <w:rsid w:val="00635174"/>
    <w:rsid w:val="006354BB"/>
    <w:rsid w:val="00636189"/>
    <w:rsid w:val="006363FE"/>
    <w:rsid w:val="00636B14"/>
    <w:rsid w:val="00636B64"/>
    <w:rsid w:val="00636E3D"/>
    <w:rsid w:val="006379CD"/>
    <w:rsid w:val="006379FF"/>
    <w:rsid w:val="00637ABA"/>
    <w:rsid w:val="00637CF1"/>
    <w:rsid w:val="00637F57"/>
    <w:rsid w:val="00640185"/>
    <w:rsid w:val="006405E0"/>
    <w:rsid w:val="00640898"/>
    <w:rsid w:val="00641F62"/>
    <w:rsid w:val="00642175"/>
    <w:rsid w:val="0064250C"/>
    <w:rsid w:val="00642880"/>
    <w:rsid w:val="00643077"/>
    <w:rsid w:val="006432E0"/>
    <w:rsid w:val="006436B8"/>
    <w:rsid w:val="0064396C"/>
    <w:rsid w:val="00643C72"/>
    <w:rsid w:val="00643E34"/>
    <w:rsid w:val="00643FF4"/>
    <w:rsid w:val="0064411E"/>
    <w:rsid w:val="00644202"/>
    <w:rsid w:val="0064433F"/>
    <w:rsid w:val="00644575"/>
    <w:rsid w:val="00644C44"/>
    <w:rsid w:val="00644DC9"/>
    <w:rsid w:val="0064509D"/>
    <w:rsid w:val="00645645"/>
    <w:rsid w:val="00645A8D"/>
    <w:rsid w:val="00645ACD"/>
    <w:rsid w:val="00645C72"/>
    <w:rsid w:val="006460E6"/>
    <w:rsid w:val="0064624A"/>
    <w:rsid w:val="00646474"/>
    <w:rsid w:val="006464EE"/>
    <w:rsid w:val="00646803"/>
    <w:rsid w:val="00646FD9"/>
    <w:rsid w:val="00647008"/>
    <w:rsid w:val="00647162"/>
    <w:rsid w:val="00647678"/>
    <w:rsid w:val="006476DD"/>
    <w:rsid w:val="006477BF"/>
    <w:rsid w:val="00647F37"/>
    <w:rsid w:val="00647F4A"/>
    <w:rsid w:val="00650106"/>
    <w:rsid w:val="006508EA"/>
    <w:rsid w:val="00650942"/>
    <w:rsid w:val="00650BA0"/>
    <w:rsid w:val="00650D22"/>
    <w:rsid w:val="00650E40"/>
    <w:rsid w:val="00650EB9"/>
    <w:rsid w:val="00651558"/>
    <w:rsid w:val="00651768"/>
    <w:rsid w:val="0065176E"/>
    <w:rsid w:val="0065195B"/>
    <w:rsid w:val="00651A7B"/>
    <w:rsid w:val="00651BD7"/>
    <w:rsid w:val="00651C94"/>
    <w:rsid w:val="00651EF1"/>
    <w:rsid w:val="006523F2"/>
    <w:rsid w:val="0065252A"/>
    <w:rsid w:val="00652535"/>
    <w:rsid w:val="00652CBC"/>
    <w:rsid w:val="00653295"/>
    <w:rsid w:val="0065337B"/>
    <w:rsid w:val="00653622"/>
    <w:rsid w:val="00653C61"/>
    <w:rsid w:val="006540E5"/>
    <w:rsid w:val="006541EF"/>
    <w:rsid w:val="00654537"/>
    <w:rsid w:val="006545E0"/>
    <w:rsid w:val="0065477C"/>
    <w:rsid w:val="006547DF"/>
    <w:rsid w:val="0065494F"/>
    <w:rsid w:val="00654EE3"/>
    <w:rsid w:val="00655398"/>
    <w:rsid w:val="006556A2"/>
    <w:rsid w:val="00655799"/>
    <w:rsid w:val="00655832"/>
    <w:rsid w:val="00655998"/>
    <w:rsid w:val="00655AD2"/>
    <w:rsid w:val="00655D59"/>
    <w:rsid w:val="00655F3F"/>
    <w:rsid w:val="00655F6B"/>
    <w:rsid w:val="0065683A"/>
    <w:rsid w:val="006568EE"/>
    <w:rsid w:val="00656903"/>
    <w:rsid w:val="0065696A"/>
    <w:rsid w:val="00656A47"/>
    <w:rsid w:val="00656EFE"/>
    <w:rsid w:val="0065734B"/>
    <w:rsid w:val="0065779E"/>
    <w:rsid w:val="0065780C"/>
    <w:rsid w:val="00657E37"/>
    <w:rsid w:val="006602A0"/>
    <w:rsid w:val="00660E7D"/>
    <w:rsid w:val="0066127D"/>
    <w:rsid w:val="006612C9"/>
    <w:rsid w:val="00661835"/>
    <w:rsid w:val="006619F5"/>
    <w:rsid w:val="00661FC3"/>
    <w:rsid w:val="00662178"/>
    <w:rsid w:val="006623FA"/>
    <w:rsid w:val="006626E4"/>
    <w:rsid w:val="0066286A"/>
    <w:rsid w:val="00662A43"/>
    <w:rsid w:val="00662CF5"/>
    <w:rsid w:val="006632E1"/>
    <w:rsid w:val="00663438"/>
    <w:rsid w:val="006635E1"/>
    <w:rsid w:val="006638FA"/>
    <w:rsid w:val="00663AFA"/>
    <w:rsid w:val="00663C89"/>
    <w:rsid w:val="00663EAA"/>
    <w:rsid w:val="00664160"/>
    <w:rsid w:val="00664300"/>
    <w:rsid w:val="00664CCE"/>
    <w:rsid w:val="00664D84"/>
    <w:rsid w:val="006651AF"/>
    <w:rsid w:val="00665D42"/>
    <w:rsid w:val="00665DA5"/>
    <w:rsid w:val="00666916"/>
    <w:rsid w:val="00666DFA"/>
    <w:rsid w:val="006671A8"/>
    <w:rsid w:val="0066727B"/>
    <w:rsid w:val="0066752D"/>
    <w:rsid w:val="006675CB"/>
    <w:rsid w:val="0066795B"/>
    <w:rsid w:val="00667AF2"/>
    <w:rsid w:val="00667BD9"/>
    <w:rsid w:val="00667C4A"/>
    <w:rsid w:val="00667F2A"/>
    <w:rsid w:val="00670459"/>
    <w:rsid w:val="00670522"/>
    <w:rsid w:val="00670B08"/>
    <w:rsid w:val="006714A6"/>
    <w:rsid w:val="0067169B"/>
    <w:rsid w:val="00671B7E"/>
    <w:rsid w:val="00671C00"/>
    <w:rsid w:val="00671D95"/>
    <w:rsid w:val="0067257F"/>
    <w:rsid w:val="00672601"/>
    <w:rsid w:val="00672729"/>
    <w:rsid w:val="006727C2"/>
    <w:rsid w:val="00672927"/>
    <w:rsid w:val="00672AD4"/>
    <w:rsid w:val="00672B57"/>
    <w:rsid w:val="00672E77"/>
    <w:rsid w:val="006730FE"/>
    <w:rsid w:val="006733C0"/>
    <w:rsid w:val="00673669"/>
    <w:rsid w:val="00674174"/>
    <w:rsid w:val="00674637"/>
    <w:rsid w:val="00674814"/>
    <w:rsid w:val="00674A09"/>
    <w:rsid w:val="00674B1D"/>
    <w:rsid w:val="00674C0D"/>
    <w:rsid w:val="00674D81"/>
    <w:rsid w:val="0067504D"/>
    <w:rsid w:val="00675391"/>
    <w:rsid w:val="006753F1"/>
    <w:rsid w:val="006758C9"/>
    <w:rsid w:val="00675919"/>
    <w:rsid w:val="00675CF8"/>
    <w:rsid w:val="00676006"/>
    <w:rsid w:val="00676257"/>
    <w:rsid w:val="006762B7"/>
    <w:rsid w:val="00676601"/>
    <w:rsid w:val="00677EA2"/>
    <w:rsid w:val="006803C6"/>
    <w:rsid w:val="006806BC"/>
    <w:rsid w:val="00680A35"/>
    <w:rsid w:val="00680C3C"/>
    <w:rsid w:val="006811D2"/>
    <w:rsid w:val="006814DA"/>
    <w:rsid w:val="0068156B"/>
    <w:rsid w:val="006815A9"/>
    <w:rsid w:val="006818B9"/>
    <w:rsid w:val="00681B5E"/>
    <w:rsid w:val="00681D60"/>
    <w:rsid w:val="006826FA"/>
    <w:rsid w:val="0068296E"/>
    <w:rsid w:val="00682A51"/>
    <w:rsid w:val="00682A72"/>
    <w:rsid w:val="00682B03"/>
    <w:rsid w:val="00682E82"/>
    <w:rsid w:val="00683320"/>
    <w:rsid w:val="00683641"/>
    <w:rsid w:val="00683DBD"/>
    <w:rsid w:val="00684556"/>
    <w:rsid w:val="00684A3D"/>
    <w:rsid w:val="00684BC6"/>
    <w:rsid w:val="00685202"/>
    <w:rsid w:val="00685572"/>
    <w:rsid w:val="006860C0"/>
    <w:rsid w:val="006866F7"/>
    <w:rsid w:val="006867B6"/>
    <w:rsid w:val="006867EE"/>
    <w:rsid w:val="006867F4"/>
    <w:rsid w:val="00686EF6"/>
    <w:rsid w:val="00687643"/>
    <w:rsid w:val="0068782D"/>
    <w:rsid w:val="00687C4B"/>
    <w:rsid w:val="00687C82"/>
    <w:rsid w:val="00687F5B"/>
    <w:rsid w:val="00690337"/>
    <w:rsid w:val="00690498"/>
    <w:rsid w:val="00690A82"/>
    <w:rsid w:val="006913A3"/>
    <w:rsid w:val="006913A6"/>
    <w:rsid w:val="00691A2D"/>
    <w:rsid w:val="00691AA0"/>
    <w:rsid w:val="00691CC0"/>
    <w:rsid w:val="00691F90"/>
    <w:rsid w:val="00692401"/>
    <w:rsid w:val="00692A89"/>
    <w:rsid w:val="00692BC6"/>
    <w:rsid w:val="006930E0"/>
    <w:rsid w:val="00693260"/>
    <w:rsid w:val="006934CC"/>
    <w:rsid w:val="00693697"/>
    <w:rsid w:val="00693AB4"/>
    <w:rsid w:val="006945CC"/>
    <w:rsid w:val="006947B3"/>
    <w:rsid w:val="006947C6"/>
    <w:rsid w:val="0069499A"/>
    <w:rsid w:val="00695230"/>
    <w:rsid w:val="00695B5C"/>
    <w:rsid w:val="00695DBF"/>
    <w:rsid w:val="00695EB0"/>
    <w:rsid w:val="00695FE6"/>
    <w:rsid w:val="00696257"/>
    <w:rsid w:val="0069742B"/>
    <w:rsid w:val="006975AC"/>
    <w:rsid w:val="006975D0"/>
    <w:rsid w:val="0069765D"/>
    <w:rsid w:val="00697817"/>
    <w:rsid w:val="0069793B"/>
    <w:rsid w:val="00697974"/>
    <w:rsid w:val="00697D99"/>
    <w:rsid w:val="00697E68"/>
    <w:rsid w:val="006A000C"/>
    <w:rsid w:val="006A0429"/>
    <w:rsid w:val="006A0C34"/>
    <w:rsid w:val="006A0D37"/>
    <w:rsid w:val="006A1735"/>
    <w:rsid w:val="006A19A0"/>
    <w:rsid w:val="006A1E6E"/>
    <w:rsid w:val="006A22BA"/>
    <w:rsid w:val="006A23BD"/>
    <w:rsid w:val="006A2415"/>
    <w:rsid w:val="006A2803"/>
    <w:rsid w:val="006A2B50"/>
    <w:rsid w:val="006A2C98"/>
    <w:rsid w:val="006A2EA7"/>
    <w:rsid w:val="006A300D"/>
    <w:rsid w:val="006A32E5"/>
    <w:rsid w:val="006A341A"/>
    <w:rsid w:val="006A377F"/>
    <w:rsid w:val="006A37B0"/>
    <w:rsid w:val="006A3E45"/>
    <w:rsid w:val="006A40C6"/>
    <w:rsid w:val="006A428F"/>
    <w:rsid w:val="006A43E8"/>
    <w:rsid w:val="006A454A"/>
    <w:rsid w:val="006A4B83"/>
    <w:rsid w:val="006A52DC"/>
    <w:rsid w:val="006A547E"/>
    <w:rsid w:val="006A54CC"/>
    <w:rsid w:val="006A559C"/>
    <w:rsid w:val="006A59A9"/>
    <w:rsid w:val="006A65CA"/>
    <w:rsid w:val="006A66DA"/>
    <w:rsid w:val="006A6A35"/>
    <w:rsid w:val="006A6C46"/>
    <w:rsid w:val="006A6CF2"/>
    <w:rsid w:val="006A6D87"/>
    <w:rsid w:val="006A71C2"/>
    <w:rsid w:val="006A7573"/>
    <w:rsid w:val="006A7E45"/>
    <w:rsid w:val="006B021E"/>
    <w:rsid w:val="006B070C"/>
    <w:rsid w:val="006B0879"/>
    <w:rsid w:val="006B08BF"/>
    <w:rsid w:val="006B099D"/>
    <w:rsid w:val="006B111F"/>
    <w:rsid w:val="006B18A2"/>
    <w:rsid w:val="006B1AA2"/>
    <w:rsid w:val="006B1AB4"/>
    <w:rsid w:val="006B2255"/>
    <w:rsid w:val="006B2281"/>
    <w:rsid w:val="006B27CE"/>
    <w:rsid w:val="006B2F15"/>
    <w:rsid w:val="006B370F"/>
    <w:rsid w:val="006B392F"/>
    <w:rsid w:val="006B3A42"/>
    <w:rsid w:val="006B3B23"/>
    <w:rsid w:val="006B4E6A"/>
    <w:rsid w:val="006B5277"/>
    <w:rsid w:val="006B53B7"/>
    <w:rsid w:val="006B5DE7"/>
    <w:rsid w:val="006B6265"/>
    <w:rsid w:val="006B62AB"/>
    <w:rsid w:val="006B7152"/>
    <w:rsid w:val="006B7357"/>
    <w:rsid w:val="006B7A05"/>
    <w:rsid w:val="006B7A50"/>
    <w:rsid w:val="006B7AAF"/>
    <w:rsid w:val="006C00CB"/>
    <w:rsid w:val="006C0249"/>
    <w:rsid w:val="006C0272"/>
    <w:rsid w:val="006C0420"/>
    <w:rsid w:val="006C0D11"/>
    <w:rsid w:val="006C0FBF"/>
    <w:rsid w:val="006C112B"/>
    <w:rsid w:val="006C14CB"/>
    <w:rsid w:val="006C234D"/>
    <w:rsid w:val="006C237F"/>
    <w:rsid w:val="006C271F"/>
    <w:rsid w:val="006C290B"/>
    <w:rsid w:val="006C2F9F"/>
    <w:rsid w:val="006C32C2"/>
    <w:rsid w:val="006C3811"/>
    <w:rsid w:val="006C3A10"/>
    <w:rsid w:val="006C3B41"/>
    <w:rsid w:val="006C3F34"/>
    <w:rsid w:val="006C43E6"/>
    <w:rsid w:val="006C4EAD"/>
    <w:rsid w:val="006C51B8"/>
    <w:rsid w:val="006C537A"/>
    <w:rsid w:val="006C53DC"/>
    <w:rsid w:val="006C55BF"/>
    <w:rsid w:val="006C5896"/>
    <w:rsid w:val="006C5AE0"/>
    <w:rsid w:val="006C6101"/>
    <w:rsid w:val="006C662E"/>
    <w:rsid w:val="006C6884"/>
    <w:rsid w:val="006C6A35"/>
    <w:rsid w:val="006C6B73"/>
    <w:rsid w:val="006C6D55"/>
    <w:rsid w:val="006C6FCF"/>
    <w:rsid w:val="006C748F"/>
    <w:rsid w:val="006C74AD"/>
    <w:rsid w:val="006C7507"/>
    <w:rsid w:val="006C75B0"/>
    <w:rsid w:val="006C775B"/>
    <w:rsid w:val="006C77DD"/>
    <w:rsid w:val="006C780E"/>
    <w:rsid w:val="006C78DC"/>
    <w:rsid w:val="006C79F6"/>
    <w:rsid w:val="006C7D73"/>
    <w:rsid w:val="006C7E3E"/>
    <w:rsid w:val="006C7F78"/>
    <w:rsid w:val="006D020D"/>
    <w:rsid w:val="006D079C"/>
    <w:rsid w:val="006D0A5D"/>
    <w:rsid w:val="006D0B77"/>
    <w:rsid w:val="006D0D6D"/>
    <w:rsid w:val="006D0E8F"/>
    <w:rsid w:val="006D1012"/>
    <w:rsid w:val="006D152A"/>
    <w:rsid w:val="006D249F"/>
    <w:rsid w:val="006D2A6C"/>
    <w:rsid w:val="006D2AF5"/>
    <w:rsid w:val="006D325B"/>
    <w:rsid w:val="006D330E"/>
    <w:rsid w:val="006D3BE3"/>
    <w:rsid w:val="006D3C8D"/>
    <w:rsid w:val="006D3CD1"/>
    <w:rsid w:val="006D4495"/>
    <w:rsid w:val="006D475A"/>
    <w:rsid w:val="006D4884"/>
    <w:rsid w:val="006D4BD2"/>
    <w:rsid w:val="006D509A"/>
    <w:rsid w:val="006D52FE"/>
    <w:rsid w:val="006D5475"/>
    <w:rsid w:val="006D595E"/>
    <w:rsid w:val="006D602C"/>
    <w:rsid w:val="006D6054"/>
    <w:rsid w:val="006D6170"/>
    <w:rsid w:val="006D63F2"/>
    <w:rsid w:val="006D717B"/>
    <w:rsid w:val="006D7353"/>
    <w:rsid w:val="006D755C"/>
    <w:rsid w:val="006D7D17"/>
    <w:rsid w:val="006D7E35"/>
    <w:rsid w:val="006E00D6"/>
    <w:rsid w:val="006E0424"/>
    <w:rsid w:val="006E0980"/>
    <w:rsid w:val="006E1252"/>
    <w:rsid w:val="006E12FD"/>
    <w:rsid w:val="006E1979"/>
    <w:rsid w:val="006E1A61"/>
    <w:rsid w:val="006E1C4E"/>
    <w:rsid w:val="006E1D27"/>
    <w:rsid w:val="006E1EF0"/>
    <w:rsid w:val="006E239B"/>
    <w:rsid w:val="006E284E"/>
    <w:rsid w:val="006E2E2D"/>
    <w:rsid w:val="006E2FFF"/>
    <w:rsid w:val="006E346D"/>
    <w:rsid w:val="006E38D1"/>
    <w:rsid w:val="006E4B1F"/>
    <w:rsid w:val="006E5166"/>
    <w:rsid w:val="006E558C"/>
    <w:rsid w:val="006E5FAF"/>
    <w:rsid w:val="006E6475"/>
    <w:rsid w:val="006E6AED"/>
    <w:rsid w:val="006E6D05"/>
    <w:rsid w:val="006E6DE3"/>
    <w:rsid w:val="006E70EB"/>
    <w:rsid w:val="006E776D"/>
    <w:rsid w:val="006F00B9"/>
    <w:rsid w:val="006F0576"/>
    <w:rsid w:val="006F069B"/>
    <w:rsid w:val="006F089A"/>
    <w:rsid w:val="006F09FA"/>
    <w:rsid w:val="006F11A2"/>
    <w:rsid w:val="006F124F"/>
    <w:rsid w:val="006F1810"/>
    <w:rsid w:val="006F1A3A"/>
    <w:rsid w:val="006F1D1D"/>
    <w:rsid w:val="006F226E"/>
    <w:rsid w:val="006F25EB"/>
    <w:rsid w:val="006F268E"/>
    <w:rsid w:val="006F27B1"/>
    <w:rsid w:val="006F2D69"/>
    <w:rsid w:val="006F35BE"/>
    <w:rsid w:val="006F385A"/>
    <w:rsid w:val="006F3AE7"/>
    <w:rsid w:val="006F4099"/>
    <w:rsid w:val="006F41A6"/>
    <w:rsid w:val="006F4BF5"/>
    <w:rsid w:val="006F565D"/>
    <w:rsid w:val="006F57ED"/>
    <w:rsid w:val="006F5D4C"/>
    <w:rsid w:val="006F5E74"/>
    <w:rsid w:val="006F64FD"/>
    <w:rsid w:val="006F6AB5"/>
    <w:rsid w:val="006F6C75"/>
    <w:rsid w:val="006F6CC6"/>
    <w:rsid w:val="006F7529"/>
    <w:rsid w:val="006F75BB"/>
    <w:rsid w:val="006F76AB"/>
    <w:rsid w:val="006F7F66"/>
    <w:rsid w:val="00700264"/>
    <w:rsid w:val="00700325"/>
    <w:rsid w:val="007003A5"/>
    <w:rsid w:val="00700BA2"/>
    <w:rsid w:val="00700F9C"/>
    <w:rsid w:val="00701025"/>
    <w:rsid w:val="0070135E"/>
    <w:rsid w:val="00701496"/>
    <w:rsid w:val="00701B86"/>
    <w:rsid w:val="00701BFF"/>
    <w:rsid w:val="00701D5D"/>
    <w:rsid w:val="00701DA0"/>
    <w:rsid w:val="00701E6F"/>
    <w:rsid w:val="00701FE0"/>
    <w:rsid w:val="0070287B"/>
    <w:rsid w:val="00703329"/>
    <w:rsid w:val="007040A3"/>
    <w:rsid w:val="0070431E"/>
    <w:rsid w:val="00704AD3"/>
    <w:rsid w:val="00704EBC"/>
    <w:rsid w:val="00705262"/>
    <w:rsid w:val="0070543A"/>
    <w:rsid w:val="007054AB"/>
    <w:rsid w:val="007060D6"/>
    <w:rsid w:val="007063C3"/>
    <w:rsid w:val="007074F0"/>
    <w:rsid w:val="007075E6"/>
    <w:rsid w:val="007077E1"/>
    <w:rsid w:val="007078B8"/>
    <w:rsid w:val="00707A9D"/>
    <w:rsid w:val="00707B89"/>
    <w:rsid w:val="00707C10"/>
    <w:rsid w:val="007109D0"/>
    <w:rsid w:val="00710ACD"/>
    <w:rsid w:val="00710F7A"/>
    <w:rsid w:val="00710FF4"/>
    <w:rsid w:val="00711082"/>
    <w:rsid w:val="007112FC"/>
    <w:rsid w:val="00711386"/>
    <w:rsid w:val="007119D1"/>
    <w:rsid w:val="007121A8"/>
    <w:rsid w:val="007121B8"/>
    <w:rsid w:val="00712929"/>
    <w:rsid w:val="00712E10"/>
    <w:rsid w:val="007135B2"/>
    <w:rsid w:val="0071385A"/>
    <w:rsid w:val="007140D7"/>
    <w:rsid w:val="00714124"/>
    <w:rsid w:val="00714233"/>
    <w:rsid w:val="007144B3"/>
    <w:rsid w:val="007146E6"/>
    <w:rsid w:val="00714793"/>
    <w:rsid w:val="0071490E"/>
    <w:rsid w:val="0071493C"/>
    <w:rsid w:val="00714D17"/>
    <w:rsid w:val="00715016"/>
    <w:rsid w:val="00715585"/>
    <w:rsid w:val="00715847"/>
    <w:rsid w:val="0071590A"/>
    <w:rsid w:val="00715C09"/>
    <w:rsid w:val="00715E2F"/>
    <w:rsid w:val="00716594"/>
    <w:rsid w:val="0071664B"/>
    <w:rsid w:val="00716A23"/>
    <w:rsid w:val="00716B49"/>
    <w:rsid w:val="00716CA1"/>
    <w:rsid w:val="00717138"/>
    <w:rsid w:val="007175B1"/>
    <w:rsid w:val="007179B2"/>
    <w:rsid w:val="00717A19"/>
    <w:rsid w:val="00720654"/>
    <w:rsid w:val="00720663"/>
    <w:rsid w:val="0072080F"/>
    <w:rsid w:val="00720DA0"/>
    <w:rsid w:val="00721162"/>
    <w:rsid w:val="0072129D"/>
    <w:rsid w:val="00721774"/>
    <w:rsid w:val="00721EEF"/>
    <w:rsid w:val="007222E9"/>
    <w:rsid w:val="00722C56"/>
    <w:rsid w:val="00722CA6"/>
    <w:rsid w:val="007230A2"/>
    <w:rsid w:val="007232CF"/>
    <w:rsid w:val="00723412"/>
    <w:rsid w:val="007235A3"/>
    <w:rsid w:val="007237DE"/>
    <w:rsid w:val="00723976"/>
    <w:rsid w:val="00723A09"/>
    <w:rsid w:val="00723FDE"/>
    <w:rsid w:val="00724147"/>
    <w:rsid w:val="0072446A"/>
    <w:rsid w:val="00724970"/>
    <w:rsid w:val="00724C4D"/>
    <w:rsid w:val="00725005"/>
    <w:rsid w:val="0072502C"/>
    <w:rsid w:val="007254A8"/>
    <w:rsid w:val="007256FD"/>
    <w:rsid w:val="00725F43"/>
    <w:rsid w:val="00725FB4"/>
    <w:rsid w:val="00726342"/>
    <w:rsid w:val="0072634B"/>
    <w:rsid w:val="00726683"/>
    <w:rsid w:val="00726818"/>
    <w:rsid w:val="007273CD"/>
    <w:rsid w:val="007275B3"/>
    <w:rsid w:val="00727912"/>
    <w:rsid w:val="007279C2"/>
    <w:rsid w:val="00727EC3"/>
    <w:rsid w:val="00727F3A"/>
    <w:rsid w:val="0073079B"/>
    <w:rsid w:val="00730C75"/>
    <w:rsid w:val="00731471"/>
    <w:rsid w:val="007314C3"/>
    <w:rsid w:val="00731518"/>
    <w:rsid w:val="007316AE"/>
    <w:rsid w:val="00731F0D"/>
    <w:rsid w:val="0073249C"/>
    <w:rsid w:val="00732695"/>
    <w:rsid w:val="00732C1D"/>
    <w:rsid w:val="00732FCD"/>
    <w:rsid w:val="00733134"/>
    <w:rsid w:val="007333CE"/>
    <w:rsid w:val="007334FF"/>
    <w:rsid w:val="0073355D"/>
    <w:rsid w:val="0073392F"/>
    <w:rsid w:val="00733AFE"/>
    <w:rsid w:val="00733B96"/>
    <w:rsid w:val="00733F19"/>
    <w:rsid w:val="007340A1"/>
    <w:rsid w:val="0073452D"/>
    <w:rsid w:val="007346B4"/>
    <w:rsid w:val="007349CF"/>
    <w:rsid w:val="00734CFE"/>
    <w:rsid w:val="00734DE6"/>
    <w:rsid w:val="00735206"/>
    <w:rsid w:val="007352BE"/>
    <w:rsid w:val="00735579"/>
    <w:rsid w:val="00735F0F"/>
    <w:rsid w:val="00735FA6"/>
    <w:rsid w:val="007364E2"/>
    <w:rsid w:val="007366F3"/>
    <w:rsid w:val="007368F7"/>
    <w:rsid w:val="00736AEF"/>
    <w:rsid w:val="00736BA5"/>
    <w:rsid w:val="007370BD"/>
    <w:rsid w:val="007370E0"/>
    <w:rsid w:val="00737395"/>
    <w:rsid w:val="007378F8"/>
    <w:rsid w:val="007379AB"/>
    <w:rsid w:val="00737B20"/>
    <w:rsid w:val="00737CF1"/>
    <w:rsid w:val="00737CF9"/>
    <w:rsid w:val="00737F23"/>
    <w:rsid w:val="007404C2"/>
    <w:rsid w:val="007409C3"/>
    <w:rsid w:val="00740FCF"/>
    <w:rsid w:val="00741170"/>
    <w:rsid w:val="00741338"/>
    <w:rsid w:val="007415F5"/>
    <w:rsid w:val="007419CE"/>
    <w:rsid w:val="007419EF"/>
    <w:rsid w:val="00741E59"/>
    <w:rsid w:val="0074202F"/>
    <w:rsid w:val="007420FE"/>
    <w:rsid w:val="007423F8"/>
    <w:rsid w:val="007428B3"/>
    <w:rsid w:val="00742D8A"/>
    <w:rsid w:val="0074301E"/>
    <w:rsid w:val="007433DB"/>
    <w:rsid w:val="007435AD"/>
    <w:rsid w:val="00743855"/>
    <w:rsid w:val="007439E8"/>
    <w:rsid w:val="0074475E"/>
    <w:rsid w:val="00744D0C"/>
    <w:rsid w:val="00744DD9"/>
    <w:rsid w:val="00744EC6"/>
    <w:rsid w:val="00744F69"/>
    <w:rsid w:val="00745846"/>
    <w:rsid w:val="007461F5"/>
    <w:rsid w:val="00746AF5"/>
    <w:rsid w:val="00746C37"/>
    <w:rsid w:val="00747118"/>
    <w:rsid w:val="0074784C"/>
    <w:rsid w:val="00747C55"/>
    <w:rsid w:val="007504CE"/>
    <w:rsid w:val="00751F7A"/>
    <w:rsid w:val="00751F86"/>
    <w:rsid w:val="007520F0"/>
    <w:rsid w:val="0075286C"/>
    <w:rsid w:val="00752935"/>
    <w:rsid w:val="00753266"/>
    <w:rsid w:val="007537EF"/>
    <w:rsid w:val="00753D08"/>
    <w:rsid w:val="00753E1B"/>
    <w:rsid w:val="00753F0D"/>
    <w:rsid w:val="007540B6"/>
    <w:rsid w:val="00754215"/>
    <w:rsid w:val="007543B8"/>
    <w:rsid w:val="007544B7"/>
    <w:rsid w:val="007546DE"/>
    <w:rsid w:val="007546F2"/>
    <w:rsid w:val="00754A83"/>
    <w:rsid w:val="00754BB5"/>
    <w:rsid w:val="00754DA9"/>
    <w:rsid w:val="00754E37"/>
    <w:rsid w:val="007552F5"/>
    <w:rsid w:val="007553E1"/>
    <w:rsid w:val="00755453"/>
    <w:rsid w:val="0075551F"/>
    <w:rsid w:val="00755774"/>
    <w:rsid w:val="00755A0F"/>
    <w:rsid w:val="00755E1C"/>
    <w:rsid w:val="00756122"/>
    <w:rsid w:val="007568FD"/>
    <w:rsid w:val="007569E8"/>
    <w:rsid w:val="00756B74"/>
    <w:rsid w:val="00756D20"/>
    <w:rsid w:val="00756DAE"/>
    <w:rsid w:val="00757B89"/>
    <w:rsid w:val="00757EAF"/>
    <w:rsid w:val="007609FB"/>
    <w:rsid w:val="00760DB4"/>
    <w:rsid w:val="0076193E"/>
    <w:rsid w:val="00761C17"/>
    <w:rsid w:val="00761DF5"/>
    <w:rsid w:val="00762198"/>
    <w:rsid w:val="00762406"/>
    <w:rsid w:val="00762442"/>
    <w:rsid w:val="0076265B"/>
    <w:rsid w:val="00762A6F"/>
    <w:rsid w:val="00762BBD"/>
    <w:rsid w:val="00762FB3"/>
    <w:rsid w:val="0076312C"/>
    <w:rsid w:val="0076328B"/>
    <w:rsid w:val="007633E6"/>
    <w:rsid w:val="0076372F"/>
    <w:rsid w:val="007640E7"/>
    <w:rsid w:val="007642BF"/>
    <w:rsid w:val="0076452D"/>
    <w:rsid w:val="007649A0"/>
    <w:rsid w:val="007651D2"/>
    <w:rsid w:val="0076523A"/>
    <w:rsid w:val="0076563C"/>
    <w:rsid w:val="00765BB7"/>
    <w:rsid w:val="00765CBC"/>
    <w:rsid w:val="0076619F"/>
    <w:rsid w:val="007661FD"/>
    <w:rsid w:val="00766549"/>
    <w:rsid w:val="0076662C"/>
    <w:rsid w:val="00766691"/>
    <w:rsid w:val="00766FA7"/>
    <w:rsid w:val="00767287"/>
    <w:rsid w:val="007674C5"/>
    <w:rsid w:val="007677A9"/>
    <w:rsid w:val="007677C5"/>
    <w:rsid w:val="00767A89"/>
    <w:rsid w:val="00767B9E"/>
    <w:rsid w:val="00770247"/>
    <w:rsid w:val="007704BF"/>
    <w:rsid w:val="00770786"/>
    <w:rsid w:val="0077085E"/>
    <w:rsid w:val="007708AF"/>
    <w:rsid w:val="00770B71"/>
    <w:rsid w:val="00770E1A"/>
    <w:rsid w:val="0077118A"/>
    <w:rsid w:val="00771241"/>
    <w:rsid w:val="00771259"/>
    <w:rsid w:val="0077222E"/>
    <w:rsid w:val="0077228A"/>
    <w:rsid w:val="00772F27"/>
    <w:rsid w:val="00773018"/>
    <w:rsid w:val="007731AC"/>
    <w:rsid w:val="00773449"/>
    <w:rsid w:val="00773921"/>
    <w:rsid w:val="00773B15"/>
    <w:rsid w:val="00773D07"/>
    <w:rsid w:val="00774206"/>
    <w:rsid w:val="00774308"/>
    <w:rsid w:val="00774A81"/>
    <w:rsid w:val="0077503B"/>
    <w:rsid w:val="0077513E"/>
    <w:rsid w:val="007758F4"/>
    <w:rsid w:val="00776952"/>
    <w:rsid w:val="00776F04"/>
    <w:rsid w:val="00776F46"/>
    <w:rsid w:val="007771C1"/>
    <w:rsid w:val="007773F8"/>
    <w:rsid w:val="0077764C"/>
    <w:rsid w:val="00777F43"/>
    <w:rsid w:val="007801EB"/>
    <w:rsid w:val="00780546"/>
    <w:rsid w:val="007805DF"/>
    <w:rsid w:val="00780B63"/>
    <w:rsid w:val="00780D07"/>
    <w:rsid w:val="00780F78"/>
    <w:rsid w:val="00781280"/>
    <w:rsid w:val="00781299"/>
    <w:rsid w:val="007819E5"/>
    <w:rsid w:val="00781AB5"/>
    <w:rsid w:val="00781B0B"/>
    <w:rsid w:val="00781C28"/>
    <w:rsid w:val="0078299F"/>
    <w:rsid w:val="00782AAF"/>
    <w:rsid w:val="00783168"/>
    <w:rsid w:val="007836FE"/>
    <w:rsid w:val="00783B79"/>
    <w:rsid w:val="00784A49"/>
    <w:rsid w:val="00785189"/>
    <w:rsid w:val="00785243"/>
    <w:rsid w:val="00785661"/>
    <w:rsid w:val="0078701C"/>
    <w:rsid w:val="00787662"/>
    <w:rsid w:val="0078773D"/>
    <w:rsid w:val="00787E2E"/>
    <w:rsid w:val="00790057"/>
    <w:rsid w:val="0079031A"/>
    <w:rsid w:val="00790442"/>
    <w:rsid w:val="0079044B"/>
    <w:rsid w:val="00790807"/>
    <w:rsid w:val="00790AC4"/>
    <w:rsid w:val="00790C77"/>
    <w:rsid w:val="00790CB9"/>
    <w:rsid w:val="00790D4F"/>
    <w:rsid w:val="00790EAD"/>
    <w:rsid w:val="00791368"/>
    <w:rsid w:val="007916A5"/>
    <w:rsid w:val="00791A99"/>
    <w:rsid w:val="007922FB"/>
    <w:rsid w:val="00792318"/>
    <w:rsid w:val="00792332"/>
    <w:rsid w:val="007924AD"/>
    <w:rsid w:val="0079269B"/>
    <w:rsid w:val="007928BD"/>
    <w:rsid w:val="00792A3D"/>
    <w:rsid w:val="00792AC9"/>
    <w:rsid w:val="00792B13"/>
    <w:rsid w:val="00792BCE"/>
    <w:rsid w:val="007932C3"/>
    <w:rsid w:val="007934AF"/>
    <w:rsid w:val="00793699"/>
    <w:rsid w:val="00794023"/>
    <w:rsid w:val="00794132"/>
    <w:rsid w:val="0079459F"/>
    <w:rsid w:val="00794A32"/>
    <w:rsid w:val="00794BE1"/>
    <w:rsid w:val="00794D33"/>
    <w:rsid w:val="00794DDC"/>
    <w:rsid w:val="00794F34"/>
    <w:rsid w:val="0079528F"/>
    <w:rsid w:val="007952DB"/>
    <w:rsid w:val="007957A3"/>
    <w:rsid w:val="007959C8"/>
    <w:rsid w:val="00796277"/>
    <w:rsid w:val="007964FE"/>
    <w:rsid w:val="00796FB9"/>
    <w:rsid w:val="0079725F"/>
    <w:rsid w:val="00797365"/>
    <w:rsid w:val="00797394"/>
    <w:rsid w:val="0079770A"/>
    <w:rsid w:val="007A02F1"/>
    <w:rsid w:val="007A0496"/>
    <w:rsid w:val="007A0A98"/>
    <w:rsid w:val="007A0B1B"/>
    <w:rsid w:val="007A0C68"/>
    <w:rsid w:val="007A10D2"/>
    <w:rsid w:val="007A112D"/>
    <w:rsid w:val="007A1220"/>
    <w:rsid w:val="007A14B3"/>
    <w:rsid w:val="007A15CF"/>
    <w:rsid w:val="007A15E7"/>
    <w:rsid w:val="007A1754"/>
    <w:rsid w:val="007A1993"/>
    <w:rsid w:val="007A1DD4"/>
    <w:rsid w:val="007A211C"/>
    <w:rsid w:val="007A216E"/>
    <w:rsid w:val="007A23AE"/>
    <w:rsid w:val="007A2A36"/>
    <w:rsid w:val="007A2EFE"/>
    <w:rsid w:val="007A4062"/>
    <w:rsid w:val="007A645B"/>
    <w:rsid w:val="007A6798"/>
    <w:rsid w:val="007A6A44"/>
    <w:rsid w:val="007A7704"/>
    <w:rsid w:val="007A78E9"/>
    <w:rsid w:val="007A7DE5"/>
    <w:rsid w:val="007B09E3"/>
    <w:rsid w:val="007B0D5A"/>
    <w:rsid w:val="007B0D84"/>
    <w:rsid w:val="007B1269"/>
    <w:rsid w:val="007B1386"/>
    <w:rsid w:val="007B1973"/>
    <w:rsid w:val="007B1DA9"/>
    <w:rsid w:val="007B1E66"/>
    <w:rsid w:val="007B25CC"/>
    <w:rsid w:val="007B26F2"/>
    <w:rsid w:val="007B3168"/>
    <w:rsid w:val="007B3884"/>
    <w:rsid w:val="007B3AD9"/>
    <w:rsid w:val="007B3F1B"/>
    <w:rsid w:val="007B42B6"/>
    <w:rsid w:val="007B464F"/>
    <w:rsid w:val="007B4940"/>
    <w:rsid w:val="007B514F"/>
    <w:rsid w:val="007B57C4"/>
    <w:rsid w:val="007B5885"/>
    <w:rsid w:val="007B59E7"/>
    <w:rsid w:val="007B5B2B"/>
    <w:rsid w:val="007B5C17"/>
    <w:rsid w:val="007B5DA0"/>
    <w:rsid w:val="007B5ED6"/>
    <w:rsid w:val="007B5FEE"/>
    <w:rsid w:val="007B613F"/>
    <w:rsid w:val="007B6290"/>
    <w:rsid w:val="007B69D4"/>
    <w:rsid w:val="007B6BD6"/>
    <w:rsid w:val="007B6FED"/>
    <w:rsid w:val="007B744F"/>
    <w:rsid w:val="007B74A4"/>
    <w:rsid w:val="007B7507"/>
    <w:rsid w:val="007B7800"/>
    <w:rsid w:val="007B7950"/>
    <w:rsid w:val="007C026C"/>
    <w:rsid w:val="007C049D"/>
    <w:rsid w:val="007C057F"/>
    <w:rsid w:val="007C06C5"/>
    <w:rsid w:val="007C0AC9"/>
    <w:rsid w:val="007C0D1A"/>
    <w:rsid w:val="007C0FA9"/>
    <w:rsid w:val="007C0FC7"/>
    <w:rsid w:val="007C1176"/>
    <w:rsid w:val="007C1A3A"/>
    <w:rsid w:val="007C1A46"/>
    <w:rsid w:val="007C2028"/>
    <w:rsid w:val="007C21EF"/>
    <w:rsid w:val="007C2261"/>
    <w:rsid w:val="007C295E"/>
    <w:rsid w:val="007C2A05"/>
    <w:rsid w:val="007C2B32"/>
    <w:rsid w:val="007C2C44"/>
    <w:rsid w:val="007C3154"/>
    <w:rsid w:val="007C35EF"/>
    <w:rsid w:val="007C367A"/>
    <w:rsid w:val="007C36A1"/>
    <w:rsid w:val="007C36EE"/>
    <w:rsid w:val="007C36F4"/>
    <w:rsid w:val="007C375E"/>
    <w:rsid w:val="007C3A8B"/>
    <w:rsid w:val="007C3AD1"/>
    <w:rsid w:val="007C3FD8"/>
    <w:rsid w:val="007C435C"/>
    <w:rsid w:val="007C45EA"/>
    <w:rsid w:val="007C460A"/>
    <w:rsid w:val="007C48D4"/>
    <w:rsid w:val="007C4A79"/>
    <w:rsid w:val="007C4C37"/>
    <w:rsid w:val="007C5019"/>
    <w:rsid w:val="007C5575"/>
    <w:rsid w:val="007C56A6"/>
    <w:rsid w:val="007C577B"/>
    <w:rsid w:val="007C6880"/>
    <w:rsid w:val="007C6AD2"/>
    <w:rsid w:val="007C76C3"/>
    <w:rsid w:val="007C7714"/>
    <w:rsid w:val="007C78B7"/>
    <w:rsid w:val="007C7BC5"/>
    <w:rsid w:val="007D00BA"/>
    <w:rsid w:val="007D00F5"/>
    <w:rsid w:val="007D0825"/>
    <w:rsid w:val="007D0905"/>
    <w:rsid w:val="007D0E0B"/>
    <w:rsid w:val="007D1258"/>
    <w:rsid w:val="007D159E"/>
    <w:rsid w:val="007D1801"/>
    <w:rsid w:val="007D186F"/>
    <w:rsid w:val="007D18E8"/>
    <w:rsid w:val="007D1B51"/>
    <w:rsid w:val="007D1CB1"/>
    <w:rsid w:val="007D20BB"/>
    <w:rsid w:val="007D26EB"/>
    <w:rsid w:val="007D29B5"/>
    <w:rsid w:val="007D2BBA"/>
    <w:rsid w:val="007D2DE4"/>
    <w:rsid w:val="007D311A"/>
    <w:rsid w:val="007D3494"/>
    <w:rsid w:val="007D3C45"/>
    <w:rsid w:val="007D4209"/>
    <w:rsid w:val="007D48B1"/>
    <w:rsid w:val="007D4B2F"/>
    <w:rsid w:val="007D4BA1"/>
    <w:rsid w:val="007D4D2F"/>
    <w:rsid w:val="007D4D8E"/>
    <w:rsid w:val="007D4F19"/>
    <w:rsid w:val="007D50FE"/>
    <w:rsid w:val="007D514A"/>
    <w:rsid w:val="007D538D"/>
    <w:rsid w:val="007D5CF4"/>
    <w:rsid w:val="007D5FAD"/>
    <w:rsid w:val="007D64E7"/>
    <w:rsid w:val="007D6C89"/>
    <w:rsid w:val="007D6E31"/>
    <w:rsid w:val="007D6EB7"/>
    <w:rsid w:val="007D6FDF"/>
    <w:rsid w:val="007D7284"/>
    <w:rsid w:val="007D738C"/>
    <w:rsid w:val="007D7449"/>
    <w:rsid w:val="007D7632"/>
    <w:rsid w:val="007D769A"/>
    <w:rsid w:val="007D78E6"/>
    <w:rsid w:val="007D78E8"/>
    <w:rsid w:val="007D7B5B"/>
    <w:rsid w:val="007D7FD5"/>
    <w:rsid w:val="007E04F1"/>
    <w:rsid w:val="007E054C"/>
    <w:rsid w:val="007E0614"/>
    <w:rsid w:val="007E0698"/>
    <w:rsid w:val="007E0736"/>
    <w:rsid w:val="007E07B2"/>
    <w:rsid w:val="007E0868"/>
    <w:rsid w:val="007E0B6C"/>
    <w:rsid w:val="007E0E8A"/>
    <w:rsid w:val="007E0FD2"/>
    <w:rsid w:val="007E11D7"/>
    <w:rsid w:val="007E147F"/>
    <w:rsid w:val="007E16C8"/>
    <w:rsid w:val="007E238A"/>
    <w:rsid w:val="007E24A4"/>
    <w:rsid w:val="007E2691"/>
    <w:rsid w:val="007E2786"/>
    <w:rsid w:val="007E27FE"/>
    <w:rsid w:val="007E28BD"/>
    <w:rsid w:val="007E2E5A"/>
    <w:rsid w:val="007E37B4"/>
    <w:rsid w:val="007E3862"/>
    <w:rsid w:val="007E3A78"/>
    <w:rsid w:val="007E3B52"/>
    <w:rsid w:val="007E3C39"/>
    <w:rsid w:val="007E3D30"/>
    <w:rsid w:val="007E3DD8"/>
    <w:rsid w:val="007E42C8"/>
    <w:rsid w:val="007E4664"/>
    <w:rsid w:val="007E54EA"/>
    <w:rsid w:val="007E56F8"/>
    <w:rsid w:val="007E5895"/>
    <w:rsid w:val="007E5E0B"/>
    <w:rsid w:val="007E5EAD"/>
    <w:rsid w:val="007E686E"/>
    <w:rsid w:val="007E6AAD"/>
    <w:rsid w:val="007E6BC3"/>
    <w:rsid w:val="007E6D7E"/>
    <w:rsid w:val="007E6E9F"/>
    <w:rsid w:val="007E6F86"/>
    <w:rsid w:val="007E7C93"/>
    <w:rsid w:val="007E7DF2"/>
    <w:rsid w:val="007F115E"/>
    <w:rsid w:val="007F116A"/>
    <w:rsid w:val="007F12AF"/>
    <w:rsid w:val="007F19BC"/>
    <w:rsid w:val="007F1AF1"/>
    <w:rsid w:val="007F1D39"/>
    <w:rsid w:val="007F1D7D"/>
    <w:rsid w:val="007F20C1"/>
    <w:rsid w:val="007F20FB"/>
    <w:rsid w:val="007F24AE"/>
    <w:rsid w:val="007F26C5"/>
    <w:rsid w:val="007F37EF"/>
    <w:rsid w:val="007F44B5"/>
    <w:rsid w:val="007F4817"/>
    <w:rsid w:val="007F4AC2"/>
    <w:rsid w:val="007F4B11"/>
    <w:rsid w:val="007F4D5D"/>
    <w:rsid w:val="007F5237"/>
    <w:rsid w:val="007F525B"/>
    <w:rsid w:val="007F52CC"/>
    <w:rsid w:val="007F5A77"/>
    <w:rsid w:val="007F5D31"/>
    <w:rsid w:val="007F5EEF"/>
    <w:rsid w:val="007F60C3"/>
    <w:rsid w:val="007F624F"/>
    <w:rsid w:val="007F6250"/>
    <w:rsid w:val="007F63F9"/>
    <w:rsid w:val="007F677E"/>
    <w:rsid w:val="007F6F4D"/>
    <w:rsid w:val="007F7B8F"/>
    <w:rsid w:val="007F7E74"/>
    <w:rsid w:val="008006C4"/>
    <w:rsid w:val="008007CF"/>
    <w:rsid w:val="00800A0C"/>
    <w:rsid w:val="00800C00"/>
    <w:rsid w:val="0080153A"/>
    <w:rsid w:val="00801732"/>
    <w:rsid w:val="00801A87"/>
    <w:rsid w:val="00802141"/>
    <w:rsid w:val="00802536"/>
    <w:rsid w:val="00802B3B"/>
    <w:rsid w:val="00802B55"/>
    <w:rsid w:val="00802C3B"/>
    <w:rsid w:val="00802EFC"/>
    <w:rsid w:val="0080354E"/>
    <w:rsid w:val="00803CBD"/>
    <w:rsid w:val="00803DA4"/>
    <w:rsid w:val="00804570"/>
    <w:rsid w:val="0080465A"/>
    <w:rsid w:val="0080477E"/>
    <w:rsid w:val="00804AA8"/>
    <w:rsid w:val="00804BAA"/>
    <w:rsid w:val="00804CD9"/>
    <w:rsid w:val="00805352"/>
    <w:rsid w:val="0080592C"/>
    <w:rsid w:val="00805A30"/>
    <w:rsid w:val="00805F1C"/>
    <w:rsid w:val="00806452"/>
    <w:rsid w:val="008064F2"/>
    <w:rsid w:val="008064F4"/>
    <w:rsid w:val="0080650D"/>
    <w:rsid w:val="00806D15"/>
    <w:rsid w:val="0080715D"/>
    <w:rsid w:val="008071E0"/>
    <w:rsid w:val="00807257"/>
    <w:rsid w:val="008077B7"/>
    <w:rsid w:val="00807916"/>
    <w:rsid w:val="00807973"/>
    <w:rsid w:val="00807B12"/>
    <w:rsid w:val="00807E81"/>
    <w:rsid w:val="008101E9"/>
    <w:rsid w:val="008105F5"/>
    <w:rsid w:val="008106AC"/>
    <w:rsid w:val="00810754"/>
    <w:rsid w:val="00810A93"/>
    <w:rsid w:val="0081113F"/>
    <w:rsid w:val="00811353"/>
    <w:rsid w:val="0081163A"/>
    <w:rsid w:val="008119C3"/>
    <w:rsid w:val="0081259F"/>
    <w:rsid w:val="008126D2"/>
    <w:rsid w:val="008134C9"/>
    <w:rsid w:val="00813BEC"/>
    <w:rsid w:val="00814111"/>
    <w:rsid w:val="00814295"/>
    <w:rsid w:val="0081448C"/>
    <w:rsid w:val="00814601"/>
    <w:rsid w:val="0081471D"/>
    <w:rsid w:val="00814B8F"/>
    <w:rsid w:val="00814BB6"/>
    <w:rsid w:val="00814C84"/>
    <w:rsid w:val="00814DFD"/>
    <w:rsid w:val="0081537E"/>
    <w:rsid w:val="00815514"/>
    <w:rsid w:val="00815A4C"/>
    <w:rsid w:val="00815E86"/>
    <w:rsid w:val="00816125"/>
    <w:rsid w:val="0081662B"/>
    <w:rsid w:val="008168F8"/>
    <w:rsid w:val="00816C01"/>
    <w:rsid w:val="00816E66"/>
    <w:rsid w:val="00816F05"/>
    <w:rsid w:val="00817B88"/>
    <w:rsid w:val="00817DB6"/>
    <w:rsid w:val="00817EB9"/>
    <w:rsid w:val="00820274"/>
    <w:rsid w:val="00820470"/>
    <w:rsid w:val="008204B2"/>
    <w:rsid w:val="008204CA"/>
    <w:rsid w:val="008205A0"/>
    <w:rsid w:val="00820D76"/>
    <w:rsid w:val="00820F22"/>
    <w:rsid w:val="00821536"/>
    <w:rsid w:val="00821585"/>
    <w:rsid w:val="00821922"/>
    <w:rsid w:val="008219CB"/>
    <w:rsid w:val="00821C4A"/>
    <w:rsid w:val="00821CBA"/>
    <w:rsid w:val="008226F2"/>
    <w:rsid w:val="00822BA8"/>
    <w:rsid w:val="00822F51"/>
    <w:rsid w:val="00822F9F"/>
    <w:rsid w:val="008231BB"/>
    <w:rsid w:val="0082361B"/>
    <w:rsid w:val="00823644"/>
    <w:rsid w:val="00823DAA"/>
    <w:rsid w:val="00823F32"/>
    <w:rsid w:val="0082406F"/>
    <w:rsid w:val="008241A1"/>
    <w:rsid w:val="008244DF"/>
    <w:rsid w:val="00824773"/>
    <w:rsid w:val="00824882"/>
    <w:rsid w:val="00825014"/>
    <w:rsid w:val="008253FC"/>
    <w:rsid w:val="0082584B"/>
    <w:rsid w:val="00825927"/>
    <w:rsid w:val="00825983"/>
    <w:rsid w:val="0082693C"/>
    <w:rsid w:val="008273EB"/>
    <w:rsid w:val="00827413"/>
    <w:rsid w:val="00827437"/>
    <w:rsid w:val="008277F1"/>
    <w:rsid w:val="00827DB5"/>
    <w:rsid w:val="008304B9"/>
    <w:rsid w:val="008305E9"/>
    <w:rsid w:val="008306CA"/>
    <w:rsid w:val="00830B5E"/>
    <w:rsid w:val="00830BD2"/>
    <w:rsid w:val="00830BEC"/>
    <w:rsid w:val="0083159E"/>
    <w:rsid w:val="00831C86"/>
    <w:rsid w:val="0083206D"/>
    <w:rsid w:val="00832635"/>
    <w:rsid w:val="008327E4"/>
    <w:rsid w:val="00832B79"/>
    <w:rsid w:val="00832D4F"/>
    <w:rsid w:val="00833291"/>
    <w:rsid w:val="00833866"/>
    <w:rsid w:val="008344F3"/>
    <w:rsid w:val="008345D0"/>
    <w:rsid w:val="00834978"/>
    <w:rsid w:val="00834D30"/>
    <w:rsid w:val="00835223"/>
    <w:rsid w:val="008360AA"/>
    <w:rsid w:val="00836237"/>
    <w:rsid w:val="0083623A"/>
    <w:rsid w:val="00836891"/>
    <w:rsid w:val="00836B1C"/>
    <w:rsid w:val="00836FC1"/>
    <w:rsid w:val="008370AD"/>
    <w:rsid w:val="00837206"/>
    <w:rsid w:val="00837333"/>
    <w:rsid w:val="0083736E"/>
    <w:rsid w:val="00837E12"/>
    <w:rsid w:val="00837F85"/>
    <w:rsid w:val="00840192"/>
    <w:rsid w:val="008404D0"/>
    <w:rsid w:val="0084057F"/>
    <w:rsid w:val="00840B2F"/>
    <w:rsid w:val="00840E28"/>
    <w:rsid w:val="00840F8A"/>
    <w:rsid w:val="00841386"/>
    <w:rsid w:val="008415C2"/>
    <w:rsid w:val="00841FA5"/>
    <w:rsid w:val="008424E7"/>
    <w:rsid w:val="008425D6"/>
    <w:rsid w:val="00842BDE"/>
    <w:rsid w:val="0084328F"/>
    <w:rsid w:val="00843962"/>
    <w:rsid w:val="008439B5"/>
    <w:rsid w:val="00843B38"/>
    <w:rsid w:val="00843F16"/>
    <w:rsid w:val="008447C5"/>
    <w:rsid w:val="0084481A"/>
    <w:rsid w:val="0084493B"/>
    <w:rsid w:val="00844BF8"/>
    <w:rsid w:val="00845146"/>
    <w:rsid w:val="0084543D"/>
    <w:rsid w:val="00845BA1"/>
    <w:rsid w:val="00845D9E"/>
    <w:rsid w:val="00846066"/>
    <w:rsid w:val="008468D1"/>
    <w:rsid w:val="00846FF4"/>
    <w:rsid w:val="0084709E"/>
    <w:rsid w:val="00847351"/>
    <w:rsid w:val="0084758F"/>
    <w:rsid w:val="00847C7D"/>
    <w:rsid w:val="00847EA8"/>
    <w:rsid w:val="00850278"/>
    <w:rsid w:val="008503C8"/>
    <w:rsid w:val="008509B5"/>
    <w:rsid w:val="00850B1D"/>
    <w:rsid w:val="00851170"/>
    <w:rsid w:val="0085128F"/>
    <w:rsid w:val="008517A8"/>
    <w:rsid w:val="0085212E"/>
    <w:rsid w:val="008523FF"/>
    <w:rsid w:val="008528FC"/>
    <w:rsid w:val="00852D10"/>
    <w:rsid w:val="00852F4B"/>
    <w:rsid w:val="008537A3"/>
    <w:rsid w:val="00853B5C"/>
    <w:rsid w:val="00853BDF"/>
    <w:rsid w:val="00853D9A"/>
    <w:rsid w:val="0085447A"/>
    <w:rsid w:val="00854ADA"/>
    <w:rsid w:val="00854CF8"/>
    <w:rsid w:val="00855BA0"/>
    <w:rsid w:val="008562E2"/>
    <w:rsid w:val="0085642A"/>
    <w:rsid w:val="008573D2"/>
    <w:rsid w:val="008574AB"/>
    <w:rsid w:val="008576DA"/>
    <w:rsid w:val="00857D1D"/>
    <w:rsid w:val="00857DAA"/>
    <w:rsid w:val="00857E7D"/>
    <w:rsid w:val="008602AA"/>
    <w:rsid w:val="008603BF"/>
    <w:rsid w:val="0086057D"/>
    <w:rsid w:val="0086082A"/>
    <w:rsid w:val="00860A91"/>
    <w:rsid w:val="00860AC9"/>
    <w:rsid w:val="00860C86"/>
    <w:rsid w:val="00860DE7"/>
    <w:rsid w:val="00860EBD"/>
    <w:rsid w:val="008616AA"/>
    <w:rsid w:val="0086193B"/>
    <w:rsid w:val="00861AE9"/>
    <w:rsid w:val="00861C79"/>
    <w:rsid w:val="00861E5E"/>
    <w:rsid w:val="00861FF3"/>
    <w:rsid w:val="0086283D"/>
    <w:rsid w:val="00862A2A"/>
    <w:rsid w:val="00862B66"/>
    <w:rsid w:val="00863430"/>
    <w:rsid w:val="00863727"/>
    <w:rsid w:val="008637C3"/>
    <w:rsid w:val="008641C4"/>
    <w:rsid w:val="008644F4"/>
    <w:rsid w:val="00864817"/>
    <w:rsid w:val="00864905"/>
    <w:rsid w:val="0086491F"/>
    <w:rsid w:val="008649AE"/>
    <w:rsid w:val="00864E8A"/>
    <w:rsid w:val="00864EAB"/>
    <w:rsid w:val="00865560"/>
    <w:rsid w:val="008657C9"/>
    <w:rsid w:val="00866012"/>
    <w:rsid w:val="00866032"/>
    <w:rsid w:val="00866517"/>
    <w:rsid w:val="00866580"/>
    <w:rsid w:val="00866A3C"/>
    <w:rsid w:val="00866C4B"/>
    <w:rsid w:val="00866D6B"/>
    <w:rsid w:val="0086717E"/>
    <w:rsid w:val="008671ED"/>
    <w:rsid w:val="00867243"/>
    <w:rsid w:val="008674E0"/>
    <w:rsid w:val="008675BB"/>
    <w:rsid w:val="008676B5"/>
    <w:rsid w:val="00867A83"/>
    <w:rsid w:val="00867E2A"/>
    <w:rsid w:val="00867F08"/>
    <w:rsid w:val="00871035"/>
    <w:rsid w:val="008716BB"/>
    <w:rsid w:val="0087175F"/>
    <w:rsid w:val="0087182D"/>
    <w:rsid w:val="0087183F"/>
    <w:rsid w:val="008718A5"/>
    <w:rsid w:val="00872C32"/>
    <w:rsid w:val="00872C71"/>
    <w:rsid w:val="00873100"/>
    <w:rsid w:val="0087337D"/>
    <w:rsid w:val="00873396"/>
    <w:rsid w:val="00873881"/>
    <w:rsid w:val="00873EAD"/>
    <w:rsid w:val="00874779"/>
    <w:rsid w:val="008749FA"/>
    <w:rsid w:val="00875035"/>
    <w:rsid w:val="008751E1"/>
    <w:rsid w:val="008752C2"/>
    <w:rsid w:val="0087531A"/>
    <w:rsid w:val="008753F3"/>
    <w:rsid w:val="008756D3"/>
    <w:rsid w:val="00875DC9"/>
    <w:rsid w:val="00875DCC"/>
    <w:rsid w:val="00875E67"/>
    <w:rsid w:val="00875F52"/>
    <w:rsid w:val="008764F2"/>
    <w:rsid w:val="00876625"/>
    <w:rsid w:val="0087666E"/>
    <w:rsid w:val="0087667E"/>
    <w:rsid w:val="00876B4B"/>
    <w:rsid w:val="00876BA6"/>
    <w:rsid w:val="00876E7A"/>
    <w:rsid w:val="00876F00"/>
    <w:rsid w:val="00876F61"/>
    <w:rsid w:val="00877144"/>
    <w:rsid w:val="008771A5"/>
    <w:rsid w:val="00877D10"/>
    <w:rsid w:val="00880012"/>
    <w:rsid w:val="00880654"/>
    <w:rsid w:val="00880695"/>
    <w:rsid w:val="0088098B"/>
    <w:rsid w:val="0088153E"/>
    <w:rsid w:val="00881BE3"/>
    <w:rsid w:val="00881DC9"/>
    <w:rsid w:val="00882300"/>
    <w:rsid w:val="008830E4"/>
    <w:rsid w:val="00883557"/>
    <w:rsid w:val="008837B9"/>
    <w:rsid w:val="00883A53"/>
    <w:rsid w:val="00883D60"/>
    <w:rsid w:val="00884165"/>
    <w:rsid w:val="0088422E"/>
    <w:rsid w:val="00884917"/>
    <w:rsid w:val="008849CD"/>
    <w:rsid w:val="00884B70"/>
    <w:rsid w:val="00884B98"/>
    <w:rsid w:val="00884D12"/>
    <w:rsid w:val="00884F71"/>
    <w:rsid w:val="008851DC"/>
    <w:rsid w:val="0088524E"/>
    <w:rsid w:val="00885AE4"/>
    <w:rsid w:val="00885AF9"/>
    <w:rsid w:val="00885C91"/>
    <w:rsid w:val="008866AD"/>
    <w:rsid w:val="00886A21"/>
    <w:rsid w:val="00886E7C"/>
    <w:rsid w:val="0088719D"/>
    <w:rsid w:val="00887739"/>
    <w:rsid w:val="0088778D"/>
    <w:rsid w:val="00887C57"/>
    <w:rsid w:val="00887E16"/>
    <w:rsid w:val="00890143"/>
    <w:rsid w:val="008907B6"/>
    <w:rsid w:val="0089082C"/>
    <w:rsid w:val="00890A55"/>
    <w:rsid w:val="00890B59"/>
    <w:rsid w:val="00890C7C"/>
    <w:rsid w:val="0089150D"/>
    <w:rsid w:val="008915D6"/>
    <w:rsid w:val="008919F9"/>
    <w:rsid w:val="00891A48"/>
    <w:rsid w:val="00891D52"/>
    <w:rsid w:val="0089203B"/>
    <w:rsid w:val="00892D5C"/>
    <w:rsid w:val="008930FE"/>
    <w:rsid w:val="0089318C"/>
    <w:rsid w:val="008931A5"/>
    <w:rsid w:val="008934F5"/>
    <w:rsid w:val="00893819"/>
    <w:rsid w:val="008938C2"/>
    <w:rsid w:val="00893F3F"/>
    <w:rsid w:val="008946DA"/>
    <w:rsid w:val="0089491F"/>
    <w:rsid w:val="00894C43"/>
    <w:rsid w:val="0089501C"/>
    <w:rsid w:val="008957DB"/>
    <w:rsid w:val="00896080"/>
    <w:rsid w:val="0089628A"/>
    <w:rsid w:val="00896364"/>
    <w:rsid w:val="0089643D"/>
    <w:rsid w:val="0089671D"/>
    <w:rsid w:val="00896915"/>
    <w:rsid w:val="00896945"/>
    <w:rsid w:val="008969E4"/>
    <w:rsid w:val="00896B15"/>
    <w:rsid w:val="00896F90"/>
    <w:rsid w:val="00897319"/>
    <w:rsid w:val="008973D8"/>
    <w:rsid w:val="00897514"/>
    <w:rsid w:val="008977A7"/>
    <w:rsid w:val="008A029F"/>
    <w:rsid w:val="008A0318"/>
    <w:rsid w:val="008A03A7"/>
    <w:rsid w:val="008A0528"/>
    <w:rsid w:val="008A0AF0"/>
    <w:rsid w:val="008A0D04"/>
    <w:rsid w:val="008A0F3D"/>
    <w:rsid w:val="008A14C3"/>
    <w:rsid w:val="008A2A68"/>
    <w:rsid w:val="008A2DFA"/>
    <w:rsid w:val="008A312C"/>
    <w:rsid w:val="008A356C"/>
    <w:rsid w:val="008A3A05"/>
    <w:rsid w:val="008A413F"/>
    <w:rsid w:val="008A43C0"/>
    <w:rsid w:val="008A48D3"/>
    <w:rsid w:val="008A49AB"/>
    <w:rsid w:val="008A4B73"/>
    <w:rsid w:val="008A559D"/>
    <w:rsid w:val="008A5E3C"/>
    <w:rsid w:val="008A60FA"/>
    <w:rsid w:val="008A66AB"/>
    <w:rsid w:val="008A7142"/>
    <w:rsid w:val="008A715F"/>
    <w:rsid w:val="008A72BD"/>
    <w:rsid w:val="008A736A"/>
    <w:rsid w:val="008A76BE"/>
    <w:rsid w:val="008A792F"/>
    <w:rsid w:val="008A7AB8"/>
    <w:rsid w:val="008A7C5F"/>
    <w:rsid w:val="008A7C7F"/>
    <w:rsid w:val="008A7EA6"/>
    <w:rsid w:val="008B001E"/>
    <w:rsid w:val="008B089A"/>
    <w:rsid w:val="008B094A"/>
    <w:rsid w:val="008B09EA"/>
    <w:rsid w:val="008B0BE0"/>
    <w:rsid w:val="008B0D7B"/>
    <w:rsid w:val="008B0E1D"/>
    <w:rsid w:val="008B13B5"/>
    <w:rsid w:val="008B1C4B"/>
    <w:rsid w:val="008B1C6E"/>
    <w:rsid w:val="008B1C79"/>
    <w:rsid w:val="008B2276"/>
    <w:rsid w:val="008B26F6"/>
    <w:rsid w:val="008B2D1E"/>
    <w:rsid w:val="008B2FDF"/>
    <w:rsid w:val="008B3095"/>
    <w:rsid w:val="008B341D"/>
    <w:rsid w:val="008B38B1"/>
    <w:rsid w:val="008B3943"/>
    <w:rsid w:val="008B39B2"/>
    <w:rsid w:val="008B3C8D"/>
    <w:rsid w:val="008B3F94"/>
    <w:rsid w:val="008B3FD2"/>
    <w:rsid w:val="008B414C"/>
    <w:rsid w:val="008B44FD"/>
    <w:rsid w:val="008B46E0"/>
    <w:rsid w:val="008B48C9"/>
    <w:rsid w:val="008B4B0F"/>
    <w:rsid w:val="008B4B13"/>
    <w:rsid w:val="008B4C7E"/>
    <w:rsid w:val="008B51C0"/>
    <w:rsid w:val="008B5583"/>
    <w:rsid w:val="008B55D2"/>
    <w:rsid w:val="008B5715"/>
    <w:rsid w:val="008B5897"/>
    <w:rsid w:val="008B5A4C"/>
    <w:rsid w:val="008B67AB"/>
    <w:rsid w:val="008B689C"/>
    <w:rsid w:val="008B6928"/>
    <w:rsid w:val="008B6945"/>
    <w:rsid w:val="008B6AEF"/>
    <w:rsid w:val="008B6BE0"/>
    <w:rsid w:val="008B6BE8"/>
    <w:rsid w:val="008B6E86"/>
    <w:rsid w:val="008B7322"/>
    <w:rsid w:val="008B7A2B"/>
    <w:rsid w:val="008C06C8"/>
    <w:rsid w:val="008C089D"/>
    <w:rsid w:val="008C0E48"/>
    <w:rsid w:val="008C0F6D"/>
    <w:rsid w:val="008C104C"/>
    <w:rsid w:val="008C11E3"/>
    <w:rsid w:val="008C1C9B"/>
    <w:rsid w:val="008C1D1B"/>
    <w:rsid w:val="008C22DF"/>
    <w:rsid w:val="008C2574"/>
    <w:rsid w:val="008C2668"/>
    <w:rsid w:val="008C26C5"/>
    <w:rsid w:val="008C29FF"/>
    <w:rsid w:val="008C2DF0"/>
    <w:rsid w:val="008C307B"/>
    <w:rsid w:val="008C360E"/>
    <w:rsid w:val="008C3A06"/>
    <w:rsid w:val="008C3DE8"/>
    <w:rsid w:val="008C3DF5"/>
    <w:rsid w:val="008C4254"/>
    <w:rsid w:val="008C4ACE"/>
    <w:rsid w:val="008C4C63"/>
    <w:rsid w:val="008C4C87"/>
    <w:rsid w:val="008C4D6A"/>
    <w:rsid w:val="008C54AB"/>
    <w:rsid w:val="008C55AC"/>
    <w:rsid w:val="008C56E2"/>
    <w:rsid w:val="008C59F3"/>
    <w:rsid w:val="008C5A5A"/>
    <w:rsid w:val="008C5A70"/>
    <w:rsid w:val="008C5AF5"/>
    <w:rsid w:val="008C5CA3"/>
    <w:rsid w:val="008C6189"/>
    <w:rsid w:val="008C66B4"/>
    <w:rsid w:val="008C6776"/>
    <w:rsid w:val="008C6897"/>
    <w:rsid w:val="008C6ACC"/>
    <w:rsid w:val="008C6C12"/>
    <w:rsid w:val="008C6E8D"/>
    <w:rsid w:val="008C7163"/>
    <w:rsid w:val="008C7298"/>
    <w:rsid w:val="008C78DE"/>
    <w:rsid w:val="008C7CBC"/>
    <w:rsid w:val="008D0087"/>
    <w:rsid w:val="008D0426"/>
    <w:rsid w:val="008D0698"/>
    <w:rsid w:val="008D06E7"/>
    <w:rsid w:val="008D0723"/>
    <w:rsid w:val="008D0B99"/>
    <w:rsid w:val="008D0DB9"/>
    <w:rsid w:val="008D1354"/>
    <w:rsid w:val="008D14FC"/>
    <w:rsid w:val="008D1619"/>
    <w:rsid w:val="008D17FD"/>
    <w:rsid w:val="008D1805"/>
    <w:rsid w:val="008D1A33"/>
    <w:rsid w:val="008D1D62"/>
    <w:rsid w:val="008D1D8C"/>
    <w:rsid w:val="008D1DEE"/>
    <w:rsid w:val="008D208B"/>
    <w:rsid w:val="008D21EE"/>
    <w:rsid w:val="008D26A6"/>
    <w:rsid w:val="008D337C"/>
    <w:rsid w:val="008D3562"/>
    <w:rsid w:val="008D3885"/>
    <w:rsid w:val="008D3BF9"/>
    <w:rsid w:val="008D3D37"/>
    <w:rsid w:val="008D3F01"/>
    <w:rsid w:val="008D3F0C"/>
    <w:rsid w:val="008D41B0"/>
    <w:rsid w:val="008D4549"/>
    <w:rsid w:val="008D45DE"/>
    <w:rsid w:val="008D48DC"/>
    <w:rsid w:val="008D4ED0"/>
    <w:rsid w:val="008D5349"/>
    <w:rsid w:val="008D5561"/>
    <w:rsid w:val="008D559F"/>
    <w:rsid w:val="008D5692"/>
    <w:rsid w:val="008D5B95"/>
    <w:rsid w:val="008D5EC1"/>
    <w:rsid w:val="008D60F3"/>
    <w:rsid w:val="008D6242"/>
    <w:rsid w:val="008D630D"/>
    <w:rsid w:val="008D6E8F"/>
    <w:rsid w:val="008D7A28"/>
    <w:rsid w:val="008D7C92"/>
    <w:rsid w:val="008D7CED"/>
    <w:rsid w:val="008E00A9"/>
    <w:rsid w:val="008E01EC"/>
    <w:rsid w:val="008E11E0"/>
    <w:rsid w:val="008E20E5"/>
    <w:rsid w:val="008E2361"/>
    <w:rsid w:val="008E25A7"/>
    <w:rsid w:val="008E2750"/>
    <w:rsid w:val="008E2BF0"/>
    <w:rsid w:val="008E2C5A"/>
    <w:rsid w:val="008E2F15"/>
    <w:rsid w:val="008E3969"/>
    <w:rsid w:val="008E3C68"/>
    <w:rsid w:val="008E41E9"/>
    <w:rsid w:val="008E4291"/>
    <w:rsid w:val="008E4383"/>
    <w:rsid w:val="008E459E"/>
    <w:rsid w:val="008E4949"/>
    <w:rsid w:val="008E4AE8"/>
    <w:rsid w:val="008E6075"/>
    <w:rsid w:val="008E679E"/>
    <w:rsid w:val="008E7309"/>
    <w:rsid w:val="008E74E5"/>
    <w:rsid w:val="008E7797"/>
    <w:rsid w:val="008E7799"/>
    <w:rsid w:val="008E783D"/>
    <w:rsid w:val="008E78A8"/>
    <w:rsid w:val="008E7E99"/>
    <w:rsid w:val="008F02CD"/>
    <w:rsid w:val="008F0732"/>
    <w:rsid w:val="008F0ADE"/>
    <w:rsid w:val="008F0C8B"/>
    <w:rsid w:val="008F0F4F"/>
    <w:rsid w:val="008F1130"/>
    <w:rsid w:val="008F1155"/>
    <w:rsid w:val="008F11F9"/>
    <w:rsid w:val="008F1CC1"/>
    <w:rsid w:val="008F1E12"/>
    <w:rsid w:val="008F25DF"/>
    <w:rsid w:val="008F2E98"/>
    <w:rsid w:val="008F3146"/>
    <w:rsid w:val="008F381B"/>
    <w:rsid w:val="008F3999"/>
    <w:rsid w:val="008F3FF1"/>
    <w:rsid w:val="008F4191"/>
    <w:rsid w:val="008F4521"/>
    <w:rsid w:val="008F4608"/>
    <w:rsid w:val="008F48AE"/>
    <w:rsid w:val="008F49AF"/>
    <w:rsid w:val="008F4A7A"/>
    <w:rsid w:val="008F4AFB"/>
    <w:rsid w:val="008F4F44"/>
    <w:rsid w:val="008F5256"/>
    <w:rsid w:val="008F5345"/>
    <w:rsid w:val="008F53BC"/>
    <w:rsid w:val="008F5A49"/>
    <w:rsid w:val="008F5A96"/>
    <w:rsid w:val="008F5F70"/>
    <w:rsid w:val="008F62DF"/>
    <w:rsid w:val="008F67AB"/>
    <w:rsid w:val="008F691F"/>
    <w:rsid w:val="008F6DAE"/>
    <w:rsid w:val="008F6F03"/>
    <w:rsid w:val="008F76C6"/>
    <w:rsid w:val="008F78D4"/>
    <w:rsid w:val="008F7B66"/>
    <w:rsid w:val="008F7C6C"/>
    <w:rsid w:val="008F7D75"/>
    <w:rsid w:val="008F7E69"/>
    <w:rsid w:val="0090003B"/>
    <w:rsid w:val="00900312"/>
    <w:rsid w:val="00900907"/>
    <w:rsid w:val="009009A4"/>
    <w:rsid w:val="00900AC5"/>
    <w:rsid w:val="0090103E"/>
    <w:rsid w:val="00901474"/>
    <w:rsid w:val="009016CB"/>
    <w:rsid w:val="009017E3"/>
    <w:rsid w:val="009019FE"/>
    <w:rsid w:val="00901AC8"/>
    <w:rsid w:val="00902133"/>
    <w:rsid w:val="00902289"/>
    <w:rsid w:val="0090228D"/>
    <w:rsid w:val="009029BF"/>
    <w:rsid w:val="00902F3E"/>
    <w:rsid w:val="009032D7"/>
    <w:rsid w:val="00903507"/>
    <w:rsid w:val="00903670"/>
    <w:rsid w:val="00903B5C"/>
    <w:rsid w:val="00903C1C"/>
    <w:rsid w:val="00904438"/>
    <w:rsid w:val="00904BE2"/>
    <w:rsid w:val="00904F6C"/>
    <w:rsid w:val="009050D9"/>
    <w:rsid w:val="009052C3"/>
    <w:rsid w:val="009053FF"/>
    <w:rsid w:val="009056FB"/>
    <w:rsid w:val="00905A71"/>
    <w:rsid w:val="00905AA4"/>
    <w:rsid w:val="0090662F"/>
    <w:rsid w:val="00906649"/>
    <w:rsid w:val="00906758"/>
    <w:rsid w:val="0090690E"/>
    <w:rsid w:val="00906CB3"/>
    <w:rsid w:val="00907259"/>
    <w:rsid w:val="009074E9"/>
    <w:rsid w:val="00907F36"/>
    <w:rsid w:val="009101EA"/>
    <w:rsid w:val="0091146A"/>
    <w:rsid w:val="0091146E"/>
    <w:rsid w:val="00911E66"/>
    <w:rsid w:val="0091212B"/>
    <w:rsid w:val="009126FE"/>
    <w:rsid w:val="00912978"/>
    <w:rsid w:val="00912FAC"/>
    <w:rsid w:val="00913B05"/>
    <w:rsid w:val="00913B49"/>
    <w:rsid w:val="00913D37"/>
    <w:rsid w:val="00914A9E"/>
    <w:rsid w:val="009154C9"/>
    <w:rsid w:val="009155A0"/>
    <w:rsid w:val="00915BD9"/>
    <w:rsid w:val="00915CAA"/>
    <w:rsid w:val="00915E27"/>
    <w:rsid w:val="009160B6"/>
    <w:rsid w:val="00916357"/>
    <w:rsid w:val="009165E9"/>
    <w:rsid w:val="00916AC2"/>
    <w:rsid w:val="00916B42"/>
    <w:rsid w:val="00916E48"/>
    <w:rsid w:val="00916E82"/>
    <w:rsid w:val="00917039"/>
    <w:rsid w:val="0091778A"/>
    <w:rsid w:val="00917AF6"/>
    <w:rsid w:val="00917DC2"/>
    <w:rsid w:val="009204C7"/>
    <w:rsid w:val="009206CC"/>
    <w:rsid w:val="009209F4"/>
    <w:rsid w:val="00920A51"/>
    <w:rsid w:val="00920C29"/>
    <w:rsid w:val="00920E77"/>
    <w:rsid w:val="00920EBE"/>
    <w:rsid w:val="00920FB5"/>
    <w:rsid w:val="009211ED"/>
    <w:rsid w:val="009215BF"/>
    <w:rsid w:val="00921AC7"/>
    <w:rsid w:val="009222B6"/>
    <w:rsid w:val="0092237D"/>
    <w:rsid w:val="009225C7"/>
    <w:rsid w:val="009225D1"/>
    <w:rsid w:val="0092286D"/>
    <w:rsid w:val="009228F5"/>
    <w:rsid w:val="00922CCA"/>
    <w:rsid w:val="00922FD8"/>
    <w:rsid w:val="009231C1"/>
    <w:rsid w:val="00923457"/>
    <w:rsid w:val="00923A43"/>
    <w:rsid w:val="00923B2B"/>
    <w:rsid w:val="0092423D"/>
    <w:rsid w:val="00924307"/>
    <w:rsid w:val="0092506B"/>
    <w:rsid w:val="009251F9"/>
    <w:rsid w:val="00925F72"/>
    <w:rsid w:val="0092612C"/>
    <w:rsid w:val="0092628D"/>
    <w:rsid w:val="00926333"/>
    <w:rsid w:val="00926603"/>
    <w:rsid w:val="009267CC"/>
    <w:rsid w:val="00926B35"/>
    <w:rsid w:val="00926BAF"/>
    <w:rsid w:val="0092768A"/>
    <w:rsid w:val="0092790D"/>
    <w:rsid w:val="00927E74"/>
    <w:rsid w:val="00930686"/>
    <w:rsid w:val="0093077A"/>
    <w:rsid w:val="00930A95"/>
    <w:rsid w:val="00930C67"/>
    <w:rsid w:val="00931218"/>
    <w:rsid w:val="0093156C"/>
    <w:rsid w:val="00931580"/>
    <w:rsid w:val="0093159D"/>
    <w:rsid w:val="00931DEF"/>
    <w:rsid w:val="00932232"/>
    <w:rsid w:val="0093236A"/>
    <w:rsid w:val="009324D0"/>
    <w:rsid w:val="009325CF"/>
    <w:rsid w:val="00932907"/>
    <w:rsid w:val="00932EDE"/>
    <w:rsid w:val="00933603"/>
    <w:rsid w:val="0093382E"/>
    <w:rsid w:val="009338A2"/>
    <w:rsid w:val="009341C5"/>
    <w:rsid w:val="00935051"/>
    <w:rsid w:val="00935449"/>
    <w:rsid w:val="00935B5D"/>
    <w:rsid w:val="00935C80"/>
    <w:rsid w:val="0093682B"/>
    <w:rsid w:val="00937679"/>
    <w:rsid w:val="009378F7"/>
    <w:rsid w:val="009379B2"/>
    <w:rsid w:val="00937AF5"/>
    <w:rsid w:val="00937AF9"/>
    <w:rsid w:val="00937C27"/>
    <w:rsid w:val="009403FF"/>
    <w:rsid w:val="0094076C"/>
    <w:rsid w:val="00941114"/>
    <w:rsid w:val="009416E5"/>
    <w:rsid w:val="009418DF"/>
    <w:rsid w:val="00941C9F"/>
    <w:rsid w:val="009421FD"/>
    <w:rsid w:val="009423FA"/>
    <w:rsid w:val="009425EE"/>
    <w:rsid w:val="00942602"/>
    <w:rsid w:val="0094289C"/>
    <w:rsid w:val="00942B5A"/>
    <w:rsid w:val="00943383"/>
    <w:rsid w:val="00943A5C"/>
    <w:rsid w:val="00943D7F"/>
    <w:rsid w:val="00944197"/>
    <w:rsid w:val="009443DE"/>
    <w:rsid w:val="0094441A"/>
    <w:rsid w:val="009445F7"/>
    <w:rsid w:val="009448E6"/>
    <w:rsid w:val="00944C16"/>
    <w:rsid w:val="00944C5E"/>
    <w:rsid w:val="00944D28"/>
    <w:rsid w:val="00944D54"/>
    <w:rsid w:val="0094515D"/>
    <w:rsid w:val="009451D3"/>
    <w:rsid w:val="00945934"/>
    <w:rsid w:val="00945B89"/>
    <w:rsid w:val="009460AE"/>
    <w:rsid w:val="0094657D"/>
    <w:rsid w:val="0094658B"/>
    <w:rsid w:val="009465EB"/>
    <w:rsid w:val="00946952"/>
    <w:rsid w:val="00946FB6"/>
    <w:rsid w:val="0094729F"/>
    <w:rsid w:val="00947359"/>
    <w:rsid w:val="00947420"/>
    <w:rsid w:val="00947B2D"/>
    <w:rsid w:val="0095002B"/>
    <w:rsid w:val="0095014B"/>
    <w:rsid w:val="00950561"/>
    <w:rsid w:val="0095085D"/>
    <w:rsid w:val="009508DA"/>
    <w:rsid w:val="00950C06"/>
    <w:rsid w:val="00950E77"/>
    <w:rsid w:val="00951661"/>
    <w:rsid w:val="0095194B"/>
    <w:rsid w:val="00951B87"/>
    <w:rsid w:val="00951E32"/>
    <w:rsid w:val="00951E5E"/>
    <w:rsid w:val="00952858"/>
    <w:rsid w:val="00952B24"/>
    <w:rsid w:val="00953469"/>
    <w:rsid w:val="0095381B"/>
    <w:rsid w:val="0095412F"/>
    <w:rsid w:val="00954484"/>
    <w:rsid w:val="009557EA"/>
    <w:rsid w:val="00955BD0"/>
    <w:rsid w:val="00955D1A"/>
    <w:rsid w:val="00955D65"/>
    <w:rsid w:val="00955EC5"/>
    <w:rsid w:val="00956240"/>
    <w:rsid w:val="00956337"/>
    <w:rsid w:val="00956517"/>
    <w:rsid w:val="0095670C"/>
    <w:rsid w:val="00956F7F"/>
    <w:rsid w:val="00957077"/>
    <w:rsid w:val="009570C5"/>
    <w:rsid w:val="00957206"/>
    <w:rsid w:val="0095721B"/>
    <w:rsid w:val="0095739D"/>
    <w:rsid w:val="00957A68"/>
    <w:rsid w:val="00957D02"/>
    <w:rsid w:val="00957F1C"/>
    <w:rsid w:val="00957FCF"/>
    <w:rsid w:val="00960033"/>
    <w:rsid w:val="00960096"/>
    <w:rsid w:val="009600FB"/>
    <w:rsid w:val="00960279"/>
    <w:rsid w:val="00960314"/>
    <w:rsid w:val="009605E1"/>
    <w:rsid w:val="00960B03"/>
    <w:rsid w:val="00960B0A"/>
    <w:rsid w:val="00960DEE"/>
    <w:rsid w:val="0096130C"/>
    <w:rsid w:val="00961347"/>
    <w:rsid w:val="0096136A"/>
    <w:rsid w:val="00961D0B"/>
    <w:rsid w:val="00961D77"/>
    <w:rsid w:val="0096223C"/>
    <w:rsid w:val="00962F7F"/>
    <w:rsid w:val="0096312B"/>
    <w:rsid w:val="00963224"/>
    <w:rsid w:val="0096329B"/>
    <w:rsid w:val="009636AC"/>
    <w:rsid w:val="009637C2"/>
    <w:rsid w:val="0096383A"/>
    <w:rsid w:val="00964034"/>
    <w:rsid w:val="00964329"/>
    <w:rsid w:val="00964700"/>
    <w:rsid w:val="0096480A"/>
    <w:rsid w:val="00964818"/>
    <w:rsid w:val="00964BB1"/>
    <w:rsid w:val="00964D15"/>
    <w:rsid w:val="00964DF8"/>
    <w:rsid w:val="009658E4"/>
    <w:rsid w:val="009659FD"/>
    <w:rsid w:val="00965A5B"/>
    <w:rsid w:val="0096606D"/>
    <w:rsid w:val="00966608"/>
    <w:rsid w:val="009666F5"/>
    <w:rsid w:val="00966AA2"/>
    <w:rsid w:val="0096721E"/>
    <w:rsid w:val="0096724D"/>
    <w:rsid w:val="009673AA"/>
    <w:rsid w:val="00967737"/>
    <w:rsid w:val="00967A63"/>
    <w:rsid w:val="00967D6E"/>
    <w:rsid w:val="0097038E"/>
    <w:rsid w:val="00970518"/>
    <w:rsid w:val="00970773"/>
    <w:rsid w:val="009707BD"/>
    <w:rsid w:val="0097093B"/>
    <w:rsid w:val="00971983"/>
    <w:rsid w:val="00971A62"/>
    <w:rsid w:val="00971EF4"/>
    <w:rsid w:val="00972164"/>
    <w:rsid w:val="00972456"/>
    <w:rsid w:val="009729B2"/>
    <w:rsid w:val="00972A35"/>
    <w:rsid w:val="00972AB6"/>
    <w:rsid w:val="009730F3"/>
    <w:rsid w:val="0097338A"/>
    <w:rsid w:val="00973405"/>
    <w:rsid w:val="00973749"/>
    <w:rsid w:val="00973A05"/>
    <w:rsid w:val="00973EA3"/>
    <w:rsid w:val="00974472"/>
    <w:rsid w:val="00974DC3"/>
    <w:rsid w:val="00974FFC"/>
    <w:rsid w:val="00975090"/>
    <w:rsid w:val="0097520F"/>
    <w:rsid w:val="0097521A"/>
    <w:rsid w:val="00975532"/>
    <w:rsid w:val="00975545"/>
    <w:rsid w:val="009755DC"/>
    <w:rsid w:val="009762DF"/>
    <w:rsid w:val="0097693C"/>
    <w:rsid w:val="0097777B"/>
    <w:rsid w:val="00977D0E"/>
    <w:rsid w:val="00977D7C"/>
    <w:rsid w:val="009803EF"/>
    <w:rsid w:val="0098089E"/>
    <w:rsid w:val="00980977"/>
    <w:rsid w:val="00981321"/>
    <w:rsid w:val="0098142F"/>
    <w:rsid w:val="009818AA"/>
    <w:rsid w:val="0098227E"/>
    <w:rsid w:val="0098351B"/>
    <w:rsid w:val="0098395B"/>
    <w:rsid w:val="00983D95"/>
    <w:rsid w:val="00984323"/>
    <w:rsid w:val="00984643"/>
    <w:rsid w:val="009849E5"/>
    <w:rsid w:val="0098536D"/>
    <w:rsid w:val="00985F22"/>
    <w:rsid w:val="0098611D"/>
    <w:rsid w:val="009865FD"/>
    <w:rsid w:val="00986857"/>
    <w:rsid w:val="00986E81"/>
    <w:rsid w:val="00987E5B"/>
    <w:rsid w:val="0099003D"/>
    <w:rsid w:val="009908E4"/>
    <w:rsid w:val="00991053"/>
    <w:rsid w:val="009917C5"/>
    <w:rsid w:val="00991A3C"/>
    <w:rsid w:val="00991A46"/>
    <w:rsid w:val="00991B2C"/>
    <w:rsid w:val="00991C2E"/>
    <w:rsid w:val="00991C3C"/>
    <w:rsid w:val="00991EFF"/>
    <w:rsid w:val="009920B5"/>
    <w:rsid w:val="00992455"/>
    <w:rsid w:val="00992513"/>
    <w:rsid w:val="0099251B"/>
    <w:rsid w:val="00992953"/>
    <w:rsid w:val="00992DF9"/>
    <w:rsid w:val="00992FD9"/>
    <w:rsid w:val="0099300C"/>
    <w:rsid w:val="0099354D"/>
    <w:rsid w:val="009939E6"/>
    <w:rsid w:val="00993B63"/>
    <w:rsid w:val="00993C46"/>
    <w:rsid w:val="00993CEC"/>
    <w:rsid w:val="009940B4"/>
    <w:rsid w:val="009940B9"/>
    <w:rsid w:val="009940E4"/>
    <w:rsid w:val="009940FE"/>
    <w:rsid w:val="0099436D"/>
    <w:rsid w:val="009945A8"/>
    <w:rsid w:val="009947BB"/>
    <w:rsid w:val="00994CF0"/>
    <w:rsid w:val="00994D92"/>
    <w:rsid w:val="00995370"/>
    <w:rsid w:val="00995EFF"/>
    <w:rsid w:val="00995F42"/>
    <w:rsid w:val="00996532"/>
    <w:rsid w:val="009966FD"/>
    <w:rsid w:val="009967E5"/>
    <w:rsid w:val="009969E1"/>
    <w:rsid w:val="00996A14"/>
    <w:rsid w:val="00996E2A"/>
    <w:rsid w:val="00996EF0"/>
    <w:rsid w:val="00996F46"/>
    <w:rsid w:val="00997407"/>
    <w:rsid w:val="00997626"/>
    <w:rsid w:val="00997DA6"/>
    <w:rsid w:val="009A00AF"/>
    <w:rsid w:val="009A07BA"/>
    <w:rsid w:val="009A0962"/>
    <w:rsid w:val="009A0998"/>
    <w:rsid w:val="009A0AD0"/>
    <w:rsid w:val="009A0EB6"/>
    <w:rsid w:val="009A0F15"/>
    <w:rsid w:val="009A1085"/>
    <w:rsid w:val="009A13F8"/>
    <w:rsid w:val="009A1891"/>
    <w:rsid w:val="009A1EAE"/>
    <w:rsid w:val="009A2725"/>
    <w:rsid w:val="009A32B6"/>
    <w:rsid w:val="009A3674"/>
    <w:rsid w:val="009A3AB5"/>
    <w:rsid w:val="009A3C4B"/>
    <w:rsid w:val="009A44E0"/>
    <w:rsid w:val="009A4811"/>
    <w:rsid w:val="009A483A"/>
    <w:rsid w:val="009A4998"/>
    <w:rsid w:val="009A49DF"/>
    <w:rsid w:val="009A515E"/>
    <w:rsid w:val="009A5271"/>
    <w:rsid w:val="009A6580"/>
    <w:rsid w:val="009A6A0F"/>
    <w:rsid w:val="009A6E90"/>
    <w:rsid w:val="009A71A9"/>
    <w:rsid w:val="009A7F2C"/>
    <w:rsid w:val="009B062A"/>
    <w:rsid w:val="009B0B3A"/>
    <w:rsid w:val="009B0BA4"/>
    <w:rsid w:val="009B1049"/>
    <w:rsid w:val="009B1645"/>
    <w:rsid w:val="009B1A02"/>
    <w:rsid w:val="009B1A9C"/>
    <w:rsid w:val="009B1FFD"/>
    <w:rsid w:val="009B2FDA"/>
    <w:rsid w:val="009B337F"/>
    <w:rsid w:val="009B3870"/>
    <w:rsid w:val="009B44E9"/>
    <w:rsid w:val="009B49B5"/>
    <w:rsid w:val="009B4D49"/>
    <w:rsid w:val="009B50B8"/>
    <w:rsid w:val="009B574D"/>
    <w:rsid w:val="009B5A64"/>
    <w:rsid w:val="009B5CEC"/>
    <w:rsid w:val="009B5DC8"/>
    <w:rsid w:val="009B65A3"/>
    <w:rsid w:val="009B6EAF"/>
    <w:rsid w:val="009B74C3"/>
    <w:rsid w:val="009B750B"/>
    <w:rsid w:val="009B7F7B"/>
    <w:rsid w:val="009C0309"/>
    <w:rsid w:val="009C039A"/>
    <w:rsid w:val="009C04F3"/>
    <w:rsid w:val="009C082C"/>
    <w:rsid w:val="009C087C"/>
    <w:rsid w:val="009C0F2F"/>
    <w:rsid w:val="009C1405"/>
    <w:rsid w:val="009C17E8"/>
    <w:rsid w:val="009C1E72"/>
    <w:rsid w:val="009C208C"/>
    <w:rsid w:val="009C23F2"/>
    <w:rsid w:val="009C2452"/>
    <w:rsid w:val="009C255D"/>
    <w:rsid w:val="009C2898"/>
    <w:rsid w:val="009C28FC"/>
    <w:rsid w:val="009C30C7"/>
    <w:rsid w:val="009C318B"/>
    <w:rsid w:val="009C3579"/>
    <w:rsid w:val="009C357F"/>
    <w:rsid w:val="009C36D6"/>
    <w:rsid w:val="009C3907"/>
    <w:rsid w:val="009C39F6"/>
    <w:rsid w:val="009C3D70"/>
    <w:rsid w:val="009C3FF5"/>
    <w:rsid w:val="009C4066"/>
    <w:rsid w:val="009C4382"/>
    <w:rsid w:val="009C43F3"/>
    <w:rsid w:val="009C48D5"/>
    <w:rsid w:val="009C4D91"/>
    <w:rsid w:val="009C4FE5"/>
    <w:rsid w:val="009C5446"/>
    <w:rsid w:val="009C54CF"/>
    <w:rsid w:val="009C5581"/>
    <w:rsid w:val="009C55BD"/>
    <w:rsid w:val="009C56FC"/>
    <w:rsid w:val="009C604B"/>
    <w:rsid w:val="009C6136"/>
    <w:rsid w:val="009C675D"/>
    <w:rsid w:val="009C6991"/>
    <w:rsid w:val="009C6AA5"/>
    <w:rsid w:val="009C6CCE"/>
    <w:rsid w:val="009C6EC4"/>
    <w:rsid w:val="009C6F76"/>
    <w:rsid w:val="009C6F8E"/>
    <w:rsid w:val="009C7169"/>
    <w:rsid w:val="009C7286"/>
    <w:rsid w:val="009C749D"/>
    <w:rsid w:val="009C7542"/>
    <w:rsid w:val="009C756B"/>
    <w:rsid w:val="009C7E87"/>
    <w:rsid w:val="009D00C1"/>
    <w:rsid w:val="009D01C7"/>
    <w:rsid w:val="009D01D7"/>
    <w:rsid w:val="009D03DB"/>
    <w:rsid w:val="009D0457"/>
    <w:rsid w:val="009D0D95"/>
    <w:rsid w:val="009D11FF"/>
    <w:rsid w:val="009D1326"/>
    <w:rsid w:val="009D1364"/>
    <w:rsid w:val="009D1484"/>
    <w:rsid w:val="009D20C1"/>
    <w:rsid w:val="009D259E"/>
    <w:rsid w:val="009D2604"/>
    <w:rsid w:val="009D26EE"/>
    <w:rsid w:val="009D2E6E"/>
    <w:rsid w:val="009D36E4"/>
    <w:rsid w:val="009D37B7"/>
    <w:rsid w:val="009D3FEE"/>
    <w:rsid w:val="009D3FFB"/>
    <w:rsid w:val="009D415E"/>
    <w:rsid w:val="009D4192"/>
    <w:rsid w:val="009D46A5"/>
    <w:rsid w:val="009D48A4"/>
    <w:rsid w:val="009D517C"/>
    <w:rsid w:val="009D52C6"/>
    <w:rsid w:val="009D5666"/>
    <w:rsid w:val="009D5874"/>
    <w:rsid w:val="009D5E99"/>
    <w:rsid w:val="009D7134"/>
    <w:rsid w:val="009D72F1"/>
    <w:rsid w:val="009D7508"/>
    <w:rsid w:val="009D78A9"/>
    <w:rsid w:val="009D7C02"/>
    <w:rsid w:val="009D7E89"/>
    <w:rsid w:val="009E014D"/>
    <w:rsid w:val="009E069F"/>
    <w:rsid w:val="009E06C4"/>
    <w:rsid w:val="009E0848"/>
    <w:rsid w:val="009E0972"/>
    <w:rsid w:val="009E0AE6"/>
    <w:rsid w:val="009E1913"/>
    <w:rsid w:val="009E1C1D"/>
    <w:rsid w:val="009E1E3E"/>
    <w:rsid w:val="009E2788"/>
    <w:rsid w:val="009E2CDF"/>
    <w:rsid w:val="009E2DC2"/>
    <w:rsid w:val="009E3280"/>
    <w:rsid w:val="009E3A31"/>
    <w:rsid w:val="009E4A45"/>
    <w:rsid w:val="009E4F9A"/>
    <w:rsid w:val="009E54E1"/>
    <w:rsid w:val="009E5627"/>
    <w:rsid w:val="009E5AD2"/>
    <w:rsid w:val="009E5D5A"/>
    <w:rsid w:val="009E5ED4"/>
    <w:rsid w:val="009E6094"/>
    <w:rsid w:val="009E60D0"/>
    <w:rsid w:val="009E63C5"/>
    <w:rsid w:val="009E63E7"/>
    <w:rsid w:val="009E6438"/>
    <w:rsid w:val="009E677C"/>
    <w:rsid w:val="009E67CD"/>
    <w:rsid w:val="009E6B3F"/>
    <w:rsid w:val="009E6ECC"/>
    <w:rsid w:val="009E7871"/>
    <w:rsid w:val="009F0772"/>
    <w:rsid w:val="009F0E5D"/>
    <w:rsid w:val="009F1560"/>
    <w:rsid w:val="009F15F9"/>
    <w:rsid w:val="009F1D73"/>
    <w:rsid w:val="009F1EC7"/>
    <w:rsid w:val="009F2343"/>
    <w:rsid w:val="009F2407"/>
    <w:rsid w:val="009F24FB"/>
    <w:rsid w:val="009F28FE"/>
    <w:rsid w:val="009F2AD7"/>
    <w:rsid w:val="009F2FB4"/>
    <w:rsid w:val="009F39A7"/>
    <w:rsid w:val="009F39BF"/>
    <w:rsid w:val="009F3BFA"/>
    <w:rsid w:val="009F41F0"/>
    <w:rsid w:val="009F42DF"/>
    <w:rsid w:val="009F4383"/>
    <w:rsid w:val="009F470C"/>
    <w:rsid w:val="009F4C6E"/>
    <w:rsid w:val="009F560B"/>
    <w:rsid w:val="009F59CF"/>
    <w:rsid w:val="009F5AFF"/>
    <w:rsid w:val="009F62F0"/>
    <w:rsid w:val="009F63D4"/>
    <w:rsid w:val="009F65DE"/>
    <w:rsid w:val="009F69B6"/>
    <w:rsid w:val="009F6CDD"/>
    <w:rsid w:val="009F7221"/>
    <w:rsid w:val="009F7D12"/>
    <w:rsid w:val="009F7E6B"/>
    <w:rsid w:val="00A0013C"/>
    <w:rsid w:val="00A0029C"/>
    <w:rsid w:val="00A002C8"/>
    <w:rsid w:val="00A00461"/>
    <w:rsid w:val="00A0055C"/>
    <w:rsid w:val="00A00A81"/>
    <w:rsid w:val="00A00DD7"/>
    <w:rsid w:val="00A01821"/>
    <w:rsid w:val="00A0208A"/>
    <w:rsid w:val="00A021E8"/>
    <w:rsid w:val="00A0222D"/>
    <w:rsid w:val="00A0223F"/>
    <w:rsid w:val="00A0239F"/>
    <w:rsid w:val="00A029DC"/>
    <w:rsid w:val="00A02B68"/>
    <w:rsid w:val="00A0324E"/>
    <w:rsid w:val="00A03573"/>
    <w:rsid w:val="00A038F3"/>
    <w:rsid w:val="00A0415F"/>
    <w:rsid w:val="00A04251"/>
    <w:rsid w:val="00A043E3"/>
    <w:rsid w:val="00A043E7"/>
    <w:rsid w:val="00A0467D"/>
    <w:rsid w:val="00A04BBE"/>
    <w:rsid w:val="00A04BE5"/>
    <w:rsid w:val="00A04F86"/>
    <w:rsid w:val="00A055E9"/>
    <w:rsid w:val="00A05979"/>
    <w:rsid w:val="00A05A27"/>
    <w:rsid w:val="00A05B59"/>
    <w:rsid w:val="00A06038"/>
    <w:rsid w:val="00A06162"/>
    <w:rsid w:val="00A06941"/>
    <w:rsid w:val="00A06A2C"/>
    <w:rsid w:val="00A06A35"/>
    <w:rsid w:val="00A06ACA"/>
    <w:rsid w:val="00A07130"/>
    <w:rsid w:val="00A078B2"/>
    <w:rsid w:val="00A078FF"/>
    <w:rsid w:val="00A07E45"/>
    <w:rsid w:val="00A1017A"/>
    <w:rsid w:val="00A105D5"/>
    <w:rsid w:val="00A109CE"/>
    <w:rsid w:val="00A10BE0"/>
    <w:rsid w:val="00A10CDC"/>
    <w:rsid w:val="00A113CF"/>
    <w:rsid w:val="00A113D1"/>
    <w:rsid w:val="00A115B8"/>
    <w:rsid w:val="00A11728"/>
    <w:rsid w:val="00A1184F"/>
    <w:rsid w:val="00A11BB4"/>
    <w:rsid w:val="00A1230F"/>
    <w:rsid w:val="00A1260E"/>
    <w:rsid w:val="00A12DBF"/>
    <w:rsid w:val="00A12E22"/>
    <w:rsid w:val="00A13681"/>
    <w:rsid w:val="00A13AFB"/>
    <w:rsid w:val="00A141DF"/>
    <w:rsid w:val="00A14696"/>
    <w:rsid w:val="00A1473E"/>
    <w:rsid w:val="00A14A68"/>
    <w:rsid w:val="00A14EED"/>
    <w:rsid w:val="00A15055"/>
    <w:rsid w:val="00A15443"/>
    <w:rsid w:val="00A15621"/>
    <w:rsid w:val="00A15AF8"/>
    <w:rsid w:val="00A15C9B"/>
    <w:rsid w:val="00A15FCD"/>
    <w:rsid w:val="00A16030"/>
    <w:rsid w:val="00A16761"/>
    <w:rsid w:val="00A16C77"/>
    <w:rsid w:val="00A16DA1"/>
    <w:rsid w:val="00A16F9D"/>
    <w:rsid w:val="00A1722E"/>
    <w:rsid w:val="00A17A32"/>
    <w:rsid w:val="00A203D5"/>
    <w:rsid w:val="00A2047B"/>
    <w:rsid w:val="00A20620"/>
    <w:rsid w:val="00A20B34"/>
    <w:rsid w:val="00A20C12"/>
    <w:rsid w:val="00A21329"/>
    <w:rsid w:val="00A215CA"/>
    <w:rsid w:val="00A21775"/>
    <w:rsid w:val="00A21794"/>
    <w:rsid w:val="00A225DC"/>
    <w:rsid w:val="00A229E2"/>
    <w:rsid w:val="00A22B43"/>
    <w:rsid w:val="00A22D2B"/>
    <w:rsid w:val="00A22DA8"/>
    <w:rsid w:val="00A22E2A"/>
    <w:rsid w:val="00A23041"/>
    <w:rsid w:val="00A23388"/>
    <w:rsid w:val="00A234B8"/>
    <w:rsid w:val="00A23988"/>
    <w:rsid w:val="00A23ABE"/>
    <w:rsid w:val="00A23B79"/>
    <w:rsid w:val="00A23B9A"/>
    <w:rsid w:val="00A23DA2"/>
    <w:rsid w:val="00A240F0"/>
    <w:rsid w:val="00A24100"/>
    <w:rsid w:val="00A2429F"/>
    <w:rsid w:val="00A24C4C"/>
    <w:rsid w:val="00A24FC8"/>
    <w:rsid w:val="00A250CA"/>
    <w:rsid w:val="00A2544F"/>
    <w:rsid w:val="00A258FA"/>
    <w:rsid w:val="00A25A91"/>
    <w:rsid w:val="00A25C38"/>
    <w:rsid w:val="00A261F7"/>
    <w:rsid w:val="00A26442"/>
    <w:rsid w:val="00A26820"/>
    <w:rsid w:val="00A26A17"/>
    <w:rsid w:val="00A26D00"/>
    <w:rsid w:val="00A26F73"/>
    <w:rsid w:val="00A27057"/>
    <w:rsid w:val="00A277CC"/>
    <w:rsid w:val="00A27902"/>
    <w:rsid w:val="00A27EDA"/>
    <w:rsid w:val="00A30007"/>
    <w:rsid w:val="00A30026"/>
    <w:rsid w:val="00A303F9"/>
    <w:rsid w:val="00A304F3"/>
    <w:rsid w:val="00A30831"/>
    <w:rsid w:val="00A30969"/>
    <w:rsid w:val="00A30EA3"/>
    <w:rsid w:val="00A31428"/>
    <w:rsid w:val="00A31600"/>
    <w:rsid w:val="00A319C3"/>
    <w:rsid w:val="00A31E94"/>
    <w:rsid w:val="00A3253B"/>
    <w:rsid w:val="00A32A25"/>
    <w:rsid w:val="00A32F6A"/>
    <w:rsid w:val="00A3303B"/>
    <w:rsid w:val="00A33201"/>
    <w:rsid w:val="00A33483"/>
    <w:rsid w:val="00A33496"/>
    <w:rsid w:val="00A33549"/>
    <w:rsid w:val="00A33C5D"/>
    <w:rsid w:val="00A33EA6"/>
    <w:rsid w:val="00A3431D"/>
    <w:rsid w:val="00A3432A"/>
    <w:rsid w:val="00A343CB"/>
    <w:rsid w:val="00A345E4"/>
    <w:rsid w:val="00A34956"/>
    <w:rsid w:val="00A34BA7"/>
    <w:rsid w:val="00A34DA8"/>
    <w:rsid w:val="00A34F81"/>
    <w:rsid w:val="00A34F8D"/>
    <w:rsid w:val="00A35253"/>
    <w:rsid w:val="00A3568E"/>
    <w:rsid w:val="00A35776"/>
    <w:rsid w:val="00A36275"/>
    <w:rsid w:val="00A36C83"/>
    <w:rsid w:val="00A370EF"/>
    <w:rsid w:val="00A37853"/>
    <w:rsid w:val="00A37A30"/>
    <w:rsid w:val="00A37C9E"/>
    <w:rsid w:val="00A37E19"/>
    <w:rsid w:val="00A404ED"/>
    <w:rsid w:val="00A406CB"/>
    <w:rsid w:val="00A40DF6"/>
    <w:rsid w:val="00A41045"/>
    <w:rsid w:val="00A41579"/>
    <w:rsid w:val="00A41C6D"/>
    <w:rsid w:val="00A4242B"/>
    <w:rsid w:val="00A42544"/>
    <w:rsid w:val="00A42578"/>
    <w:rsid w:val="00A425F5"/>
    <w:rsid w:val="00A42B8B"/>
    <w:rsid w:val="00A42D18"/>
    <w:rsid w:val="00A43209"/>
    <w:rsid w:val="00A434DC"/>
    <w:rsid w:val="00A435E6"/>
    <w:rsid w:val="00A43640"/>
    <w:rsid w:val="00A43A76"/>
    <w:rsid w:val="00A43DC0"/>
    <w:rsid w:val="00A43FC5"/>
    <w:rsid w:val="00A4484E"/>
    <w:rsid w:val="00A448D3"/>
    <w:rsid w:val="00A45150"/>
    <w:rsid w:val="00A46501"/>
    <w:rsid w:val="00A4677D"/>
    <w:rsid w:val="00A46C38"/>
    <w:rsid w:val="00A46CE9"/>
    <w:rsid w:val="00A47598"/>
    <w:rsid w:val="00A4769E"/>
    <w:rsid w:val="00A47C0F"/>
    <w:rsid w:val="00A47DE3"/>
    <w:rsid w:val="00A50489"/>
    <w:rsid w:val="00A50645"/>
    <w:rsid w:val="00A5143A"/>
    <w:rsid w:val="00A51470"/>
    <w:rsid w:val="00A514CF"/>
    <w:rsid w:val="00A51849"/>
    <w:rsid w:val="00A51A7D"/>
    <w:rsid w:val="00A51C1B"/>
    <w:rsid w:val="00A52462"/>
    <w:rsid w:val="00A5246E"/>
    <w:rsid w:val="00A52474"/>
    <w:rsid w:val="00A5247E"/>
    <w:rsid w:val="00A52A09"/>
    <w:rsid w:val="00A52B5C"/>
    <w:rsid w:val="00A52B83"/>
    <w:rsid w:val="00A53342"/>
    <w:rsid w:val="00A533E2"/>
    <w:rsid w:val="00A5366F"/>
    <w:rsid w:val="00A537F5"/>
    <w:rsid w:val="00A53A82"/>
    <w:rsid w:val="00A53CBC"/>
    <w:rsid w:val="00A5412E"/>
    <w:rsid w:val="00A541EE"/>
    <w:rsid w:val="00A54B5D"/>
    <w:rsid w:val="00A54BD8"/>
    <w:rsid w:val="00A54E3E"/>
    <w:rsid w:val="00A54EF7"/>
    <w:rsid w:val="00A55BC9"/>
    <w:rsid w:val="00A55C49"/>
    <w:rsid w:val="00A56264"/>
    <w:rsid w:val="00A566DD"/>
    <w:rsid w:val="00A567A5"/>
    <w:rsid w:val="00A56EC8"/>
    <w:rsid w:val="00A56FCE"/>
    <w:rsid w:val="00A57162"/>
    <w:rsid w:val="00A57233"/>
    <w:rsid w:val="00A573C6"/>
    <w:rsid w:val="00A577DC"/>
    <w:rsid w:val="00A608B8"/>
    <w:rsid w:val="00A60C95"/>
    <w:rsid w:val="00A60DBC"/>
    <w:rsid w:val="00A60FC1"/>
    <w:rsid w:val="00A6106E"/>
    <w:rsid w:val="00A61A20"/>
    <w:rsid w:val="00A61BA3"/>
    <w:rsid w:val="00A62615"/>
    <w:rsid w:val="00A62B3C"/>
    <w:rsid w:val="00A62FF5"/>
    <w:rsid w:val="00A630D9"/>
    <w:rsid w:val="00A633B8"/>
    <w:rsid w:val="00A63518"/>
    <w:rsid w:val="00A63576"/>
    <w:rsid w:val="00A63695"/>
    <w:rsid w:val="00A638B7"/>
    <w:rsid w:val="00A63D26"/>
    <w:rsid w:val="00A63E80"/>
    <w:rsid w:val="00A63E95"/>
    <w:rsid w:val="00A63F54"/>
    <w:rsid w:val="00A6400B"/>
    <w:rsid w:val="00A64015"/>
    <w:rsid w:val="00A64AA6"/>
    <w:rsid w:val="00A64E77"/>
    <w:rsid w:val="00A64F12"/>
    <w:rsid w:val="00A650C3"/>
    <w:rsid w:val="00A651AB"/>
    <w:rsid w:val="00A652B7"/>
    <w:rsid w:val="00A657C9"/>
    <w:rsid w:val="00A65910"/>
    <w:rsid w:val="00A661B0"/>
    <w:rsid w:val="00A664BD"/>
    <w:rsid w:val="00A66955"/>
    <w:rsid w:val="00A66AFC"/>
    <w:rsid w:val="00A67B65"/>
    <w:rsid w:val="00A67C9B"/>
    <w:rsid w:val="00A67E05"/>
    <w:rsid w:val="00A70235"/>
    <w:rsid w:val="00A70779"/>
    <w:rsid w:val="00A70EE1"/>
    <w:rsid w:val="00A710F3"/>
    <w:rsid w:val="00A7182D"/>
    <w:rsid w:val="00A71C55"/>
    <w:rsid w:val="00A72425"/>
    <w:rsid w:val="00A72687"/>
    <w:rsid w:val="00A72C14"/>
    <w:rsid w:val="00A72C1A"/>
    <w:rsid w:val="00A72DEB"/>
    <w:rsid w:val="00A72EEE"/>
    <w:rsid w:val="00A73242"/>
    <w:rsid w:val="00A7325D"/>
    <w:rsid w:val="00A733FB"/>
    <w:rsid w:val="00A736F5"/>
    <w:rsid w:val="00A73B60"/>
    <w:rsid w:val="00A7456E"/>
    <w:rsid w:val="00A7491C"/>
    <w:rsid w:val="00A74CD2"/>
    <w:rsid w:val="00A75028"/>
    <w:rsid w:val="00A7566D"/>
    <w:rsid w:val="00A75BEA"/>
    <w:rsid w:val="00A75F17"/>
    <w:rsid w:val="00A75FD3"/>
    <w:rsid w:val="00A7612B"/>
    <w:rsid w:val="00A7613F"/>
    <w:rsid w:val="00A7652F"/>
    <w:rsid w:val="00A765E1"/>
    <w:rsid w:val="00A7668C"/>
    <w:rsid w:val="00A76912"/>
    <w:rsid w:val="00A76D2E"/>
    <w:rsid w:val="00A76E02"/>
    <w:rsid w:val="00A76E9C"/>
    <w:rsid w:val="00A76F21"/>
    <w:rsid w:val="00A77401"/>
    <w:rsid w:val="00A77495"/>
    <w:rsid w:val="00A77668"/>
    <w:rsid w:val="00A77B5A"/>
    <w:rsid w:val="00A77CF2"/>
    <w:rsid w:val="00A80599"/>
    <w:rsid w:val="00A8085B"/>
    <w:rsid w:val="00A8102A"/>
    <w:rsid w:val="00A81884"/>
    <w:rsid w:val="00A81BC6"/>
    <w:rsid w:val="00A81E01"/>
    <w:rsid w:val="00A81E51"/>
    <w:rsid w:val="00A821BB"/>
    <w:rsid w:val="00A82276"/>
    <w:rsid w:val="00A82568"/>
    <w:rsid w:val="00A82639"/>
    <w:rsid w:val="00A82988"/>
    <w:rsid w:val="00A82B48"/>
    <w:rsid w:val="00A82F63"/>
    <w:rsid w:val="00A82FA1"/>
    <w:rsid w:val="00A83437"/>
    <w:rsid w:val="00A83673"/>
    <w:rsid w:val="00A83EAC"/>
    <w:rsid w:val="00A840FB"/>
    <w:rsid w:val="00A844E1"/>
    <w:rsid w:val="00A84E76"/>
    <w:rsid w:val="00A854AB"/>
    <w:rsid w:val="00A85ECD"/>
    <w:rsid w:val="00A86225"/>
    <w:rsid w:val="00A86368"/>
    <w:rsid w:val="00A86640"/>
    <w:rsid w:val="00A86CDF"/>
    <w:rsid w:val="00A86E97"/>
    <w:rsid w:val="00A86F70"/>
    <w:rsid w:val="00A872F8"/>
    <w:rsid w:val="00A873C1"/>
    <w:rsid w:val="00A8742C"/>
    <w:rsid w:val="00A87670"/>
    <w:rsid w:val="00A87684"/>
    <w:rsid w:val="00A8769A"/>
    <w:rsid w:val="00A877F1"/>
    <w:rsid w:val="00A87EDA"/>
    <w:rsid w:val="00A90377"/>
    <w:rsid w:val="00A90744"/>
    <w:rsid w:val="00A907B1"/>
    <w:rsid w:val="00A90A14"/>
    <w:rsid w:val="00A90A27"/>
    <w:rsid w:val="00A91A25"/>
    <w:rsid w:val="00A92017"/>
    <w:rsid w:val="00A9239E"/>
    <w:rsid w:val="00A925EB"/>
    <w:rsid w:val="00A92973"/>
    <w:rsid w:val="00A92C2E"/>
    <w:rsid w:val="00A93122"/>
    <w:rsid w:val="00A931F0"/>
    <w:rsid w:val="00A93780"/>
    <w:rsid w:val="00A93793"/>
    <w:rsid w:val="00A9388F"/>
    <w:rsid w:val="00A93A19"/>
    <w:rsid w:val="00A93AB5"/>
    <w:rsid w:val="00A93B6A"/>
    <w:rsid w:val="00A93D0D"/>
    <w:rsid w:val="00A9425E"/>
    <w:rsid w:val="00A94CEC"/>
    <w:rsid w:val="00A94D53"/>
    <w:rsid w:val="00A94DED"/>
    <w:rsid w:val="00A9529E"/>
    <w:rsid w:val="00A95C8A"/>
    <w:rsid w:val="00A95D3F"/>
    <w:rsid w:val="00A96154"/>
    <w:rsid w:val="00A9630C"/>
    <w:rsid w:val="00A9633A"/>
    <w:rsid w:val="00A964F8"/>
    <w:rsid w:val="00A968B2"/>
    <w:rsid w:val="00A96B03"/>
    <w:rsid w:val="00A96FD9"/>
    <w:rsid w:val="00A9716E"/>
    <w:rsid w:val="00A97AA8"/>
    <w:rsid w:val="00A97F7A"/>
    <w:rsid w:val="00AA00C6"/>
    <w:rsid w:val="00AA0168"/>
    <w:rsid w:val="00AA01A5"/>
    <w:rsid w:val="00AA02E9"/>
    <w:rsid w:val="00AA039D"/>
    <w:rsid w:val="00AA053C"/>
    <w:rsid w:val="00AA059F"/>
    <w:rsid w:val="00AA0A80"/>
    <w:rsid w:val="00AA0F60"/>
    <w:rsid w:val="00AA1020"/>
    <w:rsid w:val="00AA1380"/>
    <w:rsid w:val="00AA1883"/>
    <w:rsid w:val="00AA1B16"/>
    <w:rsid w:val="00AA1C14"/>
    <w:rsid w:val="00AA1C5E"/>
    <w:rsid w:val="00AA2342"/>
    <w:rsid w:val="00AA23E9"/>
    <w:rsid w:val="00AA23EC"/>
    <w:rsid w:val="00AA25CF"/>
    <w:rsid w:val="00AA27A3"/>
    <w:rsid w:val="00AA29AF"/>
    <w:rsid w:val="00AA2A4E"/>
    <w:rsid w:val="00AA2AF8"/>
    <w:rsid w:val="00AA3B66"/>
    <w:rsid w:val="00AA3BB1"/>
    <w:rsid w:val="00AA3C49"/>
    <w:rsid w:val="00AA41D2"/>
    <w:rsid w:val="00AA43A2"/>
    <w:rsid w:val="00AA46DD"/>
    <w:rsid w:val="00AA4730"/>
    <w:rsid w:val="00AA4D94"/>
    <w:rsid w:val="00AA50BF"/>
    <w:rsid w:val="00AA5367"/>
    <w:rsid w:val="00AA53EE"/>
    <w:rsid w:val="00AA58EA"/>
    <w:rsid w:val="00AA5971"/>
    <w:rsid w:val="00AA5B92"/>
    <w:rsid w:val="00AA5D8D"/>
    <w:rsid w:val="00AA5E56"/>
    <w:rsid w:val="00AA5E9F"/>
    <w:rsid w:val="00AA6523"/>
    <w:rsid w:val="00AA6F88"/>
    <w:rsid w:val="00AA713A"/>
    <w:rsid w:val="00AA7643"/>
    <w:rsid w:val="00AA7654"/>
    <w:rsid w:val="00AB017C"/>
    <w:rsid w:val="00AB0940"/>
    <w:rsid w:val="00AB1315"/>
    <w:rsid w:val="00AB13E0"/>
    <w:rsid w:val="00AB164E"/>
    <w:rsid w:val="00AB1AD1"/>
    <w:rsid w:val="00AB1C6F"/>
    <w:rsid w:val="00AB1D7F"/>
    <w:rsid w:val="00AB24F8"/>
    <w:rsid w:val="00AB260A"/>
    <w:rsid w:val="00AB282C"/>
    <w:rsid w:val="00AB2945"/>
    <w:rsid w:val="00AB2C41"/>
    <w:rsid w:val="00AB2FA0"/>
    <w:rsid w:val="00AB3202"/>
    <w:rsid w:val="00AB37EA"/>
    <w:rsid w:val="00AB3923"/>
    <w:rsid w:val="00AB3D40"/>
    <w:rsid w:val="00AB3FAD"/>
    <w:rsid w:val="00AB4ACE"/>
    <w:rsid w:val="00AB54DF"/>
    <w:rsid w:val="00AB5863"/>
    <w:rsid w:val="00AB5E4B"/>
    <w:rsid w:val="00AB6A53"/>
    <w:rsid w:val="00AB6C99"/>
    <w:rsid w:val="00AB6E6E"/>
    <w:rsid w:val="00AB6EC8"/>
    <w:rsid w:val="00AB6F52"/>
    <w:rsid w:val="00AB7085"/>
    <w:rsid w:val="00AB7684"/>
    <w:rsid w:val="00AB77F8"/>
    <w:rsid w:val="00AB793D"/>
    <w:rsid w:val="00AB79E4"/>
    <w:rsid w:val="00AC03FD"/>
    <w:rsid w:val="00AC0429"/>
    <w:rsid w:val="00AC07B4"/>
    <w:rsid w:val="00AC09A6"/>
    <w:rsid w:val="00AC0D71"/>
    <w:rsid w:val="00AC1B76"/>
    <w:rsid w:val="00AC1BDF"/>
    <w:rsid w:val="00AC1E7E"/>
    <w:rsid w:val="00AC2073"/>
    <w:rsid w:val="00AC20FB"/>
    <w:rsid w:val="00AC2790"/>
    <w:rsid w:val="00AC279A"/>
    <w:rsid w:val="00AC2AD6"/>
    <w:rsid w:val="00AC2FF3"/>
    <w:rsid w:val="00AC3093"/>
    <w:rsid w:val="00AC30E8"/>
    <w:rsid w:val="00AC32E1"/>
    <w:rsid w:val="00AC3669"/>
    <w:rsid w:val="00AC373D"/>
    <w:rsid w:val="00AC3E7D"/>
    <w:rsid w:val="00AC48E1"/>
    <w:rsid w:val="00AC4DC6"/>
    <w:rsid w:val="00AC4EE0"/>
    <w:rsid w:val="00AC523B"/>
    <w:rsid w:val="00AC5259"/>
    <w:rsid w:val="00AC53D5"/>
    <w:rsid w:val="00AC5489"/>
    <w:rsid w:val="00AC5B9F"/>
    <w:rsid w:val="00AC5EF6"/>
    <w:rsid w:val="00AC63F6"/>
    <w:rsid w:val="00AC68A6"/>
    <w:rsid w:val="00AC6AEC"/>
    <w:rsid w:val="00AC6F31"/>
    <w:rsid w:val="00AC75CF"/>
    <w:rsid w:val="00AC7E17"/>
    <w:rsid w:val="00AD0148"/>
    <w:rsid w:val="00AD025F"/>
    <w:rsid w:val="00AD0C69"/>
    <w:rsid w:val="00AD153F"/>
    <w:rsid w:val="00AD18CE"/>
    <w:rsid w:val="00AD1AF6"/>
    <w:rsid w:val="00AD1BA9"/>
    <w:rsid w:val="00AD1F11"/>
    <w:rsid w:val="00AD1F30"/>
    <w:rsid w:val="00AD204F"/>
    <w:rsid w:val="00AD2512"/>
    <w:rsid w:val="00AD259C"/>
    <w:rsid w:val="00AD2CE5"/>
    <w:rsid w:val="00AD2D59"/>
    <w:rsid w:val="00AD3665"/>
    <w:rsid w:val="00AD419C"/>
    <w:rsid w:val="00AD4567"/>
    <w:rsid w:val="00AD47B2"/>
    <w:rsid w:val="00AD4D96"/>
    <w:rsid w:val="00AD4E2B"/>
    <w:rsid w:val="00AD4F4F"/>
    <w:rsid w:val="00AD5849"/>
    <w:rsid w:val="00AD5CCE"/>
    <w:rsid w:val="00AD62AF"/>
    <w:rsid w:val="00AD66F2"/>
    <w:rsid w:val="00AD6A77"/>
    <w:rsid w:val="00AD6D6D"/>
    <w:rsid w:val="00AD72A0"/>
    <w:rsid w:val="00AD7731"/>
    <w:rsid w:val="00AD7937"/>
    <w:rsid w:val="00AD7C09"/>
    <w:rsid w:val="00AD7D2F"/>
    <w:rsid w:val="00AD7EB1"/>
    <w:rsid w:val="00AD7ED4"/>
    <w:rsid w:val="00AE0A6F"/>
    <w:rsid w:val="00AE1232"/>
    <w:rsid w:val="00AE13B2"/>
    <w:rsid w:val="00AE1758"/>
    <w:rsid w:val="00AE1A4D"/>
    <w:rsid w:val="00AE1A86"/>
    <w:rsid w:val="00AE237A"/>
    <w:rsid w:val="00AE278D"/>
    <w:rsid w:val="00AE2F25"/>
    <w:rsid w:val="00AE32FB"/>
    <w:rsid w:val="00AE3435"/>
    <w:rsid w:val="00AE35D8"/>
    <w:rsid w:val="00AE3752"/>
    <w:rsid w:val="00AE3792"/>
    <w:rsid w:val="00AE37A0"/>
    <w:rsid w:val="00AE3C68"/>
    <w:rsid w:val="00AE4726"/>
    <w:rsid w:val="00AE4764"/>
    <w:rsid w:val="00AE4C15"/>
    <w:rsid w:val="00AE4DCD"/>
    <w:rsid w:val="00AE4FDD"/>
    <w:rsid w:val="00AE50B6"/>
    <w:rsid w:val="00AE5119"/>
    <w:rsid w:val="00AE534F"/>
    <w:rsid w:val="00AE54AD"/>
    <w:rsid w:val="00AE5611"/>
    <w:rsid w:val="00AE57C4"/>
    <w:rsid w:val="00AE674A"/>
    <w:rsid w:val="00AE6AEE"/>
    <w:rsid w:val="00AE6B90"/>
    <w:rsid w:val="00AE7276"/>
    <w:rsid w:val="00AE7441"/>
    <w:rsid w:val="00AE773E"/>
    <w:rsid w:val="00AE7AFB"/>
    <w:rsid w:val="00AE7DF0"/>
    <w:rsid w:val="00AF015E"/>
    <w:rsid w:val="00AF0318"/>
    <w:rsid w:val="00AF05F5"/>
    <w:rsid w:val="00AF0640"/>
    <w:rsid w:val="00AF076A"/>
    <w:rsid w:val="00AF09DE"/>
    <w:rsid w:val="00AF137B"/>
    <w:rsid w:val="00AF13CD"/>
    <w:rsid w:val="00AF155B"/>
    <w:rsid w:val="00AF2753"/>
    <w:rsid w:val="00AF2B05"/>
    <w:rsid w:val="00AF2ECA"/>
    <w:rsid w:val="00AF2F96"/>
    <w:rsid w:val="00AF2FC1"/>
    <w:rsid w:val="00AF31F5"/>
    <w:rsid w:val="00AF3E4A"/>
    <w:rsid w:val="00AF413F"/>
    <w:rsid w:val="00AF42BF"/>
    <w:rsid w:val="00AF4500"/>
    <w:rsid w:val="00AF4CFE"/>
    <w:rsid w:val="00AF4D18"/>
    <w:rsid w:val="00AF5600"/>
    <w:rsid w:val="00AF56D7"/>
    <w:rsid w:val="00AF6304"/>
    <w:rsid w:val="00AF6314"/>
    <w:rsid w:val="00AF6507"/>
    <w:rsid w:val="00AF6963"/>
    <w:rsid w:val="00AF697D"/>
    <w:rsid w:val="00AF69F9"/>
    <w:rsid w:val="00AF6CC0"/>
    <w:rsid w:val="00AF6EA4"/>
    <w:rsid w:val="00AF752B"/>
    <w:rsid w:val="00AF79CC"/>
    <w:rsid w:val="00AF7A98"/>
    <w:rsid w:val="00AF7B7F"/>
    <w:rsid w:val="00AF7C22"/>
    <w:rsid w:val="00B00198"/>
    <w:rsid w:val="00B00368"/>
    <w:rsid w:val="00B005BD"/>
    <w:rsid w:val="00B00A87"/>
    <w:rsid w:val="00B00B9C"/>
    <w:rsid w:val="00B01064"/>
    <w:rsid w:val="00B0133A"/>
    <w:rsid w:val="00B013DB"/>
    <w:rsid w:val="00B0161E"/>
    <w:rsid w:val="00B01EE0"/>
    <w:rsid w:val="00B02305"/>
    <w:rsid w:val="00B025C2"/>
    <w:rsid w:val="00B03051"/>
    <w:rsid w:val="00B03328"/>
    <w:rsid w:val="00B03519"/>
    <w:rsid w:val="00B038B4"/>
    <w:rsid w:val="00B04520"/>
    <w:rsid w:val="00B04BA0"/>
    <w:rsid w:val="00B04BB2"/>
    <w:rsid w:val="00B04D34"/>
    <w:rsid w:val="00B051E0"/>
    <w:rsid w:val="00B0538D"/>
    <w:rsid w:val="00B05451"/>
    <w:rsid w:val="00B056F5"/>
    <w:rsid w:val="00B05BE7"/>
    <w:rsid w:val="00B05D32"/>
    <w:rsid w:val="00B0622F"/>
    <w:rsid w:val="00B06393"/>
    <w:rsid w:val="00B065AB"/>
    <w:rsid w:val="00B06D1D"/>
    <w:rsid w:val="00B06D90"/>
    <w:rsid w:val="00B07424"/>
    <w:rsid w:val="00B075AB"/>
    <w:rsid w:val="00B077C7"/>
    <w:rsid w:val="00B07A25"/>
    <w:rsid w:val="00B07A4F"/>
    <w:rsid w:val="00B07EC7"/>
    <w:rsid w:val="00B10194"/>
    <w:rsid w:val="00B102A2"/>
    <w:rsid w:val="00B102BC"/>
    <w:rsid w:val="00B10579"/>
    <w:rsid w:val="00B10B36"/>
    <w:rsid w:val="00B10E65"/>
    <w:rsid w:val="00B11057"/>
    <w:rsid w:val="00B112F4"/>
    <w:rsid w:val="00B1149B"/>
    <w:rsid w:val="00B1152C"/>
    <w:rsid w:val="00B11838"/>
    <w:rsid w:val="00B118C7"/>
    <w:rsid w:val="00B11E92"/>
    <w:rsid w:val="00B12FD7"/>
    <w:rsid w:val="00B131F8"/>
    <w:rsid w:val="00B134A3"/>
    <w:rsid w:val="00B134FE"/>
    <w:rsid w:val="00B136F2"/>
    <w:rsid w:val="00B13A6C"/>
    <w:rsid w:val="00B14258"/>
    <w:rsid w:val="00B142D9"/>
    <w:rsid w:val="00B14619"/>
    <w:rsid w:val="00B1480A"/>
    <w:rsid w:val="00B14DE7"/>
    <w:rsid w:val="00B15AD4"/>
    <w:rsid w:val="00B15C4D"/>
    <w:rsid w:val="00B16670"/>
    <w:rsid w:val="00B16AC8"/>
    <w:rsid w:val="00B16CBD"/>
    <w:rsid w:val="00B16E7A"/>
    <w:rsid w:val="00B1718B"/>
    <w:rsid w:val="00B17440"/>
    <w:rsid w:val="00B1747F"/>
    <w:rsid w:val="00B176C8"/>
    <w:rsid w:val="00B17821"/>
    <w:rsid w:val="00B17DC0"/>
    <w:rsid w:val="00B17E6B"/>
    <w:rsid w:val="00B20516"/>
    <w:rsid w:val="00B2060B"/>
    <w:rsid w:val="00B208A5"/>
    <w:rsid w:val="00B20D47"/>
    <w:rsid w:val="00B213AC"/>
    <w:rsid w:val="00B217A1"/>
    <w:rsid w:val="00B219A3"/>
    <w:rsid w:val="00B21F84"/>
    <w:rsid w:val="00B2256E"/>
    <w:rsid w:val="00B22910"/>
    <w:rsid w:val="00B22B32"/>
    <w:rsid w:val="00B22B94"/>
    <w:rsid w:val="00B22FA6"/>
    <w:rsid w:val="00B23123"/>
    <w:rsid w:val="00B2317E"/>
    <w:rsid w:val="00B2362A"/>
    <w:rsid w:val="00B236EC"/>
    <w:rsid w:val="00B23739"/>
    <w:rsid w:val="00B23FDE"/>
    <w:rsid w:val="00B24559"/>
    <w:rsid w:val="00B246C3"/>
    <w:rsid w:val="00B248D7"/>
    <w:rsid w:val="00B248E1"/>
    <w:rsid w:val="00B24D79"/>
    <w:rsid w:val="00B24F63"/>
    <w:rsid w:val="00B258A2"/>
    <w:rsid w:val="00B25B75"/>
    <w:rsid w:val="00B25DEF"/>
    <w:rsid w:val="00B26AF2"/>
    <w:rsid w:val="00B26DF8"/>
    <w:rsid w:val="00B2712A"/>
    <w:rsid w:val="00B27190"/>
    <w:rsid w:val="00B2768D"/>
    <w:rsid w:val="00B2797A"/>
    <w:rsid w:val="00B27CB7"/>
    <w:rsid w:val="00B27DA8"/>
    <w:rsid w:val="00B27FC5"/>
    <w:rsid w:val="00B3023A"/>
    <w:rsid w:val="00B304AE"/>
    <w:rsid w:val="00B3060E"/>
    <w:rsid w:val="00B307D6"/>
    <w:rsid w:val="00B308CA"/>
    <w:rsid w:val="00B30AF1"/>
    <w:rsid w:val="00B30B01"/>
    <w:rsid w:val="00B30EC4"/>
    <w:rsid w:val="00B3180F"/>
    <w:rsid w:val="00B31A7C"/>
    <w:rsid w:val="00B31AB7"/>
    <w:rsid w:val="00B31B8A"/>
    <w:rsid w:val="00B31C2D"/>
    <w:rsid w:val="00B323AB"/>
    <w:rsid w:val="00B32686"/>
    <w:rsid w:val="00B32A65"/>
    <w:rsid w:val="00B32CD7"/>
    <w:rsid w:val="00B32FAC"/>
    <w:rsid w:val="00B339DD"/>
    <w:rsid w:val="00B33B35"/>
    <w:rsid w:val="00B33C22"/>
    <w:rsid w:val="00B340FB"/>
    <w:rsid w:val="00B343C6"/>
    <w:rsid w:val="00B34FDE"/>
    <w:rsid w:val="00B3502C"/>
    <w:rsid w:val="00B3529D"/>
    <w:rsid w:val="00B356CE"/>
    <w:rsid w:val="00B35FC4"/>
    <w:rsid w:val="00B361CF"/>
    <w:rsid w:val="00B36259"/>
    <w:rsid w:val="00B36275"/>
    <w:rsid w:val="00B362C7"/>
    <w:rsid w:val="00B3646D"/>
    <w:rsid w:val="00B36522"/>
    <w:rsid w:val="00B3689C"/>
    <w:rsid w:val="00B36E75"/>
    <w:rsid w:val="00B3736B"/>
    <w:rsid w:val="00B37703"/>
    <w:rsid w:val="00B37834"/>
    <w:rsid w:val="00B4015E"/>
    <w:rsid w:val="00B402E8"/>
    <w:rsid w:val="00B41E64"/>
    <w:rsid w:val="00B420E4"/>
    <w:rsid w:val="00B4453F"/>
    <w:rsid w:val="00B4493C"/>
    <w:rsid w:val="00B44C92"/>
    <w:rsid w:val="00B45F76"/>
    <w:rsid w:val="00B46051"/>
    <w:rsid w:val="00B4611E"/>
    <w:rsid w:val="00B46530"/>
    <w:rsid w:val="00B46DCB"/>
    <w:rsid w:val="00B47194"/>
    <w:rsid w:val="00B4733C"/>
    <w:rsid w:val="00B47913"/>
    <w:rsid w:val="00B47C08"/>
    <w:rsid w:val="00B47C95"/>
    <w:rsid w:val="00B47D14"/>
    <w:rsid w:val="00B47EF1"/>
    <w:rsid w:val="00B501DD"/>
    <w:rsid w:val="00B504CE"/>
    <w:rsid w:val="00B50565"/>
    <w:rsid w:val="00B50745"/>
    <w:rsid w:val="00B50B2C"/>
    <w:rsid w:val="00B50DEE"/>
    <w:rsid w:val="00B50E64"/>
    <w:rsid w:val="00B51741"/>
    <w:rsid w:val="00B51944"/>
    <w:rsid w:val="00B519FD"/>
    <w:rsid w:val="00B51B1F"/>
    <w:rsid w:val="00B51E2D"/>
    <w:rsid w:val="00B526D2"/>
    <w:rsid w:val="00B5274B"/>
    <w:rsid w:val="00B52AE2"/>
    <w:rsid w:val="00B52E5D"/>
    <w:rsid w:val="00B5314C"/>
    <w:rsid w:val="00B53561"/>
    <w:rsid w:val="00B537CA"/>
    <w:rsid w:val="00B539C2"/>
    <w:rsid w:val="00B5413C"/>
    <w:rsid w:val="00B5414D"/>
    <w:rsid w:val="00B542D6"/>
    <w:rsid w:val="00B54476"/>
    <w:rsid w:val="00B547B8"/>
    <w:rsid w:val="00B5492E"/>
    <w:rsid w:val="00B54A40"/>
    <w:rsid w:val="00B54F13"/>
    <w:rsid w:val="00B551EA"/>
    <w:rsid w:val="00B5525E"/>
    <w:rsid w:val="00B55430"/>
    <w:rsid w:val="00B5551E"/>
    <w:rsid w:val="00B55CAC"/>
    <w:rsid w:val="00B561BF"/>
    <w:rsid w:val="00B56D4D"/>
    <w:rsid w:val="00B57EDB"/>
    <w:rsid w:val="00B607F9"/>
    <w:rsid w:val="00B60FE2"/>
    <w:rsid w:val="00B61149"/>
    <w:rsid w:val="00B613F0"/>
    <w:rsid w:val="00B6159C"/>
    <w:rsid w:val="00B61622"/>
    <w:rsid w:val="00B61638"/>
    <w:rsid w:val="00B61B1E"/>
    <w:rsid w:val="00B61F64"/>
    <w:rsid w:val="00B61F9B"/>
    <w:rsid w:val="00B6247E"/>
    <w:rsid w:val="00B6250E"/>
    <w:rsid w:val="00B62987"/>
    <w:rsid w:val="00B6336F"/>
    <w:rsid w:val="00B635DA"/>
    <w:rsid w:val="00B63971"/>
    <w:rsid w:val="00B63EAC"/>
    <w:rsid w:val="00B641F2"/>
    <w:rsid w:val="00B6420B"/>
    <w:rsid w:val="00B64695"/>
    <w:rsid w:val="00B647AE"/>
    <w:rsid w:val="00B6497B"/>
    <w:rsid w:val="00B6500E"/>
    <w:rsid w:val="00B65126"/>
    <w:rsid w:val="00B65608"/>
    <w:rsid w:val="00B65F13"/>
    <w:rsid w:val="00B6642A"/>
    <w:rsid w:val="00B66865"/>
    <w:rsid w:val="00B669FB"/>
    <w:rsid w:val="00B66B64"/>
    <w:rsid w:val="00B671FC"/>
    <w:rsid w:val="00B70006"/>
    <w:rsid w:val="00B7012E"/>
    <w:rsid w:val="00B707BF"/>
    <w:rsid w:val="00B70AB5"/>
    <w:rsid w:val="00B710C8"/>
    <w:rsid w:val="00B71230"/>
    <w:rsid w:val="00B71BAF"/>
    <w:rsid w:val="00B71D3C"/>
    <w:rsid w:val="00B728F2"/>
    <w:rsid w:val="00B72D0D"/>
    <w:rsid w:val="00B72FA2"/>
    <w:rsid w:val="00B73073"/>
    <w:rsid w:val="00B731C0"/>
    <w:rsid w:val="00B73488"/>
    <w:rsid w:val="00B73701"/>
    <w:rsid w:val="00B738EF"/>
    <w:rsid w:val="00B7399D"/>
    <w:rsid w:val="00B73B60"/>
    <w:rsid w:val="00B73E70"/>
    <w:rsid w:val="00B73FDC"/>
    <w:rsid w:val="00B744C1"/>
    <w:rsid w:val="00B746DF"/>
    <w:rsid w:val="00B74D6B"/>
    <w:rsid w:val="00B74E7A"/>
    <w:rsid w:val="00B75229"/>
    <w:rsid w:val="00B757A2"/>
    <w:rsid w:val="00B757FA"/>
    <w:rsid w:val="00B7580B"/>
    <w:rsid w:val="00B75EE7"/>
    <w:rsid w:val="00B76215"/>
    <w:rsid w:val="00B76D0A"/>
    <w:rsid w:val="00B7704F"/>
    <w:rsid w:val="00B7718E"/>
    <w:rsid w:val="00B772C7"/>
    <w:rsid w:val="00B778E8"/>
    <w:rsid w:val="00B77E91"/>
    <w:rsid w:val="00B8011B"/>
    <w:rsid w:val="00B80259"/>
    <w:rsid w:val="00B809AE"/>
    <w:rsid w:val="00B809D5"/>
    <w:rsid w:val="00B80D84"/>
    <w:rsid w:val="00B811E5"/>
    <w:rsid w:val="00B81549"/>
    <w:rsid w:val="00B82039"/>
    <w:rsid w:val="00B827EB"/>
    <w:rsid w:val="00B8293E"/>
    <w:rsid w:val="00B82A0B"/>
    <w:rsid w:val="00B82B13"/>
    <w:rsid w:val="00B82D9B"/>
    <w:rsid w:val="00B82E46"/>
    <w:rsid w:val="00B836AE"/>
    <w:rsid w:val="00B83880"/>
    <w:rsid w:val="00B83EE0"/>
    <w:rsid w:val="00B843BB"/>
    <w:rsid w:val="00B846DF"/>
    <w:rsid w:val="00B848F7"/>
    <w:rsid w:val="00B84ACC"/>
    <w:rsid w:val="00B84DCF"/>
    <w:rsid w:val="00B84F12"/>
    <w:rsid w:val="00B85192"/>
    <w:rsid w:val="00B85263"/>
    <w:rsid w:val="00B8598C"/>
    <w:rsid w:val="00B85D9D"/>
    <w:rsid w:val="00B85E1B"/>
    <w:rsid w:val="00B86081"/>
    <w:rsid w:val="00B86244"/>
    <w:rsid w:val="00B86777"/>
    <w:rsid w:val="00B868DD"/>
    <w:rsid w:val="00B86D31"/>
    <w:rsid w:val="00B8716E"/>
    <w:rsid w:val="00B8743D"/>
    <w:rsid w:val="00B8757E"/>
    <w:rsid w:val="00B877F3"/>
    <w:rsid w:val="00B87805"/>
    <w:rsid w:val="00B87920"/>
    <w:rsid w:val="00B90104"/>
    <w:rsid w:val="00B90323"/>
    <w:rsid w:val="00B90333"/>
    <w:rsid w:val="00B90D92"/>
    <w:rsid w:val="00B90E49"/>
    <w:rsid w:val="00B91084"/>
    <w:rsid w:val="00B910DE"/>
    <w:rsid w:val="00B92006"/>
    <w:rsid w:val="00B920A7"/>
    <w:rsid w:val="00B92215"/>
    <w:rsid w:val="00B92CA8"/>
    <w:rsid w:val="00B92D2F"/>
    <w:rsid w:val="00B93430"/>
    <w:rsid w:val="00B935B9"/>
    <w:rsid w:val="00B938A5"/>
    <w:rsid w:val="00B93DB2"/>
    <w:rsid w:val="00B93DE5"/>
    <w:rsid w:val="00B93EF3"/>
    <w:rsid w:val="00B942AD"/>
    <w:rsid w:val="00B94380"/>
    <w:rsid w:val="00B94672"/>
    <w:rsid w:val="00B94AE9"/>
    <w:rsid w:val="00B94BAF"/>
    <w:rsid w:val="00B9510C"/>
    <w:rsid w:val="00B954E1"/>
    <w:rsid w:val="00B9596A"/>
    <w:rsid w:val="00B95A57"/>
    <w:rsid w:val="00B95A6A"/>
    <w:rsid w:val="00B96257"/>
    <w:rsid w:val="00B96387"/>
    <w:rsid w:val="00B96E55"/>
    <w:rsid w:val="00B97201"/>
    <w:rsid w:val="00B977AE"/>
    <w:rsid w:val="00B97DC4"/>
    <w:rsid w:val="00BA026C"/>
    <w:rsid w:val="00BA055C"/>
    <w:rsid w:val="00BA082E"/>
    <w:rsid w:val="00BA08BE"/>
    <w:rsid w:val="00BA0FDA"/>
    <w:rsid w:val="00BA1114"/>
    <w:rsid w:val="00BA1341"/>
    <w:rsid w:val="00BA158F"/>
    <w:rsid w:val="00BA1665"/>
    <w:rsid w:val="00BA1862"/>
    <w:rsid w:val="00BA1876"/>
    <w:rsid w:val="00BA187A"/>
    <w:rsid w:val="00BA1D4B"/>
    <w:rsid w:val="00BA2062"/>
    <w:rsid w:val="00BA22DB"/>
    <w:rsid w:val="00BA262C"/>
    <w:rsid w:val="00BA2752"/>
    <w:rsid w:val="00BA28AC"/>
    <w:rsid w:val="00BA29D9"/>
    <w:rsid w:val="00BA2AD7"/>
    <w:rsid w:val="00BA2B4D"/>
    <w:rsid w:val="00BA39FF"/>
    <w:rsid w:val="00BA3AB6"/>
    <w:rsid w:val="00BA3FF7"/>
    <w:rsid w:val="00BA410F"/>
    <w:rsid w:val="00BA46A2"/>
    <w:rsid w:val="00BA487C"/>
    <w:rsid w:val="00BA4EAB"/>
    <w:rsid w:val="00BA4EB6"/>
    <w:rsid w:val="00BA5328"/>
    <w:rsid w:val="00BA5951"/>
    <w:rsid w:val="00BA5B6C"/>
    <w:rsid w:val="00BA6A6F"/>
    <w:rsid w:val="00BA6C0D"/>
    <w:rsid w:val="00BA6DF5"/>
    <w:rsid w:val="00BA6EA3"/>
    <w:rsid w:val="00BA7448"/>
    <w:rsid w:val="00BA7502"/>
    <w:rsid w:val="00BA767E"/>
    <w:rsid w:val="00BA78AB"/>
    <w:rsid w:val="00BA7E04"/>
    <w:rsid w:val="00BB086C"/>
    <w:rsid w:val="00BB08B6"/>
    <w:rsid w:val="00BB0C96"/>
    <w:rsid w:val="00BB1105"/>
    <w:rsid w:val="00BB1592"/>
    <w:rsid w:val="00BB167A"/>
    <w:rsid w:val="00BB17DB"/>
    <w:rsid w:val="00BB18EA"/>
    <w:rsid w:val="00BB19A6"/>
    <w:rsid w:val="00BB1EF9"/>
    <w:rsid w:val="00BB22BF"/>
    <w:rsid w:val="00BB22FE"/>
    <w:rsid w:val="00BB2580"/>
    <w:rsid w:val="00BB2ACC"/>
    <w:rsid w:val="00BB31DE"/>
    <w:rsid w:val="00BB3DFA"/>
    <w:rsid w:val="00BB3E5D"/>
    <w:rsid w:val="00BB3EED"/>
    <w:rsid w:val="00BB3F29"/>
    <w:rsid w:val="00BB3FC5"/>
    <w:rsid w:val="00BB42E1"/>
    <w:rsid w:val="00BB4353"/>
    <w:rsid w:val="00BB4410"/>
    <w:rsid w:val="00BB4AF1"/>
    <w:rsid w:val="00BB4DCF"/>
    <w:rsid w:val="00BB4E63"/>
    <w:rsid w:val="00BB5435"/>
    <w:rsid w:val="00BB5DD7"/>
    <w:rsid w:val="00BB5EAC"/>
    <w:rsid w:val="00BB5FCD"/>
    <w:rsid w:val="00BB6176"/>
    <w:rsid w:val="00BB6201"/>
    <w:rsid w:val="00BB695D"/>
    <w:rsid w:val="00BB70CD"/>
    <w:rsid w:val="00BB766A"/>
    <w:rsid w:val="00BB77BD"/>
    <w:rsid w:val="00BB7B44"/>
    <w:rsid w:val="00BC0B73"/>
    <w:rsid w:val="00BC0E99"/>
    <w:rsid w:val="00BC1411"/>
    <w:rsid w:val="00BC1528"/>
    <w:rsid w:val="00BC1708"/>
    <w:rsid w:val="00BC1957"/>
    <w:rsid w:val="00BC1B67"/>
    <w:rsid w:val="00BC2207"/>
    <w:rsid w:val="00BC23A4"/>
    <w:rsid w:val="00BC3313"/>
    <w:rsid w:val="00BC37D6"/>
    <w:rsid w:val="00BC3910"/>
    <w:rsid w:val="00BC3AB2"/>
    <w:rsid w:val="00BC3CD4"/>
    <w:rsid w:val="00BC3D84"/>
    <w:rsid w:val="00BC41D8"/>
    <w:rsid w:val="00BC41F3"/>
    <w:rsid w:val="00BC4321"/>
    <w:rsid w:val="00BC4844"/>
    <w:rsid w:val="00BC4A55"/>
    <w:rsid w:val="00BC4F0D"/>
    <w:rsid w:val="00BC4F77"/>
    <w:rsid w:val="00BC5060"/>
    <w:rsid w:val="00BC51F1"/>
    <w:rsid w:val="00BC54D1"/>
    <w:rsid w:val="00BC58CE"/>
    <w:rsid w:val="00BC5DB3"/>
    <w:rsid w:val="00BC6058"/>
    <w:rsid w:val="00BC6070"/>
    <w:rsid w:val="00BC610C"/>
    <w:rsid w:val="00BC6E13"/>
    <w:rsid w:val="00BC6F89"/>
    <w:rsid w:val="00BC7477"/>
    <w:rsid w:val="00BC75DD"/>
    <w:rsid w:val="00BC7765"/>
    <w:rsid w:val="00BC77BE"/>
    <w:rsid w:val="00BC7855"/>
    <w:rsid w:val="00BC78E5"/>
    <w:rsid w:val="00BC7C8D"/>
    <w:rsid w:val="00BC7CE1"/>
    <w:rsid w:val="00BC7D35"/>
    <w:rsid w:val="00BC7E2C"/>
    <w:rsid w:val="00BD00A2"/>
    <w:rsid w:val="00BD01A7"/>
    <w:rsid w:val="00BD0469"/>
    <w:rsid w:val="00BD1114"/>
    <w:rsid w:val="00BD15A3"/>
    <w:rsid w:val="00BD1B59"/>
    <w:rsid w:val="00BD1C6F"/>
    <w:rsid w:val="00BD1E5B"/>
    <w:rsid w:val="00BD2001"/>
    <w:rsid w:val="00BD2A87"/>
    <w:rsid w:val="00BD354D"/>
    <w:rsid w:val="00BD359C"/>
    <w:rsid w:val="00BD36A5"/>
    <w:rsid w:val="00BD3718"/>
    <w:rsid w:val="00BD3BFA"/>
    <w:rsid w:val="00BD3DDF"/>
    <w:rsid w:val="00BD48A5"/>
    <w:rsid w:val="00BD4908"/>
    <w:rsid w:val="00BD4A4B"/>
    <w:rsid w:val="00BD4AB5"/>
    <w:rsid w:val="00BD4D4A"/>
    <w:rsid w:val="00BD5238"/>
    <w:rsid w:val="00BD54DE"/>
    <w:rsid w:val="00BD5703"/>
    <w:rsid w:val="00BD5B1C"/>
    <w:rsid w:val="00BD5CD1"/>
    <w:rsid w:val="00BD60F6"/>
    <w:rsid w:val="00BD62FF"/>
    <w:rsid w:val="00BD64C6"/>
    <w:rsid w:val="00BD6591"/>
    <w:rsid w:val="00BD69B7"/>
    <w:rsid w:val="00BD6C4D"/>
    <w:rsid w:val="00BD6D03"/>
    <w:rsid w:val="00BD7364"/>
    <w:rsid w:val="00BD7567"/>
    <w:rsid w:val="00BD75F3"/>
    <w:rsid w:val="00BD7ECD"/>
    <w:rsid w:val="00BE05A0"/>
    <w:rsid w:val="00BE07DD"/>
    <w:rsid w:val="00BE0A8E"/>
    <w:rsid w:val="00BE0BCD"/>
    <w:rsid w:val="00BE0DF7"/>
    <w:rsid w:val="00BE1187"/>
    <w:rsid w:val="00BE12F2"/>
    <w:rsid w:val="00BE1405"/>
    <w:rsid w:val="00BE1731"/>
    <w:rsid w:val="00BE1753"/>
    <w:rsid w:val="00BE1D5F"/>
    <w:rsid w:val="00BE1EE6"/>
    <w:rsid w:val="00BE2A03"/>
    <w:rsid w:val="00BE2D0A"/>
    <w:rsid w:val="00BE2DC6"/>
    <w:rsid w:val="00BE3004"/>
    <w:rsid w:val="00BE35BF"/>
    <w:rsid w:val="00BE3798"/>
    <w:rsid w:val="00BE39A2"/>
    <w:rsid w:val="00BE3A57"/>
    <w:rsid w:val="00BE469D"/>
    <w:rsid w:val="00BE499D"/>
    <w:rsid w:val="00BE4EBE"/>
    <w:rsid w:val="00BE553C"/>
    <w:rsid w:val="00BE57B7"/>
    <w:rsid w:val="00BE5A1C"/>
    <w:rsid w:val="00BE5B74"/>
    <w:rsid w:val="00BE67A3"/>
    <w:rsid w:val="00BE6A54"/>
    <w:rsid w:val="00BE6C42"/>
    <w:rsid w:val="00BE778B"/>
    <w:rsid w:val="00BE7854"/>
    <w:rsid w:val="00BF0309"/>
    <w:rsid w:val="00BF0650"/>
    <w:rsid w:val="00BF0BF8"/>
    <w:rsid w:val="00BF0CF6"/>
    <w:rsid w:val="00BF1DFC"/>
    <w:rsid w:val="00BF1E4F"/>
    <w:rsid w:val="00BF20A6"/>
    <w:rsid w:val="00BF24D5"/>
    <w:rsid w:val="00BF292C"/>
    <w:rsid w:val="00BF2B88"/>
    <w:rsid w:val="00BF2DDA"/>
    <w:rsid w:val="00BF3073"/>
    <w:rsid w:val="00BF327D"/>
    <w:rsid w:val="00BF39D8"/>
    <w:rsid w:val="00BF3D2D"/>
    <w:rsid w:val="00BF3E6B"/>
    <w:rsid w:val="00BF3FAC"/>
    <w:rsid w:val="00BF40EC"/>
    <w:rsid w:val="00BF4541"/>
    <w:rsid w:val="00BF459B"/>
    <w:rsid w:val="00BF49AB"/>
    <w:rsid w:val="00BF4DB3"/>
    <w:rsid w:val="00BF4E05"/>
    <w:rsid w:val="00BF4E83"/>
    <w:rsid w:val="00BF56E4"/>
    <w:rsid w:val="00BF5BC3"/>
    <w:rsid w:val="00BF5D03"/>
    <w:rsid w:val="00BF5E76"/>
    <w:rsid w:val="00BF60D4"/>
    <w:rsid w:val="00BF617F"/>
    <w:rsid w:val="00BF62A9"/>
    <w:rsid w:val="00BF65EC"/>
    <w:rsid w:val="00BF6C2C"/>
    <w:rsid w:val="00BF6F85"/>
    <w:rsid w:val="00BF787C"/>
    <w:rsid w:val="00BF7AD7"/>
    <w:rsid w:val="00BF7B23"/>
    <w:rsid w:val="00C0022E"/>
    <w:rsid w:val="00C0072C"/>
    <w:rsid w:val="00C008F7"/>
    <w:rsid w:val="00C00D3B"/>
    <w:rsid w:val="00C00D72"/>
    <w:rsid w:val="00C01BDD"/>
    <w:rsid w:val="00C0221A"/>
    <w:rsid w:val="00C024C6"/>
    <w:rsid w:val="00C02B7F"/>
    <w:rsid w:val="00C037E4"/>
    <w:rsid w:val="00C03BFF"/>
    <w:rsid w:val="00C0413A"/>
    <w:rsid w:val="00C0440D"/>
    <w:rsid w:val="00C04555"/>
    <w:rsid w:val="00C04626"/>
    <w:rsid w:val="00C04650"/>
    <w:rsid w:val="00C05087"/>
    <w:rsid w:val="00C0554D"/>
    <w:rsid w:val="00C05693"/>
    <w:rsid w:val="00C0571B"/>
    <w:rsid w:val="00C06444"/>
    <w:rsid w:val="00C06A54"/>
    <w:rsid w:val="00C0704B"/>
    <w:rsid w:val="00C072EA"/>
    <w:rsid w:val="00C07A2B"/>
    <w:rsid w:val="00C07C1D"/>
    <w:rsid w:val="00C07F51"/>
    <w:rsid w:val="00C1003D"/>
    <w:rsid w:val="00C10134"/>
    <w:rsid w:val="00C10445"/>
    <w:rsid w:val="00C10CD8"/>
    <w:rsid w:val="00C10D54"/>
    <w:rsid w:val="00C11258"/>
    <w:rsid w:val="00C11D05"/>
    <w:rsid w:val="00C125E3"/>
    <w:rsid w:val="00C127C0"/>
    <w:rsid w:val="00C13643"/>
    <w:rsid w:val="00C13977"/>
    <w:rsid w:val="00C139A0"/>
    <w:rsid w:val="00C13A9F"/>
    <w:rsid w:val="00C141FA"/>
    <w:rsid w:val="00C150EF"/>
    <w:rsid w:val="00C151AD"/>
    <w:rsid w:val="00C152CA"/>
    <w:rsid w:val="00C153AE"/>
    <w:rsid w:val="00C15414"/>
    <w:rsid w:val="00C15468"/>
    <w:rsid w:val="00C15F8C"/>
    <w:rsid w:val="00C1603E"/>
    <w:rsid w:val="00C16145"/>
    <w:rsid w:val="00C164ED"/>
    <w:rsid w:val="00C16656"/>
    <w:rsid w:val="00C166DA"/>
    <w:rsid w:val="00C1689B"/>
    <w:rsid w:val="00C16AFD"/>
    <w:rsid w:val="00C16EE1"/>
    <w:rsid w:val="00C17434"/>
    <w:rsid w:val="00C17911"/>
    <w:rsid w:val="00C17961"/>
    <w:rsid w:val="00C17DA0"/>
    <w:rsid w:val="00C201B7"/>
    <w:rsid w:val="00C202B4"/>
    <w:rsid w:val="00C20DB0"/>
    <w:rsid w:val="00C20E36"/>
    <w:rsid w:val="00C211D6"/>
    <w:rsid w:val="00C21B9E"/>
    <w:rsid w:val="00C22959"/>
    <w:rsid w:val="00C22AF4"/>
    <w:rsid w:val="00C22E0D"/>
    <w:rsid w:val="00C23636"/>
    <w:rsid w:val="00C236E6"/>
    <w:rsid w:val="00C23A62"/>
    <w:rsid w:val="00C23BA8"/>
    <w:rsid w:val="00C23D9A"/>
    <w:rsid w:val="00C23EA2"/>
    <w:rsid w:val="00C244B1"/>
    <w:rsid w:val="00C2462B"/>
    <w:rsid w:val="00C246E4"/>
    <w:rsid w:val="00C2481C"/>
    <w:rsid w:val="00C24A55"/>
    <w:rsid w:val="00C24B87"/>
    <w:rsid w:val="00C24D38"/>
    <w:rsid w:val="00C24E6D"/>
    <w:rsid w:val="00C250F9"/>
    <w:rsid w:val="00C25210"/>
    <w:rsid w:val="00C25421"/>
    <w:rsid w:val="00C2584E"/>
    <w:rsid w:val="00C2586E"/>
    <w:rsid w:val="00C258D5"/>
    <w:rsid w:val="00C25D54"/>
    <w:rsid w:val="00C266DD"/>
    <w:rsid w:val="00C26965"/>
    <w:rsid w:val="00C269B7"/>
    <w:rsid w:val="00C26C40"/>
    <w:rsid w:val="00C26D21"/>
    <w:rsid w:val="00C276BD"/>
    <w:rsid w:val="00C27CC1"/>
    <w:rsid w:val="00C27DA4"/>
    <w:rsid w:val="00C27EAC"/>
    <w:rsid w:val="00C27F71"/>
    <w:rsid w:val="00C27F89"/>
    <w:rsid w:val="00C301AC"/>
    <w:rsid w:val="00C30A3D"/>
    <w:rsid w:val="00C30A4E"/>
    <w:rsid w:val="00C30D5D"/>
    <w:rsid w:val="00C30E40"/>
    <w:rsid w:val="00C30F0B"/>
    <w:rsid w:val="00C31643"/>
    <w:rsid w:val="00C31CDF"/>
    <w:rsid w:val="00C32918"/>
    <w:rsid w:val="00C32BF6"/>
    <w:rsid w:val="00C3304A"/>
    <w:rsid w:val="00C330AF"/>
    <w:rsid w:val="00C333D4"/>
    <w:rsid w:val="00C336D7"/>
    <w:rsid w:val="00C33818"/>
    <w:rsid w:val="00C33EC2"/>
    <w:rsid w:val="00C33F7F"/>
    <w:rsid w:val="00C34293"/>
    <w:rsid w:val="00C3430D"/>
    <w:rsid w:val="00C345D4"/>
    <w:rsid w:val="00C346B9"/>
    <w:rsid w:val="00C34A9F"/>
    <w:rsid w:val="00C3532C"/>
    <w:rsid w:val="00C35533"/>
    <w:rsid w:val="00C3553C"/>
    <w:rsid w:val="00C35799"/>
    <w:rsid w:val="00C360DA"/>
    <w:rsid w:val="00C36374"/>
    <w:rsid w:val="00C36385"/>
    <w:rsid w:val="00C36576"/>
    <w:rsid w:val="00C36780"/>
    <w:rsid w:val="00C368E4"/>
    <w:rsid w:val="00C36EE9"/>
    <w:rsid w:val="00C371A5"/>
    <w:rsid w:val="00C376C2"/>
    <w:rsid w:val="00C376F7"/>
    <w:rsid w:val="00C37796"/>
    <w:rsid w:val="00C37CD5"/>
    <w:rsid w:val="00C40026"/>
    <w:rsid w:val="00C40734"/>
    <w:rsid w:val="00C407B3"/>
    <w:rsid w:val="00C40B9B"/>
    <w:rsid w:val="00C40E7F"/>
    <w:rsid w:val="00C41073"/>
    <w:rsid w:val="00C411E4"/>
    <w:rsid w:val="00C41860"/>
    <w:rsid w:val="00C41871"/>
    <w:rsid w:val="00C41E1B"/>
    <w:rsid w:val="00C4204D"/>
    <w:rsid w:val="00C420B5"/>
    <w:rsid w:val="00C424BD"/>
    <w:rsid w:val="00C42793"/>
    <w:rsid w:val="00C427AD"/>
    <w:rsid w:val="00C429AD"/>
    <w:rsid w:val="00C42B33"/>
    <w:rsid w:val="00C433C2"/>
    <w:rsid w:val="00C43D04"/>
    <w:rsid w:val="00C4431F"/>
    <w:rsid w:val="00C44846"/>
    <w:rsid w:val="00C44B8A"/>
    <w:rsid w:val="00C44CBE"/>
    <w:rsid w:val="00C44E2D"/>
    <w:rsid w:val="00C450C3"/>
    <w:rsid w:val="00C45514"/>
    <w:rsid w:val="00C45566"/>
    <w:rsid w:val="00C4564A"/>
    <w:rsid w:val="00C45708"/>
    <w:rsid w:val="00C45729"/>
    <w:rsid w:val="00C45DB2"/>
    <w:rsid w:val="00C45EB1"/>
    <w:rsid w:val="00C45F95"/>
    <w:rsid w:val="00C46B32"/>
    <w:rsid w:val="00C470EA"/>
    <w:rsid w:val="00C47562"/>
    <w:rsid w:val="00C47703"/>
    <w:rsid w:val="00C47B62"/>
    <w:rsid w:val="00C47BC0"/>
    <w:rsid w:val="00C50034"/>
    <w:rsid w:val="00C501A7"/>
    <w:rsid w:val="00C50602"/>
    <w:rsid w:val="00C50779"/>
    <w:rsid w:val="00C50939"/>
    <w:rsid w:val="00C50BB1"/>
    <w:rsid w:val="00C50FE6"/>
    <w:rsid w:val="00C510B0"/>
    <w:rsid w:val="00C511A1"/>
    <w:rsid w:val="00C512E3"/>
    <w:rsid w:val="00C51E70"/>
    <w:rsid w:val="00C51E80"/>
    <w:rsid w:val="00C523E7"/>
    <w:rsid w:val="00C52540"/>
    <w:rsid w:val="00C525FD"/>
    <w:rsid w:val="00C5275A"/>
    <w:rsid w:val="00C52881"/>
    <w:rsid w:val="00C52A80"/>
    <w:rsid w:val="00C52C62"/>
    <w:rsid w:val="00C5381E"/>
    <w:rsid w:val="00C5406E"/>
    <w:rsid w:val="00C55279"/>
    <w:rsid w:val="00C558FC"/>
    <w:rsid w:val="00C559A0"/>
    <w:rsid w:val="00C55AC2"/>
    <w:rsid w:val="00C55FE8"/>
    <w:rsid w:val="00C5625B"/>
    <w:rsid w:val="00C56343"/>
    <w:rsid w:val="00C56BBB"/>
    <w:rsid w:val="00C56F3C"/>
    <w:rsid w:val="00C575BC"/>
    <w:rsid w:val="00C576CA"/>
    <w:rsid w:val="00C57739"/>
    <w:rsid w:val="00C57920"/>
    <w:rsid w:val="00C57B4B"/>
    <w:rsid w:val="00C57D97"/>
    <w:rsid w:val="00C60242"/>
    <w:rsid w:val="00C608F5"/>
    <w:rsid w:val="00C60AA5"/>
    <w:rsid w:val="00C60F8B"/>
    <w:rsid w:val="00C610C8"/>
    <w:rsid w:val="00C61163"/>
    <w:rsid w:val="00C613E8"/>
    <w:rsid w:val="00C617AF"/>
    <w:rsid w:val="00C61B0C"/>
    <w:rsid w:val="00C61BD6"/>
    <w:rsid w:val="00C61C13"/>
    <w:rsid w:val="00C61C2B"/>
    <w:rsid w:val="00C61F73"/>
    <w:rsid w:val="00C624BD"/>
    <w:rsid w:val="00C6286A"/>
    <w:rsid w:val="00C62A28"/>
    <w:rsid w:val="00C6322F"/>
    <w:rsid w:val="00C6346F"/>
    <w:rsid w:val="00C63E45"/>
    <w:rsid w:val="00C645D2"/>
    <w:rsid w:val="00C64845"/>
    <w:rsid w:val="00C64F86"/>
    <w:rsid w:val="00C659EA"/>
    <w:rsid w:val="00C65CF4"/>
    <w:rsid w:val="00C66459"/>
    <w:rsid w:val="00C66501"/>
    <w:rsid w:val="00C6669D"/>
    <w:rsid w:val="00C66B06"/>
    <w:rsid w:val="00C66DFA"/>
    <w:rsid w:val="00C66E66"/>
    <w:rsid w:val="00C66E67"/>
    <w:rsid w:val="00C676D5"/>
    <w:rsid w:val="00C678BC"/>
    <w:rsid w:val="00C678ED"/>
    <w:rsid w:val="00C7057D"/>
    <w:rsid w:val="00C707D8"/>
    <w:rsid w:val="00C70A7E"/>
    <w:rsid w:val="00C710ED"/>
    <w:rsid w:val="00C710FF"/>
    <w:rsid w:val="00C71117"/>
    <w:rsid w:val="00C711B6"/>
    <w:rsid w:val="00C71CC2"/>
    <w:rsid w:val="00C71DEB"/>
    <w:rsid w:val="00C722AA"/>
    <w:rsid w:val="00C724D4"/>
    <w:rsid w:val="00C725DC"/>
    <w:rsid w:val="00C727C1"/>
    <w:rsid w:val="00C728FA"/>
    <w:rsid w:val="00C72F1E"/>
    <w:rsid w:val="00C73129"/>
    <w:rsid w:val="00C7378B"/>
    <w:rsid w:val="00C73A05"/>
    <w:rsid w:val="00C74256"/>
    <w:rsid w:val="00C742E0"/>
    <w:rsid w:val="00C74A34"/>
    <w:rsid w:val="00C74CBC"/>
    <w:rsid w:val="00C74D04"/>
    <w:rsid w:val="00C7500F"/>
    <w:rsid w:val="00C7530E"/>
    <w:rsid w:val="00C75689"/>
    <w:rsid w:val="00C75D6D"/>
    <w:rsid w:val="00C7653B"/>
    <w:rsid w:val="00C766B0"/>
    <w:rsid w:val="00C76996"/>
    <w:rsid w:val="00C76ED9"/>
    <w:rsid w:val="00C7729C"/>
    <w:rsid w:val="00C773DD"/>
    <w:rsid w:val="00C77B5F"/>
    <w:rsid w:val="00C77D99"/>
    <w:rsid w:val="00C8026A"/>
    <w:rsid w:val="00C8066B"/>
    <w:rsid w:val="00C80B22"/>
    <w:rsid w:val="00C80BA2"/>
    <w:rsid w:val="00C80E6C"/>
    <w:rsid w:val="00C80F54"/>
    <w:rsid w:val="00C8112E"/>
    <w:rsid w:val="00C81636"/>
    <w:rsid w:val="00C81A4F"/>
    <w:rsid w:val="00C81B6C"/>
    <w:rsid w:val="00C82130"/>
    <w:rsid w:val="00C828D3"/>
    <w:rsid w:val="00C82DB8"/>
    <w:rsid w:val="00C82F99"/>
    <w:rsid w:val="00C8368B"/>
    <w:rsid w:val="00C83D36"/>
    <w:rsid w:val="00C84485"/>
    <w:rsid w:val="00C84C92"/>
    <w:rsid w:val="00C84CE3"/>
    <w:rsid w:val="00C85061"/>
    <w:rsid w:val="00C850CF"/>
    <w:rsid w:val="00C857FC"/>
    <w:rsid w:val="00C8615C"/>
    <w:rsid w:val="00C864CD"/>
    <w:rsid w:val="00C864F8"/>
    <w:rsid w:val="00C86641"/>
    <w:rsid w:val="00C86795"/>
    <w:rsid w:val="00C867D1"/>
    <w:rsid w:val="00C869D7"/>
    <w:rsid w:val="00C86D99"/>
    <w:rsid w:val="00C86FC5"/>
    <w:rsid w:val="00C86FDB"/>
    <w:rsid w:val="00C8745B"/>
    <w:rsid w:val="00C875FE"/>
    <w:rsid w:val="00C8777A"/>
    <w:rsid w:val="00C879BE"/>
    <w:rsid w:val="00C87B1E"/>
    <w:rsid w:val="00C87EFD"/>
    <w:rsid w:val="00C87F18"/>
    <w:rsid w:val="00C901B4"/>
    <w:rsid w:val="00C90A1E"/>
    <w:rsid w:val="00C90CB8"/>
    <w:rsid w:val="00C90F57"/>
    <w:rsid w:val="00C90FFD"/>
    <w:rsid w:val="00C911DC"/>
    <w:rsid w:val="00C916EA"/>
    <w:rsid w:val="00C918A2"/>
    <w:rsid w:val="00C91E9E"/>
    <w:rsid w:val="00C91F15"/>
    <w:rsid w:val="00C921B0"/>
    <w:rsid w:val="00C92B5B"/>
    <w:rsid w:val="00C92D98"/>
    <w:rsid w:val="00C92F54"/>
    <w:rsid w:val="00C9332B"/>
    <w:rsid w:val="00C9350C"/>
    <w:rsid w:val="00C93AC8"/>
    <w:rsid w:val="00C93B6D"/>
    <w:rsid w:val="00C93CF0"/>
    <w:rsid w:val="00C940CA"/>
    <w:rsid w:val="00C94263"/>
    <w:rsid w:val="00C94721"/>
    <w:rsid w:val="00C94C21"/>
    <w:rsid w:val="00C94D7E"/>
    <w:rsid w:val="00C94EB1"/>
    <w:rsid w:val="00C9516A"/>
    <w:rsid w:val="00C9550A"/>
    <w:rsid w:val="00C958C7"/>
    <w:rsid w:val="00C95C85"/>
    <w:rsid w:val="00C96852"/>
    <w:rsid w:val="00C96AC0"/>
    <w:rsid w:val="00C96C0C"/>
    <w:rsid w:val="00C972E0"/>
    <w:rsid w:val="00C97424"/>
    <w:rsid w:val="00C976DF"/>
    <w:rsid w:val="00C97C2A"/>
    <w:rsid w:val="00C97EFE"/>
    <w:rsid w:val="00CA0368"/>
    <w:rsid w:val="00CA047F"/>
    <w:rsid w:val="00CA08B0"/>
    <w:rsid w:val="00CA08D9"/>
    <w:rsid w:val="00CA0AA1"/>
    <w:rsid w:val="00CA10EB"/>
    <w:rsid w:val="00CA1547"/>
    <w:rsid w:val="00CA17F0"/>
    <w:rsid w:val="00CA1C86"/>
    <w:rsid w:val="00CA20FE"/>
    <w:rsid w:val="00CA23D6"/>
    <w:rsid w:val="00CA25E5"/>
    <w:rsid w:val="00CA293E"/>
    <w:rsid w:val="00CA2AEE"/>
    <w:rsid w:val="00CA2D04"/>
    <w:rsid w:val="00CA3092"/>
    <w:rsid w:val="00CA30F4"/>
    <w:rsid w:val="00CA357C"/>
    <w:rsid w:val="00CA3C27"/>
    <w:rsid w:val="00CA3C93"/>
    <w:rsid w:val="00CA3F5F"/>
    <w:rsid w:val="00CA4040"/>
    <w:rsid w:val="00CA4063"/>
    <w:rsid w:val="00CA4EFF"/>
    <w:rsid w:val="00CA5541"/>
    <w:rsid w:val="00CA5C56"/>
    <w:rsid w:val="00CA6416"/>
    <w:rsid w:val="00CA6A7B"/>
    <w:rsid w:val="00CA6AAC"/>
    <w:rsid w:val="00CA6C03"/>
    <w:rsid w:val="00CA6E01"/>
    <w:rsid w:val="00CA6E36"/>
    <w:rsid w:val="00CA6EBB"/>
    <w:rsid w:val="00CA70AF"/>
    <w:rsid w:val="00CA7214"/>
    <w:rsid w:val="00CA7387"/>
    <w:rsid w:val="00CA751F"/>
    <w:rsid w:val="00CA7560"/>
    <w:rsid w:val="00CA797A"/>
    <w:rsid w:val="00CA7A7B"/>
    <w:rsid w:val="00CA7B88"/>
    <w:rsid w:val="00CB021E"/>
    <w:rsid w:val="00CB0370"/>
    <w:rsid w:val="00CB043B"/>
    <w:rsid w:val="00CB07FA"/>
    <w:rsid w:val="00CB0880"/>
    <w:rsid w:val="00CB098D"/>
    <w:rsid w:val="00CB0BCC"/>
    <w:rsid w:val="00CB1713"/>
    <w:rsid w:val="00CB1881"/>
    <w:rsid w:val="00CB1A53"/>
    <w:rsid w:val="00CB1A89"/>
    <w:rsid w:val="00CB1C15"/>
    <w:rsid w:val="00CB1FF8"/>
    <w:rsid w:val="00CB2302"/>
    <w:rsid w:val="00CB2663"/>
    <w:rsid w:val="00CB2821"/>
    <w:rsid w:val="00CB2BC2"/>
    <w:rsid w:val="00CB2DFE"/>
    <w:rsid w:val="00CB2EE1"/>
    <w:rsid w:val="00CB3002"/>
    <w:rsid w:val="00CB3597"/>
    <w:rsid w:val="00CB397C"/>
    <w:rsid w:val="00CB3A05"/>
    <w:rsid w:val="00CB3A1D"/>
    <w:rsid w:val="00CB3ADD"/>
    <w:rsid w:val="00CB4100"/>
    <w:rsid w:val="00CB41BD"/>
    <w:rsid w:val="00CB461C"/>
    <w:rsid w:val="00CB47F6"/>
    <w:rsid w:val="00CB489C"/>
    <w:rsid w:val="00CB4BEB"/>
    <w:rsid w:val="00CB4C15"/>
    <w:rsid w:val="00CB4F62"/>
    <w:rsid w:val="00CB5101"/>
    <w:rsid w:val="00CB5529"/>
    <w:rsid w:val="00CB5AE8"/>
    <w:rsid w:val="00CB5B1C"/>
    <w:rsid w:val="00CB5C6C"/>
    <w:rsid w:val="00CB5D69"/>
    <w:rsid w:val="00CB6132"/>
    <w:rsid w:val="00CB632C"/>
    <w:rsid w:val="00CB6446"/>
    <w:rsid w:val="00CB651D"/>
    <w:rsid w:val="00CB6904"/>
    <w:rsid w:val="00CB6EEA"/>
    <w:rsid w:val="00CB72C1"/>
    <w:rsid w:val="00CB7AE3"/>
    <w:rsid w:val="00CB7B1A"/>
    <w:rsid w:val="00CB7B7C"/>
    <w:rsid w:val="00CB7C99"/>
    <w:rsid w:val="00CC03AA"/>
    <w:rsid w:val="00CC044B"/>
    <w:rsid w:val="00CC074D"/>
    <w:rsid w:val="00CC080B"/>
    <w:rsid w:val="00CC0B43"/>
    <w:rsid w:val="00CC0FDB"/>
    <w:rsid w:val="00CC138A"/>
    <w:rsid w:val="00CC14A1"/>
    <w:rsid w:val="00CC1976"/>
    <w:rsid w:val="00CC1BD0"/>
    <w:rsid w:val="00CC1C43"/>
    <w:rsid w:val="00CC1E56"/>
    <w:rsid w:val="00CC2744"/>
    <w:rsid w:val="00CC2769"/>
    <w:rsid w:val="00CC2AD1"/>
    <w:rsid w:val="00CC302A"/>
    <w:rsid w:val="00CC3251"/>
    <w:rsid w:val="00CC332E"/>
    <w:rsid w:val="00CC36D5"/>
    <w:rsid w:val="00CC3FA4"/>
    <w:rsid w:val="00CC42E0"/>
    <w:rsid w:val="00CC4C28"/>
    <w:rsid w:val="00CC4EAD"/>
    <w:rsid w:val="00CC5053"/>
    <w:rsid w:val="00CC5069"/>
    <w:rsid w:val="00CC50F1"/>
    <w:rsid w:val="00CC538A"/>
    <w:rsid w:val="00CC5401"/>
    <w:rsid w:val="00CC54F3"/>
    <w:rsid w:val="00CC5916"/>
    <w:rsid w:val="00CC59F8"/>
    <w:rsid w:val="00CC5EF3"/>
    <w:rsid w:val="00CC6A82"/>
    <w:rsid w:val="00CC7803"/>
    <w:rsid w:val="00CC7C25"/>
    <w:rsid w:val="00CC7CE9"/>
    <w:rsid w:val="00CC7F63"/>
    <w:rsid w:val="00CD01C1"/>
    <w:rsid w:val="00CD0AED"/>
    <w:rsid w:val="00CD0C17"/>
    <w:rsid w:val="00CD0EBB"/>
    <w:rsid w:val="00CD121E"/>
    <w:rsid w:val="00CD16EE"/>
    <w:rsid w:val="00CD1BA0"/>
    <w:rsid w:val="00CD1E3A"/>
    <w:rsid w:val="00CD2234"/>
    <w:rsid w:val="00CD24DF"/>
    <w:rsid w:val="00CD29D9"/>
    <w:rsid w:val="00CD2B80"/>
    <w:rsid w:val="00CD42B6"/>
    <w:rsid w:val="00CD4906"/>
    <w:rsid w:val="00CD4CC8"/>
    <w:rsid w:val="00CD4ECE"/>
    <w:rsid w:val="00CD52DE"/>
    <w:rsid w:val="00CD52EF"/>
    <w:rsid w:val="00CD547A"/>
    <w:rsid w:val="00CD5FA6"/>
    <w:rsid w:val="00CD62BA"/>
    <w:rsid w:val="00CD62C9"/>
    <w:rsid w:val="00CD643E"/>
    <w:rsid w:val="00CD64F2"/>
    <w:rsid w:val="00CD684F"/>
    <w:rsid w:val="00CD6988"/>
    <w:rsid w:val="00CD69D7"/>
    <w:rsid w:val="00CD72D0"/>
    <w:rsid w:val="00CD7711"/>
    <w:rsid w:val="00CD77DA"/>
    <w:rsid w:val="00CD7A54"/>
    <w:rsid w:val="00CD7E66"/>
    <w:rsid w:val="00CE0166"/>
    <w:rsid w:val="00CE0226"/>
    <w:rsid w:val="00CE028B"/>
    <w:rsid w:val="00CE0809"/>
    <w:rsid w:val="00CE0BED"/>
    <w:rsid w:val="00CE0CF3"/>
    <w:rsid w:val="00CE1236"/>
    <w:rsid w:val="00CE128D"/>
    <w:rsid w:val="00CE15EB"/>
    <w:rsid w:val="00CE192B"/>
    <w:rsid w:val="00CE1A31"/>
    <w:rsid w:val="00CE1BA7"/>
    <w:rsid w:val="00CE1EC0"/>
    <w:rsid w:val="00CE1F7A"/>
    <w:rsid w:val="00CE26EC"/>
    <w:rsid w:val="00CE2A84"/>
    <w:rsid w:val="00CE3275"/>
    <w:rsid w:val="00CE3378"/>
    <w:rsid w:val="00CE3566"/>
    <w:rsid w:val="00CE3639"/>
    <w:rsid w:val="00CE3B54"/>
    <w:rsid w:val="00CE3F77"/>
    <w:rsid w:val="00CE476B"/>
    <w:rsid w:val="00CE4CA5"/>
    <w:rsid w:val="00CE4E42"/>
    <w:rsid w:val="00CE52BE"/>
    <w:rsid w:val="00CE53C5"/>
    <w:rsid w:val="00CE5553"/>
    <w:rsid w:val="00CE5613"/>
    <w:rsid w:val="00CE5735"/>
    <w:rsid w:val="00CE58FB"/>
    <w:rsid w:val="00CE5A34"/>
    <w:rsid w:val="00CE5CCB"/>
    <w:rsid w:val="00CE5DD0"/>
    <w:rsid w:val="00CE6416"/>
    <w:rsid w:val="00CE6E72"/>
    <w:rsid w:val="00CE6F86"/>
    <w:rsid w:val="00CE76F2"/>
    <w:rsid w:val="00CF01F1"/>
    <w:rsid w:val="00CF07C1"/>
    <w:rsid w:val="00CF0E94"/>
    <w:rsid w:val="00CF0FD8"/>
    <w:rsid w:val="00CF11DD"/>
    <w:rsid w:val="00CF1421"/>
    <w:rsid w:val="00CF15D9"/>
    <w:rsid w:val="00CF1896"/>
    <w:rsid w:val="00CF1BFC"/>
    <w:rsid w:val="00CF1FBC"/>
    <w:rsid w:val="00CF2028"/>
    <w:rsid w:val="00CF2537"/>
    <w:rsid w:val="00CF2576"/>
    <w:rsid w:val="00CF2E14"/>
    <w:rsid w:val="00CF3561"/>
    <w:rsid w:val="00CF35D0"/>
    <w:rsid w:val="00CF37AD"/>
    <w:rsid w:val="00CF3A65"/>
    <w:rsid w:val="00CF3AC1"/>
    <w:rsid w:val="00CF3C15"/>
    <w:rsid w:val="00CF3DA4"/>
    <w:rsid w:val="00CF40C1"/>
    <w:rsid w:val="00CF4492"/>
    <w:rsid w:val="00CF49B4"/>
    <w:rsid w:val="00CF4B4C"/>
    <w:rsid w:val="00CF4DE2"/>
    <w:rsid w:val="00CF4FAB"/>
    <w:rsid w:val="00CF571B"/>
    <w:rsid w:val="00CF5D7B"/>
    <w:rsid w:val="00CF60B4"/>
    <w:rsid w:val="00CF6583"/>
    <w:rsid w:val="00CF6B9A"/>
    <w:rsid w:val="00CF6CC7"/>
    <w:rsid w:val="00CF6E04"/>
    <w:rsid w:val="00CF700A"/>
    <w:rsid w:val="00CF7377"/>
    <w:rsid w:val="00CF7481"/>
    <w:rsid w:val="00CF74C5"/>
    <w:rsid w:val="00CF7521"/>
    <w:rsid w:val="00CF7872"/>
    <w:rsid w:val="00CF7A35"/>
    <w:rsid w:val="00CF7DB2"/>
    <w:rsid w:val="00CF7DCA"/>
    <w:rsid w:val="00D000A7"/>
    <w:rsid w:val="00D00270"/>
    <w:rsid w:val="00D00515"/>
    <w:rsid w:val="00D00EA2"/>
    <w:rsid w:val="00D01122"/>
    <w:rsid w:val="00D0122A"/>
    <w:rsid w:val="00D012F9"/>
    <w:rsid w:val="00D013A9"/>
    <w:rsid w:val="00D01A55"/>
    <w:rsid w:val="00D01C7B"/>
    <w:rsid w:val="00D021A5"/>
    <w:rsid w:val="00D02397"/>
    <w:rsid w:val="00D026FA"/>
    <w:rsid w:val="00D0299C"/>
    <w:rsid w:val="00D02C19"/>
    <w:rsid w:val="00D02D4C"/>
    <w:rsid w:val="00D02F2F"/>
    <w:rsid w:val="00D03789"/>
    <w:rsid w:val="00D04EDE"/>
    <w:rsid w:val="00D052BE"/>
    <w:rsid w:val="00D05325"/>
    <w:rsid w:val="00D0592D"/>
    <w:rsid w:val="00D060DD"/>
    <w:rsid w:val="00D0624C"/>
    <w:rsid w:val="00D062F5"/>
    <w:rsid w:val="00D0655E"/>
    <w:rsid w:val="00D066AF"/>
    <w:rsid w:val="00D06E35"/>
    <w:rsid w:val="00D06EBF"/>
    <w:rsid w:val="00D06FDC"/>
    <w:rsid w:val="00D07064"/>
    <w:rsid w:val="00D07BE3"/>
    <w:rsid w:val="00D07FB1"/>
    <w:rsid w:val="00D10317"/>
    <w:rsid w:val="00D11255"/>
    <w:rsid w:val="00D1140E"/>
    <w:rsid w:val="00D117B1"/>
    <w:rsid w:val="00D11DC2"/>
    <w:rsid w:val="00D125D5"/>
    <w:rsid w:val="00D126B2"/>
    <w:rsid w:val="00D12A9F"/>
    <w:rsid w:val="00D12AE8"/>
    <w:rsid w:val="00D12DC3"/>
    <w:rsid w:val="00D12FE0"/>
    <w:rsid w:val="00D1332C"/>
    <w:rsid w:val="00D1347F"/>
    <w:rsid w:val="00D13842"/>
    <w:rsid w:val="00D14026"/>
    <w:rsid w:val="00D14163"/>
    <w:rsid w:val="00D145DB"/>
    <w:rsid w:val="00D14AF6"/>
    <w:rsid w:val="00D14EE0"/>
    <w:rsid w:val="00D1518D"/>
    <w:rsid w:val="00D15601"/>
    <w:rsid w:val="00D156CA"/>
    <w:rsid w:val="00D15C9F"/>
    <w:rsid w:val="00D160FC"/>
    <w:rsid w:val="00D16343"/>
    <w:rsid w:val="00D1661E"/>
    <w:rsid w:val="00D16871"/>
    <w:rsid w:val="00D1689D"/>
    <w:rsid w:val="00D16B5B"/>
    <w:rsid w:val="00D1728C"/>
    <w:rsid w:val="00D1751B"/>
    <w:rsid w:val="00D179E3"/>
    <w:rsid w:val="00D20002"/>
    <w:rsid w:val="00D20067"/>
    <w:rsid w:val="00D20366"/>
    <w:rsid w:val="00D20A13"/>
    <w:rsid w:val="00D20BB2"/>
    <w:rsid w:val="00D20D32"/>
    <w:rsid w:val="00D212BA"/>
    <w:rsid w:val="00D214F8"/>
    <w:rsid w:val="00D21500"/>
    <w:rsid w:val="00D21504"/>
    <w:rsid w:val="00D21615"/>
    <w:rsid w:val="00D217C8"/>
    <w:rsid w:val="00D21864"/>
    <w:rsid w:val="00D218A8"/>
    <w:rsid w:val="00D219E8"/>
    <w:rsid w:val="00D21AB5"/>
    <w:rsid w:val="00D21C61"/>
    <w:rsid w:val="00D21C8E"/>
    <w:rsid w:val="00D21CC5"/>
    <w:rsid w:val="00D21CDA"/>
    <w:rsid w:val="00D21D54"/>
    <w:rsid w:val="00D22085"/>
    <w:rsid w:val="00D22305"/>
    <w:rsid w:val="00D225D3"/>
    <w:rsid w:val="00D22A4F"/>
    <w:rsid w:val="00D22BB6"/>
    <w:rsid w:val="00D23593"/>
    <w:rsid w:val="00D235AB"/>
    <w:rsid w:val="00D241B3"/>
    <w:rsid w:val="00D24633"/>
    <w:rsid w:val="00D24FA8"/>
    <w:rsid w:val="00D25F78"/>
    <w:rsid w:val="00D26D09"/>
    <w:rsid w:val="00D2723B"/>
    <w:rsid w:val="00D2724C"/>
    <w:rsid w:val="00D27362"/>
    <w:rsid w:val="00D27410"/>
    <w:rsid w:val="00D274D5"/>
    <w:rsid w:val="00D27882"/>
    <w:rsid w:val="00D27987"/>
    <w:rsid w:val="00D279C5"/>
    <w:rsid w:val="00D302CD"/>
    <w:rsid w:val="00D305E2"/>
    <w:rsid w:val="00D3080E"/>
    <w:rsid w:val="00D31392"/>
    <w:rsid w:val="00D31AAE"/>
    <w:rsid w:val="00D31D6C"/>
    <w:rsid w:val="00D321A5"/>
    <w:rsid w:val="00D3299D"/>
    <w:rsid w:val="00D32EB3"/>
    <w:rsid w:val="00D3362F"/>
    <w:rsid w:val="00D33772"/>
    <w:rsid w:val="00D33DDC"/>
    <w:rsid w:val="00D33F98"/>
    <w:rsid w:val="00D34211"/>
    <w:rsid w:val="00D34736"/>
    <w:rsid w:val="00D34E97"/>
    <w:rsid w:val="00D34F19"/>
    <w:rsid w:val="00D34F2E"/>
    <w:rsid w:val="00D35359"/>
    <w:rsid w:val="00D359AF"/>
    <w:rsid w:val="00D3617A"/>
    <w:rsid w:val="00D36331"/>
    <w:rsid w:val="00D3739E"/>
    <w:rsid w:val="00D374C2"/>
    <w:rsid w:val="00D4062B"/>
    <w:rsid w:val="00D40A66"/>
    <w:rsid w:val="00D40BA5"/>
    <w:rsid w:val="00D411CC"/>
    <w:rsid w:val="00D41758"/>
    <w:rsid w:val="00D419E6"/>
    <w:rsid w:val="00D41A74"/>
    <w:rsid w:val="00D41BCD"/>
    <w:rsid w:val="00D41C38"/>
    <w:rsid w:val="00D4253F"/>
    <w:rsid w:val="00D425D4"/>
    <w:rsid w:val="00D425F5"/>
    <w:rsid w:val="00D42A0D"/>
    <w:rsid w:val="00D42A4A"/>
    <w:rsid w:val="00D42F59"/>
    <w:rsid w:val="00D42FC4"/>
    <w:rsid w:val="00D435DE"/>
    <w:rsid w:val="00D43A0B"/>
    <w:rsid w:val="00D44826"/>
    <w:rsid w:val="00D4485C"/>
    <w:rsid w:val="00D44BF6"/>
    <w:rsid w:val="00D44E02"/>
    <w:rsid w:val="00D4530B"/>
    <w:rsid w:val="00D456B2"/>
    <w:rsid w:val="00D45AD3"/>
    <w:rsid w:val="00D45B54"/>
    <w:rsid w:val="00D46826"/>
    <w:rsid w:val="00D46AE9"/>
    <w:rsid w:val="00D46CF6"/>
    <w:rsid w:val="00D476B9"/>
    <w:rsid w:val="00D478FE"/>
    <w:rsid w:val="00D502F7"/>
    <w:rsid w:val="00D50948"/>
    <w:rsid w:val="00D50A72"/>
    <w:rsid w:val="00D512A6"/>
    <w:rsid w:val="00D51469"/>
    <w:rsid w:val="00D51A8A"/>
    <w:rsid w:val="00D51DAD"/>
    <w:rsid w:val="00D51F65"/>
    <w:rsid w:val="00D524FC"/>
    <w:rsid w:val="00D527E8"/>
    <w:rsid w:val="00D53745"/>
    <w:rsid w:val="00D538A6"/>
    <w:rsid w:val="00D53CDB"/>
    <w:rsid w:val="00D5449D"/>
    <w:rsid w:val="00D54888"/>
    <w:rsid w:val="00D549AA"/>
    <w:rsid w:val="00D54A87"/>
    <w:rsid w:val="00D54C0C"/>
    <w:rsid w:val="00D55420"/>
    <w:rsid w:val="00D55CEF"/>
    <w:rsid w:val="00D5635D"/>
    <w:rsid w:val="00D56515"/>
    <w:rsid w:val="00D56639"/>
    <w:rsid w:val="00D56969"/>
    <w:rsid w:val="00D56A7C"/>
    <w:rsid w:val="00D56C37"/>
    <w:rsid w:val="00D574AD"/>
    <w:rsid w:val="00D57619"/>
    <w:rsid w:val="00D5792B"/>
    <w:rsid w:val="00D60612"/>
    <w:rsid w:val="00D60DBB"/>
    <w:rsid w:val="00D60E5A"/>
    <w:rsid w:val="00D60F4F"/>
    <w:rsid w:val="00D6107B"/>
    <w:rsid w:val="00D612E3"/>
    <w:rsid w:val="00D615F1"/>
    <w:rsid w:val="00D61958"/>
    <w:rsid w:val="00D61C6A"/>
    <w:rsid w:val="00D61ED6"/>
    <w:rsid w:val="00D6210F"/>
    <w:rsid w:val="00D62293"/>
    <w:rsid w:val="00D625DD"/>
    <w:rsid w:val="00D62849"/>
    <w:rsid w:val="00D62B75"/>
    <w:rsid w:val="00D6331D"/>
    <w:rsid w:val="00D63812"/>
    <w:rsid w:val="00D6388B"/>
    <w:rsid w:val="00D6456B"/>
    <w:rsid w:val="00D648E9"/>
    <w:rsid w:val="00D64C6F"/>
    <w:rsid w:val="00D64D26"/>
    <w:rsid w:val="00D64F80"/>
    <w:rsid w:val="00D65252"/>
    <w:rsid w:val="00D65282"/>
    <w:rsid w:val="00D656A4"/>
    <w:rsid w:val="00D657CF"/>
    <w:rsid w:val="00D660FD"/>
    <w:rsid w:val="00D661EA"/>
    <w:rsid w:val="00D665E6"/>
    <w:rsid w:val="00D66A17"/>
    <w:rsid w:val="00D66E2A"/>
    <w:rsid w:val="00D66FF6"/>
    <w:rsid w:val="00D67027"/>
    <w:rsid w:val="00D67320"/>
    <w:rsid w:val="00D676FC"/>
    <w:rsid w:val="00D677E1"/>
    <w:rsid w:val="00D679BF"/>
    <w:rsid w:val="00D67A61"/>
    <w:rsid w:val="00D67D00"/>
    <w:rsid w:val="00D701B8"/>
    <w:rsid w:val="00D7031D"/>
    <w:rsid w:val="00D717DC"/>
    <w:rsid w:val="00D717F6"/>
    <w:rsid w:val="00D7184A"/>
    <w:rsid w:val="00D72506"/>
    <w:rsid w:val="00D72558"/>
    <w:rsid w:val="00D7296C"/>
    <w:rsid w:val="00D72AD6"/>
    <w:rsid w:val="00D72E83"/>
    <w:rsid w:val="00D72FDC"/>
    <w:rsid w:val="00D73168"/>
    <w:rsid w:val="00D7353F"/>
    <w:rsid w:val="00D7356D"/>
    <w:rsid w:val="00D735A6"/>
    <w:rsid w:val="00D739B2"/>
    <w:rsid w:val="00D73B84"/>
    <w:rsid w:val="00D73BF6"/>
    <w:rsid w:val="00D73C3D"/>
    <w:rsid w:val="00D73EF5"/>
    <w:rsid w:val="00D73F9A"/>
    <w:rsid w:val="00D74200"/>
    <w:rsid w:val="00D742D3"/>
    <w:rsid w:val="00D74658"/>
    <w:rsid w:val="00D748EA"/>
    <w:rsid w:val="00D749B9"/>
    <w:rsid w:val="00D74BE6"/>
    <w:rsid w:val="00D74E40"/>
    <w:rsid w:val="00D74ED0"/>
    <w:rsid w:val="00D75634"/>
    <w:rsid w:val="00D76041"/>
    <w:rsid w:val="00D76225"/>
    <w:rsid w:val="00D769C6"/>
    <w:rsid w:val="00D76D40"/>
    <w:rsid w:val="00D76E29"/>
    <w:rsid w:val="00D76EDC"/>
    <w:rsid w:val="00D772A9"/>
    <w:rsid w:val="00D77A3A"/>
    <w:rsid w:val="00D77ACC"/>
    <w:rsid w:val="00D77D48"/>
    <w:rsid w:val="00D80000"/>
    <w:rsid w:val="00D8054A"/>
    <w:rsid w:val="00D8066D"/>
    <w:rsid w:val="00D806B1"/>
    <w:rsid w:val="00D8096D"/>
    <w:rsid w:val="00D80AF0"/>
    <w:rsid w:val="00D80AFC"/>
    <w:rsid w:val="00D81342"/>
    <w:rsid w:val="00D8152B"/>
    <w:rsid w:val="00D815B9"/>
    <w:rsid w:val="00D8161C"/>
    <w:rsid w:val="00D81699"/>
    <w:rsid w:val="00D81846"/>
    <w:rsid w:val="00D81B28"/>
    <w:rsid w:val="00D81ED5"/>
    <w:rsid w:val="00D82100"/>
    <w:rsid w:val="00D823E6"/>
    <w:rsid w:val="00D8243B"/>
    <w:rsid w:val="00D824D4"/>
    <w:rsid w:val="00D826AE"/>
    <w:rsid w:val="00D827A6"/>
    <w:rsid w:val="00D829B0"/>
    <w:rsid w:val="00D82D20"/>
    <w:rsid w:val="00D83C0C"/>
    <w:rsid w:val="00D83C69"/>
    <w:rsid w:val="00D83C86"/>
    <w:rsid w:val="00D83CDF"/>
    <w:rsid w:val="00D840C7"/>
    <w:rsid w:val="00D8454E"/>
    <w:rsid w:val="00D847F4"/>
    <w:rsid w:val="00D84B12"/>
    <w:rsid w:val="00D85060"/>
    <w:rsid w:val="00D85096"/>
    <w:rsid w:val="00D85303"/>
    <w:rsid w:val="00D85634"/>
    <w:rsid w:val="00D8576C"/>
    <w:rsid w:val="00D85D1C"/>
    <w:rsid w:val="00D85DAB"/>
    <w:rsid w:val="00D85E9C"/>
    <w:rsid w:val="00D86787"/>
    <w:rsid w:val="00D86965"/>
    <w:rsid w:val="00D86BC6"/>
    <w:rsid w:val="00D86D4E"/>
    <w:rsid w:val="00D86EB7"/>
    <w:rsid w:val="00D87190"/>
    <w:rsid w:val="00D8739A"/>
    <w:rsid w:val="00D8752C"/>
    <w:rsid w:val="00D87B32"/>
    <w:rsid w:val="00D87BC9"/>
    <w:rsid w:val="00D90069"/>
    <w:rsid w:val="00D9007C"/>
    <w:rsid w:val="00D900A2"/>
    <w:rsid w:val="00D9039D"/>
    <w:rsid w:val="00D9050F"/>
    <w:rsid w:val="00D90544"/>
    <w:rsid w:val="00D90CE4"/>
    <w:rsid w:val="00D91A1D"/>
    <w:rsid w:val="00D91ADF"/>
    <w:rsid w:val="00D91D39"/>
    <w:rsid w:val="00D9219D"/>
    <w:rsid w:val="00D923F8"/>
    <w:rsid w:val="00D924CC"/>
    <w:rsid w:val="00D92C08"/>
    <w:rsid w:val="00D93DB5"/>
    <w:rsid w:val="00D93E85"/>
    <w:rsid w:val="00D93F0F"/>
    <w:rsid w:val="00D945F8"/>
    <w:rsid w:val="00D94767"/>
    <w:rsid w:val="00D949BA"/>
    <w:rsid w:val="00D94CCA"/>
    <w:rsid w:val="00D95C71"/>
    <w:rsid w:val="00D95F3A"/>
    <w:rsid w:val="00D96428"/>
    <w:rsid w:val="00D967D9"/>
    <w:rsid w:val="00D96858"/>
    <w:rsid w:val="00D9723C"/>
    <w:rsid w:val="00D973F1"/>
    <w:rsid w:val="00D97963"/>
    <w:rsid w:val="00D979F8"/>
    <w:rsid w:val="00D97CB9"/>
    <w:rsid w:val="00DA0015"/>
    <w:rsid w:val="00DA04F0"/>
    <w:rsid w:val="00DA0B56"/>
    <w:rsid w:val="00DA0D10"/>
    <w:rsid w:val="00DA0DE8"/>
    <w:rsid w:val="00DA0E16"/>
    <w:rsid w:val="00DA1270"/>
    <w:rsid w:val="00DA158E"/>
    <w:rsid w:val="00DA1762"/>
    <w:rsid w:val="00DA1A99"/>
    <w:rsid w:val="00DA1F11"/>
    <w:rsid w:val="00DA26EA"/>
    <w:rsid w:val="00DA2A4F"/>
    <w:rsid w:val="00DA2DF4"/>
    <w:rsid w:val="00DA307A"/>
    <w:rsid w:val="00DA30C1"/>
    <w:rsid w:val="00DA3380"/>
    <w:rsid w:val="00DA3DB4"/>
    <w:rsid w:val="00DA3E69"/>
    <w:rsid w:val="00DA3ECC"/>
    <w:rsid w:val="00DA47EC"/>
    <w:rsid w:val="00DA47FB"/>
    <w:rsid w:val="00DA48DB"/>
    <w:rsid w:val="00DA4A97"/>
    <w:rsid w:val="00DA4F9F"/>
    <w:rsid w:val="00DA5306"/>
    <w:rsid w:val="00DA55A2"/>
    <w:rsid w:val="00DA5891"/>
    <w:rsid w:val="00DA61A6"/>
    <w:rsid w:val="00DA6639"/>
    <w:rsid w:val="00DA683F"/>
    <w:rsid w:val="00DA68A4"/>
    <w:rsid w:val="00DA7892"/>
    <w:rsid w:val="00DA7A6E"/>
    <w:rsid w:val="00DA7FD2"/>
    <w:rsid w:val="00DB10EF"/>
    <w:rsid w:val="00DB12EF"/>
    <w:rsid w:val="00DB18F3"/>
    <w:rsid w:val="00DB2416"/>
    <w:rsid w:val="00DB2508"/>
    <w:rsid w:val="00DB2C79"/>
    <w:rsid w:val="00DB3074"/>
    <w:rsid w:val="00DB3161"/>
    <w:rsid w:val="00DB3179"/>
    <w:rsid w:val="00DB32E6"/>
    <w:rsid w:val="00DB35F0"/>
    <w:rsid w:val="00DB4640"/>
    <w:rsid w:val="00DB49AD"/>
    <w:rsid w:val="00DB4C6F"/>
    <w:rsid w:val="00DB4E6F"/>
    <w:rsid w:val="00DB4F04"/>
    <w:rsid w:val="00DB51EE"/>
    <w:rsid w:val="00DB5961"/>
    <w:rsid w:val="00DB5FEB"/>
    <w:rsid w:val="00DB6003"/>
    <w:rsid w:val="00DB6473"/>
    <w:rsid w:val="00DB6632"/>
    <w:rsid w:val="00DB6D07"/>
    <w:rsid w:val="00DB705F"/>
    <w:rsid w:val="00DB74E9"/>
    <w:rsid w:val="00DB765B"/>
    <w:rsid w:val="00DB7875"/>
    <w:rsid w:val="00DB78E0"/>
    <w:rsid w:val="00DB7F85"/>
    <w:rsid w:val="00DC005F"/>
    <w:rsid w:val="00DC00D0"/>
    <w:rsid w:val="00DC026A"/>
    <w:rsid w:val="00DC034A"/>
    <w:rsid w:val="00DC035A"/>
    <w:rsid w:val="00DC03A2"/>
    <w:rsid w:val="00DC052E"/>
    <w:rsid w:val="00DC055E"/>
    <w:rsid w:val="00DC0AAF"/>
    <w:rsid w:val="00DC0E23"/>
    <w:rsid w:val="00DC142D"/>
    <w:rsid w:val="00DC1500"/>
    <w:rsid w:val="00DC188E"/>
    <w:rsid w:val="00DC19AE"/>
    <w:rsid w:val="00DC1A70"/>
    <w:rsid w:val="00DC20A1"/>
    <w:rsid w:val="00DC23A0"/>
    <w:rsid w:val="00DC2D73"/>
    <w:rsid w:val="00DC2E72"/>
    <w:rsid w:val="00DC2F24"/>
    <w:rsid w:val="00DC3157"/>
    <w:rsid w:val="00DC3199"/>
    <w:rsid w:val="00DC3709"/>
    <w:rsid w:val="00DC37D4"/>
    <w:rsid w:val="00DC3A89"/>
    <w:rsid w:val="00DC3E2D"/>
    <w:rsid w:val="00DC3F49"/>
    <w:rsid w:val="00DC4393"/>
    <w:rsid w:val="00DC44E1"/>
    <w:rsid w:val="00DC469D"/>
    <w:rsid w:val="00DC4796"/>
    <w:rsid w:val="00DC4EC1"/>
    <w:rsid w:val="00DC4ECF"/>
    <w:rsid w:val="00DC52CB"/>
    <w:rsid w:val="00DC5660"/>
    <w:rsid w:val="00DC5AE1"/>
    <w:rsid w:val="00DC5B39"/>
    <w:rsid w:val="00DC5CF6"/>
    <w:rsid w:val="00DC62E0"/>
    <w:rsid w:val="00DC63B7"/>
    <w:rsid w:val="00DC65C5"/>
    <w:rsid w:val="00DC74EC"/>
    <w:rsid w:val="00DC7791"/>
    <w:rsid w:val="00DC7B3F"/>
    <w:rsid w:val="00DC7C8C"/>
    <w:rsid w:val="00DC7DDD"/>
    <w:rsid w:val="00DD007B"/>
    <w:rsid w:val="00DD0890"/>
    <w:rsid w:val="00DD0D42"/>
    <w:rsid w:val="00DD0DAE"/>
    <w:rsid w:val="00DD1280"/>
    <w:rsid w:val="00DD1313"/>
    <w:rsid w:val="00DD1468"/>
    <w:rsid w:val="00DD18F9"/>
    <w:rsid w:val="00DD1B5B"/>
    <w:rsid w:val="00DD200E"/>
    <w:rsid w:val="00DD2063"/>
    <w:rsid w:val="00DD20A4"/>
    <w:rsid w:val="00DD2185"/>
    <w:rsid w:val="00DD21F6"/>
    <w:rsid w:val="00DD234F"/>
    <w:rsid w:val="00DD27AF"/>
    <w:rsid w:val="00DD2B78"/>
    <w:rsid w:val="00DD2E0F"/>
    <w:rsid w:val="00DD355F"/>
    <w:rsid w:val="00DD38A1"/>
    <w:rsid w:val="00DD4AD3"/>
    <w:rsid w:val="00DD4E6E"/>
    <w:rsid w:val="00DD51D5"/>
    <w:rsid w:val="00DD5D2E"/>
    <w:rsid w:val="00DD6121"/>
    <w:rsid w:val="00DD65C9"/>
    <w:rsid w:val="00DD68B6"/>
    <w:rsid w:val="00DD71B0"/>
    <w:rsid w:val="00DD7267"/>
    <w:rsid w:val="00DD73BD"/>
    <w:rsid w:val="00DD7486"/>
    <w:rsid w:val="00DD74E3"/>
    <w:rsid w:val="00DD7AFA"/>
    <w:rsid w:val="00DD7B65"/>
    <w:rsid w:val="00DE0333"/>
    <w:rsid w:val="00DE03F4"/>
    <w:rsid w:val="00DE05AF"/>
    <w:rsid w:val="00DE0B28"/>
    <w:rsid w:val="00DE0B5A"/>
    <w:rsid w:val="00DE0E99"/>
    <w:rsid w:val="00DE0F04"/>
    <w:rsid w:val="00DE134F"/>
    <w:rsid w:val="00DE1433"/>
    <w:rsid w:val="00DE1754"/>
    <w:rsid w:val="00DE1813"/>
    <w:rsid w:val="00DE22B5"/>
    <w:rsid w:val="00DE24D7"/>
    <w:rsid w:val="00DE2758"/>
    <w:rsid w:val="00DE2AA3"/>
    <w:rsid w:val="00DE2CF3"/>
    <w:rsid w:val="00DE2D96"/>
    <w:rsid w:val="00DE3C84"/>
    <w:rsid w:val="00DE4282"/>
    <w:rsid w:val="00DE4CBB"/>
    <w:rsid w:val="00DE4D06"/>
    <w:rsid w:val="00DE4FF5"/>
    <w:rsid w:val="00DE5504"/>
    <w:rsid w:val="00DE5A1B"/>
    <w:rsid w:val="00DE5ADB"/>
    <w:rsid w:val="00DE5BD5"/>
    <w:rsid w:val="00DE5E17"/>
    <w:rsid w:val="00DE626D"/>
    <w:rsid w:val="00DE64C7"/>
    <w:rsid w:val="00DE6899"/>
    <w:rsid w:val="00DE7121"/>
    <w:rsid w:val="00DE7D4D"/>
    <w:rsid w:val="00DE7EAA"/>
    <w:rsid w:val="00DF0641"/>
    <w:rsid w:val="00DF0770"/>
    <w:rsid w:val="00DF0D62"/>
    <w:rsid w:val="00DF10A0"/>
    <w:rsid w:val="00DF1342"/>
    <w:rsid w:val="00DF1724"/>
    <w:rsid w:val="00DF232B"/>
    <w:rsid w:val="00DF24C4"/>
    <w:rsid w:val="00DF2649"/>
    <w:rsid w:val="00DF292F"/>
    <w:rsid w:val="00DF2C65"/>
    <w:rsid w:val="00DF2E62"/>
    <w:rsid w:val="00DF30F3"/>
    <w:rsid w:val="00DF311B"/>
    <w:rsid w:val="00DF34AA"/>
    <w:rsid w:val="00DF3655"/>
    <w:rsid w:val="00DF3B9B"/>
    <w:rsid w:val="00DF3E37"/>
    <w:rsid w:val="00DF3F1F"/>
    <w:rsid w:val="00DF4740"/>
    <w:rsid w:val="00DF505F"/>
    <w:rsid w:val="00DF5EF6"/>
    <w:rsid w:val="00DF6100"/>
    <w:rsid w:val="00DF65FD"/>
    <w:rsid w:val="00DF66E3"/>
    <w:rsid w:val="00DF67E3"/>
    <w:rsid w:val="00DF6B21"/>
    <w:rsid w:val="00DF719D"/>
    <w:rsid w:val="00DF7482"/>
    <w:rsid w:val="00DF7BA2"/>
    <w:rsid w:val="00E0011E"/>
    <w:rsid w:val="00E00335"/>
    <w:rsid w:val="00E00BEC"/>
    <w:rsid w:val="00E00C75"/>
    <w:rsid w:val="00E00CA6"/>
    <w:rsid w:val="00E011C8"/>
    <w:rsid w:val="00E01300"/>
    <w:rsid w:val="00E01417"/>
    <w:rsid w:val="00E015CF"/>
    <w:rsid w:val="00E01795"/>
    <w:rsid w:val="00E02F29"/>
    <w:rsid w:val="00E0303C"/>
    <w:rsid w:val="00E032C7"/>
    <w:rsid w:val="00E034D0"/>
    <w:rsid w:val="00E03B0A"/>
    <w:rsid w:val="00E03C34"/>
    <w:rsid w:val="00E03E33"/>
    <w:rsid w:val="00E04028"/>
    <w:rsid w:val="00E046B8"/>
    <w:rsid w:val="00E046D1"/>
    <w:rsid w:val="00E05433"/>
    <w:rsid w:val="00E05679"/>
    <w:rsid w:val="00E058B1"/>
    <w:rsid w:val="00E058D1"/>
    <w:rsid w:val="00E0635E"/>
    <w:rsid w:val="00E06FCB"/>
    <w:rsid w:val="00E07033"/>
    <w:rsid w:val="00E07348"/>
    <w:rsid w:val="00E0779F"/>
    <w:rsid w:val="00E07933"/>
    <w:rsid w:val="00E07E63"/>
    <w:rsid w:val="00E07EF5"/>
    <w:rsid w:val="00E1062C"/>
    <w:rsid w:val="00E10D38"/>
    <w:rsid w:val="00E11837"/>
    <w:rsid w:val="00E11C6E"/>
    <w:rsid w:val="00E11EF8"/>
    <w:rsid w:val="00E12363"/>
    <w:rsid w:val="00E1302B"/>
    <w:rsid w:val="00E13208"/>
    <w:rsid w:val="00E1326C"/>
    <w:rsid w:val="00E132FB"/>
    <w:rsid w:val="00E13FE4"/>
    <w:rsid w:val="00E14195"/>
    <w:rsid w:val="00E15A12"/>
    <w:rsid w:val="00E15C80"/>
    <w:rsid w:val="00E15E08"/>
    <w:rsid w:val="00E16390"/>
    <w:rsid w:val="00E163E0"/>
    <w:rsid w:val="00E1659C"/>
    <w:rsid w:val="00E16A97"/>
    <w:rsid w:val="00E17100"/>
    <w:rsid w:val="00E17581"/>
    <w:rsid w:val="00E17840"/>
    <w:rsid w:val="00E17873"/>
    <w:rsid w:val="00E1787F"/>
    <w:rsid w:val="00E17AAE"/>
    <w:rsid w:val="00E17AB4"/>
    <w:rsid w:val="00E17D11"/>
    <w:rsid w:val="00E2045B"/>
    <w:rsid w:val="00E20554"/>
    <w:rsid w:val="00E209C1"/>
    <w:rsid w:val="00E20C03"/>
    <w:rsid w:val="00E21657"/>
    <w:rsid w:val="00E21FAA"/>
    <w:rsid w:val="00E2205C"/>
    <w:rsid w:val="00E2218C"/>
    <w:rsid w:val="00E22817"/>
    <w:rsid w:val="00E229B1"/>
    <w:rsid w:val="00E22A1F"/>
    <w:rsid w:val="00E23195"/>
    <w:rsid w:val="00E23CA9"/>
    <w:rsid w:val="00E23F76"/>
    <w:rsid w:val="00E24049"/>
    <w:rsid w:val="00E24416"/>
    <w:rsid w:val="00E24C34"/>
    <w:rsid w:val="00E24C73"/>
    <w:rsid w:val="00E253FD"/>
    <w:rsid w:val="00E2575A"/>
    <w:rsid w:val="00E25E15"/>
    <w:rsid w:val="00E26401"/>
    <w:rsid w:val="00E26527"/>
    <w:rsid w:val="00E266DF"/>
    <w:rsid w:val="00E26D2E"/>
    <w:rsid w:val="00E26E01"/>
    <w:rsid w:val="00E26F38"/>
    <w:rsid w:val="00E2702A"/>
    <w:rsid w:val="00E2722E"/>
    <w:rsid w:val="00E273AF"/>
    <w:rsid w:val="00E2756B"/>
    <w:rsid w:val="00E27611"/>
    <w:rsid w:val="00E276BB"/>
    <w:rsid w:val="00E277C4"/>
    <w:rsid w:val="00E27904"/>
    <w:rsid w:val="00E30064"/>
    <w:rsid w:val="00E3014E"/>
    <w:rsid w:val="00E30260"/>
    <w:rsid w:val="00E305F3"/>
    <w:rsid w:val="00E31670"/>
    <w:rsid w:val="00E31671"/>
    <w:rsid w:val="00E31C60"/>
    <w:rsid w:val="00E31C88"/>
    <w:rsid w:val="00E32028"/>
    <w:rsid w:val="00E32058"/>
    <w:rsid w:val="00E320E7"/>
    <w:rsid w:val="00E324AF"/>
    <w:rsid w:val="00E325E9"/>
    <w:rsid w:val="00E3274C"/>
    <w:rsid w:val="00E33348"/>
    <w:rsid w:val="00E33504"/>
    <w:rsid w:val="00E33900"/>
    <w:rsid w:val="00E33BAC"/>
    <w:rsid w:val="00E341D6"/>
    <w:rsid w:val="00E343E0"/>
    <w:rsid w:val="00E34431"/>
    <w:rsid w:val="00E34587"/>
    <w:rsid w:val="00E347F1"/>
    <w:rsid w:val="00E3488C"/>
    <w:rsid w:val="00E354CC"/>
    <w:rsid w:val="00E356FE"/>
    <w:rsid w:val="00E35C5E"/>
    <w:rsid w:val="00E36005"/>
    <w:rsid w:val="00E367F6"/>
    <w:rsid w:val="00E3681D"/>
    <w:rsid w:val="00E369F7"/>
    <w:rsid w:val="00E3766E"/>
    <w:rsid w:val="00E40109"/>
    <w:rsid w:val="00E40361"/>
    <w:rsid w:val="00E40380"/>
    <w:rsid w:val="00E4039A"/>
    <w:rsid w:val="00E406C4"/>
    <w:rsid w:val="00E40FBA"/>
    <w:rsid w:val="00E413E6"/>
    <w:rsid w:val="00E4151F"/>
    <w:rsid w:val="00E41593"/>
    <w:rsid w:val="00E417D5"/>
    <w:rsid w:val="00E42658"/>
    <w:rsid w:val="00E42827"/>
    <w:rsid w:val="00E42A2B"/>
    <w:rsid w:val="00E42ADF"/>
    <w:rsid w:val="00E42C7D"/>
    <w:rsid w:val="00E42D89"/>
    <w:rsid w:val="00E43382"/>
    <w:rsid w:val="00E43596"/>
    <w:rsid w:val="00E435A1"/>
    <w:rsid w:val="00E43D92"/>
    <w:rsid w:val="00E44261"/>
    <w:rsid w:val="00E44269"/>
    <w:rsid w:val="00E448FA"/>
    <w:rsid w:val="00E45482"/>
    <w:rsid w:val="00E4553C"/>
    <w:rsid w:val="00E4581B"/>
    <w:rsid w:val="00E463FF"/>
    <w:rsid w:val="00E46727"/>
    <w:rsid w:val="00E46D30"/>
    <w:rsid w:val="00E46E34"/>
    <w:rsid w:val="00E50011"/>
    <w:rsid w:val="00E50262"/>
    <w:rsid w:val="00E503F4"/>
    <w:rsid w:val="00E5093D"/>
    <w:rsid w:val="00E50E75"/>
    <w:rsid w:val="00E50FBC"/>
    <w:rsid w:val="00E5127F"/>
    <w:rsid w:val="00E516BF"/>
    <w:rsid w:val="00E51824"/>
    <w:rsid w:val="00E51B09"/>
    <w:rsid w:val="00E51CC8"/>
    <w:rsid w:val="00E5224E"/>
    <w:rsid w:val="00E528E8"/>
    <w:rsid w:val="00E52EA6"/>
    <w:rsid w:val="00E531B8"/>
    <w:rsid w:val="00E53BDE"/>
    <w:rsid w:val="00E53D58"/>
    <w:rsid w:val="00E54909"/>
    <w:rsid w:val="00E5493F"/>
    <w:rsid w:val="00E54C68"/>
    <w:rsid w:val="00E551DF"/>
    <w:rsid w:val="00E5593F"/>
    <w:rsid w:val="00E55E78"/>
    <w:rsid w:val="00E55ED7"/>
    <w:rsid w:val="00E56016"/>
    <w:rsid w:val="00E561CC"/>
    <w:rsid w:val="00E56204"/>
    <w:rsid w:val="00E5684B"/>
    <w:rsid w:val="00E5684E"/>
    <w:rsid w:val="00E568D9"/>
    <w:rsid w:val="00E56D75"/>
    <w:rsid w:val="00E56E0C"/>
    <w:rsid w:val="00E57000"/>
    <w:rsid w:val="00E5714C"/>
    <w:rsid w:val="00E5730D"/>
    <w:rsid w:val="00E575A0"/>
    <w:rsid w:val="00E577B9"/>
    <w:rsid w:val="00E578B7"/>
    <w:rsid w:val="00E604E1"/>
    <w:rsid w:val="00E605CF"/>
    <w:rsid w:val="00E608B4"/>
    <w:rsid w:val="00E60B03"/>
    <w:rsid w:val="00E60C73"/>
    <w:rsid w:val="00E60E56"/>
    <w:rsid w:val="00E6121E"/>
    <w:rsid w:val="00E61287"/>
    <w:rsid w:val="00E61415"/>
    <w:rsid w:val="00E61A1B"/>
    <w:rsid w:val="00E61FDD"/>
    <w:rsid w:val="00E6254C"/>
    <w:rsid w:val="00E62599"/>
    <w:rsid w:val="00E627D6"/>
    <w:rsid w:val="00E62904"/>
    <w:rsid w:val="00E62F24"/>
    <w:rsid w:val="00E63073"/>
    <w:rsid w:val="00E63175"/>
    <w:rsid w:val="00E632CA"/>
    <w:rsid w:val="00E63338"/>
    <w:rsid w:val="00E63390"/>
    <w:rsid w:val="00E6384B"/>
    <w:rsid w:val="00E63CD0"/>
    <w:rsid w:val="00E647CC"/>
    <w:rsid w:val="00E64A3F"/>
    <w:rsid w:val="00E64E13"/>
    <w:rsid w:val="00E652EF"/>
    <w:rsid w:val="00E656F8"/>
    <w:rsid w:val="00E65A30"/>
    <w:rsid w:val="00E65EEE"/>
    <w:rsid w:val="00E65F5F"/>
    <w:rsid w:val="00E6661D"/>
    <w:rsid w:val="00E666C2"/>
    <w:rsid w:val="00E66DD1"/>
    <w:rsid w:val="00E67109"/>
    <w:rsid w:val="00E67112"/>
    <w:rsid w:val="00E671A1"/>
    <w:rsid w:val="00E67296"/>
    <w:rsid w:val="00E67325"/>
    <w:rsid w:val="00E67573"/>
    <w:rsid w:val="00E67656"/>
    <w:rsid w:val="00E676E1"/>
    <w:rsid w:val="00E67C32"/>
    <w:rsid w:val="00E67E38"/>
    <w:rsid w:val="00E67EA5"/>
    <w:rsid w:val="00E700F5"/>
    <w:rsid w:val="00E7026B"/>
    <w:rsid w:val="00E71055"/>
    <w:rsid w:val="00E71089"/>
    <w:rsid w:val="00E712A9"/>
    <w:rsid w:val="00E71342"/>
    <w:rsid w:val="00E71536"/>
    <w:rsid w:val="00E718D5"/>
    <w:rsid w:val="00E71BA5"/>
    <w:rsid w:val="00E71BD6"/>
    <w:rsid w:val="00E71E24"/>
    <w:rsid w:val="00E7216C"/>
    <w:rsid w:val="00E72863"/>
    <w:rsid w:val="00E72B5E"/>
    <w:rsid w:val="00E73652"/>
    <w:rsid w:val="00E736AC"/>
    <w:rsid w:val="00E73BD1"/>
    <w:rsid w:val="00E73BEE"/>
    <w:rsid w:val="00E74216"/>
    <w:rsid w:val="00E748E4"/>
    <w:rsid w:val="00E74E02"/>
    <w:rsid w:val="00E752BB"/>
    <w:rsid w:val="00E75378"/>
    <w:rsid w:val="00E753B5"/>
    <w:rsid w:val="00E76142"/>
    <w:rsid w:val="00E7614E"/>
    <w:rsid w:val="00E76434"/>
    <w:rsid w:val="00E76A75"/>
    <w:rsid w:val="00E76CC2"/>
    <w:rsid w:val="00E76D97"/>
    <w:rsid w:val="00E76E3A"/>
    <w:rsid w:val="00E76E83"/>
    <w:rsid w:val="00E7714C"/>
    <w:rsid w:val="00E7755B"/>
    <w:rsid w:val="00E77A5B"/>
    <w:rsid w:val="00E77BDD"/>
    <w:rsid w:val="00E77CFD"/>
    <w:rsid w:val="00E77EE0"/>
    <w:rsid w:val="00E80164"/>
    <w:rsid w:val="00E80250"/>
    <w:rsid w:val="00E8083D"/>
    <w:rsid w:val="00E808ED"/>
    <w:rsid w:val="00E80CF9"/>
    <w:rsid w:val="00E80D95"/>
    <w:rsid w:val="00E81275"/>
    <w:rsid w:val="00E81837"/>
    <w:rsid w:val="00E81CD7"/>
    <w:rsid w:val="00E81E4C"/>
    <w:rsid w:val="00E81F75"/>
    <w:rsid w:val="00E824EF"/>
    <w:rsid w:val="00E82778"/>
    <w:rsid w:val="00E82843"/>
    <w:rsid w:val="00E8306B"/>
    <w:rsid w:val="00E83185"/>
    <w:rsid w:val="00E8356C"/>
    <w:rsid w:val="00E8382D"/>
    <w:rsid w:val="00E83EBB"/>
    <w:rsid w:val="00E83F5F"/>
    <w:rsid w:val="00E845C8"/>
    <w:rsid w:val="00E84774"/>
    <w:rsid w:val="00E84D0E"/>
    <w:rsid w:val="00E84EA7"/>
    <w:rsid w:val="00E8503E"/>
    <w:rsid w:val="00E850D4"/>
    <w:rsid w:val="00E8534A"/>
    <w:rsid w:val="00E85770"/>
    <w:rsid w:val="00E858EB"/>
    <w:rsid w:val="00E859C3"/>
    <w:rsid w:val="00E85C9F"/>
    <w:rsid w:val="00E85D91"/>
    <w:rsid w:val="00E861FD"/>
    <w:rsid w:val="00E86324"/>
    <w:rsid w:val="00E865AB"/>
    <w:rsid w:val="00E86929"/>
    <w:rsid w:val="00E869E9"/>
    <w:rsid w:val="00E86B8E"/>
    <w:rsid w:val="00E86D42"/>
    <w:rsid w:val="00E86F15"/>
    <w:rsid w:val="00E87112"/>
    <w:rsid w:val="00E8780D"/>
    <w:rsid w:val="00E87848"/>
    <w:rsid w:val="00E8789B"/>
    <w:rsid w:val="00E87A39"/>
    <w:rsid w:val="00E87F8E"/>
    <w:rsid w:val="00E909E4"/>
    <w:rsid w:val="00E90B87"/>
    <w:rsid w:val="00E90BFB"/>
    <w:rsid w:val="00E9166E"/>
    <w:rsid w:val="00E91BF7"/>
    <w:rsid w:val="00E91D96"/>
    <w:rsid w:val="00E92233"/>
    <w:rsid w:val="00E92505"/>
    <w:rsid w:val="00E92874"/>
    <w:rsid w:val="00E93154"/>
    <w:rsid w:val="00E93CE1"/>
    <w:rsid w:val="00E93CFE"/>
    <w:rsid w:val="00E93F0F"/>
    <w:rsid w:val="00E940CA"/>
    <w:rsid w:val="00E94A51"/>
    <w:rsid w:val="00E94DF1"/>
    <w:rsid w:val="00E95062"/>
    <w:rsid w:val="00E95381"/>
    <w:rsid w:val="00E95412"/>
    <w:rsid w:val="00E95896"/>
    <w:rsid w:val="00E958CD"/>
    <w:rsid w:val="00E95E06"/>
    <w:rsid w:val="00E95FEB"/>
    <w:rsid w:val="00E96395"/>
    <w:rsid w:val="00E9640E"/>
    <w:rsid w:val="00E964C3"/>
    <w:rsid w:val="00E96597"/>
    <w:rsid w:val="00E9686C"/>
    <w:rsid w:val="00E9698D"/>
    <w:rsid w:val="00E96A14"/>
    <w:rsid w:val="00E96A7F"/>
    <w:rsid w:val="00E9776F"/>
    <w:rsid w:val="00E97906"/>
    <w:rsid w:val="00E97C07"/>
    <w:rsid w:val="00EA0773"/>
    <w:rsid w:val="00EA078C"/>
    <w:rsid w:val="00EA0CE4"/>
    <w:rsid w:val="00EA0EE5"/>
    <w:rsid w:val="00EA1574"/>
    <w:rsid w:val="00EA1E2C"/>
    <w:rsid w:val="00EA221D"/>
    <w:rsid w:val="00EA2606"/>
    <w:rsid w:val="00EA26D3"/>
    <w:rsid w:val="00EA2845"/>
    <w:rsid w:val="00EA28DE"/>
    <w:rsid w:val="00EA2B62"/>
    <w:rsid w:val="00EA2B6E"/>
    <w:rsid w:val="00EA2B85"/>
    <w:rsid w:val="00EA2E04"/>
    <w:rsid w:val="00EA2FAF"/>
    <w:rsid w:val="00EA2FF8"/>
    <w:rsid w:val="00EA328B"/>
    <w:rsid w:val="00EA3549"/>
    <w:rsid w:val="00EA3DDB"/>
    <w:rsid w:val="00EA3EDB"/>
    <w:rsid w:val="00EA420A"/>
    <w:rsid w:val="00EA43F3"/>
    <w:rsid w:val="00EA462C"/>
    <w:rsid w:val="00EA4634"/>
    <w:rsid w:val="00EA4716"/>
    <w:rsid w:val="00EA4815"/>
    <w:rsid w:val="00EA492A"/>
    <w:rsid w:val="00EA4A29"/>
    <w:rsid w:val="00EA4B8F"/>
    <w:rsid w:val="00EA528D"/>
    <w:rsid w:val="00EA52F1"/>
    <w:rsid w:val="00EA541A"/>
    <w:rsid w:val="00EA5AD8"/>
    <w:rsid w:val="00EA5E9B"/>
    <w:rsid w:val="00EA617E"/>
    <w:rsid w:val="00EA64D1"/>
    <w:rsid w:val="00EA6560"/>
    <w:rsid w:val="00EA6A5C"/>
    <w:rsid w:val="00EA7225"/>
    <w:rsid w:val="00EA72CB"/>
    <w:rsid w:val="00EA73B3"/>
    <w:rsid w:val="00EA7A28"/>
    <w:rsid w:val="00EA7EC3"/>
    <w:rsid w:val="00EA7F15"/>
    <w:rsid w:val="00EA7F96"/>
    <w:rsid w:val="00EB0358"/>
    <w:rsid w:val="00EB0BF2"/>
    <w:rsid w:val="00EB0C81"/>
    <w:rsid w:val="00EB12C1"/>
    <w:rsid w:val="00EB193E"/>
    <w:rsid w:val="00EB19AB"/>
    <w:rsid w:val="00EB1C62"/>
    <w:rsid w:val="00EB1CE9"/>
    <w:rsid w:val="00EB1F95"/>
    <w:rsid w:val="00EB1FB2"/>
    <w:rsid w:val="00EB2136"/>
    <w:rsid w:val="00EB2B1E"/>
    <w:rsid w:val="00EB2C24"/>
    <w:rsid w:val="00EB2C7E"/>
    <w:rsid w:val="00EB2CA2"/>
    <w:rsid w:val="00EB3095"/>
    <w:rsid w:val="00EB30E1"/>
    <w:rsid w:val="00EB3A9D"/>
    <w:rsid w:val="00EB43A8"/>
    <w:rsid w:val="00EB44B1"/>
    <w:rsid w:val="00EB4563"/>
    <w:rsid w:val="00EB461C"/>
    <w:rsid w:val="00EB5263"/>
    <w:rsid w:val="00EB57FE"/>
    <w:rsid w:val="00EB6206"/>
    <w:rsid w:val="00EB63CB"/>
    <w:rsid w:val="00EB678D"/>
    <w:rsid w:val="00EB6D61"/>
    <w:rsid w:val="00EB6DE1"/>
    <w:rsid w:val="00EB735A"/>
    <w:rsid w:val="00EB74A2"/>
    <w:rsid w:val="00EB751F"/>
    <w:rsid w:val="00EB7A30"/>
    <w:rsid w:val="00EB7BCD"/>
    <w:rsid w:val="00EB7F62"/>
    <w:rsid w:val="00EC00BF"/>
    <w:rsid w:val="00EC06C0"/>
    <w:rsid w:val="00EC091D"/>
    <w:rsid w:val="00EC0FB5"/>
    <w:rsid w:val="00EC146F"/>
    <w:rsid w:val="00EC14F6"/>
    <w:rsid w:val="00EC157C"/>
    <w:rsid w:val="00EC1811"/>
    <w:rsid w:val="00EC18FE"/>
    <w:rsid w:val="00EC1DDB"/>
    <w:rsid w:val="00EC1DEA"/>
    <w:rsid w:val="00EC20DA"/>
    <w:rsid w:val="00EC2126"/>
    <w:rsid w:val="00EC25F9"/>
    <w:rsid w:val="00EC26A5"/>
    <w:rsid w:val="00EC26E2"/>
    <w:rsid w:val="00EC2918"/>
    <w:rsid w:val="00EC2B26"/>
    <w:rsid w:val="00EC2FF1"/>
    <w:rsid w:val="00EC3038"/>
    <w:rsid w:val="00EC3322"/>
    <w:rsid w:val="00EC33E4"/>
    <w:rsid w:val="00EC3410"/>
    <w:rsid w:val="00EC34AF"/>
    <w:rsid w:val="00EC3A1E"/>
    <w:rsid w:val="00EC4409"/>
    <w:rsid w:val="00EC4BD1"/>
    <w:rsid w:val="00EC4F68"/>
    <w:rsid w:val="00EC523E"/>
    <w:rsid w:val="00EC530E"/>
    <w:rsid w:val="00EC5516"/>
    <w:rsid w:val="00EC5572"/>
    <w:rsid w:val="00EC557F"/>
    <w:rsid w:val="00EC5933"/>
    <w:rsid w:val="00EC6085"/>
    <w:rsid w:val="00EC615D"/>
    <w:rsid w:val="00EC6547"/>
    <w:rsid w:val="00EC6569"/>
    <w:rsid w:val="00EC68F7"/>
    <w:rsid w:val="00EC6F82"/>
    <w:rsid w:val="00EC6FF0"/>
    <w:rsid w:val="00EC7015"/>
    <w:rsid w:val="00EC7362"/>
    <w:rsid w:val="00EC76A1"/>
    <w:rsid w:val="00EC776C"/>
    <w:rsid w:val="00EC77B3"/>
    <w:rsid w:val="00EC7960"/>
    <w:rsid w:val="00EC7DA1"/>
    <w:rsid w:val="00ED047F"/>
    <w:rsid w:val="00ED1012"/>
    <w:rsid w:val="00ED18D3"/>
    <w:rsid w:val="00ED1E2F"/>
    <w:rsid w:val="00ED20E0"/>
    <w:rsid w:val="00ED24DC"/>
    <w:rsid w:val="00ED2986"/>
    <w:rsid w:val="00ED2DB5"/>
    <w:rsid w:val="00ED304A"/>
    <w:rsid w:val="00ED3328"/>
    <w:rsid w:val="00ED3766"/>
    <w:rsid w:val="00ED37ED"/>
    <w:rsid w:val="00ED384E"/>
    <w:rsid w:val="00ED38E2"/>
    <w:rsid w:val="00ED38E6"/>
    <w:rsid w:val="00ED3C7D"/>
    <w:rsid w:val="00ED3FBB"/>
    <w:rsid w:val="00ED43F9"/>
    <w:rsid w:val="00ED4521"/>
    <w:rsid w:val="00ED4C00"/>
    <w:rsid w:val="00ED63E3"/>
    <w:rsid w:val="00ED68FE"/>
    <w:rsid w:val="00ED6BF2"/>
    <w:rsid w:val="00ED721E"/>
    <w:rsid w:val="00ED77C2"/>
    <w:rsid w:val="00ED786E"/>
    <w:rsid w:val="00ED7889"/>
    <w:rsid w:val="00ED78F3"/>
    <w:rsid w:val="00ED7EA1"/>
    <w:rsid w:val="00EE0310"/>
    <w:rsid w:val="00EE0B22"/>
    <w:rsid w:val="00EE13A7"/>
    <w:rsid w:val="00EE21C8"/>
    <w:rsid w:val="00EE24D3"/>
    <w:rsid w:val="00EE2542"/>
    <w:rsid w:val="00EE26F7"/>
    <w:rsid w:val="00EE27A2"/>
    <w:rsid w:val="00EE3285"/>
    <w:rsid w:val="00EE32ED"/>
    <w:rsid w:val="00EE3462"/>
    <w:rsid w:val="00EE34FC"/>
    <w:rsid w:val="00EE3730"/>
    <w:rsid w:val="00EE37CE"/>
    <w:rsid w:val="00EE3AC8"/>
    <w:rsid w:val="00EE3B76"/>
    <w:rsid w:val="00EE3D56"/>
    <w:rsid w:val="00EE3E12"/>
    <w:rsid w:val="00EE3E2D"/>
    <w:rsid w:val="00EE40BE"/>
    <w:rsid w:val="00EE4A4D"/>
    <w:rsid w:val="00EE4D8A"/>
    <w:rsid w:val="00EE4FCF"/>
    <w:rsid w:val="00EE506F"/>
    <w:rsid w:val="00EE5641"/>
    <w:rsid w:val="00EE569A"/>
    <w:rsid w:val="00EE5B96"/>
    <w:rsid w:val="00EE5D5B"/>
    <w:rsid w:val="00EE5DAD"/>
    <w:rsid w:val="00EE5FE8"/>
    <w:rsid w:val="00EE6C75"/>
    <w:rsid w:val="00EE6D9C"/>
    <w:rsid w:val="00EE6DA4"/>
    <w:rsid w:val="00EE6EC7"/>
    <w:rsid w:val="00EE7537"/>
    <w:rsid w:val="00EE7678"/>
    <w:rsid w:val="00EE768B"/>
    <w:rsid w:val="00EE7E10"/>
    <w:rsid w:val="00EE7ED3"/>
    <w:rsid w:val="00EF0366"/>
    <w:rsid w:val="00EF05A2"/>
    <w:rsid w:val="00EF0DB0"/>
    <w:rsid w:val="00EF10EF"/>
    <w:rsid w:val="00EF1163"/>
    <w:rsid w:val="00EF141E"/>
    <w:rsid w:val="00EF1860"/>
    <w:rsid w:val="00EF1B2A"/>
    <w:rsid w:val="00EF1CE2"/>
    <w:rsid w:val="00EF1E40"/>
    <w:rsid w:val="00EF2AEC"/>
    <w:rsid w:val="00EF2E18"/>
    <w:rsid w:val="00EF303A"/>
    <w:rsid w:val="00EF316E"/>
    <w:rsid w:val="00EF33AA"/>
    <w:rsid w:val="00EF33BE"/>
    <w:rsid w:val="00EF3728"/>
    <w:rsid w:val="00EF375D"/>
    <w:rsid w:val="00EF42BB"/>
    <w:rsid w:val="00EF43DE"/>
    <w:rsid w:val="00EF43E8"/>
    <w:rsid w:val="00EF4D88"/>
    <w:rsid w:val="00EF51F8"/>
    <w:rsid w:val="00EF55B1"/>
    <w:rsid w:val="00EF55D4"/>
    <w:rsid w:val="00EF5658"/>
    <w:rsid w:val="00EF571E"/>
    <w:rsid w:val="00EF5A91"/>
    <w:rsid w:val="00EF5E27"/>
    <w:rsid w:val="00EF6061"/>
    <w:rsid w:val="00EF6304"/>
    <w:rsid w:val="00EF6A08"/>
    <w:rsid w:val="00EF6A11"/>
    <w:rsid w:val="00EF6DB9"/>
    <w:rsid w:val="00EF6E83"/>
    <w:rsid w:val="00EF7040"/>
    <w:rsid w:val="00EF71BA"/>
    <w:rsid w:val="00EF75C6"/>
    <w:rsid w:val="00EF76E4"/>
    <w:rsid w:val="00F006E6"/>
    <w:rsid w:val="00F00783"/>
    <w:rsid w:val="00F01208"/>
    <w:rsid w:val="00F01B81"/>
    <w:rsid w:val="00F02050"/>
    <w:rsid w:val="00F02122"/>
    <w:rsid w:val="00F02273"/>
    <w:rsid w:val="00F0252B"/>
    <w:rsid w:val="00F0270E"/>
    <w:rsid w:val="00F027C8"/>
    <w:rsid w:val="00F02FE1"/>
    <w:rsid w:val="00F03119"/>
    <w:rsid w:val="00F0319E"/>
    <w:rsid w:val="00F03213"/>
    <w:rsid w:val="00F032F4"/>
    <w:rsid w:val="00F03457"/>
    <w:rsid w:val="00F035B0"/>
    <w:rsid w:val="00F03754"/>
    <w:rsid w:val="00F038D2"/>
    <w:rsid w:val="00F03C26"/>
    <w:rsid w:val="00F03F39"/>
    <w:rsid w:val="00F0422C"/>
    <w:rsid w:val="00F042C0"/>
    <w:rsid w:val="00F043AC"/>
    <w:rsid w:val="00F04525"/>
    <w:rsid w:val="00F04718"/>
    <w:rsid w:val="00F0488E"/>
    <w:rsid w:val="00F04A53"/>
    <w:rsid w:val="00F04B18"/>
    <w:rsid w:val="00F04BBC"/>
    <w:rsid w:val="00F04D5A"/>
    <w:rsid w:val="00F0526F"/>
    <w:rsid w:val="00F0542A"/>
    <w:rsid w:val="00F055C9"/>
    <w:rsid w:val="00F05BF9"/>
    <w:rsid w:val="00F06478"/>
    <w:rsid w:val="00F06951"/>
    <w:rsid w:val="00F0700B"/>
    <w:rsid w:val="00F0721D"/>
    <w:rsid w:val="00F073D5"/>
    <w:rsid w:val="00F075AC"/>
    <w:rsid w:val="00F07AB1"/>
    <w:rsid w:val="00F07E9B"/>
    <w:rsid w:val="00F10110"/>
    <w:rsid w:val="00F1034B"/>
    <w:rsid w:val="00F109FB"/>
    <w:rsid w:val="00F10F92"/>
    <w:rsid w:val="00F11054"/>
    <w:rsid w:val="00F1136D"/>
    <w:rsid w:val="00F11441"/>
    <w:rsid w:val="00F116D8"/>
    <w:rsid w:val="00F11D2B"/>
    <w:rsid w:val="00F11EF8"/>
    <w:rsid w:val="00F12107"/>
    <w:rsid w:val="00F1227C"/>
    <w:rsid w:val="00F1251E"/>
    <w:rsid w:val="00F127B6"/>
    <w:rsid w:val="00F12A2C"/>
    <w:rsid w:val="00F12AB5"/>
    <w:rsid w:val="00F13147"/>
    <w:rsid w:val="00F137F2"/>
    <w:rsid w:val="00F13C14"/>
    <w:rsid w:val="00F13CF9"/>
    <w:rsid w:val="00F13D5D"/>
    <w:rsid w:val="00F13D95"/>
    <w:rsid w:val="00F14A16"/>
    <w:rsid w:val="00F14A36"/>
    <w:rsid w:val="00F14AE2"/>
    <w:rsid w:val="00F150A9"/>
    <w:rsid w:val="00F15165"/>
    <w:rsid w:val="00F15914"/>
    <w:rsid w:val="00F1596A"/>
    <w:rsid w:val="00F15B37"/>
    <w:rsid w:val="00F15E11"/>
    <w:rsid w:val="00F1642D"/>
    <w:rsid w:val="00F16845"/>
    <w:rsid w:val="00F16929"/>
    <w:rsid w:val="00F16A22"/>
    <w:rsid w:val="00F17E73"/>
    <w:rsid w:val="00F201A1"/>
    <w:rsid w:val="00F20A8D"/>
    <w:rsid w:val="00F20C33"/>
    <w:rsid w:val="00F21011"/>
    <w:rsid w:val="00F21012"/>
    <w:rsid w:val="00F21258"/>
    <w:rsid w:val="00F215A5"/>
    <w:rsid w:val="00F2195D"/>
    <w:rsid w:val="00F21F72"/>
    <w:rsid w:val="00F22205"/>
    <w:rsid w:val="00F22EDB"/>
    <w:rsid w:val="00F2329E"/>
    <w:rsid w:val="00F24095"/>
    <w:rsid w:val="00F24114"/>
    <w:rsid w:val="00F24216"/>
    <w:rsid w:val="00F247E4"/>
    <w:rsid w:val="00F24A44"/>
    <w:rsid w:val="00F24CC0"/>
    <w:rsid w:val="00F24E33"/>
    <w:rsid w:val="00F255AC"/>
    <w:rsid w:val="00F25646"/>
    <w:rsid w:val="00F25B0A"/>
    <w:rsid w:val="00F26181"/>
    <w:rsid w:val="00F26DC4"/>
    <w:rsid w:val="00F26DEC"/>
    <w:rsid w:val="00F26EB7"/>
    <w:rsid w:val="00F27AEC"/>
    <w:rsid w:val="00F27C7D"/>
    <w:rsid w:val="00F27D10"/>
    <w:rsid w:val="00F307E8"/>
    <w:rsid w:val="00F309EC"/>
    <w:rsid w:val="00F30C9F"/>
    <w:rsid w:val="00F30DA6"/>
    <w:rsid w:val="00F31182"/>
    <w:rsid w:val="00F31513"/>
    <w:rsid w:val="00F31ACC"/>
    <w:rsid w:val="00F31BD2"/>
    <w:rsid w:val="00F320E1"/>
    <w:rsid w:val="00F321EC"/>
    <w:rsid w:val="00F32594"/>
    <w:rsid w:val="00F32E72"/>
    <w:rsid w:val="00F33224"/>
    <w:rsid w:val="00F3328C"/>
    <w:rsid w:val="00F33416"/>
    <w:rsid w:val="00F338CF"/>
    <w:rsid w:val="00F33B5B"/>
    <w:rsid w:val="00F33F14"/>
    <w:rsid w:val="00F34100"/>
    <w:rsid w:val="00F3432C"/>
    <w:rsid w:val="00F348F0"/>
    <w:rsid w:val="00F34A6C"/>
    <w:rsid w:val="00F34A92"/>
    <w:rsid w:val="00F353B6"/>
    <w:rsid w:val="00F35A2F"/>
    <w:rsid w:val="00F35E5A"/>
    <w:rsid w:val="00F35F41"/>
    <w:rsid w:val="00F36205"/>
    <w:rsid w:val="00F36519"/>
    <w:rsid w:val="00F36BEB"/>
    <w:rsid w:val="00F36CC9"/>
    <w:rsid w:val="00F3718A"/>
    <w:rsid w:val="00F3755B"/>
    <w:rsid w:val="00F37725"/>
    <w:rsid w:val="00F40652"/>
    <w:rsid w:val="00F40C8F"/>
    <w:rsid w:val="00F40D02"/>
    <w:rsid w:val="00F40F08"/>
    <w:rsid w:val="00F41B0A"/>
    <w:rsid w:val="00F41BF0"/>
    <w:rsid w:val="00F41E1E"/>
    <w:rsid w:val="00F41F8E"/>
    <w:rsid w:val="00F421FA"/>
    <w:rsid w:val="00F42392"/>
    <w:rsid w:val="00F42860"/>
    <w:rsid w:val="00F4287A"/>
    <w:rsid w:val="00F428B7"/>
    <w:rsid w:val="00F42AE4"/>
    <w:rsid w:val="00F436E0"/>
    <w:rsid w:val="00F43B74"/>
    <w:rsid w:val="00F43C84"/>
    <w:rsid w:val="00F4456A"/>
    <w:rsid w:val="00F44A61"/>
    <w:rsid w:val="00F45514"/>
    <w:rsid w:val="00F46101"/>
    <w:rsid w:val="00F46298"/>
    <w:rsid w:val="00F46622"/>
    <w:rsid w:val="00F4690D"/>
    <w:rsid w:val="00F4704A"/>
    <w:rsid w:val="00F4730A"/>
    <w:rsid w:val="00F4742E"/>
    <w:rsid w:val="00F47447"/>
    <w:rsid w:val="00F47954"/>
    <w:rsid w:val="00F47F1E"/>
    <w:rsid w:val="00F5015D"/>
    <w:rsid w:val="00F504E9"/>
    <w:rsid w:val="00F50C47"/>
    <w:rsid w:val="00F50D5E"/>
    <w:rsid w:val="00F514D1"/>
    <w:rsid w:val="00F5158A"/>
    <w:rsid w:val="00F51C2C"/>
    <w:rsid w:val="00F52090"/>
    <w:rsid w:val="00F5209F"/>
    <w:rsid w:val="00F5213C"/>
    <w:rsid w:val="00F524F3"/>
    <w:rsid w:val="00F5270A"/>
    <w:rsid w:val="00F529F2"/>
    <w:rsid w:val="00F52F9B"/>
    <w:rsid w:val="00F53101"/>
    <w:rsid w:val="00F53170"/>
    <w:rsid w:val="00F534DF"/>
    <w:rsid w:val="00F535E3"/>
    <w:rsid w:val="00F53815"/>
    <w:rsid w:val="00F53C79"/>
    <w:rsid w:val="00F53D08"/>
    <w:rsid w:val="00F53DC5"/>
    <w:rsid w:val="00F543E0"/>
    <w:rsid w:val="00F54405"/>
    <w:rsid w:val="00F5474C"/>
    <w:rsid w:val="00F5487C"/>
    <w:rsid w:val="00F54A09"/>
    <w:rsid w:val="00F55509"/>
    <w:rsid w:val="00F557E8"/>
    <w:rsid w:val="00F5596E"/>
    <w:rsid w:val="00F55B39"/>
    <w:rsid w:val="00F55F19"/>
    <w:rsid w:val="00F5663F"/>
    <w:rsid w:val="00F56935"/>
    <w:rsid w:val="00F56AE7"/>
    <w:rsid w:val="00F56C8D"/>
    <w:rsid w:val="00F56F90"/>
    <w:rsid w:val="00F5725F"/>
    <w:rsid w:val="00F575AC"/>
    <w:rsid w:val="00F57648"/>
    <w:rsid w:val="00F57DDF"/>
    <w:rsid w:val="00F60031"/>
    <w:rsid w:val="00F603CF"/>
    <w:rsid w:val="00F6048A"/>
    <w:rsid w:val="00F607F3"/>
    <w:rsid w:val="00F60902"/>
    <w:rsid w:val="00F6128A"/>
    <w:rsid w:val="00F615B7"/>
    <w:rsid w:val="00F6162C"/>
    <w:rsid w:val="00F617C3"/>
    <w:rsid w:val="00F61B44"/>
    <w:rsid w:val="00F61C40"/>
    <w:rsid w:val="00F6266D"/>
    <w:rsid w:val="00F626F5"/>
    <w:rsid w:val="00F63114"/>
    <w:rsid w:val="00F6316C"/>
    <w:rsid w:val="00F63333"/>
    <w:rsid w:val="00F63FD0"/>
    <w:rsid w:val="00F64288"/>
    <w:rsid w:val="00F64606"/>
    <w:rsid w:val="00F64665"/>
    <w:rsid w:val="00F648E1"/>
    <w:rsid w:val="00F649BF"/>
    <w:rsid w:val="00F64ABF"/>
    <w:rsid w:val="00F64C2B"/>
    <w:rsid w:val="00F64EE8"/>
    <w:rsid w:val="00F65621"/>
    <w:rsid w:val="00F65AB1"/>
    <w:rsid w:val="00F65CC7"/>
    <w:rsid w:val="00F65E09"/>
    <w:rsid w:val="00F65E1E"/>
    <w:rsid w:val="00F65E63"/>
    <w:rsid w:val="00F65E64"/>
    <w:rsid w:val="00F667E4"/>
    <w:rsid w:val="00F66A61"/>
    <w:rsid w:val="00F66B78"/>
    <w:rsid w:val="00F66C6E"/>
    <w:rsid w:val="00F66E40"/>
    <w:rsid w:val="00F673E5"/>
    <w:rsid w:val="00F67539"/>
    <w:rsid w:val="00F675C3"/>
    <w:rsid w:val="00F6790E"/>
    <w:rsid w:val="00F67C3D"/>
    <w:rsid w:val="00F67D8B"/>
    <w:rsid w:val="00F70318"/>
    <w:rsid w:val="00F70C5A"/>
    <w:rsid w:val="00F70CB0"/>
    <w:rsid w:val="00F71518"/>
    <w:rsid w:val="00F71D3F"/>
    <w:rsid w:val="00F71F5C"/>
    <w:rsid w:val="00F72049"/>
    <w:rsid w:val="00F720A7"/>
    <w:rsid w:val="00F72519"/>
    <w:rsid w:val="00F72717"/>
    <w:rsid w:val="00F72F64"/>
    <w:rsid w:val="00F734F8"/>
    <w:rsid w:val="00F73E41"/>
    <w:rsid w:val="00F74755"/>
    <w:rsid w:val="00F74763"/>
    <w:rsid w:val="00F74B3D"/>
    <w:rsid w:val="00F74B9E"/>
    <w:rsid w:val="00F7549C"/>
    <w:rsid w:val="00F75828"/>
    <w:rsid w:val="00F758CD"/>
    <w:rsid w:val="00F75F76"/>
    <w:rsid w:val="00F760FB"/>
    <w:rsid w:val="00F76DF9"/>
    <w:rsid w:val="00F77396"/>
    <w:rsid w:val="00F776C1"/>
    <w:rsid w:val="00F7785C"/>
    <w:rsid w:val="00F77BD3"/>
    <w:rsid w:val="00F77FCD"/>
    <w:rsid w:val="00F8050A"/>
    <w:rsid w:val="00F805E1"/>
    <w:rsid w:val="00F80960"/>
    <w:rsid w:val="00F80FDA"/>
    <w:rsid w:val="00F810CE"/>
    <w:rsid w:val="00F817E0"/>
    <w:rsid w:val="00F818A2"/>
    <w:rsid w:val="00F82483"/>
    <w:rsid w:val="00F82C1D"/>
    <w:rsid w:val="00F82CDA"/>
    <w:rsid w:val="00F82DF2"/>
    <w:rsid w:val="00F8307F"/>
    <w:rsid w:val="00F837A7"/>
    <w:rsid w:val="00F83F59"/>
    <w:rsid w:val="00F83F78"/>
    <w:rsid w:val="00F84583"/>
    <w:rsid w:val="00F84AA0"/>
    <w:rsid w:val="00F84B45"/>
    <w:rsid w:val="00F86247"/>
    <w:rsid w:val="00F86E13"/>
    <w:rsid w:val="00F86F13"/>
    <w:rsid w:val="00F87069"/>
    <w:rsid w:val="00F8751B"/>
    <w:rsid w:val="00F879EA"/>
    <w:rsid w:val="00F87AF3"/>
    <w:rsid w:val="00F90A81"/>
    <w:rsid w:val="00F911AF"/>
    <w:rsid w:val="00F91268"/>
    <w:rsid w:val="00F91829"/>
    <w:rsid w:val="00F91870"/>
    <w:rsid w:val="00F91A6F"/>
    <w:rsid w:val="00F92105"/>
    <w:rsid w:val="00F921C1"/>
    <w:rsid w:val="00F92432"/>
    <w:rsid w:val="00F92768"/>
    <w:rsid w:val="00F92BD1"/>
    <w:rsid w:val="00F932FD"/>
    <w:rsid w:val="00F934D6"/>
    <w:rsid w:val="00F934E1"/>
    <w:rsid w:val="00F9372C"/>
    <w:rsid w:val="00F938DB"/>
    <w:rsid w:val="00F93B78"/>
    <w:rsid w:val="00F93B8D"/>
    <w:rsid w:val="00F941C5"/>
    <w:rsid w:val="00F94237"/>
    <w:rsid w:val="00F944B2"/>
    <w:rsid w:val="00F94503"/>
    <w:rsid w:val="00F9477F"/>
    <w:rsid w:val="00F94812"/>
    <w:rsid w:val="00F94C62"/>
    <w:rsid w:val="00F94FAC"/>
    <w:rsid w:val="00F9515A"/>
    <w:rsid w:val="00F95571"/>
    <w:rsid w:val="00F9576B"/>
    <w:rsid w:val="00F95D14"/>
    <w:rsid w:val="00F95F2A"/>
    <w:rsid w:val="00F9625F"/>
    <w:rsid w:val="00F96D11"/>
    <w:rsid w:val="00F96DAE"/>
    <w:rsid w:val="00F9724D"/>
    <w:rsid w:val="00F9741F"/>
    <w:rsid w:val="00F97554"/>
    <w:rsid w:val="00F978B5"/>
    <w:rsid w:val="00F97A81"/>
    <w:rsid w:val="00F97CED"/>
    <w:rsid w:val="00F97EC6"/>
    <w:rsid w:val="00FA0C70"/>
    <w:rsid w:val="00FA0D64"/>
    <w:rsid w:val="00FA10A6"/>
    <w:rsid w:val="00FA120E"/>
    <w:rsid w:val="00FA1830"/>
    <w:rsid w:val="00FA18C2"/>
    <w:rsid w:val="00FA1A76"/>
    <w:rsid w:val="00FA2753"/>
    <w:rsid w:val="00FA2771"/>
    <w:rsid w:val="00FA28C2"/>
    <w:rsid w:val="00FA2902"/>
    <w:rsid w:val="00FA2A3A"/>
    <w:rsid w:val="00FA2C21"/>
    <w:rsid w:val="00FA2F7A"/>
    <w:rsid w:val="00FA2FF3"/>
    <w:rsid w:val="00FA2FF5"/>
    <w:rsid w:val="00FA30A6"/>
    <w:rsid w:val="00FA3139"/>
    <w:rsid w:val="00FA3375"/>
    <w:rsid w:val="00FA37E3"/>
    <w:rsid w:val="00FA3B1E"/>
    <w:rsid w:val="00FA408A"/>
    <w:rsid w:val="00FA40FB"/>
    <w:rsid w:val="00FA42EC"/>
    <w:rsid w:val="00FA4571"/>
    <w:rsid w:val="00FA4F85"/>
    <w:rsid w:val="00FA509D"/>
    <w:rsid w:val="00FA50F6"/>
    <w:rsid w:val="00FA52F8"/>
    <w:rsid w:val="00FA55E6"/>
    <w:rsid w:val="00FA5D03"/>
    <w:rsid w:val="00FA603C"/>
    <w:rsid w:val="00FA6629"/>
    <w:rsid w:val="00FA6DD7"/>
    <w:rsid w:val="00FA733D"/>
    <w:rsid w:val="00FA7605"/>
    <w:rsid w:val="00FB032B"/>
    <w:rsid w:val="00FB0751"/>
    <w:rsid w:val="00FB0B77"/>
    <w:rsid w:val="00FB0FD9"/>
    <w:rsid w:val="00FB1103"/>
    <w:rsid w:val="00FB14CF"/>
    <w:rsid w:val="00FB187B"/>
    <w:rsid w:val="00FB2061"/>
    <w:rsid w:val="00FB2592"/>
    <w:rsid w:val="00FB27BC"/>
    <w:rsid w:val="00FB287B"/>
    <w:rsid w:val="00FB28F0"/>
    <w:rsid w:val="00FB2970"/>
    <w:rsid w:val="00FB2B3A"/>
    <w:rsid w:val="00FB2F42"/>
    <w:rsid w:val="00FB2FC3"/>
    <w:rsid w:val="00FB31F7"/>
    <w:rsid w:val="00FB39A8"/>
    <w:rsid w:val="00FB4261"/>
    <w:rsid w:val="00FB426D"/>
    <w:rsid w:val="00FB452A"/>
    <w:rsid w:val="00FB46E2"/>
    <w:rsid w:val="00FB491E"/>
    <w:rsid w:val="00FB4F4C"/>
    <w:rsid w:val="00FB50EB"/>
    <w:rsid w:val="00FB5739"/>
    <w:rsid w:val="00FB5807"/>
    <w:rsid w:val="00FB5898"/>
    <w:rsid w:val="00FB5CCE"/>
    <w:rsid w:val="00FB677F"/>
    <w:rsid w:val="00FB7099"/>
    <w:rsid w:val="00FB71AC"/>
    <w:rsid w:val="00FB793F"/>
    <w:rsid w:val="00FB7968"/>
    <w:rsid w:val="00FB7AE0"/>
    <w:rsid w:val="00FB7B8F"/>
    <w:rsid w:val="00FB7C88"/>
    <w:rsid w:val="00FB7DA6"/>
    <w:rsid w:val="00FC015C"/>
    <w:rsid w:val="00FC092B"/>
    <w:rsid w:val="00FC09E0"/>
    <w:rsid w:val="00FC0D95"/>
    <w:rsid w:val="00FC178D"/>
    <w:rsid w:val="00FC179C"/>
    <w:rsid w:val="00FC1860"/>
    <w:rsid w:val="00FC18B8"/>
    <w:rsid w:val="00FC18C1"/>
    <w:rsid w:val="00FC197F"/>
    <w:rsid w:val="00FC1A00"/>
    <w:rsid w:val="00FC1CA3"/>
    <w:rsid w:val="00FC200A"/>
    <w:rsid w:val="00FC2825"/>
    <w:rsid w:val="00FC2FD1"/>
    <w:rsid w:val="00FC320A"/>
    <w:rsid w:val="00FC3316"/>
    <w:rsid w:val="00FC3433"/>
    <w:rsid w:val="00FC3E47"/>
    <w:rsid w:val="00FC4480"/>
    <w:rsid w:val="00FC4A52"/>
    <w:rsid w:val="00FC4CD8"/>
    <w:rsid w:val="00FC4F0D"/>
    <w:rsid w:val="00FC518F"/>
    <w:rsid w:val="00FC51C3"/>
    <w:rsid w:val="00FC5476"/>
    <w:rsid w:val="00FC5A24"/>
    <w:rsid w:val="00FC5BFE"/>
    <w:rsid w:val="00FC5CCB"/>
    <w:rsid w:val="00FC5CEE"/>
    <w:rsid w:val="00FC5E99"/>
    <w:rsid w:val="00FC6018"/>
    <w:rsid w:val="00FC673A"/>
    <w:rsid w:val="00FC699D"/>
    <w:rsid w:val="00FC6BE5"/>
    <w:rsid w:val="00FC7576"/>
    <w:rsid w:val="00FC7860"/>
    <w:rsid w:val="00FC7EA4"/>
    <w:rsid w:val="00FD090F"/>
    <w:rsid w:val="00FD0D27"/>
    <w:rsid w:val="00FD0EFF"/>
    <w:rsid w:val="00FD14BC"/>
    <w:rsid w:val="00FD1BAD"/>
    <w:rsid w:val="00FD1CDF"/>
    <w:rsid w:val="00FD2072"/>
    <w:rsid w:val="00FD227D"/>
    <w:rsid w:val="00FD2363"/>
    <w:rsid w:val="00FD284B"/>
    <w:rsid w:val="00FD2B6D"/>
    <w:rsid w:val="00FD2E82"/>
    <w:rsid w:val="00FD3156"/>
    <w:rsid w:val="00FD31A8"/>
    <w:rsid w:val="00FD31AA"/>
    <w:rsid w:val="00FD3241"/>
    <w:rsid w:val="00FD3248"/>
    <w:rsid w:val="00FD353F"/>
    <w:rsid w:val="00FD3E5F"/>
    <w:rsid w:val="00FD403A"/>
    <w:rsid w:val="00FD42BC"/>
    <w:rsid w:val="00FD4DEE"/>
    <w:rsid w:val="00FD55F8"/>
    <w:rsid w:val="00FD588D"/>
    <w:rsid w:val="00FD5C7E"/>
    <w:rsid w:val="00FD5D35"/>
    <w:rsid w:val="00FD631F"/>
    <w:rsid w:val="00FD6492"/>
    <w:rsid w:val="00FD6757"/>
    <w:rsid w:val="00FD6D15"/>
    <w:rsid w:val="00FD6DC4"/>
    <w:rsid w:val="00FD7223"/>
    <w:rsid w:val="00FD72CD"/>
    <w:rsid w:val="00FD76A1"/>
    <w:rsid w:val="00FD7F7B"/>
    <w:rsid w:val="00FE0258"/>
    <w:rsid w:val="00FE058F"/>
    <w:rsid w:val="00FE0775"/>
    <w:rsid w:val="00FE0B36"/>
    <w:rsid w:val="00FE0C5D"/>
    <w:rsid w:val="00FE0CD8"/>
    <w:rsid w:val="00FE1486"/>
    <w:rsid w:val="00FE228F"/>
    <w:rsid w:val="00FE258C"/>
    <w:rsid w:val="00FE2CA9"/>
    <w:rsid w:val="00FE2CEB"/>
    <w:rsid w:val="00FE3639"/>
    <w:rsid w:val="00FE36FE"/>
    <w:rsid w:val="00FE38ED"/>
    <w:rsid w:val="00FE3921"/>
    <w:rsid w:val="00FE3C21"/>
    <w:rsid w:val="00FE40D5"/>
    <w:rsid w:val="00FE4370"/>
    <w:rsid w:val="00FE4955"/>
    <w:rsid w:val="00FE4B20"/>
    <w:rsid w:val="00FE4DB4"/>
    <w:rsid w:val="00FE4EDD"/>
    <w:rsid w:val="00FE534C"/>
    <w:rsid w:val="00FE53AF"/>
    <w:rsid w:val="00FE548A"/>
    <w:rsid w:val="00FE5725"/>
    <w:rsid w:val="00FE5C50"/>
    <w:rsid w:val="00FE5C8D"/>
    <w:rsid w:val="00FE5CE3"/>
    <w:rsid w:val="00FE5F56"/>
    <w:rsid w:val="00FE6334"/>
    <w:rsid w:val="00FE6345"/>
    <w:rsid w:val="00FE6663"/>
    <w:rsid w:val="00FE667B"/>
    <w:rsid w:val="00FE6902"/>
    <w:rsid w:val="00FE6B5F"/>
    <w:rsid w:val="00FE6C19"/>
    <w:rsid w:val="00FE6C22"/>
    <w:rsid w:val="00FE7ABD"/>
    <w:rsid w:val="00FE7AD5"/>
    <w:rsid w:val="00FE7B8E"/>
    <w:rsid w:val="00FF0526"/>
    <w:rsid w:val="00FF074E"/>
    <w:rsid w:val="00FF0AA9"/>
    <w:rsid w:val="00FF0BAF"/>
    <w:rsid w:val="00FF0F7B"/>
    <w:rsid w:val="00FF14A6"/>
    <w:rsid w:val="00FF165A"/>
    <w:rsid w:val="00FF1A9A"/>
    <w:rsid w:val="00FF2397"/>
    <w:rsid w:val="00FF23D1"/>
    <w:rsid w:val="00FF2421"/>
    <w:rsid w:val="00FF2519"/>
    <w:rsid w:val="00FF2820"/>
    <w:rsid w:val="00FF29A2"/>
    <w:rsid w:val="00FF408F"/>
    <w:rsid w:val="00FF40D9"/>
    <w:rsid w:val="00FF449B"/>
    <w:rsid w:val="00FF4772"/>
    <w:rsid w:val="00FF478B"/>
    <w:rsid w:val="00FF4839"/>
    <w:rsid w:val="00FF50E8"/>
    <w:rsid w:val="00FF51DF"/>
    <w:rsid w:val="00FF5561"/>
    <w:rsid w:val="00FF55E4"/>
    <w:rsid w:val="00FF5A8D"/>
    <w:rsid w:val="00FF6A4E"/>
    <w:rsid w:val="00FF6AD5"/>
    <w:rsid w:val="00FF6E9E"/>
    <w:rsid w:val="00FF71BC"/>
    <w:rsid w:val="00FF735B"/>
    <w:rsid w:val="00FF7607"/>
    <w:rsid w:val="00FF7AED"/>
    <w:rsid w:val="00FF7BD6"/>
    <w:rsid w:val="00FF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74F24E"/>
  <w15:docId w15:val="{479CE91B-4A46-42D6-871C-860AAC98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325E9"/>
  </w:style>
  <w:style w:type="paragraph" w:styleId="1">
    <w:name w:val="heading 1"/>
    <w:aliases w:val="Заголовок 1 Знак,Заголовок 1 Знак Знак, Знак18 Знак Знак"/>
    <w:basedOn w:val="a2"/>
    <w:next w:val="a2"/>
    <w:link w:val="11"/>
    <w:qFormat/>
    <w:rsid w:val="00183410"/>
    <w:pPr>
      <w:keepNext/>
      <w:spacing w:before="240" w:after="60"/>
      <w:outlineLvl w:val="0"/>
    </w:pPr>
    <w:rPr>
      <w:rFonts w:ascii="Arial" w:hAnsi="Arial"/>
      <w:b/>
      <w:kern w:val="28"/>
      <w:sz w:val="28"/>
    </w:rPr>
  </w:style>
  <w:style w:type="paragraph" w:styleId="2">
    <w:name w:val="heading 2"/>
    <w:aliases w:val=" Знак17"/>
    <w:basedOn w:val="a2"/>
    <w:next w:val="a2"/>
    <w:link w:val="20"/>
    <w:qFormat/>
    <w:rsid w:val="002C6F62"/>
    <w:pPr>
      <w:keepNext/>
      <w:spacing w:before="240" w:after="60"/>
      <w:outlineLvl w:val="1"/>
    </w:pPr>
    <w:rPr>
      <w:rFonts w:ascii="Arial" w:hAnsi="Arial" w:cs="Arial"/>
      <w:b/>
      <w:bCs/>
      <w:i/>
      <w:iCs/>
      <w:sz w:val="28"/>
      <w:szCs w:val="28"/>
    </w:rPr>
  </w:style>
  <w:style w:type="paragraph" w:styleId="3">
    <w:name w:val="heading 3"/>
    <w:aliases w:val=" Знак16"/>
    <w:basedOn w:val="a2"/>
    <w:next w:val="a2"/>
    <w:link w:val="30"/>
    <w:qFormat/>
    <w:rsid w:val="002C6F62"/>
    <w:pPr>
      <w:keepNext/>
      <w:spacing w:before="240" w:after="60"/>
      <w:outlineLvl w:val="2"/>
    </w:pPr>
    <w:rPr>
      <w:rFonts w:ascii="Arial" w:hAnsi="Arial" w:cs="Arial"/>
      <w:b/>
      <w:bCs/>
      <w:sz w:val="26"/>
      <w:szCs w:val="26"/>
    </w:rPr>
  </w:style>
  <w:style w:type="paragraph" w:styleId="4">
    <w:name w:val="heading 4"/>
    <w:aliases w:val=" Знак15"/>
    <w:basedOn w:val="a2"/>
    <w:next w:val="a2"/>
    <w:link w:val="40"/>
    <w:qFormat/>
    <w:rsid w:val="002C6F62"/>
    <w:pPr>
      <w:keepNext/>
      <w:spacing w:before="240" w:after="60"/>
      <w:outlineLvl w:val="3"/>
    </w:pPr>
    <w:rPr>
      <w:b/>
      <w:bCs/>
      <w:sz w:val="28"/>
      <w:szCs w:val="28"/>
    </w:rPr>
  </w:style>
  <w:style w:type="paragraph" w:styleId="5">
    <w:name w:val="heading 5"/>
    <w:aliases w:val="Заголовок 5 Знак, Знак14 Знак"/>
    <w:basedOn w:val="a2"/>
    <w:next w:val="a2"/>
    <w:link w:val="51"/>
    <w:qFormat/>
    <w:rsid w:val="00183410"/>
    <w:pPr>
      <w:keepNext/>
      <w:jc w:val="center"/>
      <w:outlineLvl w:val="4"/>
    </w:pPr>
    <w:rPr>
      <w:sz w:val="36"/>
    </w:rPr>
  </w:style>
  <w:style w:type="paragraph" w:styleId="6">
    <w:name w:val="heading 6"/>
    <w:aliases w:val="Заголовок 6 Знак, Знак13 Знак"/>
    <w:basedOn w:val="a2"/>
    <w:next w:val="a2"/>
    <w:link w:val="61"/>
    <w:qFormat/>
    <w:rsid w:val="002C6F62"/>
    <w:pPr>
      <w:keepNext/>
      <w:ind w:firstLine="284"/>
      <w:jc w:val="center"/>
      <w:outlineLvl w:val="5"/>
    </w:pPr>
    <w:rPr>
      <w:b/>
      <w:sz w:val="24"/>
    </w:rPr>
  </w:style>
  <w:style w:type="paragraph" w:styleId="7">
    <w:name w:val="heading 7"/>
    <w:aliases w:val=" Знак12"/>
    <w:basedOn w:val="a2"/>
    <w:next w:val="a2"/>
    <w:link w:val="70"/>
    <w:qFormat/>
    <w:rsid w:val="00183410"/>
    <w:pPr>
      <w:keepNext/>
      <w:pageBreakBefore/>
      <w:jc w:val="center"/>
      <w:outlineLvl w:val="6"/>
    </w:pPr>
    <w:rPr>
      <w:caps/>
      <w:sz w:val="24"/>
    </w:rPr>
  </w:style>
  <w:style w:type="paragraph" w:styleId="8">
    <w:name w:val="heading 8"/>
    <w:aliases w:val=" Знак11"/>
    <w:basedOn w:val="a2"/>
    <w:next w:val="a2"/>
    <w:link w:val="80"/>
    <w:qFormat/>
    <w:rsid w:val="00060430"/>
    <w:pPr>
      <w:keepNext/>
      <w:ind w:firstLine="284"/>
      <w:jc w:val="center"/>
      <w:outlineLvl w:val="7"/>
    </w:pPr>
    <w:rPr>
      <w:spacing w:val="60"/>
      <w:sz w:val="24"/>
    </w:rPr>
  </w:style>
  <w:style w:type="paragraph" w:styleId="9">
    <w:name w:val="heading 9"/>
    <w:aliases w:val=" Знак10"/>
    <w:basedOn w:val="a2"/>
    <w:next w:val="a2"/>
    <w:link w:val="90"/>
    <w:qFormat/>
    <w:rsid w:val="00D7296C"/>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aliases w:val="Заголовок 1 Знак Знак1,Заголовок 1 Знак Знак Знак, Знак18 Знак Знак Знак"/>
    <w:link w:val="1"/>
    <w:rsid w:val="0022612B"/>
    <w:rPr>
      <w:rFonts w:ascii="Arial" w:hAnsi="Arial"/>
      <w:b/>
      <w:kern w:val="28"/>
      <w:sz w:val="28"/>
      <w:lang w:val="ru-RU" w:eastAsia="ru-RU" w:bidi="ar-SA"/>
    </w:rPr>
  </w:style>
  <w:style w:type="character" w:customStyle="1" w:styleId="20">
    <w:name w:val="Заголовок 2 Знак"/>
    <w:aliases w:val=" Знак17 Знак"/>
    <w:link w:val="2"/>
    <w:rsid w:val="00060430"/>
    <w:rPr>
      <w:rFonts w:ascii="Arial" w:hAnsi="Arial" w:cs="Arial"/>
      <w:b/>
      <w:bCs/>
      <w:i/>
      <w:iCs/>
      <w:sz w:val="28"/>
      <w:szCs w:val="28"/>
      <w:lang w:val="ru-RU" w:eastAsia="ru-RU" w:bidi="ar-SA"/>
    </w:rPr>
  </w:style>
  <w:style w:type="character" w:customStyle="1" w:styleId="30">
    <w:name w:val="Заголовок 3 Знак"/>
    <w:aliases w:val=" Знак16 Знак"/>
    <w:link w:val="3"/>
    <w:rsid w:val="00060430"/>
    <w:rPr>
      <w:rFonts w:ascii="Arial" w:hAnsi="Arial" w:cs="Arial"/>
      <w:b/>
      <w:bCs/>
      <w:sz w:val="26"/>
      <w:szCs w:val="26"/>
      <w:lang w:val="ru-RU" w:eastAsia="ru-RU" w:bidi="ar-SA"/>
    </w:rPr>
  </w:style>
  <w:style w:type="character" w:customStyle="1" w:styleId="40">
    <w:name w:val="Заголовок 4 Знак"/>
    <w:aliases w:val=" Знак15 Знак"/>
    <w:link w:val="4"/>
    <w:rsid w:val="00060430"/>
    <w:rPr>
      <w:b/>
      <w:bCs/>
      <w:sz w:val="28"/>
      <w:szCs w:val="28"/>
      <w:lang w:val="ru-RU" w:eastAsia="ru-RU" w:bidi="ar-SA"/>
    </w:rPr>
  </w:style>
  <w:style w:type="character" w:customStyle="1" w:styleId="51">
    <w:name w:val="Заголовок 5 Знак1"/>
    <w:aliases w:val="Заголовок 5 Знак Знак, Знак14 Знак Знак"/>
    <w:link w:val="5"/>
    <w:rsid w:val="00060430"/>
    <w:rPr>
      <w:sz w:val="36"/>
      <w:lang w:val="ru-RU" w:eastAsia="ru-RU" w:bidi="ar-SA"/>
    </w:rPr>
  </w:style>
  <w:style w:type="character" w:customStyle="1" w:styleId="61">
    <w:name w:val="Заголовок 6 Знак1"/>
    <w:aliases w:val="Заголовок 6 Знак Знак, Знак13 Знак Знак"/>
    <w:link w:val="6"/>
    <w:rsid w:val="00060430"/>
    <w:rPr>
      <w:b/>
      <w:sz w:val="24"/>
      <w:lang w:val="ru-RU" w:eastAsia="ru-RU" w:bidi="ar-SA"/>
    </w:rPr>
  </w:style>
  <w:style w:type="character" w:customStyle="1" w:styleId="70">
    <w:name w:val="Заголовок 7 Знак"/>
    <w:aliases w:val=" Знак12 Знак"/>
    <w:link w:val="7"/>
    <w:rsid w:val="00060430"/>
    <w:rPr>
      <w:caps/>
      <w:sz w:val="24"/>
      <w:lang w:val="ru-RU" w:eastAsia="ru-RU" w:bidi="ar-SA"/>
    </w:rPr>
  </w:style>
  <w:style w:type="character" w:customStyle="1" w:styleId="80">
    <w:name w:val="Заголовок 8 Знак"/>
    <w:aliases w:val=" Знак11 Знак"/>
    <w:link w:val="8"/>
    <w:rsid w:val="00060430"/>
    <w:rPr>
      <w:spacing w:val="60"/>
      <w:sz w:val="24"/>
      <w:lang w:val="ru-RU" w:eastAsia="ru-RU" w:bidi="ar-SA"/>
    </w:rPr>
  </w:style>
  <w:style w:type="character" w:customStyle="1" w:styleId="90">
    <w:name w:val="Заголовок 9 Знак"/>
    <w:aliases w:val=" Знак10 Знак"/>
    <w:link w:val="9"/>
    <w:rsid w:val="00060430"/>
    <w:rPr>
      <w:rFonts w:ascii="Arial" w:hAnsi="Arial" w:cs="Arial"/>
      <w:sz w:val="22"/>
      <w:szCs w:val="22"/>
      <w:lang w:val="ru-RU" w:eastAsia="ru-RU" w:bidi="ar-SA"/>
    </w:rPr>
  </w:style>
  <w:style w:type="paragraph" w:styleId="a6">
    <w:name w:val="Body Text"/>
    <w:aliases w:val="Основной текст Знак, Знак8 Знак1"/>
    <w:basedOn w:val="a2"/>
    <w:link w:val="10"/>
    <w:rsid w:val="00183410"/>
    <w:pPr>
      <w:jc w:val="both"/>
    </w:pPr>
    <w:rPr>
      <w:sz w:val="24"/>
    </w:rPr>
  </w:style>
  <w:style w:type="character" w:customStyle="1" w:styleId="10">
    <w:name w:val="Основной текст Знак1"/>
    <w:aliases w:val="Основной текст Знак Знак, Знак8 Знак1 Знак"/>
    <w:link w:val="a6"/>
    <w:rsid w:val="00B24F63"/>
    <w:rPr>
      <w:sz w:val="24"/>
      <w:lang w:val="ru-RU" w:eastAsia="ru-RU" w:bidi="ar-SA"/>
    </w:rPr>
  </w:style>
  <w:style w:type="paragraph" w:styleId="a7">
    <w:name w:val="Body Text Indent"/>
    <w:aliases w:val=" Знак7"/>
    <w:basedOn w:val="a2"/>
    <w:link w:val="a8"/>
    <w:rsid w:val="00183410"/>
    <w:pPr>
      <w:spacing w:line="360" w:lineRule="auto"/>
      <w:ind w:firstLine="284"/>
      <w:jc w:val="both"/>
    </w:pPr>
    <w:rPr>
      <w:sz w:val="24"/>
    </w:rPr>
  </w:style>
  <w:style w:type="character" w:customStyle="1" w:styleId="a8">
    <w:name w:val="Основной текст с отступом Знак"/>
    <w:aliases w:val=" Знак7 Знак"/>
    <w:link w:val="a7"/>
    <w:rsid w:val="00060430"/>
    <w:rPr>
      <w:sz w:val="24"/>
      <w:lang w:val="ru-RU" w:eastAsia="ru-RU" w:bidi="ar-SA"/>
    </w:rPr>
  </w:style>
  <w:style w:type="paragraph" w:styleId="a9">
    <w:name w:val="header"/>
    <w:aliases w:val=" Знак2"/>
    <w:basedOn w:val="a2"/>
    <w:link w:val="aa"/>
    <w:uiPriority w:val="99"/>
    <w:rsid w:val="00183410"/>
    <w:pPr>
      <w:tabs>
        <w:tab w:val="center" w:pos="4677"/>
        <w:tab w:val="right" w:pos="9355"/>
      </w:tabs>
    </w:pPr>
  </w:style>
  <w:style w:type="character" w:customStyle="1" w:styleId="aa">
    <w:name w:val="Верхний колонтитул Знак"/>
    <w:aliases w:val=" Знак2 Знак"/>
    <w:link w:val="a9"/>
    <w:uiPriority w:val="99"/>
    <w:rsid w:val="00060430"/>
    <w:rPr>
      <w:lang w:val="ru-RU" w:eastAsia="ru-RU" w:bidi="ar-SA"/>
    </w:rPr>
  </w:style>
  <w:style w:type="paragraph" w:styleId="ab">
    <w:name w:val="footer"/>
    <w:basedOn w:val="a2"/>
    <w:link w:val="ac"/>
    <w:uiPriority w:val="99"/>
    <w:rsid w:val="00183410"/>
    <w:pPr>
      <w:tabs>
        <w:tab w:val="center" w:pos="4677"/>
        <w:tab w:val="right" w:pos="9355"/>
      </w:tabs>
    </w:pPr>
  </w:style>
  <w:style w:type="character" w:styleId="ad">
    <w:name w:val="page number"/>
    <w:basedOn w:val="a3"/>
    <w:rsid w:val="008C5A70"/>
  </w:style>
  <w:style w:type="paragraph" w:styleId="12">
    <w:name w:val="toc 1"/>
    <w:basedOn w:val="a2"/>
    <w:next w:val="a2"/>
    <w:autoRedefine/>
    <w:uiPriority w:val="39"/>
    <w:rsid w:val="00CD72D0"/>
    <w:pPr>
      <w:tabs>
        <w:tab w:val="left" w:pos="800"/>
        <w:tab w:val="right" w:leader="dot" w:pos="9720"/>
      </w:tabs>
      <w:suppressAutoHyphens/>
      <w:spacing w:line="360" w:lineRule="auto"/>
      <w:ind w:left="1701" w:hanging="1701"/>
      <w:jc w:val="both"/>
    </w:pPr>
    <w:rPr>
      <w:rFonts w:ascii="Arial" w:hAnsi="Arial" w:cs="Arial"/>
      <w:noProof/>
      <w:sz w:val="24"/>
      <w:szCs w:val="24"/>
    </w:rPr>
  </w:style>
  <w:style w:type="paragraph" w:styleId="21">
    <w:name w:val="Body Text 2"/>
    <w:aliases w:val="Основной текст 2 Знак, Знак4 Знак,Основной текст 2 Знак Знак"/>
    <w:basedOn w:val="a2"/>
    <w:link w:val="210"/>
    <w:rsid w:val="00B37834"/>
    <w:pPr>
      <w:spacing w:after="120" w:line="480" w:lineRule="auto"/>
    </w:pPr>
    <w:rPr>
      <w:sz w:val="24"/>
      <w:szCs w:val="24"/>
    </w:rPr>
  </w:style>
  <w:style w:type="character" w:customStyle="1" w:styleId="210">
    <w:name w:val="Основной текст 2 Знак1"/>
    <w:aliases w:val="Основной текст 2 Знак Знак1, Знак4 Знак Знак,Основной текст 2 Знак Знак Знак"/>
    <w:link w:val="21"/>
    <w:rsid w:val="00060430"/>
    <w:rPr>
      <w:sz w:val="24"/>
      <w:szCs w:val="24"/>
      <w:lang w:val="ru-RU" w:eastAsia="ru-RU" w:bidi="ar-SA"/>
    </w:rPr>
  </w:style>
  <w:style w:type="paragraph" w:customStyle="1" w:styleId="13">
    <w:name w:val="Основной текст1"/>
    <w:basedOn w:val="a2"/>
    <w:rsid w:val="00272FFA"/>
    <w:pPr>
      <w:spacing w:before="120" w:after="120"/>
      <w:ind w:left="340" w:firstLine="368"/>
      <w:jc w:val="both"/>
    </w:pPr>
    <w:rPr>
      <w:sz w:val="28"/>
      <w:szCs w:val="28"/>
    </w:rPr>
  </w:style>
  <w:style w:type="table" w:styleId="ae">
    <w:name w:val="Table Grid"/>
    <w:basedOn w:val="a4"/>
    <w:uiPriority w:val="39"/>
    <w:rsid w:val="00B5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E0B22"/>
    <w:pPr>
      <w:widowControl w:val="0"/>
      <w:autoSpaceDE w:val="0"/>
      <w:autoSpaceDN w:val="0"/>
      <w:adjustRightInd w:val="0"/>
      <w:ind w:firstLine="720"/>
    </w:pPr>
    <w:rPr>
      <w:rFonts w:ascii="Arial" w:hAnsi="Arial" w:cs="Arial"/>
    </w:rPr>
  </w:style>
  <w:style w:type="paragraph" w:customStyle="1" w:styleId="14">
    <w:name w:val="Стиль1"/>
    <w:basedOn w:val="a2"/>
    <w:rsid w:val="00EE0B22"/>
    <w:pPr>
      <w:spacing w:line="360" w:lineRule="auto"/>
      <w:ind w:firstLine="709"/>
      <w:jc w:val="both"/>
    </w:pPr>
    <w:rPr>
      <w:sz w:val="26"/>
      <w:szCs w:val="24"/>
    </w:rPr>
  </w:style>
  <w:style w:type="paragraph" w:styleId="31">
    <w:name w:val="Body Text Indent 3"/>
    <w:aliases w:val=" Знак9"/>
    <w:basedOn w:val="a2"/>
    <w:link w:val="32"/>
    <w:rsid w:val="004D5522"/>
    <w:pPr>
      <w:spacing w:after="120"/>
      <w:ind w:left="283"/>
    </w:pPr>
    <w:rPr>
      <w:sz w:val="16"/>
      <w:szCs w:val="16"/>
    </w:rPr>
  </w:style>
  <w:style w:type="character" w:customStyle="1" w:styleId="32">
    <w:name w:val="Основной текст с отступом 3 Знак"/>
    <w:aliases w:val=" Знак9 Знак"/>
    <w:link w:val="31"/>
    <w:rsid w:val="00060430"/>
    <w:rPr>
      <w:sz w:val="16"/>
      <w:szCs w:val="16"/>
      <w:lang w:val="ru-RU" w:eastAsia="ru-RU" w:bidi="ar-SA"/>
    </w:rPr>
  </w:style>
  <w:style w:type="paragraph" w:styleId="22">
    <w:name w:val="Body Text Indent 2"/>
    <w:aliases w:val=" Знак5"/>
    <w:basedOn w:val="a2"/>
    <w:link w:val="23"/>
    <w:rsid w:val="008D45DE"/>
    <w:pPr>
      <w:spacing w:after="120" w:line="480" w:lineRule="auto"/>
      <w:ind w:left="283"/>
    </w:pPr>
    <w:rPr>
      <w:sz w:val="24"/>
      <w:szCs w:val="24"/>
    </w:rPr>
  </w:style>
  <w:style w:type="character" w:customStyle="1" w:styleId="23">
    <w:name w:val="Основной текст с отступом 2 Знак"/>
    <w:aliases w:val=" Знак5 Знак"/>
    <w:link w:val="22"/>
    <w:rsid w:val="00060430"/>
    <w:rPr>
      <w:sz w:val="24"/>
      <w:szCs w:val="24"/>
      <w:lang w:val="ru-RU" w:eastAsia="ru-RU" w:bidi="ar-SA"/>
    </w:rPr>
  </w:style>
  <w:style w:type="character" w:customStyle="1" w:styleId="af">
    <w:name w:val="Обычный (веб) Знак"/>
    <w:aliases w:val=" Знак Знак Знак"/>
    <w:link w:val="af0"/>
    <w:locked/>
    <w:rsid w:val="00CA5C56"/>
    <w:rPr>
      <w:rFonts w:ascii="Arial Unicode MS" w:eastAsia="Arial Unicode MS" w:hAnsi="Arial Unicode MS" w:cs="Arial Unicode MS"/>
      <w:sz w:val="24"/>
      <w:szCs w:val="24"/>
      <w:lang w:val="ru-RU" w:eastAsia="ru-RU" w:bidi="ar-SA"/>
    </w:rPr>
  </w:style>
  <w:style w:type="paragraph" w:styleId="af0">
    <w:name w:val="Normal (Web)"/>
    <w:aliases w:val=" Знак Знак"/>
    <w:basedOn w:val="a2"/>
    <w:link w:val="af"/>
    <w:rsid w:val="00CA5C56"/>
    <w:pPr>
      <w:spacing w:before="100" w:beforeAutospacing="1" w:after="100" w:afterAutospacing="1"/>
    </w:pPr>
    <w:rPr>
      <w:rFonts w:ascii="Arial Unicode MS" w:eastAsia="Arial Unicode MS" w:hAnsi="Arial Unicode MS" w:cs="Arial Unicode MS"/>
      <w:sz w:val="24"/>
      <w:szCs w:val="24"/>
    </w:rPr>
  </w:style>
  <w:style w:type="paragraph" w:customStyle="1" w:styleId="15">
    <w:name w:val="Обычный1"/>
    <w:rsid w:val="00CA5C56"/>
    <w:pPr>
      <w:snapToGrid w:val="0"/>
    </w:pPr>
    <w:rPr>
      <w:rFonts w:ascii="Arial" w:hAnsi="Arial"/>
      <w:sz w:val="18"/>
    </w:rPr>
  </w:style>
  <w:style w:type="paragraph" w:styleId="af1">
    <w:name w:val="Title"/>
    <w:aliases w:val=" Знак1"/>
    <w:basedOn w:val="a2"/>
    <w:link w:val="af2"/>
    <w:qFormat/>
    <w:rsid w:val="002C6F62"/>
    <w:pPr>
      <w:jc w:val="center"/>
    </w:pPr>
    <w:rPr>
      <w:b/>
      <w:sz w:val="24"/>
    </w:rPr>
  </w:style>
  <w:style w:type="character" w:customStyle="1" w:styleId="af2">
    <w:name w:val="Заголовок Знак"/>
    <w:aliases w:val=" Знак1 Знак"/>
    <w:link w:val="af1"/>
    <w:rsid w:val="00060430"/>
    <w:rPr>
      <w:b/>
      <w:sz w:val="24"/>
      <w:lang w:val="ru-RU" w:eastAsia="ru-RU" w:bidi="ar-SA"/>
    </w:rPr>
  </w:style>
  <w:style w:type="paragraph" w:styleId="af3">
    <w:name w:val="Plain Text"/>
    <w:basedOn w:val="15"/>
    <w:link w:val="af4"/>
    <w:rsid w:val="002C6F62"/>
    <w:pPr>
      <w:widowControl w:val="0"/>
      <w:snapToGrid/>
    </w:pPr>
    <w:rPr>
      <w:rFonts w:ascii="Courier New" w:hAnsi="Courier New"/>
      <w:snapToGrid w:val="0"/>
      <w:sz w:val="20"/>
    </w:rPr>
  </w:style>
  <w:style w:type="paragraph" w:styleId="af5">
    <w:name w:val="Block Text"/>
    <w:basedOn w:val="a2"/>
    <w:rsid w:val="002C6F62"/>
    <w:pPr>
      <w:ind w:left="-142" w:right="-115" w:firstLine="709"/>
      <w:jc w:val="both"/>
    </w:pPr>
    <w:rPr>
      <w:sz w:val="24"/>
    </w:rPr>
  </w:style>
  <w:style w:type="paragraph" w:styleId="af6">
    <w:name w:val="caption"/>
    <w:basedOn w:val="a2"/>
    <w:next w:val="a2"/>
    <w:qFormat/>
    <w:rsid w:val="002C6F62"/>
    <w:pPr>
      <w:spacing w:line="360" w:lineRule="auto"/>
      <w:ind w:firstLine="284"/>
      <w:jc w:val="both"/>
    </w:pPr>
    <w:rPr>
      <w:b/>
      <w:sz w:val="24"/>
    </w:rPr>
  </w:style>
  <w:style w:type="paragraph" w:customStyle="1" w:styleId="91">
    <w:name w:val="Заголовок 91"/>
    <w:basedOn w:val="15"/>
    <w:next w:val="15"/>
    <w:rsid w:val="002C6F62"/>
    <w:pPr>
      <w:keepNext/>
      <w:widowControl w:val="0"/>
      <w:snapToGrid/>
      <w:ind w:firstLine="284"/>
      <w:jc w:val="center"/>
    </w:pPr>
    <w:rPr>
      <w:rFonts w:ascii="Times New Roman" w:hAnsi="Times New Roman"/>
      <w:b/>
      <w:snapToGrid w:val="0"/>
      <w:sz w:val="22"/>
    </w:rPr>
  </w:style>
  <w:style w:type="paragraph" w:customStyle="1" w:styleId="110">
    <w:name w:val="Оглавление 11"/>
    <w:basedOn w:val="15"/>
    <w:next w:val="15"/>
    <w:rsid w:val="002C6F62"/>
    <w:pPr>
      <w:widowControl w:val="0"/>
      <w:tabs>
        <w:tab w:val="left" w:pos="284"/>
        <w:tab w:val="right" w:leader="dot" w:pos="9638"/>
      </w:tabs>
      <w:snapToGrid/>
      <w:spacing w:line="360" w:lineRule="auto"/>
      <w:jc w:val="both"/>
    </w:pPr>
    <w:rPr>
      <w:rFonts w:ascii="Times" w:hAnsi="Times"/>
      <w:snapToGrid w:val="0"/>
      <w:sz w:val="24"/>
    </w:rPr>
  </w:style>
  <w:style w:type="paragraph" w:customStyle="1" w:styleId="211">
    <w:name w:val="Заголовок 21"/>
    <w:basedOn w:val="15"/>
    <w:next w:val="15"/>
    <w:rsid w:val="002C6F62"/>
    <w:pPr>
      <w:keepNext/>
      <w:keepLines/>
      <w:widowControl w:val="0"/>
      <w:tabs>
        <w:tab w:val="left" w:pos="0"/>
      </w:tabs>
      <w:snapToGrid/>
      <w:spacing w:before="120" w:line="360" w:lineRule="auto"/>
      <w:jc w:val="both"/>
    </w:pPr>
    <w:rPr>
      <w:rFonts w:ascii="Times New Roman" w:hAnsi="Times New Roman"/>
      <w:b/>
      <w:snapToGrid w:val="0"/>
      <w:sz w:val="24"/>
    </w:rPr>
  </w:style>
  <w:style w:type="character" w:styleId="af7">
    <w:name w:val="footnote reference"/>
    <w:rsid w:val="00B32A65"/>
    <w:rPr>
      <w:vertAlign w:val="superscript"/>
    </w:rPr>
  </w:style>
  <w:style w:type="paragraph" w:customStyle="1" w:styleId="24">
    <w:name w:val="2"/>
    <w:basedOn w:val="a2"/>
    <w:rsid w:val="00332714"/>
    <w:pPr>
      <w:spacing w:after="125"/>
    </w:pPr>
    <w:rPr>
      <w:rFonts w:ascii="Arial" w:hAnsi="Arial" w:cs="Arial"/>
      <w:color w:val="1D235F"/>
      <w:sz w:val="15"/>
      <w:szCs w:val="15"/>
    </w:rPr>
  </w:style>
  <w:style w:type="paragraph" w:styleId="af8">
    <w:name w:val="macro"/>
    <w:aliases w:val=" Знак6"/>
    <w:link w:val="af9"/>
    <w:semiHidden/>
    <w:rsid w:val="00D7296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character" w:customStyle="1" w:styleId="af9">
    <w:name w:val="Текст макроса Знак"/>
    <w:aliases w:val=" Знак6 Знак"/>
    <w:link w:val="af8"/>
    <w:semiHidden/>
    <w:rsid w:val="00060430"/>
    <w:rPr>
      <w:rFonts w:ascii="Courier New" w:hAnsi="Courier New"/>
      <w:sz w:val="22"/>
      <w:lang w:val="ru-RU" w:eastAsia="ru-RU" w:bidi="ar-SA"/>
    </w:rPr>
  </w:style>
  <w:style w:type="paragraph" w:customStyle="1" w:styleId="Normal">
    <w:name w:val="Normal Знак Знак Знак Знак Знак Знак Знак"/>
    <w:link w:val="Normal0"/>
    <w:rsid w:val="00CA20FE"/>
    <w:pPr>
      <w:widowControl w:val="0"/>
    </w:pPr>
  </w:style>
  <w:style w:type="character" w:customStyle="1" w:styleId="Normal0">
    <w:name w:val="Normal Знак Знак Знак Знак Знак Знак Знак Знак"/>
    <w:link w:val="Normal"/>
    <w:rsid w:val="00CA20FE"/>
    <w:rPr>
      <w:lang w:val="ru-RU" w:eastAsia="ru-RU" w:bidi="ar-SA"/>
    </w:rPr>
  </w:style>
  <w:style w:type="paragraph" w:styleId="afa">
    <w:name w:val="List Paragraph"/>
    <w:basedOn w:val="a2"/>
    <w:uiPriority w:val="34"/>
    <w:qFormat/>
    <w:rsid w:val="00FA10A6"/>
    <w:pPr>
      <w:spacing w:after="200" w:line="276" w:lineRule="auto"/>
      <w:ind w:left="720"/>
      <w:contextualSpacing/>
    </w:pPr>
    <w:rPr>
      <w:rFonts w:ascii="Calibri" w:hAnsi="Calibri"/>
      <w:sz w:val="22"/>
      <w:szCs w:val="22"/>
    </w:rPr>
  </w:style>
  <w:style w:type="paragraph" w:styleId="afb">
    <w:name w:val="Body Text First Indent"/>
    <w:basedOn w:val="a6"/>
    <w:link w:val="afc"/>
    <w:rsid w:val="00441082"/>
    <w:pPr>
      <w:spacing w:after="120"/>
      <w:ind w:firstLine="210"/>
      <w:jc w:val="left"/>
    </w:pPr>
    <w:rPr>
      <w:sz w:val="20"/>
    </w:rPr>
  </w:style>
  <w:style w:type="paragraph" w:customStyle="1" w:styleId="16">
    <w:name w:val="Прил_1"/>
    <w:basedOn w:val="afb"/>
    <w:next w:val="afb"/>
    <w:rsid w:val="00441082"/>
    <w:pPr>
      <w:pageBreakBefore/>
      <w:widowControl w:val="0"/>
      <w:spacing w:after="0"/>
      <w:ind w:firstLine="0"/>
      <w:jc w:val="center"/>
    </w:pPr>
    <w:rPr>
      <w:b/>
      <w:sz w:val="28"/>
      <w:szCs w:val="24"/>
    </w:rPr>
  </w:style>
  <w:style w:type="paragraph" w:customStyle="1" w:styleId="Times12center1">
    <w:name w:val="Times_12_center_1"/>
    <w:basedOn w:val="a2"/>
    <w:next w:val="a2"/>
    <w:rsid w:val="00441082"/>
    <w:pPr>
      <w:jc w:val="center"/>
    </w:pPr>
    <w:rPr>
      <w:sz w:val="24"/>
      <w:szCs w:val="24"/>
    </w:rPr>
  </w:style>
  <w:style w:type="paragraph" w:styleId="afd">
    <w:name w:val="List"/>
    <w:basedOn w:val="a2"/>
    <w:rsid w:val="00441082"/>
    <w:pPr>
      <w:widowControl w:val="0"/>
      <w:tabs>
        <w:tab w:val="num" w:pos="851"/>
      </w:tabs>
      <w:spacing w:line="360" w:lineRule="auto"/>
      <w:ind w:firstLine="567"/>
      <w:jc w:val="both"/>
    </w:pPr>
    <w:rPr>
      <w:sz w:val="24"/>
      <w:szCs w:val="24"/>
    </w:rPr>
  </w:style>
  <w:style w:type="paragraph" w:customStyle="1" w:styleId="Times10left1bold">
    <w:name w:val="Times_10_left_1_bold"/>
    <w:basedOn w:val="a2"/>
    <w:rsid w:val="00441082"/>
    <w:pPr>
      <w:widowControl w:val="0"/>
      <w:jc w:val="both"/>
    </w:pPr>
    <w:rPr>
      <w:b/>
      <w:color w:val="000000"/>
      <w:szCs w:val="32"/>
    </w:rPr>
  </w:style>
  <w:style w:type="paragraph" w:customStyle="1" w:styleId="33">
    <w:name w:val="Прил_3"/>
    <w:basedOn w:val="afb"/>
    <w:rsid w:val="00441082"/>
    <w:pPr>
      <w:widowControl w:val="0"/>
      <w:spacing w:after="0" w:line="360" w:lineRule="auto"/>
      <w:ind w:firstLine="567"/>
      <w:jc w:val="both"/>
    </w:pPr>
    <w:rPr>
      <w:sz w:val="24"/>
      <w:szCs w:val="24"/>
    </w:rPr>
  </w:style>
  <w:style w:type="paragraph" w:customStyle="1" w:styleId="212">
    <w:name w:val="Прил_21"/>
    <w:basedOn w:val="afb"/>
    <w:link w:val="213"/>
    <w:rsid w:val="00441082"/>
    <w:pPr>
      <w:widowControl w:val="0"/>
      <w:spacing w:after="0" w:line="360" w:lineRule="auto"/>
      <w:ind w:firstLine="567"/>
      <w:jc w:val="both"/>
    </w:pPr>
    <w:rPr>
      <w:sz w:val="24"/>
      <w:szCs w:val="24"/>
    </w:rPr>
  </w:style>
  <w:style w:type="character" w:customStyle="1" w:styleId="213">
    <w:name w:val="Прил_21 Знак Знак"/>
    <w:basedOn w:val="af"/>
    <w:link w:val="212"/>
    <w:rsid w:val="00441082"/>
    <w:rPr>
      <w:rFonts w:ascii="Arial Unicode MS" w:eastAsia="Arial Unicode MS" w:hAnsi="Arial Unicode MS" w:cs="Arial Unicode MS"/>
      <w:sz w:val="24"/>
      <w:szCs w:val="24"/>
      <w:lang w:val="ru-RU" w:eastAsia="ru-RU" w:bidi="ar-SA"/>
    </w:rPr>
  </w:style>
  <w:style w:type="paragraph" w:customStyle="1" w:styleId="310">
    <w:name w:val="Прил_31"/>
    <w:basedOn w:val="afb"/>
    <w:rsid w:val="00441082"/>
    <w:pPr>
      <w:widowControl w:val="0"/>
      <w:spacing w:after="0" w:line="360" w:lineRule="auto"/>
      <w:ind w:firstLine="567"/>
      <w:jc w:val="both"/>
    </w:pPr>
    <w:rPr>
      <w:sz w:val="24"/>
      <w:szCs w:val="24"/>
    </w:rPr>
  </w:style>
  <w:style w:type="paragraph" w:customStyle="1" w:styleId="41">
    <w:name w:val="Прил_41"/>
    <w:basedOn w:val="afb"/>
    <w:link w:val="410"/>
    <w:rsid w:val="00441082"/>
    <w:pPr>
      <w:widowControl w:val="0"/>
      <w:tabs>
        <w:tab w:val="num" w:pos="4309"/>
      </w:tabs>
      <w:spacing w:after="0" w:line="360" w:lineRule="auto"/>
      <w:ind w:left="3949" w:hanging="1080"/>
      <w:jc w:val="both"/>
    </w:pPr>
    <w:rPr>
      <w:sz w:val="24"/>
      <w:szCs w:val="24"/>
    </w:rPr>
  </w:style>
  <w:style w:type="character" w:customStyle="1" w:styleId="410">
    <w:name w:val="Прил_41 Знак"/>
    <w:basedOn w:val="af"/>
    <w:link w:val="41"/>
    <w:rsid w:val="00441082"/>
    <w:rPr>
      <w:rFonts w:ascii="Arial Unicode MS" w:eastAsia="Arial Unicode MS" w:hAnsi="Arial Unicode MS" w:cs="Arial Unicode MS"/>
      <w:sz w:val="24"/>
      <w:szCs w:val="24"/>
      <w:lang w:val="ru-RU" w:eastAsia="ru-RU" w:bidi="ar-SA"/>
    </w:rPr>
  </w:style>
  <w:style w:type="character" w:styleId="afe">
    <w:name w:val="Hyperlink"/>
    <w:uiPriority w:val="99"/>
    <w:locked/>
    <w:rsid w:val="00441082"/>
    <w:rPr>
      <w:color w:val="0000EE"/>
      <w:u w:val="single"/>
    </w:rPr>
  </w:style>
  <w:style w:type="paragraph" w:customStyle="1" w:styleId="Times14centerbold">
    <w:name w:val="Times_14_center_bold"/>
    <w:basedOn w:val="a2"/>
    <w:rsid w:val="00441082"/>
    <w:pPr>
      <w:spacing w:line="360" w:lineRule="auto"/>
      <w:jc w:val="center"/>
    </w:pPr>
    <w:rPr>
      <w:b/>
      <w:sz w:val="28"/>
      <w:szCs w:val="24"/>
    </w:rPr>
  </w:style>
  <w:style w:type="paragraph" w:customStyle="1" w:styleId="Times12ceterbold1">
    <w:name w:val="Times_12_ceter_bold_1"/>
    <w:basedOn w:val="Times12center1"/>
    <w:next w:val="a2"/>
    <w:rsid w:val="00441082"/>
    <w:rPr>
      <w:b/>
    </w:rPr>
  </w:style>
  <w:style w:type="paragraph" w:customStyle="1" w:styleId="17">
    <w:name w:val="Текст1"/>
    <w:basedOn w:val="Normal"/>
    <w:rsid w:val="0021467F"/>
    <w:rPr>
      <w:rFonts w:ascii="Courier New" w:hAnsi="Courier New"/>
    </w:rPr>
  </w:style>
  <w:style w:type="paragraph" w:customStyle="1" w:styleId="18">
    <w:name w:val="Верхний колонтитул1"/>
    <w:basedOn w:val="Normal"/>
    <w:rsid w:val="007146E6"/>
    <w:pPr>
      <w:tabs>
        <w:tab w:val="center" w:pos="4153"/>
        <w:tab w:val="right" w:pos="8306"/>
      </w:tabs>
    </w:pPr>
  </w:style>
  <w:style w:type="paragraph" w:styleId="25">
    <w:name w:val="toc 2"/>
    <w:basedOn w:val="a2"/>
    <w:next w:val="a2"/>
    <w:autoRedefine/>
    <w:uiPriority w:val="39"/>
    <w:rsid w:val="0097093B"/>
    <w:pPr>
      <w:tabs>
        <w:tab w:val="left" w:pos="800"/>
        <w:tab w:val="right" w:leader="dot" w:pos="9720"/>
      </w:tabs>
      <w:spacing w:line="360" w:lineRule="auto"/>
      <w:ind w:firstLine="170"/>
      <w:jc w:val="both"/>
    </w:pPr>
    <w:rPr>
      <w:rFonts w:ascii="Arial" w:hAnsi="Arial" w:cs="Arial"/>
      <w:noProof/>
      <w:sz w:val="24"/>
    </w:rPr>
  </w:style>
  <w:style w:type="paragraph" w:styleId="34">
    <w:name w:val="toc 3"/>
    <w:basedOn w:val="a2"/>
    <w:next w:val="a2"/>
    <w:autoRedefine/>
    <w:uiPriority w:val="39"/>
    <w:rsid w:val="00F11EF8"/>
    <w:pPr>
      <w:tabs>
        <w:tab w:val="left" w:pos="800"/>
        <w:tab w:val="right" w:leader="dot" w:pos="9360"/>
      </w:tabs>
      <w:suppressAutoHyphens/>
      <w:spacing w:line="360" w:lineRule="auto"/>
      <w:jc w:val="both"/>
    </w:pPr>
    <w:rPr>
      <w:sz w:val="24"/>
    </w:rPr>
  </w:style>
  <w:style w:type="paragraph" w:customStyle="1" w:styleId="aff">
    <w:name w:val="Маркированный"/>
    <w:rsid w:val="00B24F63"/>
    <w:pPr>
      <w:tabs>
        <w:tab w:val="num" w:pos="1418"/>
      </w:tabs>
      <w:ind w:firstLine="709"/>
    </w:pPr>
    <w:rPr>
      <w:sz w:val="28"/>
      <w:szCs w:val="28"/>
    </w:rPr>
  </w:style>
  <w:style w:type="character" w:customStyle="1" w:styleId="postauthor">
    <w:name w:val="postauthor"/>
    <w:basedOn w:val="a3"/>
    <w:rsid w:val="00562FDC"/>
  </w:style>
  <w:style w:type="character" w:customStyle="1" w:styleId="aff0">
    <w:name w:val="Знак Знак Знак"/>
    <w:locked/>
    <w:rsid w:val="00060430"/>
    <w:rPr>
      <w:rFonts w:ascii="Arial Unicode MS" w:eastAsia="Arial Unicode MS" w:hAnsi="Arial Unicode MS" w:cs="Arial Unicode MS"/>
      <w:sz w:val="24"/>
      <w:szCs w:val="24"/>
      <w:lang w:val="ru-RU" w:eastAsia="ru-RU" w:bidi="ar-SA"/>
    </w:rPr>
  </w:style>
  <w:style w:type="paragraph" w:customStyle="1" w:styleId="14125">
    <w:name w:val="Стиль Стиль Стиль Стиль 14 пт По ширине Первая строка:  125 см + Пе..."/>
    <w:basedOn w:val="a2"/>
    <w:rsid w:val="00060430"/>
    <w:pPr>
      <w:keepLines/>
      <w:ind w:firstLine="851"/>
      <w:jc w:val="both"/>
    </w:pPr>
    <w:rPr>
      <w:sz w:val="28"/>
    </w:rPr>
  </w:style>
  <w:style w:type="paragraph" w:customStyle="1" w:styleId="140">
    <w:name w:val="Стиль 14 пт По ширине"/>
    <w:basedOn w:val="a2"/>
    <w:rsid w:val="00060430"/>
    <w:pPr>
      <w:tabs>
        <w:tab w:val="num" w:pos="1134"/>
      </w:tabs>
      <w:ind w:firstLine="851"/>
      <w:jc w:val="both"/>
    </w:pPr>
    <w:rPr>
      <w:sz w:val="28"/>
    </w:rPr>
  </w:style>
  <w:style w:type="character" w:customStyle="1" w:styleId="81">
    <w:name w:val="Знак8 Знак"/>
    <w:rsid w:val="00060430"/>
    <w:rPr>
      <w:sz w:val="24"/>
      <w:lang w:val="ru-RU" w:eastAsia="ru-RU" w:bidi="ar-SA"/>
    </w:rPr>
  </w:style>
  <w:style w:type="paragraph" w:styleId="35">
    <w:name w:val="Body Text 3"/>
    <w:aliases w:val=" Знак3"/>
    <w:basedOn w:val="a2"/>
    <w:link w:val="36"/>
    <w:unhideWhenUsed/>
    <w:rsid w:val="00060430"/>
    <w:pPr>
      <w:spacing w:after="120"/>
    </w:pPr>
    <w:rPr>
      <w:sz w:val="16"/>
      <w:szCs w:val="16"/>
    </w:rPr>
  </w:style>
  <w:style w:type="character" w:customStyle="1" w:styleId="36">
    <w:name w:val="Основной текст 3 Знак"/>
    <w:aliases w:val=" Знак3 Знак"/>
    <w:link w:val="35"/>
    <w:rsid w:val="00060430"/>
    <w:rPr>
      <w:sz w:val="16"/>
      <w:szCs w:val="16"/>
      <w:lang w:val="ru-RU" w:eastAsia="ru-RU" w:bidi="ar-SA"/>
    </w:rPr>
  </w:style>
  <w:style w:type="paragraph" w:customStyle="1" w:styleId="311">
    <w:name w:val="Список 31"/>
    <w:basedOn w:val="a2"/>
    <w:rsid w:val="00060430"/>
  </w:style>
  <w:style w:type="paragraph" w:customStyle="1" w:styleId="11261">
    <w:name w:val="Стиль Заголовок 1 + Перед:  12 пт После:  6 пт1"/>
    <w:basedOn w:val="1"/>
    <w:rsid w:val="00060430"/>
    <w:pPr>
      <w:numPr>
        <w:numId w:val="1"/>
      </w:numPr>
      <w:spacing w:before="360" w:after="120"/>
      <w:jc w:val="both"/>
    </w:pPr>
    <w:rPr>
      <w:rFonts w:ascii="Times New Roman" w:hAnsi="Times New Roman"/>
      <w:bCs/>
      <w:sz w:val="32"/>
    </w:rPr>
  </w:style>
  <w:style w:type="paragraph" w:styleId="a1">
    <w:name w:val="List Number"/>
    <w:basedOn w:val="a2"/>
    <w:rsid w:val="00060430"/>
    <w:pPr>
      <w:numPr>
        <w:ilvl w:val="1"/>
        <w:numId w:val="1"/>
      </w:numPr>
    </w:pPr>
    <w:rPr>
      <w:sz w:val="24"/>
      <w:szCs w:val="24"/>
    </w:rPr>
  </w:style>
  <w:style w:type="paragraph" w:styleId="60">
    <w:name w:val="toc 6"/>
    <w:basedOn w:val="a2"/>
    <w:next w:val="a2"/>
    <w:autoRedefine/>
    <w:uiPriority w:val="39"/>
    <w:rsid w:val="008B13B5"/>
    <w:pPr>
      <w:ind w:left="1000"/>
    </w:pPr>
  </w:style>
  <w:style w:type="paragraph" w:styleId="42">
    <w:name w:val="toc 4"/>
    <w:basedOn w:val="a2"/>
    <w:next w:val="a2"/>
    <w:autoRedefine/>
    <w:uiPriority w:val="39"/>
    <w:rsid w:val="0051155D"/>
    <w:pPr>
      <w:tabs>
        <w:tab w:val="right" w:leader="dot" w:pos="9360"/>
      </w:tabs>
      <w:ind w:right="355"/>
      <w:jc w:val="both"/>
    </w:pPr>
    <w:rPr>
      <w:sz w:val="24"/>
    </w:rPr>
  </w:style>
  <w:style w:type="paragraph" w:styleId="50">
    <w:name w:val="toc 5"/>
    <w:basedOn w:val="a2"/>
    <w:next w:val="a2"/>
    <w:autoRedefine/>
    <w:uiPriority w:val="39"/>
    <w:rsid w:val="008B13B5"/>
    <w:pPr>
      <w:ind w:left="800"/>
    </w:pPr>
  </w:style>
  <w:style w:type="paragraph" w:styleId="92">
    <w:name w:val="toc 9"/>
    <w:basedOn w:val="a2"/>
    <w:next w:val="a2"/>
    <w:autoRedefine/>
    <w:uiPriority w:val="39"/>
    <w:rsid w:val="008B13B5"/>
    <w:pPr>
      <w:ind w:left="1600"/>
    </w:pPr>
  </w:style>
  <w:style w:type="paragraph" w:styleId="aff1">
    <w:name w:val="Balloon Text"/>
    <w:basedOn w:val="a2"/>
    <w:link w:val="aff2"/>
    <w:semiHidden/>
    <w:rsid w:val="00655832"/>
    <w:rPr>
      <w:rFonts w:ascii="Tahoma" w:hAnsi="Tahoma" w:cs="Tahoma"/>
      <w:sz w:val="16"/>
      <w:szCs w:val="16"/>
    </w:rPr>
  </w:style>
  <w:style w:type="paragraph" w:customStyle="1" w:styleId="aff3">
    <w:name w:val="Димин стиль"/>
    <w:basedOn w:val="a2"/>
    <w:rsid w:val="008977A7"/>
    <w:pPr>
      <w:spacing w:line="360" w:lineRule="auto"/>
      <w:ind w:firstLine="720"/>
      <w:jc w:val="both"/>
    </w:pPr>
    <w:rPr>
      <w:sz w:val="24"/>
    </w:rPr>
  </w:style>
  <w:style w:type="paragraph" w:customStyle="1" w:styleId="Default">
    <w:name w:val="Default"/>
    <w:rsid w:val="00BA5951"/>
    <w:pPr>
      <w:autoSpaceDE w:val="0"/>
      <w:autoSpaceDN w:val="0"/>
      <w:adjustRightInd w:val="0"/>
    </w:pPr>
    <w:rPr>
      <w:color w:val="000000"/>
      <w:sz w:val="24"/>
      <w:szCs w:val="24"/>
    </w:rPr>
  </w:style>
  <w:style w:type="paragraph" w:customStyle="1" w:styleId="19">
    <w:name w:val="Верх_кол_л1"/>
    <w:basedOn w:val="a2"/>
    <w:next w:val="a2"/>
    <w:link w:val="1a"/>
    <w:rsid w:val="0018297D"/>
    <w:rPr>
      <w:b/>
      <w:sz w:val="28"/>
      <w:szCs w:val="24"/>
    </w:rPr>
  </w:style>
  <w:style w:type="character" w:customStyle="1" w:styleId="1a">
    <w:name w:val="Верх_кол_л1 Знак"/>
    <w:link w:val="19"/>
    <w:rsid w:val="0018297D"/>
    <w:rPr>
      <w:b/>
      <w:sz w:val="28"/>
      <w:szCs w:val="24"/>
      <w:lang w:val="ru-RU" w:eastAsia="ru-RU" w:bidi="ar-SA"/>
    </w:rPr>
  </w:style>
  <w:style w:type="paragraph" w:customStyle="1" w:styleId="26">
    <w:name w:val="Верх_кол_л2"/>
    <w:basedOn w:val="a2"/>
    <w:next w:val="a2"/>
    <w:rsid w:val="0018297D"/>
    <w:pPr>
      <w:spacing w:after="240"/>
    </w:pPr>
    <w:rPr>
      <w:i/>
      <w:sz w:val="24"/>
      <w:szCs w:val="24"/>
    </w:rPr>
  </w:style>
  <w:style w:type="paragraph" w:customStyle="1" w:styleId="1b">
    <w:name w:val="Верх_кол_п1"/>
    <w:basedOn w:val="19"/>
    <w:next w:val="a2"/>
    <w:link w:val="1c"/>
    <w:rsid w:val="0018297D"/>
    <w:pPr>
      <w:jc w:val="right"/>
    </w:pPr>
  </w:style>
  <w:style w:type="character" w:customStyle="1" w:styleId="1c">
    <w:name w:val="Верх_кол_п1 Знак"/>
    <w:basedOn w:val="1a"/>
    <w:link w:val="1b"/>
    <w:rsid w:val="0018297D"/>
    <w:rPr>
      <w:b/>
      <w:sz w:val="28"/>
      <w:szCs w:val="24"/>
      <w:lang w:val="ru-RU" w:eastAsia="ru-RU" w:bidi="ar-SA"/>
    </w:rPr>
  </w:style>
  <w:style w:type="paragraph" w:customStyle="1" w:styleId="27">
    <w:name w:val="Верх_кол_п2"/>
    <w:basedOn w:val="26"/>
    <w:next w:val="a2"/>
    <w:rsid w:val="0018297D"/>
    <w:pPr>
      <w:jc w:val="right"/>
    </w:pPr>
  </w:style>
  <w:style w:type="paragraph" w:customStyle="1" w:styleId="a0">
    <w:name w:val="Прим"/>
    <w:basedOn w:val="a2"/>
    <w:next w:val="a2"/>
    <w:link w:val="aff4"/>
    <w:rsid w:val="006B18A2"/>
    <w:pPr>
      <w:numPr>
        <w:numId w:val="2"/>
      </w:numPr>
      <w:tabs>
        <w:tab w:val="left" w:pos="2340"/>
      </w:tabs>
      <w:spacing w:after="240" w:line="360" w:lineRule="auto"/>
      <w:jc w:val="both"/>
    </w:pPr>
    <w:rPr>
      <w:szCs w:val="28"/>
    </w:rPr>
  </w:style>
  <w:style w:type="character" w:customStyle="1" w:styleId="aff4">
    <w:name w:val="Прим Знак"/>
    <w:link w:val="a0"/>
    <w:rsid w:val="006B18A2"/>
    <w:rPr>
      <w:szCs w:val="28"/>
    </w:rPr>
  </w:style>
  <w:style w:type="character" w:customStyle="1" w:styleId="aff5">
    <w:name w:val="Прим Знак Знак"/>
    <w:rsid w:val="006B18A2"/>
    <w:rPr>
      <w:szCs w:val="28"/>
      <w:lang w:val="ru-RU" w:eastAsia="ru-RU" w:bidi="ar-SA"/>
    </w:rPr>
  </w:style>
  <w:style w:type="paragraph" w:styleId="aff6">
    <w:name w:val="endnote text"/>
    <w:basedOn w:val="a2"/>
    <w:link w:val="aff7"/>
    <w:uiPriority w:val="99"/>
    <w:semiHidden/>
    <w:unhideWhenUsed/>
    <w:rsid w:val="004E451C"/>
  </w:style>
  <w:style w:type="character" w:customStyle="1" w:styleId="aff7">
    <w:name w:val="Текст концевой сноски Знак"/>
    <w:basedOn w:val="a3"/>
    <w:link w:val="aff6"/>
    <w:uiPriority w:val="99"/>
    <w:semiHidden/>
    <w:rsid w:val="004E451C"/>
  </w:style>
  <w:style w:type="character" w:styleId="aff8">
    <w:name w:val="endnote reference"/>
    <w:uiPriority w:val="99"/>
    <w:semiHidden/>
    <w:unhideWhenUsed/>
    <w:rsid w:val="004E451C"/>
    <w:rPr>
      <w:vertAlign w:val="superscript"/>
    </w:rPr>
  </w:style>
  <w:style w:type="paragraph" w:styleId="aff9">
    <w:name w:val="footnote text"/>
    <w:basedOn w:val="a2"/>
    <w:link w:val="affa"/>
    <w:unhideWhenUsed/>
    <w:rsid w:val="004E451C"/>
  </w:style>
  <w:style w:type="character" w:customStyle="1" w:styleId="affa">
    <w:name w:val="Текст сноски Знак"/>
    <w:basedOn w:val="a3"/>
    <w:link w:val="aff9"/>
    <w:rsid w:val="004E451C"/>
  </w:style>
  <w:style w:type="character" w:customStyle="1" w:styleId="ac">
    <w:name w:val="Нижний колонтитул Знак"/>
    <w:link w:val="ab"/>
    <w:uiPriority w:val="99"/>
    <w:rsid w:val="001F5BF1"/>
  </w:style>
  <w:style w:type="paragraph" w:styleId="affb">
    <w:name w:val="TOC Heading"/>
    <w:basedOn w:val="1"/>
    <w:next w:val="a2"/>
    <w:uiPriority w:val="39"/>
    <w:qFormat/>
    <w:rsid w:val="00D90069"/>
    <w:pPr>
      <w:keepLines/>
      <w:spacing w:before="480" w:after="0" w:line="276" w:lineRule="auto"/>
      <w:outlineLvl w:val="9"/>
    </w:pPr>
    <w:rPr>
      <w:rFonts w:ascii="Cambria" w:hAnsi="Cambria"/>
      <w:bCs/>
      <w:color w:val="365F91"/>
      <w:kern w:val="0"/>
      <w:szCs w:val="28"/>
    </w:rPr>
  </w:style>
  <w:style w:type="paragraph" w:customStyle="1" w:styleId="28">
    <w:name w:val="Заголовок Уровень 2"/>
    <w:basedOn w:val="6"/>
    <w:link w:val="29"/>
    <w:qFormat/>
    <w:rsid w:val="004113C4"/>
    <w:pPr>
      <w:spacing w:line="480" w:lineRule="auto"/>
      <w:ind w:firstLine="601"/>
      <w:jc w:val="both"/>
    </w:pPr>
    <w:rPr>
      <w:rFonts w:ascii="Arial" w:hAnsi="Arial" w:cs="Arial"/>
    </w:rPr>
  </w:style>
  <w:style w:type="paragraph" w:styleId="affc">
    <w:name w:val="Subtitle"/>
    <w:basedOn w:val="a2"/>
    <w:next w:val="a2"/>
    <w:link w:val="affd"/>
    <w:uiPriority w:val="11"/>
    <w:qFormat/>
    <w:rsid w:val="00601AD9"/>
    <w:pPr>
      <w:spacing w:after="60"/>
      <w:jc w:val="center"/>
      <w:outlineLvl w:val="1"/>
    </w:pPr>
    <w:rPr>
      <w:rFonts w:ascii="Cambria" w:hAnsi="Cambria"/>
      <w:sz w:val="24"/>
      <w:szCs w:val="24"/>
    </w:rPr>
  </w:style>
  <w:style w:type="character" w:customStyle="1" w:styleId="29">
    <w:name w:val="Заголовок Уровень 2 Знак"/>
    <w:link w:val="28"/>
    <w:rsid w:val="004113C4"/>
    <w:rPr>
      <w:rFonts w:ascii="Arial" w:hAnsi="Arial" w:cs="Arial"/>
      <w:b/>
      <w:sz w:val="24"/>
      <w:lang w:val="ru-RU" w:eastAsia="ru-RU" w:bidi="ar-SA"/>
    </w:rPr>
  </w:style>
  <w:style w:type="character" w:customStyle="1" w:styleId="affd">
    <w:name w:val="Подзаголовок Знак"/>
    <w:link w:val="affc"/>
    <w:uiPriority w:val="11"/>
    <w:rsid w:val="00601AD9"/>
    <w:rPr>
      <w:rFonts w:ascii="Cambria" w:eastAsia="Times New Roman" w:hAnsi="Cambria" w:cs="Times New Roman"/>
      <w:sz w:val="24"/>
      <w:szCs w:val="24"/>
    </w:rPr>
  </w:style>
  <w:style w:type="character" w:customStyle="1" w:styleId="grame">
    <w:name w:val="grame"/>
    <w:rsid w:val="00D9007C"/>
  </w:style>
  <w:style w:type="character" w:customStyle="1" w:styleId="spelle">
    <w:name w:val="spelle"/>
    <w:rsid w:val="00D9007C"/>
  </w:style>
  <w:style w:type="character" w:customStyle="1" w:styleId="TitleChar">
    <w:name w:val="Title Char"/>
    <w:locked/>
    <w:rsid w:val="009D259E"/>
    <w:rPr>
      <w:rFonts w:ascii="Cambria" w:hAnsi="Cambria"/>
      <w:b/>
      <w:kern w:val="28"/>
      <w:sz w:val="32"/>
    </w:rPr>
  </w:style>
  <w:style w:type="character" w:customStyle="1" w:styleId="HeaderChar">
    <w:name w:val="Header Char"/>
    <w:locked/>
    <w:rsid w:val="009D259E"/>
    <w:rPr>
      <w:rFonts w:ascii="Arial" w:hAnsi="Arial"/>
      <w:sz w:val="20"/>
    </w:rPr>
  </w:style>
  <w:style w:type="character" w:customStyle="1" w:styleId="FooterChar">
    <w:name w:val="Footer Char"/>
    <w:locked/>
    <w:rsid w:val="009D259E"/>
    <w:rPr>
      <w:rFonts w:ascii="Arial" w:hAnsi="Arial"/>
    </w:rPr>
  </w:style>
  <w:style w:type="paragraph" w:customStyle="1" w:styleId="111">
    <w:name w:val="Обычный11"/>
    <w:rsid w:val="009D259E"/>
    <w:pPr>
      <w:snapToGrid w:val="0"/>
      <w:spacing w:line="480" w:lineRule="auto"/>
      <w:ind w:firstLine="720"/>
    </w:pPr>
    <w:rPr>
      <w:rFonts w:ascii="Arial" w:hAnsi="Arial"/>
      <w:sz w:val="24"/>
    </w:rPr>
  </w:style>
  <w:style w:type="paragraph" w:customStyle="1" w:styleId="affe">
    <w:name w:val="Стиль"/>
    <w:rsid w:val="009D259E"/>
    <w:pPr>
      <w:widowControl w:val="0"/>
      <w:autoSpaceDE w:val="0"/>
      <w:autoSpaceDN w:val="0"/>
      <w:adjustRightInd w:val="0"/>
    </w:pPr>
    <w:rPr>
      <w:rFonts w:ascii="Arial" w:hAnsi="Arial" w:cs="Arial"/>
      <w:color w:val="000001"/>
      <w:sz w:val="28"/>
      <w:szCs w:val="24"/>
    </w:rPr>
  </w:style>
  <w:style w:type="character" w:customStyle="1" w:styleId="apple-converted-space">
    <w:name w:val="apple-converted-space"/>
    <w:rsid w:val="007D4209"/>
  </w:style>
  <w:style w:type="character" w:styleId="afff">
    <w:name w:val="annotation reference"/>
    <w:basedOn w:val="a3"/>
    <w:uiPriority w:val="99"/>
    <w:semiHidden/>
    <w:unhideWhenUsed/>
    <w:rsid w:val="00476C9F"/>
    <w:rPr>
      <w:sz w:val="16"/>
      <w:szCs w:val="16"/>
    </w:rPr>
  </w:style>
  <w:style w:type="paragraph" w:styleId="afff0">
    <w:name w:val="annotation text"/>
    <w:basedOn w:val="a2"/>
    <w:link w:val="afff1"/>
    <w:uiPriority w:val="99"/>
    <w:unhideWhenUsed/>
    <w:rsid w:val="00476C9F"/>
  </w:style>
  <w:style w:type="character" w:customStyle="1" w:styleId="afff1">
    <w:name w:val="Текст примечания Знак"/>
    <w:basedOn w:val="a3"/>
    <w:link w:val="afff0"/>
    <w:uiPriority w:val="99"/>
    <w:rsid w:val="00476C9F"/>
  </w:style>
  <w:style w:type="paragraph" w:styleId="afff2">
    <w:name w:val="annotation subject"/>
    <w:basedOn w:val="afff0"/>
    <w:next w:val="afff0"/>
    <w:link w:val="afff3"/>
    <w:uiPriority w:val="99"/>
    <w:semiHidden/>
    <w:unhideWhenUsed/>
    <w:rsid w:val="00476C9F"/>
    <w:rPr>
      <w:b/>
      <w:bCs/>
    </w:rPr>
  </w:style>
  <w:style w:type="character" w:customStyle="1" w:styleId="afff3">
    <w:name w:val="Тема примечания Знак"/>
    <w:basedOn w:val="afff1"/>
    <w:link w:val="afff2"/>
    <w:uiPriority w:val="99"/>
    <w:semiHidden/>
    <w:rsid w:val="00476C9F"/>
    <w:rPr>
      <w:b/>
      <w:bCs/>
    </w:rPr>
  </w:style>
  <w:style w:type="paragraph" w:styleId="afff4">
    <w:name w:val="Revision"/>
    <w:hidden/>
    <w:uiPriority w:val="99"/>
    <w:semiHidden/>
    <w:rsid w:val="00313B0A"/>
  </w:style>
  <w:style w:type="paragraph" w:customStyle="1" w:styleId="FORMATTEXT">
    <w:name w:val=".FORMATTEXT"/>
    <w:link w:val="FORMATTEXT0"/>
    <w:rsid w:val="00286E89"/>
    <w:pPr>
      <w:widowControl w:val="0"/>
      <w:autoSpaceDE w:val="0"/>
      <w:autoSpaceDN w:val="0"/>
      <w:adjustRightInd w:val="0"/>
    </w:pPr>
    <w:rPr>
      <w:sz w:val="24"/>
      <w:szCs w:val="24"/>
    </w:rPr>
  </w:style>
  <w:style w:type="character" w:customStyle="1" w:styleId="match">
    <w:name w:val="match"/>
    <w:basedOn w:val="a3"/>
    <w:rsid w:val="004F5416"/>
  </w:style>
  <w:style w:type="paragraph" w:customStyle="1" w:styleId="afff5">
    <w:name w:val="."/>
    <w:uiPriority w:val="99"/>
    <w:rsid w:val="005241BF"/>
    <w:pPr>
      <w:widowControl w:val="0"/>
      <w:autoSpaceDE w:val="0"/>
      <w:autoSpaceDN w:val="0"/>
      <w:adjustRightInd w:val="0"/>
    </w:pPr>
    <w:rPr>
      <w:rFonts w:eastAsiaTheme="minorEastAsia"/>
      <w:sz w:val="24"/>
      <w:szCs w:val="24"/>
    </w:rPr>
  </w:style>
  <w:style w:type="table" w:customStyle="1" w:styleId="1d">
    <w:name w:val="Сетка таблицы1"/>
    <w:basedOn w:val="a4"/>
    <w:next w:val="ae"/>
    <w:rsid w:val="00F4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614BC4"/>
    <w:pPr>
      <w:spacing w:before="100" w:beforeAutospacing="1" w:after="100" w:afterAutospacing="1"/>
    </w:pPr>
    <w:rPr>
      <w:sz w:val="24"/>
      <w:szCs w:val="24"/>
    </w:rPr>
  </w:style>
  <w:style w:type="paragraph" w:customStyle="1" w:styleId="formattext1">
    <w:name w:val="formattext"/>
    <w:basedOn w:val="a2"/>
    <w:rsid w:val="00614BC4"/>
    <w:pPr>
      <w:spacing w:before="100" w:beforeAutospacing="1" w:after="100" w:afterAutospacing="1"/>
    </w:pPr>
    <w:rPr>
      <w:sz w:val="24"/>
      <w:szCs w:val="24"/>
    </w:rPr>
  </w:style>
  <w:style w:type="paragraph" w:customStyle="1" w:styleId="topleveltext">
    <w:name w:val="topleveltext"/>
    <w:basedOn w:val="a2"/>
    <w:rsid w:val="004F4C6E"/>
    <w:pPr>
      <w:spacing w:before="100" w:beforeAutospacing="1" w:after="100" w:afterAutospacing="1"/>
    </w:pPr>
    <w:rPr>
      <w:sz w:val="24"/>
      <w:szCs w:val="24"/>
    </w:rPr>
  </w:style>
  <w:style w:type="numbering" w:customStyle="1" w:styleId="1e">
    <w:name w:val="Нет списка1"/>
    <w:next w:val="a5"/>
    <w:uiPriority w:val="99"/>
    <w:semiHidden/>
    <w:unhideWhenUsed/>
    <w:rsid w:val="00540A76"/>
  </w:style>
  <w:style w:type="numbering" w:customStyle="1" w:styleId="112">
    <w:name w:val="Нет списка11"/>
    <w:next w:val="a5"/>
    <w:uiPriority w:val="99"/>
    <w:semiHidden/>
    <w:unhideWhenUsed/>
    <w:rsid w:val="00540A76"/>
  </w:style>
  <w:style w:type="table" w:customStyle="1" w:styleId="2a">
    <w:name w:val="Сетка таблицы2"/>
    <w:basedOn w:val="a4"/>
    <w:next w:val="ae"/>
    <w:uiPriority w:val="39"/>
    <w:rsid w:val="0054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Текст Знак"/>
    <w:basedOn w:val="a3"/>
    <w:link w:val="af3"/>
    <w:rsid w:val="00540A76"/>
    <w:rPr>
      <w:rFonts w:ascii="Courier New" w:hAnsi="Courier New"/>
      <w:snapToGrid w:val="0"/>
    </w:rPr>
  </w:style>
  <w:style w:type="character" w:customStyle="1" w:styleId="afc">
    <w:name w:val="Красная строка Знак"/>
    <w:link w:val="afb"/>
    <w:rsid w:val="00540A76"/>
  </w:style>
  <w:style w:type="character" w:customStyle="1" w:styleId="aff2">
    <w:name w:val="Текст выноски Знак"/>
    <w:basedOn w:val="a3"/>
    <w:link w:val="aff1"/>
    <w:semiHidden/>
    <w:rsid w:val="00540A76"/>
    <w:rPr>
      <w:rFonts w:ascii="Tahoma" w:hAnsi="Tahoma" w:cs="Tahoma"/>
      <w:sz w:val="16"/>
      <w:szCs w:val="16"/>
    </w:rPr>
  </w:style>
  <w:style w:type="paragraph" w:styleId="a">
    <w:name w:val="List Bullet"/>
    <w:basedOn w:val="a2"/>
    <w:uiPriority w:val="99"/>
    <w:unhideWhenUsed/>
    <w:rsid w:val="00540A76"/>
    <w:pPr>
      <w:numPr>
        <w:numId w:val="17"/>
      </w:numPr>
      <w:contextualSpacing/>
    </w:pPr>
  </w:style>
  <w:style w:type="character" w:styleId="afff6">
    <w:name w:val="Placeholder Text"/>
    <w:basedOn w:val="a3"/>
    <w:uiPriority w:val="99"/>
    <w:semiHidden/>
    <w:rsid w:val="00540A76"/>
    <w:rPr>
      <w:color w:val="808080"/>
    </w:rPr>
  </w:style>
  <w:style w:type="paragraph" w:customStyle="1" w:styleId="fuchsTxt12">
    <w:name w:val="fuchs_Txt_12"/>
    <w:basedOn w:val="a2"/>
    <w:link w:val="fuchsTxt120"/>
    <w:qFormat/>
    <w:rsid w:val="00540A76"/>
    <w:pPr>
      <w:spacing w:before="120" w:after="120"/>
      <w:ind w:firstLine="709"/>
      <w:jc w:val="both"/>
    </w:pPr>
    <w:rPr>
      <w:sz w:val="24"/>
      <w:szCs w:val="24"/>
    </w:rPr>
  </w:style>
  <w:style w:type="character" w:customStyle="1" w:styleId="fuchsTxt120">
    <w:name w:val="fuchs_Txt_12 Знак"/>
    <w:link w:val="fuchsTxt12"/>
    <w:rsid w:val="00540A76"/>
    <w:rPr>
      <w:sz w:val="24"/>
      <w:szCs w:val="24"/>
    </w:rPr>
  </w:style>
  <w:style w:type="character" w:customStyle="1" w:styleId="2pt">
    <w:name w:val="Основной текст + Интервал 2 pt"/>
    <w:uiPriority w:val="99"/>
    <w:rsid w:val="00540A76"/>
    <w:rPr>
      <w:rFonts w:ascii="Times New Roman" w:hAnsi="Times New Roman"/>
      <w:spacing w:val="40"/>
      <w:sz w:val="106"/>
    </w:rPr>
  </w:style>
  <w:style w:type="character" w:customStyle="1" w:styleId="0pt">
    <w:name w:val="Основной текст + Интервал 0 pt"/>
    <w:uiPriority w:val="99"/>
    <w:rsid w:val="00540A76"/>
    <w:rPr>
      <w:rFonts w:ascii="Times New Roman" w:hAnsi="Times New Roman"/>
      <w:spacing w:val="0"/>
      <w:sz w:val="89"/>
    </w:rPr>
  </w:style>
  <w:style w:type="character" w:customStyle="1" w:styleId="FORMATTEXT0">
    <w:name w:val=".FORMATTEXT Знак"/>
    <w:link w:val="FORMATTEXT"/>
    <w:locked/>
    <w:rsid w:val="00540A76"/>
    <w:rPr>
      <w:sz w:val="24"/>
      <w:szCs w:val="24"/>
    </w:rPr>
  </w:style>
  <w:style w:type="paragraph" w:customStyle="1" w:styleId="par">
    <w:name w:val="par"/>
    <w:basedOn w:val="a2"/>
    <w:rsid w:val="00540A76"/>
    <w:pPr>
      <w:spacing w:after="120"/>
      <w:jc w:val="both"/>
    </w:pPr>
    <w:rPr>
      <w:rFonts w:ascii="Arial" w:hAnsi="Arial"/>
      <w:b/>
      <w:i/>
    </w:rPr>
  </w:style>
  <w:style w:type="character" w:customStyle="1" w:styleId="FontStyle11">
    <w:name w:val="Font Style11"/>
    <w:rsid w:val="00540A76"/>
    <w:rPr>
      <w:rFonts w:ascii="Tahoma" w:hAnsi="Tahoma" w:cs="Tahoma"/>
      <w:sz w:val="28"/>
      <w:szCs w:val="28"/>
    </w:rPr>
  </w:style>
  <w:style w:type="paragraph" w:customStyle="1" w:styleId="214">
    <w:name w:val="Основной текст с отступом 21"/>
    <w:basedOn w:val="a2"/>
    <w:rsid w:val="00540A76"/>
    <w:pPr>
      <w:widowControl w:val="0"/>
      <w:adjustRightInd w:val="0"/>
      <w:spacing w:line="360" w:lineRule="atLeast"/>
      <w:ind w:firstLine="720"/>
      <w:jc w:val="both"/>
      <w:textAlignment w:val="baseline"/>
    </w:pPr>
    <w:rPr>
      <w:sz w:val="28"/>
    </w:rPr>
  </w:style>
  <w:style w:type="paragraph" w:styleId="71">
    <w:name w:val="toc 7"/>
    <w:basedOn w:val="a2"/>
    <w:next w:val="a2"/>
    <w:autoRedefine/>
    <w:uiPriority w:val="39"/>
    <w:unhideWhenUsed/>
    <w:rsid w:val="00540A76"/>
    <w:pPr>
      <w:spacing w:after="100" w:line="259" w:lineRule="auto"/>
      <w:ind w:left="1320"/>
    </w:pPr>
    <w:rPr>
      <w:rFonts w:asciiTheme="minorHAnsi" w:eastAsiaTheme="minorEastAsia" w:hAnsiTheme="minorHAnsi" w:cstheme="minorBidi"/>
      <w:sz w:val="22"/>
      <w:szCs w:val="22"/>
    </w:rPr>
  </w:style>
  <w:style w:type="paragraph" w:styleId="82">
    <w:name w:val="toc 8"/>
    <w:basedOn w:val="a2"/>
    <w:next w:val="a2"/>
    <w:autoRedefine/>
    <w:uiPriority w:val="39"/>
    <w:unhideWhenUsed/>
    <w:rsid w:val="00540A76"/>
    <w:pPr>
      <w:spacing w:after="100" w:line="259" w:lineRule="auto"/>
      <w:ind w:left="1540"/>
    </w:pPr>
    <w:rPr>
      <w:rFonts w:asciiTheme="minorHAnsi" w:eastAsiaTheme="minorEastAsia" w:hAnsiTheme="minorHAnsi" w:cstheme="minorBidi"/>
      <w:sz w:val="22"/>
      <w:szCs w:val="22"/>
    </w:rPr>
  </w:style>
  <w:style w:type="paragraph" w:customStyle="1" w:styleId="afff7">
    <w:name w:val="Стиль мк"/>
    <w:basedOn w:val="a2"/>
    <w:uiPriority w:val="99"/>
    <w:rsid w:val="00540A76"/>
    <w:pPr>
      <w:jc w:val="both"/>
    </w:pPr>
    <w:rPr>
      <w:sz w:val="28"/>
    </w:rPr>
  </w:style>
  <w:style w:type="paragraph" w:customStyle="1" w:styleId="FR1">
    <w:name w:val="FR1"/>
    <w:rsid w:val="00540A76"/>
    <w:pPr>
      <w:widowControl w:val="0"/>
      <w:autoSpaceDE w:val="0"/>
      <w:autoSpaceDN w:val="0"/>
      <w:adjustRightInd w:val="0"/>
      <w:spacing w:line="360" w:lineRule="atLeast"/>
      <w:ind w:left="1760"/>
      <w:jc w:val="both"/>
      <w:textAlignment w:val="baseline"/>
    </w:pPr>
    <w:rPr>
      <w:rFonts w:ascii="Courier New" w:hAnsi="Courier New" w:cs="Courier New"/>
      <w:sz w:val="22"/>
      <w:szCs w:val="22"/>
    </w:rPr>
  </w:style>
  <w:style w:type="paragraph" w:customStyle="1" w:styleId="FORMATTEXT2">
    <w:name w:val=".FORMATTEXT Знак Знак Знак"/>
    <w:link w:val="FORMATTEXT3"/>
    <w:rsid w:val="00540A76"/>
    <w:pPr>
      <w:widowControl w:val="0"/>
      <w:autoSpaceDE w:val="0"/>
      <w:autoSpaceDN w:val="0"/>
      <w:adjustRightInd w:val="0"/>
    </w:pPr>
    <w:rPr>
      <w:sz w:val="24"/>
      <w:szCs w:val="24"/>
    </w:rPr>
  </w:style>
  <w:style w:type="character" w:customStyle="1" w:styleId="FORMATTEXT3">
    <w:name w:val=".FORMATTEXT Знак Знак Знак Знак"/>
    <w:link w:val="FORMATTEXT2"/>
    <w:locked/>
    <w:rsid w:val="00540A76"/>
    <w:rPr>
      <w:sz w:val="24"/>
      <w:szCs w:val="24"/>
    </w:rPr>
  </w:style>
  <w:style w:type="paragraph" w:customStyle="1" w:styleId="220">
    <w:name w:val="Основной текст с отступом 22"/>
    <w:basedOn w:val="a2"/>
    <w:rsid w:val="00540A76"/>
    <w:pPr>
      <w:ind w:firstLine="720"/>
      <w:jc w:val="both"/>
    </w:pPr>
    <w:rPr>
      <w:bCs/>
      <w:sz w:val="28"/>
      <w:szCs w:val="28"/>
    </w:rPr>
  </w:style>
  <w:style w:type="paragraph" w:customStyle="1" w:styleId="230">
    <w:name w:val="Основной текст с отступом 23"/>
    <w:basedOn w:val="a2"/>
    <w:rsid w:val="00540A76"/>
    <w:pPr>
      <w:ind w:firstLine="720"/>
      <w:jc w:val="both"/>
    </w:pPr>
    <w:rPr>
      <w:bCs/>
      <w:sz w:val="28"/>
      <w:szCs w:val="28"/>
    </w:rPr>
  </w:style>
  <w:style w:type="paragraph" w:customStyle="1" w:styleId="240">
    <w:name w:val="Основной текст с отступом 24"/>
    <w:basedOn w:val="a2"/>
    <w:rsid w:val="00540A76"/>
    <w:pPr>
      <w:ind w:firstLine="720"/>
      <w:jc w:val="both"/>
    </w:pPr>
    <w:rPr>
      <w:bCs/>
      <w:sz w:val="28"/>
      <w:szCs w:val="28"/>
    </w:rPr>
  </w:style>
  <w:style w:type="paragraph" w:customStyle="1" w:styleId="250">
    <w:name w:val="Основной текст с отступом 25"/>
    <w:basedOn w:val="a2"/>
    <w:rsid w:val="00540A76"/>
    <w:pPr>
      <w:ind w:firstLine="720"/>
      <w:jc w:val="both"/>
    </w:pPr>
    <w:rPr>
      <w:bCs/>
      <w:sz w:val="28"/>
      <w:szCs w:val="28"/>
    </w:rPr>
  </w:style>
  <w:style w:type="paragraph" w:customStyle="1" w:styleId="260">
    <w:name w:val="Основной текст с отступом 26"/>
    <w:basedOn w:val="a2"/>
    <w:rsid w:val="00540A76"/>
    <w:pPr>
      <w:ind w:firstLine="720"/>
      <w:jc w:val="both"/>
    </w:pPr>
    <w:rPr>
      <w:bCs/>
      <w:sz w:val="28"/>
      <w:szCs w:val="28"/>
    </w:rPr>
  </w:style>
  <w:style w:type="paragraph" w:customStyle="1" w:styleId="afff8">
    <w:name w:val="Обычный.лена"/>
    <w:rsid w:val="00540A76"/>
    <w:pPr>
      <w:widowControl w:val="0"/>
      <w:jc w:val="both"/>
    </w:pPr>
    <w:rPr>
      <w:sz w:val="28"/>
    </w:rPr>
  </w:style>
  <w:style w:type="paragraph" w:customStyle="1" w:styleId="270">
    <w:name w:val="Основной текст с отступом 27"/>
    <w:basedOn w:val="a2"/>
    <w:rsid w:val="00540A76"/>
    <w:pPr>
      <w:ind w:firstLine="720"/>
      <w:jc w:val="both"/>
    </w:pPr>
    <w:rPr>
      <w:bCs/>
      <w:sz w:val="28"/>
      <w:szCs w:val="28"/>
    </w:rPr>
  </w:style>
  <w:style w:type="paragraph" w:customStyle="1" w:styleId="280">
    <w:name w:val="Основной текст с отступом 28"/>
    <w:basedOn w:val="a2"/>
    <w:rsid w:val="00540A76"/>
    <w:pPr>
      <w:ind w:firstLine="720"/>
      <w:jc w:val="both"/>
    </w:pPr>
    <w:rPr>
      <w:bCs/>
      <w:sz w:val="28"/>
      <w:szCs w:val="28"/>
    </w:rPr>
  </w:style>
  <w:style w:type="paragraph" w:customStyle="1" w:styleId="290">
    <w:name w:val="Основной текст с отступом 29"/>
    <w:basedOn w:val="a2"/>
    <w:rsid w:val="00540A76"/>
    <w:pPr>
      <w:ind w:firstLine="720"/>
      <w:jc w:val="both"/>
    </w:pPr>
    <w:rPr>
      <w:bCs/>
      <w:sz w:val="28"/>
      <w:szCs w:val="28"/>
    </w:rPr>
  </w:style>
  <w:style w:type="paragraph" w:customStyle="1" w:styleId="2100">
    <w:name w:val="Основной текст с отступом 210"/>
    <w:basedOn w:val="a2"/>
    <w:rsid w:val="00540A76"/>
    <w:pPr>
      <w:ind w:firstLine="720"/>
      <w:jc w:val="both"/>
    </w:pPr>
    <w:rPr>
      <w:bCs/>
      <w:sz w:val="28"/>
      <w:szCs w:val="28"/>
    </w:rPr>
  </w:style>
  <w:style w:type="paragraph" w:customStyle="1" w:styleId="2110">
    <w:name w:val="Основной текст с отступом 211"/>
    <w:basedOn w:val="a2"/>
    <w:rsid w:val="00540A76"/>
    <w:pPr>
      <w:ind w:firstLine="720"/>
      <w:jc w:val="both"/>
    </w:pPr>
    <w:rPr>
      <w:bCs/>
      <w:sz w:val="28"/>
      <w:szCs w:val="28"/>
    </w:rPr>
  </w:style>
  <w:style w:type="character" w:styleId="afff9">
    <w:name w:val="FollowedHyperlink"/>
    <w:basedOn w:val="a3"/>
    <w:uiPriority w:val="99"/>
    <w:semiHidden/>
    <w:unhideWhenUsed/>
    <w:rsid w:val="00540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53">
      <w:bodyDiv w:val="1"/>
      <w:marLeft w:val="0"/>
      <w:marRight w:val="0"/>
      <w:marTop w:val="0"/>
      <w:marBottom w:val="0"/>
      <w:divBdr>
        <w:top w:val="none" w:sz="0" w:space="0" w:color="auto"/>
        <w:left w:val="none" w:sz="0" w:space="0" w:color="auto"/>
        <w:bottom w:val="none" w:sz="0" w:space="0" w:color="auto"/>
        <w:right w:val="none" w:sz="0" w:space="0" w:color="auto"/>
      </w:divBdr>
    </w:div>
    <w:div w:id="38239069">
      <w:bodyDiv w:val="1"/>
      <w:marLeft w:val="0"/>
      <w:marRight w:val="0"/>
      <w:marTop w:val="0"/>
      <w:marBottom w:val="0"/>
      <w:divBdr>
        <w:top w:val="none" w:sz="0" w:space="0" w:color="auto"/>
        <w:left w:val="none" w:sz="0" w:space="0" w:color="auto"/>
        <w:bottom w:val="none" w:sz="0" w:space="0" w:color="auto"/>
        <w:right w:val="none" w:sz="0" w:space="0" w:color="auto"/>
      </w:divBdr>
    </w:div>
    <w:div w:id="173304649">
      <w:bodyDiv w:val="1"/>
      <w:marLeft w:val="0"/>
      <w:marRight w:val="0"/>
      <w:marTop w:val="0"/>
      <w:marBottom w:val="0"/>
      <w:divBdr>
        <w:top w:val="none" w:sz="0" w:space="0" w:color="auto"/>
        <w:left w:val="none" w:sz="0" w:space="0" w:color="auto"/>
        <w:bottom w:val="none" w:sz="0" w:space="0" w:color="auto"/>
        <w:right w:val="none" w:sz="0" w:space="0" w:color="auto"/>
      </w:divBdr>
    </w:div>
    <w:div w:id="517424629">
      <w:bodyDiv w:val="1"/>
      <w:marLeft w:val="0"/>
      <w:marRight w:val="0"/>
      <w:marTop w:val="0"/>
      <w:marBottom w:val="0"/>
      <w:divBdr>
        <w:top w:val="none" w:sz="0" w:space="0" w:color="auto"/>
        <w:left w:val="none" w:sz="0" w:space="0" w:color="auto"/>
        <w:bottom w:val="none" w:sz="0" w:space="0" w:color="auto"/>
        <w:right w:val="none" w:sz="0" w:space="0" w:color="auto"/>
      </w:divBdr>
    </w:div>
    <w:div w:id="539710488">
      <w:bodyDiv w:val="1"/>
      <w:marLeft w:val="0"/>
      <w:marRight w:val="0"/>
      <w:marTop w:val="0"/>
      <w:marBottom w:val="0"/>
      <w:divBdr>
        <w:top w:val="none" w:sz="0" w:space="0" w:color="auto"/>
        <w:left w:val="none" w:sz="0" w:space="0" w:color="auto"/>
        <w:bottom w:val="none" w:sz="0" w:space="0" w:color="auto"/>
        <w:right w:val="none" w:sz="0" w:space="0" w:color="auto"/>
      </w:divBdr>
    </w:div>
    <w:div w:id="658390904">
      <w:bodyDiv w:val="1"/>
      <w:marLeft w:val="0"/>
      <w:marRight w:val="0"/>
      <w:marTop w:val="0"/>
      <w:marBottom w:val="0"/>
      <w:divBdr>
        <w:top w:val="none" w:sz="0" w:space="0" w:color="auto"/>
        <w:left w:val="none" w:sz="0" w:space="0" w:color="auto"/>
        <w:bottom w:val="none" w:sz="0" w:space="0" w:color="auto"/>
        <w:right w:val="none" w:sz="0" w:space="0" w:color="auto"/>
      </w:divBdr>
      <w:divsChild>
        <w:div w:id="654918498">
          <w:marLeft w:val="0"/>
          <w:marRight w:val="0"/>
          <w:marTop w:val="0"/>
          <w:marBottom w:val="0"/>
          <w:divBdr>
            <w:top w:val="inset" w:sz="2" w:space="0" w:color="auto"/>
            <w:left w:val="inset" w:sz="2" w:space="1" w:color="auto"/>
            <w:bottom w:val="inset" w:sz="2" w:space="0" w:color="auto"/>
            <w:right w:val="inset" w:sz="2" w:space="1" w:color="auto"/>
          </w:divBdr>
        </w:div>
      </w:divsChild>
    </w:div>
    <w:div w:id="712000458">
      <w:bodyDiv w:val="1"/>
      <w:marLeft w:val="0"/>
      <w:marRight w:val="0"/>
      <w:marTop w:val="0"/>
      <w:marBottom w:val="0"/>
      <w:divBdr>
        <w:top w:val="none" w:sz="0" w:space="0" w:color="auto"/>
        <w:left w:val="none" w:sz="0" w:space="0" w:color="auto"/>
        <w:bottom w:val="none" w:sz="0" w:space="0" w:color="auto"/>
        <w:right w:val="none" w:sz="0" w:space="0" w:color="auto"/>
      </w:divBdr>
    </w:div>
    <w:div w:id="731200805">
      <w:bodyDiv w:val="1"/>
      <w:marLeft w:val="0"/>
      <w:marRight w:val="0"/>
      <w:marTop w:val="0"/>
      <w:marBottom w:val="0"/>
      <w:divBdr>
        <w:top w:val="none" w:sz="0" w:space="0" w:color="auto"/>
        <w:left w:val="none" w:sz="0" w:space="0" w:color="auto"/>
        <w:bottom w:val="none" w:sz="0" w:space="0" w:color="auto"/>
        <w:right w:val="none" w:sz="0" w:space="0" w:color="auto"/>
      </w:divBdr>
    </w:div>
    <w:div w:id="741412015">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sChild>
        <w:div w:id="940263844">
          <w:marLeft w:val="0"/>
          <w:marRight w:val="0"/>
          <w:marTop w:val="0"/>
          <w:marBottom w:val="0"/>
          <w:divBdr>
            <w:top w:val="none" w:sz="0" w:space="0" w:color="auto"/>
            <w:left w:val="none" w:sz="0" w:space="0" w:color="auto"/>
            <w:bottom w:val="none" w:sz="0" w:space="0" w:color="auto"/>
            <w:right w:val="none" w:sz="0" w:space="0" w:color="auto"/>
          </w:divBdr>
        </w:div>
      </w:divsChild>
    </w:div>
    <w:div w:id="757941693">
      <w:bodyDiv w:val="1"/>
      <w:marLeft w:val="0"/>
      <w:marRight w:val="0"/>
      <w:marTop w:val="0"/>
      <w:marBottom w:val="0"/>
      <w:divBdr>
        <w:top w:val="none" w:sz="0" w:space="0" w:color="auto"/>
        <w:left w:val="none" w:sz="0" w:space="0" w:color="auto"/>
        <w:bottom w:val="none" w:sz="0" w:space="0" w:color="auto"/>
        <w:right w:val="none" w:sz="0" w:space="0" w:color="auto"/>
      </w:divBdr>
    </w:div>
    <w:div w:id="763497675">
      <w:bodyDiv w:val="1"/>
      <w:marLeft w:val="0"/>
      <w:marRight w:val="0"/>
      <w:marTop w:val="0"/>
      <w:marBottom w:val="0"/>
      <w:divBdr>
        <w:top w:val="none" w:sz="0" w:space="0" w:color="auto"/>
        <w:left w:val="none" w:sz="0" w:space="0" w:color="auto"/>
        <w:bottom w:val="none" w:sz="0" w:space="0" w:color="auto"/>
        <w:right w:val="none" w:sz="0" w:space="0" w:color="auto"/>
      </w:divBdr>
      <w:divsChild>
        <w:div w:id="289287766">
          <w:marLeft w:val="0"/>
          <w:marRight w:val="0"/>
          <w:marTop w:val="0"/>
          <w:marBottom w:val="0"/>
          <w:divBdr>
            <w:top w:val="none" w:sz="0" w:space="0" w:color="auto"/>
            <w:left w:val="none" w:sz="0" w:space="0" w:color="auto"/>
            <w:bottom w:val="none" w:sz="0" w:space="0" w:color="auto"/>
            <w:right w:val="none" w:sz="0" w:space="0" w:color="auto"/>
          </w:divBdr>
        </w:div>
      </w:divsChild>
    </w:div>
    <w:div w:id="835725169">
      <w:bodyDiv w:val="1"/>
      <w:marLeft w:val="0"/>
      <w:marRight w:val="0"/>
      <w:marTop w:val="0"/>
      <w:marBottom w:val="0"/>
      <w:divBdr>
        <w:top w:val="none" w:sz="0" w:space="0" w:color="auto"/>
        <w:left w:val="none" w:sz="0" w:space="0" w:color="auto"/>
        <w:bottom w:val="none" w:sz="0" w:space="0" w:color="auto"/>
        <w:right w:val="none" w:sz="0" w:space="0" w:color="auto"/>
      </w:divBdr>
    </w:div>
    <w:div w:id="838276699">
      <w:bodyDiv w:val="1"/>
      <w:marLeft w:val="0"/>
      <w:marRight w:val="0"/>
      <w:marTop w:val="0"/>
      <w:marBottom w:val="0"/>
      <w:divBdr>
        <w:top w:val="none" w:sz="0" w:space="0" w:color="auto"/>
        <w:left w:val="none" w:sz="0" w:space="0" w:color="auto"/>
        <w:bottom w:val="none" w:sz="0" w:space="0" w:color="auto"/>
        <w:right w:val="none" w:sz="0" w:space="0" w:color="auto"/>
      </w:divBdr>
    </w:div>
    <w:div w:id="886792548">
      <w:bodyDiv w:val="1"/>
      <w:marLeft w:val="0"/>
      <w:marRight w:val="0"/>
      <w:marTop w:val="0"/>
      <w:marBottom w:val="0"/>
      <w:divBdr>
        <w:top w:val="none" w:sz="0" w:space="0" w:color="auto"/>
        <w:left w:val="none" w:sz="0" w:space="0" w:color="auto"/>
        <w:bottom w:val="none" w:sz="0" w:space="0" w:color="auto"/>
        <w:right w:val="none" w:sz="0" w:space="0" w:color="auto"/>
      </w:divBdr>
    </w:div>
    <w:div w:id="928584178">
      <w:bodyDiv w:val="1"/>
      <w:marLeft w:val="0"/>
      <w:marRight w:val="0"/>
      <w:marTop w:val="0"/>
      <w:marBottom w:val="0"/>
      <w:divBdr>
        <w:top w:val="none" w:sz="0" w:space="0" w:color="auto"/>
        <w:left w:val="none" w:sz="0" w:space="0" w:color="auto"/>
        <w:bottom w:val="none" w:sz="0" w:space="0" w:color="auto"/>
        <w:right w:val="none" w:sz="0" w:space="0" w:color="auto"/>
      </w:divBdr>
    </w:div>
    <w:div w:id="948243823">
      <w:bodyDiv w:val="1"/>
      <w:marLeft w:val="0"/>
      <w:marRight w:val="0"/>
      <w:marTop w:val="0"/>
      <w:marBottom w:val="0"/>
      <w:divBdr>
        <w:top w:val="none" w:sz="0" w:space="0" w:color="auto"/>
        <w:left w:val="none" w:sz="0" w:space="0" w:color="auto"/>
        <w:bottom w:val="none" w:sz="0" w:space="0" w:color="auto"/>
        <w:right w:val="none" w:sz="0" w:space="0" w:color="auto"/>
      </w:divBdr>
    </w:div>
    <w:div w:id="1039356903">
      <w:bodyDiv w:val="1"/>
      <w:marLeft w:val="0"/>
      <w:marRight w:val="0"/>
      <w:marTop w:val="0"/>
      <w:marBottom w:val="0"/>
      <w:divBdr>
        <w:top w:val="none" w:sz="0" w:space="0" w:color="auto"/>
        <w:left w:val="none" w:sz="0" w:space="0" w:color="auto"/>
        <w:bottom w:val="none" w:sz="0" w:space="0" w:color="auto"/>
        <w:right w:val="none" w:sz="0" w:space="0" w:color="auto"/>
      </w:divBdr>
    </w:div>
    <w:div w:id="1048646016">
      <w:bodyDiv w:val="1"/>
      <w:marLeft w:val="0"/>
      <w:marRight w:val="0"/>
      <w:marTop w:val="0"/>
      <w:marBottom w:val="0"/>
      <w:divBdr>
        <w:top w:val="none" w:sz="0" w:space="0" w:color="auto"/>
        <w:left w:val="none" w:sz="0" w:space="0" w:color="auto"/>
        <w:bottom w:val="none" w:sz="0" w:space="0" w:color="auto"/>
        <w:right w:val="none" w:sz="0" w:space="0" w:color="auto"/>
      </w:divBdr>
    </w:div>
    <w:div w:id="1157454514">
      <w:bodyDiv w:val="1"/>
      <w:marLeft w:val="0"/>
      <w:marRight w:val="0"/>
      <w:marTop w:val="0"/>
      <w:marBottom w:val="0"/>
      <w:divBdr>
        <w:top w:val="none" w:sz="0" w:space="0" w:color="auto"/>
        <w:left w:val="none" w:sz="0" w:space="0" w:color="auto"/>
        <w:bottom w:val="none" w:sz="0" w:space="0" w:color="auto"/>
        <w:right w:val="none" w:sz="0" w:space="0" w:color="auto"/>
      </w:divBdr>
    </w:div>
    <w:div w:id="1157769640">
      <w:bodyDiv w:val="1"/>
      <w:marLeft w:val="0"/>
      <w:marRight w:val="0"/>
      <w:marTop w:val="0"/>
      <w:marBottom w:val="0"/>
      <w:divBdr>
        <w:top w:val="none" w:sz="0" w:space="0" w:color="auto"/>
        <w:left w:val="none" w:sz="0" w:space="0" w:color="auto"/>
        <w:bottom w:val="none" w:sz="0" w:space="0" w:color="auto"/>
        <w:right w:val="none" w:sz="0" w:space="0" w:color="auto"/>
      </w:divBdr>
    </w:div>
    <w:div w:id="1173107768">
      <w:bodyDiv w:val="1"/>
      <w:marLeft w:val="0"/>
      <w:marRight w:val="0"/>
      <w:marTop w:val="0"/>
      <w:marBottom w:val="0"/>
      <w:divBdr>
        <w:top w:val="none" w:sz="0" w:space="0" w:color="auto"/>
        <w:left w:val="none" w:sz="0" w:space="0" w:color="auto"/>
        <w:bottom w:val="none" w:sz="0" w:space="0" w:color="auto"/>
        <w:right w:val="none" w:sz="0" w:space="0" w:color="auto"/>
      </w:divBdr>
    </w:div>
    <w:div w:id="1193156507">
      <w:bodyDiv w:val="1"/>
      <w:marLeft w:val="0"/>
      <w:marRight w:val="0"/>
      <w:marTop w:val="0"/>
      <w:marBottom w:val="0"/>
      <w:divBdr>
        <w:top w:val="none" w:sz="0" w:space="0" w:color="auto"/>
        <w:left w:val="none" w:sz="0" w:space="0" w:color="auto"/>
        <w:bottom w:val="none" w:sz="0" w:space="0" w:color="auto"/>
        <w:right w:val="none" w:sz="0" w:space="0" w:color="auto"/>
      </w:divBdr>
    </w:div>
    <w:div w:id="1265655541">
      <w:bodyDiv w:val="1"/>
      <w:marLeft w:val="0"/>
      <w:marRight w:val="0"/>
      <w:marTop w:val="0"/>
      <w:marBottom w:val="0"/>
      <w:divBdr>
        <w:top w:val="none" w:sz="0" w:space="0" w:color="auto"/>
        <w:left w:val="none" w:sz="0" w:space="0" w:color="auto"/>
        <w:bottom w:val="none" w:sz="0" w:space="0" w:color="auto"/>
        <w:right w:val="none" w:sz="0" w:space="0" w:color="auto"/>
      </w:divBdr>
    </w:div>
    <w:div w:id="1279408602">
      <w:bodyDiv w:val="1"/>
      <w:marLeft w:val="0"/>
      <w:marRight w:val="0"/>
      <w:marTop w:val="0"/>
      <w:marBottom w:val="0"/>
      <w:divBdr>
        <w:top w:val="none" w:sz="0" w:space="0" w:color="auto"/>
        <w:left w:val="none" w:sz="0" w:space="0" w:color="auto"/>
        <w:bottom w:val="none" w:sz="0" w:space="0" w:color="auto"/>
        <w:right w:val="none" w:sz="0" w:space="0" w:color="auto"/>
      </w:divBdr>
    </w:div>
    <w:div w:id="1440369505">
      <w:bodyDiv w:val="1"/>
      <w:marLeft w:val="0"/>
      <w:marRight w:val="0"/>
      <w:marTop w:val="0"/>
      <w:marBottom w:val="0"/>
      <w:divBdr>
        <w:top w:val="none" w:sz="0" w:space="0" w:color="auto"/>
        <w:left w:val="none" w:sz="0" w:space="0" w:color="auto"/>
        <w:bottom w:val="none" w:sz="0" w:space="0" w:color="auto"/>
        <w:right w:val="none" w:sz="0" w:space="0" w:color="auto"/>
      </w:divBdr>
    </w:div>
    <w:div w:id="1454245637">
      <w:bodyDiv w:val="1"/>
      <w:marLeft w:val="0"/>
      <w:marRight w:val="0"/>
      <w:marTop w:val="0"/>
      <w:marBottom w:val="0"/>
      <w:divBdr>
        <w:top w:val="none" w:sz="0" w:space="0" w:color="auto"/>
        <w:left w:val="none" w:sz="0" w:space="0" w:color="auto"/>
        <w:bottom w:val="none" w:sz="0" w:space="0" w:color="auto"/>
        <w:right w:val="none" w:sz="0" w:space="0" w:color="auto"/>
      </w:divBdr>
    </w:div>
    <w:div w:id="1500076194">
      <w:bodyDiv w:val="1"/>
      <w:marLeft w:val="0"/>
      <w:marRight w:val="0"/>
      <w:marTop w:val="0"/>
      <w:marBottom w:val="0"/>
      <w:divBdr>
        <w:top w:val="none" w:sz="0" w:space="0" w:color="auto"/>
        <w:left w:val="none" w:sz="0" w:space="0" w:color="auto"/>
        <w:bottom w:val="none" w:sz="0" w:space="0" w:color="auto"/>
        <w:right w:val="none" w:sz="0" w:space="0" w:color="auto"/>
      </w:divBdr>
    </w:div>
    <w:div w:id="1576238836">
      <w:bodyDiv w:val="1"/>
      <w:marLeft w:val="0"/>
      <w:marRight w:val="0"/>
      <w:marTop w:val="0"/>
      <w:marBottom w:val="0"/>
      <w:divBdr>
        <w:top w:val="none" w:sz="0" w:space="0" w:color="auto"/>
        <w:left w:val="none" w:sz="0" w:space="0" w:color="auto"/>
        <w:bottom w:val="none" w:sz="0" w:space="0" w:color="auto"/>
        <w:right w:val="none" w:sz="0" w:space="0" w:color="auto"/>
      </w:divBdr>
    </w:div>
    <w:div w:id="1603566189">
      <w:bodyDiv w:val="1"/>
      <w:marLeft w:val="0"/>
      <w:marRight w:val="0"/>
      <w:marTop w:val="0"/>
      <w:marBottom w:val="0"/>
      <w:divBdr>
        <w:top w:val="none" w:sz="0" w:space="0" w:color="auto"/>
        <w:left w:val="none" w:sz="0" w:space="0" w:color="auto"/>
        <w:bottom w:val="none" w:sz="0" w:space="0" w:color="auto"/>
        <w:right w:val="none" w:sz="0" w:space="0" w:color="auto"/>
      </w:divBdr>
    </w:div>
    <w:div w:id="1779254389">
      <w:bodyDiv w:val="1"/>
      <w:marLeft w:val="0"/>
      <w:marRight w:val="0"/>
      <w:marTop w:val="0"/>
      <w:marBottom w:val="0"/>
      <w:divBdr>
        <w:top w:val="none" w:sz="0" w:space="0" w:color="auto"/>
        <w:left w:val="none" w:sz="0" w:space="0" w:color="auto"/>
        <w:bottom w:val="none" w:sz="0" w:space="0" w:color="auto"/>
        <w:right w:val="none" w:sz="0" w:space="0" w:color="auto"/>
      </w:divBdr>
    </w:div>
    <w:div w:id="1864708881">
      <w:bodyDiv w:val="1"/>
      <w:marLeft w:val="0"/>
      <w:marRight w:val="0"/>
      <w:marTop w:val="0"/>
      <w:marBottom w:val="0"/>
      <w:divBdr>
        <w:top w:val="none" w:sz="0" w:space="0" w:color="auto"/>
        <w:left w:val="none" w:sz="0" w:space="0" w:color="auto"/>
        <w:bottom w:val="none" w:sz="0" w:space="0" w:color="auto"/>
        <w:right w:val="none" w:sz="0" w:space="0" w:color="auto"/>
      </w:divBdr>
    </w:div>
    <w:div w:id="1949044023">
      <w:bodyDiv w:val="1"/>
      <w:marLeft w:val="0"/>
      <w:marRight w:val="0"/>
      <w:marTop w:val="0"/>
      <w:marBottom w:val="0"/>
      <w:divBdr>
        <w:top w:val="none" w:sz="0" w:space="0" w:color="auto"/>
        <w:left w:val="none" w:sz="0" w:space="0" w:color="auto"/>
        <w:bottom w:val="none" w:sz="0" w:space="0" w:color="auto"/>
        <w:right w:val="none" w:sz="0" w:space="0" w:color="auto"/>
      </w:divBdr>
    </w:div>
    <w:div w:id="1956018891">
      <w:bodyDiv w:val="1"/>
      <w:marLeft w:val="0"/>
      <w:marRight w:val="0"/>
      <w:marTop w:val="0"/>
      <w:marBottom w:val="0"/>
      <w:divBdr>
        <w:top w:val="none" w:sz="0" w:space="0" w:color="auto"/>
        <w:left w:val="none" w:sz="0" w:space="0" w:color="auto"/>
        <w:bottom w:val="none" w:sz="0" w:space="0" w:color="auto"/>
        <w:right w:val="none" w:sz="0" w:space="0" w:color="auto"/>
      </w:divBdr>
      <w:divsChild>
        <w:div w:id="981009124">
          <w:marLeft w:val="0"/>
          <w:marRight w:val="0"/>
          <w:marTop w:val="0"/>
          <w:marBottom w:val="0"/>
          <w:divBdr>
            <w:top w:val="inset" w:sz="2" w:space="0" w:color="auto"/>
            <w:left w:val="inset" w:sz="2" w:space="1" w:color="auto"/>
            <w:bottom w:val="inset" w:sz="2" w:space="0" w:color="auto"/>
            <w:right w:val="inset" w:sz="2" w:space="1" w:color="auto"/>
          </w:divBdr>
        </w:div>
      </w:divsChild>
    </w:div>
    <w:div w:id="1956524224">
      <w:bodyDiv w:val="1"/>
      <w:marLeft w:val="0"/>
      <w:marRight w:val="0"/>
      <w:marTop w:val="0"/>
      <w:marBottom w:val="0"/>
      <w:divBdr>
        <w:top w:val="none" w:sz="0" w:space="0" w:color="auto"/>
        <w:left w:val="none" w:sz="0" w:space="0" w:color="auto"/>
        <w:bottom w:val="none" w:sz="0" w:space="0" w:color="auto"/>
        <w:right w:val="none" w:sz="0" w:space="0" w:color="auto"/>
      </w:divBdr>
    </w:div>
    <w:div w:id="2059626329">
      <w:bodyDiv w:val="1"/>
      <w:marLeft w:val="0"/>
      <w:marRight w:val="0"/>
      <w:marTop w:val="0"/>
      <w:marBottom w:val="0"/>
      <w:divBdr>
        <w:top w:val="none" w:sz="0" w:space="0" w:color="auto"/>
        <w:left w:val="none" w:sz="0" w:space="0" w:color="auto"/>
        <w:bottom w:val="none" w:sz="0" w:space="0" w:color="auto"/>
        <w:right w:val="none" w:sz="0" w:space="0" w:color="auto"/>
      </w:divBdr>
    </w:div>
    <w:div w:id="2079984035">
      <w:bodyDiv w:val="1"/>
      <w:marLeft w:val="0"/>
      <w:marRight w:val="0"/>
      <w:marTop w:val="0"/>
      <w:marBottom w:val="0"/>
      <w:divBdr>
        <w:top w:val="none" w:sz="0" w:space="0" w:color="auto"/>
        <w:left w:val="none" w:sz="0" w:space="0" w:color="auto"/>
        <w:bottom w:val="none" w:sz="0" w:space="0" w:color="auto"/>
        <w:right w:val="none" w:sz="0" w:space="0" w:color="auto"/>
      </w:divBdr>
    </w:div>
    <w:div w:id="2103912748">
      <w:bodyDiv w:val="1"/>
      <w:marLeft w:val="0"/>
      <w:marRight w:val="0"/>
      <w:marTop w:val="0"/>
      <w:marBottom w:val="0"/>
      <w:divBdr>
        <w:top w:val="none" w:sz="0" w:space="0" w:color="auto"/>
        <w:left w:val="none" w:sz="0" w:space="0" w:color="auto"/>
        <w:bottom w:val="none" w:sz="0" w:space="0" w:color="auto"/>
        <w:right w:val="none" w:sz="0" w:space="0" w:color="auto"/>
      </w:divBdr>
      <w:divsChild>
        <w:div w:id="10038983">
          <w:marLeft w:val="0"/>
          <w:marRight w:val="0"/>
          <w:marTop w:val="0"/>
          <w:marBottom w:val="0"/>
          <w:divBdr>
            <w:top w:val="none" w:sz="0" w:space="0" w:color="auto"/>
            <w:left w:val="none" w:sz="0" w:space="0" w:color="auto"/>
            <w:bottom w:val="none" w:sz="0" w:space="0" w:color="auto"/>
            <w:right w:val="none" w:sz="0" w:space="0" w:color="auto"/>
          </w:divBdr>
        </w:div>
        <w:div w:id="154418327">
          <w:marLeft w:val="0"/>
          <w:marRight w:val="0"/>
          <w:marTop w:val="0"/>
          <w:marBottom w:val="0"/>
          <w:divBdr>
            <w:top w:val="none" w:sz="0" w:space="0" w:color="auto"/>
            <w:left w:val="none" w:sz="0" w:space="0" w:color="auto"/>
            <w:bottom w:val="none" w:sz="0" w:space="0" w:color="auto"/>
            <w:right w:val="none" w:sz="0" w:space="0" w:color="auto"/>
          </w:divBdr>
        </w:div>
        <w:div w:id="671416820">
          <w:marLeft w:val="0"/>
          <w:marRight w:val="0"/>
          <w:marTop w:val="0"/>
          <w:marBottom w:val="0"/>
          <w:divBdr>
            <w:top w:val="none" w:sz="0" w:space="0" w:color="auto"/>
            <w:left w:val="none" w:sz="0" w:space="0" w:color="auto"/>
            <w:bottom w:val="none" w:sz="0" w:space="0" w:color="auto"/>
            <w:right w:val="none" w:sz="0" w:space="0" w:color="auto"/>
          </w:divBdr>
        </w:div>
        <w:div w:id="1725135024">
          <w:marLeft w:val="0"/>
          <w:marRight w:val="0"/>
          <w:marTop w:val="0"/>
          <w:marBottom w:val="0"/>
          <w:divBdr>
            <w:top w:val="none" w:sz="0" w:space="0" w:color="auto"/>
            <w:left w:val="none" w:sz="0" w:space="0" w:color="auto"/>
            <w:bottom w:val="none" w:sz="0" w:space="0" w:color="auto"/>
            <w:right w:val="none" w:sz="0" w:space="0" w:color="auto"/>
          </w:divBdr>
        </w:div>
        <w:div w:id="1948734416">
          <w:marLeft w:val="0"/>
          <w:marRight w:val="0"/>
          <w:marTop w:val="0"/>
          <w:marBottom w:val="0"/>
          <w:divBdr>
            <w:top w:val="none" w:sz="0" w:space="0" w:color="auto"/>
            <w:left w:val="none" w:sz="0" w:space="0" w:color="auto"/>
            <w:bottom w:val="none" w:sz="0" w:space="0" w:color="auto"/>
            <w:right w:val="none" w:sz="0" w:space="0" w:color="auto"/>
          </w:divBdr>
        </w:div>
      </w:divsChild>
    </w:div>
    <w:div w:id="21269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BD97-CF18-4BDD-BC0E-BC0540C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74</Pages>
  <Words>14538</Words>
  <Characters>102319</Characters>
  <Application>Microsoft Office Word</Application>
  <DocSecurity>0</DocSecurity>
  <Lines>852</Lines>
  <Paragraphs>233</Paragraphs>
  <ScaleCrop>false</ScaleCrop>
  <HeadingPairs>
    <vt:vector size="2" baseType="variant">
      <vt:variant>
        <vt:lpstr>Название</vt:lpstr>
      </vt:variant>
      <vt:variant>
        <vt:i4>1</vt:i4>
      </vt:variant>
    </vt:vector>
  </HeadingPairs>
  <TitlesOfParts>
    <vt:vector size="1" baseType="lpstr">
      <vt:lpstr>МЕЖГОСУДАРСТВЕННЫЙ СТАНДАРТ</vt:lpstr>
    </vt:vector>
  </TitlesOfParts>
  <Company>Hewlett-Packard Company</Company>
  <LinksUpToDate>false</LinksUpToDate>
  <CharactersWithSpaces>116624</CharactersWithSpaces>
  <SharedDoc>false</SharedDoc>
  <HLinks>
    <vt:vector size="108" baseType="variant">
      <vt:variant>
        <vt:i4>1572916</vt:i4>
      </vt:variant>
      <vt:variant>
        <vt:i4>104</vt:i4>
      </vt:variant>
      <vt:variant>
        <vt:i4>0</vt:i4>
      </vt:variant>
      <vt:variant>
        <vt:i4>5</vt:i4>
      </vt:variant>
      <vt:variant>
        <vt:lpwstr/>
      </vt:variant>
      <vt:variant>
        <vt:lpwstr>_Toc420589816</vt:lpwstr>
      </vt:variant>
      <vt:variant>
        <vt:i4>1572916</vt:i4>
      </vt:variant>
      <vt:variant>
        <vt:i4>98</vt:i4>
      </vt:variant>
      <vt:variant>
        <vt:i4>0</vt:i4>
      </vt:variant>
      <vt:variant>
        <vt:i4>5</vt:i4>
      </vt:variant>
      <vt:variant>
        <vt:lpwstr/>
      </vt:variant>
      <vt:variant>
        <vt:lpwstr>_Toc420589815</vt:lpwstr>
      </vt:variant>
      <vt:variant>
        <vt:i4>1572916</vt:i4>
      </vt:variant>
      <vt:variant>
        <vt:i4>92</vt:i4>
      </vt:variant>
      <vt:variant>
        <vt:i4>0</vt:i4>
      </vt:variant>
      <vt:variant>
        <vt:i4>5</vt:i4>
      </vt:variant>
      <vt:variant>
        <vt:lpwstr/>
      </vt:variant>
      <vt:variant>
        <vt:lpwstr>_Toc420589814</vt:lpwstr>
      </vt:variant>
      <vt:variant>
        <vt:i4>1572916</vt:i4>
      </vt:variant>
      <vt:variant>
        <vt:i4>86</vt:i4>
      </vt:variant>
      <vt:variant>
        <vt:i4>0</vt:i4>
      </vt:variant>
      <vt:variant>
        <vt:i4>5</vt:i4>
      </vt:variant>
      <vt:variant>
        <vt:lpwstr/>
      </vt:variant>
      <vt:variant>
        <vt:lpwstr>_Toc420589813</vt:lpwstr>
      </vt:variant>
      <vt:variant>
        <vt:i4>1572916</vt:i4>
      </vt:variant>
      <vt:variant>
        <vt:i4>80</vt:i4>
      </vt:variant>
      <vt:variant>
        <vt:i4>0</vt:i4>
      </vt:variant>
      <vt:variant>
        <vt:i4>5</vt:i4>
      </vt:variant>
      <vt:variant>
        <vt:lpwstr/>
      </vt:variant>
      <vt:variant>
        <vt:lpwstr>_Toc420589812</vt:lpwstr>
      </vt:variant>
      <vt:variant>
        <vt:i4>1572916</vt:i4>
      </vt:variant>
      <vt:variant>
        <vt:i4>74</vt:i4>
      </vt:variant>
      <vt:variant>
        <vt:i4>0</vt:i4>
      </vt:variant>
      <vt:variant>
        <vt:i4>5</vt:i4>
      </vt:variant>
      <vt:variant>
        <vt:lpwstr/>
      </vt:variant>
      <vt:variant>
        <vt:lpwstr>_Toc420589811</vt:lpwstr>
      </vt:variant>
      <vt:variant>
        <vt:i4>1572916</vt:i4>
      </vt:variant>
      <vt:variant>
        <vt:i4>68</vt:i4>
      </vt:variant>
      <vt:variant>
        <vt:i4>0</vt:i4>
      </vt:variant>
      <vt:variant>
        <vt:i4>5</vt:i4>
      </vt:variant>
      <vt:variant>
        <vt:lpwstr/>
      </vt:variant>
      <vt:variant>
        <vt:lpwstr>_Toc420589810</vt:lpwstr>
      </vt:variant>
      <vt:variant>
        <vt:i4>1638452</vt:i4>
      </vt:variant>
      <vt:variant>
        <vt:i4>62</vt:i4>
      </vt:variant>
      <vt:variant>
        <vt:i4>0</vt:i4>
      </vt:variant>
      <vt:variant>
        <vt:i4>5</vt:i4>
      </vt:variant>
      <vt:variant>
        <vt:lpwstr/>
      </vt:variant>
      <vt:variant>
        <vt:lpwstr>_Toc420589809</vt:lpwstr>
      </vt:variant>
      <vt:variant>
        <vt:i4>1638452</vt:i4>
      </vt:variant>
      <vt:variant>
        <vt:i4>56</vt:i4>
      </vt:variant>
      <vt:variant>
        <vt:i4>0</vt:i4>
      </vt:variant>
      <vt:variant>
        <vt:i4>5</vt:i4>
      </vt:variant>
      <vt:variant>
        <vt:lpwstr/>
      </vt:variant>
      <vt:variant>
        <vt:lpwstr>_Toc420589808</vt:lpwstr>
      </vt:variant>
      <vt:variant>
        <vt:i4>1638452</vt:i4>
      </vt:variant>
      <vt:variant>
        <vt:i4>50</vt:i4>
      </vt:variant>
      <vt:variant>
        <vt:i4>0</vt:i4>
      </vt:variant>
      <vt:variant>
        <vt:i4>5</vt:i4>
      </vt:variant>
      <vt:variant>
        <vt:lpwstr/>
      </vt:variant>
      <vt:variant>
        <vt:lpwstr>_Toc420589807</vt:lpwstr>
      </vt:variant>
      <vt:variant>
        <vt:i4>1638452</vt:i4>
      </vt:variant>
      <vt:variant>
        <vt:i4>44</vt:i4>
      </vt:variant>
      <vt:variant>
        <vt:i4>0</vt:i4>
      </vt:variant>
      <vt:variant>
        <vt:i4>5</vt:i4>
      </vt:variant>
      <vt:variant>
        <vt:lpwstr/>
      </vt:variant>
      <vt:variant>
        <vt:lpwstr>_Toc420589806</vt:lpwstr>
      </vt:variant>
      <vt:variant>
        <vt:i4>1638452</vt:i4>
      </vt:variant>
      <vt:variant>
        <vt:i4>38</vt:i4>
      </vt:variant>
      <vt:variant>
        <vt:i4>0</vt:i4>
      </vt:variant>
      <vt:variant>
        <vt:i4>5</vt:i4>
      </vt:variant>
      <vt:variant>
        <vt:lpwstr/>
      </vt:variant>
      <vt:variant>
        <vt:lpwstr>_Toc420589805</vt:lpwstr>
      </vt:variant>
      <vt:variant>
        <vt:i4>1638452</vt:i4>
      </vt:variant>
      <vt:variant>
        <vt:i4>32</vt:i4>
      </vt:variant>
      <vt:variant>
        <vt:i4>0</vt:i4>
      </vt:variant>
      <vt:variant>
        <vt:i4>5</vt:i4>
      </vt:variant>
      <vt:variant>
        <vt:lpwstr/>
      </vt:variant>
      <vt:variant>
        <vt:lpwstr>_Toc420589804</vt:lpwstr>
      </vt:variant>
      <vt:variant>
        <vt:i4>1638452</vt:i4>
      </vt:variant>
      <vt:variant>
        <vt:i4>26</vt:i4>
      </vt:variant>
      <vt:variant>
        <vt:i4>0</vt:i4>
      </vt:variant>
      <vt:variant>
        <vt:i4>5</vt:i4>
      </vt:variant>
      <vt:variant>
        <vt:lpwstr/>
      </vt:variant>
      <vt:variant>
        <vt:lpwstr>_Toc420589803</vt:lpwstr>
      </vt:variant>
      <vt:variant>
        <vt:i4>1638452</vt:i4>
      </vt:variant>
      <vt:variant>
        <vt:i4>20</vt:i4>
      </vt:variant>
      <vt:variant>
        <vt:i4>0</vt:i4>
      </vt:variant>
      <vt:variant>
        <vt:i4>5</vt:i4>
      </vt:variant>
      <vt:variant>
        <vt:lpwstr/>
      </vt:variant>
      <vt:variant>
        <vt:lpwstr>_Toc420589802</vt:lpwstr>
      </vt:variant>
      <vt:variant>
        <vt:i4>1638452</vt:i4>
      </vt:variant>
      <vt:variant>
        <vt:i4>14</vt:i4>
      </vt:variant>
      <vt:variant>
        <vt:i4>0</vt:i4>
      </vt:variant>
      <vt:variant>
        <vt:i4>5</vt:i4>
      </vt:variant>
      <vt:variant>
        <vt:lpwstr/>
      </vt:variant>
      <vt:variant>
        <vt:lpwstr>_Toc420589801</vt:lpwstr>
      </vt:variant>
      <vt:variant>
        <vt:i4>1638452</vt:i4>
      </vt:variant>
      <vt:variant>
        <vt:i4>8</vt:i4>
      </vt:variant>
      <vt:variant>
        <vt:i4>0</vt:i4>
      </vt:variant>
      <vt:variant>
        <vt:i4>5</vt:i4>
      </vt:variant>
      <vt:variant>
        <vt:lpwstr/>
      </vt:variant>
      <vt:variant>
        <vt:lpwstr>_Toc420589800</vt:lpwstr>
      </vt:variant>
      <vt:variant>
        <vt:i4>1048635</vt:i4>
      </vt:variant>
      <vt:variant>
        <vt:i4>2</vt:i4>
      </vt:variant>
      <vt:variant>
        <vt:i4>0</vt:i4>
      </vt:variant>
      <vt:variant>
        <vt:i4>5</vt:i4>
      </vt:variant>
      <vt:variant>
        <vt:lpwstr/>
      </vt:variant>
      <vt:variant>
        <vt:lpwstr>_Toc420589799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СТАНДАРТ</dc:title>
  <dc:subject/>
  <dc:creator>Богданова Ольга Михайловна</dc:creator>
  <cp:keywords/>
  <dc:description/>
  <cp:lastModifiedBy>Богданова Ольга Михайловна</cp:lastModifiedBy>
  <cp:revision>33</cp:revision>
  <cp:lastPrinted>2023-05-05T05:20:00Z</cp:lastPrinted>
  <dcterms:created xsi:type="dcterms:W3CDTF">2023-04-05T15:13:00Z</dcterms:created>
  <dcterms:modified xsi:type="dcterms:W3CDTF">2023-05-05T05:24:00Z</dcterms:modified>
</cp:coreProperties>
</file>