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F30" w14:textId="77777777" w:rsidR="0041368C" w:rsidRPr="00206553" w:rsidRDefault="0041368C">
      <w:pPr>
        <w:pStyle w:val="10"/>
        <w:rPr>
          <w:rFonts w:ascii="Arial" w:hAnsi="Arial" w:cs="Arial"/>
        </w:rPr>
      </w:pPr>
    </w:p>
    <w:tbl>
      <w:tblPr>
        <w:tblW w:w="10440" w:type="dxa"/>
        <w:tblInd w:w="-612" w:type="dxa"/>
        <w:tblLook w:val="0000" w:firstRow="0" w:lastRow="0" w:firstColumn="0" w:lastColumn="0" w:noHBand="0" w:noVBand="0"/>
      </w:tblPr>
      <w:tblGrid>
        <w:gridCol w:w="720"/>
        <w:gridCol w:w="5245"/>
        <w:gridCol w:w="992"/>
        <w:gridCol w:w="3483"/>
      </w:tblGrid>
      <w:tr w:rsidR="0041368C" w:rsidRPr="00206553" w14:paraId="07703278" w14:textId="77777777">
        <w:tc>
          <w:tcPr>
            <w:tcW w:w="10440" w:type="dxa"/>
            <w:gridSpan w:val="4"/>
            <w:tcBorders>
              <w:top w:val="single" w:sz="24" w:space="0" w:color="auto"/>
            </w:tcBorders>
          </w:tcPr>
          <w:p w14:paraId="402ADD39" w14:textId="77777777" w:rsidR="0041368C" w:rsidRPr="00206553" w:rsidRDefault="0041368C">
            <w:pPr>
              <w:jc w:val="center"/>
              <w:rPr>
                <w:rFonts w:ascii="Arial" w:hAnsi="Arial" w:cs="Arial"/>
                <w:b/>
                <w:bCs/>
                <w:sz w:val="22"/>
              </w:rPr>
            </w:pPr>
          </w:p>
          <w:p w14:paraId="4775A60E" w14:textId="77777777" w:rsidR="0041368C" w:rsidRPr="00206553" w:rsidRDefault="002927BB" w:rsidP="002927BB">
            <w:pPr>
              <w:jc w:val="center"/>
              <w:rPr>
                <w:rFonts w:ascii="Arial" w:hAnsi="Arial" w:cs="Arial"/>
                <w:b/>
                <w:bCs/>
                <w:sz w:val="22"/>
              </w:rPr>
            </w:pPr>
            <w:r w:rsidRPr="00206553">
              <w:rPr>
                <w:rFonts w:ascii="Arial" w:hAnsi="Arial" w:cs="Arial"/>
                <w:b/>
                <w:bCs/>
                <w:sz w:val="22"/>
                <w:szCs w:val="22"/>
              </w:rPr>
              <w:t>МЕЖГОСУДАРСТВЕННЫЙ</w:t>
            </w:r>
            <w:r w:rsidR="0041368C" w:rsidRPr="00206553">
              <w:rPr>
                <w:rFonts w:ascii="Arial" w:hAnsi="Arial" w:cs="Arial"/>
                <w:b/>
                <w:bCs/>
                <w:sz w:val="22"/>
                <w:szCs w:val="22"/>
              </w:rPr>
              <w:t xml:space="preserve"> </w:t>
            </w:r>
            <w:r w:rsidR="0041368C" w:rsidRPr="00206553">
              <w:rPr>
                <w:rFonts w:ascii="Arial" w:hAnsi="Arial" w:cs="Arial"/>
                <w:b/>
                <w:bCs/>
                <w:sz w:val="22"/>
              </w:rPr>
              <w:t>СОВЕТ ПО СТАНДАРТИЗАЦИИ, МЕТРОЛОГИИ И СЕРТИФИКАЦИИ (</w:t>
            </w:r>
            <w:r w:rsidRPr="00206553">
              <w:rPr>
                <w:rFonts w:ascii="Arial" w:hAnsi="Arial" w:cs="Arial"/>
                <w:b/>
                <w:bCs/>
                <w:sz w:val="22"/>
                <w:szCs w:val="22"/>
              </w:rPr>
              <w:t>МГС</w:t>
            </w:r>
            <w:r w:rsidR="0041368C" w:rsidRPr="00206553">
              <w:rPr>
                <w:rFonts w:ascii="Arial" w:hAnsi="Arial" w:cs="Arial"/>
                <w:b/>
                <w:bCs/>
                <w:sz w:val="22"/>
              </w:rPr>
              <w:t>)</w:t>
            </w:r>
          </w:p>
        </w:tc>
      </w:tr>
      <w:tr w:rsidR="0041368C" w:rsidRPr="00206553" w14:paraId="7BA3AB0E" w14:textId="77777777">
        <w:tc>
          <w:tcPr>
            <w:tcW w:w="10440" w:type="dxa"/>
            <w:gridSpan w:val="4"/>
          </w:tcPr>
          <w:p w14:paraId="764CCEBA" w14:textId="77777777" w:rsidR="0041368C" w:rsidRPr="00206553" w:rsidRDefault="0041368C">
            <w:pPr>
              <w:jc w:val="center"/>
              <w:rPr>
                <w:rFonts w:ascii="Arial" w:hAnsi="Arial" w:cs="Arial"/>
              </w:rPr>
            </w:pPr>
          </w:p>
        </w:tc>
      </w:tr>
      <w:tr w:rsidR="0041368C" w:rsidRPr="00206553" w14:paraId="68F68B57" w14:textId="77777777">
        <w:tc>
          <w:tcPr>
            <w:tcW w:w="10440" w:type="dxa"/>
            <w:gridSpan w:val="4"/>
          </w:tcPr>
          <w:p w14:paraId="50E63118" w14:textId="77777777" w:rsidR="0041368C" w:rsidRPr="00206553" w:rsidRDefault="002927BB">
            <w:pPr>
              <w:jc w:val="center"/>
              <w:rPr>
                <w:rFonts w:ascii="Arial" w:hAnsi="Arial" w:cs="Arial"/>
                <w:b/>
                <w:bCs/>
                <w:sz w:val="22"/>
                <w:lang w:val="en-US"/>
              </w:rPr>
            </w:pPr>
            <w:r w:rsidRPr="00206553">
              <w:rPr>
                <w:rFonts w:ascii="Arial" w:hAnsi="Arial" w:cs="Arial"/>
                <w:b/>
                <w:bCs/>
                <w:sz w:val="22"/>
                <w:szCs w:val="22"/>
                <w:lang w:val="en-US"/>
              </w:rPr>
              <w:t>INTERSTATE</w:t>
            </w:r>
            <w:r w:rsidR="0041368C" w:rsidRPr="00206553">
              <w:rPr>
                <w:rFonts w:ascii="Arial" w:hAnsi="Arial" w:cs="Arial"/>
                <w:b/>
                <w:bCs/>
                <w:sz w:val="22"/>
                <w:lang w:val="en-US"/>
              </w:rPr>
              <w:t xml:space="preserve"> COUNCIL FOR STANDARDIZATION, METROLOGY AND SERTIFICATION</w:t>
            </w:r>
          </w:p>
          <w:p w14:paraId="29F64D0C" w14:textId="77777777" w:rsidR="0041368C" w:rsidRPr="00206553" w:rsidRDefault="0041368C" w:rsidP="002927BB">
            <w:pPr>
              <w:jc w:val="center"/>
              <w:rPr>
                <w:rFonts w:ascii="Arial" w:hAnsi="Arial" w:cs="Arial"/>
                <w:b/>
                <w:bCs/>
                <w:sz w:val="22"/>
              </w:rPr>
            </w:pPr>
            <w:r w:rsidRPr="00206553">
              <w:rPr>
                <w:rFonts w:ascii="Arial" w:hAnsi="Arial" w:cs="Arial"/>
                <w:b/>
                <w:bCs/>
                <w:sz w:val="22"/>
              </w:rPr>
              <w:t>(</w:t>
            </w:r>
            <w:r w:rsidR="002927BB" w:rsidRPr="00206553">
              <w:rPr>
                <w:rFonts w:ascii="Arial" w:hAnsi="Arial" w:cs="Arial"/>
                <w:b/>
                <w:bCs/>
                <w:sz w:val="22"/>
                <w:szCs w:val="22"/>
                <w:lang w:val="en-US"/>
              </w:rPr>
              <w:t>I</w:t>
            </w:r>
            <w:r w:rsidR="00E27985" w:rsidRPr="00206553">
              <w:rPr>
                <w:rFonts w:ascii="Arial" w:hAnsi="Arial" w:cs="Arial"/>
                <w:b/>
                <w:bCs/>
                <w:sz w:val="22"/>
                <w:szCs w:val="22"/>
                <w:lang w:val="en-US"/>
              </w:rPr>
              <w:t>SC</w:t>
            </w:r>
            <w:r w:rsidRPr="00206553">
              <w:rPr>
                <w:rFonts w:ascii="Arial" w:hAnsi="Arial" w:cs="Arial"/>
                <w:b/>
                <w:bCs/>
                <w:sz w:val="22"/>
              </w:rPr>
              <w:t>)</w:t>
            </w:r>
          </w:p>
        </w:tc>
      </w:tr>
      <w:tr w:rsidR="0041368C" w:rsidRPr="00206553" w14:paraId="722995E3" w14:textId="77777777">
        <w:tc>
          <w:tcPr>
            <w:tcW w:w="10440" w:type="dxa"/>
            <w:gridSpan w:val="4"/>
          </w:tcPr>
          <w:p w14:paraId="554C7B78" w14:textId="77777777" w:rsidR="0041368C" w:rsidRPr="00206553" w:rsidRDefault="0041368C">
            <w:pPr>
              <w:rPr>
                <w:rFonts w:ascii="Arial" w:hAnsi="Arial" w:cs="Arial"/>
              </w:rPr>
            </w:pPr>
          </w:p>
        </w:tc>
      </w:tr>
      <w:tr w:rsidR="002927BB" w:rsidRPr="00206553" w14:paraId="5C6868E2" w14:textId="77777777">
        <w:tc>
          <w:tcPr>
            <w:tcW w:w="6957" w:type="dxa"/>
            <w:gridSpan w:val="3"/>
            <w:tcBorders>
              <w:top w:val="single" w:sz="24" w:space="0" w:color="auto"/>
            </w:tcBorders>
          </w:tcPr>
          <w:p w14:paraId="406829DD" w14:textId="77777777" w:rsidR="002927BB" w:rsidRPr="00206553" w:rsidRDefault="002927BB">
            <w:pPr>
              <w:pStyle w:val="a7"/>
              <w:tabs>
                <w:tab w:val="clear" w:pos="4677"/>
                <w:tab w:val="clear" w:pos="9355"/>
              </w:tabs>
              <w:rPr>
                <w:rFonts w:ascii="Arial" w:hAnsi="Arial" w:cs="Arial"/>
              </w:rPr>
            </w:pPr>
          </w:p>
        </w:tc>
        <w:tc>
          <w:tcPr>
            <w:tcW w:w="3483" w:type="dxa"/>
            <w:tcBorders>
              <w:top w:val="single" w:sz="24" w:space="0" w:color="auto"/>
            </w:tcBorders>
          </w:tcPr>
          <w:p w14:paraId="771ADB9F" w14:textId="77777777" w:rsidR="002927BB" w:rsidRPr="00206553" w:rsidRDefault="002927BB">
            <w:pPr>
              <w:rPr>
                <w:rFonts w:ascii="Arial" w:hAnsi="Arial" w:cs="Arial"/>
              </w:rPr>
            </w:pPr>
          </w:p>
        </w:tc>
      </w:tr>
      <w:tr w:rsidR="002927BB" w:rsidRPr="00206553" w14:paraId="25F991E9" w14:textId="77777777">
        <w:trPr>
          <w:cantSplit/>
        </w:trPr>
        <w:tc>
          <w:tcPr>
            <w:tcW w:w="6957" w:type="dxa"/>
            <w:gridSpan w:val="3"/>
            <w:vMerge w:val="restart"/>
            <w:vAlign w:val="center"/>
          </w:tcPr>
          <w:p w14:paraId="2C8C8556" w14:textId="77777777" w:rsidR="002927BB" w:rsidRPr="00206553" w:rsidRDefault="002927BB" w:rsidP="003C39E3">
            <w:pPr>
              <w:jc w:val="center"/>
              <w:rPr>
                <w:rFonts w:ascii="Arial" w:hAnsi="Arial" w:cs="Arial"/>
                <w:b/>
                <w:bCs/>
                <w:spacing w:val="60"/>
                <w:sz w:val="32"/>
                <w:szCs w:val="32"/>
              </w:rPr>
            </w:pPr>
            <w:r w:rsidRPr="00206553">
              <w:rPr>
                <w:rFonts w:ascii="Arial" w:hAnsi="Arial" w:cs="Arial"/>
                <w:b/>
                <w:bCs/>
                <w:spacing w:val="60"/>
                <w:sz w:val="32"/>
                <w:szCs w:val="32"/>
              </w:rPr>
              <w:t>МЕЖГОСУДАРСТВЕННЫЙ</w:t>
            </w:r>
          </w:p>
          <w:p w14:paraId="25E408EA" w14:textId="77777777" w:rsidR="002927BB" w:rsidRPr="00206553" w:rsidRDefault="002927BB" w:rsidP="003C39E3">
            <w:pPr>
              <w:jc w:val="center"/>
              <w:rPr>
                <w:rFonts w:ascii="Arial" w:hAnsi="Arial" w:cs="Arial"/>
              </w:rPr>
            </w:pPr>
            <w:bookmarkStart w:id="0" w:name="_Toc357600122"/>
            <w:r w:rsidRPr="00206553">
              <w:rPr>
                <w:rFonts w:ascii="Arial" w:hAnsi="Arial" w:cs="Arial"/>
                <w:b/>
                <w:bCs/>
                <w:spacing w:val="60"/>
                <w:sz w:val="32"/>
                <w:szCs w:val="32"/>
              </w:rPr>
              <w:t>СТАНДАРТ</w:t>
            </w:r>
            <w:bookmarkEnd w:id="0"/>
          </w:p>
        </w:tc>
        <w:tc>
          <w:tcPr>
            <w:tcW w:w="3483" w:type="dxa"/>
          </w:tcPr>
          <w:p w14:paraId="3836B63A" w14:textId="77777777" w:rsidR="002927BB" w:rsidRPr="00206553" w:rsidRDefault="002927BB" w:rsidP="002927BB">
            <w:pPr>
              <w:rPr>
                <w:rFonts w:ascii="Arial" w:hAnsi="Arial" w:cs="Arial"/>
                <w:b/>
                <w:bCs/>
                <w:sz w:val="36"/>
                <w:szCs w:val="36"/>
              </w:rPr>
            </w:pPr>
            <w:r w:rsidRPr="00206553">
              <w:rPr>
                <w:rFonts w:ascii="Arial" w:hAnsi="Arial" w:cs="Arial"/>
                <w:b/>
                <w:bCs/>
                <w:sz w:val="36"/>
                <w:szCs w:val="36"/>
              </w:rPr>
              <w:t xml:space="preserve">ГОСТ </w:t>
            </w:r>
          </w:p>
        </w:tc>
      </w:tr>
      <w:tr w:rsidR="002927BB" w:rsidRPr="00206553" w14:paraId="4F8A620D" w14:textId="77777777">
        <w:trPr>
          <w:cantSplit/>
        </w:trPr>
        <w:tc>
          <w:tcPr>
            <w:tcW w:w="6957" w:type="dxa"/>
            <w:gridSpan w:val="3"/>
            <w:vMerge/>
          </w:tcPr>
          <w:p w14:paraId="725F4C04" w14:textId="77777777" w:rsidR="002927BB" w:rsidRPr="00206553" w:rsidRDefault="002927BB">
            <w:pPr>
              <w:jc w:val="center"/>
              <w:rPr>
                <w:rFonts w:ascii="Arial" w:hAnsi="Arial" w:cs="Arial"/>
                <w:sz w:val="28"/>
              </w:rPr>
            </w:pPr>
          </w:p>
        </w:tc>
        <w:tc>
          <w:tcPr>
            <w:tcW w:w="3483" w:type="dxa"/>
          </w:tcPr>
          <w:p w14:paraId="4CF43462" w14:textId="648ECCAA" w:rsidR="002927BB" w:rsidRPr="00206553" w:rsidRDefault="0020145B" w:rsidP="00D50393">
            <w:pPr>
              <w:rPr>
                <w:rFonts w:ascii="Arial" w:hAnsi="Arial" w:cs="Arial"/>
                <w:b/>
                <w:bCs/>
                <w:sz w:val="32"/>
              </w:rPr>
            </w:pPr>
            <w:r>
              <w:rPr>
                <w:rFonts w:ascii="Arial" w:hAnsi="Arial" w:cs="Arial"/>
                <w:b/>
                <w:bCs/>
                <w:kern w:val="28"/>
                <w:sz w:val="36"/>
                <w:szCs w:val="36"/>
              </w:rPr>
              <w:t>2</w:t>
            </w:r>
            <w:r w:rsidR="00A127FF">
              <w:rPr>
                <w:rFonts w:ascii="Arial" w:hAnsi="Arial" w:cs="Arial"/>
                <w:b/>
                <w:bCs/>
                <w:kern w:val="28"/>
                <w:sz w:val="36"/>
                <w:szCs w:val="36"/>
              </w:rPr>
              <w:t>6565</w:t>
            </w:r>
            <w:r w:rsidR="002927BB" w:rsidRPr="00206553">
              <w:rPr>
                <w:rFonts w:ascii="Arial" w:hAnsi="Arial" w:cs="Arial"/>
                <w:b/>
                <w:bCs/>
                <w:kern w:val="28"/>
                <w:sz w:val="36"/>
                <w:szCs w:val="36"/>
              </w:rPr>
              <w:t>—</w:t>
            </w:r>
          </w:p>
        </w:tc>
      </w:tr>
      <w:tr w:rsidR="002927BB" w:rsidRPr="00206553" w14:paraId="143507FD" w14:textId="77777777">
        <w:trPr>
          <w:cantSplit/>
        </w:trPr>
        <w:tc>
          <w:tcPr>
            <w:tcW w:w="6957" w:type="dxa"/>
            <w:gridSpan w:val="3"/>
            <w:vMerge/>
          </w:tcPr>
          <w:p w14:paraId="0AE06D62" w14:textId="77777777" w:rsidR="002927BB" w:rsidRPr="00206553" w:rsidRDefault="002927BB">
            <w:pPr>
              <w:rPr>
                <w:rFonts w:ascii="Arial" w:hAnsi="Arial" w:cs="Arial"/>
              </w:rPr>
            </w:pPr>
          </w:p>
        </w:tc>
        <w:tc>
          <w:tcPr>
            <w:tcW w:w="3483" w:type="dxa"/>
          </w:tcPr>
          <w:p w14:paraId="5ED10837" w14:textId="77777777" w:rsidR="002927BB" w:rsidRPr="00206553" w:rsidRDefault="002927BB" w:rsidP="00011D82">
            <w:pPr>
              <w:rPr>
                <w:rFonts w:ascii="Arial" w:hAnsi="Arial" w:cs="Arial"/>
                <w:i/>
                <w:iCs/>
              </w:rPr>
            </w:pPr>
          </w:p>
        </w:tc>
      </w:tr>
      <w:tr w:rsidR="002927BB" w:rsidRPr="00206553" w14:paraId="3CA670CE" w14:textId="77777777">
        <w:tc>
          <w:tcPr>
            <w:tcW w:w="720" w:type="dxa"/>
            <w:tcBorders>
              <w:bottom w:val="single" w:sz="12" w:space="0" w:color="auto"/>
            </w:tcBorders>
          </w:tcPr>
          <w:p w14:paraId="51803EDD" w14:textId="77777777" w:rsidR="002927BB" w:rsidRPr="00206553" w:rsidRDefault="002927BB">
            <w:pPr>
              <w:rPr>
                <w:rFonts w:ascii="Arial" w:hAnsi="Arial" w:cs="Arial"/>
              </w:rPr>
            </w:pPr>
          </w:p>
        </w:tc>
        <w:tc>
          <w:tcPr>
            <w:tcW w:w="9720" w:type="dxa"/>
            <w:gridSpan w:val="3"/>
            <w:tcBorders>
              <w:bottom w:val="single" w:sz="12" w:space="0" w:color="auto"/>
            </w:tcBorders>
          </w:tcPr>
          <w:p w14:paraId="3FF888D7" w14:textId="77777777" w:rsidR="002927BB" w:rsidRPr="00206553" w:rsidRDefault="002927BB" w:rsidP="0020064D">
            <w:pPr>
              <w:ind w:firstLine="4995"/>
              <w:rPr>
                <w:rFonts w:ascii="Arial" w:hAnsi="Arial" w:cs="Arial"/>
              </w:rPr>
            </w:pPr>
            <w:r w:rsidRPr="00206553">
              <w:rPr>
                <w:rFonts w:ascii="Arial" w:hAnsi="Arial" w:cs="Arial"/>
                <w:i/>
                <w:iCs/>
                <w:sz w:val="22"/>
                <w:szCs w:val="22"/>
              </w:rPr>
              <w:t xml:space="preserve">проект ГОСТ, </w:t>
            </w:r>
            <w:r w:rsidR="007F172C" w:rsidRPr="00206553">
              <w:rPr>
                <w:rFonts w:ascii="Arial" w:hAnsi="Arial" w:cs="Arial"/>
                <w:i/>
                <w:iCs/>
                <w:sz w:val="22"/>
                <w:szCs w:val="22"/>
              </w:rPr>
              <w:t xml:space="preserve">первая </w:t>
            </w:r>
            <w:r w:rsidRPr="00206553">
              <w:rPr>
                <w:rFonts w:ascii="Arial" w:hAnsi="Arial" w:cs="Arial"/>
                <w:i/>
                <w:iCs/>
                <w:sz w:val="22"/>
                <w:szCs w:val="22"/>
              </w:rPr>
              <w:t>редакция</w:t>
            </w:r>
          </w:p>
        </w:tc>
      </w:tr>
      <w:tr w:rsidR="0041368C" w:rsidRPr="00206553" w14:paraId="5DE79840" w14:textId="77777777">
        <w:tc>
          <w:tcPr>
            <w:tcW w:w="720" w:type="dxa"/>
            <w:tcBorders>
              <w:top w:val="single" w:sz="12" w:space="0" w:color="auto"/>
            </w:tcBorders>
          </w:tcPr>
          <w:p w14:paraId="58425A5D" w14:textId="77777777" w:rsidR="0041368C" w:rsidRPr="00206553" w:rsidRDefault="0041368C">
            <w:pPr>
              <w:rPr>
                <w:rFonts w:ascii="Arial" w:hAnsi="Arial" w:cs="Arial"/>
              </w:rPr>
            </w:pPr>
          </w:p>
        </w:tc>
        <w:tc>
          <w:tcPr>
            <w:tcW w:w="5245" w:type="dxa"/>
            <w:tcBorders>
              <w:top w:val="single" w:sz="12" w:space="0" w:color="auto"/>
            </w:tcBorders>
          </w:tcPr>
          <w:p w14:paraId="04917F3A" w14:textId="77777777" w:rsidR="0041368C" w:rsidRPr="00206553" w:rsidRDefault="0041368C">
            <w:pPr>
              <w:rPr>
                <w:rFonts w:ascii="Arial" w:hAnsi="Arial" w:cs="Arial"/>
              </w:rPr>
            </w:pPr>
          </w:p>
        </w:tc>
        <w:tc>
          <w:tcPr>
            <w:tcW w:w="4475" w:type="dxa"/>
            <w:gridSpan w:val="2"/>
            <w:tcBorders>
              <w:top w:val="single" w:sz="12" w:space="0" w:color="auto"/>
            </w:tcBorders>
          </w:tcPr>
          <w:p w14:paraId="5CCA7496" w14:textId="77777777" w:rsidR="0041368C" w:rsidRPr="00206553" w:rsidRDefault="0041368C">
            <w:pPr>
              <w:rPr>
                <w:rFonts w:ascii="Arial" w:hAnsi="Arial" w:cs="Arial"/>
              </w:rPr>
            </w:pPr>
          </w:p>
        </w:tc>
      </w:tr>
      <w:tr w:rsidR="0041368C" w:rsidRPr="00206553" w14:paraId="207E2249" w14:textId="77777777">
        <w:tc>
          <w:tcPr>
            <w:tcW w:w="720" w:type="dxa"/>
          </w:tcPr>
          <w:p w14:paraId="18C8AF76" w14:textId="77777777" w:rsidR="0041368C" w:rsidRPr="00206553" w:rsidRDefault="0041368C">
            <w:pPr>
              <w:rPr>
                <w:rFonts w:ascii="Arial" w:hAnsi="Arial" w:cs="Arial"/>
              </w:rPr>
            </w:pPr>
          </w:p>
        </w:tc>
        <w:tc>
          <w:tcPr>
            <w:tcW w:w="5245" w:type="dxa"/>
          </w:tcPr>
          <w:p w14:paraId="65FFFE08" w14:textId="77777777" w:rsidR="0041368C" w:rsidRPr="00206553" w:rsidRDefault="0041368C">
            <w:pPr>
              <w:rPr>
                <w:rFonts w:ascii="Arial" w:hAnsi="Arial" w:cs="Arial"/>
              </w:rPr>
            </w:pPr>
          </w:p>
        </w:tc>
        <w:tc>
          <w:tcPr>
            <w:tcW w:w="4475" w:type="dxa"/>
            <w:gridSpan w:val="2"/>
          </w:tcPr>
          <w:p w14:paraId="28C173A4" w14:textId="77777777" w:rsidR="0041368C" w:rsidRPr="00206553" w:rsidRDefault="0041368C">
            <w:pPr>
              <w:rPr>
                <w:rFonts w:ascii="Arial" w:hAnsi="Arial" w:cs="Arial"/>
              </w:rPr>
            </w:pPr>
          </w:p>
        </w:tc>
      </w:tr>
      <w:tr w:rsidR="0041368C" w:rsidRPr="00206553" w14:paraId="69D72B08" w14:textId="77777777">
        <w:tc>
          <w:tcPr>
            <w:tcW w:w="720" w:type="dxa"/>
          </w:tcPr>
          <w:p w14:paraId="21F61DD8" w14:textId="77777777" w:rsidR="0041368C" w:rsidRPr="00206553" w:rsidRDefault="0041368C">
            <w:pPr>
              <w:rPr>
                <w:rFonts w:ascii="Arial" w:hAnsi="Arial" w:cs="Arial"/>
              </w:rPr>
            </w:pPr>
          </w:p>
        </w:tc>
        <w:tc>
          <w:tcPr>
            <w:tcW w:w="5245" w:type="dxa"/>
          </w:tcPr>
          <w:p w14:paraId="79E39A58" w14:textId="77777777" w:rsidR="0041368C" w:rsidRPr="00206553" w:rsidRDefault="0041368C">
            <w:pPr>
              <w:rPr>
                <w:rFonts w:ascii="Arial" w:hAnsi="Arial" w:cs="Arial"/>
              </w:rPr>
            </w:pPr>
          </w:p>
          <w:p w14:paraId="2BA5089F" w14:textId="77777777" w:rsidR="0041368C" w:rsidRPr="00206553" w:rsidRDefault="0041368C" w:rsidP="003C39E3">
            <w:pPr>
              <w:rPr>
                <w:rFonts w:ascii="Arial" w:hAnsi="Arial" w:cs="Arial"/>
              </w:rPr>
            </w:pPr>
          </w:p>
          <w:p w14:paraId="75488FE7" w14:textId="77777777" w:rsidR="0041368C" w:rsidRPr="00206553" w:rsidRDefault="0041368C">
            <w:pPr>
              <w:rPr>
                <w:rFonts w:ascii="Arial" w:hAnsi="Arial" w:cs="Arial"/>
              </w:rPr>
            </w:pPr>
          </w:p>
          <w:p w14:paraId="7BC59071" w14:textId="77777777" w:rsidR="0041368C" w:rsidRPr="00206553" w:rsidRDefault="0041368C">
            <w:pPr>
              <w:rPr>
                <w:rFonts w:ascii="Arial" w:hAnsi="Arial" w:cs="Arial"/>
              </w:rPr>
            </w:pPr>
          </w:p>
          <w:p w14:paraId="6543453F" w14:textId="77777777" w:rsidR="0041368C" w:rsidRPr="00206553" w:rsidRDefault="0041368C">
            <w:pPr>
              <w:rPr>
                <w:rFonts w:ascii="Arial" w:hAnsi="Arial" w:cs="Arial"/>
              </w:rPr>
            </w:pPr>
          </w:p>
        </w:tc>
        <w:tc>
          <w:tcPr>
            <w:tcW w:w="4475" w:type="dxa"/>
            <w:gridSpan w:val="2"/>
          </w:tcPr>
          <w:p w14:paraId="60C46803" w14:textId="77777777" w:rsidR="0041368C" w:rsidRPr="00206553" w:rsidRDefault="0041368C">
            <w:pPr>
              <w:rPr>
                <w:rFonts w:ascii="Arial" w:hAnsi="Arial" w:cs="Arial"/>
              </w:rPr>
            </w:pPr>
          </w:p>
        </w:tc>
      </w:tr>
      <w:tr w:rsidR="0041368C" w:rsidRPr="00206553" w14:paraId="1A7054DC" w14:textId="77777777">
        <w:tc>
          <w:tcPr>
            <w:tcW w:w="720" w:type="dxa"/>
          </w:tcPr>
          <w:p w14:paraId="7E9AB9FA" w14:textId="77777777" w:rsidR="0041368C" w:rsidRPr="00206553" w:rsidRDefault="0041368C">
            <w:pPr>
              <w:rPr>
                <w:rFonts w:ascii="Arial" w:hAnsi="Arial" w:cs="Arial"/>
              </w:rPr>
            </w:pPr>
          </w:p>
        </w:tc>
        <w:tc>
          <w:tcPr>
            <w:tcW w:w="5245" w:type="dxa"/>
          </w:tcPr>
          <w:p w14:paraId="10DDB77D" w14:textId="77777777" w:rsidR="0041368C" w:rsidRPr="00206553" w:rsidRDefault="0041368C">
            <w:pPr>
              <w:rPr>
                <w:rFonts w:ascii="Arial" w:hAnsi="Arial" w:cs="Arial"/>
              </w:rPr>
            </w:pPr>
          </w:p>
        </w:tc>
        <w:tc>
          <w:tcPr>
            <w:tcW w:w="4475" w:type="dxa"/>
            <w:gridSpan w:val="2"/>
          </w:tcPr>
          <w:p w14:paraId="24D50011" w14:textId="77777777" w:rsidR="0041368C" w:rsidRPr="00206553" w:rsidRDefault="0041368C">
            <w:pPr>
              <w:rPr>
                <w:rFonts w:ascii="Arial" w:hAnsi="Arial" w:cs="Arial"/>
              </w:rPr>
            </w:pPr>
          </w:p>
        </w:tc>
      </w:tr>
      <w:tr w:rsidR="0041368C" w:rsidRPr="00206553" w14:paraId="1F64E10E" w14:textId="77777777">
        <w:tc>
          <w:tcPr>
            <w:tcW w:w="10440" w:type="dxa"/>
            <w:gridSpan w:val="4"/>
          </w:tcPr>
          <w:p w14:paraId="627436BD" w14:textId="6758A47E" w:rsidR="0041368C" w:rsidRPr="00206553" w:rsidRDefault="0041368C">
            <w:pPr>
              <w:jc w:val="center"/>
              <w:rPr>
                <w:rFonts w:ascii="Arial" w:hAnsi="Arial" w:cs="Arial"/>
                <w:b/>
                <w:bCs/>
                <w:sz w:val="36"/>
              </w:rPr>
            </w:pPr>
            <w:r w:rsidRPr="00206553">
              <w:rPr>
                <w:rFonts w:ascii="Arial" w:hAnsi="Arial" w:cs="Arial"/>
                <w:b/>
                <w:bCs/>
                <w:sz w:val="36"/>
              </w:rPr>
              <w:t xml:space="preserve">ОГНЕУПОРЫ </w:t>
            </w:r>
            <w:r w:rsidR="00A127FF">
              <w:rPr>
                <w:rFonts w:ascii="Arial" w:hAnsi="Arial" w:cs="Arial"/>
                <w:b/>
                <w:bCs/>
                <w:sz w:val="36"/>
              </w:rPr>
              <w:t>НЕФОРМОВАННЫЕ</w:t>
            </w:r>
          </w:p>
        </w:tc>
      </w:tr>
      <w:tr w:rsidR="0041368C" w:rsidRPr="00206553" w14:paraId="23C28C77" w14:textId="77777777">
        <w:tc>
          <w:tcPr>
            <w:tcW w:w="10440" w:type="dxa"/>
            <w:gridSpan w:val="4"/>
          </w:tcPr>
          <w:p w14:paraId="7C1A9B3E" w14:textId="77777777" w:rsidR="0041368C" w:rsidRPr="00206553" w:rsidRDefault="0041368C">
            <w:pPr>
              <w:pStyle w:val="1"/>
              <w:rPr>
                <w:b/>
                <w:bCs/>
              </w:rPr>
            </w:pPr>
          </w:p>
        </w:tc>
      </w:tr>
      <w:tr w:rsidR="0041368C" w:rsidRPr="00206553" w14:paraId="2A3A1B02" w14:textId="77777777">
        <w:tc>
          <w:tcPr>
            <w:tcW w:w="10440" w:type="dxa"/>
            <w:gridSpan w:val="4"/>
          </w:tcPr>
          <w:p w14:paraId="79937D48" w14:textId="75F89F7A" w:rsidR="0041368C" w:rsidRPr="00206553" w:rsidRDefault="0041368C" w:rsidP="00400884">
            <w:pPr>
              <w:pStyle w:val="8"/>
              <w:rPr>
                <w:b/>
              </w:rPr>
            </w:pPr>
            <w:r w:rsidRPr="00206553">
              <w:rPr>
                <w:b/>
              </w:rPr>
              <w:t>Метод</w:t>
            </w:r>
            <w:r w:rsidR="00A127FF">
              <w:rPr>
                <w:b/>
              </w:rPr>
              <w:t>ы</w:t>
            </w:r>
            <w:r w:rsidRPr="00206553">
              <w:rPr>
                <w:b/>
              </w:rPr>
              <w:t xml:space="preserve"> </w:t>
            </w:r>
            <w:r w:rsidR="00A127FF">
              <w:rPr>
                <w:b/>
              </w:rPr>
              <w:t>отбора и подготовки проб</w:t>
            </w:r>
          </w:p>
        </w:tc>
      </w:tr>
      <w:tr w:rsidR="0041368C" w:rsidRPr="00206553" w14:paraId="13B71D63" w14:textId="77777777">
        <w:tc>
          <w:tcPr>
            <w:tcW w:w="10440" w:type="dxa"/>
            <w:gridSpan w:val="4"/>
          </w:tcPr>
          <w:p w14:paraId="05040E24" w14:textId="77777777" w:rsidR="0041368C" w:rsidRDefault="0041368C">
            <w:pPr>
              <w:jc w:val="center"/>
              <w:rPr>
                <w:rFonts w:ascii="Arial" w:hAnsi="Arial" w:cs="Arial"/>
                <w:b/>
                <w:sz w:val="32"/>
              </w:rPr>
            </w:pPr>
          </w:p>
          <w:p w14:paraId="122AEC47" w14:textId="21B9A20B" w:rsidR="00744A51" w:rsidRPr="00FB2B03" w:rsidRDefault="00FB2B03">
            <w:pPr>
              <w:jc w:val="center"/>
              <w:rPr>
                <w:rFonts w:ascii="Arial" w:hAnsi="Arial" w:cs="Arial"/>
                <w:b/>
              </w:rPr>
            </w:pPr>
            <w:r w:rsidRPr="00FB2B03">
              <w:rPr>
                <w:rFonts w:ascii="Arial" w:hAnsi="Arial" w:cs="Arial"/>
                <w:b/>
              </w:rPr>
              <w:t>(</w:t>
            </w:r>
            <w:r w:rsidRPr="00FB2B03">
              <w:rPr>
                <w:rFonts w:ascii="Arial" w:hAnsi="Arial" w:cs="Arial"/>
                <w:b/>
                <w:lang w:val="en-US"/>
              </w:rPr>
              <w:t>ISO</w:t>
            </w:r>
            <w:r w:rsidRPr="00FB2B03">
              <w:rPr>
                <w:rFonts w:ascii="Arial" w:hAnsi="Arial" w:cs="Arial"/>
                <w:b/>
              </w:rPr>
              <w:t xml:space="preserve"> </w:t>
            </w:r>
            <w:proofErr w:type="gramStart"/>
            <w:r w:rsidRPr="00FB2B03">
              <w:rPr>
                <w:rFonts w:ascii="Arial" w:hAnsi="Arial" w:cs="Arial"/>
                <w:b/>
              </w:rPr>
              <w:t>8656-1</w:t>
            </w:r>
            <w:proofErr w:type="gramEnd"/>
            <w:r w:rsidRPr="00FB2B03">
              <w:rPr>
                <w:rFonts w:ascii="Arial" w:hAnsi="Arial" w:cs="Arial"/>
                <w:b/>
              </w:rPr>
              <w:t xml:space="preserve">:1988, </w:t>
            </w:r>
            <w:r w:rsidRPr="00FB2B03">
              <w:rPr>
                <w:rFonts w:ascii="Arial" w:hAnsi="Arial" w:cs="Arial"/>
                <w:b/>
                <w:lang w:val="en-US"/>
              </w:rPr>
              <w:t>NEQ</w:t>
            </w:r>
            <w:r w:rsidRPr="00FB2B03">
              <w:rPr>
                <w:rFonts w:ascii="Arial" w:hAnsi="Arial" w:cs="Arial"/>
                <w:b/>
              </w:rPr>
              <w:t>)</w:t>
            </w:r>
          </w:p>
        </w:tc>
      </w:tr>
      <w:tr w:rsidR="0041368C" w:rsidRPr="00206553" w14:paraId="59030DA5" w14:textId="77777777">
        <w:tc>
          <w:tcPr>
            <w:tcW w:w="10440" w:type="dxa"/>
            <w:gridSpan w:val="4"/>
          </w:tcPr>
          <w:p w14:paraId="72EF1E47" w14:textId="77777777" w:rsidR="0041368C" w:rsidRPr="00206553" w:rsidRDefault="0041368C">
            <w:pPr>
              <w:jc w:val="center"/>
              <w:rPr>
                <w:rFonts w:ascii="Arial" w:hAnsi="Arial" w:cs="Arial"/>
              </w:rPr>
            </w:pPr>
          </w:p>
          <w:p w14:paraId="5A69764A" w14:textId="77777777" w:rsidR="0041368C" w:rsidRPr="00206553" w:rsidRDefault="0041368C">
            <w:pPr>
              <w:jc w:val="center"/>
              <w:rPr>
                <w:rFonts w:ascii="Arial" w:hAnsi="Arial" w:cs="Arial"/>
              </w:rPr>
            </w:pPr>
          </w:p>
          <w:p w14:paraId="1AEBCF53" w14:textId="77777777" w:rsidR="0041368C" w:rsidRPr="00206553" w:rsidRDefault="0041368C">
            <w:pPr>
              <w:jc w:val="center"/>
              <w:rPr>
                <w:rFonts w:ascii="Arial" w:hAnsi="Arial" w:cs="Arial"/>
              </w:rPr>
            </w:pPr>
          </w:p>
          <w:p w14:paraId="637D5FD8" w14:textId="77777777" w:rsidR="0041368C" w:rsidRPr="00206553" w:rsidRDefault="0041368C">
            <w:pPr>
              <w:jc w:val="center"/>
              <w:rPr>
                <w:rFonts w:ascii="Arial" w:hAnsi="Arial" w:cs="Arial"/>
              </w:rPr>
            </w:pPr>
          </w:p>
          <w:p w14:paraId="5BD2C040" w14:textId="77777777" w:rsidR="0041368C" w:rsidRPr="00206553" w:rsidRDefault="0041368C">
            <w:pPr>
              <w:jc w:val="center"/>
              <w:rPr>
                <w:rFonts w:ascii="Arial" w:hAnsi="Arial" w:cs="Arial"/>
              </w:rPr>
            </w:pPr>
          </w:p>
          <w:p w14:paraId="3F264ED6" w14:textId="77777777" w:rsidR="0041368C" w:rsidRPr="00206553" w:rsidRDefault="0041368C">
            <w:pPr>
              <w:jc w:val="center"/>
              <w:rPr>
                <w:rFonts w:ascii="Arial" w:hAnsi="Arial" w:cs="Arial"/>
              </w:rPr>
            </w:pPr>
          </w:p>
          <w:p w14:paraId="3BAB3DAF" w14:textId="77777777" w:rsidR="0041368C" w:rsidRPr="00206553" w:rsidRDefault="0041368C">
            <w:pPr>
              <w:jc w:val="center"/>
              <w:rPr>
                <w:rFonts w:ascii="Arial" w:hAnsi="Arial" w:cs="Arial"/>
              </w:rPr>
            </w:pPr>
          </w:p>
          <w:p w14:paraId="336A4987" w14:textId="77777777" w:rsidR="0041368C" w:rsidRPr="00206553" w:rsidRDefault="0041368C">
            <w:pPr>
              <w:jc w:val="center"/>
              <w:rPr>
                <w:rFonts w:ascii="Arial" w:hAnsi="Arial" w:cs="Arial"/>
              </w:rPr>
            </w:pPr>
          </w:p>
          <w:p w14:paraId="0F93898D" w14:textId="77777777" w:rsidR="0041368C" w:rsidRPr="00206553" w:rsidRDefault="0041368C">
            <w:pPr>
              <w:jc w:val="center"/>
              <w:rPr>
                <w:rFonts w:ascii="Arial" w:hAnsi="Arial" w:cs="Arial"/>
              </w:rPr>
            </w:pPr>
          </w:p>
          <w:p w14:paraId="2A10A0F8" w14:textId="77777777" w:rsidR="0041368C" w:rsidRPr="00206553" w:rsidRDefault="0041368C">
            <w:pPr>
              <w:jc w:val="center"/>
              <w:rPr>
                <w:rFonts w:ascii="Arial" w:hAnsi="Arial" w:cs="Arial"/>
              </w:rPr>
            </w:pPr>
          </w:p>
          <w:p w14:paraId="5AFC0D27" w14:textId="77777777" w:rsidR="0041368C" w:rsidRPr="00206553" w:rsidRDefault="0041368C">
            <w:pPr>
              <w:jc w:val="center"/>
              <w:rPr>
                <w:rFonts w:ascii="Arial" w:hAnsi="Arial" w:cs="Arial"/>
              </w:rPr>
            </w:pPr>
          </w:p>
          <w:p w14:paraId="129180D0" w14:textId="77777777" w:rsidR="0041368C" w:rsidRPr="00206553" w:rsidRDefault="0041368C">
            <w:pPr>
              <w:jc w:val="center"/>
              <w:rPr>
                <w:rFonts w:ascii="Arial" w:hAnsi="Arial" w:cs="Arial"/>
              </w:rPr>
            </w:pPr>
          </w:p>
          <w:p w14:paraId="730777C3" w14:textId="77777777" w:rsidR="0041368C" w:rsidRPr="00206553" w:rsidRDefault="0041368C">
            <w:pPr>
              <w:jc w:val="center"/>
              <w:rPr>
                <w:rFonts w:ascii="Arial" w:hAnsi="Arial" w:cs="Arial"/>
              </w:rPr>
            </w:pPr>
          </w:p>
          <w:p w14:paraId="008A69A2" w14:textId="77777777" w:rsidR="0041368C" w:rsidRPr="00206553" w:rsidRDefault="0041368C">
            <w:pPr>
              <w:jc w:val="center"/>
              <w:rPr>
                <w:rFonts w:ascii="Arial" w:hAnsi="Arial" w:cs="Arial"/>
              </w:rPr>
            </w:pPr>
          </w:p>
        </w:tc>
      </w:tr>
      <w:tr w:rsidR="0041368C" w:rsidRPr="00206553" w14:paraId="69AFE6DF" w14:textId="77777777">
        <w:tc>
          <w:tcPr>
            <w:tcW w:w="10440" w:type="dxa"/>
            <w:gridSpan w:val="4"/>
          </w:tcPr>
          <w:p w14:paraId="652F49B5" w14:textId="77777777" w:rsidR="0041368C" w:rsidRPr="00206553" w:rsidRDefault="0041368C">
            <w:pPr>
              <w:jc w:val="center"/>
              <w:rPr>
                <w:rFonts w:ascii="Arial" w:hAnsi="Arial" w:cs="Arial"/>
              </w:rPr>
            </w:pPr>
          </w:p>
          <w:p w14:paraId="622B9718" w14:textId="77777777" w:rsidR="00280E92" w:rsidRPr="00206553" w:rsidRDefault="00280E92">
            <w:pPr>
              <w:jc w:val="center"/>
              <w:rPr>
                <w:rFonts w:ascii="Arial" w:hAnsi="Arial" w:cs="Arial"/>
              </w:rPr>
            </w:pPr>
          </w:p>
          <w:p w14:paraId="3D50549A" w14:textId="77777777" w:rsidR="00280E92" w:rsidRPr="00206553" w:rsidRDefault="00280E92">
            <w:pPr>
              <w:jc w:val="center"/>
              <w:rPr>
                <w:rFonts w:ascii="Arial" w:hAnsi="Arial" w:cs="Arial"/>
              </w:rPr>
            </w:pPr>
          </w:p>
          <w:p w14:paraId="4DCA6C77" w14:textId="77777777" w:rsidR="00280E92" w:rsidRPr="00206553" w:rsidRDefault="00280E92">
            <w:pPr>
              <w:jc w:val="center"/>
              <w:rPr>
                <w:rFonts w:ascii="Arial" w:hAnsi="Arial" w:cs="Arial"/>
              </w:rPr>
            </w:pPr>
          </w:p>
        </w:tc>
      </w:tr>
      <w:tr w:rsidR="0041368C" w:rsidRPr="00206553" w14:paraId="4E873E21" w14:textId="77777777">
        <w:tc>
          <w:tcPr>
            <w:tcW w:w="10440" w:type="dxa"/>
            <w:gridSpan w:val="4"/>
          </w:tcPr>
          <w:p w14:paraId="1C38EA75" w14:textId="77777777" w:rsidR="0041368C" w:rsidRPr="00206553" w:rsidRDefault="0041368C">
            <w:pPr>
              <w:jc w:val="center"/>
              <w:rPr>
                <w:rFonts w:ascii="Arial" w:hAnsi="Arial" w:cs="Arial"/>
                <w:sz w:val="22"/>
              </w:rPr>
            </w:pPr>
            <w:r w:rsidRPr="00206553">
              <w:rPr>
                <w:rFonts w:ascii="Arial" w:hAnsi="Arial" w:cs="Arial"/>
                <w:sz w:val="22"/>
              </w:rPr>
              <w:t>Настоящий проект стандарта не подлежит применению до его утверждения</w:t>
            </w:r>
          </w:p>
        </w:tc>
      </w:tr>
      <w:tr w:rsidR="0041368C" w:rsidRPr="00206553" w14:paraId="589859BA" w14:textId="77777777">
        <w:tc>
          <w:tcPr>
            <w:tcW w:w="10440" w:type="dxa"/>
            <w:gridSpan w:val="4"/>
          </w:tcPr>
          <w:p w14:paraId="35675799" w14:textId="77777777" w:rsidR="0041368C" w:rsidRPr="00206553" w:rsidRDefault="0041368C">
            <w:pPr>
              <w:jc w:val="center"/>
              <w:rPr>
                <w:rFonts w:ascii="Arial" w:hAnsi="Arial" w:cs="Arial"/>
              </w:rPr>
            </w:pPr>
          </w:p>
        </w:tc>
      </w:tr>
      <w:tr w:rsidR="0041368C" w:rsidRPr="00206553" w14:paraId="78CF945A" w14:textId="77777777">
        <w:tc>
          <w:tcPr>
            <w:tcW w:w="10440" w:type="dxa"/>
            <w:gridSpan w:val="4"/>
          </w:tcPr>
          <w:p w14:paraId="67B729E8" w14:textId="77777777" w:rsidR="0041368C" w:rsidRPr="00206553" w:rsidRDefault="0041368C">
            <w:pPr>
              <w:jc w:val="center"/>
              <w:rPr>
                <w:rFonts w:ascii="Arial" w:hAnsi="Arial" w:cs="Arial"/>
              </w:rPr>
            </w:pPr>
          </w:p>
        </w:tc>
      </w:tr>
    </w:tbl>
    <w:p w14:paraId="4E7B3030" w14:textId="77777777" w:rsidR="0041368C" w:rsidRPr="00206553" w:rsidRDefault="0041368C">
      <w:pPr>
        <w:rPr>
          <w:rFonts w:ascii="Arial" w:hAnsi="Arial" w:cs="Arial"/>
        </w:rPr>
      </w:pPr>
    </w:p>
    <w:p w14:paraId="66F48610" w14:textId="77777777" w:rsidR="00F02F2F" w:rsidRPr="00206553" w:rsidRDefault="0041368C" w:rsidP="00F02F2F">
      <w:pPr>
        <w:spacing w:line="360" w:lineRule="auto"/>
        <w:jc w:val="center"/>
        <w:rPr>
          <w:rFonts w:ascii="Arial" w:hAnsi="Arial" w:cs="Arial"/>
        </w:rPr>
      </w:pPr>
      <w:r w:rsidRPr="00206553">
        <w:rPr>
          <w:rFonts w:ascii="Arial" w:hAnsi="Arial" w:cs="Arial"/>
        </w:rPr>
        <w:br w:type="page"/>
      </w:r>
    </w:p>
    <w:p w14:paraId="4DC811D7" w14:textId="77777777" w:rsidR="007F172C" w:rsidRPr="00206553" w:rsidRDefault="007F172C" w:rsidP="007F172C">
      <w:pPr>
        <w:spacing w:before="240" w:after="120" w:line="360" w:lineRule="auto"/>
        <w:jc w:val="center"/>
        <w:rPr>
          <w:rFonts w:ascii="Arial" w:hAnsi="Arial" w:cs="Arial"/>
          <w:b/>
          <w:bCs/>
          <w:sz w:val="28"/>
          <w:szCs w:val="28"/>
        </w:rPr>
      </w:pPr>
      <w:r w:rsidRPr="00206553">
        <w:rPr>
          <w:rFonts w:ascii="Arial" w:hAnsi="Arial" w:cs="Arial"/>
          <w:b/>
          <w:bCs/>
          <w:sz w:val="28"/>
          <w:szCs w:val="28"/>
        </w:rPr>
        <w:lastRenderedPageBreak/>
        <w:t>Предисловие</w:t>
      </w:r>
    </w:p>
    <w:p w14:paraId="0F6152E1" w14:textId="77777777" w:rsidR="007F172C" w:rsidRPr="00206553" w:rsidRDefault="0020145B" w:rsidP="007F172C">
      <w:pPr>
        <w:pStyle w:val="a3"/>
        <w:keepLines/>
        <w:spacing w:line="360" w:lineRule="auto"/>
        <w:ind w:firstLine="510"/>
        <w:jc w:val="both"/>
      </w:pPr>
      <w:r w:rsidRPr="004920E8">
        <w:t xml:space="preserve">Цели, основные принципы и </w:t>
      </w:r>
      <w:r>
        <w:t>общие правила</w:t>
      </w:r>
      <w:r w:rsidRPr="004920E8">
        <w:t xml:space="preserve"> проведения работ по межгосударственной стандартизации установлены ГОСТ 1.0 «Межгосударственная система стандартизации. Ос</w:t>
      </w:r>
      <w:r>
        <w:t xml:space="preserve">новные положения» и </w:t>
      </w:r>
      <w:r w:rsidRPr="004920E8">
        <w:t>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w:t>
      </w:r>
      <w:r>
        <w:t>ны»</w:t>
      </w:r>
    </w:p>
    <w:p w14:paraId="23B53930" w14:textId="77777777" w:rsidR="007F172C" w:rsidRPr="00206553" w:rsidRDefault="007F172C" w:rsidP="007F172C">
      <w:pPr>
        <w:pStyle w:val="a3"/>
        <w:keepLines/>
        <w:spacing w:line="360" w:lineRule="auto"/>
        <w:ind w:firstLine="510"/>
        <w:jc w:val="both"/>
        <w:rPr>
          <w:b/>
          <w:bCs/>
        </w:rPr>
      </w:pPr>
      <w:r w:rsidRPr="00206553">
        <w:rPr>
          <w:b/>
          <w:bCs/>
        </w:rPr>
        <w:t>Сведения о стандарте</w:t>
      </w:r>
    </w:p>
    <w:p w14:paraId="7A5FA9CB" w14:textId="77777777" w:rsidR="007F172C" w:rsidRPr="00206553" w:rsidRDefault="007F172C" w:rsidP="007F172C">
      <w:pPr>
        <w:pStyle w:val="a3"/>
        <w:keepLines/>
        <w:spacing w:line="360" w:lineRule="auto"/>
        <w:ind w:firstLine="510"/>
        <w:jc w:val="both"/>
      </w:pPr>
      <w:r w:rsidRPr="00206553">
        <w:t>1 РАЗРАБОТАН Обществом с ограниченной ответственностью «Научно-технический центр «Огнеупоры» (ООО «НТЦ «Огнеупоры»)</w:t>
      </w:r>
    </w:p>
    <w:p w14:paraId="4301DC43" w14:textId="77777777" w:rsidR="007F172C" w:rsidRPr="00206553" w:rsidRDefault="007F172C" w:rsidP="007F172C">
      <w:pPr>
        <w:pStyle w:val="a3"/>
        <w:keepLines/>
        <w:spacing w:line="360" w:lineRule="auto"/>
        <w:ind w:firstLine="510"/>
        <w:jc w:val="both"/>
      </w:pPr>
      <w:r w:rsidRPr="00206553">
        <w:t xml:space="preserve">2 ВНЕСЕН Федеральным агентством по техническому регулированию и метрологии </w:t>
      </w:r>
    </w:p>
    <w:p w14:paraId="396BD892" w14:textId="77777777" w:rsidR="007F172C" w:rsidRPr="00206553" w:rsidRDefault="007F172C" w:rsidP="007F172C">
      <w:pPr>
        <w:pStyle w:val="a3"/>
        <w:keepLines/>
        <w:spacing w:line="360" w:lineRule="auto"/>
        <w:ind w:firstLine="510"/>
        <w:jc w:val="both"/>
      </w:pPr>
      <w:r w:rsidRPr="00206553">
        <w:t>3 ПРИНЯТ Межгосударственным советом по стандартизации, метрологии и сертификации (протокол № ________ от __________________)</w:t>
      </w:r>
    </w:p>
    <w:p w14:paraId="796037E5" w14:textId="77777777" w:rsidR="007F172C" w:rsidRPr="00206553" w:rsidRDefault="007F172C" w:rsidP="007F172C">
      <w:pPr>
        <w:pStyle w:val="a3"/>
        <w:keepLines/>
        <w:spacing w:line="360" w:lineRule="auto"/>
        <w:ind w:firstLine="510"/>
        <w:jc w:val="both"/>
      </w:pPr>
      <w:r w:rsidRPr="00206553">
        <w:t>За принятие проголосовали</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2126"/>
        <w:gridCol w:w="4464"/>
      </w:tblGrid>
      <w:tr w:rsidR="007F172C" w:rsidRPr="00206553" w14:paraId="6C2C04EE" w14:textId="77777777">
        <w:tc>
          <w:tcPr>
            <w:tcW w:w="3368" w:type="dxa"/>
            <w:tcBorders>
              <w:bottom w:val="double" w:sz="4" w:space="0" w:color="auto"/>
            </w:tcBorders>
          </w:tcPr>
          <w:p w14:paraId="7B4D4ABE" w14:textId="77777777" w:rsidR="007F172C" w:rsidRPr="00206553" w:rsidRDefault="007F172C" w:rsidP="00E84112">
            <w:pPr>
              <w:pStyle w:val="a3"/>
              <w:keepLines/>
              <w:ind w:firstLine="0"/>
              <w:jc w:val="center"/>
              <w:rPr>
                <w:sz w:val="22"/>
                <w:szCs w:val="22"/>
              </w:rPr>
            </w:pPr>
            <w:r w:rsidRPr="00206553">
              <w:rPr>
                <w:sz w:val="22"/>
                <w:szCs w:val="22"/>
              </w:rPr>
              <w:t>Краткое</w:t>
            </w:r>
          </w:p>
          <w:p w14:paraId="5F395348" w14:textId="77777777" w:rsidR="007F172C" w:rsidRPr="00206553" w:rsidRDefault="007F172C" w:rsidP="00E84112">
            <w:pPr>
              <w:pStyle w:val="a3"/>
              <w:keepLines/>
              <w:ind w:firstLine="0"/>
              <w:jc w:val="center"/>
              <w:rPr>
                <w:sz w:val="22"/>
                <w:szCs w:val="22"/>
              </w:rPr>
            </w:pPr>
            <w:r w:rsidRPr="00206553">
              <w:rPr>
                <w:sz w:val="22"/>
                <w:szCs w:val="22"/>
              </w:rPr>
              <w:t>наименование страны</w:t>
            </w:r>
          </w:p>
          <w:p w14:paraId="353CDF87" w14:textId="77777777" w:rsidR="007F172C" w:rsidRPr="00206553" w:rsidRDefault="007F172C" w:rsidP="00E84112">
            <w:pPr>
              <w:pStyle w:val="a3"/>
              <w:keepLines/>
              <w:ind w:firstLine="0"/>
              <w:jc w:val="center"/>
              <w:rPr>
                <w:sz w:val="22"/>
                <w:szCs w:val="22"/>
              </w:rPr>
            </w:pPr>
            <w:r w:rsidRPr="00206553">
              <w:rPr>
                <w:sz w:val="22"/>
                <w:szCs w:val="22"/>
              </w:rPr>
              <w:t>по МК (ИСО 3166) 004-97</w:t>
            </w:r>
          </w:p>
        </w:tc>
        <w:tc>
          <w:tcPr>
            <w:tcW w:w="2126" w:type="dxa"/>
            <w:tcBorders>
              <w:bottom w:val="double" w:sz="4" w:space="0" w:color="auto"/>
            </w:tcBorders>
          </w:tcPr>
          <w:p w14:paraId="7B5806DF" w14:textId="77777777" w:rsidR="007F172C" w:rsidRPr="00206553" w:rsidRDefault="007F172C" w:rsidP="00E84112">
            <w:pPr>
              <w:pStyle w:val="a3"/>
              <w:keepLines/>
              <w:ind w:firstLine="0"/>
              <w:jc w:val="center"/>
              <w:rPr>
                <w:sz w:val="22"/>
                <w:szCs w:val="22"/>
              </w:rPr>
            </w:pPr>
            <w:r w:rsidRPr="00206553">
              <w:rPr>
                <w:sz w:val="22"/>
                <w:szCs w:val="22"/>
              </w:rPr>
              <w:t>Код страны</w:t>
            </w:r>
          </w:p>
          <w:p w14:paraId="7B0C8821" w14:textId="77777777" w:rsidR="007F172C" w:rsidRPr="00206553" w:rsidRDefault="007F172C" w:rsidP="00E84112">
            <w:pPr>
              <w:pStyle w:val="a3"/>
              <w:keepLines/>
              <w:ind w:firstLine="0"/>
              <w:jc w:val="center"/>
              <w:rPr>
                <w:sz w:val="22"/>
                <w:szCs w:val="22"/>
              </w:rPr>
            </w:pPr>
            <w:r w:rsidRPr="00206553">
              <w:rPr>
                <w:sz w:val="22"/>
                <w:szCs w:val="22"/>
              </w:rPr>
              <w:t>по МК (ИСО 3166) 004-97</w:t>
            </w:r>
          </w:p>
        </w:tc>
        <w:tc>
          <w:tcPr>
            <w:tcW w:w="4464" w:type="dxa"/>
            <w:tcBorders>
              <w:bottom w:val="double" w:sz="4" w:space="0" w:color="auto"/>
            </w:tcBorders>
          </w:tcPr>
          <w:p w14:paraId="2ACF4237" w14:textId="77777777" w:rsidR="007F172C" w:rsidRPr="00206553" w:rsidRDefault="007F172C" w:rsidP="00E84112">
            <w:pPr>
              <w:pStyle w:val="a3"/>
              <w:keepLines/>
              <w:ind w:firstLine="0"/>
              <w:jc w:val="center"/>
              <w:rPr>
                <w:sz w:val="22"/>
                <w:szCs w:val="22"/>
              </w:rPr>
            </w:pPr>
            <w:r w:rsidRPr="00206553">
              <w:rPr>
                <w:sz w:val="22"/>
                <w:szCs w:val="22"/>
              </w:rPr>
              <w:t>Сокращенное наименование национального органа по стандартизации</w:t>
            </w:r>
          </w:p>
        </w:tc>
      </w:tr>
      <w:tr w:rsidR="007F172C" w:rsidRPr="00206553" w14:paraId="090C9C3D" w14:textId="77777777">
        <w:tc>
          <w:tcPr>
            <w:tcW w:w="3368" w:type="dxa"/>
            <w:tcBorders>
              <w:top w:val="double" w:sz="4" w:space="0" w:color="auto"/>
            </w:tcBorders>
          </w:tcPr>
          <w:p w14:paraId="6FC60D34"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Азербайджан</w:t>
            </w:r>
          </w:p>
          <w:p w14:paraId="1BF56FB7"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Армения</w:t>
            </w:r>
          </w:p>
          <w:p w14:paraId="31CB81A5" w14:textId="77777777" w:rsidR="007F172C" w:rsidRPr="00206553" w:rsidRDefault="007F172C" w:rsidP="00E84112">
            <w:pPr>
              <w:rPr>
                <w:rFonts w:ascii="Arial" w:hAnsi="Arial" w:cs="Arial"/>
                <w:sz w:val="22"/>
                <w:szCs w:val="22"/>
                <w:lang w:eastAsia="ar-SA"/>
              </w:rPr>
            </w:pPr>
          </w:p>
          <w:p w14:paraId="67395953" w14:textId="77777777" w:rsidR="007F172C" w:rsidRPr="00206553" w:rsidRDefault="007F172C" w:rsidP="00E84112">
            <w:pPr>
              <w:rPr>
                <w:rFonts w:ascii="Arial" w:hAnsi="Arial" w:cs="Arial"/>
                <w:sz w:val="22"/>
                <w:szCs w:val="22"/>
                <w:lang w:eastAsia="ar-SA"/>
              </w:rPr>
            </w:pPr>
          </w:p>
          <w:p w14:paraId="1E24C2CF"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Беларусь</w:t>
            </w:r>
          </w:p>
          <w:p w14:paraId="03524A22"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en-US"/>
              </w:rPr>
              <w:t>Грузия</w:t>
            </w:r>
          </w:p>
          <w:p w14:paraId="06F2A00B"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Казахстан</w:t>
            </w:r>
          </w:p>
          <w:p w14:paraId="24F2877D"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Киргизия</w:t>
            </w:r>
          </w:p>
          <w:p w14:paraId="07448771"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Молдова</w:t>
            </w:r>
          </w:p>
          <w:p w14:paraId="6B0CB7C0"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Россия</w:t>
            </w:r>
          </w:p>
          <w:p w14:paraId="61F2440F"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Таджикистан</w:t>
            </w:r>
          </w:p>
          <w:p w14:paraId="2629ED0F"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Узбекистан</w:t>
            </w:r>
          </w:p>
          <w:p w14:paraId="31782AB9" w14:textId="77777777" w:rsidR="007F172C" w:rsidRPr="00206553" w:rsidRDefault="007F172C" w:rsidP="00E84112">
            <w:pPr>
              <w:rPr>
                <w:rFonts w:ascii="Arial" w:hAnsi="Arial" w:cs="Arial"/>
                <w:lang w:eastAsia="ar-SA"/>
              </w:rPr>
            </w:pPr>
          </w:p>
        </w:tc>
        <w:tc>
          <w:tcPr>
            <w:tcW w:w="2126" w:type="dxa"/>
            <w:tcBorders>
              <w:top w:val="double" w:sz="4" w:space="0" w:color="auto"/>
            </w:tcBorders>
          </w:tcPr>
          <w:p w14:paraId="6A0BBF9D"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AZ</w:t>
            </w:r>
          </w:p>
          <w:p w14:paraId="5FC2E404"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AM</w:t>
            </w:r>
          </w:p>
          <w:p w14:paraId="52B26291" w14:textId="77777777" w:rsidR="007F172C" w:rsidRPr="00206553" w:rsidRDefault="007F172C" w:rsidP="00E84112">
            <w:pPr>
              <w:jc w:val="center"/>
              <w:rPr>
                <w:rFonts w:ascii="Arial" w:hAnsi="Arial" w:cs="Arial"/>
                <w:sz w:val="22"/>
                <w:szCs w:val="22"/>
                <w:lang w:val="en-US" w:eastAsia="ar-SA"/>
              </w:rPr>
            </w:pPr>
          </w:p>
          <w:p w14:paraId="207C2AD8" w14:textId="77777777" w:rsidR="007F172C" w:rsidRPr="00206553" w:rsidRDefault="007F172C" w:rsidP="00E84112">
            <w:pPr>
              <w:jc w:val="center"/>
              <w:rPr>
                <w:rFonts w:ascii="Arial" w:hAnsi="Arial" w:cs="Arial"/>
                <w:sz w:val="22"/>
                <w:szCs w:val="22"/>
                <w:lang w:val="en-US" w:eastAsia="ar-SA"/>
              </w:rPr>
            </w:pPr>
          </w:p>
          <w:p w14:paraId="568475F6"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BY</w:t>
            </w:r>
          </w:p>
          <w:p w14:paraId="32AE41E0"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en-US"/>
              </w:rPr>
              <w:t>G</w:t>
            </w:r>
            <w:r w:rsidRPr="00206553">
              <w:rPr>
                <w:rFonts w:ascii="Arial" w:hAnsi="Arial" w:cs="Arial"/>
                <w:sz w:val="22"/>
                <w:szCs w:val="22"/>
                <w:lang w:eastAsia="en-US"/>
              </w:rPr>
              <w:t>Е</w:t>
            </w:r>
          </w:p>
          <w:p w14:paraId="6221EA3E"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KZ</w:t>
            </w:r>
          </w:p>
          <w:p w14:paraId="4A242B62"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KG</w:t>
            </w:r>
          </w:p>
          <w:p w14:paraId="68A126CA"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MD</w:t>
            </w:r>
          </w:p>
          <w:p w14:paraId="095A0B92"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RU</w:t>
            </w:r>
          </w:p>
          <w:p w14:paraId="5E7AA100"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TJ</w:t>
            </w:r>
          </w:p>
          <w:p w14:paraId="217F6959" w14:textId="77777777" w:rsidR="007F172C" w:rsidRPr="00206553" w:rsidRDefault="007F172C" w:rsidP="00E84112">
            <w:pPr>
              <w:jc w:val="center"/>
              <w:rPr>
                <w:rFonts w:ascii="Arial" w:hAnsi="Arial" w:cs="Arial"/>
                <w:sz w:val="22"/>
                <w:szCs w:val="22"/>
                <w:lang w:val="en-US" w:eastAsia="ar-SA"/>
              </w:rPr>
            </w:pPr>
            <w:r w:rsidRPr="00206553">
              <w:rPr>
                <w:rFonts w:ascii="Arial" w:hAnsi="Arial" w:cs="Arial"/>
                <w:sz w:val="22"/>
                <w:szCs w:val="22"/>
                <w:lang w:val="en-US" w:eastAsia="ar-SA"/>
              </w:rPr>
              <w:t>UZ</w:t>
            </w:r>
          </w:p>
          <w:p w14:paraId="2FF947D6" w14:textId="77777777" w:rsidR="007F172C" w:rsidRPr="00206553" w:rsidRDefault="007F172C" w:rsidP="00E84112">
            <w:pPr>
              <w:pStyle w:val="a3"/>
              <w:keepLines/>
              <w:spacing w:line="360" w:lineRule="auto"/>
              <w:ind w:firstLine="0"/>
              <w:jc w:val="center"/>
              <w:rPr>
                <w:sz w:val="16"/>
                <w:szCs w:val="16"/>
              </w:rPr>
            </w:pPr>
          </w:p>
        </w:tc>
        <w:tc>
          <w:tcPr>
            <w:tcW w:w="4464" w:type="dxa"/>
            <w:tcBorders>
              <w:top w:val="double" w:sz="4" w:space="0" w:color="auto"/>
            </w:tcBorders>
          </w:tcPr>
          <w:p w14:paraId="0945A1AE" w14:textId="77777777" w:rsidR="007F172C" w:rsidRPr="00206553" w:rsidRDefault="007F172C" w:rsidP="00E84112">
            <w:pPr>
              <w:rPr>
                <w:rFonts w:ascii="Arial" w:hAnsi="Arial" w:cs="Arial"/>
                <w:sz w:val="22"/>
                <w:szCs w:val="22"/>
                <w:lang w:eastAsia="ar-SA"/>
              </w:rPr>
            </w:pPr>
            <w:proofErr w:type="spellStart"/>
            <w:r w:rsidRPr="00206553">
              <w:rPr>
                <w:rFonts w:ascii="Arial" w:hAnsi="Arial" w:cs="Arial"/>
                <w:sz w:val="22"/>
                <w:szCs w:val="22"/>
                <w:lang w:eastAsia="ar-SA"/>
              </w:rPr>
              <w:t>Азстандарт</w:t>
            </w:r>
            <w:proofErr w:type="spellEnd"/>
          </w:p>
          <w:p w14:paraId="4F5847E2" w14:textId="77777777" w:rsidR="007F172C" w:rsidRPr="00206553" w:rsidRDefault="007F172C" w:rsidP="00E84112">
            <w:pPr>
              <w:rPr>
                <w:rFonts w:ascii="Arial" w:hAnsi="Arial" w:cs="Arial"/>
                <w:sz w:val="22"/>
                <w:szCs w:val="22"/>
                <w:lang w:eastAsia="ar-SA"/>
              </w:rPr>
            </w:pPr>
            <w:proofErr w:type="gramStart"/>
            <w:r w:rsidRPr="00206553">
              <w:rPr>
                <w:rFonts w:ascii="Arial" w:hAnsi="Arial" w:cs="Arial"/>
                <w:sz w:val="22"/>
                <w:szCs w:val="22"/>
                <w:lang w:eastAsia="ar-SA"/>
              </w:rPr>
              <w:t>ЗАО «Национальный орган по стандартизации и метрологии»</w:t>
            </w:r>
            <w:proofErr w:type="gramEnd"/>
            <w:r w:rsidRPr="00206553">
              <w:rPr>
                <w:rFonts w:ascii="Arial" w:hAnsi="Arial" w:cs="Arial"/>
                <w:sz w:val="22"/>
                <w:szCs w:val="22"/>
                <w:lang w:eastAsia="ar-SA"/>
              </w:rPr>
              <w:t xml:space="preserve"> Республики Армения</w:t>
            </w:r>
          </w:p>
          <w:p w14:paraId="08CA815F"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Госстандарт Республики Беларусь</w:t>
            </w:r>
          </w:p>
          <w:p w14:paraId="5BD1CBF0" w14:textId="77777777" w:rsidR="007F172C" w:rsidRPr="00206553" w:rsidRDefault="007F172C" w:rsidP="00E84112">
            <w:pPr>
              <w:rPr>
                <w:rFonts w:ascii="Arial" w:hAnsi="Arial" w:cs="Arial"/>
                <w:sz w:val="22"/>
                <w:szCs w:val="22"/>
                <w:lang w:eastAsia="ar-SA"/>
              </w:rPr>
            </w:pPr>
            <w:proofErr w:type="spellStart"/>
            <w:r w:rsidRPr="00206553">
              <w:rPr>
                <w:rFonts w:ascii="Arial" w:hAnsi="Arial" w:cs="Arial"/>
                <w:sz w:val="22"/>
                <w:szCs w:val="22"/>
                <w:lang w:eastAsia="en-US"/>
              </w:rPr>
              <w:t>Грузстандарт</w:t>
            </w:r>
            <w:proofErr w:type="spellEnd"/>
          </w:p>
          <w:p w14:paraId="1A899965"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Госстандарт Республики Казахстан</w:t>
            </w:r>
          </w:p>
          <w:p w14:paraId="2BCE7E0D" w14:textId="77777777" w:rsidR="007F172C" w:rsidRPr="00206553" w:rsidRDefault="007F172C" w:rsidP="00E84112">
            <w:pPr>
              <w:rPr>
                <w:rFonts w:ascii="Arial" w:hAnsi="Arial" w:cs="Arial"/>
                <w:sz w:val="22"/>
                <w:szCs w:val="22"/>
                <w:lang w:eastAsia="ar-SA"/>
              </w:rPr>
            </w:pPr>
            <w:proofErr w:type="spellStart"/>
            <w:r w:rsidRPr="00206553">
              <w:rPr>
                <w:rFonts w:ascii="Arial" w:hAnsi="Arial" w:cs="Arial"/>
                <w:sz w:val="22"/>
                <w:szCs w:val="22"/>
                <w:lang w:eastAsia="ar-SA"/>
              </w:rPr>
              <w:t>Кыргызстандарт</w:t>
            </w:r>
            <w:proofErr w:type="spellEnd"/>
          </w:p>
          <w:p w14:paraId="2BC681B4"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Институт стандартизации Молдовы</w:t>
            </w:r>
          </w:p>
          <w:p w14:paraId="796AAD14" w14:textId="77777777" w:rsidR="007F172C" w:rsidRPr="00206553" w:rsidRDefault="007F172C" w:rsidP="00E84112">
            <w:pPr>
              <w:rPr>
                <w:rFonts w:ascii="Arial" w:hAnsi="Arial" w:cs="Arial"/>
                <w:sz w:val="22"/>
                <w:szCs w:val="22"/>
                <w:lang w:eastAsia="ar-SA"/>
              </w:rPr>
            </w:pPr>
            <w:r w:rsidRPr="00206553">
              <w:rPr>
                <w:rFonts w:ascii="Arial" w:hAnsi="Arial" w:cs="Arial"/>
                <w:sz w:val="22"/>
                <w:szCs w:val="22"/>
                <w:lang w:eastAsia="ar-SA"/>
              </w:rPr>
              <w:t>Росстандарт</w:t>
            </w:r>
          </w:p>
          <w:p w14:paraId="0C7EDE8A" w14:textId="77777777" w:rsidR="007F172C" w:rsidRPr="00206553" w:rsidRDefault="007F172C" w:rsidP="00E84112">
            <w:pPr>
              <w:rPr>
                <w:rFonts w:ascii="Arial" w:hAnsi="Arial" w:cs="Arial"/>
                <w:sz w:val="22"/>
                <w:szCs w:val="22"/>
                <w:lang w:eastAsia="ar-SA"/>
              </w:rPr>
            </w:pPr>
            <w:proofErr w:type="spellStart"/>
            <w:r w:rsidRPr="00206553">
              <w:rPr>
                <w:rFonts w:ascii="Arial" w:hAnsi="Arial" w:cs="Arial"/>
                <w:sz w:val="22"/>
                <w:szCs w:val="22"/>
                <w:lang w:eastAsia="ar-SA"/>
              </w:rPr>
              <w:t>Таджикстандарт</w:t>
            </w:r>
            <w:proofErr w:type="spellEnd"/>
          </w:p>
          <w:p w14:paraId="7A2C1AC9" w14:textId="77777777" w:rsidR="007F172C" w:rsidRPr="00206553" w:rsidRDefault="007F172C" w:rsidP="00E84112">
            <w:pPr>
              <w:pStyle w:val="a3"/>
              <w:keepLines/>
              <w:spacing w:line="360" w:lineRule="auto"/>
              <w:ind w:firstLine="0"/>
              <w:rPr>
                <w:sz w:val="16"/>
                <w:szCs w:val="16"/>
              </w:rPr>
            </w:pPr>
            <w:proofErr w:type="spellStart"/>
            <w:r w:rsidRPr="00206553">
              <w:rPr>
                <w:sz w:val="22"/>
                <w:szCs w:val="22"/>
                <w:lang w:eastAsia="ar-SA"/>
              </w:rPr>
              <w:t>Узстандарт</w:t>
            </w:r>
            <w:proofErr w:type="spellEnd"/>
          </w:p>
        </w:tc>
      </w:tr>
    </w:tbl>
    <w:p w14:paraId="43D29685" w14:textId="77777777" w:rsidR="007F172C" w:rsidRPr="00206553" w:rsidRDefault="007F172C" w:rsidP="007F172C">
      <w:pPr>
        <w:pStyle w:val="a3"/>
        <w:keepLines/>
        <w:spacing w:line="360" w:lineRule="auto"/>
        <w:ind w:firstLine="510"/>
        <w:jc w:val="both"/>
      </w:pPr>
    </w:p>
    <w:p w14:paraId="51E38748" w14:textId="36C2DCBF" w:rsidR="00FE77E1" w:rsidRPr="00646EE8" w:rsidRDefault="00FE77E1" w:rsidP="007F172C">
      <w:pPr>
        <w:pStyle w:val="a3"/>
        <w:keepLines/>
        <w:spacing w:line="360" w:lineRule="auto"/>
        <w:jc w:val="both"/>
        <w:rPr>
          <w:lang w:val="en-US"/>
        </w:rPr>
      </w:pPr>
      <w:r>
        <w:t xml:space="preserve">4 </w:t>
      </w:r>
      <w:r w:rsidR="00FB2B03">
        <w:t>В н</w:t>
      </w:r>
      <w:r>
        <w:t>астоящ</w:t>
      </w:r>
      <w:r w:rsidR="00FB2B03">
        <w:t>ем</w:t>
      </w:r>
      <w:r>
        <w:t xml:space="preserve"> стандарт</w:t>
      </w:r>
      <w:r w:rsidR="00FB2B03">
        <w:t>е</w:t>
      </w:r>
      <w:r>
        <w:t xml:space="preserve"> </w:t>
      </w:r>
      <w:r w:rsidR="00FB2B03">
        <w:t>учтены основные нормативные положения</w:t>
      </w:r>
      <w:r>
        <w:t xml:space="preserve"> международно</w:t>
      </w:r>
      <w:r w:rsidR="00FB2B03">
        <w:t>го</w:t>
      </w:r>
      <w:r>
        <w:t xml:space="preserve"> стандарт</w:t>
      </w:r>
      <w:r w:rsidR="00FB2B03">
        <w:t>а</w:t>
      </w:r>
      <w:r>
        <w:t xml:space="preserve"> </w:t>
      </w:r>
      <w:r>
        <w:rPr>
          <w:lang w:val="en-US"/>
        </w:rPr>
        <w:t>ISO</w:t>
      </w:r>
      <w:r w:rsidRPr="00FE77E1">
        <w:t xml:space="preserve"> </w:t>
      </w:r>
      <w:proofErr w:type="gramStart"/>
      <w:r>
        <w:t>8656-1</w:t>
      </w:r>
      <w:proofErr w:type="gramEnd"/>
      <w:r>
        <w:t>:1988 «Огнеупорные материалы. Отбор проб сырья и неформованных огнеупоров. Часть 1. Схема отбора» (</w:t>
      </w:r>
      <w:r>
        <w:rPr>
          <w:lang w:val="en-US"/>
        </w:rPr>
        <w:t>ISO</w:t>
      </w:r>
      <w:r w:rsidRPr="00FE77E1">
        <w:t xml:space="preserve"> </w:t>
      </w:r>
      <w:proofErr w:type="gramStart"/>
      <w:r>
        <w:t>8656-1</w:t>
      </w:r>
      <w:proofErr w:type="gramEnd"/>
      <w:r>
        <w:t>:1988</w:t>
      </w:r>
      <w:r w:rsidRPr="00FE77E1">
        <w:t xml:space="preserve"> </w:t>
      </w:r>
      <w:r>
        <w:rPr>
          <w:lang w:val="en-US"/>
        </w:rPr>
        <w:t>Refractory</w:t>
      </w:r>
      <w:r w:rsidRPr="00FE77E1">
        <w:t xml:space="preserve"> </w:t>
      </w:r>
      <w:r>
        <w:rPr>
          <w:lang w:val="en-US"/>
        </w:rPr>
        <w:t>Products</w:t>
      </w:r>
      <w:r w:rsidRPr="00FE77E1">
        <w:t xml:space="preserve">. </w:t>
      </w:r>
      <w:r>
        <w:rPr>
          <w:lang w:val="en-US"/>
        </w:rPr>
        <w:t>Sampling of raw materials and unshaped products</w:t>
      </w:r>
      <w:r w:rsidR="00F36D0D" w:rsidRPr="00F36D0D">
        <w:rPr>
          <w:lang w:val="en-US"/>
        </w:rPr>
        <w:t xml:space="preserve">. </w:t>
      </w:r>
      <w:r w:rsidR="00F36D0D">
        <w:rPr>
          <w:lang w:val="en-US"/>
        </w:rPr>
        <w:t>Part 1. Sampling</w:t>
      </w:r>
      <w:r w:rsidR="00F36D0D" w:rsidRPr="00646EE8">
        <w:rPr>
          <w:lang w:val="en-US"/>
        </w:rPr>
        <w:t xml:space="preserve"> </w:t>
      </w:r>
      <w:r w:rsidR="00F36D0D">
        <w:rPr>
          <w:lang w:val="en-US"/>
        </w:rPr>
        <w:t>scheme</w:t>
      </w:r>
      <w:r w:rsidR="00FB2B03" w:rsidRPr="00A86830">
        <w:rPr>
          <w:lang w:val="en-US"/>
        </w:rPr>
        <w:t xml:space="preserve">, </w:t>
      </w:r>
      <w:r w:rsidR="00FB2B03">
        <w:rPr>
          <w:lang w:val="en-US"/>
        </w:rPr>
        <w:t>NEQ</w:t>
      </w:r>
      <w:r w:rsidR="00F36D0D" w:rsidRPr="00646EE8">
        <w:rPr>
          <w:lang w:val="en-US"/>
        </w:rPr>
        <w:t xml:space="preserve">) </w:t>
      </w:r>
    </w:p>
    <w:p w14:paraId="00E5354D" w14:textId="0AFE1E78" w:rsidR="007F172C" w:rsidRPr="00206553" w:rsidRDefault="00FE77E1" w:rsidP="007F172C">
      <w:pPr>
        <w:pStyle w:val="a3"/>
        <w:keepLines/>
        <w:spacing w:line="360" w:lineRule="auto"/>
        <w:jc w:val="both"/>
      </w:pPr>
      <w:r>
        <w:lastRenderedPageBreak/>
        <w:t>5</w:t>
      </w:r>
      <w:r w:rsidR="007F172C" w:rsidRPr="00206553">
        <w:t xml:space="preserve"> Приказом Федерального агентства по техническому регулированию и метрологии от __________________ № _________ межгосударственный стандарт ГОСТ </w:t>
      </w:r>
      <w:r w:rsidR="0020145B">
        <w:t>2</w:t>
      </w:r>
      <w:r w:rsidR="00A127FF">
        <w:t>6565</w:t>
      </w:r>
      <w:r w:rsidR="007F172C" w:rsidRPr="00206553">
        <w:t>—_________ введен в действие непосредственно в качестве национального стандарта Российской Федерации с _____________________</w:t>
      </w:r>
    </w:p>
    <w:p w14:paraId="46E99CD7" w14:textId="77777777" w:rsidR="006C496E" w:rsidRDefault="006C496E" w:rsidP="007F172C">
      <w:pPr>
        <w:pStyle w:val="a3"/>
        <w:keepLines/>
        <w:spacing w:line="360" w:lineRule="auto"/>
        <w:jc w:val="both"/>
      </w:pPr>
    </w:p>
    <w:p w14:paraId="640FE3D6" w14:textId="56F317EC" w:rsidR="006C496E" w:rsidRDefault="006C496E" w:rsidP="007F172C">
      <w:pPr>
        <w:pStyle w:val="a3"/>
        <w:keepLines/>
        <w:spacing w:line="360" w:lineRule="auto"/>
        <w:jc w:val="both"/>
      </w:pPr>
      <w:r>
        <w:t xml:space="preserve">6 </w:t>
      </w:r>
      <w:r w:rsidRPr="00722950">
        <w:t>Настоящий стандарт подготовлен на основе применения ГОСТ Р</w:t>
      </w:r>
      <w:r>
        <w:t xml:space="preserve"> 52667</w:t>
      </w:r>
      <w:r>
        <w:rPr>
          <w:rStyle w:val="ac"/>
        </w:rPr>
        <w:footnoteReference w:id="1"/>
      </w:r>
    </w:p>
    <w:p w14:paraId="32CAD450" w14:textId="77777777" w:rsidR="006C496E" w:rsidRDefault="006C496E" w:rsidP="007F172C">
      <w:pPr>
        <w:pStyle w:val="a3"/>
        <w:keepLines/>
        <w:spacing w:line="360" w:lineRule="auto"/>
        <w:jc w:val="both"/>
      </w:pPr>
    </w:p>
    <w:p w14:paraId="029918E3" w14:textId="0B32B15C" w:rsidR="007F172C" w:rsidRPr="0020145B" w:rsidRDefault="006C496E" w:rsidP="007F172C">
      <w:pPr>
        <w:pStyle w:val="a3"/>
        <w:keepLines/>
        <w:spacing w:line="360" w:lineRule="auto"/>
        <w:jc w:val="both"/>
      </w:pPr>
      <w:r>
        <w:t>7</w:t>
      </w:r>
      <w:r w:rsidR="007F172C" w:rsidRPr="0020145B">
        <w:t xml:space="preserve"> ВЗАМЕН ГОСТ </w:t>
      </w:r>
      <w:r w:rsidR="003C7446" w:rsidRPr="0020145B">
        <w:t>2</w:t>
      </w:r>
      <w:r w:rsidR="00A127FF">
        <w:t>6565</w:t>
      </w:r>
      <w:r w:rsidR="003C7446" w:rsidRPr="0020145B">
        <w:t>—</w:t>
      </w:r>
      <w:r w:rsidR="00A127FF">
        <w:t>85</w:t>
      </w:r>
      <w:r w:rsidR="00F05FE9" w:rsidRPr="0020145B">
        <w:t xml:space="preserve"> </w:t>
      </w:r>
    </w:p>
    <w:p w14:paraId="465C684C" w14:textId="77777777" w:rsidR="007F172C" w:rsidRPr="00206553" w:rsidRDefault="007F172C" w:rsidP="007F172C">
      <w:pPr>
        <w:pStyle w:val="a3"/>
        <w:keepLines/>
        <w:spacing w:line="480" w:lineRule="auto"/>
        <w:jc w:val="both"/>
      </w:pPr>
    </w:p>
    <w:p w14:paraId="621A0F6A" w14:textId="77777777" w:rsidR="007F172C" w:rsidRPr="00206553" w:rsidRDefault="007F172C" w:rsidP="007F172C">
      <w:pPr>
        <w:pStyle w:val="a3"/>
        <w:keepLines/>
        <w:spacing w:line="360" w:lineRule="auto"/>
        <w:ind w:firstLine="510"/>
        <w:jc w:val="both"/>
        <w:rPr>
          <w:i/>
          <w:iCs/>
          <w:sz w:val="22"/>
          <w:szCs w:val="22"/>
        </w:rPr>
      </w:pPr>
      <w:r w:rsidRPr="00206553">
        <w:rPr>
          <w:i/>
          <w:iCs/>
          <w:sz w:val="22"/>
          <w:szCs w:val="22"/>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CCE4441" w14:textId="77777777" w:rsidR="007F172C" w:rsidRPr="00206553" w:rsidRDefault="007F172C" w:rsidP="007F172C">
      <w:pPr>
        <w:pStyle w:val="a3"/>
        <w:keepLines/>
        <w:spacing w:line="360" w:lineRule="auto"/>
        <w:ind w:firstLine="510"/>
        <w:jc w:val="both"/>
        <w:rPr>
          <w:i/>
          <w:iCs/>
          <w:sz w:val="22"/>
          <w:szCs w:val="22"/>
        </w:rPr>
      </w:pPr>
      <w:r w:rsidRPr="00206553">
        <w:rPr>
          <w:i/>
          <w:iCs/>
          <w:sz w:val="22"/>
          <w:szCs w:val="22"/>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01D36EC" w14:textId="77777777" w:rsidR="0041368C" w:rsidRDefault="0041368C" w:rsidP="00F02F2F">
      <w:pPr>
        <w:pStyle w:val="a3"/>
        <w:keepLines/>
        <w:spacing w:line="360" w:lineRule="auto"/>
        <w:jc w:val="both"/>
        <w:rPr>
          <w:i/>
          <w:iCs/>
        </w:rPr>
      </w:pPr>
    </w:p>
    <w:p w14:paraId="6BD0D63F" w14:textId="77777777" w:rsidR="0072701E" w:rsidRDefault="0072701E" w:rsidP="00F02F2F">
      <w:pPr>
        <w:pStyle w:val="a3"/>
        <w:keepLines/>
        <w:spacing w:line="360" w:lineRule="auto"/>
        <w:jc w:val="both"/>
        <w:rPr>
          <w:i/>
          <w:iCs/>
        </w:rPr>
      </w:pPr>
    </w:p>
    <w:p w14:paraId="45B818E9" w14:textId="77777777" w:rsidR="0072701E" w:rsidRDefault="0072701E" w:rsidP="00F02F2F">
      <w:pPr>
        <w:pStyle w:val="a3"/>
        <w:keepLines/>
        <w:spacing w:line="360" w:lineRule="auto"/>
        <w:jc w:val="both"/>
        <w:rPr>
          <w:i/>
          <w:iCs/>
        </w:rPr>
      </w:pPr>
    </w:p>
    <w:p w14:paraId="42A07D62" w14:textId="77777777" w:rsidR="0072701E" w:rsidRDefault="0072701E" w:rsidP="00F02F2F">
      <w:pPr>
        <w:pStyle w:val="a3"/>
        <w:keepLines/>
        <w:spacing w:line="360" w:lineRule="auto"/>
        <w:jc w:val="both"/>
        <w:rPr>
          <w:i/>
          <w:iCs/>
        </w:rPr>
      </w:pPr>
    </w:p>
    <w:p w14:paraId="21F6F12B" w14:textId="10C59E6D" w:rsidR="00F36D0D" w:rsidRDefault="00F36D0D">
      <w:pPr>
        <w:rPr>
          <w:rFonts w:ascii="Arial" w:hAnsi="Arial" w:cs="Arial"/>
          <w:i/>
          <w:iCs/>
        </w:rPr>
      </w:pPr>
      <w:r>
        <w:rPr>
          <w:i/>
          <w:iCs/>
        </w:rPr>
        <w:br w:type="page"/>
      </w:r>
    </w:p>
    <w:p w14:paraId="085B694F" w14:textId="43979F07" w:rsidR="0072701E" w:rsidRPr="00BD08E7" w:rsidRDefault="00BD08E7" w:rsidP="00F36D0D">
      <w:pPr>
        <w:pStyle w:val="a3"/>
        <w:keepLines/>
        <w:spacing w:line="360" w:lineRule="auto"/>
        <w:jc w:val="center"/>
        <w:rPr>
          <w:b/>
          <w:bCs/>
        </w:rPr>
      </w:pPr>
      <w:r w:rsidRPr="00BD08E7">
        <w:rPr>
          <w:b/>
          <w:bCs/>
        </w:rPr>
        <w:lastRenderedPageBreak/>
        <w:t>В</w:t>
      </w:r>
      <w:r>
        <w:rPr>
          <w:b/>
          <w:bCs/>
        </w:rPr>
        <w:t>ведение</w:t>
      </w:r>
    </w:p>
    <w:p w14:paraId="198ECCED" w14:textId="1202798F" w:rsidR="0072701E" w:rsidRDefault="00BD08E7" w:rsidP="00F02F2F">
      <w:pPr>
        <w:pStyle w:val="a3"/>
        <w:keepLines/>
        <w:spacing w:line="360" w:lineRule="auto"/>
        <w:jc w:val="both"/>
      </w:pPr>
      <w:r>
        <w:t xml:space="preserve">Настоящий стандарт устанавливает требования к методам отбора и подготовки проб неформованных огнеупоров и позволяет реализовывать отечественные и международные </w:t>
      </w:r>
      <w:r w:rsidR="00375B69">
        <w:t>процедуры отбора проб в зависимости от условий контракта и наличия требований по точности отбора.</w:t>
      </w:r>
    </w:p>
    <w:p w14:paraId="03FE1EBF" w14:textId="4233B717" w:rsidR="00375B69" w:rsidRPr="00A86830" w:rsidRDefault="00146787" w:rsidP="00F02F2F">
      <w:pPr>
        <w:pStyle w:val="a3"/>
        <w:keepLines/>
        <w:spacing w:line="360" w:lineRule="auto"/>
        <w:jc w:val="both"/>
        <w:rPr>
          <w:lang w:val="en-US"/>
        </w:rPr>
      </w:pPr>
      <w:r>
        <w:t xml:space="preserve">Особенностью настоящего стандарта по отношению к ранее действовавшему ГОСТ 26565—85 является возможность выбора процедуры отбора проб в зависимости от назначения продукции. </w:t>
      </w:r>
      <w:r w:rsidR="00D21647">
        <w:t xml:space="preserve">Раздел 5 настоящего стандарта сохраняет существующий </w:t>
      </w:r>
      <w:r>
        <w:t xml:space="preserve">подход к отбору и подготовке проб. </w:t>
      </w:r>
      <w:r w:rsidR="007A6281">
        <w:t xml:space="preserve">Раздел 6 </w:t>
      </w:r>
      <w:r w:rsidR="00D21647">
        <w:t>устанавливает требования к методам отбора проб, соответствующие</w:t>
      </w:r>
      <w:r w:rsidR="007A6281">
        <w:t xml:space="preserve"> международно</w:t>
      </w:r>
      <w:r w:rsidR="00D21647">
        <w:t>му</w:t>
      </w:r>
      <w:r w:rsidR="007A6281">
        <w:t xml:space="preserve"> стандарт</w:t>
      </w:r>
      <w:r w:rsidR="00D21647">
        <w:t>у</w:t>
      </w:r>
      <w:r w:rsidR="007A6281">
        <w:t xml:space="preserve"> </w:t>
      </w:r>
      <w:r w:rsidR="00D266CC">
        <w:rPr>
          <w:lang w:val="en-US"/>
        </w:rPr>
        <w:t>ISO</w:t>
      </w:r>
      <w:r w:rsidR="00D266CC" w:rsidRPr="00FE77E1">
        <w:t xml:space="preserve"> </w:t>
      </w:r>
      <w:proofErr w:type="gramStart"/>
      <w:r w:rsidR="00D266CC">
        <w:t>8656-1</w:t>
      </w:r>
      <w:proofErr w:type="gramEnd"/>
      <w:r w:rsidR="00D266CC">
        <w:t>:1988 «Огнеупорные материалы. Отбор проб сырья и неформованных огнеупоров. Часть 1. Схема отбора» (</w:t>
      </w:r>
      <w:r w:rsidR="00D266CC">
        <w:rPr>
          <w:lang w:val="en-US"/>
        </w:rPr>
        <w:t>ISO</w:t>
      </w:r>
      <w:r w:rsidR="00D266CC" w:rsidRPr="00FE77E1">
        <w:t xml:space="preserve"> </w:t>
      </w:r>
      <w:proofErr w:type="gramStart"/>
      <w:r w:rsidR="00D266CC">
        <w:t>8656-1</w:t>
      </w:r>
      <w:proofErr w:type="gramEnd"/>
      <w:r w:rsidR="00D266CC">
        <w:t>:1988</w:t>
      </w:r>
      <w:r w:rsidR="00D266CC" w:rsidRPr="00FE77E1">
        <w:t xml:space="preserve"> </w:t>
      </w:r>
      <w:r w:rsidR="00D266CC">
        <w:rPr>
          <w:lang w:val="en-US"/>
        </w:rPr>
        <w:t>Refractory</w:t>
      </w:r>
      <w:r w:rsidR="00D266CC" w:rsidRPr="00FE77E1">
        <w:t xml:space="preserve"> </w:t>
      </w:r>
      <w:r w:rsidR="00D266CC">
        <w:rPr>
          <w:lang w:val="en-US"/>
        </w:rPr>
        <w:t>Products</w:t>
      </w:r>
      <w:r w:rsidR="00D266CC" w:rsidRPr="00FE77E1">
        <w:t xml:space="preserve">. </w:t>
      </w:r>
      <w:r w:rsidR="00D266CC">
        <w:rPr>
          <w:lang w:val="en-US"/>
        </w:rPr>
        <w:t>Sampling of raw materials and unshaped products</w:t>
      </w:r>
      <w:r w:rsidR="00D266CC" w:rsidRPr="00F36D0D">
        <w:rPr>
          <w:lang w:val="en-US"/>
        </w:rPr>
        <w:t xml:space="preserve">. </w:t>
      </w:r>
      <w:r w:rsidR="00D266CC">
        <w:rPr>
          <w:lang w:val="en-US"/>
        </w:rPr>
        <w:t>Part 1. Sampling</w:t>
      </w:r>
      <w:r w:rsidR="00D266CC" w:rsidRPr="00A86830">
        <w:rPr>
          <w:lang w:val="en-US"/>
        </w:rPr>
        <w:t xml:space="preserve"> </w:t>
      </w:r>
      <w:r w:rsidR="00D266CC">
        <w:rPr>
          <w:lang w:val="en-US"/>
        </w:rPr>
        <w:t>scheme</w:t>
      </w:r>
      <w:r w:rsidR="00D266CC" w:rsidRPr="00A86830">
        <w:rPr>
          <w:lang w:val="en-US"/>
        </w:rPr>
        <w:t>)</w:t>
      </w:r>
      <w:r w:rsidR="00D21647" w:rsidRPr="00A86830">
        <w:rPr>
          <w:lang w:val="en-US"/>
        </w:rPr>
        <w:t>.</w:t>
      </w:r>
    </w:p>
    <w:p w14:paraId="739A52FD" w14:textId="005E57FE" w:rsidR="00D266CC" w:rsidRPr="00D266CC" w:rsidRDefault="00D266CC" w:rsidP="00F02F2F">
      <w:pPr>
        <w:pStyle w:val="a3"/>
        <w:keepLines/>
        <w:spacing w:line="360" w:lineRule="auto"/>
        <w:jc w:val="both"/>
      </w:pPr>
      <w:r>
        <w:t xml:space="preserve">Остальные разделы стандарта </w:t>
      </w:r>
      <w:r w:rsidR="00146787">
        <w:t xml:space="preserve">соответствуют существующей практике, но </w:t>
      </w:r>
      <w:r w:rsidR="002A5A4A">
        <w:t>не противоречат</w:t>
      </w:r>
      <w:r>
        <w:t xml:space="preserve"> требованиям </w:t>
      </w:r>
      <w:r>
        <w:rPr>
          <w:lang w:val="en-US"/>
        </w:rPr>
        <w:t>ISO</w:t>
      </w:r>
      <w:r w:rsidRPr="00FE77E1">
        <w:t xml:space="preserve"> </w:t>
      </w:r>
      <w:proofErr w:type="gramStart"/>
      <w:r>
        <w:t>8656-1</w:t>
      </w:r>
      <w:proofErr w:type="gramEnd"/>
      <w:r>
        <w:t>:1988 «Огнеупорные материалы. Отбор проб сырья и неформованных огнеупоров. Часть 1. Схема отбора» (</w:t>
      </w:r>
      <w:r>
        <w:rPr>
          <w:lang w:val="en-US"/>
        </w:rPr>
        <w:t>ISO</w:t>
      </w:r>
      <w:r w:rsidRPr="00FE77E1">
        <w:t xml:space="preserve"> </w:t>
      </w:r>
      <w:proofErr w:type="gramStart"/>
      <w:r>
        <w:t>8656-1</w:t>
      </w:r>
      <w:proofErr w:type="gramEnd"/>
      <w:r>
        <w:t>:1988</w:t>
      </w:r>
      <w:r w:rsidRPr="00FE77E1">
        <w:t xml:space="preserve"> </w:t>
      </w:r>
      <w:r>
        <w:rPr>
          <w:lang w:val="en-US"/>
        </w:rPr>
        <w:t>Refractory</w:t>
      </w:r>
      <w:r w:rsidRPr="00FE77E1">
        <w:t xml:space="preserve"> </w:t>
      </w:r>
      <w:r>
        <w:rPr>
          <w:lang w:val="en-US"/>
        </w:rPr>
        <w:t>Products</w:t>
      </w:r>
      <w:r w:rsidRPr="00FE77E1">
        <w:t xml:space="preserve">. </w:t>
      </w:r>
      <w:r>
        <w:rPr>
          <w:lang w:val="en-US"/>
        </w:rPr>
        <w:t>Sampling</w:t>
      </w:r>
      <w:r w:rsidRPr="00646EE8">
        <w:t xml:space="preserve"> </w:t>
      </w:r>
      <w:r>
        <w:rPr>
          <w:lang w:val="en-US"/>
        </w:rPr>
        <w:t>of</w:t>
      </w:r>
      <w:r w:rsidRPr="00646EE8">
        <w:t xml:space="preserve"> </w:t>
      </w:r>
      <w:r>
        <w:rPr>
          <w:lang w:val="en-US"/>
        </w:rPr>
        <w:t>raw</w:t>
      </w:r>
      <w:r w:rsidRPr="00646EE8">
        <w:t xml:space="preserve"> </w:t>
      </w:r>
      <w:r>
        <w:rPr>
          <w:lang w:val="en-US"/>
        </w:rPr>
        <w:t>materials</w:t>
      </w:r>
      <w:r w:rsidRPr="00646EE8">
        <w:t xml:space="preserve"> </w:t>
      </w:r>
      <w:r>
        <w:rPr>
          <w:lang w:val="en-US"/>
        </w:rPr>
        <w:t>and</w:t>
      </w:r>
      <w:r w:rsidRPr="00646EE8">
        <w:t xml:space="preserve"> </w:t>
      </w:r>
      <w:r>
        <w:rPr>
          <w:lang w:val="en-US"/>
        </w:rPr>
        <w:t>unshaped</w:t>
      </w:r>
      <w:r w:rsidRPr="00646EE8">
        <w:t xml:space="preserve"> </w:t>
      </w:r>
      <w:r>
        <w:rPr>
          <w:lang w:val="en-US"/>
        </w:rPr>
        <w:t>products</w:t>
      </w:r>
      <w:r w:rsidRPr="00646EE8">
        <w:t xml:space="preserve">. </w:t>
      </w:r>
      <w:r>
        <w:rPr>
          <w:lang w:val="en-US"/>
        </w:rPr>
        <w:t>Part</w:t>
      </w:r>
      <w:r w:rsidRPr="00646EE8">
        <w:t xml:space="preserve"> 1. </w:t>
      </w:r>
      <w:r>
        <w:rPr>
          <w:lang w:val="en-US"/>
        </w:rPr>
        <w:t>Sampling</w:t>
      </w:r>
      <w:r w:rsidRPr="008D46A1">
        <w:t xml:space="preserve"> </w:t>
      </w:r>
      <w:r>
        <w:rPr>
          <w:lang w:val="en-US"/>
        </w:rPr>
        <w:t>scheme</w:t>
      </w:r>
      <w:r w:rsidRPr="008D46A1">
        <w:t>)</w:t>
      </w:r>
      <w:r w:rsidR="002A5A4A">
        <w:t xml:space="preserve"> и</w:t>
      </w:r>
      <w:r>
        <w:t xml:space="preserve"> </w:t>
      </w:r>
      <w:r w:rsidR="008D46A1">
        <w:t>соответствуют им по техническому смыслу и терминологии</w:t>
      </w:r>
      <w:r w:rsidR="002A5A4A">
        <w:t>.</w:t>
      </w:r>
    </w:p>
    <w:p w14:paraId="16584C75" w14:textId="77777777" w:rsidR="0072701E" w:rsidRPr="008D46A1" w:rsidRDefault="0072701E" w:rsidP="00F02F2F">
      <w:pPr>
        <w:pStyle w:val="a3"/>
        <w:keepLines/>
        <w:spacing w:line="360" w:lineRule="auto"/>
        <w:jc w:val="both"/>
        <w:rPr>
          <w:i/>
          <w:iCs/>
        </w:rPr>
      </w:pPr>
    </w:p>
    <w:p w14:paraId="5479EC5C" w14:textId="77777777" w:rsidR="0072701E" w:rsidRPr="008D46A1" w:rsidRDefault="0072701E" w:rsidP="00F02F2F">
      <w:pPr>
        <w:pStyle w:val="a3"/>
        <w:keepLines/>
        <w:spacing w:line="360" w:lineRule="auto"/>
        <w:jc w:val="both"/>
        <w:rPr>
          <w:i/>
          <w:iCs/>
        </w:rPr>
      </w:pPr>
    </w:p>
    <w:p w14:paraId="646D66AD" w14:textId="77777777" w:rsidR="0072701E" w:rsidRPr="008D46A1" w:rsidRDefault="0072701E" w:rsidP="00F02F2F">
      <w:pPr>
        <w:pStyle w:val="a3"/>
        <w:keepLines/>
        <w:spacing w:line="360" w:lineRule="auto"/>
        <w:jc w:val="both"/>
        <w:rPr>
          <w:i/>
          <w:iCs/>
        </w:rPr>
      </w:pPr>
    </w:p>
    <w:p w14:paraId="5408F235" w14:textId="77777777" w:rsidR="0072701E" w:rsidRPr="008D46A1" w:rsidRDefault="0072701E" w:rsidP="00F02F2F">
      <w:pPr>
        <w:pStyle w:val="a3"/>
        <w:keepLines/>
        <w:spacing w:line="360" w:lineRule="auto"/>
        <w:jc w:val="both"/>
        <w:rPr>
          <w:i/>
          <w:iCs/>
        </w:rPr>
      </w:pPr>
    </w:p>
    <w:p w14:paraId="7640C2A7" w14:textId="77777777" w:rsidR="0072701E" w:rsidRPr="008D46A1" w:rsidRDefault="0072701E" w:rsidP="00F02F2F">
      <w:pPr>
        <w:pStyle w:val="a3"/>
        <w:keepLines/>
        <w:spacing w:line="360" w:lineRule="auto"/>
        <w:jc w:val="both"/>
        <w:rPr>
          <w:i/>
          <w:iCs/>
        </w:rPr>
      </w:pPr>
    </w:p>
    <w:p w14:paraId="2D7873FC" w14:textId="77777777" w:rsidR="0072701E" w:rsidRPr="008D46A1" w:rsidRDefault="0072701E" w:rsidP="00F02F2F">
      <w:pPr>
        <w:pStyle w:val="a3"/>
        <w:keepLines/>
        <w:spacing w:line="360" w:lineRule="auto"/>
        <w:jc w:val="both"/>
        <w:rPr>
          <w:i/>
          <w:iCs/>
        </w:rPr>
      </w:pPr>
    </w:p>
    <w:p w14:paraId="01065302" w14:textId="77777777" w:rsidR="0072701E" w:rsidRPr="008D46A1" w:rsidRDefault="0072701E" w:rsidP="00F02F2F">
      <w:pPr>
        <w:pStyle w:val="a3"/>
        <w:keepLines/>
        <w:spacing w:line="360" w:lineRule="auto"/>
        <w:jc w:val="both"/>
        <w:rPr>
          <w:i/>
          <w:iCs/>
        </w:rPr>
      </w:pPr>
    </w:p>
    <w:p w14:paraId="6AAB19A3" w14:textId="77777777" w:rsidR="0072701E" w:rsidRPr="008D46A1" w:rsidRDefault="0072701E" w:rsidP="00F02F2F">
      <w:pPr>
        <w:pStyle w:val="a3"/>
        <w:keepLines/>
        <w:spacing w:line="360" w:lineRule="auto"/>
        <w:jc w:val="both"/>
        <w:rPr>
          <w:i/>
          <w:iCs/>
        </w:rPr>
      </w:pPr>
    </w:p>
    <w:p w14:paraId="41037EF9" w14:textId="77777777" w:rsidR="0072701E" w:rsidRPr="008D46A1" w:rsidRDefault="0072701E" w:rsidP="00F02F2F">
      <w:pPr>
        <w:pStyle w:val="a3"/>
        <w:keepLines/>
        <w:spacing w:line="360" w:lineRule="auto"/>
        <w:jc w:val="both"/>
        <w:rPr>
          <w:i/>
          <w:iCs/>
        </w:rPr>
      </w:pPr>
    </w:p>
    <w:p w14:paraId="3E2AE5F5" w14:textId="77777777" w:rsidR="0072701E" w:rsidRPr="008D46A1" w:rsidRDefault="0072701E" w:rsidP="00F02F2F">
      <w:pPr>
        <w:pStyle w:val="a3"/>
        <w:keepLines/>
        <w:spacing w:line="360" w:lineRule="auto"/>
        <w:jc w:val="both"/>
        <w:rPr>
          <w:i/>
          <w:iCs/>
        </w:rPr>
      </w:pPr>
    </w:p>
    <w:p w14:paraId="0C1C2A5B" w14:textId="77777777" w:rsidR="0072701E" w:rsidRPr="008D46A1" w:rsidRDefault="0072701E" w:rsidP="00F02F2F">
      <w:pPr>
        <w:pStyle w:val="a3"/>
        <w:keepLines/>
        <w:spacing w:line="360" w:lineRule="auto"/>
        <w:jc w:val="both"/>
        <w:rPr>
          <w:i/>
          <w:iCs/>
        </w:rPr>
      </w:pPr>
    </w:p>
    <w:p w14:paraId="2F918A39" w14:textId="77777777" w:rsidR="0041368C" w:rsidRPr="008D46A1" w:rsidRDefault="0041368C">
      <w:pPr>
        <w:pStyle w:val="a3"/>
        <w:keepLines/>
        <w:jc w:val="both"/>
      </w:pPr>
    </w:p>
    <w:p w14:paraId="7D708A24" w14:textId="77777777" w:rsidR="00B1052A" w:rsidRPr="008D46A1" w:rsidRDefault="00B1052A" w:rsidP="00B1052A">
      <w:pPr>
        <w:pStyle w:val="a3"/>
        <w:keepLines/>
        <w:jc w:val="center"/>
        <w:sectPr w:rsidR="00B1052A" w:rsidRPr="008D46A1">
          <w:headerReference w:type="even" r:id="rId8"/>
          <w:headerReference w:type="default" r:id="rId9"/>
          <w:footerReference w:type="even" r:id="rId10"/>
          <w:footerReference w:type="default" r:id="rId11"/>
          <w:pgSz w:w="11906" w:h="16838" w:code="9"/>
          <w:pgMar w:top="1134" w:right="851" w:bottom="1134" w:left="1701" w:header="709" w:footer="709" w:gutter="0"/>
          <w:pgNumType w:fmt="upperRoman"/>
          <w:cols w:space="708"/>
          <w:titlePg/>
          <w:docGrid w:linePitch="360"/>
        </w:sectPr>
      </w:pPr>
    </w:p>
    <w:p w14:paraId="61707452" w14:textId="77777777" w:rsidR="0041368C" w:rsidRPr="008D46A1" w:rsidRDefault="0041368C">
      <w:pPr>
        <w:pStyle w:val="a3"/>
        <w:keepLines/>
        <w:jc w:val="both"/>
      </w:pPr>
    </w:p>
    <w:p w14:paraId="322B67B3" w14:textId="77777777" w:rsidR="00DF2F6E" w:rsidRPr="005A2303" w:rsidRDefault="00DF2F6E" w:rsidP="00DF2F6E">
      <w:pPr>
        <w:pBdr>
          <w:bottom w:val="single" w:sz="12" w:space="1" w:color="auto"/>
        </w:pBdr>
        <w:spacing w:line="360" w:lineRule="auto"/>
        <w:jc w:val="center"/>
        <w:rPr>
          <w:rFonts w:ascii="Arial" w:hAnsi="Arial" w:cs="Arial"/>
          <w:b/>
          <w:spacing w:val="40"/>
        </w:rPr>
      </w:pPr>
      <w:r w:rsidRPr="005A2303">
        <w:rPr>
          <w:rFonts w:ascii="Arial" w:hAnsi="Arial" w:cs="Arial"/>
          <w:b/>
          <w:spacing w:val="40"/>
        </w:rPr>
        <w:t xml:space="preserve">М Е Ж Г О С У Д А Р С Т В Е Н </w:t>
      </w:r>
      <w:proofErr w:type="spellStart"/>
      <w:r w:rsidRPr="005A2303">
        <w:rPr>
          <w:rFonts w:ascii="Arial" w:hAnsi="Arial" w:cs="Arial"/>
          <w:b/>
          <w:spacing w:val="40"/>
        </w:rPr>
        <w:t>Н</w:t>
      </w:r>
      <w:proofErr w:type="spellEnd"/>
      <w:r w:rsidRPr="005A2303">
        <w:rPr>
          <w:rFonts w:ascii="Arial" w:hAnsi="Arial" w:cs="Arial"/>
          <w:b/>
          <w:spacing w:val="40"/>
        </w:rPr>
        <w:t xml:space="preserve"> Ы Й   С Т А Н Д А Р Т</w:t>
      </w:r>
    </w:p>
    <w:p w14:paraId="463605CF" w14:textId="77777777" w:rsidR="00DF2F6E" w:rsidRDefault="00DF2F6E" w:rsidP="00DF2F6E">
      <w:pPr>
        <w:jc w:val="center"/>
        <w:rPr>
          <w:rFonts w:ascii="Arial" w:hAnsi="Arial" w:cs="Arial"/>
          <w:b/>
          <w:bCs/>
        </w:rPr>
      </w:pPr>
    </w:p>
    <w:p w14:paraId="2189B07D" w14:textId="68C376FB" w:rsidR="00DF2F6E" w:rsidRDefault="00DF2F6E" w:rsidP="00DF2F6E">
      <w:pPr>
        <w:pStyle w:val="a3"/>
        <w:keepLines/>
        <w:ind w:firstLine="0"/>
        <w:jc w:val="center"/>
        <w:rPr>
          <w:b/>
        </w:rPr>
      </w:pPr>
      <w:r w:rsidRPr="00DF2F6E">
        <w:rPr>
          <w:b/>
        </w:rPr>
        <w:t xml:space="preserve">ОГНЕУПОРЫ </w:t>
      </w:r>
      <w:r w:rsidR="00A127FF">
        <w:rPr>
          <w:b/>
        </w:rPr>
        <w:t>НЕФОРМОВАННЫЕ</w:t>
      </w:r>
    </w:p>
    <w:p w14:paraId="3A448088" w14:textId="77777777" w:rsidR="00DF2F6E" w:rsidRPr="00DF2F6E" w:rsidRDefault="00DF2F6E" w:rsidP="00DF2F6E">
      <w:pPr>
        <w:pStyle w:val="a3"/>
        <w:keepLines/>
        <w:ind w:firstLine="0"/>
        <w:jc w:val="center"/>
        <w:rPr>
          <w:b/>
        </w:rPr>
      </w:pPr>
    </w:p>
    <w:p w14:paraId="7103A211" w14:textId="5EC77CE8" w:rsidR="00DF2F6E" w:rsidRPr="00A127FF" w:rsidRDefault="00DF2F6E" w:rsidP="00DF2F6E">
      <w:pPr>
        <w:pStyle w:val="a3"/>
        <w:keepLines/>
        <w:ind w:firstLine="0"/>
        <w:jc w:val="center"/>
        <w:rPr>
          <w:b/>
        </w:rPr>
      </w:pPr>
      <w:r w:rsidRPr="00DF2F6E">
        <w:rPr>
          <w:b/>
        </w:rPr>
        <w:t>Метод</w:t>
      </w:r>
      <w:r w:rsidR="00A127FF">
        <w:rPr>
          <w:b/>
        </w:rPr>
        <w:t>ы</w:t>
      </w:r>
      <w:r w:rsidRPr="00A127FF">
        <w:rPr>
          <w:b/>
        </w:rPr>
        <w:t xml:space="preserve"> </w:t>
      </w:r>
      <w:r w:rsidR="00A127FF">
        <w:rPr>
          <w:b/>
        </w:rPr>
        <w:t>отбора и подготовки проб</w:t>
      </w:r>
    </w:p>
    <w:p w14:paraId="336D5D03" w14:textId="77777777" w:rsidR="00DF2F6E" w:rsidRPr="00A127FF" w:rsidRDefault="00DF2F6E" w:rsidP="00DF2F6E">
      <w:pPr>
        <w:jc w:val="center"/>
        <w:rPr>
          <w:rFonts w:ascii="Arial" w:hAnsi="Arial" w:cs="Arial"/>
        </w:rPr>
      </w:pPr>
    </w:p>
    <w:p w14:paraId="377E7498" w14:textId="77777777" w:rsidR="0006395A" w:rsidRDefault="0006395A" w:rsidP="0006395A">
      <w:pPr>
        <w:pBdr>
          <w:bottom w:val="single" w:sz="12" w:space="1" w:color="auto"/>
        </w:pBdr>
        <w:spacing w:line="360" w:lineRule="auto"/>
        <w:jc w:val="center"/>
        <w:rPr>
          <w:rFonts w:ascii="Arial" w:hAnsi="Arial" w:cs="Arial"/>
          <w:lang w:val="en-US"/>
        </w:rPr>
      </w:pPr>
      <w:r w:rsidRPr="0006395A">
        <w:rPr>
          <w:rFonts w:ascii="Arial" w:hAnsi="Arial" w:cs="Arial"/>
          <w:lang w:val="en-US"/>
        </w:rPr>
        <w:t xml:space="preserve">Unshaped refractories. </w:t>
      </w:r>
    </w:p>
    <w:p w14:paraId="7D88ADED" w14:textId="36781305" w:rsidR="00DF2F6E" w:rsidRPr="0006395A" w:rsidRDefault="0006395A" w:rsidP="0006395A">
      <w:pPr>
        <w:pBdr>
          <w:bottom w:val="single" w:sz="12" w:space="1" w:color="auto"/>
        </w:pBdr>
        <w:spacing w:line="360" w:lineRule="auto"/>
        <w:jc w:val="center"/>
        <w:rPr>
          <w:rFonts w:ascii="Arial" w:hAnsi="Arial" w:cs="Arial"/>
          <w:sz w:val="22"/>
          <w:lang w:val="en-US"/>
        </w:rPr>
      </w:pPr>
      <w:r w:rsidRPr="0006395A">
        <w:rPr>
          <w:rFonts w:ascii="Arial" w:hAnsi="Arial" w:cs="Arial"/>
          <w:lang w:val="en-US"/>
        </w:rPr>
        <w:t>Methods of sampling and preparation</w:t>
      </w:r>
    </w:p>
    <w:p w14:paraId="7F85622B" w14:textId="77777777" w:rsidR="00DF2F6E" w:rsidRPr="00D44E8F" w:rsidRDefault="00DF2F6E" w:rsidP="00DF2F6E">
      <w:pPr>
        <w:spacing w:line="360" w:lineRule="auto"/>
        <w:rPr>
          <w:b/>
          <w:bCs/>
          <w:lang w:val="en-US"/>
        </w:rPr>
      </w:pPr>
    </w:p>
    <w:p w14:paraId="3B13FC3D" w14:textId="77777777" w:rsidR="00DF2F6E" w:rsidRPr="00FE77E1" w:rsidRDefault="00DF2F6E" w:rsidP="00DF2F6E">
      <w:pPr>
        <w:spacing w:line="360" w:lineRule="auto"/>
        <w:jc w:val="right"/>
        <w:rPr>
          <w:rFonts w:ascii="Arial" w:hAnsi="Arial" w:cs="Arial"/>
          <w:bCs/>
        </w:rPr>
      </w:pPr>
      <w:r w:rsidRPr="005A2303">
        <w:rPr>
          <w:rFonts w:ascii="Arial" w:hAnsi="Arial" w:cs="Arial"/>
          <w:bCs/>
        </w:rPr>
        <w:t>Дата</w:t>
      </w:r>
      <w:r w:rsidRPr="00FE77E1">
        <w:rPr>
          <w:rFonts w:ascii="Arial" w:hAnsi="Arial" w:cs="Arial"/>
          <w:bCs/>
        </w:rPr>
        <w:t xml:space="preserve"> </w:t>
      </w:r>
      <w:r w:rsidRPr="005A2303">
        <w:rPr>
          <w:rFonts w:ascii="Arial" w:hAnsi="Arial" w:cs="Arial"/>
          <w:bCs/>
        </w:rPr>
        <w:t>введения</w:t>
      </w:r>
      <w:r w:rsidRPr="00FE77E1">
        <w:rPr>
          <w:rFonts w:ascii="Arial" w:hAnsi="Arial" w:cs="Arial"/>
          <w:bCs/>
        </w:rPr>
        <w:t xml:space="preserve"> – </w:t>
      </w:r>
    </w:p>
    <w:p w14:paraId="09FC8E71" w14:textId="77777777" w:rsidR="008D470D" w:rsidRPr="008D470D" w:rsidRDefault="0041368C" w:rsidP="008C2435">
      <w:pPr>
        <w:pStyle w:val="1"/>
        <w:spacing w:before="240" w:after="120" w:line="360" w:lineRule="auto"/>
        <w:ind w:firstLine="510"/>
        <w:jc w:val="left"/>
        <w:rPr>
          <w:b/>
        </w:rPr>
      </w:pPr>
      <w:bookmarkStart w:id="1" w:name="_Toc351370370"/>
      <w:bookmarkStart w:id="2" w:name="_Toc357600123"/>
      <w:bookmarkStart w:id="3" w:name="_Toc357600469"/>
      <w:r w:rsidRPr="008D470D">
        <w:rPr>
          <w:b/>
        </w:rPr>
        <w:t>1 Область применения</w:t>
      </w:r>
      <w:bookmarkEnd w:id="1"/>
      <w:bookmarkEnd w:id="2"/>
      <w:bookmarkEnd w:id="3"/>
    </w:p>
    <w:p w14:paraId="2F1FC7AC" w14:textId="20857B08" w:rsidR="00A127FF" w:rsidRPr="00912190" w:rsidRDefault="00A127FF" w:rsidP="00A127FF">
      <w:pPr>
        <w:spacing w:line="360" w:lineRule="auto"/>
        <w:ind w:firstLine="510"/>
        <w:rPr>
          <w:rFonts w:ascii="Arial" w:hAnsi="Arial" w:cs="Arial"/>
          <w:bCs/>
          <w:iCs/>
        </w:rPr>
      </w:pPr>
      <w:bookmarkStart w:id="4" w:name="_Toc351370371"/>
      <w:bookmarkStart w:id="5" w:name="_Toc357600124"/>
      <w:bookmarkStart w:id="6" w:name="_Toc357600470"/>
      <w:r w:rsidRPr="00912190">
        <w:rPr>
          <w:rFonts w:ascii="Arial" w:hAnsi="Arial" w:cs="Arial"/>
          <w:bCs/>
          <w:iCs/>
        </w:rPr>
        <w:t xml:space="preserve">Настоящий стандарт устанавливает правила приемки, методы отбора и подготовки проб для испытаний неформованных огнеупоров, а </w:t>
      </w:r>
      <w:r w:rsidRPr="00E50D44">
        <w:rPr>
          <w:rFonts w:ascii="Arial" w:hAnsi="Arial" w:cs="Arial"/>
          <w:bCs/>
          <w:iCs/>
        </w:rPr>
        <w:t xml:space="preserve">именно: огнеупорных порошков, включая </w:t>
      </w:r>
      <w:proofErr w:type="spellStart"/>
      <w:r w:rsidRPr="00E50D44">
        <w:rPr>
          <w:rFonts w:ascii="Arial" w:hAnsi="Arial" w:cs="Arial"/>
          <w:bCs/>
          <w:iCs/>
        </w:rPr>
        <w:t>пропанты</w:t>
      </w:r>
      <w:proofErr w:type="spellEnd"/>
      <w:r w:rsidRPr="00E50D44">
        <w:rPr>
          <w:rFonts w:ascii="Arial" w:hAnsi="Arial" w:cs="Arial"/>
          <w:bCs/>
          <w:iCs/>
        </w:rPr>
        <w:t>, огнеупорных заполнителей,</w:t>
      </w:r>
      <w:r w:rsidRPr="00912190">
        <w:rPr>
          <w:rFonts w:ascii="Arial" w:hAnsi="Arial" w:cs="Arial"/>
          <w:bCs/>
          <w:iCs/>
        </w:rPr>
        <w:t xml:space="preserve"> огнеупорных цементов, огнеупорных смесей и масс, в том числе бетонных, огнеупорных материалов для покрытий, огнеупорных мертелей, огнеупорных кусковых и порошковых полуфабрикатов (далее –</w:t>
      </w:r>
      <w:r>
        <w:rPr>
          <w:rFonts w:ascii="Arial" w:hAnsi="Arial" w:cs="Arial"/>
          <w:bCs/>
          <w:iCs/>
        </w:rPr>
        <w:t xml:space="preserve"> </w:t>
      </w:r>
      <w:r w:rsidRPr="00912190">
        <w:rPr>
          <w:rFonts w:ascii="Arial" w:hAnsi="Arial" w:cs="Arial"/>
          <w:bCs/>
          <w:iCs/>
        </w:rPr>
        <w:t xml:space="preserve">материалы). </w:t>
      </w:r>
    </w:p>
    <w:p w14:paraId="713BDA76" w14:textId="77777777" w:rsidR="00A127FF" w:rsidRDefault="00A127FF" w:rsidP="00A127FF">
      <w:pPr>
        <w:spacing w:line="360" w:lineRule="auto"/>
        <w:ind w:firstLine="510"/>
        <w:rPr>
          <w:rFonts w:ascii="Arial" w:hAnsi="Arial" w:cs="Arial"/>
          <w:bCs/>
          <w:iCs/>
        </w:rPr>
      </w:pPr>
      <w:r w:rsidRPr="00912190">
        <w:rPr>
          <w:rFonts w:ascii="Arial" w:hAnsi="Arial" w:cs="Arial"/>
          <w:bCs/>
          <w:iCs/>
        </w:rPr>
        <w:t>Стандарт не распространяется на волокнистые материалы и огнеупорное сырье.</w:t>
      </w:r>
    </w:p>
    <w:p w14:paraId="4A8CC2A1" w14:textId="77777777" w:rsidR="0041368C" w:rsidRPr="008D470D" w:rsidRDefault="0041368C" w:rsidP="008C2435">
      <w:pPr>
        <w:pStyle w:val="1"/>
        <w:spacing w:before="240" w:after="120" w:line="360" w:lineRule="auto"/>
        <w:ind w:firstLine="510"/>
        <w:jc w:val="left"/>
        <w:rPr>
          <w:b/>
          <w:bCs/>
          <w:szCs w:val="28"/>
        </w:rPr>
      </w:pPr>
      <w:r w:rsidRPr="008D470D">
        <w:rPr>
          <w:b/>
        </w:rPr>
        <w:t>2 Нормативные ссылки</w:t>
      </w:r>
      <w:bookmarkEnd w:id="4"/>
      <w:bookmarkEnd w:id="5"/>
      <w:bookmarkEnd w:id="6"/>
    </w:p>
    <w:p w14:paraId="151382DE" w14:textId="556BE80B" w:rsidR="0041368C" w:rsidRDefault="0041368C" w:rsidP="00DD46F1">
      <w:pPr>
        <w:pStyle w:val="a3"/>
        <w:keepLines/>
        <w:spacing w:line="360" w:lineRule="auto"/>
        <w:ind w:firstLine="510"/>
        <w:jc w:val="both"/>
      </w:pPr>
      <w:r w:rsidRPr="00E460F6">
        <w:t>В настоящем стандарте использованы нормативные ссылки на следующие стандарты:</w:t>
      </w:r>
    </w:p>
    <w:p w14:paraId="5A49D355" w14:textId="27884911" w:rsidR="0006395A" w:rsidRDefault="00EB6685" w:rsidP="00DD46F1">
      <w:pPr>
        <w:pStyle w:val="a3"/>
        <w:keepLines/>
        <w:spacing w:line="360" w:lineRule="auto"/>
        <w:ind w:firstLine="510"/>
        <w:jc w:val="both"/>
      </w:pPr>
      <w:r>
        <w:t>ГОСТ 24717</w:t>
      </w:r>
      <w:r w:rsidR="00E5643A">
        <w:t xml:space="preserve"> </w:t>
      </w:r>
      <w:r w:rsidR="0006395A">
        <w:t>Огнеупоры и огнеупорное сырье. Маркировка, упаковка, транспортирование и хранение</w:t>
      </w:r>
    </w:p>
    <w:p w14:paraId="6BE96CF6" w14:textId="3E62536F" w:rsidR="00EB6685" w:rsidRDefault="00EB6685" w:rsidP="00DD46F1">
      <w:pPr>
        <w:pStyle w:val="a3"/>
        <w:keepLines/>
        <w:spacing w:line="360" w:lineRule="auto"/>
        <w:ind w:firstLine="510"/>
        <w:jc w:val="both"/>
      </w:pPr>
      <w:r>
        <w:t>ГОСТ 24297</w:t>
      </w:r>
      <w:r w:rsidR="00E5643A">
        <w:t xml:space="preserve"> </w:t>
      </w:r>
      <w:r w:rsidR="0006395A">
        <w:t>Верификация закупленной продукции. Организация проведения и методы контроля</w:t>
      </w:r>
    </w:p>
    <w:p w14:paraId="5D27B0F3" w14:textId="7B676DD5" w:rsidR="002A5A4A" w:rsidRPr="00E460F6" w:rsidRDefault="002A5A4A" w:rsidP="00DD46F1">
      <w:pPr>
        <w:pStyle w:val="a3"/>
        <w:keepLines/>
        <w:spacing w:line="360" w:lineRule="auto"/>
        <w:ind w:firstLine="510"/>
        <w:jc w:val="both"/>
      </w:pPr>
      <w:r>
        <w:t>ГОСТ 28874 Огнеупоры. Классификация</w:t>
      </w:r>
    </w:p>
    <w:p w14:paraId="70E4BA64" w14:textId="77777777" w:rsidR="00C61C38" w:rsidRPr="008D3329" w:rsidRDefault="00C61C38" w:rsidP="00C61C38">
      <w:pPr>
        <w:pStyle w:val="a3"/>
        <w:keepLines/>
        <w:spacing w:line="360" w:lineRule="auto"/>
        <w:ind w:firstLine="510"/>
        <w:jc w:val="both"/>
        <w:rPr>
          <w:sz w:val="22"/>
          <w:szCs w:val="22"/>
        </w:rPr>
      </w:pPr>
      <w:r w:rsidRPr="008D3329">
        <w:rPr>
          <w:spacing w:val="40"/>
          <w:sz w:val="22"/>
          <w:szCs w:val="22"/>
        </w:rPr>
        <w:lastRenderedPageBreak/>
        <w:t>Примечание</w:t>
      </w:r>
      <w:r w:rsidRPr="008D3329">
        <w:rPr>
          <w:sz w:val="22"/>
          <w:szCs w:val="22"/>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hyperlink r:id="rId12" w:history="1">
        <w:r w:rsidRPr="008D3329">
          <w:rPr>
            <w:rStyle w:val="ad"/>
            <w:sz w:val="22"/>
            <w:szCs w:val="22"/>
            <w:lang w:val="en-US"/>
          </w:rPr>
          <w:t>www</w:t>
        </w:r>
        <w:r w:rsidRPr="008D3329">
          <w:rPr>
            <w:rStyle w:val="ad"/>
            <w:sz w:val="22"/>
            <w:szCs w:val="22"/>
          </w:rPr>
          <w:t>.</w:t>
        </w:r>
        <w:proofErr w:type="spellStart"/>
        <w:r w:rsidRPr="008D3329">
          <w:rPr>
            <w:rStyle w:val="ad"/>
            <w:sz w:val="22"/>
            <w:szCs w:val="22"/>
            <w:lang w:val="en-US"/>
          </w:rPr>
          <w:t>easc</w:t>
        </w:r>
        <w:proofErr w:type="spellEnd"/>
        <w:r w:rsidRPr="008D3329">
          <w:rPr>
            <w:rStyle w:val="ad"/>
            <w:sz w:val="22"/>
            <w:szCs w:val="22"/>
          </w:rPr>
          <w:t>.</w:t>
        </w:r>
        <w:r w:rsidRPr="008D3329">
          <w:rPr>
            <w:rStyle w:val="ad"/>
            <w:sz w:val="22"/>
            <w:szCs w:val="22"/>
            <w:lang w:val="en-US"/>
          </w:rPr>
          <w:t>by</w:t>
        </w:r>
      </w:hyperlink>
      <w:r w:rsidRPr="008D3329">
        <w:rPr>
          <w:sz w:val="22"/>
          <w:szCs w:val="22"/>
        </w:rPr>
        <w:t xml:space="preserve">)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w:t>
      </w:r>
      <w:proofErr w:type="gramStart"/>
      <w:r w:rsidRPr="008D3329">
        <w:rPr>
          <w:sz w:val="22"/>
          <w:szCs w:val="22"/>
        </w:rPr>
        <w:t>на текущий момент</w:t>
      </w:r>
      <w:proofErr w:type="gramEnd"/>
      <w:r w:rsidRPr="008D3329">
        <w:rPr>
          <w:sz w:val="22"/>
          <w:szCs w:val="22"/>
        </w:rPr>
        <w:t>,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1CF93C8" w14:textId="77777777" w:rsidR="0041368C" w:rsidRPr="00206553" w:rsidRDefault="0041368C" w:rsidP="008C2435">
      <w:pPr>
        <w:pStyle w:val="1"/>
        <w:spacing w:before="240" w:after="120" w:line="360" w:lineRule="auto"/>
        <w:ind w:firstLine="510"/>
        <w:jc w:val="left"/>
        <w:rPr>
          <w:b/>
          <w:bCs/>
          <w:szCs w:val="28"/>
        </w:rPr>
      </w:pPr>
      <w:bookmarkStart w:id="7" w:name="_Toc351370372"/>
      <w:bookmarkStart w:id="8" w:name="_Toc357600125"/>
      <w:bookmarkStart w:id="9" w:name="_Toc357600471"/>
      <w:r w:rsidRPr="00206553">
        <w:rPr>
          <w:b/>
          <w:bCs/>
          <w:szCs w:val="28"/>
        </w:rPr>
        <w:t>3 Термины и определения</w:t>
      </w:r>
      <w:bookmarkEnd w:id="7"/>
      <w:bookmarkEnd w:id="8"/>
      <w:bookmarkEnd w:id="9"/>
    </w:p>
    <w:p w14:paraId="63650BA3" w14:textId="5E323A47" w:rsidR="0041368C" w:rsidRDefault="0041368C" w:rsidP="00721A7A">
      <w:pPr>
        <w:pStyle w:val="a3"/>
        <w:keepLines/>
        <w:spacing w:line="360" w:lineRule="auto"/>
        <w:ind w:firstLine="510"/>
        <w:jc w:val="both"/>
      </w:pPr>
      <w:r w:rsidRPr="00A92ABA">
        <w:t>В настоящем стандарте применены</w:t>
      </w:r>
      <w:r w:rsidR="00553736">
        <w:t xml:space="preserve"> термины по ГОСТ 28874, а также</w:t>
      </w:r>
      <w:r w:rsidRPr="00A92ABA">
        <w:t xml:space="preserve"> </w:t>
      </w:r>
      <w:r w:rsidR="002C22AC" w:rsidRPr="00F13702">
        <w:t>следующие термины с соответствующими определениями:</w:t>
      </w:r>
    </w:p>
    <w:p w14:paraId="44EA8884" w14:textId="20C050A0" w:rsidR="006560CD" w:rsidRPr="006560CD" w:rsidRDefault="006560CD" w:rsidP="006560CD">
      <w:pPr>
        <w:spacing w:line="360" w:lineRule="auto"/>
        <w:ind w:firstLine="510"/>
        <w:rPr>
          <w:rFonts w:ascii="Arial" w:hAnsi="Arial" w:cs="Arial"/>
        </w:rPr>
      </w:pPr>
      <w:r w:rsidRPr="006560CD">
        <w:rPr>
          <w:rFonts w:ascii="Arial" w:hAnsi="Arial" w:cs="Arial"/>
          <w:b/>
          <w:bCs/>
        </w:rPr>
        <w:t>входной контроль:</w:t>
      </w:r>
      <w:r w:rsidRPr="006560CD">
        <w:rPr>
          <w:rFonts w:ascii="Arial" w:hAnsi="Arial" w:cs="Arial"/>
        </w:rPr>
        <w:t xml:space="preserve"> Контроль показателей качества продукции, поступивш</w:t>
      </w:r>
      <w:r w:rsidR="002A5A4A">
        <w:rPr>
          <w:rFonts w:ascii="Arial" w:hAnsi="Arial" w:cs="Arial"/>
        </w:rPr>
        <w:t>ей</w:t>
      </w:r>
      <w:r w:rsidRPr="006560CD">
        <w:rPr>
          <w:rFonts w:ascii="Arial" w:hAnsi="Arial" w:cs="Arial"/>
        </w:rPr>
        <w:t xml:space="preserve"> к потребителю для дальнейшего использования.</w:t>
      </w:r>
    </w:p>
    <w:p w14:paraId="20BFB756"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приемка продукции:</w:t>
      </w:r>
      <w:r w:rsidRPr="002C22AC">
        <w:rPr>
          <w:rFonts w:ascii="Arial" w:hAnsi="Arial" w:cs="Arial"/>
        </w:rPr>
        <w:t xml:space="preserve"> Процесс проверки соответствия продукции требованиям нормативного документа на продукцию или договора на поставку с последующим оформлением соответствующих документов.</w:t>
      </w:r>
    </w:p>
    <w:p w14:paraId="75E91A8E"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приемосдаточные испытания:</w:t>
      </w:r>
      <w:r w:rsidRPr="002C22AC">
        <w:rPr>
          <w:rFonts w:ascii="Arial" w:hAnsi="Arial" w:cs="Arial"/>
        </w:rPr>
        <w:t xml:space="preserve"> Контрольные испытания соответствия продукции требованиям, установленным в нормативном документе на продукцию или договоре на поставку для данной категории испытаний, с целью определения возможности приемки продукции.</w:t>
      </w:r>
    </w:p>
    <w:p w14:paraId="20A51D71"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партия:</w:t>
      </w:r>
      <w:r w:rsidRPr="002C22AC">
        <w:rPr>
          <w:rFonts w:ascii="Arial" w:hAnsi="Arial" w:cs="Arial"/>
        </w:rPr>
        <w:t xml:space="preserve"> Количество материала одной марки и способа изготовления, одновременно представляемое на контроль. </w:t>
      </w:r>
    </w:p>
    <w:p w14:paraId="0AE01376" w14:textId="3340E730" w:rsidR="002C22AC" w:rsidRDefault="002C22AC" w:rsidP="002C22AC">
      <w:pPr>
        <w:spacing w:line="360" w:lineRule="auto"/>
        <w:ind w:firstLine="510"/>
        <w:rPr>
          <w:rFonts w:ascii="Arial" w:hAnsi="Arial" w:cs="Arial"/>
        </w:rPr>
      </w:pPr>
      <w:r w:rsidRPr="002C22AC">
        <w:rPr>
          <w:rFonts w:ascii="Arial" w:hAnsi="Arial" w:cs="Arial"/>
          <w:b/>
          <w:bCs/>
        </w:rPr>
        <w:t>поставка:</w:t>
      </w:r>
      <w:r w:rsidRPr="002C22AC">
        <w:rPr>
          <w:rFonts w:ascii="Arial" w:hAnsi="Arial" w:cs="Arial"/>
        </w:rPr>
        <w:t xml:space="preserve"> Количество продукции, представленное в одно время и сопровождаемое одним комплектом документов (поставка может состоять из нескольких контролируемых партий или их частей).</w:t>
      </w:r>
    </w:p>
    <w:tbl>
      <w:tblPr>
        <w:tblStyle w:val="ae"/>
        <w:tblW w:w="0" w:type="auto"/>
        <w:tblLook w:val="04A0" w:firstRow="1" w:lastRow="0" w:firstColumn="1" w:lastColumn="0" w:noHBand="0" w:noVBand="1"/>
      </w:tblPr>
      <w:tblGrid>
        <w:gridCol w:w="9628"/>
      </w:tblGrid>
      <w:tr w:rsidR="006D3512" w14:paraId="39923692" w14:textId="77777777" w:rsidTr="006D3512">
        <w:tc>
          <w:tcPr>
            <w:tcW w:w="9628" w:type="dxa"/>
          </w:tcPr>
          <w:p w14:paraId="4F142AF5" w14:textId="26688586" w:rsidR="006D3512" w:rsidRDefault="006D3512" w:rsidP="002C22AC">
            <w:pPr>
              <w:spacing w:line="360" w:lineRule="auto"/>
              <w:rPr>
                <w:rFonts w:ascii="Arial" w:hAnsi="Arial" w:cs="Arial"/>
              </w:rPr>
            </w:pPr>
            <w:r>
              <w:rPr>
                <w:rFonts w:ascii="Arial" w:hAnsi="Arial" w:cs="Arial"/>
                <w:b/>
                <w:bCs/>
              </w:rPr>
              <w:t xml:space="preserve">      </w:t>
            </w:r>
            <w:r w:rsidRPr="006560CD">
              <w:rPr>
                <w:rFonts w:ascii="Arial" w:hAnsi="Arial" w:cs="Arial"/>
                <w:b/>
                <w:bCs/>
              </w:rPr>
              <w:t>упаковывание</w:t>
            </w:r>
            <w:r w:rsidRPr="006560CD">
              <w:rPr>
                <w:rFonts w:ascii="Arial" w:hAnsi="Arial" w:cs="Arial"/>
              </w:rPr>
              <w:t>: Операции, выполняемые для размещения, защиты, перемещения. доставки, хранения, транспортирования и демонстрации товаров (сырья и готовой продукции) производителем, пользователем или потребителем</w:t>
            </w:r>
            <w:r>
              <w:rPr>
                <w:rFonts w:ascii="Arial" w:hAnsi="Arial" w:cs="Arial"/>
              </w:rPr>
              <w:t>.</w:t>
            </w:r>
          </w:p>
          <w:p w14:paraId="646CB615" w14:textId="7C720F59" w:rsidR="006D3512" w:rsidRDefault="006D3512" w:rsidP="002C22AC">
            <w:pPr>
              <w:spacing w:line="360" w:lineRule="auto"/>
              <w:rPr>
                <w:rFonts w:ascii="Arial" w:hAnsi="Arial" w:cs="Arial"/>
              </w:rPr>
            </w:pPr>
            <w:r>
              <w:rPr>
                <w:rFonts w:ascii="Arial" w:hAnsi="Arial" w:cs="Arial"/>
              </w:rPr>
              <w:t xml:space="preserve">     </w:t>
            </w:r>
            <w:r w:rsidRPr="006560CD">
              <w:rPr>
                <w:rFonts w:ascii="Arial" w:hAnsi="Arial" w:cs="Arial"/>
              </w:rPr>
              <w:t>[</w:t>
            </w:r>
            <w:r w:rsidRPr="006D3512">
              <w:rPr>
                <w:rFonts w:ascii="Arial" w:hAnsi="Arial" w:cs="Arial"/>
              </w:rPr>
              <w:t>ГОСТ 17527—2020].</w:t>
            </w:r>
          </w:p>
        </w:tc>
      </w:tr>
    </w:tbl>
    <w:p w14:paraId="5BF1F693" w14:textId="77777777" w:rsidR="006D3512" w:rsidRPr="002C22AC" w:rsidRDefault="006D3512" w:rsidP="002C22AC">
      <w:pPr>
        <w:spacing w:line="360" w:lineRule="auto"/>
        <w:ind w:firstLine="510"/>
        <w:rPr>
          <w:rFonts w:ascii="Arial" w:hAnsi="Arial" w:cs="Arial"/>
        </w:rPr>
      </w:pPr>
    </w:p>
    <w:p w14:paraId="6602B802" w14:textId="2387650B" w:rsidR="006560CD" w:rsidRDefault="006560CD" w:rsidP="002C22AC">
      <w:pPr>
        <w:spacing w:line="360" w:lineRule="auto"/>
        <w:ind w:firstLine="510"/>
        <w:rPr>
          <w:rFonts w:ascii="Arial" w:hAnsi="Arial" w:cs="Arial"/>
        </w:rPr>
      </w:pPr>
    </w:p>
    <w:p w14:paraId="6BA8657D" w14:textId="10FD71C8" w:rsidR="002C22AC" w:rsidRPr="002C22AC" w:rsidRDefault="002C22AC" w:rsidP="002C22AC">
      <w:pPr>
        <w:spacing w:line="360" w:lineRule="auto"/>
        <w:ind w:firstLine="510"/>
        <w:rPr>
          <w:rFonts w:ascii="Arial" w:hAnsi="Arial" w:cs="Arial"/>
          <w:b/>
          <w:i/>
        </w:rPr>
      </w:pPr>
      <w:r w:rsidRPr="002C22AC">
        <w:rPr>
          <w:rFonts w:ascii="Arial" w:hAnsi="Arial" w:cs="Arial"/>
          <w:b/>
          <w:bCs/>
        </w:rPr>
        <w:t>упаковочная единица:</w:t>
      </w:r>
      <w:r w:rsidRPr="002C22AC">
        <w:rPr>
          <w:rFonts w:ascii="Arial" w:hAnsi="Arial" w:cs="Arial"/>
        </w:rPr>
        <w:t xml:space="preserve"> Изделие, создаваемое в результате соединения упаковываемой продукции с упаковкой.</w:t>
      </w:r>
    </w:p>
    <w:p w14:paraId="364A52FD" w14:textId="77777777" w:rsidR="002C22AC" w:rsidRPr="002C22AC" w:rsidRDefault="002C22AC" w:rsidP="002C22AC">
      <w:pPr>
        <w:spacing w:line="360" w:lineRule="auto"/>
        <w:ind w:firstLine="510"/>
        <w:rPr>
          <w:rFonts w:ascii="Arial" w:hAnsi="Arial" w:cs="Arial"/>
          <w:b/>
          <w:i/>
        </w:rPr>
      </w:pPr>
      <w:r w:rsidRPr="002C22AC">
        <w:rPr>
          <w:rFonts w:ascii="Arial" w:hAnsi="Arial" w:cs="Arial"/>
          <w:b/>
          <w:bCs/>
        </w:rPr>
        <w:t>конус:</w:t>
      </w:r>
      <w:r w:rsidRPr="002C22AC">
        <w:rPr>
          <w:rFonts w:ascii="Arial" w:hAnsi="Arial" w:cs="Arial"/>
        </w:rPr>
        <w:t xml:space="preserve"> Форма хранения материала насыпью в виде усеченного конуса.</w:t>
      </w:r>
    </w:p>
    <w:p w14:paraId="5C5E8103"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штабель:</w:t>
      </w:r>
      <w:r w:rsidRPr="002C22AC">
        <w:rPr>
          <w:rFonts w:ascii="Arial" w:hAnsi="Arial" w:cs="Arial"/>
        </w:rPr>
        <w:t xml:space="preserve"> Форма хранения материала насыпью в виде </w:t>
      </w:r>
      <w:proofErr w:type="gramStart"/>
      <w:r w:rsidRPr="002C22AC">
        <w:rPr>
          <w:rFonts w:ascii="Arial" w:hAnsi="Arial" w:cs="Arial"/>
        </w:rPr>
        <w:t>ровно</w:t>
      </w:r>
      <w:proofErr w:type="gramEnd"/>
      <w:r w:rsidRPr="002C22AC">
        <w:rPr>
          <w:rFonts w:ascii="Arial" w:hAnsi="Arial" w:cs="Arial"/>
        </w:rPr>
        <w:t xml:space="preserve"> уложенной гряды.</w:t>
      </w:r>
    </w:p>
    <w:p w14:paraId="72364735" w14:textId="77777777" w:rsidR="002C22AC" w:rsidRPr="002C22AC" w:rsidRDefault="002C22AC" w:rsidP="002C22AC">
      <w:pPr>
        <w:spacing w:line="360" w:lineRule="auto"/>
        <w:ind w:firstLine="510"/>
        <w:rPr>
          <w:rFonts w:ascii="Arial" w:hAnsi="Arial" w:cs="Arial"/>
          <w:b/>
          <w:i/>
        </w:rPr>
      </w:pPr>
      <w:proofErr w:type="spellStart"/>
      <w:r w:rsidRPr="002C22AC">
        <w:rPr>
          <w:rFonts w:ascii="Arial" w:hAnsi="Arial" w:cs="Arial"/>
          <w:b/>
          <w:bCs/>
        </w:rPr>
        <w:t>расфракционирование</w:t>
      </w:r>
      <w:proofErr w:type="spellEnd"/>
      <w:r w:rsidRPr="002C22AC">
        <w:rPr>
          <w:rFonts w:ascii="Arial" w:hAnsi="Arial" w:cs="Arial"/>
          <w:b/>
          <w:bCs/>
        </w:rPr>
        <w:t>:</w:t>
      </w:r>
      <w:r w:rsidRPr="002C22AC">
        <w:rPr>
          <w:rFonts w:ascii="Arial" w:hAnsi="Arial" w:cs="Arial"/>
        </w:rPr>
        <w:t xml:space="preserve"> Неконтролируемое разделение материала на фракции под действием силы тяжести или других внешних воздействий.</w:t>
      </w:r>
    </w:p>
    <w:p w14:paraId="2756BDE2"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максимальный размер зерен (кусков):</w:t>
      </w:r>
      <w:r w:rsidRPr="002C22AC">
        <w:rPr>
          <w:rFonts w:ascii="Arial" w:hAnsi="Arial" w:cs="Arial"/>
        </w:rPr>
        <w:t xml:space="preserve"> Размер зерен, определяемый размером отверстия сетки, на которой остается не более 5% массовой доли фракции.</w:t>
      </w:r>
    </w:p>
    <w:p w14:paraId="559B8166" w14:textId="77777777" w:rsidR="002C22AC" w:rsidRPr="002C22AC" w:rsidRDefault="002C22AC" w:rsidP="002C22AC">
      <w:pPr>
        <w:spacing w:line="360" w:lineRule="auto"/>
        <w:ind w:firstLine="510"/>
        <w:rPr>
          <w:rFonts w:ascii="Arial" w:hAnsi="Arial" w:cs="Arial"/>
          <w:bCs/>
          <w:iCs/>
        </w:rPr>
      </w:pPr>
      <w:r w:rsidRPr="002C22AC">
        <w:rPr>
          <w:rFonts w:ascii="Arial" w:hAnsi="Arial" w:cs="Arial"/>
          <w:b/>
          <w:iCs/>
        </w:rPr>
        <w:t xml:space="preserve">отбор проб: </w:t>
      </w:r>
      <w:r w:rsidRPr="002C22AC">
        <w:rPr>
          <w:rFonts w:ascii="Arial" w:hAnsi="Arial" w:cs="Arial"/>
          <w:bCs/>
          <w:iCs/>
        </w:rPr>
        <w:t>отбор выборки из нештучной продукции.</w:t>
      </w:r>
    </w:p>
    <w:p w14:paraId="699FD9A2"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разовая проба</w:t>
      </w:r>
      <w:proofErr w:type="gramStart"/>
      <w:r w:rsidRPr="002C22AC">
        <w:rPr>
          <w:rFonts w:ascii="Arial" w:hAnsi="Arial" w:cs="Arial"/>
          <w:b/>
          <w:bCs/>
        </w:rPr>
        <w:t>:</w:t>
      </w:r>
      <w:r w:rsidRPr="002C22AC">
        <w:rPr>
          <w:rFonts w:ascii="Arial" w:hAnsi="Arial" w:cs="Arial"/>
        </w:rPr>
        <w:t xml:space="preserve"> Для</w:t>
      </w:r>
      <w:proofErr w:type="gramEnd"/>
      <w:r w:rsidRPr="002C22AC">
        <w:rPr>
          <w:rFonts w:ascii="Arial" w:hAnsi="Arial" w:cs="Arial"/>
        </w:rPr>
        <w:t xml:space="preserve"> нештучной продукции - количество нештучной продукции, отбираемое за одно действие приспособлением для отбора выборки.</w:t>
      </w:r>
    </w:p>
    <w:p w14:paraId="346CFF48" w14:textId="77777777" w:rsidR="002C22AC" w:rsidRPr="002C22AC" w:rsidRDefault="002C22AC" w:rsidP="002C22AC">
      <w:pPr>
        <w:spacing w:line="360" w:lineRule="auto"/>
        <w:ind w:firstLine="510"/>
        <w:rPr>
          <w:rFonts w:ascii="Arial" w:hAnsi="Arial" w:cs="Arial"/>
          <w:sz w:val="22"/>
          <w:szCs w:val="22"/>
        </w:rPr>
      </w:pPr>
      <w:r w:rsidRPr="002C22AC">
        <w:rPr>
          <w:rFonts w:ascii="Arial" w:hAnsi="Arial" w:cs="Arial"/>
          <w:spacing w:val="40"/>
          <w:sz w:val="22"/>
          <w:szCs w:val="22"/>
        </w:rPr>
        <w:t xml:space="preserve">Примечание </w:t>
      </w:r>
      <w:r w:rsidRPr="002C22AC">
        <w:rPr>
          <w:rFonts w:ascii="Arial" w:hAnsi="Arial" w:cs="Arial"/>
          <w:sz w:val="22"/>
          <w:szCs w:val="22"/>
        </w:rPr>
        <w:t>1 - Место отбора, выделение и извлечение разовой пробы должны быть такими, чтобы все части нештучной продукции в партии имели равную вероятность быть отобранными.</w:t>
      </w:r>
    </w:p>
    <w:p w14:paraId="548A486B" w14:textId="5032B267" w:rsidR="002C22AC" w:rsidRPr="002C22AC" w:rsidRDefault="002C22AC" w:rsidP="002C22AC">
      <w:pPr>
        <w:spacing w:line="360" w:lineRule="auto"/>
        <w:ind w:firstLine="510"/>
        <w:rPr>
          <w:rFonts w:ascii="Arial" w:hAnsi="Arial" w:cs="Arial"/>
          <w:sz w:val="22"/>
          <w:szCs w:val="22"/>
        </w:rPr>
      </w:pPr>
      <w:r w:rsidRPr="002C22AC">
        <w:rPr>
          <w:rFonts w:ascii="Arial" w:hAnsi="Arial" w:cs="Arial"/>
          <w:spacing w:val="40"/>
          <w:sz w:val="22"/>
          <w:szCs w:val="22"/>
        </w:rPr>
        <w:t>Примечание</w:t>
      </w:r>
      <w:r w:rsidRPr="002C22AC">
        <w:rPr>
          <w:rFonts w:ascii="Arial" w:hAnsi="Arial" w:cs="Arial"/>
          <w:sz w:val="22"/>
          <w:szCs w:val="22"/>
        </w:rPr>
        <w:t xml:space="preserve"> 2 - Если отбор выборки или пробы выполняют в несколько этапов, необходимо различать первоначальную разовую пробу, которую отбирают из партии на первом этапе, и вторичную разовую пробу, которую отбирают из первичной разовой пробы на втором этапе и так далее. Второй и последующие этапы относят к делению пробы.</w:t>
      </w:r>
    </w:p>
    <w:p w14:paraId="6F4B6A02"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объединенная проба</w:t>
      </w:r>
      <w:proofErr w:type="gramStart"/>
      <w:r w:rsidRPr="002C22AC">
        <w:rPr>
          <w:rFonts w:ascii="Arial" w:hAnsi="Arial" w:cs="Arial"/>
          <w:b/>
          <w:bCs/>
        </w:rPr>
        <w:t xml:space="preserve">: </w:t>
      </w:r>
      <w:r w:rsidRPr="002C22AC">
        <w:rPr>
          <w:rFonts w:ascii="Arial" w:hAnsi="Arial" w:cs="Arial"/>
        </w:rPr>
        <w:t>Для</w:t>
      </w:r>
      <w:proofErr w:type="gramEnd"/>
      <w:r w:rsidRPr="002C22AC">
        <w:rPr>
          <w:rFonts w:ascii="Arial" w:hAnsi="Arial" w:cs="Arial"/>
        </w:rPr>
        <w:t xml:space="preserve"> нештучной продукции - проба, объединяющая все разовые пробы, отобранные из части партии или из всей партии с применением процедур стандартного отбора выборки.</w:t>
      </w:r>
    </w:p>
    <w:p w14:paraId="0D18D9F8" w14:textId="77777777" w:rsidR="002C22AC" w:rsidRPr="002C22AC" w:rsidRDefault="002C22AC" w:rsidP="002C22AC">
      <w:pPr>
        <w:spacing w:line="360" w:lineRule="auto"/>
        <w:ind w:firstLine="510"/>
        <w:rPr>
          <w:rFonts w:ascii="Arial" w:hAnsi="Arial" w:cs="Arial"/>
          <w:b/>
          <w:i/>
        </w:rPr>
      </w:pPr>
      <w:r w:rsidRPr="002C22AC">
        <w:rPr>
          <w:rFonts w:ascii="Arial" w:hAnsi="Arial" w:cs="Arial"/>
          <w:b/>
          <w:bCs/>
        </w:rPr>
        <w:t>лабораторная проба:</w:t>
      </w:r>
      <w:r w:rsidRPr="002C22AC">
        <w:rPr>
          <w:rFonts w:ascii="Arial" w:hAnsi="Arial" w:cs="Arial"/>
        </w:rPr>
        <w:t xml:space="preserve"> Проба, предназначенная для лабораторных исследований или испытаний.</w:t>
      </w:r>
    </w:p>
    <w:p w14:paraId="0D6ECA2D"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 xml:space="preserve">проба для анализа (аналитическая проба): </w:t>
      </w:r>
      <w:r w:rsidRPr="002C22AC">
        <w:rPr>
          <w:rFonts w:ascii="Arial" w:hAnsi="Arial" w:cs="Arial"/>
        </w:rPr>
        <w:t>Проба, подготовленная для проведения испытаний или анализа, которую полностью и единовременно используют для проведения испытания или анализа.</w:t>
      </w:r>
    </w:p>
    <w:p w14:paraId="6126D710" w14:textId="77777777" w:rsidR="002C22AC" w:rsidRPr="002C22AC" w:rsidRDefault="002C22AC" w:rsidP="002C22AC">
      <w:pPr>
        <w:spacing w:line="360" w:lineRule="auto"/>
        <w:ind w:firstLine="510"/>
        <w:rPr>
          <w:rFonts w:ascii="Arial" w:hAnsi="Arial" w:cs="Arial"/>
          <w:b/>
          <w:i/>
        </w:rPr>
      </w:pPr>
      <w:r w:rsidRPr="002C22AC">
        <w:rPr>
          <w:rFonts w:ascii="Arial" w:hAnsi="Arial" w:cs="Arial"/>
          <w:b/>
          <w:bCs/>
        </w:rPr>
        <w:t>выборочное стандартное отклонение σ</w:t>
      </w:r>
      <w:r w:rsidRPr="002C22AC">
        <w:rPr>
          <w:rFonts w:ascii="Arial" w:hAnsi="Arial" w:cs="Arial"/>
        </w:rPr>
        <w:t>: Положительный квадратный корень из выборочной дисперсии.</w:t>
      </w:r>
    </w:p>
    <w:p w14:paraId="2A157853"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выборочный коэффициент вариации:</w:t>
      </w:r>
      <w:r w:rsidRPr="002C22AC">
        <w:rPr>
          <w:rFonts w:ascii="Arial" w:hAnsi="Arial" w:cs="Arial"/>
        </w:rPr>
        <w:t xml:space="preserve"> Выборочное стандартное отклонение, деленное на выборочное среднее.</w:t>
      </w:r>
    </w:p>
    <w:p w14:paraId="1F0AD1B3" w14:textId="77777777" w:rsidR="002C22AC" w:rsidRPr="002C22AC" w:rsidRDefault="002C22AC" w:rsidP="002C22AC">
      <w:pPr>
        <w:spacing w:line="360" w:lineRule="auto"/>
        <w:ind w:firstLine="510"/>
        <w:rPr>
          <w:rFonts w:ascii="Arial" w:hAnsi="Arial" w:cs="Arial"/>
        </w:rPr>
      </w:pPr>
      <w:proofErr w:type="spellStart"/>
      <w:r w:rsidRPr="002C22AC">
        <w:rPr>
          <w:rFonts w:ascii="Arial" w:hAnsi="Arial" w:cs="Arial"/>
          <w:b/>
          <w:bCs/>
        </w:rPr>
        <w:t>квартование</w:t>
      </w:r>
      <w:proofErr w:type="spellEnd"/>
      <w:r w:rsidRPr="002C22AC">
        <w:rPr>
          <w:rFonts w:ascii="Arial" w:hAnsi="Arial" w:cs="Arial"/>
          <w:b/>
          <w:bCs/>
        </w:rPr>
        <w:t>:</w:t>
      </w:r>
      <w:r w:rsidRPr="002C22AC">
        <w:rPr>
          <w:rFonts w:ascii="Arial" w:hAnsi="Arial" w:cs="Arial"/>
        </w:rPr>
        <w:t xml:space="preserve"> Способ сокращения проб делением на четыре части (кварты), из которых две (через одну по кругу) объединяют и сохраняют, а две направляют в отвал или дубликат пробы.</w:t>
      </w:r>
    </w:p>
    <w:p w14:paraId="7D1B8927"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t>консистенция:</w:t>
      </w:r>
      <w:r w:rsidRPr="002C22AC">
        <w:rPr>
          <w:rFonts w:ascii="Arial" w:hAnsi="Arial" w:cs="Arial"/>
        </w:rPr>
        <w:t xml:space="preserve"> Совокупность реологических свойств материала, характеризующих его подвижность (густоту).</w:t>
      </w:r>
    </w:p>
    <w:p w14:paraId="2469A829" w14:textId="77777777" w:rsidR="002C22AC" w:rsidRPr="002C22AC" w:rsidRDefault="002C22AC" w:rsidP="002C22AC">
      <w:pPr>
        <w:spacing w:line="360" w:lineRule="auto"/>
        <w:ind w:firstLine="510"/>
        <w:rPr>
          <w:rFonts w:ascii="Arial" w:hAnsi="Arial" w:cs="Arial"/>
        </w:rPr>
      </w:pPr>
      <w:r w:rsidRPr="002C22AC">
        <w:rPr>
          <w:rFonts w:ascii="Arial" w:hAnsi="Arial" w:cs="Arial"/>
          <w:b/>
          <w:bCs/>
        </w:rPr>
        <w:lastRenderedPageBreak/>
        <w:t>материалы, готовые к употреблению:</w:t>
      </w:r>
      <w:r w:rsidRPr="002C22AC">
        <w:rPr>
          <w:rFonts w:ascii="Arial" w:hAnsi="Arial" w:cs="Arial"/>
        </w:rPr>
        <w:t xml:space="preserve"> Материалы, применяемые в состоянии поставки и подразделяющиеся по физическому состоянию при поставке на полусухие, пластичные и жидкотекучие. </w:t>
      </w:r>
    </w:p>
    <w:p w14:paraId="326FAF97" w14:textId="77777777" w:rsidR="002C22AC" w:rsidRPr="002C22AC" w:rsidRDefault="002C22AC" w:rsidP="002C22AC">
      <w:pPr>
        <w:pStyle w:val="formattext"/>
        <w:spacing w:before="0" w:beforeAutospacing="0" w:after="0" w:afterAutospacing="0" w:line="360" w:lineRule="auto"/>
        <w:ind w:firstLine="510"/>
        <w:rPr>
          <w:rFonts w:ascii="Arial" w:hAnsi="Arial" w:cs="Arial"/>
        </w:rPr>
      </w:pPr>
      <w:r w:rsidRPr="002C22AC">
        <w:rPr>
          <w:rFonts w:ascii="Arial" w:hAnsi="Arial" w:cs="Arial"/>
          <w:b/>
          <w:bCs/>
        </w:rPr>
        <w:t>выборочное среднее</w:t>
      </w:r>
      <w:r w:rsidRPr="002C22AC">
        <w:rPr>
          <w:rFonts w:ascii="Arial" w:hAnsi="Arial" w:cs="Arial"/>
        </w:rPr>
        <w:t xml:space="preserve">; </w:t>
      </w:r>
      <w:r w:rsidRPr="002C22AC">
        <w:rPr>
          <w:rFonts w:ascii="Arial" w:hAnsi="Arial" w:cs="Arial"/>
          <w:i/>
          <w:iCs/>
        </w:rPr>
        <w:t>среднее арифметическое</w:t>
      </w:r>
      <w:r w:rsidRPr="002C22AC">
        <w:rPr>
          <w:rFonts w:ascii="Arial" w:hAnsi="Arial" w:cs="Arial"/>
        </w:rPr>
        <w:t xml:space="preserve">: Сумма случайных величин случайной выборки, деленная на число слагаемых в этой сумме. </w:t>
      </w:r>
    </w:p>
    <w:p w14:paraId="367C5DF5" w14:textId="7D25CB6D" w:rsidR="006D5967" w:rsidRDefault="00721A7A" w:rsidP="008C2435">
      <w:pPr>
        <w:pStyle w:val="1"/>
        <w:spacing w:before="240" w:after="120" w:line="360" w:lineRule="auto"/>
        <w:ind w:firstLine="510"/>
        <w:jc w:val="left"/>
        <w:rPr>
          <w:b/>
          <w:bCs/>
          <w:szCs w:val="28"/>
        </w:rPr>
      </w:pPr>
      <w:bookmarkStart w:id="10" w:name="_Toc351370373"/>
      <w:bookmarkStart w:id="11" w:name="_Toc357600126"/>
      <w:bookmarkStart w:id="12" w:name="_Toc357600472"/>
      <w:r>
        <w:rPr>
          <w:b/>
          <w:bCs/>
          <w:szCs w:val="28"/>
        </w:rPr>
        <w:t>4</w:t>
      </w:r>
      <w:r w:rsidR="001E6ABE" w:rsidRPr="00206553">
        <w:rPr>
          <w:b/>
          <w:bCs/>
          <w:szCs w:val="28"/>
        </w:rPr>
        <w:t xml:space="preserve"> </w:t>
      </w:r>
      <w:r w:rsidR="002C22AC">
        <w:rPr>
          <w:b/>
          <w:bCs/>
          <w:szCs w:val="28"/>
        </w:rPr>
        <w:t>Общие положения</w:t>
      </w:r>
    </w:p>
    <w:p w14:paraId="69256766" w14:textId="1CF7B870" w:rsidR="00C8790A" w:rsidRPr="0084139B" w:rsidRDefault="00C8790A" w:rsidP="00C8790A">
      <w:pPr>
        <w:spacing w:line="360" w:lineRule="auto"/>
        <w:ind w:firstLine="510"/>
        <w:rPr>
          <w:rFonts w:ascii="Arial" w:hAnsi="Arial" w:cs="Arial"/>
          <w:bCs/>
        </w:rPr>
      </w:pPr>
      <w:r>
        <w:rPr>
          <w:rFonts w:ascii="Arial" w:hAnsi="Arial" w:cs="Arial"/>
          <w:bCs/>
        </w:rPr>
        <w:t>4.</w:t>
      </w:r>
      <w:r w:rsidRPr="00AB6361">
        <w:rPr>
          <w:rFonts w:ascii="Arial" w:hAnsi="Arial" w:cs="Arial"/>
          <w:bCs/>
        </w:rPr>
        <w:t>1 Материал поступает на контроль партиями. Массу партии устанавливают</w:t>
      </w:r>
      <w:r w:rsidRPr="0084139B">
        <w:rPr>
          <w:rFonts w:ascii="Arial" w:hAnsi="Arial" w:cs="Arial"/>
          <w:bCs/>
        </w:rPr>
        <w:t xml:space="preserve"> в нормативном документе на продукцию или в договоре на поставку.</w:t>
      </w:r>
    </w:p>
    <w:p w14:paraId="5AFCA5B8" w14:textId="3ED91D4F" w:rsidR="00C8790A" w:rsidRPr="00A93A84" w:rsidRDefault="00C8790A" w:rsidP="00C8790A">
      <w:pPr>
        <w:spacing w:line="360" w:lineRule="auto"/>
        <w:ind w:firstLine="510"/>
        <w:rPr>
          <w:rFonts w:ascii="Arial" w:hAnsi="Arial" w:cs="Arial"/>
          <w:bCs/>
        </w:rPr>
      </w:pPr>
      <w:r>
        <w:rPr>
          <w:rFonts w:ascii="Arial" w:hAnsi="Arial" w:cs="Arial"/>
          <w:bCs/>
        </w:rPr>
        <w:t>4.</w:t>
      </w:r>
      <w:r w:rsidRPr="00AB6361">
        <w:rPr>
          <w:rFonts w:ascii="Arial" w:hAnsi="Arial" w:cs="Arial"/>
          <w:bCs/>
        </w:rPr>
        <w:t>2 Отбор разовых проб осуществляют механическим способом или вручную</w:t>
      </w:r>
      <w:r w:rsidRPr="0084139B">
        <w:rPr>
          <w:rFonts w:ascii="Arial" w:hAnsi="Arial" w:cs="Arial"/>
          <w:bCs/>
        </w:rPr>
        <w:t xml:space="preserve"> от неподвижно лежащего или перемещаемого материала. Применяют метод </w:t>
      </w:r>
      <w:r w:rsidRPr="00A93A84">
        <w:rPr>
          <w:rFonts w:ascii="Arial" w:hAnsi="Arial" w:cs="Arial"/>
          <w:bCs/>
        </w:rPr>
        <w:t>систематического периодического отбора (равномерного по массе и/или времени).</w:t>
      </w:r>
      <w:r>
        <w:rPr>
          <w:rFonts w:ascii="Arial" w:hAnsi="Arial" w:cs="Arial"/>
          <w:bCs/>
        </w:rPr>
        <w:t xml:space="preserve"> </w:t>
      </w:r>
      <w:r w:rsidRPr="00A93A84">
        <w:rPr>
          <w:rFonts w:ascii="Arial" w:hAnsi="Arial" w:cs="Arial"/>
        </w:rPr>
        <w:t xml:space="preserve">Аппаратура и вспомогательные приспособления для </w:t>
      </w:r>
      <w:r w:rsidRPr="00F35CB3">
        <w:rPr>
          <w:rFonts w:ascii="Arial" w:hAnsi="Arial" w:cs="Arial"/>
        </w:rPr>
        <w:t>механизированного и ручного отборов и подготовки проб приведены в приложении А.</w:t>
      </w:r>
    </w:p>
    <w:p w14:paraId="296E72BD" w14:textId="62FD7619" w:rsidR="00C8790A" w:rsidRPr="0084139B" w:rsidRDefault="00C8790A" w:rsidP="00C8790A">
      <w:pPr>
        <w:spacing w:line="360" w:lineRule="auto"/>
        <w:ind w:firstLine="510"/>
        <w:rPr>
          <w:rFonts w:ascii="Arial" w:hAnsi="Arial" w:cs="Arial"/>
          <w:bCs/>
        </w:rPr>
      </w:pPr>
      <w:r>
        <w:rPr>
          <w:rFonts w:ascii="Arial" w:hAnsi="Arial" w:cs="Arial"/>
          <w:bCs/>
        </w:rPr>
        <w:t>4.</w:t>
      </w:r>
      <w:r w:rsidRPr="00AB6361">
        <w:rPr>
          <w:rFonts w:ascii="Arial" w:hAnsi="Arial" w:cs="Arial"/>
          <w:bCs/>
        </w:rPr>
        <w:t xml:space="preserve">3 От материалов, поставляемых в виде отдельных несмешиваемых компонентов или подверженных </w:t>
      </w:r>
      <w:proofErr w:type="spellStart"/>
      <w:r w:rsidRPr="00AB6361">
        <w:rPr>
          <w:rFonts w:ascii="Arial" w:hAnsi="Arial" w:cs="Arial"/>
          <w:bCs/>
        </w:rPr>
        <w:t>расфракционированию</w:t>
      </w:r>
      <w:proofErr w:type="spellEnd"/>
      <w:r w:rsidRPr="00AB6361">
        <w:rPr>
          <w:rFonts w:ascii="Arial" w:hAnsi="Arial" w:cs="Arial"/>
          <w:bCs/>
        </w:rPr>
        <w:t>, разовые пробы отбирают после перемешивания компонентов.</w:t>
      </w:r>
    </w:p>
    <w:p w14:paraId="0D348FE9" w14:textId="4A430944" w:rsidR="00C8790A" w:rsidRPr="0084139B" w:rsidRDefault="00C8790A" w:rsidP="00C8790A">
      <w:pPr>
        <w:spacing w:line="360" w:lineRule="auto"/>
        <w:ind w:firstLine="510"/>
        <w:rPr>
          <w:rFonts w:ascii="Arial" w:hAnsi="Arial" w:cs="Arial"/>
          <w:bCs/>
        </w:rPr>
      </w:pPr>
      <w:r>
        <w:rPr>
          <w:rFonts w:ascii="Arial" w:hAnsi="Arial" w:cs="Arial"/>
          <w:bCs/>
        </w:rPr>
        <w:t>4.</w:t>
      </w:r>
      <w:r w:rsidRPr="00BD403E">
        <w:rPr>
          <w:rFonts w:ascii="Arial" w:hAnsi="Arial" w:cs="Arial"/>
          <w:bCs/>
        </w:rPr>
        <w:t>4 Во время отбора, сокращения, подготовки и хранения пробы (разовая, объединенная, лабораторная) должны быть защищены от воздействия факторов,</w:t>
      </w:r>
      <w:r w:rsidRPr="0084139B">
        <w:rPr>
          <w:rFonts w:ascii="Arial" w:hAnsi="Arial" w:cs="Arial"/>
          <w:bCs/>
        </w:rPr>
        <w:t xml:space="preserve"> влияющих на контролируемые показатели.</w:t>
      </w:r>
    </w:p>
    <w:p w14:paraId="3481898E" w14:textId="3EC3C7E3" w:rsidR="00C8790A" w:rsidRDefault="00C8790A" w:rsidP="00C8790A">
      <w:pPr>
        <w:spacing w:line="360" w:lineRule="auto"/>
        <w:ind w:firstLine="510"/>
        <w:rPr>
          <w:rFonts w:ascii="Arial" w:hAnsi="Arial" w:cs="Arial"/>
          <w:bCs/>
        </w:rPr>
      </w:pPr>
      <w:r>
        <w:rPr>
          <w:rFonts w:ascii="Arial" w:hAnsi="Arial" w:cs="Arial"/>
          <w:bCs/>
        </w:rPr>
        <w:t>4.</w:t>
      </w:r>
      <w:r w:rsidRPr="0084139B">
        <w:rPr>
          <w:rFonts w:ascii="Arial" w:hAnsi="Arial" w:cs="Arial"/>
          <w:bCs/>
        </w:rPr>
        <w:t>5 Отбор проб осуществляют специалисты ОТК или иные уполномоченные лица.</w:t>
      </w:r>
    </w:p>
    <w:p w14:paraId="77D8215C" w14:textId="762931F8" w:rsidR="006D3512" w:rsidRPr="0084139B" w:rsidRDefault="006D3512" w:rsidP="00C8790A">
      <w:pPr>
        <w:spacing w:line="360" w:lineRule="auto"/>
        <w:ind w:firstLine="510"/>
        <w:rPr>
          <w:rFonts w:ascii="Arial" w:hAnsi="Arial" w:cs="Arial"/>
          <w:bCs/>
        </w:rPr>
      </w:pPr>
      <w:r>
        <w:rPr>
          <w:rFonts w:ascii="Arial" w:hAnsi="Arial" w:cs="Arial"/>
          <w:bCs/>
        </w:rPr>
        <w:t xml:space="preserve">4.6 </w:t>
      </w:r>
      <w:r w:rsidR="00A24CDA">
        <w:rPr>
          <w:rFonts w:ascii="Arial" w:hAnsi="Arial" w:cs="Arial"/>
          <w:bCs/>
        </w:rPr>
        <w:t>Отбор и подготовку проб осуществляют одним из методов, установленных разделами 5 и 6 настоящего стандарта. Метод отбора проб конкретной продукции устанавливают в нормативном документе на продукцию или договоре на поставку.</w:t>
      </w:r>
    </w:p>
    <w:p w14:paraId="6B370DFF" w14:textId="629C2999" w:rsidR="0041368C" w:rsidRPr="00206553" w:rsidRDefault="00721A7A" w:rsidP="008C2435">
      <w:pPr>
        <w:pStyle w:val="1"/>
        <w:spacing w:before="240" w:after="120" w:line="360" w:lineRule="auto"/>
        <w:ind w:firstLine="510"/>
        <w:jc w:val="left"/>
        <w:rPr>
          <w:b/>
          <w:bCs/>
          <w:szCs w:val="28"/>
        </w:rPr>
      </w:pPr>
      <w:r>
        <w:rPr>
          <w:b/>
          <w:bCs/>
          <w:szCs w:val="28"/>
        </w:rPr>
        <w:t>5</w:t>
      </w:r>
      <w:r w:rsidR="0041368C" w:rsidRPr="00206553">
        <w:rPr>
          <w:b/>
          <w:bCs/>
          <w:szCs w:val="28"/>
        </w:rPr>
        <w:t xml:space="preserve"> </w:t>
      </w:r>
      <w:bookmarkEnd w:id="10"/>
      <w:bookmarkEnd w:id="11"/>
      <w:bookmarkEnd w:id="12"/>
      <w:r w:rsidR="00C8790A">
        <w:rPr>
          <w:b/>
          <w:bCs/>
          <w:szCs w:val="28"/>
        </w:rPr>
        <w:t>Подготовка и отбор проб</w:t>
      </w:r>
      <w:r w:rsidR="00A24CDA">
        <w:rPr>
          <w:b/>
          <w:bCs/>
          <w:szCs w:val="28"/>
        </w:rPr>
        <w:t xml:space="preserve"> (метод 1)</w:t>
      </w:r>
    </w:p>
    <w:p w14:paraId="74B67AC3" w14:textId="7FF75FA8" w:rsidR="00C8790A" w:rsidRDefault="00F40C74" w:rsidP="00EA6A53">
      <w:pPr>
        <w:spacing w:line="360" w:lineRule="auto"/>
        <w:ind w:firstLine="510"/>
        <w:rPr>
          <w:rFonts w:ascii="Arial" w:hAnsi="Arial" w:cs="Arial"/>
        </w:rPr>
      </w:pPr>
      <w:bookmarkStart w:id="13" w:name="_Toc351370375"/>
      <w:bookmarkStart w:id="14" w:name="_Toc357600128"/>
      <w:bookmarkStart w:id="15" w:name="_Toc357600474"/>
      <w:r>
        <w:rPr>
          <w:rFonts w:ascii="Arial" w:hAnsi="Arial" w:cs="Arial"/>
        </w:rPr>
        <w:t>5</w:t>
      </w:r>
      <w:r w:rsidR="00C8790A">
        <w:rPr>
          <w:rFonts w:ascii="Arial" w:hAnsi="Arial" w:cs="Arial"/>
        </w:rPr>
        <w:t>.</w:t>
      </w:r>
      <w:r w:rsidR="00C8790A" w:rsidRPr="00DC3745">
        <w:rPr>
          <w:rFonts w:ascii="Arial" w:hAnsi="Arial" w:cs="Arial"/>
        </w:rPr>
        <w:t xml:space="preserve">1 При подготовке </w:t>
      </w:r>
      <w:r w:rsidR="00C8790A">
        <w:rPr>
          <w:rFonts w:ascii="Arial" w:hAnsi="Arial" w:cs="Arial"/>
        </w:rPr>
        <w:t xml:space="preserve">к отбору проб определяют массу разовой пробы, коэффициент вариации и класс однородности материала, минимальное число </w:t>
      </w:r>
      <w:r w:rsidR="00C8790A" w:rsidRPr="00BD403E">
        <w:rPr>
          <w:rFonts w:ascii="Arial" w:hAnsi="Arial" w:cs="Arial"/>
        </w:rPr>
        <w:t>разовых проб, отбираемых от партии.</w:t>
      </w:r>
    </w:p>
    <w:p w14:paraId="17907AC9" w14:textId="1CEACBF6" w:rsidR="00C8790A" w:rsidRDefault="00F40C74" w:rsidP="00EA6A53">
      <w:pPr>
        <w:spacing w:line="360" w:lineRule="auto"/>
        <w:ind w:firstLine="510"/>
        <w:rPr>
          <w:rFonts w:ascii="Arial" w:hAnsi="Arial" w:cs="Arial"/>
        </w:rPr>
      </w:pPr>
      <w:r>
        <w:rPr>
          <w:rFonts w:ascii="Arial" w:hAnsi="Arial" w:cs="Arial"/>
        </w:rPr>
        <w:t>5</w:t>
      </w:r>
      <w:r w:rsidR="00C8790A">
        <w:rPr>
          <w:rFonts w:ascii="Arial" w:hAnsi="Arial" w:cs="Arial"/>
        </w:rPr>
        <w:t>.</w:t>
      </w:r>
      <w:r w:rsidR="00C8790A" w:rsidRPr="00A93A84">
        <w:rPr>
          <w:rFonts w:ascii="Arial" w:hAnsi="Arial" w:cs="Arial"/>
        </w:rPr>
        <w:t xml:space="preserve">2 </w:t>
      </w:r>
      <w:r w:rsidR="00C8790A">
        <w:rPr>
          <w:rFonts w:ascii="Arial" w:hAnsi="Arial" w:cs="Arial"/>
        </w:rPr>
        <w:t>Определение массы разовой пробы.</w:t>
      </w:r>
    </w:p>
    <w:p w14:paraId="0783D4FB" w14:textId="5B8CE332" w:rsidR="00C8790A" w:rsidRDefault="00F40C74" w:rsidP="00EA6A53">
      <w:pPr>
        <w:spacing w:line="360" w:lineRule="auto"/>
        <w:ind w:firstLine="510"/>
        <w:rPr>
          <w:rFonts w:ascii="Arial" w:hAnsi="Arial" w:cs="Arial"/>
        </w:rPr>
      </w:pPr>
      <w:r>
        <w:rPr>
          <w:rFonts w:ascii="Arial" w:hAnsi="Arial" w:cs="Arial"/>
        </w:rPr>
        <w:t>5</w:t>
      </w:r>
      <w:r w:rsidR="00C8790A">
        <w:rPr>
          <w:rFonts w:ascii="Arial" w:hAnsi="Arial" w:cs="Arial"/>
        </w:rPr>
        <w:t>.2.1 М</w:t>
      </w:r>
      <w:r w:rsidR="00C8790A" w:rsidRPr="00666127">
        <w:rPr>
          <w:rFonts w:ascii="Arial" w:hAnsi="Arial" w:cs="Arial"/>
        </w:rPr>
        <w:t xml:space="preserve">асса разовой пробы </w:t>
      </w:r>
      <w:r w:rsidR="00C8790A">
        <w:rPr>
          <w:rFonts w:ascii="Arial" w:hAnsi="Arial" w:cs="Arial"/>
        </w:rPr>
        <w:t>п</w:t>
      </w:r>
      <w:r w:rsidR="00C8790A" w:rsidRPr="00666127">
        <w:rPr>
          <w:rFonts w:ascii="Arial" w:hAnsi="Arial" w:cs="Arial"/>
        </w:rPr>
        <w:t xml:space="preserve">ри отборе вручную в зависимости от максимального размера зерен материала должна быть не менее указанной в таблице 1. </w:t>
      </w:r>
      <w:r w:rsidR="00C8790A" w:rsidRPr="00BD403E">
        <w:rPr>
          <w:rFonts w:ascii="Arial" w:hAnsi="Arial" w:cs="Arial"/>
        </w:rPr>
        <w:t>Расхождение по массе отдельных разовых проб не должно превышать 20%.</w:t>
      </w:r>
    </w:p>
    <w:p w14:paraId="1ED796CA" w14:textId="77777777" w:rsidR="008D46A1" w:rsidRDefault="008D46A1" w:rsidP="00EA6A53">
      <w:pPr>
        <w:spacing w:line="360" w:lineRule="auto"/>
        <w:ind w:firstLine="510"/>
        <w:rPr>
          <w:rFonts w:ascii="Arial" w:hAnsi="Arial" w:cs="Arial"/>
          <w:spacing w:val="40"/>
        </w:rPr>
      </w:pPr>
    </w:p>
    <w:p w14:paraId="678E6298" w14:textId="699BBEA8" w:rsidR="00C8790A" w:rsidRPr="00A93A84" w:rsidRDefault="00C8790A" w:rsidP="00EA6A53">
      <w:pPr>
        <w:spacing w:line="360" w:lineRule="auto"/>
        <w:ind w:firstLine="510"/>
        <w:rPr>
          <w:rFonts w:ascii="Arial" w:hAnsi="Arial" w:cs="Arial"/>
        </w:rPr>
      </w:pPr>
      <w:r w:rsidRPr="00EA6A53">
        <w:rPr>
          <w:rFonts w:ascii="Arial" w:hAnsi="Arial" w:cs="Arial"/>
          <w:spacing w:val="40"/>
        </w:rPr>
        <w:lastRenderedPageBreak/>
        <w:t>Таблица</w:t>
      </w:r>
      <w:r w:rsidRPr="00A93A84">
        <w:rPr>
          <w:rFonts w:ascii="Arial" w:hAnsi="Arial" w:cs="Arial"/>
        </w:rPr>
        <w:t xml:space="preserve"> 1 </w:t>
      </w:r>
      <w:r>
        <w:rPr>
          <w:rFonts w:ascii="Arial" w:hAnsi="Arial" w:cs="Arial"/>
        </w:rPr>
        <w:t>– Масса разовой пробы</w:t>
      </w:r>
    </w:p>
    <w:tbl>
      <w:tblPr>
        <w:tblStyle w:val="ae"/>
        <w:tblW w:w="0" w:type="auto"/>
        <w:tblLook w:val="04A0" w:firstRow="1" w:lastRow="0" w:firstColumn="1" w:lastColumn="0" w:noHBand="0" w:noVBand="1"/>
      </w:tblPr>
      <w:tblGrid>
        <w:gridCol w:w="3964"/>
        <w:gridCol w:w="5381"/>
      </w:tblGrid>
      <w:tr w:rsidR="00C8790A" w:rsidRPr="00A93A84" w14:paraId="26D6309E" w14:textId="77777777" w:rsidTr="000F429E">
        <w:tc>
          <w:tcPr>
            <w:tcW w:w="3964" w:type="dxa"/>
            <w:tcBorders>
              <w:bottom w:val="double" w:sz="4" w:space="0" w:color="auto"/>
            </w:tcBorders>
          </w:tcPr>
          <w:p w14:paraId="5C695103"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Максимальный размер зерен, мм</w:t>
            </w:r>
          </w:p>
        </w:tc>
        <w:tc>
          <w:tcPr>
            <w:tcW w:w="5381" w:type="dxa"/>
            <w:tcBorders>
              <w:bottom w:val="double" w:sz="4" w:space="0" w:color="auto"/>
            </w:tcBorders>
          </w:tcPr>
          <w:p w14:paraId="4F55BA3A"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 xml:space="preserve">Масса </w:t>
            </w:r>
            <w:r>
              <w:rPr>
                <w:rFonts w:ascii="Arial" w:hAnsi="Arial" w:cs="Arial"/>
              </w:rPr>
              <w:t>разовой</w:t>
            </w:r>
            <w:r w:rsidRPr="00A93A84">
              <w:rPr>
                <w:rFonts w:ascii="Arial" w:hAnsi="Arial" w:cs="Arial"/>
              </w:rPr>
              <w:t xml:space="preserve"> пробы </w:t>
            </w:r>
            <w:r w:rsidRPr="00A93A84">
              <w:rPr>
                <w:rFonts w:ascii="Arial" w:hAnsi="Arial" w:cs="Arial"/>
                <w:i/>
                <w:iCs/>
                <w:lang w:val="en-US"/>
              </w:rPr>
              <w:t>m</w:t>
            </w:r>
            <w:r w:rsidRPr="00A93A84">
              <w:rPr>
                <w:rFonts w:ascii="Arial" w:hAnsi="Arial" w:cs="Arial"/>
              </w:rPr>
              <w:t>, кг, не менее</w:t>
            </w:r>
          </w:p>
        </w:tc>
      </w:tr>
      <w:tr w:rsidR="00C8790A" w:rsidRPr="00A93A84" w14:paraId="0263397C" w14:textId="77777777" w:rsidTr="000F429E">
        <w:tc>
          <w:tcPr>
            <w:tcW w:w="3964" w:type="dxa"/>
            <w:tcBorders>
              <w:top w:val="double" w:sz="4" w:space="0" w:color="auto"/>
            </w:tcBorders>
          </w:tcPr>
          <w:p w14:paraId="0213E64F"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 xml:space="preserve">До  1 </w:t>
            </w:r>
            <w:proofErr w:type="spellStart"/>
            <w:r w:rsidRPr="00A93A84">
              <w:rPr>
                <w:rFonts w:ascii="Arial" w:hAnsi="Arial" w:cs="Arial"/>
              </w:rPr>
              <w:t>включ</w:t>
            </w:r>
            <w:proofErr w:type="spellEnd"/>
            <w:r w:rsidRPr="00A93A84">
              <w:rPr>
                <w:rFonts w:ascii="Arial" w:hAnsi="Arial" w:cs="Arial"/>
              </w:rPr>
              <w:t>.</w:t>
            </w:r>
          </w:p>
        </w:tc>
        <w:tc>
          <w:tcPr>
            <w:tcW w:w="5381" w:type="dxa"/>
            <w:tcBorders>
              <w:top w:val="double" w:sz="4" w:space="0" w:color="auto"/>
            </w:tcBorders>
          </w:tcPr>
          <w:p w14:paraId="50770E0F" w14:textId="77777777" w:rsidR="00C8790A" w:rsidRPr="00762CD9" w:rsidRDefault="00C8790A" w:rsidP="000F429E">
            <w:pPr>
              <w:spacing w:before="100" w:beforeAutospacing="1" w:after="100" w:afterAutospacing="1"/>
              <w:jc w:val="center"/>
              <w:rPr>
                <w:rFonts w:ascii="Arial" w:hAnsi="Arial" w:cs="Arial"/>
                <w:color w:val="FF0000"/>
              </w:rPr>
            </w:pPr>
            <w:r w:rsidRPr="00A93A84">
              <w:rPr>
                <w:rFonts w:ascii="Arial" w:hAnsi="Arial" w:cs="Arial"/>
              </w:rPr>
              <w:t>0,</w:t>
            </w:r>
            <w:r>
              <w:rPr>
                <w:rFonts w:ascii="Arial" w:hAnsi="Arial" w:cs="Arial"/>
              </w:rPr>
              <w:t>1</w:t>
            </w:r>
          </w:p>
        </w:tc>
      </w:tr>
      <w:tr w:rsidR="00C8790A" w:rsidRPr="00A93A84" w14:paraId="5008A70F" w14:textId="77777777" w:rsidTr="000F429E">
        <w:tc>
          <w:tcPr>
            <w:tcW w:w="3964" w:type="dxa"/>
          </w:tcPr>
          <w:p w14:paraId="33A100F8"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Св. 1 до </w:t>
            </w:r>
            <w:r>
              <w:rPr>
                <w:rFonts w:ascii="Arial" w:hAnsi="Arial" w:cs="Arial"/>
              </w:rPr>
              <w:t>5</w:t>
            </w:r>
            <w:r w:rsidRPr="00A93A84">
              <w:rPr>
                <w:rFonts w:ascii="Arial" w:hAnsi="Arial" w:cs="Arial"/>
              </w:rPr>
              <w:t> </w:t>
            </w:r>
            <w:proofErr w:type="spellStart"/>
            <w:r w:rsidRPr="00A93A84">
              <w:rPr>
                <w:rFonts w:ascii="Arial" w:hAnsi="Arial" w:cs="Arial"/>
              </w:rPr>
              <w:t>включ</w:t>
            </w:r>
            <w:proofErr w:type="spellEnd"/>
          </w:p>
        </w:tc>
        <w:tc>
          <w:tcPr>
            <w:tcW w:w="5381" w:type="dxa"/>
          </w:tcPr>
          <w:p w14:paraId="42AF0968" w14:textId="77777777" w:rsidR="00C8790A" w:rsidRPr="00A93A84" w:rsidRDefault="00C8790A" w:rsidP="000F429E">
            <w:pPr>
              <w:spacing w:before="100" w:beforeAutospacing="1" w:after="100" w:afterAutospacing="1"/>
              <w:jc w:val="center"/>
              <w:rPr>
                <w:rFonts w:ascii="Arial" w:hAnsi="Arial" w:cs="Arial"/>
              </w:rPr>
            </w:pPr>
            <w:r w:rsidRPr="00A93A84">
              <w:rPr>
                <w:rFonts w:ascii="Arial" w:hAnsi="Arial" w:cs="Arial"/>
              </w:rPr>
              <w:t>0,</w:t>
            </w:r>
            <w:r>
              <w:rPr>
                <w:rFonts w:ascii="Arial" w:hAnsi="Arial" w:cs="Arial"/>
              </w:rPr>
              <w:t>5</w:t>
            </w:r>
          </w:p>
        </w:tc>
      </w:tr>
      <w:tr w:rsidR="00C8790A" w:rsidRPr="00A93A84" w14:paraId="318D4602" w14:textId="77777777" w:rsidTr="000F429E">
        <w:tc>
          <w:tcPr>
            <w:tcW w:w="3964" w:type="dxa"/>
          </w:tcPr>
          <w:p w14:paraId="76FDC0D7"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 xml:space="preserve">Св. </w:t>
            </w:r>
            <w:r>
              <w:rPr>
                <w:rFonts w:ascii="Arial" w:hAnsi="Arial" w:cs="Arial"/>
              </w:rPr>
              <w:t>5</w:t>
            </w:r>
            <w:r w:rsidRPr="00A93A84">
              <w:rPr>
                <w:rFonts w:ascii="Arial" w:hAnsi="Arial" w:cs="Arial"/>
              </w:rPr>
              <w:t xml:space="preserve"> до 10 </w:t>
            </w:r>
            <w:proofErr w:type="spellStart"/>
            <w:r w:rsidRPr="00A93A84">
              <w:rPr>
                <w:rFonts w:ascii="Arial" w:hAnsi="Arial" w:cs="Arial"/>
              </w:rPr>
              <w:t>включ</w:t>
            </w:r>
            <w:proofErr w:type="spellEnd"/>
          </w:p>
        </w:tc>
        <w:tc>
          <w:tcPr>
            <w:tcW w:w="5381" w:type="dxa"/>
          </w:tcPr>
          <w:p w14:paraId="7FDBE280" w14:textId="77777777" w:rsidR="00C8790A" w:rsidRPr="00A93A84" w:rsidRDefault="00C8790A" w:rsidP="000F429E">
            <w:pPr>
              <w:spacing w:before="100" w:beforeAutospacing="1" w:after="100" w:afterAutospacing="1"/>
              <w:jc w:val="center"/>
              <w:rPr>
                <w:rFonts w:ascii="Arial" w:hAnsi="Arial" w:cs="Arial"/>
              </w:rPr>
            </w:pPr>
            <w:r>
              <w:rPr>
                <w:rFonts w:ascii="Arial" w:hAnsi="Arial" w:cs="Arial"/>
              </w:rPr>
              <w:t>1</w:t>
            </w:r>
          </w:p>
        </w:tc>
      </w:tr>
      <w:tr w:rsidR="00C8790A" w:rsidRPr="00A93A84" w14:paraId="02A369B6" w14:textId="77777777" w:rsidTr="000F429E">
        <w:tc>
          <w:tcPr>
            <w:tcW w:w="3964" w:type="dxa"/>
          </w:tcPr>
          <w:p w14:paraId="13C377CC"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Св. 10 до 20 </w:t>
            </w:r>
            <w:proofErr w:type="spellStart"/>
            <w:r w:rsidRPr="00A93A84">
              <w:rPr>
                <w:rFonts w:ascii="Arial" w:hAnsi="Arial" w:cs="Arial"/>
              </w:rPr>
              <w:t>включ</w:t>
            </w:r>
            <w:proofErr w:type="spellEnd"/>
          </w:p>
        </w:tc>
        <w:tc>
          <w:tcPr>
            <w:tcW w:w="5381" w:type="dxa"/>
          </w:tcPr>
          <w:p w14:paraId="4CD78202" w14:textId="77777777" w:rsidR="00C8790A" w:rsidRPr="00A93A84" w:rsidRDefault="00C8790A" w:rsidP="000F429E">
            <w:pPr>
              <w:spacing w:before="100" w:beforeAutospacing="1" w:after="100" w:afterAutospacing="1"/>
              <w:jc w:val="center"/>
              <w:rPr>
                <w:rFonts w:ascii="Arial" w:hAnsi="Arial" w:cs="Arial"/>
              </w:rPr>
            </w:pPr>
            <w:r w:rsidRPr="00A93A84">
              <w:rPr>
                <w:rFonts w:ascii="Arial" w:hAnsi="Arial" w:cs="Arial"/>
              </w:rPr>
              <w:t>2</w:t>
            </w:r>
          </w:p>
        </w:tc>
      </w:tr>
      <w:tr w:rsidR="00C8790A" w:rsidRPr="00A93A84" w14:paraId="7CB0B62B" w14:textId="77777777" w:rsidTr="000F429E">
        <w:tc>
          <w:tcPr>
            <w:tcW w:w="3964" w:type="dxa"/>
          </w:tcPr>
          <w:p w14:paraId="521B1C92"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Св. 20 до 50 </w:t>
            </w:r>
            <w:proofErr w:type="spellStart"/>
            <w:r w:rsidRPr="00A93A84">
              <w:rPr>
                <w:rFonts w:ascii="Arial" w:hAnsi="Arial" w:cs="Arial"/>
              </w:rPr>
              <w:t>включ</w:t>
            </w:r>
            <w:proofErr w:type="spellEnd"/>
          </w:p>
        </w:tc>
        <w:tc>
          <w:tcPr>
            <w:tcW w:w="5381" w:type="dxa"/>
          </w:tcPr>
          <w:p w14:paraId="7523E262" w14:textId="77777777" w:rsidR="00C8790A" w:rsidRPr="00A93A84" w:rsidRDefault="00C8790A" w:rsidP="000F429E">
            <w:pPr>
              <w:spacing w:before="100" w:beforeAutospacing="1" w:after="100" w:afterAutospacing="1"/>
              <w:jc w:val="center"/>
              <w:rPr>
                <w:rFonts w:ascii="Arial" w:hAnsi="Arial" w:cs="Arial"/>
              </w:rPr>
            </w:pPr>
            <w:r w:rsidRPr="00A93A84">
              <w:rPr>
                <w:rFonts w:ascii="Arial" w:hAnsi="Arial" w:cs="Arial"/>
              </w:rPr>
              <w:t>5</w:t>
            </w:r>
          </w:p>
        </w:tc>
      </w:tr>
      <w:tr w:rsidR="00C8790A" w:rsidRPr="00A93A84" w14:paraId="6E435142" w14:textId="77777777" w:rsidTr="000F429E">
        <w:tc>
          <w:tcPr>
            <w:tcW w:w="3964" w:type="dxa"/>
          </w:tcPr>
          <w:p w14:paraId="22499778"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Св. 50 до 100 </w:t>
            </w:r>
            <w:proofErr w:type="spellStart"/>
            <w:r w:rsidRPr="00A93A84">
              <w:rPr>
                <w:rFonts w:ascii="Arial" w:hAnsi="Arial" w:cs="Arial"/>
              </w:rPr>
              <w:t>включ</w:t>
            </w:r>
            <w:proofErr w:type="spellEnd"/>
          </w:p>
        </w:tc>
        <w:tc>
          <w:tcPr>
            <w:tcW w:w="5381" w:type="dxa"/>
          </w:tcPr>
          <w:p w14:paraId="7C449634" w14:textId="77777777" w:rsidR="00C8790A" w:rsidRPr="00A93A84" w:rsidRDefault="00C8790A" w:rsidP="000F429E">
            <w:pPr>
              <w:spacing w:before="100" w:beforeAutospacing="1" w:after="100" w:afterAutospacing="1"/>
              <w:jc w:val="center"/>
              <w:rPr>
                <w:rFonts w:ascii="Arial" w:hAnsi="Arial" w:cs="Arial"/>
              </w:rPr>
            </w:pPr>
            <w:r w:rsidRPr="00A93A84">
              <w:rPr>
                <w:rFonts w:ascii="Arial" w:hAnsi="Arial" w:cs="Arial"/>
              </w:rPr>
              <w:t>15</w:t>
            </w:r>
          </w:p>
        </w:tc>
      </w:tr>
      <w:tr w:rsidR="00C8790A" w:rsidRPr="00A93A84" w14:paraId="54E16F0A" w14:textId="77777777" w:rsidTr="000F429E">
        <w:tc>
          <w:tcPr>
            <w:tcW w:w="3964" w:type="dxa"/>
          </w:tcPr>
          <w:p w14:paraId="2791414C" w14:textId="77777777" w:rsidR="00C8790A" w:rsidRPr="00A93A84" w:rsidRDefault="00C8790A" w:rsidP="000F429E">
            <w:pPr>
              <w:spacing w:before="100" w:beforeAutospacing="1" w:after="100" w:afterAutospacing="1"/>
              <w:rPr>
                <w:rFonts w:ascii="Arial" w:hAnsi="Arial" w:cs="Arial"/>
              </w:rPr>
            </w:pPr>
            <w:r w:rsidRPr="00A93A84">
              <w:rPr>
                <w:rFonts w:ascii="Arial" w:hAnsi="Arial" w:cs="Arial"/>
              </w:rPr>
              <w:t>Св. 100</w:t>
            </w:r>
          </w:p>
        </w:tc>
        <w:tc>
          <w:tcPr>
            <w:tcW w:w="5381" w:type="dxa"/>
          </w:tcPr>
          <w:p w14:paraId="0A82BEE1" w14:textId="77777777" w:rsidR="00C8790A" w:rsidRPr="00A93A84" w:rsidRDefault="00C8790A" w:rsidP="000F429E">
            <w:pPr>
              <w:spacing w:before="100" w:beforeAutospacing="1" w:after="100" w:afterAutospacing="1"/>
              <w:jc w:val="center"/>
              <w:rPr>
                <w:rFonts w:ascii="Arial" w:hAnsi="Arial" w:cs="Arial"/>
              </w:rPr>
            </w:pPr>
            <w:r w:rsidRPr="00A93A84">
              <w:rPr>
                <w:rFonts w:ascii="Arial" w:hAnsi="Arial" w:cs="Arial"/>
              </w:rPr>
              <w:t>30</w:t>
            </w:r>
          </w:p>
        </w:tc>
      </w:tr>
      <w:tr w:rsidR="00C8790A" w:rsidRPr="00A93A84" w14:paraId="787B0D3A" w14:textId="77777777" w:rsidTr="000F429E">
        <w:tc>
          <w:tcPr>
            <w:tcW w:w="9345" w:type="dxa"/>
            <w:gridSpan w:val="2"/>
          </w:tcPr>
          <w:p w14:paraId="676DC067" w14:textId="77777777" w:rsidR="00C8790A" w:rsidRPr="00EA6A53" w:rsidRDefault="00C8790A" w:rsidP="000F429E">
            <w:pPr>
              <w:rPr>
                <w:rFonts w:ascii="Arial" w:hAnsi="Arial" w:cs="Arial"/>
                <w:sz w:val="22"/>
                <w:szCs w:val="22"/>
              </w:rPr>
            </w:pPr>
            <w:r w:rsidRPr="00EA6A53">
              <w:rPr>
                <w:rFonts w:ascii="Arial" w:hAnsi="Arial" w:cs="Arial"/>
                <w:spacing w:val="40"/>
                <w:sz w:val="22"/>
                <w:szCs w:val="22"/>
              </w:rPr>
              <w:t>Примечание</w:t>
            </w:r>
            <w:r w:rsidRPr="00EA6A53">
              <w:rPr>
                <w:rFonts w:ascii="Arial" w:hAnsi="Arial" w:cs="Arial"/>
                <w:sz w:val="22"/>
                <w:szCs w:val="22"/>
              </w:rPr>
              <w:t xml:space="preserve"> - Минимальную массу разовой пробы </w:t>
            </w:r>
            <w:proofErr w:type="spellStart"/>
            <w:r w:rsidRPr="00EA6A53">
              <w:rPr>
                <w:rFonts w:ascii="Arial" w:hAnsi="Arial" w:cs="Arial"/>
                <w:sz w:val="22"/>
                <w:szCs w:val="22"/>
              </w:rPr>
              <w:t>комкующегося</w:t>
            </w:r>
            <w:proofErr w:type="spellEnd"/>
            <w:r w:rsidRPr="00EA6A53">
              <w:rPr>
                <w:rFonts w:ascii="Arial" w:hAnsi="Arial" w:cs="Arial"/>
                <w:sz w:val="22"/>
                <w:szCs w:val="22"/>
              </w:rPr>
              <w:t xml:space="preserve"> материала определяют по максимальному размеру зерен материала до его </w:t>
            </w:r>
            <w:proofErr w:type="spellStart"/>
            <w:r w:rsidRPr="00EA6A53">
              <w:rPr>
                <w:rFonts w:ascii="Arial" w:hAnsi="Arial" w:cs="Arial"/>
                <w:sz w:val="22"/>
                <w:szCs w:val="22"/>
              </w:rPr>
              <w:t>окомкования</w:t>
            </w:r>
            <w:proofErr w:type="spellEnd"/>
            <w:r w:rsidRPr="00EA6A53">
              <w:rPr>
                <w:rFonts w:ascii="Arial" w:hAnsi="Arial" w:cs="Arial"/>
                <w:sz w:val="22"/>
                <w:szCs w:val="22"/>
              </w:rPr>
              <w:t xml:space="preserve">. </w:t>
            </w:r>
          </w:p>
        </w:tc>
      </w:tr>
    </w:tbl>
    <w:p w14:paraId="23B753CC" w14:textId="77777777" w:rsidR="00C8790A" w:rsidRDefault="00C8790A" w:rsidP="00C8790A">
      <w:pPr>
        <w:rPr>
          <w:rFonts w:ascii="Arial" w:hAnsi="Arial" w:cs="Arial"/>
        </w:rPr>
      </w:pPr>
    </w:p>
    <w:p w14:paraId="4B1677F9" w14:textId="3B56CCC6" w:rsidR="00C8790A" w:rsidRPr="00B83B89" w:rsidRDefault="00F40C74" w:rsidP="00F40C74">
      <w:pPr>
        <w:spacing w:line="360" w:lineRule="auto"/>
        <w:ind w:firstLine="510"/>
        <w:rPr>
          <w:rFonts w:ascii="Arial" w:hAnsi="Arial" w:cs="Arial"/>
        </w:rPr>
      </w:pPr>
      <w:r>
        <w:rPr>
          <w:rFonts w:ascii="Arial" w:hAnsi="Arial" w:cs="Arial"/>
        </w:rPr>
        <w:t>5</w:t>
      </w:r>
      <w:r w:rsidR="00C8790A" w:rsidRPr="00BD403E">
        <w:rPr>
          <w:rFonts w:ascii="Arial" w:hAnsi="Arial" w:cs="Arial"/>
        </w:rPr>
        <w:t>.2.2 Массу разовой пробы, отбираемой механическим пробоотборником из</w:t>
      </w:r>
      <w:r w:rsidR="00C8790A" w:rsidRPr="00B83B89">
        <w:rPr>
          <w:rFonts w:ascii="Arial" w:hAnsi="Arial" w:cs="Arial"/>
        </w:rPr>
        <w:t xml:space="preserve"> потока продукции </w:t>
      </w:r>
      <w:r w:rsidR="00C8790A" w:rsidRPr="00B83B89">
        <w:rPr>
          <w:rFonts w:ascii="Arial" w:hAnsi="Arial" w:cs="Arial"/>
          <w:i/>
          <w:iCs/>
          <w:lang w:val="en-US"/>
        </w:rPr>
        <w:t>m</w:t>
      </w:r>
      <w:r w:rsidR="00C8790A" w:rsidRPr="00B83B89">
        <w:rPr>
          <w:rFonts w:ascii="Arial" w:hAnsi="Arial" w:cs="Arial"/>
          <w:vertAlign w:val="subscript"/>
        </w:rPr>
        <w:t>мех</w:t>
      </w:r>
      <w:r w:rsidR="00C8790A" w:rsidRPr="00B83B89">
        <w:rPr>
          <w:rFonts w:ascii="Arial" w:hAnsi="Arial" w:cs="Arial"/>
        </w:rPr>
        <w:t>, кг, вычисляют по формуле</w:t>
      </w:r>
    </w:p>
    <w:p w14:paraId="38057482" w14:textId="67A75A0A" w:rsidR="00C8790A" w:rsidRDefault="00000000" w:rsidP="00C8790A">
      <w:pPr>
        <w:jc w:val="center"/>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мех</m:t>
            </m:r>
          </m:sub>
        </m:sSub>
        <m:r>
          <w:rPr>
            <w:rFonts w:ascii="Cambria Math" w:hAnsi="Cambria Math" w:cs="Arial"/>
          </w:rPr>
          <m:t>=</m:t>
        </m:r>
        <m:f>
          <m:fPr>
            <m:ctrlPr>
              <w:rPr>
                <w:rFonts w:ascii="Cambria Math" w:hAnsi="Cambria Math" w:cs="Arial"/>
                <w:i/>
              </w:rPr>
            </m:ctrlPr>
          </m:fPr>
          <m:num>
            <m:r>
              <w:rPr>
                <w:rFonts w:ascii="Cambria Math" w:hAnsi="Cambria Math" w:cs="Arial"/>
              </w:rPr>
              <m:t>Q∙b</m:t>
            </m:r>
          </m:num>
          <m:den>
            <m:r>
              <w:rPr>
                <w:rFonts w:ascii="Cambria Math" w:hAnsi="Cambria Math" w:cs="Arial"/>
              </w:rPr>
              <m:t>3600∙v</m:t>
            </m:r>
          </m:den>
        </m:f>
      </m:oMath>
      <w:r w:rsidR="00C8790A">
        <w:rPr>
          <w:rFonts w:ascii="Arial" w:hAnsi="Arial" w:cs="Arial"/>
        </w:rPr>
        <w:t>,                               (1)</w:t>
      </w:r>
    </w:p>
    <w:p w14:paraId="66F6D672" w14:textId="77777777" w:rsidR="00F40C74" w:rsidRDefault="00C8790A" w:rsidP="00F40C74">
      <w:pPr>
        <w:spacing w:line="360" w:lineRule="auto"/>
        <w:rPr>
          <w:rFonts w:ascii="Arial" w:hAnsi="Arial" w:cs="Arial"/>
        </w:rPr>
      </w:pPr>
      <w:r>
        <w:rPr>
          <w:rFonts w:ascii="Arial" w:hAnsi="Arial" w:cs="Arial"/>
        </w:rPr>
        <w:t xml:space="preserve">где </w:t>
      </w:r>
      <w:r w:rsidRPr="00B83B89">
        <w:rPr>
          <w:rFonts w:ascii="Arial" w:hAnsi="Arial" w:cs="Arial"/>
          <w:i/>
          <w:iCs/>
          <w:lang w:val="en-US"/>
        </w:rPr>
        <w:t>Q</w:t>
      </w:r>
      <w:r w:rsidRPr="00B83B89">
        <w:rPr>
          <w:rFonts w:ascii="Arial" w:hAnsi="Arial" w:cs="Arial"/>
        </w:rPr>
        <w:t xml:space="preserve"> – </w:t>
      </w:r>
      <w:r>
        <w:rPr>
          <w:rFonts w:ascii="Arial" w:hAnsi="Arial" w:cs="Arial"/>
        </w:rPr>
        <w:t>производительность потока материала, от которого осуществляют отбор</w:t>
      </w:r>
    </w:p>
    <w:p w14:paraId="44536C07" w14:textId="6DD146A9" w:rsidR="00C8790A" w:rsidRDefault="00F40C74" w:rsidP="00F40C74">
      <w:pPr>
        <w:spacing w:line="360" w:lineRule="auto"/>
        <w:rPr>
          <w:rFonts w:ascii="Arial" w:hAnsi="Arial" w:cs="Arial"/>
        </w:rPr>
      </w:pPr>
      <w:r>
        <w:rPr>
          <w:rFonts w:ascii="Arial" w:hAnsi="Arial" w:cs="Arial"/>
        </w:rPr>
        <w:t xml:space="preserve">            </w:t>
      </w:r>
      <w:r w:rsidR="00C8790A">
        <w:rPr>
          <w:rFonts w:ascii="Arial" w:hAnsi="Arial" w:cs="Arial"/>
        </w:rPr>
        <w:t xml:space="preserve"> проб, т/ч;</w:t>
      </w:r>
    </w:p>
    <w:p w14:paraId="4F64295A" w14:textId="77777777" w:rsidR="00C8790A" w:rsidRDefault="00C8790A" w:rsidP="00F40C74">
      <w:pPr>
        <w:spacing w:line="360" w:lineRule="auto"/>
        <w:ind w:firstLine="454"/>
        <w:rPr>
          <w:rFonts w:ascii="Arial" w:hAnsi="Arial" w:cs="Arial"/>
        </w:rPr>
      </w:pPr>
      <w:r w:rsidRPr="00B83B89">
        <w:rPr>
          <w:rFonts w:ascii="Arial" w:hAnsi="Arial" w:cs="Arial"/>
          <w:i/>
          <w:iCs/>
          <w:lang w:val="en-US"/>
        </w:rPr>
        <w:t>b</w:t>
      </w:r>
      <w:r>
        <w:rPr>
          <w:rFonts w:ascii="Arial" w:hAnsi="Arial" w:cs="Arial"/>
          <w:i/>
          <w:iCs/>
        </w:rPr>
        <w:t xml:space="preserve"> </w:t>
      </w:r>
      <w:r>
        <w:rPr>
          <w:rFonts w:ascii="Arial" w:hAnsi="Arial" w:cs="Arial"/>
        </w:rPr>
        <w:t xml:space="preserve">– ширина щели </w:t>
      </w:r>
      <w:proofErr w:type="spellStart"/>
      <w:r>
        <w:rPr>
          <w:rFonts w:ascii="Arial" w:hAnsi="Arial" w:cs="Arial"/>
        </w:rPr>
        <w:t>пробоотбирающего</w:t>
      </w:r>
      <w:proofErr w:type="spellEnd"/>
      <w:r>
        <w:rPr>
          <w:rFonts w:ascii="Arial" w:hAnsi="Arial" w:cs="Arial"/>
        </w:rPr>
        <w:t xml:space="preserve"> устройства, мм;</w:t>
      </w:r>
    </w:p>
    <w:p w14:paraId="50932F3F" w14:textId="77777777" w:rsidR="00C8790A" w:rsidRPr="002625EC" w:rsidRDefault="00C8790A" w:rsidP="00F40C74">
      <w:pPr>
        <w:spacing w:line="360" w:lineRule="auto"/>
        <w:ind w:firstLine="454"/>
        <w:rPr>
          <w:rFonts w:ascii="Arial" w:hAnsi="Arial" w:cs="Arial"/>
        </w:rPr>
      </w:pPr>
      <w:r w:rsidRPr="002625EC">
        <w:rPr>
          <w:i/>
          <w:iCs/>
          <w:lang w:val="en-US"/>
        </w:rPr>
        <w:t>v</w:t>
      </w:r>
      <w:r w:rsidRPr="002625EC">
        <w:rPr>
          <w:rFonts w:ascii="Arial" w:hAnsi="Arial" w:cs="Arial"/>
        </w:rPr>
        <w:t xml:space="preserve"> - скорость движения </w:t>
      </w:r>
      <w:proofErr w:type="spellStart"/>
      <w:r w:rsidRPr="002625EC">
        <w:rPr>
          <w:rFonts w:ascii="Arial" w:hAnsi="Arial" w:cs="Arial"/>
        </w:rPr>
        <w:t>пообоотбирающего</w:t>
      </w:r>
      <w:proofErr w:type="spellEnd"/>
      <w:r w:rsidRPr="002625EC">
        <w:rPr>
          <w:rFonts w:ascii="Arial" w:hAnsi="Arial" w:cs="Arial"/>
        </w:rPr>
        <w:t xml:space="preserve"> устройства, м/с.</w:t>
      </w:r>
    </w:p>
    <w:p w14:paraId="39885DA7" w14:textId="19EA5894" w:rsidR="00C8790A" w:rsidRDefault="00F40C74" w:rsidP="00F40C74">
      <w:pPr>
        <w:spacing w:line="360" w:lineRule="auto"/>
        <w:ind w:firstLine="510"/>
        <w:rPr>
          <w:rFonts w:ascii="Arial" w:hAnsi="Arial" w:cs="Arial"/>
        </w:rPr>
      </w:pPr>
      <w:r>
        <w:rPr>
          <w:rFonts w:ascii="Arial" w:hAnsi="Arial" w:cs="Arial"/>
        </w:rPr>
        <w:t>5</w:t>
      </w:r>
      <w:r w:rsidR="00C8790A">
        <w:rPr>
          <w:rFonts w:ascii="Arial" w:hAnsi="Arial" w:cs="Arial"/>
        </w:rPr>
        <w:t>.3 Определение коэффициента вариации и класса однородности материала.</w:t>
      </w:r>
    </w:p>
    <w:p w14:paraId="3F7D9A5F" w14:textId="46104DFD" w:rsidR="00C8790A" w:rsidRPr="00BD403E" w:rsidRDefault="00F40C74" w:rsidP="00F40C74">
      <w:pPr>
        <w:spacing w:line="360" w:lineRule="auto"/>
        <w:ind w:firstLine="510"/>
        <w:rPr>
          <w:rFonts w:ascii="Arial" w:hAnsi="Arial" w:cs="Arial"/>
        </w:rPr>
      </w:pPr>
      <w:r>
        <w:rPr>
          <w:rFonts w:ascii="Arial" w:hAnsi="Arial" w:cs="Arial"/>
        </w:rPr>
        <w:t>5</w:t>
      </w:r>
      <w:r w:rsidR="00C8790A" w:rsidRPr="00BD403E">
        <w:rPr>
          <w:rFonts w:ascii="Arial" w:hAnsi="Arial" w:cs="Arial"/>
        </w:rPr>
        <w:t xml:space="preserve">.3.1 Коэффициент вариации, </w:t>
      </w:r>
      <w:r w:rsidR="00C8790A" w:rsidRPr="00BD403E">
        <w:rPr>
          <w:rFonts w:ascii="Arial" w:hAnsi="Arial" w:cs="Arial"/>
          <w:i/>
          <w:iCs/>
          <w:lang w:val="en-US"/>
        </w:rPr>
        <w:t>V</w:t>
      </w:r>
      <w:r w:rsidR="00C8790A" w:rsidRPr="00BD403E">
        <w:rPr>
          <w:rFonts w:ascii="Arial" w:hAnsi="Arial" w:cs="Arial"/>
          <w:i/>
          <w:iCs/>
        </w:rPr>
        <w:t>,</w:t>
      </w:r>
      <w:r w:rsidR="00C8790A" w:rsidRPr="00BD403E">
        <w:rPr>
          <w:rFonts w:ascii="Arial" w:hAnsi="Arial" w:cs="Arial"/>
        </w:rPr>
        <w:t xml:space="preserve"> рассчитывают по массовой доле одного из нормируемых компонентов химического состава или одной из нормируемых фракций зернового состава в соответствии с приложением Б.</w:t>
      </w:r>
    </w:p>
    <w:p w14:paraId="50980C06" w14:textId="02D61313" w:rsidR="00C8790A" w:rsidRPr="00BD403E" w:rsidRDefault="00F40C74" w:rsidP="00F40C74">
      <w:pPr>
        <w:spacing w:line="360" w:lineRule="auto"/>
        <w:ind w:firstLine="510"/>
        <w:rPr>
          <w:rFonts w:ascii="Arial" w:hAnsi="Arial" w:cs="Arial"/>
        </w:rPr>
      </w:pPr>
      <w:r>
        <w:rPr>
          <w:rFonts w:ascii="Arial" w:hAnsi="Arial" w:cs="Arial"/>
        </w:rPr>
        <w:t>5</w:t>
      </w:r>
      <w:r w:rsidR="00C8790A" w:rsidRPr="00BD403E">
        <w:rPr>
          <w:rFonts w:ascii="Arial" w:hAnsi="Arial" w:cs="Arial"/>
        </w:rPr>
        <w:t xml:space="preserve">.3.2 В зависимости от значения коэффициента вариации </w:t>
      </w:r>
      <w:r w:rsidR="00C8790A" w:rsidRPr="00BD403E">
        <w:rPr>
          <w:rFonts w:ascii="Arial" w:hAnsi="Arial" w:cs="Arial"/>
          <w:i/>
          <w:iCs/>
          <w:lang w:val="en-US"/>
        </w:rPr>
        <w:t>V</w:t>
      </w:r>
      <w:r w:rsidR="00C8790A" w:rsidRPr="00BD403E">
        <w:rPr>
          <w:rFonts w:ascii="Arial" w:hAnsi="Arial" w:cs="Arial"/>
          <w:i/>
          <w:iCs/>
        </w:rPr>
        <w:t xml:space="preserve"> </w:t>
      </w:r>
      <w:r w:rsidR="00C8790A" w:rsidRPr="00BD403E">
        <w:rPr>
          <w:rFonts w:ascii="Arial" w:hAnsi="Arial" w:cs="Arial"/>
        </w:rPr>
        <w:t>материалы по степени однородности подразделяют на классы:</w:t>
      </w:r>
    </w:p>
    <w:p w14:paraId="74121007" w14:textId="77777777" w:rsidR="00C8790A" w:rsidRPr="00BD403E" w:rsidRDefault="00C8790A" w:rsidP="00F40C74">
      <w:pPr>
        <w:spacing w:line="360" w:lineRule="auto"/>
        <w:ind w:firstLine="510"/>
        <w:rPr>
          <w:rFonts w:ascii="Arial" w:hAnsi="Arial" w:cs="Arial"/>
        </w:rPr>
      </w:pPr>
      <w:r w:rsidRPr="00BD403E">
        <w:rPr>
          <w:rFonts w:ascii="Arial" w:hAnsi="Arial" w:cs="Arial"/>
        </w:rPr>
        <w:t xml:space="preserve">однородный, при значении </w:t>
      </w:r>
      <w:r w:rsidRPr="00BD403E">
        <w:rPr>
          <w:rFonts w:ascii="Arial" w:hAnsi="Arial" w:cs="Arial"/>
          <w:i/>
          <w:iCs/>
          <w:lang w:val="en-US"/>
        </w:rPr>
        <w:t>V</w:t>
      </w:r>
      <w:r w:rsidRPr="00BD403E">
        <w:rPr>
          <w:rFonts w:ascii="Arial" w:hAnsi="Arial" w:cs="Arial"/>
          <w:i/>
          <w:iCs/>
        </w:rPr>
        <w:t xml:space="preserve"> </w:t>
      </w:r>
      <w:r w:rsidRPr="00BD403E">
        <w:rPr>
          <w:rFonts w:ascii="Arial" w:hAnsi="Arial" w:cs="Arial"/>
        </w:rPr>
        <w:t>до 10 % включительно;</w:t>
      </w:r>
    </w:p>
    <w:p w14:paraId="73FDD22D" w14:textId="77777777" w:rsidR="00C8790A" w:rsidRPr="002625EC" w:rsidRDefault="00C8790A" w:rsidP="00F40C74">
      <w:pPr>
        <w:spacing w:line="360" w:lineRule="auto"/>
        <w:ind w:firstLine="510"/>
        <w:rPr>
          <w:rFonts w:ascii="Arial" w:hAnsi="Arial" w:cs="Arial"/>
        </w:rPr>
      </w:pPr>
      <w:r w:rsidRPr="00BD403E">
        <w:rPr>
          <w:rFonts w:ascii="Arial" w:hAnsi="Arial" w:cs="Arial"/>
        </w:rPr>
        <w:t>неоднородный, при значении</w:t>
      </w:r>
      <w:r w:rsidRPr="00BD403E">
        <w:rPr>
          <w:rFonts w:ascii="Arial" w:hAnsi="Arial" w:cs="Arial"/>
          <w:i/>
          <w:iCs/>
        </w:rPr>
        <w:t xml:space="preserve"> </w:t>
      </w:r>
      <w:r w:rsidRPr="00BD403E">
        <w:rPr>
          <w:rFonts w:ascii="Arial" w:hAnsi="Arial" w:cs="Arial"/>
          <w:i/>
          <w:iCs/>
          <w:lang w:val="en-US"/>
        </w:rPr>
        <w:t>V</w:t>
      </w:r>
      <w:r w:rsidRPr="00BD403E">
        <w:rPr>
          <w:rFonts w:ascii="Arial" w:hAnsi="Arial" w:cs="Arial"/>
          <w:i/>
          <w:iCs/>
        </w:rPr>
        <w:t xml:space="preserve"> </w:t>
      </w:r>
      <w:r w:rsidRPr="00BD403E">
        <w:rPr>
          <w:rFonts w:ascii="Arial" w:hAnsi="Arial" w:cs="Arial"/>
        </w:rPr>
        <w:t>свыше 10%.</w:t>
      </w:r>
    </w:p>
    <w:p w14:paraId="3C6DE834" w14:textId="3193E2B1" w:rsidR="00F40C74" w:rsidRDefault="00F40C74" w:rsidP="00F40C74">
      <w:pPr>
        <w:spacing w:line="360" w:lineRule="auto"/>
        <w:ind w:firstLine="510"/>
        <w:rPr>
          <w:rFonts w:ascii="Arial" w:hAnsi="Arial" w:cs="Arial"/>
        </w:rPr>
      </w:pPr>
      <w:r>
        <w:rPr>
          <w:rFonts w:ascii="Arial" w:hAnsi="Arial" w:cs="Arial"/>
        </w:rPr>
        <w:t>5</w:t>
      </w:r>
      <w:r w:rsidR="00C8790A" w:rsidRPr="00BD403E">
        <w:rPr>
          <w:rFonts w:ascii="Arial" w:hAnsi="Arial" w:cs="Arial"/>
        </w:rPr>
        <w:t xml:space="preserve">.3.3 Расчет коэффициента вариации </w:t>
      </w:r>
      <w:r w:rsidR="00C8790A" w:rsidRPr="00BD403E">
        <w:rPr>
          <w:rFonts w:ascii="Arial" w:hAnsi="Arial" w:cs="Arial"/>
          <w:i/>
          <w:iCs/>
          <w:lang w:val="en-US"/>
        </w:rPr>
        <w:t>V</w:t>
      </w:r>
      <w:r w:rsidR="00C8790A" w:rsidRPr="00BD403E">
        <w:rPr>
          <w:rFonts w:ascii="Arial" w:hAnsi="Arial" w:cs="Arial"/>
        </w:rPr>
        <w:t xml:space="preserve"> осуществляет производитель продукции</w:t>
      </w:r>
      <w:r>
        <w:rPr>
          <w:rFonts w:ascii="Arial" w:hAnsi="Arial" w:cs="Arial"/>
        </w:rPr>
        <w:t>.</w:t>
      </w:r>
      <w:r w:rsidR="00C8790A" w:rsidRPr="00BD403E">
        <w:rPr>
          <w:rFonts w:ascii="Arial" w:hAnsi="Arial" w:cs="Arial"/>
        </w:rPr>
        <w:t xml:space="preserve"> </w:t>
      </w:r>
    </w:p>
    <w:p w14:paraId="3BB11336" w14:textId="052CDB94" w:rsidR="00F40C74" w:rsidRPr="00F40C74" w:rsidRDefault="00F40C74" w:rsidP="00F40C74">
      <w:pPr>
        <w:spacing w:line="360" w:lineRule="auto"/>
        <w:ind w:firstLine="510"/>
        <w:rPr>
          <w:rFonts w:ascii="Arial" w:hAnsi="Arial" w:cs="Arial"/>
        </w:rPr>
      </w:pPr>
      <w:r>
        <w:rPr>
          <w:rFonts w:ascii="Arial" w:hAnsi="Arial" w:cs="Arial"/>
        </w:rPr>
        <w:t>5</w:t>
      </w:r>
      <w:r w:rsidRPr="00F40C74">
        <w:rPr>
          <w:rFonts w:ascii="Arial" w:hAnsi="Arial" w:cs="Arial"/>
        </w:rPr>
        <w:t xml:space="preserve">.3.4 Коэффициент вариации и показатель, по которому он рассчитан, поставщик указывает в документе о качестве. Если коэффициент не указан, то используют значения, соответствующие </w:t>
      </w:r>
      <w:r>
        <w:rPr>
          <w:rFonts w:ascii="Arial" w:hAnsi="Arial" w:cs="Arial"/>
        </w:rPr>
        <w:t>неоднородному</w:t>
      </w:r>
      <w:r w:rsidRPr="00F40C74">
        <w:rPr>
          <w:rFonts w:ascii="Arial" w:hAnsi="Arial" w:cs="Arial"/>
        </w:rPr>
        <w:t xml:space="preserve"> материал</w:t>
      </w:r>
      <w:r>
        <w:rPr>
          <w:rFonts w:ascii="Arial" w:hAnsi="Arial" w:cs="Arial"/>
        </w:rPr>
        <w:t>у.</w:t>
      </w:r>
    </w:p>
    <w:p w14:paraId="04DE4F13" w14:textId="383C9E9E" w:rsidR="00C8790A" w:rsidRDefault="00F40C74" w:rsidP="00F40C74">
      <w:pPr>
        <w:spacing w:line="360" w:lineRule="auto"/>
        <w:ind w:firstLine="510"/>
        <w:rPr>
          <w:rFonts w:ascii="Arial" w:hAnsi="Arial" w:cs="Arial"/>
        </w:rPr>
      </w:pPr>
      <w:r>
        <w:rPr>
          <w:rFonts w:ascii="Arial" w:hAnsi="Arial" w:cs="Arial"/>
        </w:rPr>
        <w:t>5</w:t>
      </w:r>
      <w:r w:rsidR="00C8790A">
        <w:rPr>
          <w:rFonts w:ascii="Arial" w:hAnsi="Arial" w:cs="Arial"/>
        </w:rPr>
        <w:t>.4 Определение числа разовых проб</w:t>
      </w:r>
    </w:p>
    <w:p w14:paraId="5F8C4A77" w14:textId="1BC9B26B" w:rsidR="00C8790A" w:rsidRDefault="00C8790A" w:rsidP="00F40C74">
      <w:pPr>
        <w:spacing w:line="360" w:lineRule="auto"/>
        <w:ind w:firstLine="510"/>
        <w:rPr>
          <w:rFonts w:ascii="Arial" w:hAnsi="Arial" w:cs="Arial"/>
        </w:rPr>
      </w:pPr>
      <w:r w:rsidRPr="00A515B4">
        <w:rPr>
          <w:rFonts w:ascii="Arial" w:hAnsi="Arial" w:cs="Arial"/>
        </w:rPr>
        <w:t xml:space="preserve">Минимальное число </w:t>
      </w:r>
      <w:r>
        <w:rPr>
          <w:rFonts w:ascii="Arial" w:hAnsi="Arial" w:cs="Arial"/>
        </w:rPr>
        <w:t>разовых</w:t>
      </w:r>
      <w:r w:rsidRPr="00A515B4">
        <w:rPr>
          <w:rFonts w:ascii="Arial" w:hAnsi="Arial" w:cs="Arial"/>
        </w:rPr>
        <w:t xml:space="preserve"> проб от партии </w:t>
      </w:r>
      <w:r w:rsidRPr="00A74BF7">
        <w:rPr>
          <w:rFonts w:ascii="Arial" w:hAnsi="Arial" w:cs="Arial"/>
          <w:i/>
          <w:iCs/>
          <w:lang w:val="en-US"/>
        </w:rPr>
        <w:t>N</w:t>
      </w:r>
      <w:r w:rsidRPr="00A515B4">
        <w:rPr>
          <w:rFonts w:ascii="Arial" w:hAnsi="Arial" w:cs="Arial"/>
        </w:rPr>
        <w:t xml:space="preserve"> в зависимости от массы партии </w:t>
      </w:r>
      <w:r w:rsidRPr="00A74BF7">
        <w:rPr>
          <w:rFonts w:ascii="Arial" w:hAnsi="Arial" w:cs="Arial"/>
          <w:i/>
          <w:iCs/>
          <w:lang w:val="en-US"/>
        </w:rPr>
        <w:t>M</w:t>
      </w:r>
      <w:r w:rsidRPr="00A515B4">
        <w:rPr>
          <w:rFonts w:ascii="Arial" w:hAnsi="Arial" w:cs="Arial"/>
        </w:rPr>
        <w:t xml:space="preserve"> и </w:t>
      </w:r>
      <w:r>
        <w:rPr>
          <w:rFonts w:ascii="Arial" w:hAnsi="Arial" w:cs="Arial"/>
        </w:rPr>
        <w:t>класса</w:t>
      </w:r>
      <w:r w:rsidRPr="00A515B4">
        <w:rPr>
          <w:rFonts w:ascii="Arial" w:hAnsi="Arial" w:cs="Arial"/>
        </w:rPr>
        <w:t xml:space="preserve"> однородности материала, выраженной через коэффициент </w:t>
      </w:r>
      <w:r w:rsidRPr="002074F4">
        <w:rPr>
          <w:rFonts w:ascii="Arial" w:hAnsi="Arial" w:cs="Arial"/>
        </w:rPr>
        <w:t xml:space="preserve">вариации </w:t>
      </w:r>
      <w:r w:rsidRPr="00A74BF7">
        <w:rPr>
          <w:rFonts w:ascii="Arial" w:hAnsi="Arial" w:cs="Arial"/>
          <w:i/>
          <w:iCs/>
          <w:lang w:val="en-US"/>
        </w:rPr>
        <w:t>V</w:t>
      </w:r>
      <w:r w:rsidRPr="002074F4">
        <w:rPr>
          <w:rFonts w:ascii="Arial" w:hAnsi="Arial" w:cs="Arial"/>
        </w:rPr>
        <w:t xml:space="preserve">, рассчитанное по формуле </w:t>
      </w:r>
      <m:oMath>
        <m:r>
          <w:rPr>
            <w:rFonts w:ascii="Cambria Math" w:hAnsi="Cambria Math" w:cs="Arial"/>
          </w:rPr>
          <m:t>N=0.1V∙</m:t>
        </m:r>
        <m:rad>
          <m:radPr>
            <m:degHide m:val="1"/>
            <m:ctrlPr>
              <w:rPr>
                <w:rFonts w:ascii="Cambria Math" w:hAnsi="Cambria Math" w:cs="Arial"/>
                <w:i/>
              </w:rPr>
            </m:ctrlPr>
          </m:radPr>
          <m:deg/>
          <m:e>
            <m:r>
              <w:rPr>
                <w:rFonts w:ascii="Cambria Math" w:hAnsi="Cambria Math" w:cs="Arial"/>
              </w:rPr>
              <m:t>M</m:t>
            </m:r>
          </m:e>
        </m:rad>
      </m:oMath>
      <w:r w:rsidRPr="002074F4">
        <w:rPr>
          <w:rFonts w:ascii="Arial" w:hAnsi="Arial" w:cs="Arial"/>
        </w:rPr>
        <w:t>,  принимают в соответствии с таблице</w:t>
      </w:r>
      <w:r>
        <w:rPr>
          <w:rFonts w:ascii="Arial" w:hAnsi="Arial" w:cs="Arial"/>
        </w:rPr>
        <w:t>й</w:t>
      </w:r>
      <w:r w:rsidRPr="002074F4">
        <w:rPr>
          <w:rFonts w:ascii="Arial" w:hAnsi="Arial" w:cs="Arial"/>
        </w:rPr>
        <w:t xml:space="preserve"> 2.</w:t>
      </w:r>
    </w:p>
    <w:p w14:paraId="019F6239" w14:textId="1BF4BC3C" w:rsidR="008D46A1" w:rsidRDefault="008D46A1" w:rsidP="00A74BF7">
      <w:pPr>
        <w:spacing w:line="360" w:lineRule="auto"/>
        <w:ind w:firstLine="510"/>
        <w:rPr>
          <w:rFonts w:ascii="Arial" w:hAnsi="Arial" w:cs="Arial"/>
          <w:spacing w:val="40"/>
        </w:rPr>
      </w:pPr>
    </w:p>
    <w:p w14:paraId="16E6019F" w14:textId="77777777" w:rsidR="00A24CDA" w:rsidRDefault="00A24CDA" w:rsidP="00A74BF7">
      <w:pPr>
        <w:spacing w:line="360" w:lineRule="auto"/>
        <w:ind w:firstLine="510"/>
        <w:rPr>
          <w:rFonts w:ascii="Arial" w:hAnsi="Arial" w:cs="Arial"/>
          <w:spacing w:val="40"/>
        </w:rPr>
      </w:pPr>
    </w:p>
    <w:p w14:paraId="54D124DA" w14:textId="46568E56" w:rsidR="00C8790A" w:rsidRDefault="00C8790A" w:rsidP="00A74BF7">
      <w:pPr>
        <w:spacing w:line="360" w:lineRule="auto"/>
        <w:ind w:firstLine="510"/>
        <w:rPr>
          <w:rFonts w:ascii="Arial" w:hAnsi="Arial" w:cs="Arial"/>
        </w:rPr>
      </w:pPr>
      <w:r w:rsidRPr="00A74BF7">
        <w:rPr>
          <w:rFonts w:ascii="Arial" w:hAnsi="Arial" w:cs="Arial"/>
          <w:spacing w:val="40"/>
        </w:rPr>
        <w:lastRenderedPageBreak/>
        <w:t>Таблица</w:t>
      </w:r>
      <w:r>
        <w:rPr>
          <w:rFonts w:ascii="Arial" w:hAnsi="Arial" w:cs="Arial"/>
        </w:rPr>
        <w:t xml:space="preserve"> 2 – Число разовых проб</w:t>
      </w:r>
    </w:p>
    <w:tbl>
      <w:tblPr>
        <w:tblStyle w:val="ae"/>
        <w:tblW w:w="0" w:type="auto"/>
        <w:tblLook w:val="04A0" w:firstRow="1" w:lastRow="0" w:firstColumn="1" w:lastColumn="0" w:noHBand="0" w:noVBand="1"/>
      </w:tblPr>
      <w:tblGrid>
        <w:gridCol w:w="3115"/>
        <w:gridCol w:w="3115"/>
        <w:gridCol w:w="3115"/>
      </w:tblGrid>
      <w:tr w:rsidR="00C8790A" w14:paraId="60CA8C08" w14:textId="77777777" w:rsidTr="000F429E">
        <w:tc>
          <w:tcPr>
            <w:tcW w:w="3115" w:type="dxa"/>
            <w:vMerge w:val="restart"/>
            <w:vAlign w:val="center"/>
          </w:tcPr>
          <w:p w14:paraId="767F9E80" w14:textId="77777777" w:rsidR="00C8790A" w:rsidRPr="00E831D2" w:rsidRDefault="00C8790A" w:rsidP="000F429E">
            <w:pPr>
              <w:jc w:val="center"/>
              <w:rPr>
                <w:rFonts w:ascii="Arial" w:hAnsi="Arial" w:cs="Arial"/>
              </w:rPr>
            </w:pPr>
            <w:r w:rsidRPr="00A515B4">
              <w:rPr>
                <w:rFonts w:ascii="Arial" w:hAnsi="Arial" w:cs="Arial"/>
              </w:rPr>
              <w:t>Масса партии, т</w:t>
            </w:r>
          </w:p>
        </w:tc>
        <w:tc>
          <w:tcPr>
            <w:tcW w:w="6230" w:type="dxa"/>
            <w:gridSpan w:val="2"/>
            <w:vAlign w:val="center"/>
          </w:tcPr>
          <w:p w14:paraId="18F09681" w14:textId="77777777" w:rsidR="00C8790A" w:rsidRPr="00E831D2" w:rsidRDefault="00C8790A" w:rsidP="000F429E">
            <w:pPr>
              <w:jc w:val="center"/>
              <w:rPr>
                <w:rFonts w:ascii="Arial" w:hAnsi="Arial" w:cs="Arial"/>
              </w:rPr>
            </w:pPr>
            <w:r w:rsidRPr="00A515B4">
              <w:rPr>
                <w:rFonts w:ascii="Arial" w:hAnsi="Arial" w:cs="Arial"/>
              </w:rPr>
              <w:t xml:space="preserve">Число </w:t>
            </w:r>
            <w:r w:rsidRPr="00E831D2">
              <w:rPr>
                <w:rFonts w:ascii="Arial" w:hAnsi="Arial" w:cs="Arial"/>
              </w:rPr>
              <w:t>разовых</w:t>
            </w:r>
            <w:r w:rsidRPr="00A515B4">
              <w:rPr>
                <w:rFonts w:ascii="Arial" w:hAnsi="Arial" w:cs="Arial"/>
              </w:rPr>
              <w:t xml:space="preserve"> проб, не менее, для материалов</w:t>
            </w:r>
          </w:p>
        </w:tc>
      </w:tr>
      <w:tr w:rsidR="00C8790A" w14:paraId="37D8ECC5" w14:textId="77777777" w:rsidTr="000F429E">
        <w:tc>
          <w:tcPr>
            <w:tcW w:w="3115" w:type="dxa"/>
            <w:vMerge/>
            <w:tcBorders>
              <w:bottom w:val="double" w:sz="4" w:space="0" w:color="auto"/>
            </w:tcBorders>
            <w:vAlign w:val="center"/>
          </w:tcPr>
          <w:p w14:paraId="556AFF73" w14:textId="77777777" w:rsidR="00C8790A" w:rsidRPr="00E831D2" w:rsidRDefault="00C8790A" w:rsidP="000F429E">
            <w:pPr>
              <w:jc w:val="center"/>
              <w:rPr>
                <w:rFonts w:ascii="Arial" w:hAnsi="Arial" w:cs="Arial"/>
              </w:rPr>
            </w:pPr>
          </w:p>
        </w:tc>
        <w:tc>
          <w:tcPr>
            <w:tcW w:w="3115" w:type="dxa"/>
            <w:tcBorders>
              <w:bottom w:val="double" w:sz="4" w:space="0" w:color="auto"/>
            </w:tcBorders>
            <w:vAlign w:val="center"/>
          </w:tcPr>
          <w:p w14:paraId="04D6B1E0" w14:textId="77777777" w:rsidR="00C8790A" w:rsidRPr="00E831D2" w:rsidRDefault="00C8790A" w:rsidP="000F429E">
            <w:pPr>
              <w:jc w:val="center"/>
              <w:rPr>
                <w:rFonts w:ascii="Arial" w:hAnsi="Arial" w:cs="Arial"/>
              </w:rPr>
            </w:pPr>
            <w:r w:rsidRPr="00A515B4">
              <w:rPr>
                <w:rFonts w:ascii="Arial" w:hAnsi="Arial" w:cs="Arial"/>
              </w:rPr>
              <w:t>однородных</w:t>
            </w:r>
          </w:p>
        </w:tc>
        <w:tc>
          <w:tcPr>
            <w:tcW w:w="3115" w:type="dxa"/>
            <w:tcBorders>
              <w:bottom w:val="double" w:sz="4" w:space="0" w:color="auto"/>
            </w:tcBorders>
            <w:vAlign w:val="center"/>
          </w:tcPr>
          <w:p w14:paraId="3B72A2B6" w14:textId="77777777" w:rsidR="00C8790A" w:rsidRPr="00E831D2" w:rsidRDefault="00C8790A" w:rsidP="000F429E">
            <w:pPr>
              <w:jc w:val="center"/>
              <w:rPr>
                <w:rFonts w:ascii="Arial" w:hAnsi="Arial" w:cs="Arial"/>
              </w:rPr>
            </w:pPr>
            <w:r w:rsidRPr="00A515B4">
              <w:rPr>
                <w:rFonts w:ascii="Arial" w:hAnsi="Arial" w:cs="Arial"/>
              </w:rPr>
              <w:t>неоднородных</w:t>
            </w:r>
          </w:p>
        </w:tc>
      </w:tr>
      <w:tr w:rsidR="00C8790A" w14:paraId="2795E1C7" w14:textId="77777777" w:rsidTr="000F429E">
        <w:tc>
          <w:tcPr>
            <w:tcW w:w="3115" w:type="dxa"/>
            <w:tcBorders>
              <w:top w:val="double" w:sz="4" w:space="0" w:color="auto"/>
            </w:tcBorders>
          </w:tcPr>
          <w:p w14:paraId="18001471" w14:textId="77777777" w:rsidR="00C8790A" w:rsidRPr="00E831D2" w:rsidRDefault="00C8790A" w:rsidP="000F429E">
            <w:pPr>
              <w:rPr>
                <w:rFonts w:ascii="Arial" w:hAnsi="Arial" w:cs="Arial"/>
              </w:rPr>
            </w:pPr>
            <w:r w:rsidRPr="00E831D2">
              <w:rPr>
                <w:rFonts w:ascii="Arial" w:hAnsi="Arial" w:cs="Arial"/>
              </w:rPr>
              <w:t xml:space="preserve">До 10 </w:t>
            </w:r>
            <w:proofErr w:type="spellStart"/>
            <w:r w:rsidRPr="00E831D2">
              <w:rPr>
                <w:rFonts w:ascii="Arial" w:hAnsi="Arial" w:cs="Arial"/>
              </w:rPr>
              <w:t>включ</w:t>
            </w:r>
            <w:proofErr w:type="spellEnd"/>
            <w:r w:rsidRPr="00E831D2">
              <w:rPr>
                <w:rFonts w:ascii="Arial" w:hAnsi="Arial" w:cs="Arial"/>
              </w:rPr>
              <w:t>.</w:t>
            </w:r>
          </w:p>
        </w:tc>
        <w:tc>
          <w:tcPr>
            <w:tcW w:w="3115" w:type="dxa"/>
            <w:tcBorders>
              <w:top w:val="double" w:sz="4" w:space="0" w:color="auto"/>
            </w:tcBorders>
            <w:vAlign w:val="center"/>
          </w:tcPr>
          <w:p w14:paraId="561CE27B" w14:textId="77777777" w:rsidR="00C8790A" w:rsidRPr="00E831D2" w:rsidRDefault="00C8790A" w:rsidP="000F429E">
            <w:pPr>
              <w:jc w:val="center"/>
              <w:rPr>
                <w:rFonts w:ascii="Arial" w:hAnsi="Arial" w:cs="Arial"/>
              </w:rPr>
            </w:pPr>
            <w:r w:rsidRPr="00A515B4">
              <w:rPr>
                <w:rFonts w:ascii="Arial" w:hAnsi="Arial" w:cs="Arial"/>
              </w:rPr>
              <w:t>3</w:t>
            </w:r>
          </w:p>
        </w:tc>
        <w:tc>
          <w:tcPr>
            <w:tcW w:w="3115" w:type="dxa"/>
            <w:tcBorders>
              <w:top w:val="double" w:sz="4" w:space="0" w:color="auto"/>
            </w:tcBorders>
            <w:vAlign w:val="center"/>
          </w:tcPr>
          <w:p w14:paraId="2D2961B3" w14:textId="77777777" w:rsidR="00C8790A" w:rsidRPr="00E831D2" w:rsidRDefault="00C8790A" w:rsidP="000F429E">
            <w:pPr>
              <w:jc w:val="center"/>
              <w:rPr>
                <w:rFonts w:ascii="Arial" w:hAnsi="Arial" w:cs="Arial"/>
              </w:rPr>
            </w:pPr>
            <w:r w:rsidRPr="00A515B4">
              <w:rPr>
                <w:rFonts w:ascii="Arial" w:hAnsi="Arial" w:cs="Arial"/>
              </w:rPr>
              <w:t>8</w:t>
            </w:r>
          </w:p>
        </w:tc>
      </w:tr>
      <w:tr w:rsidR="00C8790A" w14:paraId="71B5B316" w14:textId="77777777" w:rsidTr="000F429E">
        <w:tc>
          <w:tcPr>
            <w:tcW w:w="3115" w:type="dxa"/>
          </w:tcPr>
          <w:p w14:paraId="3C03494A" w14:textId="77777777" w:rsidR="00C8790A" w:rsidRPr="00E831D2" w:rsidRDefault="00C8790A" w:rsidP="000F429E">
            <w:pPr>
              <w:rPr>
                <w:rFonts w:ascii="Arial" w:hAnsi="Arial" w:cs="Arial"/>
              </w:rPr>
            </w:pPr>
            <w:r w:rsidRPr="00E831D2">
              <w:rPr>
                <w:rFonts w:ascii="Arial" w:hAnsi="Arial" w:cs="Arial"/>
              </w:rPr>
              <w:t xml:space="preserve">Св. 10 до 25 </w:t>
            </w:r>
            <w:proofErr w:type="spellStart"/>
            <w:r w:rsidRPr="00E831D2">
              <w:rPr>
                <w:rFonts w:ascii="Arial" w:hAnsi="Arial" w:cs="Arial"/>
              </w:rPr>
              <w:t>включ</w:t>
            </w:r>
            <w:proofErr w:type="spellEnd"/>
            <w:r w:rsidRPr="00E831D2">
              <w:rPr>
                <w:rFonts w:ascii="Arial" w:hAnsi="Arial" w:cs="Arial"/>
              </w:rPr>
              <w:t>.</w:t>
            </w:r>
          </w:p>
        </w:tc>
        <w:tc>
          <w:tcPr>
            <w:tcW w:w="3115" w:type="dxa"/>
            <w:vAlign w:val="center"/>
          </w:tcPr>
          <w:p w14:paraId="651F65FC" w14:textId="77777777" w:rsidR="00C8790A" w:rsidRPr="00E831D2" w:rsidRDefault="00C8790A" w:rsidP="000F429E">
            <w:pPr>
              <w:jc w:val="center"/>
              <w:rPr>
                <w:rFonts w:ascii="Arial" w:hAnsi="Arial" w:cs="Arial"/>
              </w:rPr>
            </w:pPr>
            <w:r w:rsidRPr="00A515B4">
              <w:rPr>
                <w:rFonts w:ascii="Arial" w:hAnsi="Arial" w:cs="Arial"/>
              </w:rPr>
              <w:t>5</w:t>
            </w:r>
          </w:p>
        </w:tc>
        <w:tc>
          <w:tcPr>
            <w:tcW w:w="3115" w:type="dxa"/>
            <w:vAlign w:val="center"/>
          </w:tcPr>
          <w:p w14:paraId="0098670B" w14:textId="77777777" w:rsidR="00C8790A" w:rsidRPr="00E831D2" w:rsidRDefault="00C8790A" w:rsidP="000F429E">
            <w:pPr>
              <w:jc w:val="center"/>
              <w:rPr>
                <w:rFonts w:ascii="Arial" w:hAnsi="Arial" w:cs="Arial"/>
              </w:rPr>
            </w:pPr>
            <w:r w:rsidRPr="00A515B4">
              <w:rPr>
                <w:rFonts w:ascii="Arial" w:hAnsi="Arial" w:cs="Arial"/>
              </w:rPr>
              <w:t>13</w:t>
            </w:r>
          </w:p>
        </w:tc>
      </w:tr>
      <w:tr w:rsidR="00C8790A" w14:paraId="0FFEEA0B" w14:textId="77777777" w:rsidTr="000F429E">
        <w:tc>
          <w:tcPr>
            <w:tcW w:w="3115" w:type="dxa"/>
          </w:tcPr>
          <w:p w14:paraId="62A445A2" w14:textId="77777777" w:rsidR="00C8790A" w:rsidRDefault="00C8790A" w:rsidP="000F429E">
            <w:pPr>
              <w:rPr>
                <w:rFonts w:ascii="Arial" w:hAnsi="Arial" w:cs="Arial"/>
              </w:rPr>
            </w:pPr>
            <w:r>
              <w:rPr>
                <w:rFonts w:ascii="Arial" w:hAnsi="Arial" w:cs="Arial"/>
              </w:rPr>
              <w:t xml:space="preserve">Св. 25   до 100 </w:t>
            </w:r>
            <w:proofErr w:type="spellStart"/>
            <w:r>
              <w:rPr>
                <w:rFonts w:ascii="Arial" w:hAnsi="Arial" w:cs="Arial"/>
              </w:rPr>
              <w:t>включ</w:t>
            </w:r>
            <w:proofErr w:type="spellEnd"/>
            <w:r>
              <w:rPr>
                <w:rFonts w:ascii="Arial" w:hAnsi="Arial" w:cs="Arial"/>
              </w:rPr>
              <w:t>.</w:t>
            </w:r>
          </w:p>
        </w:tc>
        <w:tc>
          <w:tcPr>
            <w:tcW w:w="3115" w:type="dxa"/>
            <w:vAlign w:val="center"/>
          </w:tcPr>
          <w:p w14:paraId="531039C8" w14:textId="77777777" w:rsidR="00C8790A" w:rsidRPr="00E831D2" w:rsidRDefault="00C8790A" w:rsidP="000F429E">
            <w:pPr>
              <w:jc w:val="center"/>
              <w:rPr>
                <w:rFonts w:ascii="Arial" w:hAnsi="Arial" w:cs="Arial"/>
              </w:rPr>
            </w:pPr>
            <w:r w:rsidRPr="00A515B4">
              <w:rPr>
                <w:rFonts w:ascii="Arial" w:hAnsi="Arial" w:cs="Arial"/>
              </w:rPr>
              <w:t>10</w:t>
            </w:r>
          </w:p>
        </w:tc>
        <w:tc>
          <w:tcPr>
            <w:tcW w:w="3115" w:type="dxa"/>
            <w:vAlign w:val="center"/>
          </w:tcPr>
          <w:p w14:paraId="30859702" w14:textId="77777777" w:rsidR="00C8790A" w:rsidRPr="00E831D2" w:rsidRDefault="00C8790A" w:rsidP="000F429E">
            <w:pPr>
              <w:jc w:val="center"/>
              <w:rPr>
                <w:rFonts w:ascii="Arial" w:hAnsi="Arial" w:cs="Arial"/>
              </w:rPr>
            </w:pPr>
            <w:r w:rsidRPr="00A515B4">
              <w:rPr>
                <w:rFonts w:ascii="Arial" w:hAnsi="Arial" w:cs="Arial"/>
              </w:rPr>
              <w:t>25</w:t>
            </w:r>
          </w:p>
        </w:tc>
      </w:tr>
      <w:tr w:rsidR="00C8790A" w14:paraId="3A7DC336" w14:textId="77777777" w:rsidTr="000F429E">
        <w:tc>
          <w:tcPr>
            <w:tcW w:w="3115" w:type="dxa"/>
          </w:tcPr>
          <w:p w14:paraId="416551F5" w14:textId="77777777" w:rsidR="00C8790A" w:rsidRDefault="00C8790A" w:rsidP="000F429E">
            <w:pPr>
              <w:rPr>
                <w:rFonts w:ascii="Arial" w:hAnsi="Arial" w:cs="Arial"/>
              </w:rPr>
            </w:pPr>
            <w:r>
              <w:rPr>
                <w:rFonts w:ascii="Arial" w:hAnsi="Arial" w:cs="Arial"/>
              </w:rPr>
              <w:t xml:space="preserve">Св. 100 до 200 </w:t>
            </w:r>
            <w:proofErr w:type="spellStart"/>
            <w:r>
              <w:rPr>
                <w:rFonts w:ascii="Arial" w:hAnsi="Arial" w:cs="Arial"/>
              </w:rPr>
              <w:t>включ</w:t>
            </w:r>
            <w:proofErr w:type="spellEnd"/>
            <w:r>
              <w:rPr>
                <w:rFonts w:ascii="Arial" w:hAnsi="Arial" w:cs="Arial"/>
              </w:rPr>
              <w:t>.</w:t>
            </w:r>
          </w:p>
        </w:tc>
        <w:tc>
          <w:tcPr>
            <w:tcW w:w="3115" w:type="dxa"/>
            <w:vAlign w:val="center"/>
          </w:tcPr>
          <w:p w14:paraId="6705F30D" w14:textId="77777777" w:rsidR="00C8790A" w:rsidRPr="00E831D2" w:rsidRDefault="00C8790A" w:rsidP="000F429E">
            <w:pPr>
              <w:jc w:val="center"/>
              <w:rPr>
                <w:rFonts w:ascii="Arial" w:hAnsi="Arial" w:cs="Arial"/>
              </w:rPr>
            </w:pPr>
            <w:r w:rsidRPr="00A515B4">
              <w:rPr>
                <w:rFonts w:ascii="Arial" w:hAnsi="Arial" w:cs="Arial"/>
              </w:rPr>
              <w:t>14</w:t>
            </w:r>
          </w:p>
        </w:tc>
        <w:tc>
          <w:tcPr>
            <w:tcW w:w="3115" w:type="dxa"/>
            <w:vAlign w:val="center"/>
          </w:tcPr>
          <w:p w14:paraId="6A4A2BC3" w14:textId="77777777" w:rsidR="00C8790A" w:rsidRPr="00E831D2" w:rsidRDefault="00C8790A" w:rsidP="000F429E">
            <w:pPr>
              <w:jc w:val="center"/>
              <w:rPr>
                <w:rFonts w:ascii="Arial" w:hAnsi="Arial" w:cs="Arial"/>
              </w:rPr>
            </w:pPr>
            <w:r w:rsidRPr="00A515B4">
              <w:rPr>
                <w:rFonts w:ascii="Arial" w:hAnsi="Arial" w:cs="Arial"/>
              </w:rPr>
              <w:t>35</w:t>
            </w:r>
          </w:p>
        </w:tc>
      </w:tr>
      <w:tr w:rsidR="00C8790A" w14:paraId="5F343C19" w14:textId="77777777" w:rsidTr="000F429E">
        <w:tc>
          <w:tcPr>
            <w:tcW w:w="3115" w:type="dxa"/>
          </w:tcPr>
          <w:p w14:paraId="05B6D3A0" w14:textId="77777777" w:rsidR="00C8790A" w:rsidRDefault="00C8790A" w:rsidP="000F429E">
            <w:pPr>
              <w:rPr>
                <w:rFonts w:ascii="Arial" w:hAnsi="Arial" w:cs="Arial"/>
              </w:rPr>
            </w:pPr>
            <w:r>
              <w:rPr>
                <w:rFonts w:ascii="Arial" w:hAnsi="Arial" w:cs="Arial"/>
              </w:rPr>
              <w:t xml:space="preserve">Св. 200 до 300 </w:t>
            </w:r>
            <w:proofErr w:type="spellStart"/>
            <w:r>
              <w:rPr>
                <w:rFonts w:ascii="Arial" w:hAnsi="Arial" w:cs="Arial"/>
              </w:rPr>
              <w:t>включ</w:t>
            </w:r>
            <w:proofErr w:type="spellEnd"/>
            <w:r>
              <w:rPr>
                <w:rFonts w:ascii="Arial" w:hAnsi="Arial" w:cs="Arial"/>
              </w:rPr>
              <w:t>.</w:t>
            </w:r>
          </w:p>
        </w:tc>
        <w:tc>
          <w:tcPr>
            <w:tcW w:w="3115" w:type="dxa"/>
            <w:vAlign w:val="center"/>
          </w:tcPr>
          <w:p w14:paraId="51E14EE8" w14:textId="77777777" w:rsidR="00C8790A" w:rsidRPr="00E831D2" w:rsidRDefault="00C8790A" w:rsidP="000F429E">
            <w:pPr>
              <w:jc w:val="center"/>
              <w:rPr>
                <w:rFonts w:ascii="Arial" w:hAnsi="Arial" w:cs="Arial"/>
              </w:rPr>
            </w:pPr>
            <w:r w:rsidRPr="00A515B4">
              <w:rPr>
                <w:rFonts w:ascii="Arial" w:hAnsi="Arial" w:cs="Arial"/>
              </w:rPr>
              <w:t>17</w:t>
            </w:r>
          </w:p>
        </w:tc>
        <w:tc>
          <w:tcPr>
            <w:tcW w:w="3115" w:type="dxa"/>
            <w:vAlign w:val="center"/>
          </w:tcPr>
          <w:p w14:paraId="4B9CF372" w14:textId="77777777" w:rsidR="00C8790A" w:rsidRPr="00E831D2" w:rsidRDefault="00C8790A" w:rsidP="000F429E">
            <w:pPr>
              <w:jc w:val="center"/>
              <w:rPr>
                <w:rFonts w:ascii="Arial" w:hAnsi="Arial" w:cs="Arial"/>
              </w:rPr>
            </w:pPr>
            <w:r w:rsidRPr="00A515B4">
              <w:rPr>
                <w:rFonts w:ascii="Arial" w:hAnsi="Arial" w:cs="Arial"/>
              </w:rPr>
              <w:t>43</w:t>
            </w:r>
          </w:p>
        </w:tc>
      </w:tr>
      <w:tr w:rsidR="00C8790A" w14:paraId="616D3F7D" w14:textId="77777777" w:rsidTr="000F429E">
        <w:tc>
          <w:tcPr>
            <w:tcW w:w="3115" w:type="dxa"/>
          </w:tcPr>
          <w:p w14:paraId="71F26332" w14:textId="77777777" w:rsidR="00C8790A" w:rsidRDefault="00C8790A" w:rsidP="000F429E">
            <w:pPr>
              <w:rPr>
                <w:rFonts w:ascii="Arial" w:hAnsi="Arial" w:cs="Arial"/>
              </w:rPr>
            </w:pPr>
            <w:r>
              <w:rPr>
                <w:rFonts w:ascii="Arial" w:hAnsi="Arial" w:cs="Arial"/>
              </w:rPr>
              <w:t xml:space="preserve">Св. 300 до 400 </w:t>
            </w:r>
            <w:proofErr w:type="spellStart"/>
            <w:r>
              <w:rPr>
                <w:rFonts w:ascii="Arial" w:hAnsi="Arial" w:cs="Arial"/>
              </w:rPr>
              <w:t>включ</w:t>
            </w:r>
            <w:proofErr w:type="spellEnd"/>
            <w:r>
              <w:rPr>
                <w:rFonts w:ascii="Arial" w:hAnsi="Arial" w:cs="Arial"/>
              </w:rPr>
              <w:t>.</w:t>
            </w:r>
          </w:p>
        </w:tc>
        <w:tc>
          <w:tcPr>
            <w:tcW w:w="3115" w:type="dxa"/>
            <w:vAlign w:val="center"/>
          </w:tcPr>
          <w:p w14:paraId="7AD46661" w14:textId="77777777" w:rsidR="00C8790A" w:rsidRPr="00E831D2" w:rsidRDefault="00C8790A" w:rsidP="000F429E">
            <w:pPr>
              <w:jc w:val="center"/>
              <w:rPr>
                <w:rFonts w:ascii="Arial" w:hAnsi="Arial" w:cs="Arial"/>
              </w:rPr>
            </w:pPr>
            <w:r w:rsidRPr="00A515B4">
              <w:rPr>
                <w:rFonts w:ascii="Arial" w:hAnsi="Arial" w:cs="Arial"/>
              </w:rPr>
              <w:t>20</w:t>
            </w:r>
          </w:p>
        </w:tc>
        <w:tc>
          <w:tcPr>
            <w:tcW w:w="3115" w:type="dxa"/>
            <w:vAlign w:val="center"/>
          </w:tcPr>
          <w:p w14:paraId="416882C3" w14:textId="77777777" w:rsidR="00C8790A" w:rsidRPr="00E831D2" w:rsidRDefault="00C8790A" w:rsidP="000F429E">
            <w:pPr>
              <w:jc w:val="center"/>
              <w:rPr>
                <w:rFonts w:ascii="Arial" w:hAnsi="Arial" w:cs="Arial"/>
              </w:rPr>
            </w:pPr>
            <w:r w:rsidRPr="00A515B4">
              <w:rPr>
                <w:rFonts w:ascii="Arial" w:hAnsi="Arial" w:cs="Arial"/>
              </w:rPr>
              <w:t>50</w:t>
            </w:r>
          </w:p>
        </w:tc>
      </w:tr>
      <w:tr w:rsidR="00C8790A" w14:paraId="5295D9CF" w14:textId="77777777" w:rsidTr="000F429E">
        <w:tc>
          <w:tcPr>
            <w:tcW w:w="3115" w:type="dxa"/>
          </w:tcPr>
          <w:p w14:paraId="372997A5" w14:textId="77777777" w:rsidR="00C8790A" w:rsidRDefault="00C8790A" w:rsidP="000F429E">
            <w:pPr>
              <w:rPr>
                <w:rFonts w:ascii="Arial" w:hAnsi="Arial" w:cs="Arial"/>
              </w:rPr>
            </w:pPr>
            <w:r>
              <w:rPr>
                <w:rFonts w:ascii="Arial" w:hAnsi="Arial" w:cs="Arial"/>
              </w:rPr>
              <w:t xml:space="preserve">Св. 400 до 500 </w:t>
            </w:r>
            <w:proofErr w:type="spellStart"/>
            <w:r>
              <w:rPr>
                <w:rFonts w:ascii="Arial" w:hAnsi="Arial" w:cs="Arial"/>
              </w:rPr>
              <w:t>включ</w:t>
            </w:r>
            <w:proofErr w:type="spellEnd"/>
            <w:r>
              <w:rPr>
                <w:rFonts w:ascii="Arial" w:hAnsi="Arial" w:cs="Arial"/>
              </w:rPr>
              <w:t>.</w:t>
            </w:r>
          </w:p>
        </w:tc>
        <w:tc>
          <w:tcPr>
            <w:tcW w:w="3115" w:type="dxa"/>
            <w:vAlign w:val="center"/>
          </w:tcPr>
          <w:p w14:paraId="51AB6ABC" w14:textId="77777777" w:rsidR="00C8790A" w:rsidRPr="00E831D2" w:rsidRDefault="00C8790A" w:rsidP="000F429E">
            <w:pPr>
              <w:jc w:val="center"/>
              <w:rPr>
                <w:rFonts w:ascii="Arial" w:hAnsi="Arial" w:cs="Arial"/>
              </w:rPr>
            </w:pPr>
            <w:r w:rsidRPr="00A515B4">
              <w:rPr>
                <w:rFonts w:ascii="Arial" w:hAnsi="Arial" w:cs="Arial"/>
              </w:rPr>
              <w:t>22</w:t>
            </w:r>
          </w:p>
        </w:tc>
        <w:tc>
          <w:tcPr>
            <w:tcW w:w="3115" w:type="dxa"/>
            <w:vAlign w:val="center"/>
          </w:tcPr>
          <w:p w14:paraId="382A8750" w14:textId="77777777" w:rsidR="00C8790A" w:rsidRPr="00E831D2" w:rsidRDefault="00C8790A" w:rsidP="000F429E">
            <w:pPr>
              <w:jc w:val="center"/>
              <w:rPr>
                <w:rFonts w:ascii="Arial" w:hAnsi="Arial" w:cs="Arial"/>
              </w:rPr>
            </w:pPr>
            <w:r w:rsidRPr="00A515B4">
              <w:rPr>
                <w:rFonts w:ascii="Arial" w:hAnsi="Arial" w:cs="Arial"/>
              </w:rPr>
              <w:t>56</w:t>
            </w:r>
          </w:p>
        </w:tc>
      </w:tr>
      <w:tr w:rsidR="00C8790A" w14:paraId="5DEECA0D" w14:textId="77777777" w:rsidTr="000F429E">
        <w:tc>
          <w:tcPr>
            <w:tcW w:w="9345" w:type="dxa"/>
            <w:gridSpan w:val="3"/>
          </w:tcPr>
          <w:p w14:paraId="59D1BA8E" w14:textId="77777777" w:rsidR="00C8790A" w:rsidRPr="00A74BF7" w:rsidRDefault="00C8790A" w:rsidP="000F429E">
            <w:pPr>
              <w:rPr>
                <w:rFonts w:ascii="Arial" w:hAnsi="Arial" w:cs="Arial"/>
                <w:sz w:val="22"/>
                <w:szCs w:val="22"/>
              </w:rPr>
            </w:pPr>
            <w:r w:rsidRPr="00A74BF7">
              <w:rPr>
                <w:rFonts w:ascii="Arial" w:hAnsi="Arial" w:cs="Arial"/>
                <w:spacing w:val="40"/>
                <w:sz w:val="22"/>
                <w:szCs w:val="22"/>
              </w:rPr>
              <w:t>Примечание</w:t>
            </w:r>
            <w:r w:rsidRPr="00A74BF7">
              <w:rPr>
                <w:rFonts w:ascii="Arial" w:hAnsi="Arial" w:cs="Arial"/>
                <w:sz w:val="22"/>
                <w:szCs w:val="22"/>
              </w:rPr>
              <w:t xml:space="preserve"> - Число разовых проб материалов с максимальным размером зерен до 3 мм принимают по графе "для однородных материалов", для материалов с максимальным размером зерен свыше 3 мм - по графе "для неоднородных материалов".</w:t>
            </w:r>
          </w:p>
        </w:tc>
      </w:tr>
    </w:tbl>
    <w:p w14:paraId="2CCA4737" w14:textId="77777777" w:rsidR="00C8790A" w:rsidRDefault="00C8790A" w:rsidP="00C8790A">
      <w:pPr>
        <w:ind w:firstLine="709"/>
        <w:rPr>
          <w:rFonts w:ascii="Arial" w:hAnsi="Arial" w:cs="Arial"/>
        </w:rPr>
      </w:pPr>
    </w:p>
    <w:p w14:paraId="671AD16F" w14:textId="480EA9A2" w:rsidR="00C8790A" w:rsidRPr="002E483F" w:rsidRDefault="00A74BF7" w:rsidP="00A74BF7">
      <w:pPr>
        <w:pStyle w:val="formattext"/>
        <w:spacing w:before="0" w:beforeAutospacing="0" w:after="0" w:afterAutospacing="0" w:line="360" w:lineRule="auto"/>
        <w:ind w:firstLine="510"/>
        <w:rPr>
          <w:rFonts w:ascii="Arial" w:hAnsi="Arial" w:cs="Arial"/>
        </w:rPr>
      </w:pPr>
      <w:r>
        <w:rPr>
          <w:rFonts w:ascii="Arial" w:hAnsi="Arial" w:cs="Arial"/>
        </w:rPr>
        <w:t>5</w:t>
      </w:r>
      <w:r w:rsidR="00C8790A" w:rsidRPr="002E483F">
        <w:rPr>
          <w:rFonts w:ascii="Arial" w:hAnsi="Arial" w:cs="Arial"/>
        </w:rPr>
        <w:t xml:space="preserve">.5 </w:t>
      </w:r>
      <w:r w:rsidR="00C8790A" w:rsidRPr="002E483F">
        <w:rPr>
          <w:rFonts w:ascii="Arial" w:hAnsi="Arial" w:cs="Arial"/>
          <w:b/>
          <w:bCs/>
        </w:rPr>
        <w:t>Отбор проб механизированным способом</w:t>
      </w:r>
    </w:p>
    <w:p w14:paraId="0AE181F8" w14:textId="7915D8AD" w:rsidR="00C8790A" w:rsidRPr="003D7287" w:rsidRDefault="00A74BF7" w:rsidP="00A74BF7">
      <w:pPr>
        <w:spacing w:line="360" w:lineRule="auto"/>
        <w:ind w:firstLine="510"/>
        <w:rPr>
          <w:rFonts w:ascii="Arial" w:hAnsi="Arial" w:cs="Arial"/>
        </w:rPr>
      </w:pPr>
      <w:r>
        <w:rPr>
          <w:rFonts w:ascii="Arial" w:hAnsi="Arial" w:cs="Arial"/>
        </w:rPr>
        <w:t>5</w:t>
      </w:r>
      <w:r w:rsidR="00C8790A" w:rsidRPr="003D7287">
        <w:rPr>
          <w:rFonts w:ascii="Arial" w:hAnsi="Arial" w:cs="Arial"/>
        </w:rPr>
        <w:t>.</w:t>
      </w:r>
      <w:r w:rsidR="00C8790A" w:rsidRPr="002E483F">
        <w:rPr>
          <w:rFonts w:ascii="Arial" w:hAnsi="Arial" w:cs="Arial"/>
        </w:rPr>
        <w:t>5</w:t>
      </w:r>
      <w:r w:rsidR="00C8790A" w:rsidRPr="003D7287">
        <w:rPr>
          <w:rFonts w:ascii="Arial" w:hAnsi="Arial" w:cs="Arial"/>
        </w:rPr>
        <w:t>.1. Механизированный отбор проб проводят при загрузке и разгрузке бункеров, вагонов и других транспортных емкостей.</w:t>
      </w:r>
    </w:p>
    <w:p w14:paraId="0843B720" w14:textId="16DA99AF" w:rsidR="00C8790A" w:rsidRDefault="00A74BF7" w:rsidP="00A74BF7">
      <w:pPr>
        <w:spacing w:line="360" w:lineRule="auto"/>
        <w:ind w:firstLine="510"/>
        <w:rPr>
          <w:rFonts w:ascii="Arial" w:hAnsi="Arial" w:cs="Arial"/>
        </w:rPr>
      </w:pPr>
      <w:r>
        <w:rPr>
          <w:rFonts w:ascii="Arial" w:hAnsi="Arial" w:cs="Arial"/>
        </w:rPr>
        <w:t>5</w:t>
      </w:r>
      <w:r w:rsidR="00C8790A" w:rsidRPr="003D7287">
        <w:rPr>
          <w:rFonts w:ascii="Arial" w:hAnsi="Arial" w:cs="Arial"/>
        </w:rPr>
        <w:t>.</w:t>
      </w:r>
      <w:r w:rsidR="00C8790A">
        <w:rPr>
          <w:rFonts w:ascii="Arial" w:hAnsi="Arial" w:cs="Arial"/>
        </w:rPr>
        <w:t>5</w:t>
      </w:r>
      <w:r w:rsidR="00C8790A" w:rsidRPr="003D7287">
        <w:rPr>
          <w:rFonts w:ascii="Arial" w:hAnsi="Arial" w:cs="Arial"/>
        </w:rPr>
        <w:t xml:space="preserve">.2. Механизированный отбор проб проводят механическими </w:t>
      </w:r>
      <w:r w:rsidR="00C8790A" w:rsidRPr="002074F4">
        <w:rPr>
          <w:rFonts w:ascii="Arial" w:hAnsi="Arial" w:cs="Arial"/>
        </w:rPr>
        <w:t>пробоотборниками с учетом числа разовых проб, указанного в таблице 1. Период</w:t>
      </w:r>
      <w:r w:rsidR="00C8790A" w:rsidRPr="003D7287">
        <w:rPr>
          <w:rFonts w:ascii="Arial" w:hAnsi="Arial" w:cs="Arial"/>
        </w:rPr>
        <w:t xml:space="preserve"> отбора </w:t>
      </w:r>
      <w:r w:rsidR="00C8790A">
        <w:rPr>
          <w:rFonts w:ascii="Arial" w:hAnsi="Arial" w:cs="Arial"/>
        </w:rPr>
        <w:t>разовых</w:t>
      </w:r>
      <w:r w:rsidR="00C8790A" w:rsidRPr="003D7287">
        <w:rPr>
          <w:rFonts w:ascii="Arial" w:hAnsi="Arial" w:cs="Arial"/>
        </w:rPr>
        <w:t xml:space="preserve"> проб (</w:t>
      </w:r>
      <w:r w:rsidR="00C8790A" w:rsidRPr="00A74BF7">
        <w:rPr>
          <w:rFonts w:ascii="Arial" w:hAnsi="Arial" w:cs="Arial"/>
          <w:i/>
          <w:iCs/>
          <w:lang w:val="en-US"/>
        </w:rPr>
        <w:t>t</w:t>
      </w:r>
      <w:r w:rsidR="00C8790A" w:rsidRPr="003D7287">
        <w:rPr>
          <w:rFonts w:ascii="Arial" w:hAnsi="Arial" w:cs="Arial"/>
        </w:rPr>
        <w:t>) в минутах вычисляют по формуле</w:t>
      </w:r>
    </w:p>
    <w:p w14:paraId="28D50AA9" w14:textId="22625625" w:rsidR="00C8790A" w:rsidRPr="003D7287" w:rsidRDefault="00EA6A53" w:rsidP="00C8790A">
      <w:pPr>
        <w:ind w:firstLine="709"/>
        <w:jc w:val="center"/>
        <w:rPr>
          <w:rFonts w:ascii="Arial" w:hAnsi="Arial" w:cs="Arial"/>
        </w:rPr>
      </w:pPr>
      <m:oMath>
        <m:r>
          <w:rPr>
            <w:rFonts w:ascii="Cambria Math" w:hAnsi="Cambria Math" w:cs="Arial"/>
          </w:rPr>
          <m:t>t=</m:t>
        </m:r>
        <m:f>
          <m:fPr>
            <m:ctrlPr>
              <w:rPr>
                <w:rFonts w:ascii="Cambria Math" w:hAnsi="Cambria Math" w:cs="Arial"/>
                <w:i/>
              </w:rPr>
            </m:ctrlPr>
          </m:fPr>
          <m:num>
            <m:r>
              <w:rPr>
                <w:rFonts w:ascii="Cambria Math" w:hAnsi="Cambria Math" w:cs="Arial"/>
              </w:rPr>
              <m:t>60∙M</m:t>
            </m:r>
          </m:num>
          <m:den>
            <m:r>
              <w:rPr>
                <w:rFonts w:ascii="Cambria Math" w:hAnsi="Cambria Math" w:cs="Arial"/>
              </w:rPr>
              <m:t>Q∙N</m:t>
            </m:r>
          </m:den>
        </m:f>
      </m:oMath>
      <w:r w:rsidR="00C8790A" w:rsidRPr="002E483F">
        <w:rPr>
          <w:rFonts w:ascii="Arial" w:hAnsi="Arial" w:cs="Arial"/>
        </w:rPr>
        <w:t>,</w:t>
      </w:r>
      <w:r w:rsidR="00C8790A">
        <w:rPr>
          <w:rFonts w:ascii="Arial" w:hAnsi="Arial" w:cs="Arial"/>
        </w:rPr>
        <w:t xml:space="preserve">                              (2)</w:t>
      </w:r>
    </w:p>
    <w:p w14:paraId="1006CC8A" w14:textId="5B468B91" w:rsidR="00C8790A" w:rsidRPr="003D7287" w:rsidRDefault="00C8790A" w:rsidP="00A74BF7">
      <w:pPr>
        <w:spacing w:line="360" w:lineRule="auto"/>
        <w:rPr>
          <w:rFonts w:ascii="Arial" w:hAnsi="Arial" w:cs="Arial"/>
        </w:rPr>
      </w:pPr>
      <w:r w:rsidRPr="003D7287">
        <w:rPr>
          <w:rFonts w:ascii="Arial" w:hAnsi="Arial" w:cs="Arial"/>
        </w:rPr>
        <w:t xml:space="preserve">где </w:t>
      </w:r>
      <w:r w:rsidRPr="00A74BF7">
        <w:rPr>
          <w:rFonts w:ascii="Arial" w:hAnsi="Arial" w:cs="Arial"/>
          <w:i/>
          <w:iCs/>
          <w:lang w:val="en-US"/>
        </w:rPr>
        <w:t>M</w:t>
      </w:r>
      <w:r w:rsidR="00A74BF7">
        <w:rPr>
          <w:rFonts w:ascii="Arial" w:hAnsi="Arial" w:cs="Arial"/>
          <w:i/>
          <w:iCs/>
        </w:rPr>
        <w:t xml:space="preserve"> </w:t>
      </w:r>
      <w:r w:rsidRPr="003D7287">
        <w:rPr>
          <w:rFonts w:ascii="Arial" w:hAnsi="Arial" w:cs="Arial"/>
        </w:rPr>
        <w:t>- масса партии, т;</w:t>
      </w:r>
    </w:p>
    <w:p w14:paraId="6FE1871F" w14:textId="635F119D" w:rsidR="00C8790A" w:rsidRPr="003D7287" w:rsidRDefault="00A74BF7" w:rsidP="00A74BF7">
      <w:pPr>
        <w:spacing w:line="360" w:lineRule="auto"/>
        <w:rPr>
          <w:rFonts w:ascii="Arial" w:hAnsi="Arial" w:cs="Arial"/>
        </w:rPr>
      </w:pPr>
      <w:r>
        <w:rPr>
          <w:rFonts w:ascii="Arial" w:hAnsi="Arial" w:cs="Arial"/>
          <w:i/>
          <w:iCs/>
        </w:rPr>
        <w:t xml:space="preserve">      </w:t>
      </w:r>
      <w:r w:rsidR="00C8790A" w:rsidRPr="00A74BF7">
        <w:rPr>
          <w:rFonts w:ascii="Arial" w:hAnsi="Arial" w:cs="Arial"/>
          <w:i/>
          <w:iCs/>
          <w:lang w:val="en-US"/>
        </w:rPr>
        <w:t>Q</w:t>
      </w:r>
      <w:r>
        <w:rPr>
          <w:rFonts w:ascii="Arial" w:hAnsi="Arial" w:cs="Arial"/>
        </w:rPr>
        <w:t xml:space="preserve"> </w:t>
      </w:r>
      <w:r w:rsidR="00C8790A" w:rsidRPr="003D7287">
        <w:rPr>
          <w:rFonts w:ascii="Arial" w:hAnsi="Arial" w:cs="Arial"/>
        </w:rPr>
        <w:t>- производительность потока материала, т/ч;</w:t>
      </w:r>
    </w:p>
    <w:p w14:paraId="3A09AAEC" w14:textId="3D6E6AD7" w:rsidR="00C8790A" w:rsidRPr="003D7287" w:rsidRDefault="00A74BF7" w:rsidP="00A74BF7">
      <w:pPr>
        <w:spacing w:line="360" w:lineRule="auto"/>
        <w:rPr>
          <w:rFonts w:ascii="Arial" w:hAnsi="Arial" w:cs="Arial"/>
        </w:rPr>
      </w:pPr>
      <w:r>
        <w:rPr>
          <w:rFonts w:ascii="Arial" w:hAnsi="Arial" w:cs="Arial"/>
          <w:i/>
          <w:iCs/>
        </w:rPr>
        <w:t xml:space="preserve">     </w:t>
      </w:r>
      <w:r w:rsidR="00C8790A" w:rsidRPr="00A74BF7">
        <w:rPr>
          <w:rFonts w:ascii="Arial" w:hAnsi="Arial" w:cs="Arial"/>
          <w:i/>
          <w:iCs/>
          <w:lang w:val="en-US"/>
        </w:rPr>
        <w:t>N</w:t>
      </w:r>
      <w:r w:rsidR="00C8790A" w:rsidRPr="003D7287">
        <w:rPr>
          <w:rFonts w:ascii="Arial" w:hAnsi="Arial" w:cs="Arial"/>
        </w:rPr>
        <w:t xml:space="preserve">- число </w:t>
      </w:r>
      <w:r w:rsidR="00C8790A">
        <w:rPr>
          <w:rFonts w:ascii="Arial" w:hAnsi="Arial" w:cs="Arial"/>
        </w:rPr>
        <w:t>разовых</w:t>
      </w:r>
      <w:r w:rsidR="00C8790A" w:rsidRPr="003D7287">
        <w:rPr>
          <w:rFonts w:ascii="Arial" w:hAnsi="Arial" w:cs="Arial"/>
        </w:rPr>
        <w:t xml:space="preserve"> проб.</w:t>
      </w:r>
    </w:p>
    <w:p w14:paraId="1FEEE08D" w14:textId="2C883A8A" w:rsidR="00C8790A" w:rsidRPr="003D7287" w:rsidRDefault="00A74BF7" w:rsidP="00A74BF7">
      <w:pPr>
        <w:spacing w:line="360" w:lineRule="auto"/>
        <w:ind w:firstLine="510"/>
        <w:rPr>
          <w:rFonts w:ascii="Arial" w:hAnsi="Arial" w:cs="Arial"/>
        </w:rPr>
      </w:pPr>
      <w:r>
        <w:rPr>
          <w:rFonts w:ascii="Arial" w:hAnsi="Arial" w:cs="Arial"/>
          <w:b/>
          <w:bCs/>
        </w:rPr>
        <w:t>5</w:t>
      </w:r>
      <w:r w:rsidR="00C8790A" w:rsidRPr="003D7287">
        <w:rPr>
          <w:rFonts w:ascii="Arial" w:hAnsi="Arial" w:cs="Arial"/>
          <w:b/>
          <w:bCs/>
        </w:rPr>
        <w:t>.</w:t>
      </w:r>
      <w:r w:rsidR="00C8790A" w:rsidRPr="002E483F">
        <w:rPr>
          <w:rFonts w:ascii="Arial" w:hAnsi="Arial" w:cs="Arial"/>
          <w:b/>
          <w:bCs/>
        </w:rPr>
        <w:t>6</w:t>
      </w:r>
      <w:r w:rsidR="00C8790A" w:rsidRPr="003D7287">
        <w:rPr>
          <w:rFonts w:ascii="Arial" w:hAnsi="Arial" w:cs="Arial"/>
          <w:b/>
          <w:bCs/>
        </w:rPr>
        <w:t xml:space="preserve"> Отбор проб ручным способом</w:t>
      </w:r>
    </w:p>
    <w:p w14:paraId="2A293945" w14:textId="3C2CA56E" w:rsidR="00C8790A" w:rsidRDefault="00A74BF7" w:rsidP="00A74BF7">
      <w:pPr>
        <w:spacing w:line="360" w:lineRule="auto"/>
        <w:ind w:firstLine="510"/>
        <w:rPr>
          <w:rFonts w:ascii="Arial" w:hAnsi="Arial" w:cs="Arial"/>
        </w:rPr>
      </w:pPr>
      <w:r>
        <w:rPr>
          <w:rFonts w:ascii="Arial" w:hAnsi="Arial" w:cs="Arial"/>
        </w:rPr>
        <w:t>5</w:t>
      </w:r>
      <w:r w:rsidR="00C8790A" w:rsidRPr="003D7287">
        <w:rPr>
          <w:rFonts w:ascii="Arial" w:hAnsi="Arial" w:cs="Arial"/>
        </w:rPr>
        <w:t>.</w:t>
      </w:r>
      <w:r w:rsidR="00C8790A" w:rsidRPr="002A36E7">
        <w:rPr>
          <w:rFonts w:ascii="Arial" w:hAnsi="Arial" w:cs="Arial"/>
        </w:rPr>
        <w:t>6</w:t>
      </w:r>
      <w:r w:rsidR="00C8790A" w:rsidRPr="003D7287">
        <w:rPr>
          <w:rFonts w:ascii="Arial" w:hAnsi="Arial" w:cs="Arial"/>
        </w:rPr>
        <w:t>.1. Из потока движущегося материала пробу отбирают при остановке конвейера путем полного снятия материала</w:t>
      </w:r>
      <w:r w:rsidR="00C8790A">
        <w:rPr>
          <w:rFonts w:ascii="Arial" w:hAnsi="Arial" w:cs="Arial"/>
        </w:rPr>
        <w:t xml:space="preserve"> по ширине транспортной ленты</w:t>
      </w:r>
      <w:r w:rsidR="00C8790A" w:rsidRPr="003D7287">
        <w:rPr>
          <w:rFonts w:ascii="Arial" w:hAnsi="Arial" w:cs="Arial"/>
        </w:rPr>
        <w:t xml:space="preserve"> в совок в количестве, равном массе </w:t>
      </w:r>
      <w:r w:rsidR="00C8790A">
        <w:rPr>
          <w:rFonts w:ascii="Arial" w:hAnsi="Arial" w:cs="Arial"/>
        </w:rPr>
        <w:t>разовой</w:t>
      </w:r>
      <w:r w:rsidR="00C8790A" w:rsidRPr="003D7287">
        <w:rPr>
          <w:rFonts w:ascii="Arial" w:hAnsi="Arial" w:cs="Arial"/>
        </w:rPr>
        <w:t xml:space="preserve"> пробы. </w:t>
      </w:r>
    </w:p>
    <w:p w14:paraId="0A86E0D0" w14:textId="77777777" w:rsidR="00C8790A" w:rsidRDefault="00C8790A" w:rsidP="00A74BF7">
      <w:pPr>
        <w:spacing w:line="360" w:lineRule="auto"/>
        <w:ind w:firstLine="510"/>
        <w:rPr>
          <w:rFonts w:ascii="Arial" w:hAnsi="Arial" w:cs="Arial"/>
        </w:rPr>
      </w:pPr>
      <w:r w:rsidRPr="003D7287">
        <w:rPr>
          <w:rFonts w:ascii="Arial" w:hAnsi="Arial" w:cs="Arial"/>
        </w:rPr>
        <w:t xml:space="preserve">Для однородных материалов крупностью до 1 мм допускается снятие половины ширины потока. </w:t>
      </w:r>
    </w:p>
    <w:p w14:paraId="736B4FBF" w14:textId="77777777" w:rsidR="00C8790A" w:rsidRDefault="00C8790A" w:rsidP="00A74BF7">
      <w:pPr>
        <w:spacing w:line="360" w:lineRule="auto"/>
        <w:ind w:firstLine="510"/>
        <w:rPr>
          <w:rFonts w:ascii="Arial" w:hAnsi="Arial" w:cs="Arial"/>
        </w:rPr>
      </w:pPr>
      <w:r w:rsidRPr="003D7287">
        <w:rPr>
          <w:rFonts w:ascii="Arial" w:hAnsi="Arial" w:cs="Arial"/>
        </w:rPr>
        <w:t>При транспортировании материала пневмотранспортом пробу отбирают до поступления его в пневмосистему.</w:t>
      </w:r>
    </w:p>
    <w:p w14:paraId="76DF3776" w14:textId="10F9A60B" w:rsidR="00C8790A" w:rsidRPr="003D7287" w:rsidRDefault="00A74BF7" w:rsidP="00A74BF7">
      <w:pPr>
        <w:spacing w:line="360" w:lineRule="auto"/>
        <w:ind w:firstLine="510"/>
        <w:rPr>
          <w:rFonts w:ascii="Arial" w:hAnsi="Arial" w:cs="Arial"/>
        </w:rPr>
      </w:pPr>
      <w:r>
        <w:rPr>
          <w:rFonts w:ascii="Arial" w:hAnsi="Arial" w:cs="Arial"/>
        </w:rPr>
        <w:t>5</w:t>
      </w:r>
      <w:r w:rsidR="00C8790A" w:rsidRPr="003D7287">
        <w:rPr>
          <w:rFonts w:ascii="Arial" w:hAnsi="Arial" w:cs="Arial"/>
        </w:rPr>
        <w:t>.</w:t>
      </w:r>
      <w:r w:rsidR="00C8790A" w:rsidRPr="002E483F">
        <w:rPr>
          <w:rFonts w:ascii="Arial" w:hAnsi="Arial" w:cs="Arial"/>
        </w:rPr>
        <w:t>6</w:t>
      </w:r>
      <w:r w:rsidR="00C8790A" w:rsidRPr="003D7287">
        <w:rPr>
          <w:rFonts w:ascii="Arial" w:hAnsi="Arial" w:cs="Arial"/>
        </w:rPr>
        <w:t xml:space="preserve">.2. При отборе проб от неподвижно лежащего материала (из штабелей, из единиц упаковок и т. п) в зависимости от крупности материала применяют способы, указанные в </w:t>
      </w:r>
      <w:r>
        <w:rPr>
          <w:rFonts w:ascii="Arial" w:hAnsi="Arial" w:cs="Arial"/>
        </w:rPr>
        <w:t>5</w:t>
      </w:r>
      <w:r w:rsidRPr="003D7287">
        <w:rPr>
          <w:rFonts w:ascii="Arial" w:hAnsi="Arial" w:cs="Arial"/>
        </w:rPr>
        <w:t>.</w:t>
      </w:r>
      <w:r w:rsidRPr="002E483F">
        <w:rPr>
          <w:rFonts w:ascii="Arial" w:hAnsi="Arial" w:cs="Arial"/>
        </w:rPr>
        <w:t>6</w:t>
      </w:r>
      <w:r w:rsidRPr="003D7287">
        <w:rPr>
          <w:rFonts w:ascii="Arial" w:hAnsi="Arial" w:cs="Arial"/>
        </w:rPr>
        <w:t>.2.1–5.6.2.3</w:t>
      </w:r>
      <w:r w:rsidR="00C8790A" w:rsidRPr="003D7287">
        <w:rPr>
          <w:rFonts w:ascii="Arial" w:hAnsi="Arial" w:cs="Arial"/>
        </w:rPr>
        <w:t>.</w:t>
      </w:r>
    </w:p>
    <w:p w14:paraId="6C5FAB6A" w14:textId="21573D9A" w:rsidR="00C8790A" w:rsidRPr="001A62A5" w:rsidRDefault="00A74BF7" w:rsidP="00A74BF7">
      <w:pPr>
        <w:spacing w:line="360" w:lineRule="auto"/>
        <w:ind w:firstLine="510"/>
        <w:rPr>
          <w:rFonts w:ascii="Arial" w:hAnsi="Arial" w:cs="Arial"/>
        </w:rPr>
      </w:pPr>
      <w:r w:rsidRPr="001A62A5">
        <w:rPr>
          <w:rFonts w:ascii="Arial" w:hAnsi="Arial" w:cs="Arial"/>
        </w:rPr>
        <w:t>5</w:t>
      </w:r>
      <w:r w:rsidR="00C8790A" w:rsidRPr="001A62A5">
        <w:rPr>
          <w:rFonts w:ascii="Arial" w:hAnsi="Arial" w:cs="Arial"/>
        </w:rPr>
        <w:t>.6.2.1. При максимальном размере зерен до 10 мм разовые пробы отбирают щупом, вводя его в слой материала на глубину не менее 0,3 м.</w:t>
      </w:r>
      <w:r w:rsidR="001A62A5" w:rsidRPr="001A62A5">
        <w:rPr>
          <w:rFonts w:ascii="Arial" w:hAnsi="Arial" w:cs="Arial"/>
        </w:rPr>
        <w:t xml:space="preserve"> Допускается проводить отбор проб совком, если применение щупа невозможно</w:t>
      </w:r>
      <w:r w:rsidR="001A62A5">
        <w:rPr>
          <w:rFonts w:ascii="Arial" w:hAnsi="Arial" w:cs="Arial"/>
        </w:rPr>
        <w:t>.</w:t>
      </w:r>
    </w:p>
    <w:p w14:paraId="2D4003F6" w14:textId="4AFB34B9" w:rsidR="00C8790A" w:rsidRPr="003D7287" w:rsidRDefault="00A74BF7" w:rsidP="00A74BF7">
      <w:pPr>
        <w:spacing w:line="360" w:lineRule="auto"/>
        <w:ind w:firstLine="510"/>
        <w:rPr>
          <w:rFonts w:ascii="Arial" w:hAnsi="Arial" w:cs="Arial"/>
        </w:rPr>
      </w:pPr>
      <w:r>
        <w:rPr>
          <w:rFonts w:ascii="Arial" w:hAnsi="Arial" w:cs="Arial"/>
        </w:rPr>
        <w:lastRenderedPageBreak/>
        <w:t>5</w:t>
      </w:r>
      <w:r w:rsidR="00C8790A" w:rsidRPr="003D7287">
        <w:rPr>
          <w:rFonts w:ascii="Arial" w:hAnsi="Arial" w:cs="Arial"/>
        </w:rPr>
        <w:t>.</w:t>
      </w:r>
      <w:r w:rsidR="00C8790A" w:rsidRPr="00AC5272">
        <w:rPr>
          <w:rFonts w:ascii="Arial" w:hAnsi="Arial" w:cs="Arial"/>
        </w:rPr>
        <w:t>6</w:t>
      </w:r>
      <w:r w:rsidR="00C8790A" w:rsidRPr="003D7287">
        <w:rPr>
          <w:rFonts w:ascii="Arial" w:hAnsi="Arial" w:cs="Arial"/>
        </w:rPr>
        <w:t xml:space="preserve">.2.2. При максимальном размере зерен до 50 мм пробы отбирают из </w:t>
      </w:r>
      <w:r w:rsidR="00C8790A" w:rsidRPr="00D9710F">
        <w:rPr>
          <w:rFonts w:ascii="Arial" w:hAnsi="Arial" w:cs="Arial"/>
        </w:rPr>
        <w:t>лунок глубиной 0,2–0,4 м совком, двигая его снизу вдоль стенки лунки. Количество</w:t>
      </w:r>
      <w:r w:rsidR="00C8790A" w:rsidRPr="003D7287">
        <w:rPr>
          <w:rFonts w:ascii="Arial" w:hAnsi="Arial" w:cs="Arial"/>
        </w:rPr>
        <w:t xml:space="preserve"> захватываемого в один прием материала должно быть приблизительно равно </w:t>
      </w:r>
      <w:r w:rsidR="00C8790A" w:rsidRPr="00D9710F">
        <w:rPr>
          <w:rFonts w:ascii="Arial" w:hAnsi="Arial" w:cs="Arial"/>
        </w:rPr>
        <w:t>массе разовой пробы.</w:t>
      </w:r>
    </w:p>
    <w:p w14:paraId="0BE4B0FD" w14:textId="0863EE8A" w:rsidR="00C8790A" w:rsidRPr="003D7287" w:rsidRDefault="00A74BF7" w:rsidP="00A74BF7">
      <w:pPr>
        <w:spacing w:line="360" w:lineRule="auto"/>
        <w:ind w:firstLine="510"/>
        <w:rPr>
          <w:rFonts w:ascii="Arial" w:hAnsi="Arial" w:cs="Arial"/>
        </w:rPr>
      </w:pPr>
      <w:r>
        <w:rPr>
          <w:rFonts w:ascii="Arial" w:hAnsi="Arial" w:cs="Arial"/>
        </w:rPr>
        <w:t>5</w:t>
      </w:r>
      <w:r w:rsidR="00C8790A" w:rsidRPr="001662BA">
        <w:rPr>
          <w:rFonts w:ascii="Arial" w:hAnsi="Arial" w:cs="Arial"/>
        </w:rPr>
        <w:t>.6.2.3. При размере зерен свыше 50 мм, если проба не предназначена для определения зернового состава, разовую пробу от кусков размером более 50 мм отбирают, откалывая молотком куски размером не более 20 мм. Если проба</w:t>
      </w:r>
      <w:r w:rsidR="00C8790A" w:rsidRPr="00D9710F">
        <w:rPr>
          <w:rFonts w:ascii="Arial" w:hAnsi="Arial" w:cs="Arial"/>
        </w:rPr>
        <w:t xml:space="preserve"> предназначена также для определения зернового состава, ее отбирают по</w:t>
      </w:r>
      <w:r w:rsidR="00C8790A" w:rsidRPr="003D7287">
        <w:rPr>
          <w:rFonts w:ascii="Arial" w:hAnsi="Arial" w:cs="Arial"/>
        </w:rPr>
        <w:t xml:space="preserve"> </w:t>
      </w:r>
      <w:r>
        <w:rPr>
          <w:rFonts w:ascii="Arial" w:hAnsi="Arial" w:cs="Arial"/>
        </w:rPr>
        <w:t>5</w:t>
      </w:r>
      <w:r w:rsidR="00C8790A" w:rsidRPr="003D7287">
        <w:rPr>
          <w:rFonts w:ascii="Arial" w:hAnsi="Arial" w:cs="Arial"/>
        </w:rPr>
        <w:t>.</w:t>
      </w:r>
      <w:r w:rsidR="00C8790A" w:rsidRPr="002A36E7">
        <w:rPr>
          <w:rFonts w:ascii="Arial" w:hAnsi="Arial" w:cs="Arial"/>
        </w:rPr>
        <w:t>6</w:t>
      </w:r>
      <w:r w:rsidR="00C8790A" w:rsidRPr="003D7287">
        <w:rPr>
          <w:rFonts w:ascii="Arial" w:hAnsi="Arial" w:cs="Arial"/>
        </w:rPr>
        <w:t>.2.2.</w:t>
      </w:r>
    </w:p>
    <w:p w14:paraId="5F668B5C" w14:textId="581E8121" w:rsidR="00C8790A" w:rsidRPr="003D7287" w:rsidRDefault="00A74BF7" w:rsidP="00A74BF7">
      <w:pPr>
        <w:spacing w:line="360" w:lineRule="auto"/>
        <w:ind w:firstLine="510"/>
        <w:rPr>
          <w:rFonts w:ascii="Arial" w:hAnsi="Arial" w:cs="Arial"/>
        </w:rPr>
      </w:pPr>
      <w:r>
        <w:rPr>
          <w:rFonts w:ascii="Arial" w:hAnsi="Arial" w:cs="Arial"/>
        </w:rPr>
        <w:t>5</w:t>
      </w:r>
      <w:r w:rsidR="00C8790A" w:rsidRPr="00D9710F">
        <w:rPr>
          <w:rFonts w:ascii="Arial" w:hAnsi="Arial" w:cs="Arial"/>
        </w:rPr>
        <w:t>.6.3. При отборе разовых проб от неупакованного материала точки отбора</w:t>
      </w:r>
      <w:r w:rsidR="00C8790A" w:rsidRPr="003D7287">
        <w:rPr>
          <w:rFonts w:ascii="Arial" w:hAnsi="Arial" w:cs="Arial"/>
        </w:rPr>
        <w:t xml:space="preserve"> размещают на поверхности штабеля равномерно, отступая от краев штабеля на расстояние не менее 0,5 м; при расположении материала конусом места отбора проб должны располагаться на 1/3 и 2/3 высоты и на расстоянии 0,5 м от основания конуса.</w:t>
      </w:r>
    </w:p>
    <w:p w14:paraId="7BFD4420" w14:textId="7C2A71CD" w:rsidR="00C8790A" w:rsidRDefault="009C5B08" w:rsidP="009C5B08">
      <w:pPr>
        <w:spacing w:line="360" w:lineRule="auto"/>
        <w:ind w:firstLine="510"/>
        <w:rPr>
          <w:rFonts w:ascii="Arial" w:hAnsi="Arial" w:cs="Arial"/>
        </w:rPr>
      </w:pPr>
      <w:r>
        <w:rPr>
          <w:rFonts w:ascii="Arial" w:hAnsi="Arial" w:cs="Arial"/>
        </w:rPr>
        <w:t>5</w:t>
      </w:r>
      <w:r w:rsidR="00C8790A" w:rsidRPr="003D7287">
        <w:rPr>
          <w:rFonts w:ascii="Arial" w:hAnsi="Arial" w:cs="Arial"/>
        </w:rPr>
        <w:t>.</w:t>
      </w:r>
      <w:r w:rsidR="00C8790A">
        <w:rPr>
          <w:rFonts w:ascii="Arial" w:hAnsi="Arial" w:cs="Arial"/>
        </w:rPr>
        <w:t>6</w:t>
      </w:r>
      <w:r w:rsidR="00C8790A" w:rsidRPr="003D7287">
        <w:rPr>
          <w:rFonts w:ascii="Arial" w:hAnsi="Arial" w:cs="Arial"/>
        </w:rPr>
        <w:t xml:space="preserve">.4. Количество </w:t>
      </w:r>
      <w:r w:rsidR="00C8790A">
        <w:rPr>
          <w:rFonts w:ascii="Arial" w:hAnsi="Arial" w:cs="Arial"/>
        </w:rPr>
        <w:t>разовых</w:t>
      </w:r>
      <w:r w:rsidR="00C8790A" w:rsidRPr="003D7287">
        <w:rPr>
          <w:rFonts w:ascii="Arial" w:hAnsi="Arial" w:cs="Arial"/>
        </w:rPr>
        <w:t xml:space="preserve"> проб, отбираемых от материала, насыпанного </w:t>
      </w:r>
      <w:r w:rsidR="00C8790A" w:rsidRPr="00D9710F">
        <w:rPr>
          <w:rFonts w:ascii="Arial" w:hAnsi="Arial" w:cs="Arial"/>
        </w:rPr>
        <w:t>штабелями или конусами, должно быть пропорционально числу штабелей и конусов, и общему количеству разовых проб от партии, указанному в таблице 2.</w:t>
      </w:r>
    </w:p>
    <w:p w14:paraId="3E2B7B8F" w14:textId="1854D864" w:rsidR="00C8790A" w:rsidRDefault="009C5B08" w:rsidP="009C5B08">
      <w:pPr>
        <w:spacing w:line="360" w:lineRule="auto"/>
        <w:ind w:firstLine="510"/>
        <w:rPr>
          <w:rFonts w:ascii="Arial" w:hAnsi="Arial" w:cs="Arial"/>
        </w:rPr>
      </w:pPr>
      <w:r>
        <w:rPr>
          <w:rFonts w:ascii="Arial" w:hAnsi="Arial" w:cs="Arial"/>
        </w:rPr>
        <w:t>5</w:t>
      </w:r>
      <w:r w:rsidR="00C8790A" w:rsidRPr="003D7287">
        <w:rPr>
          <w:rFonts w:ascii="Arial" w:hAnsi="Arial" w:cs="Arial"/>
        </w:rPr>
        <w:t>.</w:t>
      </w:r>
      <w:r w:rsidR="00C8790A">
        <w:rPr>
          <w:rFonts w:ascii="Arial" w:hAnsi="Arial" w:cs="Arial"/>
        </w:rPr>
        <w:t>6</w:t>
      </w:r>
      <w:r w:rsidR="00C8790A" w:rsidRPr="003D7287">
        <w:rPr>
          <w:rFonts w:ascii="Arial" w:hAnsi="Arial" w:cs="Arial"/>
        </w:rPr>
        <w:t xml:space="preserve">.5. От </w:t>
      </w:r>
      <w:r w:rsidR="00C8790A" w:rsidRPr="00224F8F">
        <w:rPr>
          <w:rFonts w:ascii="Arial" w:hAnsi="Arial" w:cs="Arial"/>
        </w:rPr>
        <w:t>упакованного</w:t>
      </w:r>
      <w:r w:rsidR="00C8790A">
        <w:rPr>
          <w:rFonts w:ascii="Arial" w:hAnsi="Arial" w:cs="Arial"/>
        </w:rPr>
        <w:t xml:space="preserve"> </w:t>
      </w:r>
      <w:r w:rsidR="00C8790A" w:rsidRPr="003D7287">
        <w:rPr>
          <w:rFonts w:ascii="Arial" w:hAnsi="Arial" w:cs="Arial"/>
        </w:rPr>
        <w:t>материала</w:t>
      </w:r>
      <w:r w:rsidR="00C8790A">
        <w:rPr>
          <w:rFonts w:ascii="Arial" w:hAnsi="Arial" w:cs="Arial"/>
        </w:rPr>
        <w:t xml:space="preserve"> </w:t>
      </w:r>
      <w:r w:rsidR="00C8790A" w:rsidRPr="003D7287">
        <w:rPr>
          <w:rFonts w:ascii="Arial" w:hAnsi="Arial" w:cs="Arial"/>
        </w:rPr>
        <w:t xml:space="preserve">проводят двухстадийный отбор проб. </w:t>
      </w:r>
    </w:p>
    <w:p w14:paraId="252FE136" w14:textId="79045C14" w:rsidR="00C8790A" w:rsidRDefault="009C5B08" w:rsidP="009C5B08">
      <w:pPr>
        <w:spacing w:line="360" w:lineRule="auto"/>
        <w:ind w:firstLine="510"/>
        <w:rPr>
          <w:rFonts w:ascii="Arial" w:hAnsi="Arial" w:cs="Arial"/>
        </w:rPr>
      </w:pPr>
      <w:r>
        <w:rPr>
          <w:rFonts w:ascii="Arial" w:hAnsi="Arial" w:cs="Arial"/>
        </w:rPr>
        <w:t>5</w:t>
      </w:r>
      <w:r w:rsidR="00C8790A">
        <w:rPr>
          <w:rFonts w:ascii="Arial" w:hAnsi="Arial" w:cs="Arial"/>
        </w:rPr>
        <w:t xml:space="preserve">.6.5.1 </w:t>
      </w:r>
      <w:r w:rsidR="00C8790A" w:rsidRPr="003D7287">
        <w:rPr>
          <w:rFonts w:ascii="Arial" w:hAnsi="Arial" w:cs="Arial"/>
        </w:rPr>
        <w:t>На первой стадии составляют выборку из упаковочных единиц</w:t>
      </w:r>
      <w:r w:rsidR="00C8790A">
        <w:rPr>
          <w:rFonts w:ascii="Arial" w:hAnsi="Arial" w:cs="Arial"/>
        </w:rPr>
        <w:t xml:space="preserve">. </w:t>
      </w:r>
      <w:r w:rsidR="00C8790A" w:rsidRPr="003D7287">
        <w:rPr>
          <w:rFonts w:ascii="Arial" w:hAnsi="Arial" w:cs="Arial"/>
        </w:rPr>
        <w:t xml:space="preserve">Объем выборки для </w:t>
      </w:r>
      <w:r w:rsidR="00C8790A">
        <w:rPr>
          <w:rFonts w:ascii="Arial" w:hAnsi="Arial" w:cs="Arial"/>
        </w:rPr>
        <w:t xml:space="preserve">первой стадии </w:t>
      </w:r>
      <w:r w:rsidR="00C8790A" w:rsidRPr="003D7287">
        <w:rPr>
          <w:rFonts w:ascii="Arial" w:hAnsi="Arial" w:cs="Arial"/>
        </w:rPr>
        <w:t>отбора проб</w:t>
      </w:r>
      <w:r w:rsidR="00C8790A">
        <w:rPr>
          <w:rFonts w:ascii="Arial" w:hAnsi="Arial" w:cs="Arial"/>
        </w:rPr>
        <w:t xml:space="preserve"> </w:t>
      </w:r>
      <w:r w:rsidR="00C8790A" w:rsidRPr="00224F8F">
        <w:rPr>
          <w:rFonts w:ascii="Arial" w:hAnsi="Arial" w:cs="Arial"/>
        </w:rPr>
        <w:t>упакованного</w:t>
      </w:r>
      <w:r w:rsidR="00C8790A">
        <w:rPr>
          <w:rFonts w:ascii="Arial" w:hAnsi="Arial" w:cs="Arial"/>
        </w:rPr>
        <w:t xml:space="preserve"> </w:t>
      </w:r>
      <w:r w:rsidR="00C8790A" w:rsidRPr="003D7287">
        <w:rPr>
          <w:rFonts w:ascii="Arial" w:hAnsi="Arial" w:cs="Arial"/>
        </w:rPr>
        <w:t>материала</w:t>
      </w:r>
      <w:r w:rsidR="00C8790A">
        <w:rPr>
          <w:rFonts w:ascii="Arial" w:hAnsi="Arial" w:cs="Arial"/>
        </w:rPr>
        <w:t xml:space="preserve"> </w:t>
      </w:r>
      <w:r w:rsidR="00C8790A" w:rsidRPr="003D7287">
        <w:rPr>
          <w:rFonts w:ascii="Arial" w:hAnsi="Arial" w:cs="Arial"/>
        </w:rPr>
        <w:t>приведен в табл</w:t>
      </w:r>
      <w:r w:rsidR="00C8790A">
        <w:rPr>
          <w:rFonts w:ascii="Arial" w:hAnsi="Arial" w:cs="Arial"/>
        </w:rPr>
        <w:t xml:space="preserve">ице </w:t>
      </w:r>
      <w:r w:rsidR="00C8790A" w:rsidRPr="003D7287">
        <w:rPr>
          <w:rFonts w:ascii="Arial" w:hAnsi="Arial" w:cs="Arial"/>
        </w:rPr>
        <w:t>3.</w:t>
      </w:r>
    </w:p>
    <w:p w14:paraId="752F52F6" w14:textId="77777777" w:rsidR="00C8790A" w:rsidRDefault="00C8790A" w:rsidP="009C5B08">
      <w:pPr>
        <w:spacing w:line="360" w:lineRule="auto"/>
        <w:ind w:firstLine="510"/>
        <w:rPr>
          <w:rFonts w:ascii="Arial" w:hAnsi="Arial" w:cs="Arial"/>
        </w:rPr>
      </w:pPr>
      <w:r w:rsidRPr="009C5B08">
        <w:rPr>
          <w:rFonts w:ascii="Arial" w:hAnsi="Arial" w:cs="Arial"/>
          <w:spacing w:val="40"/>
        </w:rPr>
        <w:t>Таблица</w:t>
      </w:r>
      <w:r w:rsidRPr="003D7287">
        <w:rPr>
          <w:rFonts w:ascii="Arial" w:hAnsi="Arial" w:cs="Arial"/>
        </w:rPr>
        <w:t xml:space="preserve"> 3 </w:t>
      </w:r>
      <w:r>
        <w:rPr>
          <w:rFonts w:ascii="Arial" w:hAnsi="Arial" w:cs="Arial"/>
        </w:rPr>
        <w:t>– Объем выборки для первой стадии отбора проб</w:t>
      </w:r>
      <w:r w:rsidRPr="00224F8F">
        <w:rPr>
          <w:rFonts w:ascii="Arial" w:hAnsi="Arial" w:cs="Arial"/>
        </w:rPr>
        <w:t xml:space="preserve"> упакованного</w:t>
      </w:r>
      <w:r>
        <w:rPr>
          <w:rFonts w:ascii="Arial" w:hAnsi="Arial" w:cs="Arial"/>
        </w:rPr>
        <w:t xml:space="preserve"> материала</w:t>
      </w:r>
    </w:p>
    <w:tbl>
      <w:tblPr>
        <w:tblStyle w:val="ae"/>
        <w:tblW w:w="0" w:type="auto"/>
        <w:tblLook w:val="04A0" w:firstRow="1" w:lastRow="0" w:firstColumn="1" w:lastColumn="0" w:noHBand="0" w:noVBand="1"/>
      </w:tblPr>
      <w:tblGrid>
        <w:gridCol w:w="4672"/>
        <w:gridCol w:w="4673"/>
      </w:tblGrid>
      <w:tr w:rsidR="00C8790A" w:rsidRPr="005F2422" w14:paraId="184080F6" w14:textId="77777777" w:rsidTr="009C5B08">
        <w:tc>
          <w:tcPr>
            <w:tcW w:w="4672" w:type="dxa"/>
            <w:tcBorders>
              <w:bottom w:val="double" w:sz="4" w:space="0" w:color="auto"/>
            </w:tcBorders>
          </w:tcPr>
          <w:p w14:paraId="2F7713E6" w14:textId="77777777" w:rsidR="009C5B08" w:rsidRDefault="00C8790A" w:rsidP="000F429E">
            <w:pPr>
              <w:jc w:val="center"/>
              <w:rPr>
                <w:rFonts w:ascii="Arial" w:hAnsi="Arial" w:cs="Arial"/>
              </w:rPr>
            </w:pPr>
            <w:r w:rsidRPr="003D7287">
              <w:rPr>
                <w:rFonts w:ascii="Arial" w:hAnsi="Arial" w:cs="Arial"/>
              </w:rPr>
              <w:t xml:space="preserve">Количество упаковочных единиц </w:t>
            </w:r>
          </w:p>
          <w:p w14:paraId="338EA326" w14:textId="374D670C" w:rsidR="00C8790A" w:rsidRPr="005F2422" w:rsidRDefault="00C8790A" w:rsidP="000F429E">
            <w:pPr>
              <w:jc w:val="center"/>
              <w:rPr>
                <w:rFonts w:ascii="Arial" w:hAnsi="Arial" w:cs="Arial"/>
              </w:rPr>
            </w:pPr>
            <w:r w:rsidRPr="003D7287">
              <w:rPr>
                <w:rFonts w:ascii="Arial" w:hAnsi="Arial" w:cs="Arial"/>
              </w:rPr>
              <w:t>в партии</w:t>
            </w:r>
          </w:p>
        </w:tc>
        <w:tc>
          <w:tcPr>
            <w:tcW w:w="4673" w:type="dxa"/>
            <w:tcBorders>
              <w:bottom w:val="double" w:sz="4" w:space="0" w:color="auto"/>
            </w:tcBorders>
          </w:tcPr>
          <w:p w14:paraId="0215C558" w14:textId="77777777" w:rsidR="00C8790A" w:rsidRPr="005F2422" w:rsidRDefault="00C8790A" w:rsidP="000F429E">
            <w:pPr>
              <w:jc w:val="center"/>
              <w:rPr>
                <w:rFonts w:ascii="Arial" w:hAnsi="Arial" w:cs="Arial"/>
              </w:rPr>
            </w:pPr>
            <w:r w:rsidRPr="003D7287">
              <w:rPr>
                <w:rFonts w:ascii="Arial" w:hAnsi="Arial" w:cs="Arial"/>
              </w:rPr>
              <w:t>Количество отбираемых упаковочных единиц</w:t>
            </w:r>
          </w:p>
        </w:tc>
      </w:tr>
      <w:tr w:rsidR="00C8790A" w:rsidRPr="005F2422" w14:paraId="26995C10" w14:textId="77777777" w:rsidTr="009C5B08">
        <w:tc>
          <w:tcPr>
            <w:tcW w:w="4672" w:type="dxa"/>
            <w:tcBorders>
              <w:top w:val="double" w:sz="4" w:space="0" w:color="auto"/>
            </w:tcBorders>
          </w:tcPr>
          <w:p w14:paraId="7DA0157D" w14:textId="77777777" w:rsidR="00C8790A" w:rsidRPr="005F2422" w:rsidRDefault="00C8790A" w:rsidP="000F429E">
            <w:pPr>
              <w:rPr>
                <w:rFonts w:ascii="Arial" w:hAnsi="Arial" w:cs="Arial"/>
              </w:rPr>
            </w:pPr>
            <w:r w:rsidRPr="005F2422">
              <w:rPr>
                <w:rFonts w:ascii="Arial" w:hAnsi="Arial" w:cs="Arial"/>
              </w:rPr>
              <w:t>1</w:t>
            </w:r>
          </w:p>
        </w:tc>
        <w:tc>
          <w:tcPr>
            <w:tcW w:w="4673" w:type="dxa"/>
            <w:tcBorders>
              <w:top w:val="double" w:sz="4" w:space="0" w:color="auto"/>
            </w:tcBorders>
          </w:tcPr>
          <w:p w14:paraId="01654F21" w14:textId="77777777" w:rsidR="00C8790A" w:rsidRPr="005F2422" w:rsidRDefault="00C8790A" w:rsidP="000F429E">
            <w:pPr>
              <w:jc w:val="center"/>
              <w:rPr>
                <w:rFonts w:ascii="Arial" w:hAnsi="Arial" w:cs="Arial"/>
              </w:rPr>
            </w:pPr>
            <w:r w:rsidRPr="003D7287">
              <w:rPr>
                <w:rFonts w:ascii="Arial" w:hAnsi="Arial" w:cs="Arial"/>
              </w:rPr>
              <w:t>1</w:t>
            </w:r>
          </w:p>
        </w:tc>
      </w:tr>
      <w:tr w:rsidR="00C8790A" w:rsidRPr="005F2422" w14:paraId="026633D9" w14:textId="77777777" w:rsidTr="000F429E">
        <w:tc>
          <w:tcPr>
            <w:tcW w:w="4672" w:type="dxa"/>
          </w:tcPr>
          <w:p w14:paraId="646D98B2" w14:textId="77777777" w:rsidR="00C8790A" w:rsidRPr="005F2422" w:rsidRDefault="00C8790A" w:rsidP="000F429E">
            <w:pPr>
              <w:rPr>
                <w:rFonts w:ascii="Arial" w:hAnsi="Arial" w:cs="Arial"/>
              </w:rPr>
            </w:pPr>
            <w:r w:rsidRPr="005F2422">
              <w:rPr>
                <w:rFonts w:ascii="Arial" w:hAnsi="Arial" w:cs="Arial"/>
              </w:rPr>
              <w:t xml:space="preserve">Св. 1 до 10 </w:t>
            </w:r>
            <w:proofErr w:type="spellStart"/>
            <w:r w:rsidRPr="005F2422">
              <w:rPr>
                <w:rFonts w:ascii="Arial" w:hAnsi="Arial" w:cs="Arial"/>
              </w:rPr>
              <w:t>включ</w:t>
            </w:r>
            <w:proofErr w:type="spellEnd"/>
            <w:r w:rsidRPr="005F2422">
              <w:rPr>
                <w:rFonts w:ascii="Arial" w:hAnsi="Arial" w:cs="Arial"/>
              </w:rPr>
              <w:t>.</w:t>
            </w:r>
          </w:p>
        </w:tc>
        <w:tc>
          <w:tcPr>
            <w:tcW w:w="4673" w:type="dxa"/>
          </w:tcPr>
          <w:p w14:paraId="5B87C38F" w14:textId="77777777" w:rsidR="00C8790A" w:rsidRPr="005F2422" w:rsidRDefault="00C8790A" w:rsidP="000F429E">
            <w:pPr>
              <w:jc w:val="center"/>
              <w:rPr>
                <w:rFonts w:ascii="Arial" w:hAnsi="Arial" w:cs="Arial"/>
              </w:rPr>
            </w:pPr>
            <w:r w:rsidRPr="003D7287">
              <w:rPr>
                <w:rFonts w:ascii="Arial" w:hAnsi="Arial" w:cs="Arial"/>
              </w:rPr>
              <w:t>2</w:t>
            </w:r>
          </w:p>
        </w:tc>
      </w:tr>
      <w:tr w:rsidR="00C8790A" w:rsidRPr="005F2422" w14:paraId="217BC587" w14:textId="77777777" w:rsidTr="000F429E">
        <w:tc>
          <w:tcPr>
            <w:tcW w:w="4672" w:type="dxa"/>
          </w:tcPr>
          <w:p w14:paraId="25DFB8B7" w14:textId="77777777" w:rsidR="00C8790A" w:rsidRPr="005F2422" w:rsidRDefault="00C8790A" w:rsidP="000F429E">
            <w:pPr>
              <w:rPr>
                <w:rFonts w:ascii="Arial" w:hAnsi="Arial" w:cs="Arial"/>
              </w:rPr>
            </w:pPr>
            <w:r w:rsidRPr="005F2422">
              <w:rPr>
                <w:rFonts w:ascii="Arial" w:hAnsi="Arial" w:cs="Arial"/>
              </w:rPr>
              <w:t xml:space="preserve">Св. 10 до 100 </w:t>
            </w:r>
            <w:proofErr w:type="spellStart"/>
            <w:r w:rsidRPr="005F2422">
              <w:rPr>
                <w:rFonts w:ascii="Arial" w:hAnsi="Arial" w:cs="Arial"/>
              </w:rPr>
              <w:t>включ</w:t>
            </w:r>
            <w:proofErr w:type="spellEnd"/>
            <w:r w:rsidRPr="005F2422">
              <w:rPr>
                <w:rFonts w:ascii="Arial" w:hAnsi="Arial" w:cs="Arial"/>
              </w:rPr>
              <w:t>.</w:t>
            </w:r>
          </w:p>
        </w:tc>
        <w:tc>
          <w:tcPr>
            <w:tcW w:w="4673" w:type="dxa"/>
          </w:tcPr>
          <w:p w14:paraId="12BE16C2" w14:textId="77777777" w:rsidR="00C8790A" w:rsidRPr="005F2422" w:rsidRDefault="00C8790A" w:rsidP="000F429E">
            <w:pPr>
              <w:jc w:val="center"/>
              <w:rPr>
                <w:rFonts w:ascii="Arial" w:hAnsi="Arial" w:cs="Arial"/>
              </w:rPr>
            </w:pPr>
            <w:r w:rsidRPr="003D7287">
              <w:rPr>
                <w:rFonts w:ascii="Arial" w:hAnsi="Arial" w:cs="Arial"/>
              </w:rPr>
              <w:t>5</w:t>
            </w:r>
          </w:p>
        </w:tc>
      </w:tr>
      <w:tr w:rsidR="00C8790A" w:rsidRPr="005F2422" w14:paraId="660D439F" w14:textId="77777777" w:rsidTr="000F429E">
        <w:tc>
          <w:tcPr>
            <w:tcW w:w="4672" w:type="dxa"/>
          </w:tcPr>
          <w:p w14:paraId="24559699" w14:textId="77777777" w:rsidR="00C8790A" w:rsidRPr="005F2422" w:rsidRDefault="00C8790A" w:rsidP="000F429E">
            <w:pPr>
              <w:rPr>
                <w:rFonts w:ascii="Arial" w:hAnsi="Arial" w:cs="Arial"/>
              </w:rPr>
            </w:pPr>
            <w:r w:rsidRPr="005F2422">
              <w:rPr>
                <w:rFonts w:ascii="Arial" w:hAnsi="Arial" w:cs="Arial"/>
              </w:rPr>
              <w:t>от каждой последующей 100-й</w:t>
            </w:r>
          </w:p>
        </w:tc>
        <w:tc>
          <w:tcPr>
            <w:tcW w:w="4673" w:type="dxa"/>
          </w:tcPr>
          <w:p w14:paraId="027F3B29" w14:textId="77777777" w:rsidR="00C8790A" w:rsidRPr="005F2422" w:rsidRDefault="00C8790A" w:rsidP="000F429E">
            <w:pPr>
              <w:jc w:val="center"/>
              <w:rPr>
                <w:rFonts w:ascii="Arial" w:hAnsi="Arial" w:cs="Arial"/>
              </w:rPr>
            </w:pPr>
            <w:r w:rsidRPr="003D7287">
              <w:rPr>
                <w:rFonts w:ascii="Arial" w:hAnsi="Arial" w:cs="Arial"/>
              </w:rPr>
              <w:t>1</w:t>
            </w:r>
          </w:p>
        </w:tc>
      </w:tr>
    </w:tbl>
    <w:p w14:paraId="25E81FA7" w14:textId="77777777" w:rsidR="00C8790A" w:rsidRDefault="00C8790A" w:rsidP="00C8790A">
      <w:pPr>
        <w:ind w:firstLine="709"/>
        <w:rPr>
          <w:rFonts w:ascii="Arial" w:hAnsi="Arial" w:cs="Arial"/>
        </w:rPr>
      </w:pPr>
    </w:p>
    <w:p w14:paraId="551321EF" w14:textId="0F2C58B0" w:rsidR="00C8790A" w:rsidRDefault="008B6EAD" w:rsidP="009C5B08">
      <w:pPr>
        <w:spacing w:line="360" w:lineRule="auto"/>
        <w:ind w:firstLine="510"/>
        <w:rPr>
          <w:rFonts w:ascii="Arial" w:hAnsi="Arial" w:cs="Arial"/>
        </w:rPr>
      </w:pPr>
      <w:r>
        <w:rPr>
          <w:rFonts w:ascii="Arial" w:hAnsi="Arial" w:cs="Arial"/>
        </w:rPr>
        <w:t>5</w:t>
      </w:r>
      <w:r w:rsidR="00C8790A">
        <w:rPr>
          <w:rFonts w:ascii="Arial" w:hAnsi="Arial" w:cs="Arial"/>
        </w:rPr>
        <w:t>.6.5.2 Н</w:t>
      </w:r>
      <w:r w:rsidR="00C8790A" w:rsidRPr="003D7287">
        <w:rPr>
          <w:rFonts w:ascii="Arial" w:hAnsi="Arial" w:cs="Arial"/>
        </w:rPr>
        <w:t xml:space="preserve">а второй стадии от каждой упаковочной единицы отбирают одну (для мешков) или несколько (для контейнеров) </w:t>
      </w:r>
      <w:r w:rsidR="00C8790A">
        <w:rPr>
          <w:rFonts w:ascii="Arial" w:hAnsi="Arial" w:cs="Arial"/>
        </w:rPr>
        <w:t>разовых</w:t>
      </w:r>
      <w:r w:rsidR="00C8790A" w:rsidRPr="003D7287">
        <w:rPr>
          <w:rFonts w:ascii="Arial" w:hAnsi="Arial" w:cs="Arial"/>
        </w:rPr>
        <w:t xml:space="preserve"> проб.</w:t>
      </w:r>
      <w:r w:rsidR="00C8790A">
        <w:rPr>
          <w:rFonts w:ascii="Arial" w:hAnsi="Arial" w:cs="Arial"/>
        </w:rPr>
        <w:t xml:space="preserve"> </w:t>
      </w:r>
      <w:r w:rsidR="00C8790A" w:rsidRPr="003D7287">
        <w:rPr>
          <w:rFonts w:ascii="Arial" w:hAnsi="Arial" w:cs="Arial"/>
        </w:rPr>
        <w:t xml:space="preserve">Число </w:t>
      </w:r>
      <w:r w:rsidR="00C8790A">
        <w:rPr>
          <w:rFonts w:ascii="Arial" w:hAnsi="Arial" w:cs="Arial"/>
        </w:rPr>
        <w:t>разовых</w:t>
      </w:r>
      <w:r w:rsidR="00C8790A" w:rsidRPr="003D7287">
        <w:rPr>
          <w:rFonts w:ascii="Arial" w:hAnsi="Arial" w:cs="Arial"/>
        </w:rPr>
        <w:t xml:space="preserve"> проб </w:t>
      </w:r>
      <w:r w:rsidR="00C8790A" w:rsidRPr="009C5B08">
        <w:rPr>
          <w:rFonts w:ascii="Arial" w:hAnsi="Arial" w:cs="Arial"/>
          <w:i/>
          <w:iCs/>
          <w:lang w:val="en-US"/>
        </w:rPr>
        <w:t>n</w:t>
      </w:r>
      <w:r w:rsidR="00C8790A" w:rsidRPr="003D7287">
        <w:rPr>
          <w:rFonts w:ascii="Arial" w:hAnsi="Arial" w:cs="Arial"/>
        </w:rPr>
        <w:t>, отбираемых и</w:t>
      </w:r>
      <w:r w:rsidR="00C8790A" w:rsidRPr="00224F8F">
        <w:rPr>
          <w:rFonts w:ascii="Arial" w:hAnsi="Arial" w:cs="Arial"/>
        </w:rPr>
        <w:t>з упаковочных единиц</w:t>
      </w:r>
      <w:r w:rsidR="00C8790A" w:rsidRPr="003D7287">
        <w:rPr>
          <w:rFonts w:ascii="Arial" w:hAnsi="Arial" w:cs="Arial"/>
        </w:rPr>
        <w:t>, вычисляют по формуле</w:t>
      </w:r>
    </w:p>
    <w:p w14:paraId="5A09A69D" w14:textId="7FD56822" w:rsidR="00C8790A" w:rsidRPr="005135EF" w:rsidRDefault="00EA6A53" w:rsidP="00C8790A">
      <w:pPr>
        <w:ind w:firstLine="709"/>
        <w:jc w:val="center"/>
        <w:rPr>
          <w:rFonts w:ascii="Arial" w:hAnsi="Arial" w:cs="Arial"/>
        </w:rPr>
      </w:pPr>
      <m:oMath>
        <m:r>
          <w:rPr>
            <w:rFonts w:ascii="Cambria Math" w:hAnsi="Cambria Math" w:cs="Arial"/>
          </w:rPr>
          <m:t>n=</m:t>
        </m:r>
        <m:f>
          <m:fPr>
            <m:ctrlPr>
              <w:rPr>
                <w:rFonts w:ascii="Cambria Math" w:hAnsi="Cambria Math" w:cs="Arial"/>
                <w:i/>
              </w:rPr>
            </m:ctrlPr>
          </m:fPr>
          <m:num>
            <m:r>
              <w:rPr>
                <w:rFonts w:ascii="Cambria Math" w:hAnsi="Cambria Math" w:cs="Arial"/>
              </w:rPr>
              <m:t>N</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den>
        </m:f>
      </m:oMath>
      <w:proofErr w:type="gramStart"/>
      <w:r w:rsidR="00C8790A" w:rsidRPr="005135EF">
        <w:rPr>
          <w:rFonts w:ascii="Arial" w:hAnsi="Arial" w:cs="Arial"/>
        </w:rPr>
        <w:t xml:space="preserve">,   </w:t>
      </w:r>
      <w:proofErr w:type="gramEnd"/>
      <w:r w:rsidR="00C8790A" w:rsidRPr="005135EF">
        <w:rPr>
          <w:rFonts w:ascii="Arial" w:hAnsi="Arial" w:cs="Arial"/>
        </w:rPr>
        <w:t xml:space="preserve">                       (3)</w:t>
      </w:r>
    </w:p>
    <w:p w14:paraId="3F49B83E" w14:textId="77777777" w:rsidR="00C8790A" w:rsidRPr="005135EF" w:rsidRDefault="00C8790A" w:rsidP="009C5B08">
      <w:pPr>
        <w:spacing w:line="360" w:lineRule="auto"/>
        <w:rPr>
          <w:rFonts w:ascii="Arial" w:hAnsi="Arial" w:cs="Arial"/>
        </w:rPr>
      </w:pPr>
      <w:r w:rsidRPr="005135EF">
        <w:rPr>
          <w:rFonts w:ascii="Arial" w:hAnsi="Arial" w:cs="Arial"/>
        </w:rPr>
        <w:t xml:space="preserve">где </w:t>
      </w:r>
      <w:r w:rsidRPr="009C5B08">
        <w:rPr>
          <w:rFonts w:ascii="Arial" w:hAnsi="Arial" w:cs="Arial"/>
          <w:i/>
          <w:iCs/>
          <w:lang w:val="en-US"/>
        </w:rPr>
        <w:t>N</w:t>
      </w:r>
      <w:r>
        <w:rPr>
          <w:rFonts w:ascii="Arial" w:hAnsi="Arial" w:cs="Arial"/>
        </w:rPr>
        <w:t xml:space="preserve"> </w:t>
      </w:r>
      <w:r w:rsidRPr="005135EF">
        <w:rPr>
          <w:rFonts w:ascii="Arial" w:hAnsi="Arial" w:cs="Arial"/>
        </w:rPr>
        <w:t>- количество требуемых разовых проб в соответствии с таблицей 2;</w:t>
      </w:r>
    </w:p>
    <w:p w14:paraId="0A2DE8E2" w14:textId="072E169B" w:rsidR="00C8790A" w:rsidRPr="003D7287" w:rsidRDefault="009C5B08" w:rsidP="009C5B08">
      <w:pPr>
        <w:spacing w:line="360" w:lineRule="auto"/>
        <w:rPr>
          <w:rFonts w:ascii="Arial" w:hAnsi="Arial" w:cs="Arial"/>
        </w:rPr>
      </w:pPr>
      <w:r>
        <w:rPr>
          <w:rFonts w:ascii="Arial" w:hAnsi="Arial" w:cs="Arial"/>
        </w:rPr>
        <w:t xml:space="preserve">      </w:t>
      </w:r>
      <w:r w:rsidR="00C8790A" w:rsidRPr="009C5B08">
        <w:rPr>
          <w:rFonts w:ascii="Arial" w:hAnsi="Arial" w:cs="Arial"/>
          <w:i/>
          <w:iCs/>
          <w:lang w:val="en-US"/>
        </w:rPr>
        <w:t>N</w:t>
      </w:r>
      <w:r w:rsidR="00C8790A" w:rsidRPr="005135EF">
        <w:rPr>
          <w:rFonts w:ascii="Arial" w:hAnsi="Arial" w:cs="Arial"/>
          <w:vertAlign w:val="subscript"/>
        </w:rPr>
        <w:t>1</w:t>
      </w:r>
      <w:r w:rsidR="00C8790A">
        <w:rPr>
          <w:rFonts w:ascii="Arial" w:hAnsi="Arial" w:cs="Arial"/>
          <w:vertAlign w:val="subscript"/>
        </w:rPr>
        <w:t xml:space="preserve"> </w:t>
      </w:r>
      <w:r w:rsidR="00C8790A" w:rsidRPr="005135EF">
        <w:rPr>
          <w:rFonts w:ascii="Arial" w:hAnsi="Arial" w:cs="Arial"/>
        </w:rPr>
        <w:t>- количество упаковочных единиц в выборке от партии.</w:t>
      </w:r>
    </w:p>
    <w:p w14:paraId="1AB9A875" w14:textId="61FFCFE4" w:rsidR="0041368C" w:rsidRPr="008B6EAD" w:rsidRDefault="00721A7A" w:rsidP="008C2435">
      <w:pPr>
        <w:pStyle w:val="1"/>
        <w:spacing w:before="240" w:after="120" w:line="360" w:lineRule="auto"/>
        <w:ind w:firstLine="510"/>
        <w:jc w:val="left"/>
        <w:rPr>
          <w:b/>
          <w:bCs/>
          <w:szCs w:val="28"/>
        </w:rPr>
      </w:pPr>
      <w:r>
        <w:rPr>
          <w:b/>
          <w:bCs/>
          <w:szCs w:val="28"/>
        </w:rPr>
        <w:lastRenderedPageBreak/>
        <w:t xml:space="preserve">6 </w:t>
      </w:r>
      <w:bookmarkEnd w:id="13"/>
      <w:bookmarkEnd w:id="14"/>
      <w:bookmarkEnd w:id="15"/>
      <w:r w:rsidR="008B6EAD">
        <w:rPr>
          <w:b/>
          <w:bCs/>
          <w:szCs w:val="28"/>
        </w:rPr>
        <w:t xml:space="preserve">Подготовка и отбор проб </w:t>
      </w:r>
      <w:r w:rsidR="00A24CDA">
        <w:rPr>
          <w:b/>
          <w:bCs/>
          <w:szCs w:val="28"/>
        </w:rPr>
        <w:t>(метод 2)</w:t>
      </w:r>
      <w:r w:rsidR="00A24CDA">
        <w:rPr>
          <w:rStyle w:val="ac"/>
          <w:b/>
          <w:bCs/>
          <w:szCs w:val="28"/>
        </w:rPr>
        <w:footnoteReference w:id="2"/>
      </w:r>
    </w:p>
    <w:p w14:paraId="0D5CF175" w14:textId="08DC8D4D" w:rsidR="008B6EAD" w:rsidRDefault="00783CB6" w:rsidP="00783CB6">
      <w:pPr>
        <w:spacing w:line="360" w:lineRule="auto"/>
        <w:ind w:firstLine="510"/>
        <w:rPr>
          <w:rFonts w:ascii="Arial" w:hAnsi="Arial" w:cs="Arial"/>
        </w:rPr>
      </w:pPr>
      <w:r>
        <w:rPr>
          <w:rFonts w:ascii="Arial" w:hAnsi="Arial" w:cs="Arial"/>
        </w:rPr>
        <w:t>6</w:t>
      </w:r>
      <w:r w:rsidR="008B6EAD">
        <w:rPr>
          <w:rFonts w:ascii="Arial" w:hAnsi="Arial" w:cs="Arial"/>
        </w:rPr>
        <w:t>.1 Методика</w:t>
      </w:r>
    </w:p>
    <w:p w14:paraId="41A7DF15" w14:textId="0A9C8729" w:rsidR="008B6EAD" w:rsidRDefault="00783CB6" w:rsidP="00783CB6">
      <w:pPr>
        <w:spacing w:line="360" w:lineRule="auto"/>
        <w:ind w:firstLine="510"/>
        <w:rPr>
          <w:rFonts w:ascii="Arial" w:hAnsi="Arial" w:cs="Arial"/>
        </w:rPr>
      </w:pPr>
      <w:r>
        <w:rPr>
          <w:rFonts w:ascii="Arial" w:hAnsi="Arial" w:cs="Arial"/>
        </w:rPr>
        <w:t>6</w:t>
      </w:r>
      <w:r w:rsidR="008B6EAD">
        <w:rPr>
          <w:rFonts w:ascii="Arial" w:hAnsi="Arial" w:cs="Arial"/>
        </w:rPr>
        <w:t>.1.1 Маркируют контролируемую производственную партию, т. е. партию поставки или ее часть, от которой отбирают пробы (характеристика материала, масса, условия транспортировки и пр.).</w:t>
      </w:r>
    </w:p>
    <w:p w14:paraId="602610B4" w14:textId="58CA09CF" w:rsidR="008B6EAD" w:rsidRDefault="00783CB6" w:rsidP="00783CB6">
      <w:pPr>
        <w:spacing w:line="360" w:lineRule="auto"/>
        <w:ind w:firstLine="510"/>
        <w:rPr>
          <w:rFonts w:ascii="Arial" w:hAnsi="Arial" w:cs="Arial"/>
        </w:rPr>
      </w:pPr>
      <w:r>
        <w:rPr>
          <w:rFonts w:ascii="Arial" w:hAnsi="Arial" w:cs="Arial"/>
        </w:rPr>
        <w:t>6</w:t>
      </w:r>
      <w:r w:rsidR="008B6EAD">
        <w:rPr>
          <w:rFonts w:ascii="Arial" w:hAnsi="Arial" w:cs="Arial"/>
        </w:rPr>
        <w:t xml:space="preserve">.1.2 Оценивают максимальный размер материала. </w:t>
      </w:r>
    </w:p>
    <w:p w14:paraId="4B95458B" w14:textId="0833FF5B"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.1.3 Определяют массу разовой пробы по таблице 4 с учетом минимального количества материала, необходимого для проведения испытаний (примечание 3 к таблице 4).</w:t>
      </w:r>
    </w:p>
    <w:p w14:paraId="3899C5B4" w14:textId="2D22459B" w:rsidR="008B6EAD" w:rsidRDefault="000D6DB3" w:rsidP="00783CB6">
      <w:pPr>
        <w:spacing w:line="360" w:lineRule="auto"/>
        <w:ind w:firstLine="510"/>
        <w:rPr>
          <w:rFonts w:ascii="Arial" w:hAnsi="Arial" w:cs="Arial"/>
        </w:rPr>
      </w:pPr>
      <w:r>
        <w:rPr>
          <w:rFonts w:ascii="Arial" w:hAnsi="Arial" w:cs="Arial"/>
        </w:rPr>
        <w:t>6</w:t>
      </w:r>
      <w:r w:rsidR="008B6EAD" w:rsidRPr="007C4D3C">
        <w:rPr>
          <w:rFonts w:ascii="Arial" w:hAnsi="Arial" w:cs="Arial"/>
        </w:rPr>
        <w:t xml:space="preserve">.1.4 Определяют класс однородности контролируемой производственной </w:t>
      </w:r>
      <w:r w:rsidR="008B6EAD" w:rsidRPr="005135EF">
        <w:rPr>
          <w:rFonts w:ascii="Arial" w:hAnsi="Arial" w:cs="Arial"/>
        </w:rPr>
        <w:t>партии</w:t>
      </w:r>
      <w:r w:rsidR="008B6EAD">
        <w:rPr>
          <w:rFonts w:ascii="Arial" w:hAnsi="Arial" w:cs="Arial"/>
        </w:rPr>
        <w:t xml:space="preserve"> (таблица 5, </w:t>
      </w:r>
      <w:r>
        <w:rPr>
          <w:rFonts w:ascii="Arial" w:hAnsi="Arial" w:cs="Arial"/>
        </w:rPr>
        <w:t>6</w:t>
      </w:r>
      <w:r w:rsidR="008B6EAD" w:rsidRPr="00287AF0">
        <w:rPr>
          <w:rFonts w:ascii="Arial" w:hAnsi="Arial" w:cs="Arial"/>
        </w:rPr>
        <w:t xml:space="preserve">.3 и </w:t>
      </w:r>
      <w:r>
        <w:rPr>
          <w:rFonts w:ascii="Arial" w:hAnsi="Arial" w:cs="Arial"/>
        </w:rPr>
        <w:t>6</w:t>
      </w:r>
      <w:r w:rsidR="008B6EAD" w:rsidRPr="00287AF0">
        <w:rPr>
          <w:rFonts w:ascii="Arial" w:hAnsi="Arial" w:cs="Arial"/>
        </w:rPr>
        <w:t>.4</w:t>
      </w:r>
      <w:r w:rsidR="008B6EAD">
        <w:rPr>
          <w:rFonts w:ascii="Arial" w:hAnsi="Arial" w:cs="Arial"/>
        </w:rPr>
        <w:t>)</w:t>
      </w:r>
    </w:p>
    <w:p w14:paraId="7E426CEB" w14:textId="0904DFBB"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.1.5 Определяют количество разовых проб для отбора (таблица 5).</w:t>
      </w:r>
    </w:p>
    <w:p w14:paraId="55596E1A" w14:textId="530A8453"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 xml:space="preserve">.1.6 Рассчитывают минимальную массу объединенной пробы и убеждаются, что она достаточна для проведения испытаний </w:t>
      </w:r>
      <w:r w:rsidR="008B6EAD" w:rsidRPr="00287AF0">
        <w:rPr>
          <w:rFonts w:ascii="Arial" w:hAnsi="Arial" w:cs="Arial"/>
        </w:rPr>
        <w:t>(</w:t>
      </w:r>
      <w:r>
        <w:rPr>
          <w:rFonts w:ascii="Arial" w:hAnsi="Arial" w:cs="Arial"/>
        </w:rPr>
        <w:t>6</w:t>
      </w:r>
      <w:r w:rsidR="008B6EAD" w:rsidRPr="00287AF0">
        <w:rPr>
          <w:rFonts w:ascii="Arial" w:hAnsi="Arial" w:cs="Arial"/>
        </w:rPr>
        <w:t>.5).</w:t>
      </w:r>
    </w:p>
    <w:p w14:paraId="62E1C9AA" w14:textId="268F2F37"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.1.7 Определяют точку (точки) отбора проб, а также метод отбора и объединения разовых проб.</w:t>
      </w:r>
    </w:p>
    <w:p w14:paraId="0B026005" w14:textId="34D8413E"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 xml:space="preserve">.1.8 Отбирают требуемое количество разовых проб в соответствии с </w:t>
      </w:r>
      <w:r>
        <w:rPr>
          <w:rFonts w:ascii="Arial" w:hAnsi="Arial" w:cs="Arial"/>
        </w:rPr>
        <w:t>6</w:t>
      </w:r>
      <w:r w:rsidR="008B6EAD" w:rsidRPr="00287AF0">
        <w:rPr>
          <w:rFonts w:ascii="Arial" w:hAnsi="Arial" w:cs="Arial"/>
        </w:rPr>
        <w:t>.5</w:t>
      </w:r>
      <w:r w:rsidR="008B6EAD">
        <w:rPr>
          <w:rFonts w:ascii="Arial" w:hAnsi="Arial" w:cs="Arial"/>
        </w:rPr>
        <w:t>.</w:t>
      </w:r>
    </w:p>
    <w:p w14:paraId="752A4A73" w14:textId="5DD33AA6"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 xml:space="preserve">.1.9 Перед формированием объединенной пробы разделяют разовые </w:t>
      </w:r>
      <w:r w:rsidR="008B6EAD" w:rsidRPr="007C4D3C">
        <w:rPr>
          <w:rFonts w:ascii="Arial" w:hAnsi="Arial" w:cs="Arial"/>
        </w:rPr>
        <w:t>пробы, если это необходимо, для получения резервной пробы на случай</w:t>
      </w:r>
      <w:r w:rsidR="008B6EAD">
        <w:rPr>
          <w:rFonts w:ascii="Arial" w:hAnsi="Arial" w:cs="Arial"/>
        </w:rPr>
        <w:t xml:space="preserve"> разногласия в оценке качества.</w:t>
      </w:r>
    </w:p>
    <w:p w14:paraId="7277052D" w14:textId="76635E36"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.1.10 Готовят лабораторную пробу (по методу, согласованному между заинтересованными сторонами) из разовых проб или объединенной пробы в соответствии с планом выборки и подготовки проб.</w:t>
      </w:r>
    </w:p>
    <w:p w14:paraId="5B0E82A9" w14:textId="77777777" w:rsidR="008B6EAD" w:rsidRPr="00D66F63" w:rsidRDefault="008B6EAD" w:rsidP="00783CB6">
      <w:pPr>
        <w:spacing w:line="360" w:lineRule="auto"/>
        <w:ind w:firstLine="510"/>
        <w:rPr>
          <w:rFonts w:ascii="Arial" w:hAnsi="Arial" w:cs="Arial"/>
          <w:sz w:val="22"/>
          <w:szCs w:val="22"/>
        </w:rPr>
      </w:pPr>
      <w:r w:rsidRPr="000D6DB3">
        <w:rPr>
          <w:rFonts w:ascii="Arial" w:hAnsi="Arial" w:cs="Arial"/>
          <w:spacing w:val="40"/>
          <w:sz w:val="22"/>
          <w:szCs w:val="22"/>
        </w:rPr>
        <w:t>Примечание</w:t>
      </w:r>
      <w:r w:rsidRPr="00D66F63">
        <w:rPr>
          <w:rFonts w:ascii="Arial" w:hAnsi="Arial" w:cs="Arial"/>
          <w:sz w:val="22"/>
          <w:szCs w:val="22"/>
        </w:rPr>
        <w:t xml:space="preserve"> – Необходимы специальные меры предосторожности в обращении с </w:t>
      </w:r>
      <w:r w:rsidRPr="007C4D3C">
        <w:rPr>
          <w:rFonts w:ascii="Arial" w:hAnsi="Arial" w:cs="Arial"/>
          <w:sz w:val="22"/>
          <w:szCs w:val="22"/>
        </w:rPr>
        <w:t>материалом в том случае, когда определяют его свойства в состоянии поставки.</w:t>
      </w:r>
    </w:p>
    <w:p w14:paraId="56B77C36" w14:textId="039F4A94"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.1.11 Готовят образцы для испытаний, необходимые для определения конкретных показателей.</w:t>
      </w:r>
    </w:p>
    <w:p w14:paraId="58251642" w14:textId="4A3FE5B0"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.2 Масса разовой пробы</w:t>
      </w:r>
    </w:p>
    <w:p w14:paraId="21D3B85F" w14:textId="201EAED1" w:rsidR="008B6EAD" w:rsidRDefault="000D6DB3" w:rsidP="00783CB6">
      <w:pPr>
        <w:spacing w:line="360" w:lineRule="auto"/>
        <w:ind w:firstLine="510"/>
        <w:rPr>
          <w:rFonts w:ascii="Arial" w:hAnsi="Arial" w:cs="Arial"/>
        </w:rPr>
      </w:pPr>
      <w:r>
        <w:rPr>
          <w:rFonts w:ascii="Arial" w:hAnsi="Arial" w:cs="Arial"/>
        </w:rPr>
        <w:t>6</w:t>
      </w:r>
      <w:r w:rsidR="008B6EAD">
        <w:rPr>
          <w:rFonts w:ascii="Arial" w:hAnsi="Arial" w:cs="Arial"/>
        </w:rPr>
        <w:t>.2.1 Минимальную массу разовой пробы определяют в соответствии с таблицей 1 по максимальному размеру зерна материала.</w:t>
      </w:r>
    </w:p>
    <w:p w14:paraId="71F4D0A1" w14:textId="77777777" w:rsidR="008D46A1" w:rsidRDefault="008D46A1" w:rsidP="000D6DB3">
      <w:pPr>
        <w:spacing w:line="360" w:lineRule="auto"/>
        <w:ind w:firstLine="510"/>
        <w:rPr>
          <w:rFonts w:ascii="Arial" w:hAnsi="Arial" w:cs="Arial"/>
          <w:spacing w:val="40"/>
        </w:rPr>
      </w:pPr>
    </w:p>
    <w:p w14:paraId="5CDB79B5" w14:textId="77777777" w:rsidR="008D46A1" w:rsidRDefault="008D46A1" w:rsidP="000D6DB3">
      <w:pPr>
        <w:spacing w:line="360" w:lineRule="auto"/>
        <w:ind w:firstLine="510"/>
        <w:rPr>
          <w:rFonts w:ascii="Arial" w:hAnsi="Arial" w:cs="Arial"/>
          <w:spacing w:val="40"/>
        </w:rPr>
      </w:pPr>
    </w:p>
    <w:p w14:paraId="21B01316" w14:textId="77777777" w:rsidR="008D46A1" w:rsidRDefault="008D46A1" w:rsidP="000D6DB3">
      <w:pPr>
        <w:spacing w:line="360" w:lineRule="auto"/>
        <w:ind w:firstLine="510"/>
        <w:rPr>
          <w:rFonts w:ascii="Arial" w:hAnsi="Arial" w:cs="Arial"/>
          <w:spacing w:val="40"/>
        </w:rPr>
      </w:pPr>
    </w:p>
    <w:p w14:paraId="7332E008" w14:textId="77777777" w:rsidR="008D46A1" w:rsidRDefault="008D46A1" w:rsidP="000D6DB3">
      <w:pPr>
        <w:spacing w:line="360" w:lineRule="auto"/>
        <w:ind w:firstLine="510"/>
        <w:rPr>
          <w:rFonts w:ascii="Arial" w:hAnsi="Arial" w:cs="Arial"/>
          <w:spacing w:val="40"/>
        </w:rPr>
      </w:pPr>
    </w:p>
    <w:p w14:paraId="5254D88C" w14:textId="7AD908C8" w:rsidR="008B6EAD" w:rsidRDefault="008B6EAD" w:rsidP="000D6DB3">
      <w:pPr>
        <w:spacing w:line="360" w:lineRule="auto"/>
        <w:ind w:firstLine="510"/>
        <w:rPr>
          <w:rFonts w:ascii="Arial" w:hAnsi="Arial" w:cs="Arial"/>
        </w:rPr>
      </w:pPr>
      <w:r w:rsidRPr="000D6DB3">
        <w:rPr>
          <w:rFonts w:ascii="Arial" w:hAnsi="Arial" w:cs="Arial"/>
          <w:spacing w:val="40"/>
        </w:rPr>
        <w:t>Таблица</w:t>
      </w:r>
      <w:r>
        <w:rPr>
          <w:rFonts w:ascii="Arial" w:hAnsi="Arial" w:cs="Arial"/>
        </w:rPr>
        <w:t xml:space="preserve"> 4 – Минимальная масса разовой пробы в зависимости от максимального размера зерна.</w:t>
      </w:r>
    </w:p>
    <w:tbl>
      <w:tblPr>
        <w:tblStyle w:val="ae"/>
        <w:tblW w:w="0" w:type="auto"/>
        <w:tblLook w:val="04A0" w:firstRow="1" w:lastRow="0" w:firstColumn="1" w:lastColumn="0" w:noHBand="0" w:noVBand="1"/>
      </w:tblPr>
      <w:tblGrid>
        <w:gridCol w:w="3964"/>
        <w:gridCol w:w="5381"/>
      </w:tblGrid>
      <w:tr w:rsidR="008B6EAD" w:rsidRPr="00A93A84" w14:paraId="387B085B" w14:textId="77777777" w:rsidTr="000F429E">
        <w:tc>
          <w:tcPr>
            <w:tcW w:w="3964" w:type="dxa"/>
            <w:tcBorders>
              <w:bottom w:val="double" w:sz="4" w:space="0" w:color="auto"/>
            </w:tcBorders>
          </w:tcPr>
          <w:p w14:paraId="1C044A01" w14:textId="77777777" w:rsidR="008B6EAD" w:rsidRPr="00A93A84" w:rsidRDefault="008B6EAD" w:rsidP="000D6DB3">
            <w:pPr>
              <w:spacing w:before="100" w:beforeAutospacing="1" w:after="100" w:afterAutospacing="1"/>
              <w:jc w:val="center"/>
              <w:rPr>
                <w:rFonts w:ascii="Arial" w:hAnsi="Arial" w:cs="Arial"/>
              </w:rPr>
            </w:pPr>
            <w:r w:rsidRPr="00A93A84">
              <w:rPr>
                <w:rFonts w:ascii="Arial" w:hAnsi="Arial" w:cs="Arial"/>
              </w:rPr>
              <w:t>Максимальный размер зерн</w:t>
            </w:r>
            <w:r>
              <w:rPr>
                <w:rFonts w:ascii="Arial" w:hAnsi="Arial" w:cs="Arial"/>
              </w:rPr>
              <w:t>а</w:t>
            </w:r>
            <w:r w:rsidRPr="00A93A84">
              <w:rPr>
                <w:rFonts w:ascii="Arial" w:hAnsi="Arial" w:cs="Arial"/>
              </w:rPr>
              <w:t>, мм</w:t>
            </w:r>
          </w:p>
        </w:tc>
        <w:tc>
          <w:tcPr>
            <w:tcW w:w="5381" w:type="dxa"/>
            <w:tcBorders>
              <w:bottom w:val="double" w:sz="4" w:space="0" w:color="auto"/>
            </w:tcBorders>
          </w:tcPr>
          <w:p w14:paraId="6B97C55A" w14:textId="6B82CA5A" w:rsidR="008B6EAD" w:rsidRPr="00A93A84" w:rsidRDefault="008B6EAD" w:rsidP="000D6DB3">
            <w:pPr>
              <w:spacing w:before="100" w:beforeAutospacing="1" w:after="100" w:afterAutospacing="1"/>
              <w:jc w:val="center"/>
              <w:rPr>
                <w:rFonts w:ascii="Arial" w:hAnsi="Arial" w:cs="Arial"/>
              </w:rPr>
            </w:pPr>
            <w:r>
              <w:rPr>
                <w:rFonts w:ascii="Arial" w:hAnsi="Arial" w:cs="Arial"/>
              </w:rPr>
              <w:t>Минимальная м</w:t>
            </w:r>
            <w:r w:rsidRPr="00A93A84">
              <w:rPr>
                <w:rFonts w:ascii="Arial" w:hAnsi="Arial" w:cs="Arial"/>
              </w:rPr>
              <w:t xml:space="preserve">асса </w:t>
            </w:r>
            <w:r>
              <w:rPr>
                <w:rFonts w:ascii="Arial" w:hAnsi="Arial" w:cs="Arial"/>
              </w:rPr>
              <w:t>разов</w:t>
            </w:r>
            <w:r w:rsidRPr="00A93A84">
              <w:rPr>
                <w:rFonts w:ascii="Arial" w:hAnsi="Arial" w:cs="Arial"/>
              </w:rPr>
              <w:t>ой пробы</w:t>
            </w:r>
          </w:p>
        </w:tc>
      </w:tr>
      <w:tr w:rsidR="008B6EAD" w:rsidRPr="00A93A84" w14:paraId="4A396BFA" w14:textId="77777777" w:rsidTr="000F429E">
        <w:tc>
          <w:tcPr>
            <w:tcW w:w="3964" w:type="dxa"/>
          </w:tcPr>
          <w:p w14:paraId="62FC4BDF" w14:textId="77777777" w:rsidR="008B6EAD" w:rsidRPr="00A93A84" w:rsidRDefault="008B6EAD" w:rsidP="000F429E">
            <w:pPr>
              <w:spacing w:before="100" w:beforeAutospacing="1" w:after="100" w:afterAutospacing="1"/>
              <w:rPr>
                <w:rFonts w:ascii="Arial" w:hAnsi="Arial" w:cs="Arial"/>
              </w:rPr>
            </w:pPr>
            <w:r w:rsidRPr="00A93A84">
              <w:rPr>
                <w:rFonts w:ascii="Arial" w:hAnsi="Arial" w:cs="Arial"/>
              </w:rPr>
              <w:t>Св. 100</w:t>
            </w:r>
          </w:p>
        </w:tc>
        <w:tc>
          <w:tcPr>
            <w:tcW w:w="5381" w:type="dxa"/>
            <w:tcBorders>
              <w:bottom w:val="single" w:sz="4" w:space="0" w:color="auto"/>
            </w:tcBorders>
          </w:tcPr>
          <w:p w14:paraId="03F7886D" w14:textId="77777777" w:rsidR="008B6EAD" w:rsidRPr="00A93A84" w:rsidRDefault="008B6EAD" w:rsidP="000F429E">
            <w:pPr>
              <w:spacing w:before="100" w:beforeAutospacing="1" w:after="100" w:afterAutospacing="1"/>
              <w:jc w:val="center"/>
              <w:rPr>
                <w:rFonts w:ascii="Arial" w:hAnsi="Arial" w:cs="Arial"/>
              </w:rPr>
            </w:pPr>
            <w:r w:rsidRPr="00A93A84">
              <w:rPr>
                <w:rFonts w:ascii="Arial" w:hAnsi="Arial" w:cs="Arial"/>
              </w:rPr>
              <w:t>30</w:t>
            </w:r>
            <w:r>
              <w:rPr>
                <w:rFonts w:ascii="Arial" w:hAnsi="Arial" w:cs="Arial"/>
              </w:rPr>
              <w:t xml:space="preserve"> кг</w:t>
            </w:r>
          </w:p>
        </w:tc>
      </w:tr>
      <w:tr w:rsidR="008B6EAD" w:rsidRPr="00A93A84" w14:paraId="6006FB2E" w14:textId="77777777" w:rsidTr="000F429E">
        <w:tc>
          <w:tcPr>
            <w:tcW w:w="3964" w:type="dxa"/>
            <w:tcBorders>
              <w:top w:val="single" w:sz="4" w:space="0" w:color="auto"/>
            </w:tcBorders>
          </w:tcPr>
          <w:p w14:paraId="17F0405F" w14:textId="77777777" w:rsidR="008B6EAD" w:rsidRPr="00A93A84" w:rsidRDefault="008B6EAD" w:rsidP="000F429E">
            <w:pPr>
              <w:spacing w:before="100" w:beforeAutospacing="1" w:after="100" w:afterAutospacing="1"/>
              <w:rPr>
                <w:rFonts w:ascii="Arial" w:hAnsi="Arial" w:cs="Arial"/>
              </w:rPr>
            </w:pPr>
            <w:r>
              <w:rPr>
                <w:rFonts w:ascii="Arial" w:hAnsi="Arial" w:cs="Arial"/>
              </w:rPr>
              <w:t>100</w:t>
            </w:r>
          </w:p>
        </w:tc>
        <w:tc>
          <w:tcPr>
            <w:tcW w:w="5381" w:type="dxa"/>
            <w:tcBorders>
              <w:top w:val="single" w:sz="4" w:space="0" w:color="auto"/>
              <w:bottom w:val="single" w:sz="4" w:space="0" w:color="auto"/>
            </w:tcBorders>
          </w:tcPr>
          <w:p w14:paraId="76E23B39" w14:textId="77777777" w:rsidR="008B6EAD" w:rsidRPr="00762CD9" w:rsidRDefault="008B6EAD" w:rsidP="000F429E">
            <w:pPr>
              <w:spacing w:before="100" w:beforeAutospacing="1" w:after="100" w:afterAutospacing="1"/>
              <w:jc w:val="center"/>
              <w:rPr>
                <w:rFonts w:ascii="Arial" w:hAnsi="Arial" w:cs="Arial"/>
                <w:color w:val="FF0000"/>
              </w:rPr>
            </w:pPr>
            <w:r w:rsidRPr="0087106B">
              <w:rPr>
                <w:rFonts w:ascii="Arial" w:hAnsi="Arial" w:cs="Arial"/>
              </w:rPr>
              <w:t>15 кг</w:t>
            </w:r>
          </w:p>
        </w:tc>
      </w:tr>
      <w:tr w:rsidR="008B6EAD" w:rsidRPr="00A93A84" w14:paraId="48AA7899" w14:textId="77777777" w:rsidTr="000F429E">
        <w:tc>
          <w:tcPr>
            <w:tcW w:w="3964" w:type="dxa"/>
          </w:tcPr>
          <w:p w14:paraId="06DF0F1F" w14:textId="77777777" w:rsidR="008B6EAD" w:rsidRPr="00A93A84" w:rsidRDefault="008B6EAD" w:rsidP="000F429E">
            <w:pPr>
              <w:spacing w:before="100" w:beforeAutospacing="1" w:after="100" w:afterAutospacing="1"/>
              <w:rPr>
                <w:rFonts w:ascii="Arial" w:hAnsi="Arial" w:cs="Arial"/>
              </w:rPr>
            </w:pPr>
            <w:r>
              <w:rPr>
                <w:rFonts w:ascii="Arial" w:hAnsi="Arial" w:cs="Arial"/>
              </w:rPr>
              <w:t>50</w:t>
            </w:r>
          </w:p>
        </w:tc>
        <w:tc>
          <w:tcPr>
            <w:tcW w:w="5381" w:type="dxa"/>
            <w:tcBorders>
              <w:top w:val="single" w:sz="4" w:space="0" w:color="auto"/>
            </w:tcBorders>
          </w:tcPr>
          <w:p w14:paraId="3653D1F5" w14:textId="77777777" w:rsidR="008B6EAD" w:rsidRPr="00A93A84" w:rsidRDefault="008B6EAD" w:rsidP="000F429E">
            <w:pPr>
              <w:spacing w:before="100" w:beforeAutospacing="1" w:after="100" w:afterAutospacing="1"/>
              <w:jc w:val="center"/>
              <w:rPr>
                <w:rFonts w:ascii="Arial" w:hAnsi="Arial" w:cs="Arial"/>
              </w:rPr>
            </w:pPr>
            <w:r>
              <w:rPr>
                <w:rFonts w:ascii="Arial" w:hAnsi="Arial" w:cs="Arial"/>
              </w:rPr>
              <w:t>5кг</w:t>
            </w:r>
          </w:p>
        </w:tc>
      </w:tr>
      <w:tr w:rsidR="008B6EAD" w:rsidRPr="00A93A84" w14:paraId="65FC82A0" w14:textId="77777777" w:rsidTr="000F429E">
        <w:tc>
          <w:tcPr>
            <w:tcW w:w="3964" w:type="dxa"/>
          </w:tcPr>
          <w:p w14:paraId="4EE16231" w14:textId="77777777" w:rsidR="008B6EAD" w:rsidRPr="00A93A84" w:rsidRDefault="008B6EAD" w:rsidP="000F429E">
            <w:pPr>
              <w:spacing w:before="100" w:beforeAutospacing="1" w:after="100" w:afterAutospacing="1"/>
              <w:rPr>
                <w:rFonts w:ascii="Arial" w:hAnsi="Arial" w:cs="Arial"/>
              </w:rPr>
            </w:pPr>
            <w:r>
              <w:rPr>
                <w:rFonts w:ascii="Arial" w:hAnsi="Arial" w:cs="Arial"/>
              </w:rPr>
              <w:t>20</w:t>
            </w:r>
          </w:p>
        </w:tc>
        <w:tc>
          <w:tcPr>
            <w:tcW w:w="5381" w:type="dxa"/>
          </w:tcPr>
          <w:p w14:paraId="3780DF1F" w14:textId="77777777" w:rsidR="008B6EAD" w:rsidRPr="00A93A84" w:rsidRDefault="008B6EAD" w:rsidP="000F429E">
            <w:pPr>
              <w:spacing w:before="100" w:beforeAutospacing="1" w:after="100" w:afterAutospacing="1"/>
              <w:jc w:val="center"/>
              <w:rPr>
                <w:rFonts w:ascii="Arial" w:hAnsi="Arial" w:cs="Arial"/>
              </w:rPr>
            </w:pPr>
            <w:r>
              <w:rPr>
                <w:rFonts w:ascii="Arial" w:hAnsi="Arial" w:cs="Arial"/>
              </w:rPr>
              <w:t>2 кг</w:t>
            </w:r>
          </w:p>
        </w:tc>
      </w:tr>
      <w:tr w:rsidR="008B6EAD" w:rsidRPr="00A93A84" w14:paraId="24444788" w14:textId="77777777" w:rsidTr="000F429E">
        <w:tc>
          <w:tcPr>
            <w:tcW w:w="3964" w:type="dxa"/>
          </w:tcPr>
          <w:p w14:paraId="232C1037" w14:textId="77777777" w:rsidR="008B6EAD" w:rsidRPr="00A93A84" w:rsidRDefault="008B6EAD" w:rsidP="000F429E">
            <w:pPr>
              <w:spacing w:before="100" w:beforeAutospacing="1" w:after="100" w:afterAutospacing="1"/>
              <w:rPr>
                <w:rFonts w:ascii="Arial" w:hAnsi="Arial" w:cs="Arial"/>
              </w:rPr>
            </w:pPr>
            <w:r>
              <w:rPr>
                <w:rFonts w:ascii="Arial" w:hAnsi="Arial" w:cs="Arial"/>
              </w:rPr>
              <w:t>10</w:t>
            </w:r>
          </w:p>
        </w:tc>
        <w:tc>
          <w:tcPr>
            <w:tcW w:w="5381" w:type="dxa"/>
          </w:tcPr>
          <w:p w14:paraId="6C76CA85" w14:textId="77777777" w:rsidR="008B6EAD" w:rsidRPr="00A93A84" w:rsidRDefault="008B6EAD" w:rsidP="000F429E">
            <w:pPr>
              <w:spacing w:before="100" w:beforeAutospacing="1" w:after="100" w:afterAutospacing="1"/>
              <w:jc w:val="center"/>
              <w:rPr>
                <w:rFonts w:ascii="Arial" w:hAnsi="Arial" w:cs="Arial"/>
              </w:rPr>
            </w:pPr>
            <w:r>
              <w:rPr>
                <w:rFonts w:ascii="Arial" w:hAnsi="Arial" w:cs="Arial"/>
              </w:rPr>
              <w:t>500 г</w:t>
            </w:r>
          </w:p>
        </w:tc>
      </w:tr>
      <w:tr w:rsidR="008B6EAD" w:rsidRPr="00A93A84" w14:paraId="668A87C1" w14:textId="77777777" w:rsidTr="000F429E">
        <w:tc>
          <w:tcPr>
            <w:tcW w:w="3964" w:type="dxa"/>
          </w:tcPr>
          <w:p w14:paraId="6A78DF94" w14:textId="77777777" w:rsidR="008B6EAD" w:rsidRPr="00A93A84" w:rsidRDefault="008B6EAD" w:rsidP="000F429E">
            <w:pPr>
              <w:spacing w:before="100" w:beforeAutospacing="1" w:after="100" w:afterAutospacing="1"/>
              <w:rPr>
                <w:rFonts w:ascii="Arial" w:hAnsi="Arial" w:cs="Arial"/>
              </w:rPr>
            </w:pPr>
            <w:r>
              <w:rPr>
                <w:rFonts w:ascii="Arial" w:hAnsi="Arial" w:cs="Arial"/>
              </w:rPr>
              <w:t>3</w:t>
            </w:r>
          </w:p>
        </w:tc>
        <w:tc>
          <w:tcPr>
            <w:tcW w:w="5381" w:type="dxa"/>
          </w:tcPr>
          <w:p w14:paraId="3A26334B" w14:textId="77777777" w:rsidR="008B6EAD" w:rsidRPr="00A93A84" w:rsidRDefault="008B6EAD" w:rsidP="000F429E">
            <w:pPr>
              <w:spacing w:before="100" w:beforeAutospacing="1" w:after="100" w:afterAutospacing="1"/>
              <w:jc w:val="center"/>
              <w:rPr>
                <w:rFonts w:ascii="Arial" w:hAnsi="Arial" w:cs="Arial"/>
              </w:rPr>
            </w:pPr>
            <w:r>
              <w:rPr>
                <w:rFonts w:ascii="Arial" w:hAnsi="Arial" w:cs="Arial"/>
              </w:rPr>
              <w:t>200 г</w:t>
            </w:r>
          </w:p>
        </w:tc>
      </w:tr>
      <w:tr w:rsidR="008B6EAD" w:rsidRPr="00A93A84" w14:paraId="1FB025AF" w14:textId="77777777" w:rsidTr="000F429E">
        <w:tc>
          <w:tcPr>
            <w:tcW w:w="3964" w:type="dxa"/>
          </w:tcPr>
          <w:p w14:paraId="6B86EA33" w14:textId="77777777" w:rsidR="008B6EAD" w:rsidRPr="00A93A84" w:rsidRDefault="008B6EAD" w:rsidP="000F429E">
            <w:pPr>
              <w:spacing w:before="100" w:beforeAutospacing="1" w:after="100" w:afterAutospacing="1"/>
              <w:rPr>
                <w:rFonts w:ascii="Arial" w:hAnsi="Arial" w:cs="Arial"/>
              </w:rPr>
            </w:pPr>
            <w:r>
              <w:rPr>
                <w:rFonts w:ascii="Arial" w:hAnsi="Arial" w:cs="Arial"/>
              </w:rPr>
              <w:t>1</w:t>
            </w:r>
          </w:p>
        </w:tc>
        <w:tc>
          <w:tcPr>
            <w:tcW w:w="5381" w:type="dxa"/>
          </w:tcPr>
          <w:p w14:paraId="31D3A6BB" w14:textId="77777777" w:rsidR="008B6EAD" w:rsidRPr="00A93A84" w:rsidRDefault="008B6EAD" w:rsidP="000F429E">
            <w:pPr>
              <w:spacing w:before="100" w:beforeAutospacing="1" w:after="100" w:afterAutospacing="1"/>
              <w:jc w:val="center"/>
              <w:rPr>
                <w:rFonts w:ascii="Arial" w:hAnsi="Arial" w:cs="Arial"/>
              </w:rPr>
            </w:pPr>
            <w:r>
              <w:rPr>
                <w:rFonts w:ascii="Arial" w:hAnsi="Arial" w:cs="Arial"/>
              </w:rPr>
              <w:t>50 г</w:t>
            </w:r>
          </w:p>
        </w:tc>
      </w:tr>
      <w:tr w:rsidR="008B6EAD" w:rsidRPr="00A93A84" w14:paraId="0C554FE7" w14:textId="77777777" w:rsidTr="000F429E">
        <w:tc>
          <w:tcPr>
            <w:tcW w:w="9345" w:type="dxa"/>
            <w:gridSpan w:val="2"/>
          </w:tcPr>
          <w:p w14:paraId="43A26492" w14:textId="77777777" w:rsidR="008B6EAD" w:rsidRPr="000D6DB3" w:rsidRDefault="008B6EAD" w:rsidP="000F429E">
            <w:pPr>
              <w:rPr>
                <w:rFonts w:ascii="Arial" w:hAnsi="Arial" w:cs="Arial"/>
                <w:sz w:val="22"/>
                <w:szCs w:val="22"/>
              </w:rPr>
            </w:pPr>
            <w:r w:rsidRPr="000D6DB3">
              <w:rPr>
                <w:rFonts w:ascii="Arial" w:hAnsi="Arial" w:cs="Arial"/>
                <w:spacing w:val="40"/>
                <w:sz w:val="22"/>
                <w:szCs w:val="22"/>
              </w:rPr>
              <w:t>Примечания</w:t>
            </w:r>
            <w:r w:rsidRPr="000D6DB3">
              <w:rPr>
                <w:rFonts w:ascii="Arial" w:hAnsi="Arial" w:cs="Arial"/>
                <w:sz w:val="22"/>
                <w:szCs w:val="22"/>
              </w:rPr>
              <w:t>:</w:t>
            </w:r>
          </w:p>
          <w:p w14:paraId="47F8FF25" w14:textId="77777777" w:rsidR="008B6EAD" w:rsidRPr="000D6DB3" w:rsidRDefault="008B6EAD" w:rsidP="000F429E">
            <w:pPr>
              <w:rPr>
                <w:rFonts w:ascii="Arial" w:hAnsi="Arial" w:cs="Arial"/>
                <w:sz w:val="22"/>
                <w:szCs w:val="22"/>
              </w:rPr>
            </w:pPr>
            <w:r w:rsidRPr="000D6DB3">
              <w:rPr>
                <w:rFonts w:ascii="Arial" w:hAnsi="Arial" w:cs="Arial"/>
                <w:sz w:val="22"/>
                <w:szCs w:val="22"/>
              </w:rPr>
              <w:t>1 Масса разовой пробы приведена в расчете на материал с кажущейся плотностью более 1 г/см</w:t>
            </w:r>
            <w:r w:rsidRPr="000D6DB3">
              <w:rPr>
                <w:rFonts w:ascii="Arial" w:hAnsi="Arial" w:cs="Arial"/>
                <w:sz w:val="22"/>
                <w:szCs w:val="22"/>
                <w:vertAlign w:val="superscript"/>
              </w:rPr>
              <w:t>3</w:t>
            </w:r>
            <w:r w:rsidRPr="000D6DB3">
              <w:rPr>
                <w:rFonts w:ascii="Arial" w:hAnsi="Arial" w:cs="Arial"/>
                <w:sz w:val="22"/>
                <w:szCs w:val="22"/>
              </w:rPr>
              <w:t xml:space="preserve">. Если кажущаяся плотность меньше, массу разовой пробы можно рассчитать, умножая значение из таблицы на кажущуюся плотность. </w:t>
            </w:r>
          </w:p>
          <w:p w14:paraId="3660FA92" w14:textId="77777777" w:rsidR="008B6EAD" w:rsidRPr="000D6DB3" w:rsidRDefault="008B6EAD" w:rsidP="000F429E">
            <w:pPr>
              <w:rPr>
                <w:rFonts w:ascii="Arial" w:hAnsi="Arial" w:cs="Arial"/>
                <w:sz w:val="22"/>
                <w:szCs w:val="22"/>
              </w:rPr>
            </w:pPr>
            <w:r w:rsidRPr="000D6DB3">
              <w:rPr>
                <w:rFonts w:ascii="Arial" w:hAnsi="Arial" w:cs="Arial"/>
                <w:sz w:val="22"/>
                <w:szCs w:val="22"/>
              </w:rPr>
              <w:t xml:space="preserve">2 В случае сильно </w:t>
            </w:r>
            <w:proofErr w:type="spellStart"/>
            <w:r w:rsidRPr="000D6DB3">
              <w:rPr>
                <w:rFonts w:ascii="Arial" w:hAnsi="Arial" w:cs="Arial"/>
                <w:sz w:val="22"/>
                <w:szCs w:val="22"/>
              </w:rPr>
              <w:t>комкующегося</w:t>
            </w:r>
            <w:proofErr w:type="spellEnd"/>
            <w:r w:rsidRPr="000D6DB3">
              <w:rPr>
                <w:rFonts w:ascii="Arial" w:hAnsi="Arial" w:cs="Arial"/>
                <w:sz w:val="22"/>
                <w:szCs w:val="22"/>
              </w:rPr>
              <w:t xml:space="preserve"> материала необходима специальная договоренность заинтересованных сторон.</w:t>
            </w:r>
          </w:p>
          <w:p w14:paraId="41797B7F" w14:textId="77777777" w:rsidR="008B6EAD" w:rsidRPr="000D6DB3" w:rsidRDefault="008B6EAD" w:rsidP="000F429E">
            <w:pPr>
              <w:rPr>
                <w:rFonts w:ascii="Arial" w:hAnsi="Arial" w:cs="Arial"/>
                <w:sz w:val="22"/>
                <w:szCs w:val="22"/>
              </w:rPr>
            </w:pPr>
            <w:r w:rsidRPr="000D6DB3">
              <w:rPr>
                <w:rFonts w:ascii="Arial" w:hAnsi="Arial" w:cs="Arial"/>
                <w:sz w:val="22"/>
                <w:szCs w:val="22"/>
              </w:rPr>
              <w:t xml:space="preserve">В случае предварительно молотого или однородного материала допускается определение минимальной массы разовой пробы не по размеру самых крупных комков, а по максимальному размеру зерен материала до его </w:t>
            </w:r>
            <w:proofErr w:type="spellStart"/>
            <w:r w:rsidRPr="000D6DB3">
              <w:rPr>
                <w:rFonts w:ascii="Arial" w:hAnsi="Arial" w:cs="Arial"/>
                <w:sz w:val="22"/>
                <w:szCs w:val="22"/>
              </w:rPr>
              <w:t>окомкования</w:t>
            </w:r>
            <w:proofErr w:type="spellEnd"/>
            <w:r w:rsidRPr="000D6DB3">
              <w:rPr>
                <w:rFonts w:ascii="Arial" w:hAnsi="Arial" w:cs="Arial"/>
                <w:sz w:val="22"/>
                <w:szCs w:val="22"/>
              </w:rPr>
              <w:t>.</w:t>
            </w:r>
          </w:p>
          <w:p w14:paraId="6C838369" w14:textId="77777777" w:rsidR="008B6EAD" w:rsidRPr="000D6DB3" w:rsidRDefault="008B6EAD" w:rsidP="000F429E">
            <w:pPr>
              <w:rPr>
                <w:rFonts w:ascii="Arial" w:hAnsi="Arial" w:cs="Arial"/>
                <w:sz w:val="22"/>
                <w:szCs w:val="22"/>
              </w:rPr>
            </w:pPr>
            <w:r w:rsidRPr="000D6DB3">
              <w:rPr>
                <w:rFonts w:ascii="Arial" w:hAnsi="Arial" w:cs="Arial"/>
                <w:sz w:val="22"/>
                <w:szCs w:val="22"/>
              </w:rPr>
              <w:t>3 Фактическая масса разовых проб зависит от приспособлений для отбора и предстоящих испытаний. Это относится к неформованным огнеупорам, на образцах из которых будут определять физико-механические показатели.</w:t>
            </w:r>
          </w:p>
        </w:tc>
      </w:tr>
    </w:tbl>
    <w:p w14:paraId="3FE71507" w14:textId="77777777" w:rsidR="008B6EAD" w:rsidRDefault="008B6EAD" w:rsidP="008B6EAD">
      <w:pPr>
        <w:rPr>
          <w:rFonts w:ascii="Arial" w:hAnsi="Arial" w:cs="Arial"/>
        </w:rPr>
      </w:pPr>
    </w:p>
    <w:p w14:paraId="1F1E8BA8" w14:textId="4012011D" w:rsidR="008B6EAD" w:rsidRDefault="000D6DB3" w:rsidP="000D6DB3">
      <w:pPr>
        <w:spacing w:line="360" w:lineRule="auto"/>
        <w:ind w:firstLine="510"/>
        <w:rPr>
          <w:rFonts w:ascii="Arial" w:hAnsi="Arial" w:cs="Arial"/>
        </w:rPr>
      </w:pPr>
      <w:r>
        <w:rPr>
          <w:rFonts w:ascii="Arial" w:hAnsi="Arial" w:cs="Arial"/>
        </w:rPr>
        <w:t>6</w:t>
      </w:r>
      <w:r w:rsidR="008B6EAD">
        <w:rPr>
          <w:rFonts w:ascii="Arial" w:hAnsi="Arial" w:cs="Arial"/>
        </w:rPr>
        <w:t>.2.2 После определения массы разовой пробы отбор проводят таким образом, чтобы все пробы имели одинаковую массу.</w:t>
      </w:r>
    </w:p>
    <w:p w14:paraId="71E064E6" w14:textId="5763B380" w:rsidR="008B6EAD" w:rsidRDefault="000D6DB3" w:rsidP="000D6DB3">
      <w:pPr>
        <w:spacing w:line="360" w:lineRule="auto"/>
        <w:ind w:firstLine="510"/>
        <w:rPr>
          <w:rFonts w:ascii="Arial" w:hAnsi="Arial" w:cs="Arial"/>
        </w:rPr>
      </w:pPr>
      <w:r>
        <w:rPr>
          <w:rFonts w:ascii="Arial" w:hAnsi="Arial" w:cs="Arial"/>
        </w:rPr>
        <w:t>6</w:t>
      </w:r>
      <w:r w:rsidR="008B6EAD">
        <w:rPr>
          <w:rFonts w:ascii="Arial" w:hAnsi="Arial" w:cs="Arial"/>
        </w:rPr>
        <w:t>.3 Классификация показателей по степени однородности</w:t>
      </w:r>
    </w:p>
    <w:p w14:paraId="09555ADF" w14:textId="7E4C97E7" w:rsidR="008B6EAD" w:rsidRDefault="000D6DB3" w:rsidP="000D6DB3">
      <w:pPr>
        <w:spacing w:line="360" w:lineRule="auto"/>
        <w:ind w:firstLine="510"/>
        <w:rPr>
          <w:rFonts w:ascii="Arial" w:hAnsi="Arial" w:cs="Arial"/>
        </w:rPr>
      </w:pPr>
      <w:r>
        <w:rPr>
          <w:rFonts w:ascii="Arial" w:hAnsi="Arial" w:cs="Arial"/>
        </w:rPr>
        <w:t>6</w:t>
      </w:r>
      <w:r w:rsidR="008B6EAD">
        <w:rPr>
          <w:rFonts w:ascii="Arial" w:hAnsi="Arial" w:cs="Arial"/>
        </w:rPr>
        <w:t xml:space="preserve">.3.1 Среднее значение и среднеквадратическое отклонение конкретного показателя, обозначенные соответственно символами </w:t>
      </w:r>
      <w:r w:rsidR="008B6EAD" w:rsidRPr="000D6DB3">
        <w:rPr>
          <w:rFonts w:ascii="Arial" w:hAnsi="Arial" w:cs="Arial"/>
          <w:i/>
          <w:iCs/>
        </w:rPr>
        <w:t>µ</w:t>
      </w:r>
      <w:r w:rsidR="008B6EAD">
        <w:rPr>
          <w:rFonts w:ascii="Arial" w:hAnsi="Arial" w:cs="Arial"/>
        </w:rPr>
        <w:t xml:space="preserve"> и </w:t>
      </w:r>
      <w:r w:rsidR="008B6EAD" w:rsidRPr="000D6DB3">
        <w:rPr>
          <w:rFonts w:ascii="Arial" w:hAnsi="Arial" w:cs="Arial"/>
          <w:i/>
          <w:iCs/>
        </w:rPr>
        <w:t>σ</w:t>
      </w:r>
      <w:r w:rsidR="008B6EAD">
        <w:rPr>
          <w:rFonts w:ascii="Arial" w:hAnsi="Arial" w:cs="Arial"/>
        </w:rPr>
        <w:t xml:space="preserve">, определяют коэффициент вариации </w:t>
      </w:r>
      <w:r w:rsidR="008B6EAD" w:rsidRPr="000D6DB3">
        <w:rPr>
          <w:rFonts w:ascii="Arial" w:hAnsi="Arial" w:cs="Arial"/>
          <w:i/>
          <w:iCs/>
        </w:rPr>
        <w:t>σ</w:t>
      </w:r>
      <w:r w:rsidR="008B6EAD">
        <w:rPr>
          <w:rFonts w:ascii="Arial" w:hAnsi="Arial" w:cs="Arial"/>
        </w:rPr>
        <w:t>/</w:t>
      </w:r>
      <w:r w:rsidR="008B6EAD" w:rsidRPr="000D6DB3">
        <w:rPr>
          <w:rFonts w:ascii="Arial" w:hAnsi="Arial" w:cs="Arial"/>
          <w:i/>
          <w:iCs/>
        </w:rPr>
        <w:t>µ</w:t>
      </w:r>
      <w:r w:rsidR="008B6EAD">
        <w:rPr>
          <w:rFonts w:ascii="Arial" w:hAnsi="Arial" w:cs="Arial"/>
        </w:rPr>
        <w:t xml:space="preserve"> этого показателя. </w:t>
      </w:r>
    </w:p>
    <w:p w14:paraId="2A8BDB5B" w14:textId="77777777" w:rsidR="008B6EAD" w:rsidRDefault="008B6EAD" w:rsidP="000D6DB3">
      <w:pPr>
        <w:spacing w:line="360" w:lineRule="auto"/>
        <w:ind w:firstLine="510"/>
        <w:rPr>
          <w:rFonts w:ascii="Arial" w:hAnsi="Arial" w:cs="Arial"/>
        </w:rPr>
      </w:pPr>
      <w:r>
        <w:rPr>
          <w:rFonts w:ascii="Arial" w:hAnsi="Arial" w:cs="Arial"/>
        </w:rPr>
        <w:t>На практике он выражается в процентах</w:t>
      </w:r>
    </w:p>
    <w:p w14:paraId="526AEA54" w14:textId="77777777" w:rsidR="008B6EAD" w:rsidRDefault="008B6EAD" w:rsidP="000D6DB3">
      <w:pPr>
        <w:spacing w:line="360" w:lineRule="auto"/>
        <w:ind w:firstLine="510"/>
        <w:rPr>
          <w:rFonts w:ascii="Arial" w:hAnsi="Arial" w:cs="Arial"/>
        </w:rPr>
      </w:pPr>
      <w:r w:rsidRPr="000D6DB3">
        <w:rPr>
          <w:rFonts w:ascii="Arial" w:hAnsi="Arial" w:cs="Arial"/>
          <w:i/>
          <w:iCs/>
          <w:lang w:val="en-US"/>
        </w:rPr>
        <w:t>V</w:t>
      </w:r>
      <w:r>
        <w:rPr>
          <w:rFonts w:ascii="Arial" w:hAnsi="Arial" w:cs="Arial"/>
        </w:rPr>
        <w:t>=100</w:t>
      </w:r>
      <w:r w:rsidRPr="000D6DB3">
        <w:rPr>
          <w:rFonts w:ascii="Arial" w:hAnsi="Arial" w:cs="Arial"/>
          <w:i/>
          <w:iCs/>
        </w:rPr>
        <w:t>σ</w:t>
      </w:r>
      <w:r>
        <w:rPr>
          <w:rFonts w:ascii="Arial" w:hAnsi="Arial" w:cs="Arial"/>
        </w:rPr>
        <w:t>/</w:t>
      </w:r>
      <w:r w:rsidRPr="000D6DB3">
        <w:rPr>
          <w:rFonts w:ascii="Arial" w:hAnsi="Arial" w:cs="Arial"/>
          <w:i/>
          <w:iCs/>
        </w:rPr>
        <w:t>µ</w:t>
      </w:r>
    </w:p>
    <w:p w14:paraId="6AAC822A" w14:textId="77777777" w:rsidR="008B6EAD" w:rsidRDefault="008B6EAD" w:rsidP="000D6DB3">
      <w:pPr>
        <w:spacing w:line="360" w:lineRule="auto"/>
        <w:ind w:firstLine="510"/>
        <w:rPr>
          <w:rFonts w:ascii="Arial" w:hAnsi="Arial" w:cs="Arial"/>
        </w:rPr>
      </w:pPr>
      <w:r>
        <w:rPr>
          <w:rFonts w:ascii="Arial" w:hAnsi="Arial" w:cs="Arial"/>
        </w:rPr>
        <w:t>в настоящем стандарте используется для определения класса однородности.</w:t>
      </w:r>
    </w:p>
    <w:p w14:paraId="770A6371" w14:textId="6802B387" w:rsidR="008B6EAD" w:rsidRDefault="000D6DB3" w:rsidP="000D6DB3">
      <w:pPr>
        <w:spacing w:line="360" w:lineRule="auto"/>
        <w:ind w:firstLine="510"/>
        <w:rPr>
          <w:rFonts w:ascii="Arial" w:hAnsi="Arial" w:cs="Arial"/>
        </w:rPr>
      </w:pPr>
      <w:r>
        <w:rPr>
          <w:rFonts w:ascii="Arial" w:hAnsi="Arial" w:cs="Arial"/>
        </w:rPr>
        <w:t>6</w:t>
      </w:r>
      <w:r w:rsidR="008B6EAD">
        <w:rPr>
          <w:rFonts w:ascii="Arial" w:hAnsi="Arial" w:cs="Arial"/>
        </w:rPr>
        <w:t>.3.2 В зависимости от величины коэффициента вариации выделяют 3 класса</w:t>
      </w:r>
    </w:p>
    <w:p w14:paraId="6495CC40" w14:textId="4AAE204D" w:rsidR="008B6EAD" w:rsidRPr="00C33E78" w:rsidRDefault="008B6EAD" w:rsidP="000D6DB3">
      <w:pPr>
        <w:spacing w:line="360" w:lineRule="auto"/>
        <w:ind w:firstLine="510"/>
        <w:rPr>
          <w:rFonts w:ascii="Arial" w:hAnsi="Arial" w:cs="Arial"/>
        </w:rPr>
      </w:pPr>
      <w:r>
        <w:rPr>
          <w:rFonts w:ascii="Arial" w:hAnsi="Arial" w:cs="Arial"/>
        </w:rPr>
        <w:t xml:space="preserve">0 % ≤ </w:t>
      </w:r>
      <w:r w:rsidRPr="000D6DB3">
        <w:rPr>
          <w:rFonts w:ascii="Arial" w:hAnsi="Arial" w:cs="Arial"/>
          <w:i/>
          <w:iCs/>
          <w:lang w:val="en-US"/>
        </w:rPr>
        <w:t>V</w:t>
      </w:r>
      <w:r w:rsidR="000D6DB3">
        <w:rPr>
          <w:rFonts w:ascii="Arial" w:hAnsi="Arial" w:cs="Arial"/>
          <w:i/>
          <w:iCs/>
        </w:rPr>
        <w:t xml:space="preserve"> </w:t>
      </w:r>
      <w:r>
        <w:rPr>
          <w:rFonts w:ascii="Arial" w:hAnsi="Arial" w:cs="Arial"/>
        </w:rPr>
        <w:t>≤ 5 % однородный, класс 1;</w:t>
      </w:r>
    </w:p>
    <w:p w14:paraId="61C9AA29" w14:textId="151A1725" w:rsidR="008B6EAD" w:rsidRPr="00C33E78" w:rsidRDefault="008B6EAD" w:rsidP="000D6DB3">
      <w:pPr>
        <w:spacing w:line="360" w:lineRule="auto"/>
        <w:ind w:firstLine="510"/>
        <w:rPr>
          <w:rFonts w:ascii="Arial" w:hAnsi="Arial" w:cs="Arial"/>
        </w:rPr>
      </w:pPr>
      <w:r>
        <w:rPr>
          <w:rFonts w:ascii="Arial" w:hAnsi="Arial" w:cs="Arial"/>
        </w:rPr>
        <w:t xml:space="preserve">5 % </w:t>
      </w:r>
      <w:proofErr w:type="gramStart"/>
      <w:r w:rsidR="00783CB6" w:rsidRPr="00783CB6">
        <w:rPr>
          <w:rFonts w:ascii="Arial" w:hAnsi="Arial" w:cs="Arial"/>
        </w:rPr>
        <w:t>&lt;</w:t>
      </w:r>
      <w:r>
        <w:rPr>
          <w:rFonts w:ascii="Arial" w:hAnsi="Arial" w:cs="Arial"/>
        </w:rPr>
        <w:t xml:space="preserve"> </w:t>
      </w:r>
      <w:r w:rsidRPr="000D6DB3">
        <w:rPr>
          <w:rFonts w:ascii="Arial" w:hAnsi="Arial" w:cs="Arial"/>
          <w:i/>
          <w:iCs/>
          <w:lang w:val="en-US"/>
        </w:rPr>
        <w:t>V</w:t>
      </w:r>
      <w:proofErr w:type="gramEnd"/>
      <w:r w:rsidR="000D6DB3">
        <w:rPr>
          <w:rFonts w:ascii="Arial" w:hAnsi="Arial" w:cs="Arial"/>
          <w:i/>
          <w:iCs/>
        </w:rPr>
        <w:t xml:space="preserve"> </w:t>
      </w:r>
      <w:r>
        <w:rPr>
          <w:rFonts w:ascii="Arial" w:hAnsi="Arial" w:cs="Arial"/>
        </w:rPr>
        <w:t>≤ 15 % средней однородности, класс 2;</w:t>
      </w:r>
    </w:p>
    <w:p w14:paraId="1091CADA" w14:textId="24F6B2DF" w:rsidR="008B6EAD" w:rsidRDefault="008B6EAD" w:rsidP="000D6DB3">
      <w:pPr>
        <w:spacing w:line="360" w:lineRule="auto"/>
        <w:ind w:firstLine="510"/>
        <w:rPr>
          <w:rFonts w:ascii="Arial" w:hAnsi="Arial" w:cs="Arial"/>
        </w:rPr>
      </w:pPr>
      <w:r>
        <w:rPr>
          <w:rFonts w:ascii="Arial" w:hAnsi="Arial" w:cs="Arial"/>
        </w:rPr>
        <w:t xml:space="preserve">15 % </w:t>
      </w:r>
      <w:proofErr w:type="gramStart"/>
      <w:r w:rsidR="00783CB6" w:rsidRPr="00783CB6">
        <w:rPr>
          <w:rFonts w:ascii="Arial" w:hAnsi="Arial" w:cs="Arial"/>
        </w:rPr>
        <w:t>&lt;</w:t>
      </w:r>
      <w:r>
        <w:rPr>
          <w:rFonts w:ascii="Arial" w:hAnsi="Arial" w:cs="Arial"/>
        </w:rPr>
        <w:t xml:space="preserve"> </w:t>
      </w:r>
      <w:r w:rsidRPr="000D6DB3">
        <w:rPr>
          <w:rFonts w:ascii="Arial" w:hAnsi="Arial" w:cs="Arial"/>
          <w:i/>
          <w:iCs/>
          <w:lang w:val="en-US"/>
        </w:rPr>
        <w:t>V</w:t>
      </w:r>
      <w:proofErr w:type="gramEnd"/>
      <w:r w:rsidR="000D6DB3">
        <w:rPr>
          <w:rFonts w:ascii="Arial" w:hAnsi="Arial" w:cs="Arial"/>
          <w:i/>
          <w:iCs/>
        </w:rPr>
        <w:t xml:space="preserve"> </w:t>
      </w:r>
      <w:r>
        <w:rPr>
          <w:rFonts w:ascii="Arial" w:hAnsi="Arial" w:cs="Arial"/>
        </w:rPr>
        <w:t>≤ 30 % неоднородный, класс 3.</w:t>
      </w:r>
    </w:p>
    <w:p w14:paraId="441FCC83" w14:textId="5E1146AB" w:rsidR="008B6EAD" w:rsidRDefault="000D6DB3" w:rsidP="000D6DB3">
      <w:pPr>
        <w:spacing w:line="360" w:lineRule="auto"/>
        <w:ind w:firstLine="510"/>
        <w:rPr>
          <w:rFonts w:ascii="Arial" w:hAnsi="Arial" w:cs="Arial"/>
        </w:rPr>
      </w:pPr>
      <w:r>
        <w:rPr>
          <w:rFonts w:ascii="Arial" w:hAnsi="Arial" w:cs="Arial"/>
        </w:rPr>
        <w:t>6</w:t>
      </w:r>
      <w:r w:rsidR="008B6EAD">
        <w:rPr>
          <w:rFonts w:ascii="Arial" w:hAnsi="Arial" w:cs="Arial"/>
        </w:rPr>
        <w:t>.3.3 Для расчета коэффициента вариации статистическим методом определяют среднеквадратическое отклонение показателя. Количество разовых проб устанавливают в соответствии с наибольшим значением коэффициента вариации показателя (таблица 5).</w:t>
      </w:r>
    </w:p>
    <w:p w14:paraId="12F583BA" w14:textId="078D1572" w:rsidR="008B6EAD" w:rsidRDefault="000D6DB3" w:rsidP="000D6DB3">
      <w:pPr>
        <w:spacing w:line="360" w:lineRule="auto"/>
        <w:ind w:firstLine="510"/>
        <w:rPr>
          <w:rFonts w:ascii="Arial" w:hAnsi="Arial" w:cs="Arial"/>
        </w:rPr>
      </w:pPr>
      <w:r>
        <w:rPr>
          <w:rFonts w:ascii="Arial" w:hAnsi="Arial" w:cs="Arial"/>
        </w:rPr>
        <w:lastRenderedPageBreak/>
        <w:t>6</w:t>
      </w:r>
      <w:r w:rsidR="008B6EAD">
        <w:rPr>
          <w:rFonts w:ascii="Arial" w:hAnsi="Arial" w:cs="Arial"/>
        </w:rPr>
        <w:t>.3.4 Если коэффициент вариации неизвестен или его значение больше тридцати, то используют значения, соответствующие третьему классу.</w:t>
      </w:r>
    </w:p>
    <w:p w14:paraId="6FCB2AA5" w14:textId="1F989CCA" w:rsidR="008B6EAD" w:rsidRDefault="000D6DB3" w:rsidP="000D6DB3">
      <w:pPr>
        <w:spacing w:line="360" w:lineRule="auto"/>
        <w:ind w:firstLine="510"/>
        <w:rPr>
          <w:rFonts w:ascii="Arial" w:hAnsi="Arial" w:cs="Arial"/>
        </w:rPr>
      </w:pPr>
      <w:r>
        <w:rPr>
          <w:rFonts w:ascii="Arial" w:hAnsi="Arial" w:cs="Arial"/>
        </w:rPr>
        <w:t>6</w:t>
      </w:r>
      <w:r w:rsidR="008B6EAD">
        <w:rPr>
          <w:rFonts w:ascii="Arial" w:hAnsi="Arial" w:cs="Arial"/>
        </w:rPr>
        <w:t>.4 Количество разовых проб и точность их отбора</w:t>
      </w:r>
    </w:p>
    <w:p w14:paraId="602FDEFF" w14:textId="3C5B5245" w:rsidR="008B6EAD" w:rsidRDefault="000D6DB3" w:rsidP="000D6DB3">
      <w:pPr>
        <w:spacing w:line="360" w:lineRule="auto"/>
        <w:ind w:firstLine="510"/>
        <w:rPr>
          <w:rFonts w:ascii="Arial" w:hAnsi="Arial" w:cs="Arial"/>
        </w:rPr>
      </w:pPr>
      <w:r>
        <w:rPr>
          <w:rFonts w:ascii="Arial" w:hAnsi="Arial" w:cs="Arial"/>
        </w:rPr>
        <w:t>6</w:t>
      </w:r>
      <w:r w:rsidR="008B6EAD">
        <w:rPr>
          <w:rFonts w:ascii="Arial" w:hAnsi="Arial" w:cs="Arial"/>
        </w:rPr>
        <w:t xml:space="preserve">.4.1 При определении количества </w:t>
      </w:r>
      <w:r w:rsidR="008B6EAD" w:rsidRPr="000D6DB3">
        <w:rPr>
          <w:rFonts w:ascii="Arial" w:hAnsi="Arial" w:cs="Arial"/>
          <w:i/>
          <w:iCs/>
          <w:lang w:val="en-US"/>
        </w:rPr>
        <w:t>n</w:t>
      </w:r>
      <w:r w:rsidR="008B6EAD">
        <w:rPr>
          <w:rFonts w:ascii="Arial" w:hAnsi="Arial" w:cs="Arial"/>
        </w:rPr>
        <w:t xml:space="preserve"> разовых проб учитывают качество материала. По договоренности сторон таким показателем качества может быть показатель с наиболее высоким коэффициентом вариации </w:t>
      </w:r>
      <w:r w:rsidR="008B6EAD" w:rsidRPr="000D6DB3">
        <w:rPr>
          <w:rFonts w:ascii="Arial" w:hAnsi="Arial" w:cs="Arial"/>
          <w:i/>
          <w:iCs/>
          <w:lang w:val="en-US"/>
        </w:rPr>
        <w:t>V</w:t>
      </w:r>
      <w:r w:rsidR="008B6EAD">
        <w:rPr>
          <w:rFonts w:ascii="Arial" w:hAnsi="Arial" w:cs="Arial"/>
        </w:rPr>
        <w:t>.</w:t>
      </w:r>
    </w:p>
    <w:p w14:paraId="278ABB93" w14:textId="77777777" w:rsidR="008B6EAD" w:rsidRDefault="008B6EAD" w:rsidP="000D6DB3">
      <w:pPr>
        <w:spacing w:line="360" w:lineRule="auto"/>
        <w:ind w:firstLine="510"/>
        <w:rPr>
          <w:rFonts w:ascii="Arial" w:hAnsi="Arial" w:cs="Arial"/>
        </w:rPr>
      </w:pPr>
      <w:r>
        <w:rPr>
          <w:rFonts w:ascii="Arial" w:hAnsi="Arial" w:cs="Arial"/>
        </w:rPr>
        <w:t xml:space="preserve">Коэффициент вариации показателя по объединенным пробам зависит от процедуры отбора и выражается через коэффициент вариации </w:t>
      </w:r>
      <w:r w:rsidRPr="000D6DB3">
        <w:rPr>
          <w:rFonts w:ascii="Arial" w:hAnsi="Arial" w:cs="Arial"/>
          <w:i/>
          <w:iCs/>
          <w:lang w:val="en-US"/>
        </w:rPr>
        <w:t>V</w:t>
      </w:r>
      <w:r>
        <w:rPr>
          <w:rFonts w:ascii="Arial" w:hAnsi="Arial" w:cs="Arial"/>
        </w:rPr>
        <w:t xml:space="preserve"> отбора разовых проб:</w:t>
      </w:r>
    </w:p>
    <w:p w14:paraId="104AAF34" w14:textId="77777777" w:rsidR="008B6EAD" w:rsidRPr="00A256C8" w:rsidRDefault="00000000" w:rsidP="008B6EAD">
      <w:pPr>
        <w:jc w:val="center"/>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V</m:t>
            </m:r>
          </m:num>
          <m:den>
            <m:rad>
              <m:radPr>
                <m:degHide m:val="1"/>
                <m:ctrlPr>
                  <w:rPr>
                    <w:rFonts w:ascii="Cambria Math" w:hAnsi="Cambria Math" w:cs="Arial"/>
                    <w:i/>
                  </w:rPr>
                </m:ctrlPr>
              </m:radPr>
              <m:deg/>
              <m:e>
                <m:r>
                  <w:rPr>
                    <w:rFonts w:ascii="Cambria Math" w:hAnsi="Cambria Math" w:cs="Arial"/>
                  </w:rPr>
                  <m:t>n</m:t>
                </m:r>
              </m:e>
            </m:rad>
          </m:den>
        </m:f>
      </m:oMath>
      <w:proofErr w:type="gramStart"/>
      <w:r w:rsidR="008B6EAD">
        <w:rPr>
          <w:rFonts w:ascii="Arial" w:hAnsi="Arial" w:cs="Arial"/>
        </w:rPr>
        <w:t xml:space="preserve">,   </w:t>
      </w:r>
      <w:proofErr w:type="gramEnd"/>
      <w:r w:rsidR="008B6EAD">
        <w:rPr>
          <w:rFonts w:ascii="Arial" w:hAnsi="Arial" w:cs="Arial"/>
        </w:rPr>
        <w:t xml:space="preserve">                                      (4)</w:t>
      </w:r>
    </w:p>
    <w:p w14:paraId="1C30053B" w14:textId="77777777" w:rsidR="008B6EAD" w:rsidRDefault="008B6EAD" w:rsidP="000D6DB3">
      <w:pPr>
        <w:spacing w:line="360" w:lineRule="auto"/>
        <w:ind w:firstLine="510"/>
        <w:rPr>
          <w:rFonts w:ascii="Arial" w:hAnsi="Arial" w:cs="Arial"/>
        </w:rPr>
      </w:pPr>
      <w:r>
        <w:rPr>
          <w:rFonts w:ascii="Arial" w:hAnsi="Arial" w:cs="Arial"/>
        </w:rPr>
        <w:t>Относительная погрешность отбора проб для определения этого показателя</w:t>
      </w:r>
    </w:p>
    <w:p w14:paraId="794569C5" w14:textId="77777777" w:rsidR="008B6EAD" w:rsidRPr="00A256C8" w:rsidRDefault="00000000" w:rsidP="008B6EAD">
      <w:pPr>
        <w:jc w:val="center"/>
        <w:rPr>
          <w:rFonts w:ascii="Arial" w:hAnsi="Arial" w:cs="Arial"/>
        </w:rPr>
      </w:pPr>
      <m:oMath>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r>
          <w:rPr>
            <w:rFonts w:ascii="Cambria Math" w:hAnsi="Cambria Math" w:cs="Arial"/>
          </w:rPr>
          <m:t>=2</m:t>
        </m:r>
        <m:sSub>
          <m:sSubPr>
            <m:ctrlPr>
              <w:rPr>
                <w:rFonts w:ascii="Cambria Math" w:hAnsi="Cambria Math" w:cs="Arial"/>
                <w:i/>
              </w:rPr>
            </m:ctrlPr>
          </m:sSubPr>
          <m:e>
            <m:r>
              <w:rPr>
                <w:rFonts w:ascii="Cambria Math" w:hAnsi="Cambria Math" w:cs="Arial"/>
                <w:lang w:val="en-US"/>
              </w:rPr>
              <m:t>V</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2V</m:t>
            </m:r>
          </m:num>
          <m:den>
            <m:rad>
              <m:radPr>
                <m:degHide m:val="1"/>
                <m:ctrlPr>
                  <w:rPr>
                    <w:rFonts w:ascii="Cambria Math" w:hAnsi="Cambria Math" w:cs="Arial"/>
                    <w:i/>
                  </w:rPr>
                </m:ctrlPr>
              </m:radPr>
              <m:deg/>
              <m:e>
                <m:r>
                  <w:rPr>
                    <w:rFonts w:ascii="Cambria Math" w:hAnsi="Cambria Math" w:cs="Arial"/>
                  </w:rPr>
                  <m:t>n</m:t>
                </m:r>
              </m:e>
            </m:rad>
          </m:den>
        </m:f>
      </m:oMath>
      <w:r w:rsidR="008B6EAD">
        <w:rPr>
          <w:rFonts w:ascii="Arial" w:hAnsi="Arial" w:cs="Arial"/>
        </w:rPr>
        <w:t xml:space="preserve">                                   (5)</w:t>
      </w:r>
    </w:p>
    <w:p w14:paraId="76F79363" w14:textId="38AB1DC2" w:rsidR="008B6EAD" w:rsidRDefault="007346C3" w:rsidP="00A440B1">
      <w:pPr>
        <w:spacing w:line="360" w:lineRule="auto"/>
        <w:ind w:firstLine="510"/>
        <w:rPr>
          <w:rFonts w:ascii="Arial" w:hAnsi="Arial" w:cs="Arial"/>
        </w:rPr>
      </w:pPr>
      <w:r>
        <w:rPr>
          <w:rFonts w:ascii="Arial" w:hAnsi="Arial" w:cs="Arial"/>
        </w:rPr>
        <w:t>6</w:t>
      </w:r>
      <w:r w:rsidR="008B6EAD">
        <w:rPr>
          <w:rFonts w:ascii="Arial" w:hAnsi="Arial" w:cs="Arial"/>
        </w:rPr>
        <w:t xml:space="preserve">.4.2 Количество разовых проб </w:t>
      </w:r>
      <w:r w:rsidR="008B6EAD">
        <w:rPr>
          <w:rFonts w:ascii="Arial" w:hAnsi="Arial" w:cs="Arial"/>
          <w:lang w:val="en-US"/>
        </w:rPr>
        <w:t>n</w:t>
      </w:r>
      <w:r w:rsidR="008B6EAD">
        <w:rPr>
          <w:rFonts w:ascii="Arial" w:hAnsi="Arial" w:cs="Arial"/>
        </w:rPr>
        <w:t xml:space="preserve"> должно быть таким, чтобы для выбранного показателя обеспечивалась погрешность </w:t>
      </w:r>
      <w:r w:rsidR="008B6EAD" w:rsidRPr="00A440B1">
        <w:rPr>
          <w:rFonts w:ascii="Arial" w:hAnsi="Arial" w:cs="Arial"/>
          <w:i/>
          <w:iCs/>
        </w:rPr>
        <w:t>β</w:t>
      </w:r>
      <w:r w:rsidR="008B6EAD">
        <w:rPr>
          <w:rFonts w:ascii="Arial" w:hAnsi="Arial" w:cs="Arial"/>
          <w:vertAlign w:val="subscript"/>
        </w:rPr>
        <w:t>1</w:t>
      </w:r>
      <w:r w:rsidR="008B6EAD">
        <w:rPr>
          <w:rFonts w:ascii="Arial" w:hAnsi="Arial" w:cs="Arial"/>
        </w:rPr>
        <w:t xml:space="preserve"> отбора проб:</w:t>
      </w:r>
    </w:p>
    <w:p w14:paraId="12DE41AA" w14:textId="77777777" w:rsidR="008B6EAD" w:rsidRPr="008153E2" w:rsidRDefault="008B6EAD" w:rsidP="008B6EAD">
      <w:pPr>
        <w:jc w:val="center"/>
        <w:rPr>
          <w:rFonts w:ascii="Arial" w:hAnsi="Arial" w:cs="Arial"/>
        </w:rPr>
      </w:pPr>
      <m:oMath>
        <m:r>
          <w:rPr>
            <w:rFonts w:ascii="Cambria Math" w:hAnsi="Cambria Math" w:cs="Arial"/>
          </w:rPr>
          <m:t>n=</m:t>
        </m:r>
        <m:f>
          <m:fPr>
            <m:ctrlPr>
              <w:rPr>
                <w:rFonts w:ascii="Cambria Math" w:hAnsi="Cambria Math" w:cs="Arial"/>
                <w:i/>
              </w:rPr>
            </m:ctrlPr>
          </m:fPr>
          <m:num>
            <m:r>
              <w:rPr>
                <w:rFonts w:ascii="Cambria Math" w:hAnsi="Cambria Math" w:cs="Arial"/>
              </w:rPr>
              <m:t>4</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sSubSup>
              <m:sSubSupPr>
                <m:ctrlPr>
                  <w:rPr>
                    <w:rFonts w:ascii="Cambria Math" w:hAnsi="Cambria Math" w:cs="Arial"/>
                    <w:i/>
                  </w:rPr>
                </m:ctrlPr>
              </m:sSubSupPr>
              <m:e>
                <m:r>
                  <w:rPr>
                    <w:rFonts w:ascii="Cambria Math" w:hAnsi="Cambria Math" w:cs="Arial"/>
                  </w:rPr>
                  <m:t>β</m:t>
                </m:r>
              </m:e>
              <m:sub>
                <m:r>
                  <w:rPr>
                    <w:rFonts w:ascii="Cambria Math" w:hAnsi="Cambria Math" w:cs="Arial"/>
                  </w:rPr>
                  <m:t>1</m:t>
                </m:r>
              </m:sub>
              <m:sup>
                <m:r>
                  <w:rPr>
                    <w:rFonts w:ascii="Cambria Math" w:hAnsi="Cambria Math" w:cs="Arial"/>
                  </w:rPr>
                  <m:t>2</m:t>
                </m:r>
              </m:sup>
            </m:sSubSup>
          </m:den>
        </m:f>
      </m:oMath>
      <w:r>
        <w:rPr>
          <w:rFonts w:ascii="Arial" w:hAnsi="Arial" w:cs="Arial"/>
        </w:rPr>
        <w:t xml:space="preserve">                                  (6)</w:t>
      </w:r>
    </w:p>
    <w:p w14:paraId="7389E49B" w14:textId="4B42DFB1" w:rsidR="008B6EAD" w:rsidRDefault="007346C3" w:rsidP="007346C3">
      <w:pPr>
        <w:spacing w:line="360" w:lineRule="auto"/>
        <w:ind w:firstLine="510"/>
        <w:rPr>
          <w:rFonts w:ascii="Arial" w:hAnsi="Arial" w:cs="Arial"/>
        </w:rPr>
      </w:pPr>
      <w:r>
        <w:rPr>
          <w:rFonts w:ascii="Arial" w:hAnsi="Arial" w:cs="Arial"/>
        </w:rPr>
        <w:t>6</w:t>
      </w:r>
      <w:r w:rsidR="008B6EAD">
        <w:rPr>
          <w:rFonts w:ascii="Arial" w:hAnsi="Arial" w:cs="Arial"/>
        </w:rPr>
        <w:t>.</w:t>
      </w:r>
      <w:r w:rsidR="008B6EAD" w:rsidRPr="008153E2">
        <w:rPr>
          <w:rFonts w:ascii="Arial" w:hAnsi="Arial" w:cs="Arial"/>
        </w:rPr>
        <w:t>4</w:t>
      </w:r>
      <w:r w:rsidR="008B6EAD">
        <w:rPr>
          <w:rFonts w:ascii="Arial" w:hAnsi="Arial" w:cs="Arial"/>
        </w:rPr>
        <w:t xml:space="preserve">.3 Количество разовых проб, необходимое для достижения желаемой точности отбора, определяют по классу однородности показателя и массе контролируемой производственной партии в соответствии с таблицей 5. Указанное в таблице 5 значение </w:t>
      </w:r>
      <w:r w:rsidR="008B6EAD" w:rsidRPr="007346C3">
        <w:rPr>
          <w:rFonts w:ascii="Arial" w:hAnsi="Arial" w:cs="Arial"/>
          <w:i/>
          <w:iCs/>
          <w:lang w:val="en-US"/>
        </w:rPr>
        <w:t>n</w:t>
      </w:r>
      <w:r w:rsidR="008B6EAD">
        <w:rPr>
          <w:rFonts w:ascii="Arial" w:hAnsi="Arial" w:cs="Arial"/>
        </w:rPr>
        <w:t xml:space="preserve"> является минимально допустимым; отобранное количество проб не должно быть меньше приведенного в таблице.</w:t>
      </w:r>
    </w:p>
    <w:p w14:paraId="0C1403F3" w14:textId="77777777" w:rsidR="008B6EAD" w:rsidRDefault="008B6EAD" w:rsidP="007346C3">
      <w:pPr>
        <w:spacing w:line="360" w:lineRule="auto"/>
        <w:ind w:firstLine="510"/>
        <w:rPr>
          <w:rFonts w:ascii="Arial" w:hAnsi="Arial" w:cs="Arial"/>
        </w:rPr>
      </w:pPr>
      <w:r>
        <w:rPr>
          <w:rFonts w:ascii="Arial" w:hAnsi="Arial" w:cs="Arial"/>
        </w:rPr>
        <w:t>Например:</w:t>
      </w:r>
    </w:p>
    <w:p w14:paraId="76E83BA5" w14:textId="77777777" w:rsidR="008B6EAD" w:rsidRDefault="008B6EAD" w:rsidP="007346C3">
      <w:pPr>
        <w:spacing w:line="360" w:lineRule="auto"/>
        <w:ind w:firstLine="510"/>
        <w:rPr>
          <w:rFonts w:ascii="Arial" w:hAnsi="Arial" w:cs="Arial"/>
        </w:rPr>
      </w:pPr>
      <w:r>
        <w:rPr>
          <w:rFonts w:ascii="Arial" w:hAnsi="Arial" w:cs="Arial"/>
        </w:rPr>
        <w:t>- если более низкая точность отбора проб считается приемлемой из экономических соображений;</w:t>
      </w:r>
    </w:p>
    <w:p w14:paraId="464515E3" w14:textId="77777777" w:rsidR="008B6EAD" w:rsidRDefault="008B6EAD" w:rsidP="007346C3">
      <w:pPr>
        <w:spacing w:line="360" w:lineRule="auto"/>
        <w:ind w:firstLine="510"/>
        <w:rPr>
          <w:rFonts w:ascii="Arial" w:hAnsi="Arial" w:cs="Arial"/>
        </w:rPr>
      </w:pPr>
      <w:r>
        <w:rPr>
          <w:rFonts w:ascii="Arial" w:hAnsi="Arial" w:cs="Arial"/>
        </w:rPr>
        <w:t>- если относительная погрешность подготовки проб и метода испытания слишком велики;</w:t>
      </w:r>
    </w:p>
    <w:p w14:paraId="6365837F" w14:textId="77777777" w:rsidR="008B6EAD" w:rsidRDefault="008B6EAD" w:rsidP="007346C3">
      <w:pPr>
        <w:spacing w:line="360" w:lineRule="auto"/>
        <w:ind w:firstLine="510"/>
        <w:rPr>
          <w:rFonts w:ascii="Arial" w:hAnsi="Arial" w:cs="Arial"/>
        </w:rPr>
      </w:pPr>
      <w:r>
        <w:rPr>
          <w:rFonts w:ascii="Arial" w:hAnsi="Arial" w:cs="Arial"/>
        </w:rPr>
        <w:t>- если требуется более высокая точность</w:t>
      </w:r>
    </w:p>
    <w:p w14:paraId="48729DC4" w14:textId="77777777" w:rsidR="008B6EAD" w:rsidRDefault="008B6EAD" w:rsidP="007346C3">
      <w:pPr>
        <w:spacing w:line="360" w:lineRule="auto"/>
        <w:ind w:firstLine="510"/>
        <w:rPr>
          <w:rFonts w:ascii="Arial" w:hAnsi="Arial" w:cs="Arial"/>
        </w:rPr>
      </w:pPr>
      <w:r>
        <w:rPr>
          <w:rFonts w:ascii="Arial" w:hAnsi="Arial" w:cs="Arial"/>
        </w:rPr>
        <w:t>то количество разовых проб, необходимое для обеспечения требуемой точности, может быть определено по уравнению (6).</w:t>
      </w:r>
    </w:p>
    <w:p w14:paraId="701B40FE" w14:textId="77777777" w:rsidR="008B6EAD" w:rsidRDefault="008B6EAD" w:rsidP="007346C3">
      <w:pPr>
        <w:spacing w:line="360" w:lineRule="auto"/>
        <w:ind w:firstLine="510"/>
        <w:rPr>
          <w:rFonts w:ascii="Arial" w:hAnsi="Arial" w:cs="Arial"/>
        </w:rPr>
      </w:pPr>
      <w:r>
        <w:rPr>
          <w:rFonts w:ascii="Arial" w:hAnsi="Arial" w:cs="Arial"/>
        </w:rPr>
        <w:t>Если другие показатели, определяемые в данной пробе, имеют коэффициент вариации, отличающийся от коэффициента вариации выбранного показателя, относительные погрешности отбора отличаются от значений, указанных в таблице 5, и могут быть рассчитаны по формуле (5).</w:t>
      </w:r>
    </w:p>
    <w:p w14:paraId="3AD966C8" w14:textId="77777777" w:rsidR="008B6EAD" w:rsidRDefault="008B6EAD" w:rsidP="007346C3">
      <w:pPr>
        <w:spacing w:line="360" w:lineRule="auto"/>
        <w:ind w:firstLine="510"/>
        <w:rPr>
          <w:rFonts w:ascii="Arial" w:hAnsi="Arial" w:cs="Arial"/>
        </w:rPr>
      </w:pPr>
      <w:r>
        <w:rPr>
          <w:rFonts w:ascii="Arial" w:hAnsi="Arial" w:cs="Arial"/>
        </w:rPr>
        <w:t>Если контролируемая производственная партия поставляется отдельными транспортными единицами, например, железнодорожными вагонами или грузовиками, то от каждой из этих транспортных единиц следует отобрать по крайней мере по одной разовой пробе.</w:t>
      </w:r>
    </w:p>
    <w:p w14:paraId="4148D2B5" w14:textId="77777777" w:rsidR="008B6EAD" w:rsidRDefault="008B6EAD" w:rsidP="007346C3">
      <w:pPr>
        <w:spacing w:line="360" w:lineRule="auto"/>
        <w:ind w:firstLine="510"/>
        <w:rPr>
          <w:rFonts w:ascii="Arial" w:hAnsi="Arial" w:cs="Arial"/>
        </w:rPr>
      </w:pPr>
      <w:r>
        <w:rPr>
          <w:rFonts w:ascii="Arial" w:hAnsi="Arial" w:cs="Arial"/>
        </w:rPr>
        <w:lastRenderedPageBreak/>
        <w:t xml:space="preserve">Если контролируемая производственная партия разделена на более мелкие упаковочные единицы (мешки, пакеты и т. д.), то </w:t>
      </w:r>
      <w:r w:rsidRPr="007346C3">
        <w:rPr>
          <w:rFonts w:ascii="Arial" w:hAnsi="Arial" w:cs="Arial"/>
          <w:i/>
          <w:iCs/>
          <w:lang w:val="en-US"/>
        </w:rPr>
        <w:t>n</w:t>
      </w:r>
      <w:r>
        <w:rPr>
          <w:rFonts w:ascii="Arial" w:hAnsi="Arial" w:cs="Arial"/>
        </w:rPr>
        <w:t xml:space="preserve"> разовых проб по таблице 5 должны отбирать от упаковочных единиц. Если количество упаковочных единиц в контролируемой производственной партии меньше </w:t>
      </w:r>
      <w:r w:rsidRPr="007346C3">
        <w:rPr>
          <w:rFonts w:ascii="Arial" w:hAnsi="Arial" w:cs="Arial"/>
          <w:i/>
          <w:iCs/>
          <w:lang w:val="en-US"/>
        </w:rPr>
        <w:t>n</w:t>
      </w:r>
      <w:r>
        <w:rPr>
          <w:rFonts w:ascii="Arial" w:hAnsi="Arial" w:cs="Arial"/>
        </w:rPr>
        <w:t xml:space="preserve">, то от каждой упаковочной единицы следует отбирать одинаковое количество проб таким образом, чтобы суммарное их количество приближалось к </w:t>
      </w:r>
      <w:r w:rsidRPr="007346C3">
        <w:rPr>
          <w:rFonts w:ascii="Arial" w:hAnsi="Arial" w:cs="Arial"/>
          <w:i/>
          <w:iCs/>
          <w:lang w:val="en-US"/>
        </w:rPr>
        <w:t>n</w:t>
      </w:r>
      <w:r>
        <w:rPr>
          <w:rFonts w:ascii="Arial" w:hAnsi="Arial" w:cs="Arial"/>
        </w:rPr>
        <w:t>. Количество разовых проб, отобранных от одной упаковочной единицы, следует указывать.</w:t>
      </w:r>
    </w:p>
    <w:p w14:paraId="21C8519B" w14:textId="6E319CA6" w:rsidR="008B6EAD" w:rsidRDefault="008B6EAD" w:rsidP="007346C3">
      <w:pPr>
        <w:spacing w:line="360" w:lineRule="auto"/>
        <w:ind w:firstLine="510"/>
        <w:rPr>
          <w:rFonts w:ascii="Arial" w:hAnsi="Arial" w:cs="Arial"/>
        </w:rPr>
      </w:pPr>
      <w:r>
        <w:rPr>
          <w:rFonts w:ascii="Arial" w:hAnsi="Arial" w:cs="Arial"/>
        </w:rPr>
        <w:t>От одной упаковочной единицы можно отбирать по несколько разовых проб также и для того, чтобы определить различия в свойствах материала между упаковками в партии поставки или отклонения в самой упаковочной единице.</w:t>
      </w:r>
    </w:p>
    <w:p w14:paraId="29D030C6" w14:textId="77777777" w:rsidR="008B6EAD" w:rsidRDefault="008B6EAD" w:rsidP="007346C3">
      <w:pPr>
        <w:spacing w:line="360" w:lineRule="auto"/>
        <w:ind w:firstLine="510"/>
        <w:rPr>
          <w:rFonts w:ascii="Arial" w:hAnsi="Arial" w:cs="Arial"/>
        </w:rPr>
      </w:pPr>
      <w:r w:rsidRPr="007346C3">
        <w:rPr>
          <w:rFonts w:ascii="Arial" w:hAnsi="Arial" w:cs="Arial"/>
          <w:spacing w:val="40"/>
        </w:rPr>
        <w:t>Таблица</w:t>
      </w:r>
      <w:r>
        <w:rPr>
          <w:rFonts w:ascii="Arial" w:hAnsi="Arial" w:cs="Arial"/>
        </w:rPr>
        <w:t xml:space="preserve"> 5 – Минимальное количество разовых проб и точность их отбора</w:t>
      </w:r>
    </w:p>
    <w:tbl>
      <w:tblPr>
        <w:tblStyle w:val="ae"/>
        <w:tblW w:w="0" w:type="auto"/>
        <w:tblLook w:val="04A0" w:firstRow="1" w:lastRow="0" w:firstColumn="1" w:lastColumn="0" w:noHBand="0" w:noVBand="1"/>
      </w:tblPr>
      <w:tblGrid>
        <w:gridCol w:w="1256"/>
        <w:gridCol w:w="1256"/>
        <w:gridCol w:w="1257"/>
        <w:gridCol w:w="1256"/>
        <w:gridCol w:w="1256"/>
        <w:gridCol w:w="1257"/>
        <w:gridCol w:w="1807"/>
      </w:tblGrid>
      <w:tr w:rsidR="008B6EAD" w14:paraId="2169083B" w14:textId="77777777" w:rsidTr="000F429E">
        <w:tc>
          <w:tcPr>
            <w:tcW w:w="7538" w:type="dxa"/>
            <w:gridSpan w:val="6"/>
            <w:vAlign w:val="center"/>
          </w:tcPr>
          <w:p w14:paraId="32EBE37D" w14:textId="77777777" w:rsidR="008B6EAD" w:rsidRDefault="008B6EAD" w:rsidP="000F429E">
            <w:pPr>
              <w:jc w:val="center"/>
              <w:rPr>
                <w:rFonts w:ascii="Arial" w:hAnsi="Arial" w:cs="Arial"/>
              </w:rPr>
            </w:pPr>
            <w:r>
              <w:rPr>
                <w:rFonts w:ascii="Arial" w:hAnsi="Arial" w:cs="Arial"/>
              </w:rPr>
              <w:t>Класс однородности материала, %</w:t>
            </w:r>
          </w:p>
        </w:tc>
        <w:tc>
          <w:tcPr>
            <w:tcW w:w="1807" w:type="dxa"/>
            <w:vMerge w:val="restart"/>
            <w:vAlign w:val="center"/>
          </w:tcPr>
          <w:p w14:paraId="1E82F7CC" w14:textId="77777777" w:rsidR="008B6EAD" w:rsidRDefault="008B6EAD" w:rsidP="000F429E">
            <w:pPr>
              <w:jc w:val="center"/>
              <w:rPr>
                <w:rFonts w:ascii="Arial" w:hAnsi="Arial" w:cs="Arial"/>
              </w:rPr>
            </w:pPr>
            <w:r>
              <w:rPr>
                <w:rFonts w:ascii="Arial" w:hAnsi="Arial" w:cs="Arial"/>
              </w:rPr>
              <w:t>Масса поставляемой партии</w:t>
            </w:r>
          </w:p>
        </w:tc>
      </w:tr>
      <w:tr w:rsidR="008B6EAD" w14:paraId="3CB25054" w14:textId="77777777" w:rsidTr="000F429E">
        <w:tc>
          <w:tcPr>
            <w:tcW w:w="2512" w:type="dxa"/>
            <w:gridSpan w:val="2"/>
            <w:vAlign w:val="center"/>
          </w:tcPr>
          <w:p w14:paraId="556D7EF9" w14:textId="77777777" w:rsidR="008B6EAD" w:rsidRDefault="008B6EAD" w:rsidP="000F429E">
            <w:pPr>
              <w:jc w:val="center"/>
              <w:rPr>
                <w:rFonts w:ascii="Arial" w:hAnsi="Arial" w:cs="Arial"/>
              </w:rPr>
            </w:pPr>
            <w:r>
              <w:rPr>
                <w:rFonts w:ascii="Arial" w:hAnsi="Arial" w:cs="Arial"/>
              </w:rPr>
              <w:t>Класс 1</w:t>
            </w:r>
          </w:p>
        </w:tc>
        <w:tc>
          <w:tcPr>
            <w:tcW w:w="2513" w:type="dxa"/>
            <w:gridSpan w:val="2"/>
            <w:vAlign w:val="center"/>
          </w:tcPr>
          <w:p w14:paraId="64ACF17E" w14:textId="77777777" w:rsidR="008B6EAD" w:rsidRDefault="008B6EAD" w:rsidP="000F429E">
            <w:pPr>
              <w:jc w:val="center"/>
              <w:rPr>
                <w:rFonts w:ascii="Arial" w:hAnsi="Arial" w:cs="Arial"/>
              </w:rPr>
            </w:pPr>
            <w:r>
              <w:rPr>
                <w:rFonts w:ascii="Arial" w:hAnsi="Arial" w:cs="Arial"/>
              </w:rPr>
              <w:t>Класс 2</w:t>
            </w:r>
          </w:p>
        </w:tc>
        <w:tc>
          <w:tcPr>
            <w:tcW w:w="2513" w:type="dxa"/>
            <w:gridSpan w:val="2"/>
            <w:vAlign w:val="center"/>
          </w:tcPr>
          <w:p w14:paraId="59B96336" w14:textId="77777777" w:rsidR="008B6EAD" w:rsidRDefault="008B6EAD" w:rsidP="000F429E">
            <w:pPr>
              <w:jc w:val="center"/>
              <w:rPr>
                <w:rFonts w:ascii="Arial" w:hAnsi="Arial" w:cs="Arial"/>
              </w:rPr>
            </w:pPr>
            <w:r>
              <w:rPr>
                <w:rFonts w:ascii="Arial" w:hAnsi="Arial" w:cs="Arial"/>
              </w:rPr>
              <w:t>Класс 3</w:t>
            </w:r>
          </w:p>
        </w:tc>
        <w:tc>
          <w:tcPr>
            <w:tcW w:w="1807" w:type="dxa"/>
            <w:vMerge/>
            <w:vAlign w:val="center"/>
          </w:tcPr>
          <w:p w14:paraId="381FF2CC" w14:textId="77777777" w:rsidR="008B6EAD" w:rsidRDefault="008B6EAD" w:rsidP="000F429E">
            <w:pPr>
              <w:jc w:val="center"/>
              <w:rPr>
                <w:rFonts w:ascii="Arial" w:hAnsi="Arial" w:cs="Arial"/>
              </w:rPr>
            </w:pPr>
          </w:p>
        </w:tc>
      </w:tr>
      <w:tr w:rsidR="008B6EAD" w14:paraId="6DC860FC" w14:textId="77777777" w:rsidTr="000F429E">
        <w:tc>
          <w:tcPr>
            <w:tcW w:w="2512" w:type="dxa"/>
            <w:gridSpan w:val="2"/>
            <w:vAlign w:val="center"/>
          </w:tcPr>
          <w:p w14:paraId="1FC086A7" w14:textId="7BD14728" w:rsidR="008B6EAD" w:rsidRDefault="008B6EAD" w:rsidP="000F429E">
            <w:pPr>
              <w:jc w:val="center"/>
              <w:rPr>
                <w:rFonts w:ascii="Arial" w:hAnsi="Arial" w:cs="Arial"/>
              </w:rPr>
            </w:pPr>
            <w:r w:rsidRPr="007346C3">
              <w:rPr>
                <w:rFonts w:ascii="Arial" w:hAnsi="Arial" w:cs="Arial"/>
                <w:i/>
                <w:iCs/>
                <w:lang w:val="en-US"/>
              </w:rPr>
              <w:t>V</w:t>
            </w:r>
            <w:r w:rsidR="00A86830">
              <w:rPr>
                <w:rFonts w:ascii="Arial" w:hAnsi="Arial" w:cs="Arial"/>
                <w:i/>
                <w:iCs/>
              </w:rPr>
              <w:t>≤</w:t>
            </w:r>
            <w:r>
              <w:rPr>
                <w:rFonts w:ascii="Arial" w:hAnsi="Arial" w:cs="Arial"/>
                <w:lang w:val="en-US"/>
              </w:rPr>
              <w:t>5</w:t>
            </w:r>
          </w:p>
        </w:tc>
        <w:tc>
          <w:tcPr>
            <w:tcW w:w="2513" w:type="dxa"/>
            <w:gridSpan w:val="2"/>
            <w:vAlign w:val="center"/>
          </w:tcPr>
          <w:p w14:paraId="37FA69DE" w14:textId="7407B85F" w:rsidR="008B6EAD" w:rsidRDefault="008B6EAD" w:rsidP="000F429E">
            <w:pPr>
              <w:jc w:val="center"/>
              <w:rPr>
                <w:rFonts w:ascii="Arial" w:hAnsi="Arial" w:cs="Arial"/>
              </w:rPr>
            </w:pPr>
            <w:r>
              <w:rPr>
                <w:rFonts w:ascii="Arial" w:hAnsi="Arial" w:cs="Arial"/>
                <w:lang w:val="en-US"/>
              </w:rPr>
              <w:t>5&lt;</w:t>
            </w:r>
            <w:r w:rsidRPr="007346C3">
              <w:rPr>
                <w:rFonts w:ascii="Arial" w:hAnsi="Arial" w:cs="Arial"/>
                <w:i/>
                <w:iCs/>
                <w:lang w:val="en-US"/>
              </w:rPr>
              <w:t>V</w:t>
            </w:r>
            <w:r w:rsidR="00A86830">
              <w:rPr>
                <w:rFonts w:ascii="Arial" w:hAnsi="Arial" w:cs="Arial"/>
                <w:i/>
                <w:iCs/>
                <w:lang w:val="en-US"/>
              </w:rPr>
              <w:t>≤</w:t>
            </w:r>
            <w:r>
              <w:rPr>
                <w:rFonts w:ascii="Arial" w:hAnsi="Arial" w:cs="Arial"/>
                <w:lang w:val="en-US"/>
              </w:rPr>
              <w:t>15</w:t>
            </w:r>
          </w:p>
        </w:tc>
        <w:tc>
          <w:tcPr>
            <w:tcW w:w="2513" w:type="dxa"/>
            <w:gridSpan w:val="2"/>
            <w:vAlign w:val="center"/>
          </w:tcPr>
          <w:p w14:paraId="1CBC4224" w14:textId="113340F5" w:rsidR="008B6EAD" w:rsidRDefault="008B6EAD" w:rsidP="000F429E">
            <w:pPr>
              <w:jc w:val="center"/>
              <w:rPr>
                <w:rFonts w:ascii="Arial" w:hAnsi="Arial" w:cs="Arial"/>
              </w:rPr>
            </w:pPr>
            <w:r>
              <w:rPr>
                <w:rFonts w:ascii="Arial" w:hAnsi="Arial" w:cs="Arial"/>
                <w:lang w:val="en-US"/>
              </w:rPr>
              <w:t>15&lt;</w:t>
            </w:r>
            <w:r w:rsidRPr="007346C3">
              <w:rPr>
                <w:rFonts w:ascii="Arial" w:hAnsi="Arial" w:cs="Arial"/>
                <w:i/>
                <w:iCs/>
                <w:lang w:val="en-US"/>
              </w:rPr>
              <w:t>V</w:t>
            </w:r>
            <w:r w:rsidR="00A86830">
              <w:rPr>
                <w:rFonts w:ascii="Arial" w:hAnsi="Arial" w:cs="Arial"/>
                <w:i/>
                <w:iCs/>
                <w:lang w:val="en-US"/>
              </w:rPr>
              <w:t>≤</w:t>
            </w:r>
            <w:r>
              <w:rPr>
                <w:rFonts w:ascii="Arial" w:hAnsi="Arial" w:cs="Arial"/>
                <w:lang w:val="en-US"/>
              </w:rPr>
              <w:t>30</w:t>
            </w:r>
          </w:p>
        </w:tc>
        <w:tc>
          <w:tcPr>
            <w:tcW w:w="1807" w:type="dxa"/>
            <w:vMerge/>
            <w:vAlign w:val="center"/>
          </w:tcPr>
          <w:p w14:paraId="7D422668" w14:textId="77777777" w:rsidR="008B6EAD" w:rsidRDefault="008B6EAD" w:rsidP="000F429E">
            <w:pPr>
              <w:jc w:val="center"/>
              <w:rPr>
                <w:rFonts w:ascii="Arial" w:hAnsi="Arial" w:cs="Arial"/>
              </w:rPr>
            </w:pPr>
          </w:p>
        </w:tc>
      </w:tr>
      <w:tr w:rsidR="008B6EAD" w14:paraId="4BAACB13" w14:textId="77777777" w:rsidTr="007346C3">
        <w:tc>
          <w:tcPr>
            <w:tcW w:w="1256" w:type="dxa"/>
            <w:tcBorders>
              <w:bottom w:val="double" w:sz="4" w:space="0" w:color="auto"/>
            </w:tcBorders>
            <w:vAlign w:val="center"/>
          </w:tcPr>
          <w:p w14:paraId="3B3D9178" w14:textId="77777777" w:rsidR="008B6EAD" w:rsidRPr="007346C3" w:rsidRDefault="008B6EAD" w:rsidP="000F429E">
            <w:pPr>
              <w:jc w:val="center"/>
              <w:rPr>
                <w:rFonts w:ascii="Arial" w:hAnsi="Arial" w:cs="Arial"/>
                <w:i/>
                <w:iCs/>
                <w:lang w:val="en-US"/>
              </w:rPr>
            </w:pPr>
            <w:r w:rsidRPr="007346C3">
              <w:rPr>
                <w:rFonts w:ascii="Arial" w:hAnsi="Arial" w:cs="Arial"/>
                <w:i/>
                <w:iCs/>
                <w:lang w:val="en-US"/>
              </w:rPr>
              <w:t>n</w:t>
            </w:r>
          </w:p>
        </w:tc>
        <w:tc>
          <w:tcPr>
            <w:tcW w:w="1256" w:type="dxa"/>
            <w:tcBorders>
              <w:bottom w:val="double" w:sz="4" w:space="0" w:color="auto"/>
            </w:tcBorders>
            <w:vAlign w:val="center"/>
          </w:tcPr>
          <w:p w14:paraId="44026E0D" w14:textId="77777777" w:rsidR="008B6EAD" w:rsidRPr="00C45086" w:rsidRDefault="008B6EAD" w:rsidP="000F429E">
            <w:pPr>
              <w:jc w:val="center"/>
              <w:rPr>
                <w:rFonts w:ascii="Arial" w:hAnsi="Arial" w:cs="Arial"/>
                <w:vertAlign w:val="subscript"/>
                <w:lang w:val="en-US"/>
              </w:rPr>
            </w:pPr>
            <w:r w:rsidRPr="007346C3">
              <w:rPr>
                <w:rFonts w:ascii="Arial" w:hAnsi="Arial" w:cs="Arial"/>
                <w:i/>
                <w:iCs/>
              </w:rPr>
              <w:t>β</w:t>
            </w:r>
            <w:r>
              <w:rPr>
                <w:rFonts w:ascii="Arial" w:hAnsi="Arial" w:cs="Arial"/>
                <w:vertAlign w:val="subscript"/>
                <w:lang w:val="en-US"/>
              </w:rPr>
              <w:t>1</w:t>
            </w:r>
          </w:p>
        </w:tc>
        <w:tc>
          <w:tcPr>
            <w:tcW w:w="1257" w:type="dxa"/>
            <w:tcBorders>
              <w:bottom w:val="double" w:sz="4" w:space="0" w:color="auto"/>
            </w:tcBorders>
            <w:vAlign w:val="center"/>
          </w:tcPr>
          <w:p w14:paraId="2C44D12D" w14:textId="77777777" w:rsidR="008B6EAD" w:rsidRPr="007346C3" w:rsidRDefault="008B6EAD" w:rsidP="000F429E">
            <w:pPr>
              <w:jc w:val="center"/>
              <w:rPr>
                <w:rFonts w:ascii="Arial" w:hAnsi="Arial" w:cs="Arial"/>
                <w:i/>
                <w:iCs/>
              </w:rPr>
            </w:pPr>
            <w:r w:rsidRPr="007346C3">
              <w:rPr>
                <w:rFonts w:ascii="Arial" w:hAnsi="Arial" w:cs="Arial"/>
                <w:i/>
                <w:iCs/>
                <w:lang w:val="en-US"/>
              </w:rPr>
              <w:t>n</w:t>
            </w:r>
          </w:p>
        </w:tc>
        <w:tc>
          <w:tcPr>
            <w:tcW w:w="1256" w:type="dxa"/>
            <w:tcBorders>
              <w:bottom w:val="double" w:sz="4" w:space="0" w:color="auto"/>
            </w:tcBorders>
            <w:vAlign w:val="center"/>
          </w:tcPr>
          <w:p w14:paraId="671966C4" w14:textId="77777777" w:rsidR="008B6EAD" w:rsidRDefault="008B6EAD" w:rsidP="000F429E">
            <w:pPr>
              <w:jc w:val="center"/>
              <w:rPr>
                <w:rFonts w:ascii="Arial" w:hAnsi="Arial" w:cs="Arial"/>
              </w:rPr>
            </w:pPr>
            <w:r w:rsidRPr="007346C3">
              <w:rPr>
                <w:rFonts w:ascii="Arial" w:hAnsi="Arial" w:cs="Arial"/>
                <w:i/>
                <w:iCs/>
              </w:rPr>
              <w:t>β</w:t>
            </w:r>
            <w:r>
              <w:rPr>
                <w:rFonts w:ascii="Arial" w:hAnsi="Arial" w:cs="Arial"/>
                <w:vertAlign w:val="subscript"/>
                <w:lang w:val="en-US"/>
              </w:rPr>
              <w:t>1</w:t>
            </w:r>
          </w:p>
        </w:tc>
        <w:tc>
          <w:tcPr>
            <w:tcW w:w="1256" w:type="dxa"/>
            <w:tcBorders>
              <w:bottom w:val="double" w:sz="4" w:space="0" w:color="auto"/>
            </w:tcBorders>
            <w:vAlign w:val="center"/>
          </w:tcPr>
          <w:p w14:paraId="5488489D" w14:textId="77777777" w:rsidR="008B6EAD" w:rsidRPr="007346C3" w:rsidRDefault="008B6EAD" w:rsidP="000F429E">
            <w:pPr>
              <w:jc w:val="center"/>
              <w:rPr>
                <w:rFonts w:ascii="Arial" w:hAnsi="Arial" w:cs="Arial"/>
                <w:i/>
                <w:iCs/>
              </w:rPr>
            </w:pPr>
            <w:r w:rsidRPr="007346C3">
              <w:rPr>
                <w:rFonts w:ascii="Arial" w:hAnsi="Arial" w:cs="Arial"/>
                <w:i/>
                <w:iCs/>
                <w:lang w:val="en-US"/>
              </w:rPr>
              <w:t>n</w:t>
            </w:r>
          </w:p>
        </w:tc>
        <w:tc>
          <w:tcPr>
            <w:tcW w:w="1257" w:type="dxa"/>
            <w:tcBorders>
              <w:bottom w:val="double" w:sz="4" w:space="0" w:color="auto"/>
            </w:tcBorders>
            <w:vAlign w:val="center"/>
          </w:tcPr>
          <w:p w14:paraId="0B569FF5" w14:textId="77777777" w:rsidR="008B6EAD" w:rsidRDefault="008B6EAD" w:rsidP="000F429E">
            <w:pPr>
              <w:jc w:val="center"/>
              <w:rPr>
                <w:rFonts w:ascii="Arial" w:hAnsi="Arial" w:cs="Arial"/>
              </w:rPr>
            </w:pPr>
            <w:r w:rsidRPr="007346C3">
              <w:rPr>
                <w:rFonts w:ascii="Arial" w:hAnsi="Arial" w:cs="Arial"/>
                <w:i/>
                <w:iCs/>
              </w:rPr>
              <w:t>β</w:t>
            </w:r>
            <w:r>
              <w:rPr>
                <w:rFonts w:ascii="Arial" w:hAnsi="Arial" w:cs="Arial"/>
                <w:vertAlign w:val="subscript"/>
                <w:lang w:val="en-US"/>
              </w:rPr>
              <w:t>1</w:t>
            </w:r>
          </w:p>
        </w:tc>
        <w:tc>
          <w:tcPr>
            <w:tcW w:w="1807" w:type="dxa"/>
            <w:tcBorders>
              <w:bottom w:val="double" w:sz="4" w:space="0" w:color="auto"/>
            </w:tcBorders>
            <w:vAlign w:val="center"/>
          </w:tcPr>
          <w:p w14:paraId="15432338" w14:textId="77777777" w:rsidR="008B6EAD" w:rsidRPr="00C45086" w:rsidRDefault="008B6EAD" w:rsidP="000F429E">
            <w:pPr>
              <w:jc w:val="center"/>
              <w:rPr>
                <w:rFonts w:ascii="Arial" w:hAnsi="Arial" w:cs="Arial"/>
              </w:rPr>
            </w:pPr>
            <w:r>
              <w:rPr>
                <w:rFonts w:ascii="Arial" w:hAnsi="Arial" w:cs="Arial"/>
              </w:rPr>
              <w:t>10</w:t>
            </w:r>
            <w:r>
              <w:rPr>
                <w:rFonts w:ascii="Arial" w:hAnsi="Arial" w:cs="Arial"/>
                <w:vertAlign w:val="superscript"/>
              </w:rPr>
              <w:t>3</w:t>
            </w:r>
            <w:r>
              <w:rPr>
                <w:rFonts w:ascii="Arial" w:hAnsi="Arial" w:cs="Arial"/>
              </w:rPr>
              <w:t xml:space="preserve"> кг</w:t>
            </w:r>
          </w:p>
        </w:tc>
      </w:tr>
      <w:tr w:rsidR="008B6EAD" w14:paraId="04D407EB" w14:textId="77777777" w:rsidTr="007346C3">
        <w:tc>
          <w:tcPr>
            <w:tcW w:w="1256" w:type="dxa"/>
            <w:tcBorders>
              <w:top w:val="double" w:sz="4" w:space="0" w:color="auto"/>
            </w:tcBorders>
            <w:vAlign w:val="center"/>
          </w:tcPr>
          <w:p w14:paraId="723D666D" w14:textId="77777777" w:rsidR="008B6EAD" w:rsidRPr="00C45086" w:rsidRDefault="008B6EAD" w:rsidP="000F429E">
            <w:pPr>
              <w:jc w:val="center"/>
              <w:rPr>
                <w:rFonts w:ascii="Arial" w:hAnsi="Arial" w:cs="Arial"/>
                <w:lang w:val="en-US"/>
              </w:rPr>
            </w:pPr>
            <w:r>
              <w:rPr>
                <w:rFonts w:ascii="Arial" w:hAnsi="Arial" w:cs="Arial"/>
                <w:lang w:val="en-US"/>
              </w:rPr>
              <w:t>4</w:t>
            </w:r>
          </w:p>
        </w:tc>
        <w:tc>
          <w:tcPr>
            <w:tcW w:w="1256" w:type="dxa"/>
            <w:tcBorders>
              <w:top w:val="double" w:sz="4" w:space="0" w:color="auto"/>
            </w:tcBorders>
            <w:vAlign w:val="center"/>
          </w:tcPr>
          <w:p w14:paraId="388F4B39" w14:textId="77777777" w:rsidR="008B6EAD" w:rsidRPr="00C45086" w:rsidRDefault="008B6EAD" w:rsidP="000F429E">
            <w:pPr>
              <w:jc w:val="center"/>
              <w:rPr>
                <w:rFonts w:ascii="Arial" w:hAnsi="Arial" w:cs="Arial"/>
                <w:lang w:val="en-US"/>
              </w:rPr>
            </w:pPr>
            <w:r>
              <w:rPr>
                <w:rFonts w:ascii="Arial" w:hAnsi="Arial" w:cs="Arial"/>
                <w:lang w:val="en-US"/>
              </w:rPr>
              <w:t>5.00</w:t>
            </w:r>
          </w:p>
        </w:tc>
        <w:tc>
          <w:tcPr>
            <w:tcW w:w="1257" w:type="dxa"/>
            <w:tcBorders>
              <w:top w:val="double" w:sz="4" w:space="0" w:color="auto"/>
            </w:tcBorders>
            <w:vAlign w:val="center"/>
          </w:tcPr>
          <w:p w14:paraId="6C45ABA3" w14:textId="77777777" w:rsidR="008B6EAD" w:rsidRPr="002B55AB" w:rsidRDefault="008B6EAD" w:rsidP="000F429E">
            <w:pPr>
              <w:jc w:val="center"/>
              <w:rPr>
                <w:rFonts w:ascii="Arial" w:hAnsi="Arial" w:cs="Arial"/>
                <w:lang w:val="en-US"/>
              </w:rPr>
            </w:pPr>
            <w:r>
              <w:rPr>
                <w:rFonts w:ascii="Arial" w:hAnsi="Arial" w:cs="Arial"/>
                <w:lang w:val="en-US"/>
              </w:rPr>
              <w:t>4</w:t>
            </w:r>
          </w:p>
        </w:tc>
        <w:tc>
          <w:tcPr>
            <w:tcW w:w="1256" w:type="dxa"/>
            <w:tcBorders>
              <w:top w:val="double" w:sz="4" w:space="0" w:color="auto"/>
            </w:tcBorders>
            <w:vAlign w:val="center"/>
          </w:tcPr>
          <w:p w14:paraId="47D67590" w14:textId="77777777" w:rsidR="008B6EAD" w:rsidRPr="002B55AB" w:rsidRDefault="008B6EAD" w:rsidP="000F429E">
            <w:pPr>
              <w:jc w:val="center"/>
              <w:rPr>
                <w:rFonts w:ascii="Arial" w:hAnsi="Arial" w:cs="Arial"/>
                <w:lang w:val="en-US"/>
              </w:rPr>
            </w:pPr>
            <w:r>
              <w:rPr>
                <w:rFonts w:ascii="Arial" w:hAnsi="Arial" w:cs="Arial"/>
                <w:lang w:val="en-US"/>
              </w:rPr>
              <w:t>15.00</w:t>
            </w:r>
          </w:p>
        </w:tc>
        <w:tc>
          <w:tcPr>
            <w:tcW w:w="1256" w:type="dxa"/>
            <w:tcBorders>
              <w:top w:val="double" w:sz="4" w:space="0" w:color="auto"/>
            </w:tcBorders>
            <w:vAlign w:val="center"/>
          </w:tcPr>
          <w:p w14:paraId="0968FE24" w14:textId="77777777" w:rsidR="008B6EAD" w:rsidRPr="002B55AB" w:rsidRDefault="008B6EAD" w:rsidP="000F429E">
            <w:pPr>
              <w:jc w:val="center"/>
              <w:rPr>
                <w:rFonts w:ascii="Arial" w:hAnsi="Arial" w:cs="Arial"/>
                <w:lang w:val="en-US"/>
              </w:rPr>
            </w:pPr>
            <w:r>
              <w:rPr>
                <w:rFonts w:ascii="Arial" w:hAnsi="Arial" w:cs="Arial"/>
                <w:lang w:val="en-US"/>
              </w:rPr>
              <w:t>8</w:t>
            </w:r>
          </w:p>
        </w:tc>
        <w:tc>
          <w:tcPr>
            <w:tcW w:w="1257" w:type="dxa"/>
            <w:tcBorders>
              <w:top w:val="double" w:sz="4" w:space="0" w:color="auto"/>
            </w:tcBorders>
            <w:vAlign w:val="center"/>
          </w:tcPr>
          <w:p w14:paraId="1BEA62FA" w14:textId="77777777" w:rsidR="008B6EAD" w:rsidRPr="002B55AB" w:rsidRDefault="008B6EAD" w:rsidP="000F429E">
            <w:pPr>
              <w:jc w:val="center"/>
              <w:rPr>
                <w:rFonts w:ascii="Arial" w:hAnsi="Arial" w:cs="Arial"/>
                <w:lang w:val="en-US"/>
              </w:rPr>
            </w:pPr>
            <w:r>
              <w:rPr>
                <w:rFonts w:ascii="Arial" w:hAnsi="Arial" w:cs="Arial"/>
                <w:lang w:val="en-US"/>
              </w:rPr>
              <w:t>21.21</w:t>
            </w:r>
          </w:p>
        </w:tc>
        <w:tc>
          <w:tcPr>
            <w:tcW w:w="1807" w:type="dxa"/>
            <w:tcBorders>
              <w:top w:val="double" w:sz="4" w:space="0" w:color="auto"/>
            </w:tcBorders>
            <w:vAlign w:val="center"/>
          </w:tcPr>
          <w:p w14:paraId="09E3D7A2" w14:textId="77777777" w:rsidR="008B6EAD" w:rsidRPr="002B55AB" w:rsidRDefault="008B6EAD" w:rsidP="000F429E">
            <w:pPr>
              <w:jc w:val="center"/>
              <w:rPr>
                <w:rFonts w:ascii="Arial" w:hAnsi="Arial" w:cs="Arial"/>
                <w:lang w:val="en-US"/>
              </w:rPr>
            </w:pPr>
            <w:r>
              <w:rPr>
                <w:rFonts w:ascii="Arial" w:hAnsi="Arial" w:cs="Arial"/>
                <w:lang w:val="en-US"/>
              </w:rPr>
              <w:t>m&lt;1</w:t>
            </w:r>
          </w:p>
        </w:tc>
      </w:tr>
      <w:tr w:rsidR="008B6EAD" w14:paraId="64F0CA7B" w14:textId="77777777" w:rsidTr="000F429E">
        <w:tc>
          <w:tcPr>
            <w:tcW w:w="1256" w:type="dxa"/>
            <w:vAlign w:val="center"/>
          </w:tcPr>
          <w:p w14:paraId="55408056" w14:textId="77777777" w:rsidR="008B6EAD" w:rsidRPr="00C45086" w:rsidRDefault="008B6EAD" w:rsidP="000F429E">
            <w:pPr>
              <w:jc w:val="center"/>
              <w:rPr>
                <w:rFonts w:ascii="Arial" w:hAnsi="Arial" w:cs="Arial"/>
                <w:lang w:val="en-US"/>
              </w:rPr>
            </w:pPr>
            <w:r>
              <w:rPr>
                <w:rFonts w:ascii="Arial" w:hAnsi="Arial" w:cs="Arial"/>
                <w:lang w:val="en-US"/>
              </w:rPr>
              <w:t>4</w:t>
            </w:r>
          </w:p>
        </w:tc>
        <w:tc>
          <w:tcPr>
            <w:tcW w:w="1256" w:type="dxa"/>
            <w:vAlign w:val="center"/>
          </w:tcPr>
          <w:p w14:paraId="26884566" w14:textId="77777777" w:rsidR="008B6EAD" w:rsidRPr="00C45086" w:rsidRDefault="008B6EAD" w:rsidP="000F429E">
            <w:pPr>
              <w:jc w:val="center"/>
              <w:rPr>
                <w:rFonts w:ascii="Arial" w:hAnsi="Arial" w:cs="Arial"/>
                <w:lang w:val="en-US"/>
              </w:rPr>
            </w:pPr>
            <w:r>
              <w:rPr>
                <w:rFonts w:ascii="Arial" w:hAnsi="Arial" w:cs="Arial"/>
                <w:lang w:val="en-US"/>
              </w:rPr>
              <w:t>5.00</w:t>
            </w:r>
          </w:p>
        </w:tc>
        <w:tc>
          <w:tcPr>
            <w:tcW w:w="1257" w:type="dxa"/>
            <w:vAlign w:val="center"/>
          </w:tcPr>
          <w:p w14:paraId="54DB31F2" w14:textId="77777777" w:rsidR="008B6EAD" w:rsidRPr="002B55AB" w:rsidRDefault="008B6EAD" w:rsidP="000F429E">
            <w:pPr>
              <w:jc w:val="center"/>
              <w:rPr>
                <w:rFonts w:ascii="Arial" w:hAnsi="Arial" w:cs="Arial"/>
                <w:lang w:val="en-US"/>
              </w:rPr>
            </w:pPr>
            <w:r>
              <w:rPr>
                <w:rFonts w:ascii="Arial" w:hAnsi="Arial" w:cs="Arial"/>
                <w:lang w:val="en-US"/>
              </w:rPr>
              <w:t>6</w:t>
            </w:r>
          </w:p>
        </w:tc>
        <w:tc>
          <w:tcPr>
            <w:tcW w:w="1256" w:type="dxa"/>
            <w:vAlign w:val="center"/>
          </w:tcPr>
          <w:p w14:paraId="7817ED39" w14:textId="77777777" w:rsidR="008B6EAD" w:rsidRPr="002B55AB" w:rsidRDefault="008B6EAD" w:rsidP="000F429E">
            <w:pPr>
              <w:jc w:val="center"/>
              <w:rPr>
                <w:rFonts w:ascii="Arial" w:hAnsi="Arial" w:cs="Arial"/>
                <w:lang w:val="en-US"/>
              </w:rPr>
            </w:pPr>
            <w:r>
              <w:rPr>
                <w:rFonts w:ascii="Arial" w:hAnsi="Arial" w:cs="Arial"/>
                <w:lang w:val="en-US"/>
              </w:rPr>
              <w:t>12.25</w:t>
            </w:r>
          </w:p>
        </w:tc>
        <w:tc>
          <w:tcPr>
            <w:tcW w:w="1256" w:type="dxa"/>
            <w:vAlign w:val="center"/>
          </w:tcPr>
          <w:p w14:paraId="48F49B84" w14:textId="77777777" w:rsidR="008B6EAD" w:rsidRPr="002B55AB" w:rsidRDefault="008B6EAD" w:rsidP="000F429E">
            <w:pPr>
              <w:jc w:val="center"/>
              <w:rPr>
                <w:rFonts w:ascii="Arial" w:hAnsi="Arial" w:cs="Arial"/>
                <w:lang w:val="en-US"/>
              </w:rPr>
            </w:pPr>
            <w:r>
              <w:rPr>
                <w:rFonts w:ascii="Arial" w:hAnsi="Arial" w:cs="Arial"/>
                <w:lang w:val="en-US"/>
              </w:rPr>
              <w:t>12</w:t>
            </w:r>
          </w:p>
        </w:tc>
        <w:tc>
          <w:tcPr>
            <w:tcW w:w="1257" w:type="dxa"/>
            <w:vAlign w:val="center"/>
          </w:tcPr>
          <w:p w14:paraId="6AFF01E0" w14:textId="77777777" w:rsidR="008B6EAD" w:rsidRPr="002B55AB" w:rsidRDefault="008B6EAD" w:rsidP="000F429E">
            <w:pPr>
              <w:jc w:val="center"/>
              <w:rPr>
                <w:rFonts w:ascii="Arial" w:hAnsi="Arial" w:cs="Arial"/>
                <w:lang w:val="en-US"/>
              </w:rPr>
            </w:pPr>
            <w:r>
              <w:rPr>
                <w:rFonts w:ascii="Arial" w:hAnsi="Arial" w:cs="Arial"/>
                <w:lang w:val="en-US"/>
              </w:rPr>
              <w:t>17.32</w:t>
            </w:r>
          </w:p>
        </w:tc>
        <w:tc>
          <w:tcPr>
            <w:tcW w:w="1807" w:type="dxa"/>
            <w:vAlign w:val="center"/>
          </w:tcPr>
          <w:p w14:paraId="53F7CFEE" w14:textId="77777777" w:rsidR="008B6EAD" w:rsidRPr="002B55AB" w:rsidRDefault="008B6EAD" w:rsidP="000F429E">
            <w:pPr>
              <w:jc w:val="center"/>
              <w:rPr>
                <w:rFonts w:ascii="Arial" w:hAnsi="Arial" w:cs="Arial"/>
                <w:lang w:val="en-US"/>
              </w:rPr>
            </w:pPr>
            <w:r>
              <w:rPr>
                <w:rFonts w:ascii="Arial" w:hAnsi="Arial" w:cs="Arial"/>
                <w:lang w:val="en-US"/>
              </w:rPr>
              <w:t>1&lt;m&lt;5</w:t>
            </w:r>
          </w:p>
        </w:tc>
      </w:tr>
      <w:tr w:rsidR="008B6EAD" w14:paraId="6DC1D017" w14:textId="77777777" w:rsidTr="000F429E">
        <w:tc>
          <w:tcPr>
            <w:tcW w:w="1256" w:type="dxa"/>
            <w:vAlign w:val="center"/>
          </w:tcPr>
          <w:p w14:paraId="0494B58B" w14:textId="77777777" w:rsidR="008B6EAD" w:rsidRPr="00C45086" w:rsidRDefault="008B6EAD" w:rsidP="000F429E">
            <w:pPr>
              <w:jc w:val="center"/>
              <w:rPr>
                <w:rFonts w:ascii="Arial" w:hAnsi="Arial" w:cs="Arial"/>
                <w:lang w:val="en-US"/>
              </w:rPr>
            </w:pPr>
            <w:r>
              <w:rPr>
                <w:rFonts w:ascii="Arial" w:hAnsi="Arial" w:cs="Arial"/>
                <w:lang w:val="en-US"/>
              </w:rPr>
              <w:t>4</w:t>
            </w:r>
          </w:p>
        </w:tc>
        <w:tc>
          <w:tcPr>
            <w:tcW w:w="1256" w:type="dxa"/>
            <w:vAlign w:val="center"/>
          </w:tcPr>
          <w:p w14:paraId="58053557" w14:textId="77777777" w:rsidR="008B6EAD" w:rsidRPr="00C45086" w:rsidRDefault="008B6EAD" w:rsidP="000F429E">
            <w:pPr>
              <w:jc w:val="center"/>
              <w:rPr>
                <w:rFonts w:ascii="Arial" w:hAnsi="Arial" w:cs="Arial"/>
                <w:lang w:val="en-US"/>
              </w:rPr>
            </w:pPr>
            <w:r>
              <w:rPr>
                <w:rFonts w:ascii="Arial" w:hAnsi="Arial" w:cs="Arial"/>
                <w:lang w:val="en-US"/>
              </w:rPr>
              <w:t>5.00</w:t>
            </w:r>
          </w:p>
        </w:tc>
        <w:tc>
          <w:tcPr>
            <w:tcW w:w="1257" w:type="dxa"/>
            <w:vAlign w:val="center"/>
          </w:tcPr>
          <w:p w14:paraId="5ADC2C03" w14:textId="77777777" w:rsidR="008B6EAD" w:rsidRPr="002B55AB" w:rsidRDefault="008B6EAD" w:rsidP="000F429E">
            <w:pPr>
              <w:jc w:val="center"/>
              <w:rPr>
                <w:rFonts w:ascii="Arial" w:hAnsi="Arial" w:cs="Arial"/>
                <w:lang w:val="en-US"/>
              </w:rPr>
            </w:pPr>
            <w:r>
              <w:rPr>
                <w:rFonts w:ascii="Arial" w:hAnsi="Arial" w:cs="Arial"/>
                <w:lang w:val="en-US"/>
              </w:rPr>
              <w:t>8</w:t>
            </w:r>
          </w:p>
        </w:tc>
        <w:tc>
          <w:tcPr>
            <w:tcW w:w="1256" w:type="dxa"/>
            <w:vAlign w:val="center"/>
          </w:tcPr>
          <w:p w14:paraId="4B914E06" w14:textId="77777777" w:rsidR="008B6EAD" w:rsidRPr="002B55AB" w:rsidRDefault="008B6EAD" w:rsidP="000F429E">
            <w:pPr>
              <w:jc w:val="center"/>
              <w:rPr>
                <w:rFonts w:ascii="Arial" w:hAnsi="Arial" w:cs="Arial"/>
                <w:lang w:val="en-US"/>
              </w:rPr>
            </w:pPr>
            <w:r>
              <w:rPr>
                <w:rFonts w:ascii="Arial" w:hAnsi="Arial" w:cs="Arial"/>
                <w:lang w:val="en-US"/>
              </w:rPr>
              <w:t>10.61</w:t>
            </w:r>
          </w:p>
        </w:tc>
        <w:tc>
          <w:tcPr>
            <w:tcW w:w="1256" w:type="dxa"/>
            <w:vAlign w:val="center"/>
          </w:tcPr>
          <w:p w14:paraId="206B1B57" w14:textId="77777777" w:rsidR="008B6EAD" w:rsidRPr="002B55AB" w:rsidRDefault="008B6EAD" w:rsidP="000F429E">
            <w:pPr>
              <w:jc w:val="center"/>
              <w:rPr>
                <w:rFonts w:ascii="Arial" w:hAnsi="Arial" w:cs="Arial"/>
                <w:lang w:val="en-US"/>
              </w:rPr>
            </w:pPr>
            <w:r>
              <w:rPr>
                <w:rFonts w:ascii="Arial" w:hAnsi="Arial" w:cs="Arial"/>
                <w:lang w:val="en-US"/>
              </w:rPr>
              <w:t>16</w:t>
            </w:r>
          </w:p>
        </w:tc>
        <w:tc>
          <w:tcPr>
            <w:tcW w:w="1257" w:type="dxa"/>
            <w:vAlign w:val="center"/>
          </w:tcPr>
          <w:p w14:paraId="4804A64E" w14:textId="77777777" w:rsidR="008B6EAD" w:rsidRPr="002B55AB" w:rsidRDefault="008B6EAD" w:rsidP="000F429E">
            <w:pPr>
              <w:jc w:val="center"/>
              <w:rPr>
                <w:rFonts w:ascii="Arial" w:hAnsi="Arial" w:cs="Arial"/>
                <w:lang w:val="en-US"/>
              </w:rPr>
            </w:pPr>
            <w:r>
              <w:rPr>
                <w:rFonts w:ascii="Arial" w:hAnsi="Arial" w:cs="Arial"/>
                <w:lang w:val="en-US"/>
              </w:rPr>
              <w:t>15.00</w:t>
            </w:r>
          </w:p>
        </w:tc>
        <w:tc>
          <w:tcPr>
            <w:tcW w:w="1807" w:type="dxa"/>
            <w:vAlign w:val="center"/>
          </w:tcPr>
          <w:p w14:paraId="756CE609" w14:textId="77777777" w:rsidR="008B6EAD" w:rsidRPr="002B55AB" w:rsidRDefault="008B6EAD" w:rsidP="000F429E">
            <w:pPr>
              <w:jc w:val="center"/>
              <w:rPr>
                <w:rFonts w:ascii="Arial" w:hAnsi="Arial" w:cs="Arial"/>
                <w:lang w:val="en-US"/>
              </w:rPr>
            </w:pPr>
            <w:r>
              <w:rPr>
                <w:rFonts w:ascii="Arial" w:hAnsi="Arial" w:cs="Arial"/>
                <w:lang w:val="en-US"/>
              </w:rPr>
              <w:t>5&lt;m&lt;10</w:t>
            </w:r>
          </w:p>
        </w:tc>
      </w:tr>
      <w:tr w:rsidR="008B6EAD" w14:paraId="4548CBD4" w14:textId="77777777" w:rsidTr="000F429E">
        <w:tc>
          <w:tcPr>
            <w:tcW w:w="1256" w:type="dxa"/>
            <w:vAlign w:val="center"/>
          </w:tcPr>
          <w:p w14:paraId="3F59070E" w14:textId="77777777" w:rsidR="008B6EAD" w:rsidRPr="00C45086" w:rsidRDefault="008B6EAD" w:rsidP="000F429E">
            <w:pPr>
              <w:jc w:val="center"/>
              <w:rPr>
                <w:rFonts w:ascii="Arial" w:hAnsi="Arial" w:cs="Arial"/>
                <w:lang w:val="en-US"/>
              </w:rPr>
            </w:pPr>
            <w:r>
              <w:rPr>
                <w:rFonts w:ascii="Arial" w:hAnsi="Arial" w:cs="Arial"/>
                <w:lang w:val="en-US"/>
              </w:rPr>
              <w:t>5</w:t>
            </w:r>
          </w:p>
        </w:tc>
        <w:tc>
          <w:tcPr>
            <w:tcW w:w="1256" w:type="dxa"/>
            <w:vAlign w:val="center"/>
          </w:tcPr>
          <w:p w14:paraId="557071EF" w14:textId="77777777" w:rsidR="008B6EAD" w:rsidRPr="00C45086" w:rsidRDefault="008B6EAD" w:rsidP="000F429E">
            <w:pPr>
              <w:jc w:val="center"/>
              <w:rPr>
                <w:rFonts w:ascii="Arial" w:hAnsi="Arial" w:cs="Arial"/>
                <w:lang w:val="en-US"/>
              </w:rPr>
            </w:pPr>
            <w:r>
              <w:rPr>
                <w:rFonts w:ascii="Arial" w:hAnsi="Arial" w:cs="Arial"/>
                <w:lang w:val="en-US"/>
              </w:rPr>
              <w:t>4.08</w:t>
            </w:r>
          </w:p>
        </w:tc>
        <w:tc>
          <w:tcPr>
            <w:tcW w:w="1257" w:type="dxa"/>
            <w:vAlign w:val="center"/>
          </w:tcPr>
          <w:p w14:paraId="55CFD376" w14:textId="77777777" w:rsidR="008B6EAD" w:rsidRPr="002B55AB" w:rsidRDefault="008B6EAD" w:rsidP="000F429E">
            <w:pPr>
              <w:jc w:val="center"/>
              <w:rPr>
                <w:rFonts w:ascii="Arial" w:hAnsi="Arial" w:cs="Arial"/>
                <w:lang w:val="en-US"/>
              </w:rPr>
            </w:pPr>
            <w:r>
              <w:rPr>
                <w:rFonts w:ascii="Arial" w:hAnsi="Arial" w:cs="Arial"/>
                <w:lang w:val="en-US"/>
              </w:rPr>
              <w:t>12</w:t>
            </w:r>
          </w:p>
        </w:tc>
        <w:tc>
          <w:tcPr>
            <w:tcW w:w="1256" w:type="dxa"/>
            <w:vAlign w:val="center"/>
          </w:tcPr>
          <w:p w14:paraId="20F03674" w14:textId="77777777" w:rsidR="008B6EAD" w:rsidRPr="002B55AB" w:rsidRDefault="008B6EAD" w:rsidP="000F429E">
            <w:pPr>
              <w:jc w:val="center"/>
              <w:rPr>
                <w:rFonts w:ascii="Arial" w:hAnsi="Arial" w:cs="Arial"/>
                <w:lang w:val="en-US"/>
              </w:rPr>
            </w:pPr>
            <w:r>
              <w:rPr>
                <w:rFonts w:ascii="Arial" w:hAnsi="Arial" w:cs="Arial"/>
                <w:lang w:val="en-US"/>
              </w:rPr>
              <w:t>8.66</w:t>
            </w:r>
          </w:p>
        </w:tc>
        <w:tc>
          <w:tcPr>
            <w:tcW w:w="1256" w:type="dxa"/>
            <w:vAlign w:val="center"/>
          </w:tcPr>
          <w:p w14:paraId="3A65B8C9" w14:textId="77777777" w:rsidR="008B6EAD" w:rsidRPr="002B55AB" w:rsidRDefault="008B6EAD" w:rsidP="000F429E">
            <w:pPr>
              <w:jc w:val="center"/>
              <w:rPr>
                <w:rFonts w:ascii="Arial" w:hAnsi="Arial" w:cs="Arial"/>
                <w:lang w:val="en-US"/>
              </w:rPr>
            </w:pPr>
            <w:r>
              <w:rPr>
                <w:rFonts w:ascii="Arial" w:hAnsi="Arial" w:cs="Arial"/>
                <w:lang w:val="en-US"/>
              </w:rPr>
              <w:t>24</w:t>
            </w:r>
          </w:p>
        </w:tc>
        <w:tc>
          <w:tcPr>
            <w:tcW w:w="1257" w:type="dxa"/>
            <w:vAlign w:val="center"/>
          </w:tcPr>
          <w:p w14:paraId="6B6EDD25" w14:textId="77777777" w:rsidR="008B6EAD" w:rsidRPr="002B55AB" w:rsidRDefault="008B6EAD" w:rsidP="000F429E">
            <w:pPr>
              <w:jc w:val="center"/>
              <w:rPr>
                <w:rFonts w:ascii="Arial" w:hAnsi="Arial" w:cs="Arial"/>
                <w:lang w:val="en-US"/>
              </w:rPr>
            </w:pPr>
            <w:r>
              <w:rPr>
                <w:rFonts w:ascii="Arial" w:hAnsi="Arial" w:cs="Arial"/>
                <w:lang w:val="en-US"/>
              </w:rPr>
              <w:t>12.25</w:t>
            </w:r>
          </w:p>
        </w:tc>
        <w:tc>
          <w:tcPr>
            <w:tcW w:w="1807" w:type="dxa"/>
            <w:vAlign w:val="center"/>
          </w:tcPr>
          <w:p w14:paraId="1726C463" w14:textId="77777777" w:rsidR="008B6EAD" w:rsidRPr="002B55AB" w:rsidRDefault="008B6EAD" w:rsidP="000F429E">
            <w:pPr>
              <w:jc w:val="center"/>
              <w:rPr>
                <w:rFonts w:ascii="Arial" w:hAnsi="Arial" w:cs="Arial"/>
                <w:lang w:val="en-US"/>
              </w:rPr>
            </w:pPr>
            <w:r>
              <w:rPr>
                <w:rFonts w:ascii="Arial" w:hAnsi="Arial" w:cs="Arial"/>
                <w:lang w:val="en-US"/>
              </w:rPr>
              <w:t>10&lt;m&lt;50</w:t>
            </w:r>
          </w:p>
        </w:tc>
      </w:tr>
      <w:tr w:rsidR="008B6EAD" w14:paraId="232953C5" w14:textId="77777777" w:rsidTr="000F429E">
        <w:tc>
          <w:tcPr>
            <w:tcW w:w="1256" w:type="dxa"/>
            <w:vAlign w:val="center"/>
          </w:tcPr>
          <w:p w14:paraId="14C050E5" w14:textId="77777777" w:rsidR="008B6EAD" w:rsidRPr="00C45086" w:rsidRDefault="008B6EAD" w:rsidP="000F429E">
            <w:pPr>
              <w:jc w:val="center"/>
              <w:rPr>
                <w:rFonts w:ascii="Arial" w:hAnsi="Arial" w:cs="Arial"/>
                <w:lang w:val="en-US"/>
              </w:rPr>
            </w:pPr>
            <w:r>
              <w:rPr>
                <w:rFonts w:ascii="Arial" w:hAnsi="Arial" w:cs="Arial"/>
                <w:lang w:val="en-US"/>
              </w:rPr>
              <w:t>8</w:t>
            </w:r>
          </w:p>
        </w:tc>
        <w:tc>
          <w:tcPr>
            <w:tcW w:w="1256" w:type="dxa"/>
            <w:vAlign w:val="center"/>
          </w:tcPr>
          <w:p w14:paraId="30EC229B" w14:textId="77777777" w:rsidR="008B6EAD" w:rsidRPr="00C45086" w:rsidRDefault="008B6EAD" w:rsidP="000F429E">
            <w:pPr>
              <w:jc w:val="center"/>
              <w:rPr>
                <w:rFonts w:ascii="Arial" w:hAnsi="Arial" w:cs="Arial"/>
                <w:lang w:val="en-US"/>
              </w:rPr>
            </w:pPr>
            <w:r>
              <w:rPr>
                <w:rFonts w:ascii="Arial" w:hAnsi="Arial" w:cs="Arial"/>
                <w:lang w:val="en-US"/>
              </w:rPr>
              <w:t>3.54</w:t>
            </w:r>
          </w:p>
        </w:tc>
        <w:tc>
          <w:tcPr>
            <w:tcW w:w="1257" w:type="dxa"/>
            <w:vAlign w:val="center"/>
          </w:tcPr>
          <w:p w14:paraId="6DF85DBC" w14:textId="77777777" w:rsidR="008B6EAD" w:rsidRPr="002B55AB" w:rsidRDefault="008B6EAD" w:rsidP="000F429E">
            <w:pPr>
              <w:jc w:val="center"/>
              <w:rPr>
                <w:rFonts w:ascii="Arial" w:hAnsi="Arial" w:cs="Arial"/>
                <w:lang w:val="en-US"/>
              </w:rPr>
            </w:pPr>
            <w:r>
              <w:rPr>
                <w:rFonts w:ascii="Arial" w:hAnsi="Arial" w:cs="Arial"/>
                <w:lang w:val="en-US"/>
              </w:rPr>
              <w:t>16</w:t>
            </w:r>
          </w:p>
        </w:tc>
        <w:tc>
          <w:tcPr>
            <w:tcW w:w="1256" w:type="dxa"/>
            <w:vAlign w:val="center"/>
          </w:tcPr>
          <w:p w14:paraId="6C30F5CC" w14:textId="77777777" w:rsidR="008B6EAD" w:rsidRPr="002B55AB" w:rsidRDefault="008B6EAD" w:rsidP="000F429E">
            <w:pPr>
              <w:jc w:val="center"/>
              <w:rPr>
                <w:rFonts w:ascii="Arial" w:hAnsi="Arial" w:cs="Arial"/>
                <w:lang w:val="en-US"/>
              </w:rPr>
            </w:pPr>
            <w:r>
              <w:rPr>
                <w:rFonts w:ascii="Arial" w:hAnsi="Arial" w:cs="Arial"/>
                <w:lang w:val="en-US"/>
              </w:rPr>
              <w:t>7.50</w:t>
            </w:r>
          </w:p>
        </w:tc>
        <w:tc>
          <w:tcPr>
            <w:tcW w:w="1256" w:type="dxa"/>
            <w:vAlign w:val="center"/>
          </w:tcPr>
          <w:p w14:paraId="2D5280BB" w14:textId="77777777" w:rsidR="008B6EAD" w:rsidRPr="002B55AB" w:rsidRDefault="008B6EAD" w:rsidP="000F429E">
            <w:pPr>
              <w:jc w:val="center"/>
              <w:rPr>
                <w:rFonts w:ascii="Arial" w:hAnsi="Arial" w:cs="Arial"/>
                <w:lang w:val="en-US"/>
              </w:rPr>
            </w:pPr>
            <w:r>
              <w:rPr>
                <w:rFonts w:ascii="Arial" w:hAnsi="Arial" w:cs="Arial"/>
                <w:lang w:val="en-US"/>
              </w:rPr>
              <w:t>32</w:t>
            </w:r>
          </w:p>
        </w:tc>
        <w:tc>
          <w:tcPr>
            <w:tcW w:w="1257" w:type="dxa"/>
            <w:vAlign w:val="center"/>
          </w:tcPr>
          <w:p w14:paraId="512155E2" w14:textId="77777777" w:rsidR="008B6EAD" w:rsidRPr="002B55AB" w:rsidRDefault="008B6EAD" w:rsidP="000F429E">
            <w:pPr>
              <w:jc w:val="center"/>
              <w:rPr>
                <w:rFonts w:ascii="Arial" w:hAnsi="Arial" w:cs="Arial"/>
                <w:lang w:val="en-US"/>
              </w:rPr>
            </w:pPr>
            <w:r>
              <w:rPr>
                <w:rFonts w:ascii="Arial" w:hAnsi="Arial" w:cs="Arial"/>
                <w:lang w:val="en-US"/>
              </w:rPr>
              <w:t>10.61</w:t>
            </w:r>
          </w:p>
        </w:tc>
        <w:tc>
          <w:tcPr>
            <w:tcW w:w="1807" w:type="dxa"/>
            <w:vAlign w:val="center"/>
          </w:tcPr>
          <w:p w14:paraId="06E891AD" w14:textId="77777777" w:rsidR="008B6EAD" w:rsidRPr="002B55AB" w:rsidRDefault="008B6EAD" w:rsidP="000F429E">
            <w:pPr>
              <w:jc w:val="center"/>
              <w:rPr>
                <w:rFonts w:ascii="Arial" w:hAnsi="Arial" w:cs="Arial"/>
                <w:lang w:val="en-US"/>
              </w:rPr>
            </w:pPr>
            <w:r>
              <w:rPr>
                <w:rFonts w:ascii="Arial" w:hAnsi="Arial" w:cs="Arial"/>
                <w:lang w:val="en-US"/>
              </w:rPr>
              <w:t>50&lt;m&lt;100</w:t>
            </w:r>
          </w:p>
        </w:tc>
      </w:tr>
      <w:tr w:rsidR="008B6EAD" w14:paraId="0252A03E" w14:textId="77777777" w:rsidTr="000F429E">
        <w:tc>
          <w:tcPr>
            <w:tcW w:w="1256" w:type="dxa"/>
            <w:vAlign w:val="center"/>
          </w:tcPr>
          <w:p w14:paraId="037F6FB5" w14:textId="77777777" w:rsidR="008B6EAD" w:rsidRPr="00C45086" w:rsidRDefault="008B6EAD" w:rsidP="000F429E">
            <w:pPr>
              <w:jc w:val="center"/>
              <w:rPr>
                <w:rFonts w:ascii="Arial" w:hAnsi="Arial" w:cs="Arial"/>
                <w:lang w:val="en-US"/>
              </w:rPr>
            </w:pPr>
            <w:r>
              <w:rPr>
                <w:rFonts w:ascii="Arial" w:hAnsi="Arial" w:cs="Arial"/>
                <w:lang w:val="en-US"/>
              </w:rPr>
              <w:t>12</w:t>
            </w:r>
          </w:p>
        </w:tc>
        <w:tc>
          <w:tcPr>
            <w:tcW w:w="1256" w:type="dxa"/>
            <w:vAlign w:val="center"/>
          </w:tcPr>
          <w:p w14:paraId="4AED1CA3" w14:textId="77777777" w:rsidR="008B6EAD" w:rsidRPr="00C45086" w:rsidRDefault="008B6EAD" w:rsidP="000F429E">
            <w:pPr>
              <w:jc w:val="center"/>
              <w:rPr>
                <w:rFonts w:ascii="Arial" w:hAnsi="Arial" w:cs="Arial"/>
                <w:lang w:val="en-US"/>
              </w:rPr>
            </w:pPr>
            <w:r>
              <w:rPr>
                <w:rFonts w:ascii="Arial" w:hAnsi="Arial" w:cs="Arial"/>
                <w:lang w:val="en-US"/>
              </w:rPr>
              <w:t>2.89</w:t>
            </w:r>
          </w:p>
        </w:tc>
        <w:tc>
          <w:tcPr>
            <w:tcW w:w="1257" w:type="dxa"/>
            <w:vAlign w:val="center"/>
          </w:tcPr>
          <w:p w14:paraId="057087AA" w14:textId="77777777" w:rsidR="008B6EAD" w:rsidRPr="002B55AB" w:rsidRDefault="008B6EAD" w:rsidP="000F429E">
            <w:pPr>
              <w:jc w:val="center"/>
              <w:rPr>
                <w:rFonts w:ascii="Arial" w:hAnsi="Arial" w:cs="Arial"/>
                <w:lang w:val="en-US"/>
              </w:rPr>
            </w:pPr>
            <w:r>
              <w:rPr>
                <w:rFonts w:ascii="Arial" w:hAnsi="Arial" w:cs="Arial"/>
                <w:lang w:val="en-US"/>
              </w:rPr>
              <w:t>24</w:t>
            </w:r>
          </w:p>
        </w:tc>
        <w:tc>
          <w:tcPr>
            <w:tcW w:w="1256" w:type="dxa"/>
            <w:vAlign w:val="center"/>
          </w:tcPr>
          <w:p w14:paraId="49112E31" w14:textId="77777777" w:rsidR="008B6EAD" w:rsidRPr="002B55AB" w:rsidRDefault="008B6EAD" w:rsidP="000F429E">
            <w:pPr>
              <w:jc w:val="center"/>
              <w:rPr>
                <w:rFonts w:ascii="Arial" w:hAnsi="Arial" w:cs="Arial"/>
                <w:lang w:val="en-US"/>
              </w:rPr>
            </w:pPr>
            <w:r>
              <w:rPr>
                <w:rFonts w:ascii="Arial" w:hAnsi="Arial" w:cs="Arial"/>
                <w:lang w:val="en-US"/>
              </w:rPr>
              <w:t>6.12</w:t>
            </w:r>
          </w:p>
        </w:tc>
        <w:tc>
          <w:tcPr>
            <w:tcW w:w="1256" w:type="dxa"/>
            <w:vAlign w:val="center"/>
          </w:tcPr>
          <w:p w14:paraId="3325F8CD" w14:textId="77777777" w:rsidR="008B6EAD" w:rsidRPr="002B55AB" w:rsidRDefault="008B6EAD" w:rsidP="000F429E">
            <w:pPr>
              <w:jc w:val="center"/>
              <w:rPr>
                <w:rFonts w:ascii="Arial" w:hAnsi="Arial" w:cs="Arial"/>
                <w:lang w:val="en-US"/>
              </w:rPr>
            </w:pPr>
            <w:r>
              <w:rPr>
                <w:rFonts w:ascii="Arial" w:hAnsi="Arial" w:cs="Arial"/>
                <w:lang w:val="en-US"/>
              </w:rPr>
              <w:t>48</w:t>
            </w:r>
          </w:p>
        </w:tc>
        <w:tc>
          <w:tcPr>
            <w:tcW w:w="1257" w:type="dxa"/>
            <w:vAlign w:val="center"/>
          </w:tcPr>
          <w:p w14:paraId="52C692A2" w14:textId="77777777" w:rsidR="008B6EAD" w:rsidRPr="002B55AB" w:rsidRDefault="008B6EAD" w:rsidP="000F429E">
            <w:pPr>
              <w:jc w:val="center"/>
              <w:rPr>
                <w:rFonts w:ascii="Arial" w:hAnsi="Arial" w:cs="Arial"/>
                <w:lang w:val="en-US"/>
              </w:rPr>
            </w:pPr>
            <w:r>
              <w:rPr>
                <w:rFonts w:ascii="Arial" w:hAnsi="Arial" w:cs="Arial"/>
                <w:lang w:val="en-US"/>
              </w:rPr>
              <w:t>8.66</w:t>
            </w:r>
          </w:p>
        </w:tc>
        <w:tc>
          <w:tcPr>
            <w:tcW w:w="1807" w:type="dxa"/>
            <w:vAlign w:val="center"/>
          </w:tcPr>
          <w:p w14:paraId="26F4399A" w14:textId="77777777" w:rsidR="008B6EAD" w:rsidRPr="002B55AB" w:rsidRDefault="008B6EAD" w:rsidP="000F429E">
            <w:pPr>
              <w:jc w:val="center"/>
              <w:rPr>
                <w:rFonts w:ascii="Arial" w:hAnsi="Arial" w:cs="Arial"/>
                <w:lang w:val="en-US"/>
              </w:rPr>
            </w:pPr>
            <w:r>
              <w:rPr>
                <w:rFonts w:ascii="Arial" w:hAnsi="Arial" w:cs="Arial"/>
                <w:lang w:val="en-US"/>
              </w:rPr>
              <w:t>100&lt;m&lt;500</w:t>
            </w:r>
          </w:p>
        </w:tc>
      </w:tr>
      <w:tr w:rsidR="008B6EAD" w14:paraId="10CFF4E2" w14:textId="77777777" w:rsidTr="000F429E">
        <w:tc>
          <w:tcPr>
            <w:tcW w:w="1256" w:type="dxa"/>
            <w:vAlign w:val="center"/>
          </w:tcPr>
          <w:p w14:paraId="36DA0F17" w14:textId="77777777" w:rsidR="008B6EAD" w:rsidRPr="00C45086" w:rsidRDefault="008B6EAD" w:rsidP="000F429E">
            <w:pPr>
              <w:jc w:val="center"/>
              <w:rPr>
                <w:rFonts w:ascii="Arial" w:hAnsi="Arial" w:cs="Arial"/>
                <w:lang w:val="en-US"/>
              </w:rPr>
            </w:pPr>
            <w:r>
              <w:rPr>
                <w:rFonts w:ascii="Arial" w:hAnsi="Arial" w:cs="Arial"/>
                <w:lang w:val="en-US"/>
              </w:rPr>
              <w:t>16</w:t>
            </w:r>
          </w:p>
        </w:tc>
        <w:tc>
          <w:tcPr>
            <w:tcW w:w="1256" w:type="dxa"/>
            <w:vAlign w:val="center"/>
          </w:tcPr>
          <w:p w14:paraId="6681B168" w14:textId="77777777" w:rsidR="008B6EAD" w:rsidRPr="002B55AB" w:rsidRDefault="008B6EAD" w:rsidP="000F429E">
            <w:pPr>
              <w:jc w:val="center"/>
              <w:rPr>
                <w:rFonts w:ascii="Arial" w:hAnsi="Arial" w:cs="Arial"/>
                <w:lang w:val="en-US"/>
              </w:rPr>
            </w:pPr>
            <w:r>
              <w:rPr>
                <w:rFonts w:ascii="Arial" w:hAnsi="Arial" w:cs="Arial"/>
                <w:lang w:val="en-US"/>
              </w:rPr>
              <w:t>2.50</w:t>
            </w:r>
          </w:p>
        </w:tc>
        <w:tc>
          <w:tcPr>
            <w:tcW w:w="1257" w:type="dxa"/>
            <w:vAlign w:val="center"/>
          </w:tcPr>
          <w:p w14:paraId="187FE1A3" w14:textId="77777777" w:rsidR="008B6EAD" w:rsidRPr="002B55AB" w:rsidRDefault="008B6EAD" w:rsidP="000F429E">
            <w:pPr>
              <w:jc w:val="center"/>
              <w:rPr>
                <w:rFonts w:ascii="Arial" w:hAnsi="Arial" w:cs="Arial"/>
                <w:lang w:val="en-US"/>
              </w:rPr>
            </w:pPr>
            <w:r>
              <w:rPr>
                <w:rFonts w:ascii="Arial" w:hAnsi="Arial" w:cs="Arial"/>
                <w:lang w:val="en-US"/>
              </w:rPr>
              <w:t>32</w:t>
            </w:r>
          </w:p>
        </w:tc>
        <w:tc>
          <w:tcPr>
            <w:tcW w:w="1256" w:type="dxa"/>
            <w:vAlign w:val="center"/>
          </w:tcPr>
          <w:p w14:paraId="7CFFF18B" w14:textId="77777777" w:rsidR="008B6EAD" w:rsidRPr="002B55AB" w:rsidRDefault="008B6EAD" w:rsidP="000F429E">
            <w:pPr>
              <w:jc w:val="center"/>
              <w:rPr>
                <w:rFonts w:ascii="Arial" w:hAnsi="Arial" w:cs="Arial"/>
                <w:lang w:val="en-US"/>
              </w:rPr>
            </w:pPr>
            <w:r>
              <w:rPr>
                <w:rFonts w:ascii="Arial" w:hAnsi="Arial" w:cs="Arial"/>
                <w:lang w:val="en-US"/>
              </w:rPr>
              <w:t>5.30</w:t>
            </w:r>
          </w:p>
        </w:tc>
        <w:tc>
          <w:tcPr>
            <w:tcW w:w="1256" w:type="dxa"/>
            <w:vAlign w:val="center"/>
          </w:tcPr>
          <w:p w14:paraId="01E25EB5" w14:textId="77777777" w:rsidR="008B6EAD" w:rsidRPr="002B55AB" w:rsidRDefault="008B6EAD" w:rsidP="000F429E">
            <w:pPr>
              <w:jc w:val="center"/>
              <w:rPr>
                <w:rFonts w:ascii="Arial" w:hAnsi="Arial" w:cs="Arial"/>
                <w:lang w:val="en-US"/>
              </w:rPr>
            </w:pPr>
            <w:r>
              <w:rPr>
                <w:rFonts w:ascii="Arial" w:hAnsi="Arial" w:cs="Arial"/>
                <w:lang w:val="en-US"/>
              </w:rPr>
              <w:t>64</w:t>
            </w:r>
          </w:p>
        </w:tc>
        <w:tc>
          <w:tcPr>
            <w:tcW w:w="1257" w:type="dxa"/>
            <w:vAlign w:val="center"/>
          </w:tcPr>
          <w:p w14:paraId="6457E6F2" w14:textId="77777777" w:rsidR="008B6EAD" w:rsidRPr="002B55AB" w:rsidRDefault="008B6EAD" w:rsidP="000F429E">
            <w:pPr>
              <w:jc w:val="center"/>
              <w:rPr>
                <w:rFonts w:ascii="Arial" w:hAnsi="Arial" w:cs="Arial"/>
                <w:lang w:val="en-US"/>
              </w:rPr>
            </w:pPr>
            <w:r>
              <w:rPr>
                <w:rFonts w:ascii="Arial" w:hAnsi="Arial" w:cs="Arial"/>
                <w:lang w:val="en-US"/>
              </w:rPr>
              <w:t>7.50</w:t>
            </w:r>
          </w:p>
        </w:tc>
        <w:tc>
          <w:tcPr>
            <w:tcW w:w="1807" w:type="dxa"/>
            <w:vAlign w:val="center"/>
          </w:tcPr>
          <w:p w14:paraId="1B43BDAA" w14:textId="77777777" w:rsidR="008B6EAD" w:rsidRPr="002B55AB" w:rsidRDefault="008B6EAD" w:rsidP="000F429E">
            <w:pPr>
              <w:jc w:val="center"/>
              <w:rPr>
                <w:rFonts w:ascii="Arial" w:hAnsi="Arial" w:cs="Arial"/>
                <w:lang w:val="en-US"/>
              </w:rPr>
            </w:pPr>
            <w:r>
              <w:rPr>
                <w:rFonts w:ascii="Arial" w:hAnsi="Arial" w:cs="Arial"/>
                <w:lang w:val="en-US"/>
              </w:rPr>
              <w:t>500&lt;m&lt;1000</w:t>
            </w:r>
          </w:p>
        </w:tc>
      </w:tr>
      <w:tr w:rsidR="008B6EAD" w14:paraId="08CA438D" w14:textId="77777777" w:rsidTr="000F429E">
        <w:tc>
          <w:tcPr>
            <w:tcW w:w="1256" w:type="dxa"/>
            <w:vAlign w:val="center"/>
          </w:tcPr>
          <w:p w14:paraId="14F23894" w14:textId="77777777" w:rsidR="008B6EAD" w:rsidRPr="00C45086" w:rsidRDefault="008B6EAD" w:rsidP="000F429E">
            <w:pPr>
              <w:jc w:val="center"/>
              <w:rPr>
                <w:rFonts w:ascii="Arial" w:hAnsi="Arial" w:cs="Arial"/>
                <w:lang w:val="en-US"/>
              </w:rPr>
            </w:pPr>
            <w:r>
              <w:rPr>
                <w:rFonts w:ascii="Arial" w:hAnsi="Arial" w:cs="Arial"/>
                <w:lang w:val="en-US"/>
              </w:rPr>
              <w:t>20</w:t>
            </w:r>
          </w:p>
        </w:tc>
        <w:tc>
          <w:tcPr>
            <w:tcW w:w="1256" w:type="dxa"/>
            <w:vAlign w:val="center"/>
          </w:tcPr>
          <w:p w14:paraId="2B713B44" w14:textId="77777777" w:rsidR="008B6EAD" w:rsidRPr="002B55AB" w:rsidRDefault="008B6EAD" w:rsidP="000F429E">
            <w:pPr>
              <w:jc w:val="center"/>
              <w:rPr>
                <w:rFonts w:ascii="Arial" w:hAnsi="Arial" w:cs="Arial"/>
                <w:lang w:val="en-US"/>
              </w:rPr>
            </w:pPr>
            <w:r>
              <w:rPr>
                <w:rFonts w:ascii="Arial" w:hAnsi="Arial" w:cs="Arial"/>
                <w:lang w:val="en-US"/>
              </w:rPr>
              <w:t>2.24</w:t>
            </w:r>
          </w:p>
        </w:tc>
        <w:tc>
          <w:tcPr>
            <w:tcW w:w="1257" w:type="dxa"/>
            <w:vAlign w:val="center"/>
          </w:tcPr>
          <w:p w14:paraId="31FB6DB4" w14:textId="77777777" w:rsidR="008B6EAD" w:rsidRPr="002B55AB" w:rsidRDefault="008B6EAD" w:rsidP="000F429E">
            <w:pPr>
              <w:jc w:val="center"/>
              <w:rPr>
                <w:rFonts w:ascii="Arial" w:hAnsi="Arial" w:cs="Arial"/>
                <w:lang w:val="en-US"/>
              </w:rPr>
            </w:pPr>
            <w:r>
              <w:rPr>
                <w:rFonts w:ascii="Arial" w:hAnsi="Arial" w:cs="Arial"/>
                <w:lang w:val="en-US"/>
              </w:rPr>
              <w:t>40</w:t>
            </w:r>
          </w:p>
        </w:tc>
        <w:tc>
          <w:tcPr>
            <w:tcW w:w="1256" w:type="dxa"/>
            <w:vAlign w:val="center"/>
          </w:tcPr>
          <w:p w14:paraId="15AC6F9B" w14:textId="77777777" w:rsidR="008B6EAD" w:rsidRPr="002B55AB" w:rsidRDefault="008B6EAD" w:rsidP="000F429E">
            <w:pPr>
              <w:jc w:val="center"/>
              <w:rPr>
                <w:rFonts w:ascii="Arial" w:hAnsi="Arial" w:cs="Arial"/>
                <w:lang w:val="en-US"/>
              </w:rPr>
            </w:pPr>
            <w:r>
              <w:rPr>
                <w:rFonts w:ascii="Arial" w:hAnsi="Arial" w:cs="Arial"/>
                <w:lang w:val="en-US"/>
              </w:rPr>
              <w:t>4.74</w:t>
            </w:r>
          </w:p>
        </w:tc>
        <w:tc>
          <w:tcPr>
            <w:tcW w:w="1256" w:type="dxa"/>
            <w:vAlign w:val="center"/>
          </w:tcPr>
          <w:p w14:paraId="13423F4A" w14:textId="77777777" w:rsidR="008B6EAD" w:rsidRPr="002B55AB" w:rsidRDefault="008B6EAD" w:rsidP="000F429E">
            <w:pPr>
              <w:jc w:val="center"/>
              <w:rPr>
                <w:rFonts w:ascii="Arial" w:hAnsi="Arial" w:cs="Arial"/>
                <w:lang w:val="en-US"/>
              </w:rPr>
            </w:pPr>
            <w:r>
              <w:rPr>
                <w:rFonts w:ascii="Arial" w:hAnsi="Arial" w:cs="Arial"/>
                <w:lang w:val="en-US"/>
              </w:rPr>
              <w:t>80</w:t>
            </w:r>
          </w:p>
        </w:tc>
        <w:tc>
          <w:tcPr>
            <w:tcW w:w="1257" w:type="dxa"/>
            <w:vAlign w:val="center"/>
          </w:tcPr>
          <w:p w14:paraId="6F82B346" w14:textId="77777777" w:rsidR="008B6EAD" w:rsidRPr="002B55AB" w:rsidRDefault="008B6EAD" w:rsidP="000F429E">
            <w:pPr>
              <w:jc w:val="center"/>
              <w:rPr>
                <w:rFonts w:ascii="Arial" w:hAnsi="Arial" w:cs="Arial"/>
                <w:lang w:val="en-US"/>
              </w:rPr>
            </w:pPr>
            <w:r>
              <w:rPr>
                <w:rFonts w:ascii="Arial" w:hAnsi="Arial" w:cs="Arial"/>
                <w:lang w:val="en-US"/>
              </w:rPr>
              <w:t>6.71</w:t>
            </w:r>
          </w:p>
        </w:tc>
        <w:tc>
          <w:tcPr>
            <w:tcW w:w="1807" w:type="dxa"/>
            <w:vAlign w:val="center"/>
          </w:tcPr>
          <w:p w14:paraId="042489E2" w14:textId="77777777" w:rsidR="008B6EAD" w:rsidRPr="002B55AB" w:rsidRDefault="008B6EAD" w:rsidP="000F429E">
            <w:pPr>
              <w:jc w:val="center"/>
              <w:rPr>
                <w:rFonts w:ascii="Arial" w:hAnsi="Arial" w:cs="Arial"/>
                <w:lang w:val="en-US"/>
              </w:rPr>
            </w:pPr>
            <w:r>
              <w:rPr>
                <w:rFonts w:ascii="Arial" w:hAnsi="Arial" w:cs="Arial"/>
                <w:lang w:val="en-US"/>
              </w:rPr>
              <w:t>1000&lt;m</w:t>
            </w:r>
          </w:p>
        </w:tc>
      </w:tr>
    </w:tbl>
    <w:p w14:paraId="528E1E49" w14:textId="77777777" w:rsidR="008B6EAD" w:rsidRDefault="008B6EAD" w:rsidP="008B6EAD">
      <w:pPr>
        <w:ind w:firstLine="709"/>
        <w:rPr>
          <w:rFonts w:ascii="Arial" w:hAnsi="Arial" w:cs="Arial"/>
        </w:rPr>
      </w:pPr>
    </w:p>
    <w:p w14:paraId="312CBADA" w14:textId="6A050EFB" w:rsidR="008B6EAD" w:rsidRDefault="00BA62BE" w:rsidP="00BA62BE">
      <w:pPr>
        <w:spacing w:line="360" w:lineRule="auto"/>
        <w:ind w:firstLine="510"/>
        <w:rPr>
          <w:rFonts w:ascii="Arial" w:hAnsi="Arial" w:cs="Arial"/>
        </w:rPr>
      </w:pPr>
      <w:r>
        <w:rPr>
          <w:rFonts w:ascii="Arial" w:hAnsi="Arial" w:cs="Arial"/>
        </w:rPr>
        <w:t>6</w:t>
      </w:r>
      <w:r w:rsidR="008B6EAD">
        <w:rPr>
          <w:rFonts w:ascii="Arial" w:hAnsi="Arial" w:cs="Arial"/>
        </w:rPr>
        <w:t>.5 Отбор разовых проб и составление объединенной пробы</w:t>
      </w:r>
    </w:p>
    <w:p w14:paraId="1C08F8FE" w14:textId="669722A0" w:rsidR="008B6EAD" w:rsidRDefault="00BA62BE" w:rsidP="00BA62BE">
      <w:pPr>
        <w:spacing w:line="360" w:lineRule="auto"/>
        <w:ind w:firstLine="510"/>
        <w:rPr>
          <w:rFonts w:ascii="Arial" w:hAnsi="Arial" w:cs="Arial"/>
        </w:rPr>
      </w:pPr>
      <w:r>
        <w:rPr>
          <w:rFonts w:ascii="Arial" w:hAnsi="Arial" w:cs="Arial"/>
        </w:rPr>
        <w:t>6</w:t>
      </w:r>
      <w:r w:rsidR="008B6EAD">
        <w:rPr>
          <w:rFonts w:ascii="Arial" w:hAnsi="Arial" w:cs="Arial"/>
        </w:rPr>
        <w:t xml:space="preserve">.5.1 Для достижения наибольшей точности разовые пробы отбирают от находящегося в движении материала (потока продукции). В случае, когда условия поставки исключают такую возможность, допускается отбирать пробы по методу, </w:t>
      </w:r>
      <w:r w:rsidR="008B6EAD" w:rsidRPr="00151652">
        <w:rPr>
          <w:rFonts w:ascii="Arial" w:hAnsi="Arial" w:cs="Arial"/>
        </w:rPr>
        <w:t>описанному в приложении В.</w:t>
      </w:r>
    </w:p>
    <w:p w14:paraId="1F44D9CE" w14:textId="6EA52305" w:rsidR="008B6EAD" w:rsidRDefault="00BA62BE" w:rsidP="00BA62BE">
      <w:pPr>
        <w:spacing w:line="360" w:lineRule="auto"/>
        <w:ind w:firstLine="510"/>
        <w:rPr>
          <w:rFonts w:ascii="Arial" w:hAnsi="Arial" w:cs="Arial"/>
        </w:rPr>
      </w:pPr>
      <w:r>
        <w:rPr>
          <w:rFonts w:ascii="Arial" w:hAnsi="Arial" w:cs="Arial"/>
        </w:rPr>
        <w:t>6</w:t>
      </w:r>
      <w:r w:rsidR="008B6EAD">
        <w:rPr>
          <w:rFonts w:ascii="Arial" w:hAnsi="Arial" w:cs="Arial"/>
        </w:rPr>
        <w:t>.5.2 Отбор разовых проб производят от всей поставляемой партии равномерно по массе и времени. Периодичность (равномерность) отбора не должна нарушаться. Периодичность отбора проб должна соответствовать количеству отбираемых разовых проб. Начало отбора проб произвольное пределах первого интервала с начала поступления материала.</w:t>
      </w:r>
    </w:p>
    <w:p w14:paraId="2F6469C9" w14:textId="77777777" w:rsidR="008B6EAD" w:rsidRPr="00287AF0" w:rsidRDefault="008B6EAD" w:rsidP="00BA62BE">
      <w:pPr>
        <w:spacing w:line="360" w:lineRule="auto"/>
        <w:ind w:firstLine="510"/>
        <w:rPr>
          <w:rFonts w:ascii="Arial" w:hAnsi="Arial" w:cs="Arial"/>
          <w:sz w:val="22"/>
          <w:szCs w:val="22"/>
        </w:rPr>
      </w:pPr>
      <w:r w:rsidRPr="00BA62BE">
        <w:rPr>
          <w:rFonts w:ascii="Arial" w:hAnsi="Arial" w:cs="Arial"/>
          <w:spacing w:val="40"/>
          <w:sz w:val="22"/>
          <w:szCs w:val="22"/>
        </w:rPr>
        <w:t>Примечание</w:t>
      </w:r>
      <w:r w:rsidRPr="00287AF0">
        <w:rPr>
          <w:rFonts w:ascii="Arial" w:hAnsi="Arial" w:cs="Arial"/>
          <w:sz w:val="22"/>
          <w:szCs w:val="22"/>
        </w:rPr>
        <w:t xml:space="preserve"> – Термин «равномерность по массе» подразумевает определенные интервалы массы.</w:t>
      </w:r>
    </w:p>
    <w:p w14:paraId="3A3B1578" w14:textId="21C95C27" w:rsidR="008B6EAD" w:rsidRPr="00BA62BE" w:rsidRDefault="00BA62BE" w:rsidP="00BA62BE">
      <w:pPr>
        <w:spacing w:line="360" w:lineRule="auto"/>
        <w:ind w:firstLine="510"/>
        <w:rPr>
          <w:rFonts w:ascii="Arial" w:hAnsi="Arial" w:cs="Arial"/>
        </w:rPr>
      </w:pPr>
      <w:r>
        <w:rPr>
          <w:rFonts w:ascii="Arial" w:hAnsi="Arial" w:cs="Arial"/>
        </w:rPr>
        <w:t>6</w:t>
      </w:r>
      <w:r w:rsidR="008B6EAD" w:rsidRPr="00BA62BE">
        <w:rPr>
          <w:rFonts w:ascii="Arial" w:hAnsi="Arial" w:cs="Arial"/>
        </w:rPr>
        <w:t>.5.3 Если еще до завершения погрузки или разгрузки взято необходимое количество разовых проб, то отбор следует продолжить с теми же интервалами до окончания погрузочно-разгрузочных работ.</w:t>
      </w:r>
    </w:p>
    <w:p w14:paraId="07B36115" w14:textId="060D80AB" w:rsidR="008B6EAD" w:rsidRPr="00BA62BE" w:rsidRDefault="00BA62BE" w:rsidP="00BA62BE">
      <w:pPr>
        <w:spacing w:line="360" w:lineRule="auto"/>
        <w:ind w:firstLine="510"/>
        <w:rPr>
          <w:rFonts w:ascii="Arial" w:hAnsi="Arial" w:cs="Arial"/>
        </w:rPr>
      </w:pPr>
      <w:r>
        <w:rPr>
          <w:rFonts w:ascii="Arial" w:hAnsi="Arial" w:cs="Arial"/>
        </w:rPr>
        <w:lastRenderedPageBreak/>
        <w:t>6</w:t>
      </w:r>
      <w:r w:rsidR="008B6EAD" w:rsidRPr="00BA62BE">
        <w:rPr>
          <w:rFonts w:ascii="Arial" w:hAnsi="Arial" w:cs="Arial"/>
        </w:rPr>
        <w:t>.5.4 Объединенная проба включает все разовые пробы.</w:t>
      </w:r>
    </w:p>
    <w:p w14:paraId="07A016DC" w14:textId="60C06326" w:rsidR="008B6EAD" w:rsidRPr="00BA62BE" w:rsidRDefault="00BA62BE" w:rsidP="00BA62BE">
      <w:pPr>
        <w:spacing w:line="360" w:lineRule="auto"/>
        <w:ind w:firstLine="510"/>
        <w:rPr>
          <w:rFonts w:ascii="Arial" w:hAnsi="Arial" w:cs="Arial"/>
        </w:rPr>
      </w:pPr>
      <w:r>
        <w:rPr>
          <w:rFonts w:ascii="Arial" w:hAnsi="Arial" w:cs="Arial"/>
        </w:rPr>
        <w:t>6</w:t>
      </w:r>
      <w:r w:rsidR="008B6EAD" w:rsidRPr="00BA62BE">
        <w:rPr>
          <w:rFonts w:ascii="Arial" w:hAnsi="Arial" w:cs="Arial"/>
        </w:rPr>
        <w:t>.5.5 Если масса объединенной пробы меньше массы, необходимой для проведения испытаний, то увеличивают либо массу разовой пробы, либо количество разовых проб до получения необходимого количества материала.</w:t>
      </w:r>
    </w:p>
    <w:p w14:paraId="421BC36B" w14:textId="7BAE864D" w:rsidR="00F87D1D" w:rsidRPr="008C2435" w:rsidRDefault="00A96227" w:rsidP="008C2435">
      <w:pPr>
        <w:pStyle w:val="a3"/>
        <w:keepLines/>
        <w:spacing w:before="240" w:after="120" w:line="360" w:lineRule="auto"/>
        <w:ind w:firstLine="510"/>
        <w:jc w:val="both"/>
        <w:rPr>
          <w:b/>
          <w:bCs/>
          <w:sz w:val="28"/>
          <w:szCs w:val="28"/>
        </w:rPr>
      </w:pPr>
      <w:bookmarkStart w:id="16" w:name="_Toc351370378"/>
      <w:bookmarkStart w:id="17" w:name="_Toc357600131"/>
      <w:bookmarkStart w:id="18" w:name="_Toc357600477"/>
      <w:r w:rsidRPr="008C2435">
        <w:rPr>
          <w:b/>
          <w:bCs/>
          <w:sz w:val="28"/>
          <w:szCs w:val="28"/>
        </w:rPr>
        <w:t>7</w:t>
      </w:r>
      <w:r w:rsidR="0041368C" w:rsidRPr="008C2435">
        <w:rPr>
          <w:b/>
          <w:bCs/>
          <w:sz w:val="28"/>
          <w:szCs w:val="28"/>
        </w:rPr>
        <w:t xml:space="preserve"> </w:t>
      </w:r>
      <w:r w:rsidR="00BA62BE">
        <w:rPr>
          <w:b/>
          <w:bCs/>
          <w:sz w:val="28"/>
          <w:szCs w:val="28"/>
        </w:rPr>
        <w:t>Подготовка лабораторной пробы</w:t>
      </w:r>
    </w:p>
    <w:p w14:paraId="76CA4ADE" w14:textId="1160B600" w:rsidR="00BA62BE" w:rsidRPr="00F52CA9" w:rsidRDefault="00BA62BE" w:rsidP="00BA62BE">
      <w:pPr>
        <w:spacing w:line="360" w:lineRule="auto"/>
        <w:ind w:firstLine="510"/>
        <w:rPr>
          <w:rFonts w:ascii="Arial" w:hAnsi="Arial" w:cs="Arial"/>
        </w:rPr>
      </w:pPr>
      <w:r>
        <w:rPr>
          <w:rFonts w:ascii="Arial" w:hAnsi="Arial" w:cs="Arial"/>
          <w:bCs/>
        </w:rPr>
        <w:t>7</w:t>
      </w:r>
      <w:r w:rsidRPr="00F52CA9">
        <w:rPr>
          <w:rFonts w:ascii="Arial" w:hAnsi="Arial" w:cs="Arial"/>
          <w:bCs/>
        </w:rPr>
        <w:t>.1</w:t>
      </w:r>
      <w:r>
        <w:rPr>
          <w:rFonts w:ascii="Arial" w:hAnsi="Arial" w:cs="Arial"/>
          <w:bCs/>
        </w:rPr>
        <w:t xml:space="preserve"> </w:t>
      </w:r>
      <w:r w:rsidRPr="00116888">
        <w:rPr>
          <w:rFonts w:ascii="Arial" w:hAnsi="Arial" w:cs="Arial"/>
        </w:rPr>
        <w:t xml:space="preserve">Отобранные </w:t>
      </w:r>
      <w:r w:rsidRPr="00F52CA9">
        <w:rPr>
          <w:rFonts w:ascii="Arial" w:hAnsi="Arial" w:cs="Arial"/>
        </w:rPr>
        <w:t>разовые</w:t>
      </w:r>
      <w:r w:rsidRPr="00116888">
        <w:rPr>
          <w:rFonts w:ascii="Arial" w:hAnsi="Arial" w:cs="Arial"/>
        </w:rPr>
        <w:t xml:space="preserve"> пробы соединяют в объединенную пробу.</w:t>
      </w:r>
    </w:p>
    <w:p w14:paraId="49A72E6B" w14:textId="2A219E63" w:rsidR="00BA62BE" w:rsidRPr="00F52CA9" w:rsidRDefault="00BA62BE" w:rsidP="00BA62BE">
      <w:pPr>
        <w:spacing w:line="360" w:lineRule="auto"/>
        <w:ind w:firstLine="510"/>
        <w:rPr>
          <w:rFonts w:ascii="Arial" w:hAnsi="Arial" w:cs="Arial"/>
        </w:rPr>
      </w:pPr>
      <w:r>
        <w:rPr>
          <w:rFonts w:ascii="Arial" w:hAnsi="Arial" w:cs="Arial"/>
        </w:rPr>
        <w:t>7</w:t>
      </w:r>
      <w:r w:rsidRPr="00F52CA9">
        <w:rPr>
          <w:rFonts w:ascii="Arial" w:hAnsi="Arial" w:cs="Arial"/>
        </w:rPr>
        <w:t xml:space="preserve">.2 </w:t>
      </w:r>
      <w:r w:rsidRPr="00116888">
        <w:rPr>
          <w:rFonts w:ascii="Arial" w:hAnsi="Arial" w:cs="Arial"/>
        </w:rPr>
        <w:t>Подготовка лабораторной пробы из объединенной включает перемешивание, сокращение, измельчение (при необходимости). Пробы, не предназначенные для определения зернового состава, измельчают до максимального размера зерен не более 2 мм.</w:t>
      </w:r>
    </w:p>
    <w:p w14:paraId="2DAC9DCF" w14:textId="53FB02A7" w:rsidR="00BA62BE" w:rsidRDefault="00BA62BE" w:rsidP="00BA62BE">
      <w:pPr>
        <w:spacing w:line="360" w:lineRule="auto"/>
        <w:ind w:firstLine="510"/>
        <w:rPr>
          <w:rFonts w:ascii="Arial" w:hAnsi="Arial" w:cs="Arial"/>
        </w:rPr>
      </w:pPr>
      <w:r>
        <w:rPr>
          <w:rFonts w:ascii="Arial" w:hAnsi="Arial" w:cs="Arial"/>
          <w:bCs/>
        </w:rPr>
        <w:t>7</w:t>
      </w:r>
      <w:r w:rsidRPr="00F52CA9">
        <w:rPr>
          <w:rFonts w:ascii="Arial" w:hAnsi="Arial" w:cs="Arial"/>
          <w:bCs/>
        </w:rPr>
        <w:t xml:space="preserve">.3 </w:t>
      </w:r>
      <w:r w:rsidRPr="00116888">
        <w:rPr>
          <w:rFonts w:ascii="Arial" w:hAnsi="Arial" w:cs="Arial"/>
        </w:rPr>
        <w:t xml:space="preserve">В зависимости от максимального размера зерен материала </w:t>
      </w:r>
      <w:r>
        <w:rPr>
          <w:rFonts w:ascii="Arial" w:hAnsi="Arial" w:cs="Arial"/>
        </w:rPr>
        <w:t>объединенную</w:t>
      </w:r>
      <w:r w:rsidRPr="00116888">
        <w:rPr>
          <w:rFonts w:ascii="Arial" w:hAnsi="Arial" w:cs="Arial"/>
        </w:rPr>
        <w:t xml:space="preserve"> пробу сокращают до массы, указанной в таблице </w:t>
      </w:r>
      <w:r w:rsidRPr="00F52CA9">
        <w:rPr>
          <w:rFonts w:ascii="Arial" w:hAnsi="Arial" w:cs="Arial"/>
        </w:rPr>
        <w:t>6</w:t>
      </w:r>
      <w:r w:rsidRPr="00116888">
        <w:rPr>
          <w:rFonts w:ascii="Arial" w:hAnsi="Arial" w:cs="Arial"/>
        </w:rPr>
        <w:t>.</w:t>
      </w:r>
    </w:p>
    <w:p w14:paraId="6794F256" w14:textId="77777777" w:rsidR="00BA62BE" w:rsidRDefault="00BA62BE" w:rsidP="00BA62BE">
      <w:pPr>
        <w:spacing w:line="360" w:lineRule="auto"/>
        <w:ind w:firstLine="510"/>
        <w:rPr>
          <w:rFonts w:ascii="Arial" w:hAnsi="Arial" w:cs="Arial"/>
        </w:rPr>
      </w:pPr>
      <w:r w:rsidRPr="00BA62BE">
        <w:rPr>
          <w:rFonts w:ascii="Arial" w:hAnsi="Arial" w:cs="Arial"/>
          <w:spacing w:val="40"/>
        </w:rPr>
        <w:t>Таблица</w:t>
      </w:r>
      <w:r>
        <w:rPr>
          <w:rFonts w:ascii="Arial" w:hAnsi="Arial" w:cs="Arial"/>
        </w:rPr>
        <w:t xml:space="preserve"> 6 – Масса лабораторной пробы</w:t>
      </w:r>
    </w:p>
    <w:tbl>
      <w:tblPr>
        <w:tblStyle w:val="ae"/>
        <w:tblW w:w="0" w:type="auto"/>
        <w:tblLook w:val="04A0" w:firstRow="1" w:lastRow="0" w:firstColumn="1" w:lastColumn="0" w:noHBand="0" w:noVBand="1"/>
      </w:tblPr>
      <w:tblGrid>
        <w:gridCol w:w="4672"/>
        <w:gridCol w:w="4673"/>
      </w:tblGrid>
      <w:tr w:rsidR="00BA62BE" w:rsidRPr="007450C4" w14:paraId="2328C323" w14:textId="77777777" w:rsidTr="000F429E">
        <w:tc>
          <w:tcPr>
            <w:tcW w:w="4672" w:type="dxa"/>
            <w:tcBorders>
              <w:bottom w:val="double" w:sz="4" w:space="0" w:color="auto"/>
            </w:tcBorders>
          </w:tcPr>
          <w:p w14:paraId="67DFC59B" w14:textId="77777777" w:rsidR="001A62A5" w:rsidRDefault="00BA62BE" w:rsidP="000F429E">
            <w:pPr>
              <w:jc w:val="center"/>
              <w:rPr>
                <w:rFonts w:ascii="Arial" w:hAnsi="Arial" w:cs="Arial"/>
              </w:rPr>
            </w:pPr>
            <w:r w:rsidRPr="00F52CA9">
              <w:rPr>
                <w:rFonts w:ascii="Arial" w:hAnsi="Arial" w:cs="Arial"/>
              </w:rPr>
              <w:t xml:space="preserve">Максимальный размер зерен </w:t>
            </w:r>
          </w:p>
          <w:p w14:paraId="5821B4F1" w14:textId="0FBD2FCF" w:rsidR="00BA62BE" w:rsidRPr="007450C4" w:rsidRDefault="00BA62BE" w:rsidP="000F429E">
            <w:pPr>
              <w:jc w:val="center"/>
              <w:rPr>
                <w:rFonts w:ascii="Arial" w:hAnsi="Arial" w:cs="Arial"/>
              </w:rPr>
            </w:pPr>
            <w:r w:rsidRPr="00F52CA9">
              <w:rPr>
                <w:rFonts w:ascii="Arial" w:hAnsi="Arial" w:cs="Arial"/>
              </w:rPr>
              <w:t>материала, мм</w:t>
            </w:r>
          </w:p>
        </w:tc>
        <w:tc>
          <w:tcPr>
            <w:tcW w:w="4673" w:type="dxa"/>
            <w:tcBorders>
              <w:bottom w:val="double" w:sz="4" w:space="0" w:color="auto"/>
            </w:tcBorders>
          </w:tcPr>
          <w:p w14:paraId="20276A61" w14:textId="77777777" w:rsidR="00BA62BE" w:rsidRPr="007450C4" w:rsidRDefault="00BA62BE" w:rsidP="000F429E">
            <w:pPr>
              <w:jc w:val="center"/>
              <w:rPr>
                <w:rFonts w:ascii="Arial" w:hAnsi="Arial" w:cs="Arial"/>
              </w:rPr>
            </w:pPr>
            <w:r w:rsidRPr="00F52CA9">
              <w:rPr>
                <w:rFonts w:ascii="Arial" w:hAnsi="Arial" w:cs="Arial"/>
              </w:rPr>
              <w:t xml:space="preserve">Масса лабораторной пробы, </w:t>
            </w:r>
            <w:r w:rsidRPr="00F52CA9">
              <w:rPr>
                <w:rFonts w:ascii="Arial" w:hAnsi="Arial" w:cs="Arial"/>
              </w:rPr>
              <w:br/>
              <w:t>кг, не менее</w:t>
            </w:r>
          </w:p>
        </w:tc>
      </w:tr>
      <w:tr w:rsidR="00BA62BE" w14:paraId="62636923" w14:textId="77777777" w:rsidTr="000F429E">
        <w:tc>
          <w:tcPr>
            <w:tcW w:w="4672" w:type="dxa"/>
            <w:tcBorders>
              <w:top w:val="double" w:sz="4" w:space="0" w:color="auto"/>
            </w:tcBorders>
          </w:tcPr>
          <w:p w14:paraId="6DD2DC85" w14:textId="77777777" w:rsidR="00BA62BE" w:rsidRDefault="00BA62BE" w:rsidP="000F429E">
            <w:pPr>
              <w:rPr>
                <w:rFonts w:ascii="Arial" w:hAnsi="Arial" w:cs="Arial"/>
              </w:rPr>
            </w:pPr>
            <w:r>
              <w:rPr>
                <w:rFonts w:ascii="Arial" w:hAnsi="Arial" w:cs="Arial"/>
              </w:rPr>
              <w:t xml:space="preserve">            до 5 </w:t>
            </w:r>
            <w:proofErr w:type="spellStart"/>
            <w:r>
              <w:rPr>
                <w:rFonts w:ascii="Arial" w:hAnsi="Arial" w:cs="Arial"/>
              </w:rPr>
              <w:t>включ</w:t>
            </w:r>
            <w:proofErr w:type="spellEnd"/>
            <w:r>
              <w:rPr>
                <w:rFonts w:ascii="Arial" w:hAnsi="Arial" w:cs="Arial"/>
              </w:rPr>
              <w:t>.</w:t>
            </w:r>
          </w:p>
        </w:tc>
        <w:tc>
          <w:tcPr>
            <w:tcW w:w="4673" w:type="dxa"/>
            <w:tcBorders>
              <w:top w:val="double" w:sz="4" w:space="0" w:color="auto"/>
            </w:tcBorders>
          </w:tcPr>
          <w:p w14:paraId="4D62CD1B" w14:textId="77777777" w:rsidR="00BA62BE" w:rsidRPr="007450C4" w:rsidRDefault="00BA62BE" w:rsidP="000F429E">
            <w:pPr>
              <w:jc w:val="center"/>
              <w:rPr>
                <w:rFonts w:ascii="Arial" w:hAnsi="Arial" w:cs="Arial"/>
              </w:rPr>
            </w:pPr>
            <w:r w:rsidRPr="00F52CA9">
              <w:rPr>
                <w:rFonts w:ascii="Arial" w:hAnsi="Arial" w:cs="Arial"/>
              </w:rPr>
              <w:t>1</w:t>
            </w:r>
          </w:p>
        </w:tc>
      </w:tr>
      <w:tr w:rsidR="00BA62BE" w14:paraId="7C9DA13A" w14:textId="77777777" w:rsidTr="000F429E">
        <w:tc>
          <w:tcPr>
            <w:tcW w:w="4672" w:type="dxa"/>
          </w:tcPr>
          <w:p w14:paraId="1AC545E0" w14:textId="77777777" w:rsidR="00BA62BE" w:rsidRDefault="00BA62BE" w:rsidP="000F429E">
            <w:pPr>
              <w:rPr>
                <w:rFonts w:ascii="Arial" w:hAnsi="Arial" w:cs="Arial"/>
              </w:rPr>
            </w:pPr>
            <w:r>
              <w:rPr>
                <w:rFonts w:ascii="Arial" w:hAnsi="Arial" w:cs="Arial"/>
              </w:rPr>
              <w:t xml:space="preserve">Св. 5   до 10 </w:t>
            </w:r>
            <w:proofErr w:type="spellStart"/>
            <w:r>
              <w:rPr>
                <w:rFonts w:ascii="Arial" w:hAnsi="Arial" w:cs="Arial"/>
              </w:rPr>
              <w:t>включ</w:t>
            </w:r>
            <w:proofErr w:type="spellEnd"/>
            <w:r>
              <w:rPr>
                <w:rFonts w:ascii="Arial" w:hAnsi="Arial" w:cs="Arial"/>
              </w:rPr>
              <w:t>.</w:t>
            </w:r>
          </w:p>
        </w:tc>
        <w:tc>
          <w:tcPr>
            <w:tcW w:w="4673" w:type="dxa"/>
          </w:tcPr>
          <w:p w14:paraId="1D1653E8" w14:textId="77777777" w:rsidR="00BA62BE" w:rsidRPr="007450C4" w:rsidRDefault="00BA62BE" w:rsidP="000F429E">
            <w:pPr>
              <w:jc w:val="center"/>
              <w:rPr>
                <w:rFonts w:ascii="Arial" w:hAnsi="Arial" w:cs="Arial"/>
              </w:rPr>
            </w:pPr>
            <w:r w:rsidRPr="00F52CA9">
              <w:rPr>
                <w:rFonts w:ascii="Arial" w:hAnsi="Arial" w:cs="Arial"/>
              </w:rPr>
              <w:t>2</w:t>
            </w:r>
          </w:p>
        </w:tc>
      </w:tr>
      <w:tr w:rsidR="00BA62BE" w14:paraId="48081BF3" w14:textId="77777777" w:rsidTr="000F429E">
        <w:tc>
          <w:tcPr>
            <w:tcW w:w="4672" w:type="dxa"/>
          </w:tcPr>
          <w:p w14:paraId="463F25E1" w14:textId="77777777" w:rsidR="00BA62BE" w:rsidRDefault="00BA62BE" w:rsidP="000F429E">
            <w:pPr>
              <w:rPr>
                <w:rFonts w:ascii="Arial" w:hAnsi="Arial" w:cs="Arial"/>
              </w:rPr>
            </w:pPr>
            <w:r>
              <w:rPr>
                <w:rFonts w:ascii="Arial" w:hAnsi="Arial" w:cs="Arial"/>
              </w:rPr>
              <w:t xml:space="preserve">Св. 10 до 20 </w:t>
            </w:r>
            <w:proofErr w:type="spellStart"/>
            <w:r>
              <w:rPr>
                <w:rFonts w:ascii="Arial" w:hAnsi="Arial" w:cs="Arial"/>
              </w:rPr>
              <w:t>включ</w:t>
            </w:r>
            <w:proofErr w:type="spellEnd"/>
            <w:r>
              <w:rPr>
                <w:rFonts w:ascii="Arial" w:hAnsi="Arial" w:cs="Arial"/>
              </w:rPr>
              <w:t>.</w:t>
            </w:r>
          </w:p>
        </w:tc>
        <w:tc>
          <w:tcPr>
            <w:tcW w:w="4673" w:type="dxa"/>
          </w:tcPr>
          <w:p w14:paraId="7F9D13A8" w14:textId="77777777" w:rsidR="00BA62BE" w:rsidRPr="007450C4" w:rsidRDefault="00BA62BE" w:rsidP="000F429E">
            <w:pPr>
              <w:jc w:val="center"/>
              <w:rPr>
                <w:rFonts w:ascii="Arial" w:hAnsi="Arial" w:cs="Arial"/>
              </w:rPr>
            </w:pPr>
            <w:r w:rsidRPr="00F52CA9">
              <w:rPr>
                <w:rFonts w:ascii="Arial" w:hAnsi="Arial" w:cs="Arial"/>
              </w:rPr>
              <w:t>4</w:t>
            </w:r>
          </w:p>
        </w:tc>
      </w:tr>
      <w:tr w:rsidR="00BA62BE" w14:paraId="3BD99997" w14:textId="77777777" w:rsidTr="000F429E">
        <w:tc>
          <w:tcPr>
            <w:tcW w:w="4672" w:type="dxa"/>
          </w:tcPr>
          <w:p w14:paraId="7A25264B" w14:textId="77777777" w:rsidR="00BA62BE" w:rsidRDefault="00BA62BE" w:rsidP="000F429E">
            <w:pPr>
              <w:rPr>
                <w:rFonts w:ascii="Arial" w:hAnsi="Arial" w:cs="Arial"/>
              </w:rPr>
            </w:pPr>
            <w:r>
              <w:rPr>
                <w:rFonts w:ascii="Arial" w:hAnsi="Arial" w:cs="Arial"/>
              </w:rPr>
              <w:t>Св. 20</w:t>
            </w:r>
          </w:p>
        </w:tc>
        <w:tc>
          <w:tcPr>
            <w:tcW w:w="4673" w:type="dxa"/>
          </w:tcPr>
          <w:p w14:paraId="7E3B1676" w14:textId="77777777" w:rsidR="00BA62BE" w:rsidRPr="007450C4" w:rsidRDefault="00BA62BE" w:rsidP="000F429E">
            <w:pPr>
              <w:jc w:val="center"/>
              <w:rPr>
                <w:rFonts w:ascii="Arial" w:hAnsi="Arial" w:cs="Arial"/>
              </w:rPr>
            </w:pPr>
            <w:r w:rsidRPr="00F52CA9">
              <w:rPr>
                <w:rFonts w:ascii="Arial" w:hAnsi="Arial" w:cs="Arial"/>
              </w:rPr>
              <w:t>5</w:t>
            </w:r>
          </w:p>
        </w:tc>
      </w:tr>
      <w:tr w:rsidR="00BA62BE" w14:paraId="34DE6CA8" w14:textId="77777777" w:rsidTr="000F429E">
        <w:tc>
          <w:tcPr>
            <w:tcW w:w="9345" w:type="dxa"/>
            <w:gridSpan w:val="2"/>
          </w:tcPr>
          <w:p w14:paraId="25E5FEEA" w14:textId="77777777" w:rsidR="00BA62BE" w:rsidRPr="001A62A5" w:rsidRDefault="00BA62BE" w:rsidP="000F429E">
            <w:pPr>
              <w:rPr>
                <w:rFonts w:ascii="Arial" w:hAnsi="Arial" w:cs="Arial"/>
                <w:sz w:val="22"/>
                <w:szCs w:val="22"/>
              </w:rPr>
            </w:pPr>
            <w:r w:rsidRPr="001A62A5">
              <w:rPr>
                <w:rFonts w:ascii="Arial" w:hAnsi="Arial" w:cs="Arial"/>
                <w:spacing w:val="40"/>
                <w:sz w:val="22"/>
                <w:szCs w:val="22"/>
              </w:rPr>
              <w:t>Примечания</w:t>
            </w:r>
            <w:r w:rsidRPr="001A62A5">
              <w:rPr>
                <w:rFonts w:ascii="Arial" w:hAnsi="Arial" w:cs="Arial"/>
                <w:sz w:val="22"/>
                <w:szCs w:val="22"/>
              </w:rPr>
              <w:t>:</w:t>
            </w:r>
          </w:p>
          <w:p w14:paraId="03710E4F" w14:textId="77777777" w:rsidR="00BA62BE" w:rsidRPr="001A62A5" w:rsidRDefault="00BA62BE" w:rsidP="000F429E">
            <w:pPr>
              <w:rPr>
                <w:rFonts w:ascii="Arial" w:hAnsi="Arial" w:cs="Arial"/>
                <w:sz w:val="22"/>
                <w:szCs w:val="22"/>
              </w:rPr>
            </w:pPr>
            <w:r w:rsidRPr="001A62A5">
              <w:rPr>
                <w:rFonts w:ascii="Arial" w:hAnsi="Arial" w:cs="Arial"/>
                <w:sz w:val="22"/>
                <w:szCs w:val="22"/>
              </w:rPr>
              <w:t xml:space="preserve">1 При крупности зерен материала более 20 мм материал в процессе сокращения подлежит измельчению. </w:t>
            </w:r>
          </w:p>
          <w:p w14:paraId="233EA220" w14:textId="77777777" w:rsidR="00BA62BE" w:rsidRPr="001A62A5" w:rsidRDefault="00BA62BE" w:rsidP="000F429E">
            <w:pPr>
              <w:rPr>
                <w:rFonts w:ascii="Arial" w:hAnsi="Arial" w:cs="Arial"/>
                <w:sz w:val="22"/>
                <w:szCs w:val="22"/>
              </w:rPr>
            </w:pPr>
            <w:r w:rsidRPr="001A62A5">
              <w:rPr>
                <w:rFonts w:ascii="Arial" w:hAnsi="Arial" w:cs="Arial"/>
                <w:sz w:val="22"/>
                <w:szCs w:val="22"/>
              </w:rPr>
              <w:t xml:space="preserve">2 Если проба предназначена для определения зернового состава, сокращение проводят без измельчения. </w:t>
            </w:r>
          </w:p>
        </w:tc>
      </w:tr>
    </w:tbl>
    <w:p w14:paraId="53FB4A5D" w14:textId="77777777" w:rsidR="00BA62BE" w:rsidRDefault="00BA62BE" w:rsidP="00BA62BE">
      <w:pPr>
        <w:ind w:firstLine="709"/>
        <w:rPr>
          <w:rFonts w:ascii="Arial" w:hAnsi="Arial" w:cs="Arial"/>
        </w:rPr>
      </w:pPr>
    </w:p>
    <w:p w14:paraId="6A60A9C0" w14:textId="3B1DC975" w:rsidR="00BA62BE" w:rsidRPr="00116888" w:rsidRDefault="001A62A5" w:rsidP="001A62A5">
      <w:pPr>
        <w:spacing w:line="360" w:lineRule="auto"/>
        <w:ind w:firstLine="510"/>
        <w:rPr>
          <w:rFonts w:ascii="Arial" w:hAnsi="Arial" w:cs="Arial"/>
        </w:rPr>
      </w:pPr>
      <w:r>
        <w:rPr>
          <w:rFonts w:ascii="Arial" w:hAnsi="Arial" w:cs="Arial"/>
        </w:rPr>
        <w:t>7</w:t>
      </w:r>
      <w:r w:rsidR="00BA62BE" w:rsidRPr="00116888">
        <w:rPr>
          <w:rFonts w:ascii="Arial" w:hAnsi="Arial" w:cs="Arial"/>
        </w:rPr>
        <w:t xml:space="preserve">.4. </w:t>
      </w:r>
      <w:r w:rsidR="00BA62BE">
        <w:rPr>
          <w:rFonts w:ascii="Arial" w:hAnsi="Arial" w:cs="Arial"/>
        </w:rPr>
        <w:t>Объединенную п</w:t>
      </w:r>
      <w:r w:rsidR="00BA62BE" w:rsidRPr="00116888">
        <w:rPr>
          <w:rFonts w:ascii="Arial" w:hAnsi="Arial" w:cs="Arial"/>
        </w:rPr>
        <w:t>робу сокращают до необходимой массы механизированным или ручным методом.</w:t>
      </w:r>
    </w:p>
    <w:p w14:paraId="195D0E08" w14:textId="5740A396" w:rsidR="00BA62BE" w:rsidRPr="00116888" w:rsidRDefault="001A62A5" w:rsidP="001A62A5">
      <w:pPr>
        <w:spacing w:line="360" w:lineRule="auto"/>
        <w:ind w:firstLine="510"/>
        <w:rPr>
          <w:rFonts w:ascii="Arial" w:hAnsi="Arial" w:cs="Arial"/>
        </w:rPr>
      </w:pPr>
      <w:r>
        <w:rPr>
          <w:rFonts w:ascii="Arial" w:hAnsi="Arial" w:cs="Arial"/>
        </w:rPr>
        <w:t>7</w:t>
      </w:r>
      <w:r w:rsidR="00BA62BE" w:rsidRPr="00116888">
        <w:rPr>
          <w:rFonts w:ascii="Arial" w:hAnsi="Arial" w:cs="Arial"/>
        </w:rPr>
        <w:t>.4.1. Пробы, отобранные механизированным методом, сокращают на механизированной установке, расположенной в непосредственной близости от места отбора проб.</w:t>
      </w:r>
    </w:p>
    <w:p w14:paraId="21F0163C" w14:textId="602565C8" w:rsidR="00BA62BE" w:rsidRPr="00116888" w:rsidRDefault="001A62A5" w:rsidP="001A62A5">
      <w:pPr>
        <w:spacing w:line="360" w:lineRule="auto"/>
        <w:ind w:firstLine="510"/>
        <w:rPr>
          <w:rFonts w:ascii="Arial" w:hAnsi="Arial" w:cs="Arial"/>
        </w:rPr>
      </w:pPr>
      <w:r>
        <w:rPr>
          <w:rFonts w:ascii="Arial" w:hAnsi="Arial" w:cs="Arial"/>
        </w:rPr>
        <w:t>7</w:t>
      </w:r>
      <w:r w:rsidR="00BA62BE" w:rsidRPr="00101AA6">
        <w:rPr>
          <w:rFonts w:ascii="Arial" w:hAnsi="Arial" w:cs="Arial"/>
        </w:rPr>
        <w:t>.4.2. При сокращении проб ручным методом следует применять совместно</w:t>
      </w:r>
      <w:r w:rsidR="00BA62BE">
        <w:rPr>
          <w:rFonts w:ascii="Arial" w:hAnsi="Arial" w:cs="Arial"/>
        </w:rPr>
        <w:t xml:space="preserve"> </w:t>
      </w:r>
      <w:r w:rsidR="00BA62BE" w:rsidRPr="00116888">
        <w:rPr>
          <w:rFonts w:ascii="Arial" w:hAnsi="Arial" w:cs="Arial"/>
        </w:rPr>
        <w:t>или раздельно следующие методы сокращения:</w:t>
      </w:r>
    </w:p>
    <w:p w14:paraId="1291C0A9" w14:textId="77777777" w:rsidR="00BA62BE" w:rsidRPr="00116888" w:rsidRDefault="00BA62BE" w:rsidP="001A62A5">
      <w:pPr>
        <w:spacing w:line="360" w:lineRule="auto"/>
        <w:ind w:firstLine="510"/>
        <w:rPr>
          <w:rFonts w:ascii="Arial" w:hAnsi="Arial" w:cs="Arial"/>
        </w:rPr>
      </w:pPr>
      <w:proofErr w:type="spellStart"/>
      <w:r w:rsidRPr="00116888">
        <w:rPr>
          <w:rFonts w:ascii="Arial" w:hAnsi="Arial" w:cs="Arial"/>
        </w:rPr>
        <w:t>конусование</w:t>
      </w:r>
      <w:proofErr w:type="spellEnd"/>
      <w:r w:rsidRPr="00116888">
        <w:rPr>
          <w:rFonts w:ascii="Arial" w:hAnsi="Arial" w:cs="Arial"/>
        </w:rPr>
        <w:t xml:space="preserve"> и </w:t>
      </w:r>
      <w:proofErr w:type="spellStart"/>
      <w:r w:rsidRPr="00116888">
        <w:rPr>
          <w:rFonts w:ascii="Arial" w:hAnsi="Arial" w:cs="Arial"/>
        </w:rPr>
        <w:t>квартование</w:t>
      </w:r>
      <w:proofErr w:type="spellEnd"/>
      <w:r w:rsidRPr="00116888">
        <w:rPr>
          <w:rFonts w:ascii="Arial" w:hAnsi="Arial" w:cs="Arial"/>
        </w:rPr>
        <w:t>;</w:t>
      </w:r>
      <w:r>
        <w:rPr>
          <w:rFonts w:ascii="Arial" w:hAnsi="Arial" w:cs="Arial"/>
        </w:rPr>
        <w:t xml:space="preserve"> </w:t>
      </w:r>
    </w:p>
    <w:p w14:paraId="7C98C418" w14:textId="77777777" w:rsidR="00BA62BE" w:rsidRPr="00116888" w:rsidRDefault="00BA62BE" w:rsidP="001A62A5">
      <w:pPr>
        <w:spacing w:line="360" w:lineRule="auto"/>
        <w:ind w:firstLine="510"/>
        <w:rPr>
          <w:rFonts w:ascii="Arial" w:hAnsi="Arial" w:cs="Arial"/>
        </w:rPr>
      </w:pPr>
      <w:r w:rsidRPr="00116888">
        <w:rPr>
          <w:rFonts w:ascii="Arial" w:hAnsi="Arial" w:cs="Arial"/>
        </w:rPr>
        <w:t>сокращение желобчатым делителем;</w:t>
      </w:r>
    </w:p>
    <w:p w14:paraId="0BA7CF79" w14:textId="77777777" w:rsidR="00BA62BE" w:rsidRPr="00116888" w:rsidRDefault="00BA62BE" w:rsidP="001A62A5">
      <w:pPr>
        <w:spacing w:line="360" w:lineRule="auto"/>
        <w:ind w:firstLine="510"/>
        <w:rPr>
          <w:rFonts w:ascii="Arial" w:hAnsi="Arial" w:cs="Arial"/>
        </w:rPr>
      </w:pPr>
      <w:proofErr w:type="spellStart"/>
      <w:r w:rsidRPr="00116888">
        <w:rPr>
          <w:rFonts w:ascii="Arial" w:hAnsi="Arial" w:cs="Arial"/>
        </w:rPr>
        <w:t>квадратование</w:t>
      </w:r>
      <w:proofErr w:type="spellEnd"/>
      <w:r w:rsidRPr="00116888">
        <w:rPr>
          <w:rFonts w:ascii="Arial" w:hAnsi="Arial" w:cs="Arial"/>
        </w:rPr>
        <w:t>.</w:t>
      </w:r>
    </w:p>
    <w:p w14:paraId="3FCF0716" w14:textId="4D173F26" w:rsidR="00BA62BE" w:rsidRPr="00116888" w:rsidRDefault="001A62A5" w:rsidP="001A62A5">
      <w:pPr>
        <w:spacing w:line="360" w:lineRule="auto"/>
        <w:ind w:firstLine="510"/>
        <w:rPr>
          <w:rFonts w:ascii="Arial" w:hAnsi="Arial" w:cs="Arial"/>
        </w:rPr>
      </w:pPr>
      <w:r>
        <w:rPr>
          <w:rFonts w:ascii="Arial" w:hAnsi="Arial" w:cs="Arial"/>
        </w:rPr>
        <w:t>7</w:t>
      </w:r>
      <w:r w:rsidR="00BA62BE" w:rsidRPr="00AE5D51">
        <w:rPr>
          <w:rFonts w:ascii="Arial" w:hAnsi="Arial" w:cs="Arial"/>
        </w:rPr>
        <w:t xml:space="preserve">.4.3. При сокращении проб методом </w:t>
      </w:r>
      <w:proofErr w:type="spellStart"/>
      <w:r w:rsidR="00BA62BE" w:rsidRPr="00AE5D51">
        <w:rPr>
          <w:rFonts w:ascii="Arial" w:hAnsi="Arial" w:cs="Arial"/>
        </w:rPr>
        <w:t>конусования</w:t>
      </w:r>
      <w:proofErr w:type="spellEnd"/>
      <w:r w:rsidR="00BA62BE" w:rsidRPr="00AE5D51">
        <w:rPr>
          <w:rFonts w:ascii="Arial" w:hAnsi="Arial" w:cs="Arial"/>
        </w:rPr>
        <w:t xml:space="preserve"> и </w:t>
      </w:r>
      <w:proofErr w:type="spellStart"/>
      <w:r w:rsidR="00BA62BE" w:rsidRPr="00AE5D51">
        <w:rPr>
          <w:rFonts w:ascii="Arial" w:hAnsi="Arial" w:cs="Arial"/>
        </w:rPr>
        <w:t>квартования</w:t>
      </w:r>
      <w:proofErr w:type="spellEnd"/>
      <w:r w:rsidR="00BA62BE" w:rsidRPr="00AE5D51">
        <w:rPr>
          <w:rFonts w:ascii="Arial" w:hAnsi="Arial" w:cs="Arial"/>
        </w:rPr>
        <w:t xml:space="preserve"> материал</w:t>
      </w:r>
      <w:r w:rsidR="00BA62BE" w:rsidRPr="00116888">
        <w:rPr>
          <w:rFonts w:ascii="Arial" w:hAnsi="Arial" w:cs="Arial"/>
        </w:rPr>
        <w:t xml:space="preserve"> распределяют на плите, затем, забирая его равномерно по периметру совком или лопатой, ссыпают в одну точку, принятую за центр, для образования конуса. Конусу </w:t>
      </w:r>
      <w:r w:rsidR="00BA62BE" w:rsidRPr="00116888">
        <w:rPr>
          <w:rFonts w:ascii="Arial" w:hAnsi="Arial" w:cs="Arial"/>
        </w:rPr>
        <w:lastRenderedPageBreak/>
        <w:t>придают форму плоского диска равномерной толщины, равной примерно 1/4 первоначальной высоты. Диск с помощью линейки делят на четыре сектора</w:t>
      </w:r>
      <w:r w:rsidR="00BA62BE">
        <w:rPr>
          <w:rFonts w:ascii="Arial" w:hAnsi="Arial" w:cs="Arial"/>
        </w:rPr>
        <w:t xml:space="preserve"> </w:t>
      </w:r>
      <w:r w:rsidR="00BA62BE" w:rsidRPr="00116888">
        <w:rPr>
          <w:rFonts w:ascii="Arial" w:hAnsi="Arial" w:cs="Arial"/>
        </w:rPr>
        <w:t>двумя линиями, проходящими через центр и пересекающимися под прямым углом. Материал двух противоположных секторов отбрасывают, двух других объединяют и повторяют операцию до получения лабораторной пробы необходимой массы.</w:t>
      </w:r>
      <w:r w:rsidR="00BA62BE">
        <w:rPr>
          <w:rFonts w:ascii="Arial" w:hAnsi="Arial" w:cs="Arial"/>
        </w:rPr>
        <w:t xml:space="preserve"> </w:t>
      </w:r>
    </w:p>
    <w:p w14:paraId="044F9E54" w14:textId="16AF8906" w:rsidR="00BA62BE" w:rsidRPr="00685B62" w:rsidRDefault="001A62A5" w:rsidP="001A62A5">
      <w:pPr>
        <w:spacing w:line="360" w:lineRule="auto"/>
        <w:ind w:firstLine="510"/>
        <w:rPr>
          <w:rFonts w:ascii="Arial" w:hAnsi="Arial" w:cs="Arial"/>
        </w:rPr>
      </w:pPr>
      <w:r>
        <w:rPr>
          <w:rFonts w:ascii="Arial" w:hAnsi="Arial" w:cs="Arial"/>
        </w:rPr>
        <w:t>7</w:t>
      </w:r>
      <w:r w:rsidR="00BA62BE" w:rsidRPr="00AE5D51">
        <w:rPr>
          <w:rFonts w:ascii="Arial" w:hAnsi="Arial" w:cs="Arial"/>
        </w:rPr>
        <w:t>.4.4. Сокращение желобчатым делителем применяют для материала с максимальным размером зерен не более 20 мм. Выбор желобчатого делителя</w:t>
      </w:r>
      <w:r w:rsidR="00BA62BE" w:rsidRPr="00116888">
        <w:rPr>
          <w:rFonts w:ascii="Arial" w:hAnsi="Arial" w:cs="Arial"/>
        </w:rPr>
        <w:t xml:space="preserve"> определяется шириной его отверстия, которая не должна превышать трех размеров максимального зерна материала. Пробу делят последовательно на две </w:t>
      </w:r>
      <w:r w:rsidR="00BA62BE" w:rsidRPr="00685B62">
        <w:rPr>
          <w:rFonts w:ascii="Arial" w:hAnsi="Arial" w:cs="Arial"/>
        </w:rPr>
        <w:t>равные части, одну из которых удаляют, оставшуюся часть продолжают делить как указано выше до получения массы</w:t>
      </w:r>
      <w:r w:rsidR="005224CC">
        <w:rPr>
          <w:rFonts w:ascii="Arial" w:hAnsi="Arial" w:cs="Arial"/>
        </w:rPr>
        <w:t>, принятой</w:t>
      </w:r>
      <w:r w:rsidR="00BA62BE" w:rsidRPr="00685B62">
        <w:rPr>
          <w:rFonts w:ascii="Arial" w:hAnsi="Arial" w:cs="Arial"/>
        </w:rPr>
        <w:t xml:space="preserve"> в соответствии с таблицей 6.</w:t>
      </w:r>
    </w:p>
    <w:p w14:paraId="7D79ACFE" w14:textId="2E687B8A" w:rsidR="00BA62BE" w:rsidRDefault="005224CC" w:rsidP="005224CC">
      <w:pPr>
        <w:spacing w:line="360" w:lineRule="auto"/>
        <w:ind w:firstLine="510"/>
        <w:rPr>
          <w:rFonts w:ascii="Arial" w:hAnsi="Arial" w:cs="Arial"/>
        </w:rPr>
      </w:pPr>
      <w:r>
        <w:rPr>
          <w:rFonts w:ascii="Arial" w:hAnsi="Arial" w:cs="Arial"/>
        </w:rPr>
        <w:t>7</w:t>
      </w:r>
      <w:r w:rsidR="00BA62BE" w:rsidRPr="00685B62">
        <w:rPr>
          <w:rFonts w:ascii="Arial" w:hAnsi="Arial" w:cs="Arial"/>
        </w:rPr>
        <w:t xml:space="preserve">.4.5. Сокращение пробы методом </w:t>
      </w:r>
      <w:proofErr w:type="spellStart"/>
      <w:r w:rsidR="00BA62BE" w:rsidRPr="00685B62">
        <w:rPr>
          <w:rFonts w:ascii="Arial" w:hAnsi="Arial" w:cs="Arial"/>
        </w:rPr>
        <w:t>квадратования</w:t>
      </w:r>
      <w:proofErr w:type="spellEnd"/>
      <w:r w:rsidR="00BA62BE" w:rsidRPr="00685B62">
        <w:rPr>
          <w:rFonts w:ascii="Arial" w:hAnsi="Arial" w:cs="Arial"/>
        </w:rPr>
        <w:t xml:space="preserve"> следует применять для</w:t>
      </w:r>
      <w:r w:rsidR="00BA62BE" w:rsidRPr="00116888">
        <w:rPr>
          <w:rFonts w:ascii="Arial" w:hAnsi="Arial" w:cs="Arial"/>
        </w:rPr>
        <w:t xml:space="preserve"> материала крупностью не более 10 мм. Пробу располагают на гладкой плите в виде плоского прямоугольника равномерной толщины, превышающей максимальный размер зерна в </w:t>
      </w:r>
      <w:r w:rsidR="00BA62BE" w:rsidRPr="005B3FC3">
        <w:rPr>
          <w:rFonts w:ascii="Arial" w:hAnsi="Arial" w:cs="Arial"/>
        </w:rPr>
        <w:t xml:space="preserve">4–10 </w:t>
      </w:r>
      <w:r w:rsidR="00BA62BE" w:rsidRPr="00116888">
        <w:rPr>
          <w:rFonts w:ascii="Arial" w:hAnsi="Arial" w:cs="Arial"/>
        </w:rPr>
        <w:t>раз (кратность обратно пропорциональна размеру зерна).</w:t>
      </w:r>
      <w:r w:rsidR="00BA62BE">
        <w:rPr>
          <w:rFonts w:ascii="Arial" w:hAnsi="Arial" w:cs="Arial"/>
        </w:rPr>
        <w:t xml:space="preserve"> </w:t>
      </w:r>
      <w:r w:rsidR="00BA62BE" w:rsidRPr="00116888">
        <w:rPr>
          <w:rFonts w:ascii="Arial" w:hAnsi="Arial" w:cs="Arial"/>
        </w:rPr>
        <w:t xml:space="preserve">Прямоугольник делят на примерно равные части-квадраты. Из </w:t>
      </w:r>
      <w:r w:rsidR="00BA62BE" w:rsidRPr="00685B62">
        <w:rPr>
          <w:rFonts w:ascii="Arial" w:hAnsi="Arial" w:cs="Arial"/>
        </w:rPr>
        <w:t>каждой части совком, вводимым до дна слоя, отбирают разовую пробу.</w:t>
      </w:r>
      <w:r w:rsidR="00BA62BE">
        <w:rPr>
          <w:rFonts w:ascii="Arial" w:hAnsi="Arial" w:cs="Arial"/>
        </w:rPr>
        <w:t xml:space="preserve"> </w:t>
      </w:r>
      <w:r w:rsidR="00BA62BE" w:rsidRPr="00E55A90">
        <w:rPr>
          <w:rFonts w:ascii="Arial" w:hAnsi="Arial" w:cs="Arial"/>
        </w:rPr>
        <w:t>Совокупность всех</w:t>
      </w:r>
      <w:r w:rsidR="00BA62BE">
        <w:rPr>
          <w:rFonts w:ascii="Arial" w:hAnsi="Arial" w:cs="Arial"/>
        </w:rPr>
        <w:t xml:space="preserve"> полученных</w:t>
      </w:r>
      <w:r w:rsidR="00BA62BE" w:rsidRPr="00E55A90">
        <w:rPr>
          <w:rFonts w:ascii="Arial" w:hAnsi="Arial" w:cs="Arial"/>
        </w:rPr>
        <w:t xml:space="preserve"> </w:t>
      </w:r>
      <w:r w:rsidR="00BA62BE">
        <w:rPr>
          <w:rFonts w:ascii="Arial" w:hAnsi="Arial" w:cs="Arial"/>
        </w:rPr>
        <w:t xml:space="preserve">разовых </w:t>
      </w:r>
      <w:r w:rsidR="00BA62BE" w:rsidRPr="00E55A90">
        <w:rPr>
          <w:rFonts w:ascii="Arial" w:hAnsi="Arial" w:cs="Arial"/>
        </w:rPr>
        <w:t>проб составляет лабораторную пробу массой, указанной в таблице 6.</w:t>
      </w:r>
    </w:p>
    <w:p w14:paraId="3FEE7A1E" w14:textId="7DFA26E5" w:rsidR="00BA62BE" w:rsidRPr="00116888" w:rsidRDefault="005224CC" w:rsidP="005224CC">
      <w:pPr>
        <w:spacing w:line="360" w:lineRule="auto"/>
        <w:ind w:firstLine="510"/>
        <w:rPr>
          <w:rFonts w:ascii="Arial" w:hAnsi="Arial" w:cs="Arial"/>
        </w:rPr>
      </w:pPr>
      <w:r>
        <w:rPr>
          <w:rFonts w:ascii="Arial" w:hAnsi="Arial" w:cs="Arial"/>
        </w:rPr>
        <w:t>7</w:t>
      </w:r>
      <w:r w:rsidR="00BA62BE" w:rsidRPr="00685B62">
        <w:rPr>
          <w:rFonts w:ascii="Arial" w:hAnsi="Arial" w:cs="Arial"/>
        </w:rPr>
        <w:t xml:space="preserve">.5. При подготовке проб из несыпучего материала (например, пластических масс) объединенную пробу перемешивают и сокращают методами, указанными в </w:t>
      </w:r>
      <w:r>
        <w:rPr>
          <w:rFonts w:ascii="Arial" w:hAnsi="Arial" w:cs="Arial"/>
        </w:rPr>
        <w:t>7</w:t>
      </w:r>
      <w:r w:rsidR="00BA62BE" w:rsidRPr="00685B62">
        <w:rPr>
          <w:rFonts w:ascii="Arial" w:hAnsi="Arial" w:cs="Arial"/>
        </w:rPr>
        <w:t>.4</w:t>
      </w:r>
      <w:r w:rsidR="00BA62BE">
        <w:rPr>
          <w:rFonts w:ascii="Arial" w:hAnsi="Arial" w:cs="Arial"/>
        </w:rPr>
        <w:t>.5</w:t>
      </w:r>
      <w:r w:rsidR="00BA62BE" w:rsidRPr="00685B62">
        <w:rPr>
          <w:rFonts w:ascii="Arial" w:hAnsi="Arial" w:cs="Arial"/>
        </w:rPr>
        <w:t>, до массы, принятой в соответствии с по таблице 6.</w:t>
      </w:r>
    </w:p>
    <w:p w14:paraId="3ACFB5D4" w14:textId="57DABFBA" w:rsidR="00BA62BE" w:rsidRPr="00116888" w:rsidRDefault="005224CC" w:rsidP="005224CC">
      <w:pPr>
        <w:spacing w:line="360" w:lineRule="auto"/>
        <w:ind w:firstLine="510"/>
        <w:rPr>
          <w:rFonts w:ascii="Arial" w:hAnsi="Arial" w:cs="Arial"/>
        </w:rPr>
      </w:pPr>
      <w:r>
        <w:rPr>
          <w:rFonts w:ascii="Arial" w:hAnsi="Arial" w:cs="Arial"/>
        </w:rPr>
        <w:t>7</w:t>
      </w:r>
      <w:r w:rsidR="00BA62BE" w:rsidRPr="00116888">
        <w:rPr>
          <w:rFonts w:ascii="Arial" w:hAnsi="Arial" w:cs="Arial"/>
        </w:rPr>
        <w:t>.</w:t>
      </w:r>
      <w:r w:rsidR="00BA62BE">
        <w:rPr>
          <w:rFonts w:ascii="Arial" w:hAnsi="Arial" w:cs="Arial"/>
        </w:rPr>
        <w:t>6</w:t>
      </w:r>
      <w:r w:rsidR="00BA62BE" w:rsidRPr="00116888">
        <w:rPr>
          <w:rFonts w:ascii="Arial" w:hAnsi="Arial" w:cs="Arial"/>
        </w:rPr>
        <w:t xml:space="preserve"> Лабораторную пробу делят на две равные части. Одну часть </w:t>
      </w:r>
      <w:r w:rsidR="00BA62BE" w:rsidRPr="00FA0DB2">
        <w:rPr>
          <w:rFonts w:ascii="Arial" w:hAnsi="Arial" w:cs="Arial"/>
        </w:rPr>
        <w:t>лабораторной пробы направляют для лабораторных испытаний, другую часть</w:t>
      </w:r>
      <w:r w:rsidR="00BA62BE">
        <w:rPr>
          <w:rFonts w:ascii="Arial" w:hAnsi="Arial" w:cs="Arial"/>
        </w:rPr>
        <w:t xml:space="preserve"> </w:t>
      </w:r>
      <w:r w:rsidR="00BA62BE" w:rsidRPr="00116888">
        <w:rPr>
          <w:rFonts w:ascii="Arial" w:hAnsi="Arial" w:cs="Arial"/>
        </w:rPr>
        <w:t>хранят на случай разногласий в оценке качества материала.</w:t>
      </w:r>
    </w:p>
    <w:p w14:paraId="4D7F5331" w14:textId="77777777" w:rsidR="00BA62BE" w:rsidRDefault="00BA62BE" w:rsidP="005224CC">
      <w:pPr>
        <w:spacing w:line="360" w:lineRule="auto"/>
        <w:ind w:firstLine="510"/>
        <w:rPr>
          <w:rFonts w:ascii="Arial" w:hAnsi="Arial" w:cs="Arial"/>
        </w:rPr>
      </w:pPr>
      <w:r w:rsidRPr="00FA0DB2">
        <w:rPr>
          <w:rFonts w:ascii="Arial" w:hAnsi="Arial" w:cs="Arial"/>
        </w:rPr>
        <w:t xml:space="preserve">Срок хранения пробы материала составляет не менее 30 </w:t>
      </w:r>
      <w:proofErr w:type="spellStart"/>
      <w:r w:rsidRPr="00FA0DB2">
        <w:rPr>
          <w:rFonts w:ascii="Arial" w:hAnsi="Arial" w:cs="Arial"/>
        </w:rPr>
        <w:t>сут</w:t>
      </w:r>
      <w:proofErr w:type="spellEnd"/>
      <w:r w:rsidRPr="00FA0DB2">
        <w:rPr>
          <w:rFonts w:ascii="Arial" w:hAnsi="Arial" w:cs="Arial"/>
        </w:rPr>
        <w:t>. с даты</w:t>
      </w:r>
      <w:r>
        <w:rPr>
          <w:rFonts w:ascii="Arial" w:hAnsi="Arial" w:cs="Arial"/>
        </w:rPr>
        <w:t xml:space="preserve"> </w:t>
      </w:r>
      <w:r w:rsidRPr="00FA0DB2">
        <w:rPr>
          <w:rFonts w:ascii="Arial" w:hAnsi="Arial" w:cs="Arial"/>
        </w:rPr>
        <w:t>отгрузки продукции. Срок хранения пробы материала, готового к употреблению,</w:t>
      </w:r>
      <w:r w:rsidRPr="00116888">
        <w:rPr>
          <w:rFonts w:ascii="Arial" w:hAnsi="Arial" w:cs="Arial"/>
        </w:rPr>
        <w:t xml:space="preserve"> должен соответствовать сроку хранения, установленному в нормативном документе на продукцию или договоре на поставку.</w:t>
      </w:r>
    </w:p>
    <w:p w14:paraId="28A75C17" w14:textId="74074928" w:rsidR="00BA62BE" w:rsidRDefault="005224CC" w:rsidP="005224CC">
      <w:pPr>
        <w:spacing w:line="360" w:lineRule="auto"/>
        <w:ind w:firstLine="510"/>
        <w:rPr>
          <w:rFonts w:ascii="Arial" w:hAnsi="Arial" w:cs="Arial"/>
        </w:rPr>
      </w:pPr>
      <w:r>
        <w:rPr>
          <w:rFonts w:ascii="Arial" w:hAnsi="Arial" w:cs="Arial"/>
        </w:rPr>
        <w:t>7</w:t>
      </w:r>
      <w:r w:rsidR="00BA62BE" w:rsidRPr="00116888">
        <w:rPr>
          <w:rFonts w:ascii="Arial" w:hAnsi="Arial" w:cs="Arial"/>
        </w:rPr>
        <w:t>.</w:t>
      </w:r>
      <w:r w:rsidR="00BA62BE">
        <w:rPr>
          <w:rFonts w:ascii="Arial" w:hAnsi="Arial" w:cs="Arial"/>
        </w:rPr>
        <w:t>7</w:t>
      </w:r>
      <w:r w:rsidR="00BA62BE" w:rsidRPr="00116888">
        <w:rPr>
          <w:rFonts w:ascii="Arial" w:hAnsi="Arial" w:cs="Arial"/>
        </w:rPr>
        <w:t xml:space="preserve"> Подготовку </w:t>
      </w:r>
      <w:r w:rsidR="00BA62BE" w:rsidRPr="0009266C">
        <w:rPr>
          <w:rFonts w:ascii="Arial" w:hAnsi="Arial" w:cs="Arial"/>
        </w:rPr>
        <w:t>пробы для анализа</w:t>
      </w:r>
      <w:r w:rsidR="00BA62BE" w:rsidRPr="00116888">
        <w:rPr>
          <w:rFonts w:ascii="Arial" w:hAnsi="Arial" w:cs="Arial"/>
        </w:rPr>
        <w:t xml:space="preserve"> осуществляют в соответствии с требованиями нормативных документов на методы испытаний.</w:t>
      </w:r>
    </w:p>
    <w:p w14:paraId="3784974D" w14:textId="31166667" w:rsidR="00BA62BE" w:rsidRDefault="005224CC" w:rsidP="005224CC">
      <w:pPr>
        <w:spacing w:line="360" w:lineRule="auto"/>
        <w:ind w:firstLine="510"/>
        <w:rPr>
          <w:rFonts w:ascii="Arial" w:hAnsi="Arial" w:cs="Arial"/>
        </w:rPr>
      </w:pPr>
      <w:r>
        <w:rPr>
          <w:rFonts w:ascii="Arial" w:hAnsi="Arial" w:cs="Arial"/>
        </w:rPr>
        <w:t>7</w:t>
      </w:r>
      <w:r w:rsidR="00BA62BE">
        <w:rPr>
          <w:rFonts w:ascii="Arial" w:hAnsi="Arial" w:cs="Arial"/>
        </w:rPr>
        <w:t>.8 Допускается проводить п</w:t>
      </w:r>
      <w:r w:rsidR="00BA62BE" w:rsidRPr="00116888">
        <w:rPr>
          <w:rFonts w:ascii="Arial" w:hAnsi="Arial" w:cs="Arial"/>
        </w:rPr>
        <w:t>одготовк</w:t>
      </w:r>
      <w:r w:rsidR="00BA62BE">
        <w:rPr>
          <w:rFonts w:ascii="Arial" w:hAnsi="Arial" w:cs="Arial"/>
        </w:rPr>
        <w:t>у</w:t>
      </w:r>
      <w:r w:rsidR="00BA62BE" w:rsidRPr="00116888">
        <w:rPr>
          <w:rFonts w:ascii="Arial" w:hAnsi="Arial" w:cs="Arial"/>
        </w:rPr>
        <w:t xml:space="preserve"> лабораторной пробы из объединенной</w:t>
      </w:r>
      <w:r w:rsidR="00BA62BE">
        <w:rPr>
          <w:rFonts w:ascii="Arial" w:hAnsi="Arial" w:cs="Arial"/>
        </w:rPr>
        <w:t xml:space="preserve"> иными методами по соглашению сторон.</w:t>
      </w:r>
    </w:p>
    <w:p w14:paraId="237878BA" w14:textId="2607E611" w:rsidR="0041368C" w:rsidRPr="00206553" w:rsidRDefault="00A96227" w:rsidP="008C2435">
      <w:pPr>
        <w:pStyle w:val="1"/>
        <w:spacing w:before="240" w:after="120" w:line="360" w:lineRule="auto"/>
        <w:ind w:firstLine="510"/>
        <w:jc w:val="left"/>
        <w:rPr>
          <w:b/>
          <w:bCs/>
          <w:szCs w:val="28"/>
        </w:rPr>
      </w:pPr>
      <w:r>
        <w:rPr>
          <w:b/>
          <w:bCs/>
          <w:szCs w:val="28"/>
        </w:rPr>
        <w:lastRenderedPageBreak/>
        <w:t>8</w:t>
      </w:r>
      <w:r w:rsidR="00F87D1D">
        <w:rPr>
          <w:b/>
          <w:bCs/>
          <w:szCs w:val="28"/>
        </w:rPr>
        <w:t xml:space="preserve"> </w:t>
      </w:r>
      <w:bookmarkEnd w:id="16"/>
      <w:bookmarkEnd w:id="17"/>
      <w:bookmarkEnd w:id="18"/>
      <w:r w:rsidR="00D47B71">
        <w:rPr>
          <w:b/>
          <w:bCs/>
          <w:szCs w:val="28"/>
        </w:rPr>
        <w:t>Упаковка и маркировка лабораторной пробы</w:t>
      </w:r>
    </w:p>
    <w:p w14:paraId="14979848" w14:textId="515F2DA2" w:rsidR="00D47B71" w:rsidRPr="00A86087" w:rsidRDefault="00D47B71" w:rsidP="00D47B71">
      <w:pPr>
        <w:spacing w:line="360" w:lineRule="auto"/>
        <w:ind w:firstLine="510"/>
        <w:rPr>
          <w:rFonts w:ascii="Arial" w:hAnsi="Arial" w:cs="Arial"/>
        </w:rPr>
      </w:pPr>
      <w:r>
        <w:rPr>
          <w:rFonts w:ascii="Arial" w:hAnsi="Arial" w:cs="Arial"/>
        </w:rPr>
        <w:t>8</w:t>
      </w:r>
      <w:r w:rsidRPr="00A86087">
        <w:rPr>
          <w:rFonts w:ascii="Arial" w:hAnsi="Arial" w:cs="Arial"/>
        </w:rPr>
        <w:t xml:space="preserve">.1 Лабораторную пробу, подготовленную в соответствии с разделом </w:t>
      </w:r>
      <w:r>
        <w:rPr>
          <w:rFonts w:ascii="Arial" w:hAnsi="Arial" w:cs="Arial"/>
        </w:rPr>
        <w:t>7</w:t>
      </w:r>
      <w:r w:rsidRPr="00A86087">
        <w:rPr>
          <w:rFonts w:ascii="Arial" w:hAnsi="Arial" w:cs="Arial"/>
        </w:rPr>
        <w:t>, упаковывают:</w:t>
      </w:r>
    </w:p>
    <w:p w14:paraId="16B9BA21" w14:textId="77777777" w:rsidR="00D47B71" w:rsidRPr="00A86087" w:rsidRDefault="00D47B71" w:rsidP="00D47B71">
      <w:pPr>
        <w:spacing w:line="360" w:lineRule="auto"/>
        <w:ind w:firstLine="510"/>
        <w:rPr>
          <w:rFonts w:ascii="Arial" w:hAnsi="Arial" w:cs="Arial"/>
        </w:rPr>
      </w:pPr>
      <w:r w:rsidRPr="00C858FC">
        <w:rPr>
          <w:rFonts w:ascii="Arial" w:hAnsi="Arial" w:cs="Arial"/>
        </w:rPr>
        <w:t>- в бумажные или полиэтиленовые пакеты (сыпучих материалов);</w:t>
      </w:r>
    </w:p>
    <w:p w14:paraId="6E2651C3" w14:textId="77777777" w:rsidR="00D47B71" w:rsidRPr="00A86087" w:rsidRDefault="00D47B71" w:rsidP="00D47B71">
      <w:pPr>
        <w:spacing w:line="360" w:lineRule="auto"/>
        <w:ind w:firstLine="510"/>
        <w:rPr>
          <w:rFonts w:ascii="Arial" w:hAnsi="Arial" w:cs="Arial"/>
        </w:rPr>
      </w:pPr>
      <w:r w:rsidRPr="00A86087">
        <w:rPr>
          <w:rFonts w:ascii="Arial" w:hAnsi="Arial" w:cs="Arial"/>
        </w:rPr>
        <w:t>- в полиэтиленовые пакеты или емкости (материалов, готовых к употреблению);</w:t>
      </w:r>
    </w:p>
    <w:p w14:paraId="4F1B9482" w14:textId="77777777" w:rsidR="00D47B71" w:rsidRPr="00A86087" w:rsidRDefault="00D47B71" w:rsidP="00D47B71">
      <w:pPr>
        <w:spacing w:line="360" w:lineRule="auto"/>
        <w:ind w:firstLine="510"/>
        <w:rPr>
          <w:rFonts w:ascii="Arial" w:hAnsi="Arial" w:cs="Arial"/>
        </w:rPr>
      </w:pPr>
      <w:r w:rsidRPr="00A86087">
        <w:rPr>
          <w:rFonts w:ascii="Arial" w:hAnsi="Arial" w:cs="Arial"/>
        </w:rPr>
        <w:t>- в герметичные емкости или запаянные полиэтиленовые пакеты (материалов, склонных к гидратации, высыханию, содержащих летучие компоненты).</w:t>
      </w:r>
    </w:p>
    <w:p w14:paraId="701D2401" w14:textId="33F5BCE1" w:rsidR="00D47B71" w:rsidRPr="00A86087" w:rsidRDefault="00D47B71" w:rsidP="00D47B71">
      <w:pPr>
        <w:spacing w:line="360" w:lineRule="auto"/>
        <w:ind w:firstLine="510"/>
        <w:rPr>
          <w:rFonts w:ascii="Arial" w:hAnsi="Arial" w:cs="Arial"/>
        </w:rPr>
      </w:pPr>
      <w:r>
        <w:rPr>
          <w:rFonts w:ascii="Arial" w:hAnsi="Arial" w:cs="Arial"/>
        </w:rPr>
        <w:t>8</w:t>
      </w:r>
      <w:r w:rsidRPr="00A86087">
        <w:rPr>
          <w:rFonts w:ascii="Arial" w:hAnsi="Arial" w:cs="Arial"/>
        </w:rPr>
        <w:t>.2 На упаковку прикрепляют или вкладывают внутрь упаковки этикетку с указанием:</w:t>
      </w:r>
    </w:p>
    <w:p w14:paraId="28FB1FF8" w14:textId="77777777" w:rsidR="00D47B71" w:rsidRPr="00A86087" w:rsidRDefault="00D47B71" w:rsidP="00D47B71">
      <w:pPr>
        <w:spacing w:line="360" w:lineRule="auto"/>
        <w:ind w:firstLine="510"/>
        <w:rPr>
          <w:rFonts w:ascii="Arial" w:hAnsi="Arial" w:cs="Arial"/>
        </w:rPr>
      </w:pPr>
      <w:r w:rsidRPr="00A86087">
        <w:rPr>
          <w:rFonts w:ascii="Arial" w:hAnsi="Arial" w:cs="Arial"/>
        </w:rPr>
        <w:t>- наименования материала, марки;</w:t>
      </w:r>
    </w:p>
    <w:p w14:paraId="45062C42" w14:textId="77777777" w:rsidR="00D47B71" w:rsidRPr="00A86087" w:rsidRDefault="00D47B71" w:rsidP="00D47B71">
      <w:pPr>
        <w:spacing w:line="360" w:lineRule="auto"/>
        <w:ind w:firstLine="510"/>
        <w:rPr>
          <w:rFonts w:ascii="Arial" w:hAnsi="Arial" w:cs="Arial"/>
        </w:rPr>
      </w:pPr>
      <w:r w:rsidRPr="00A86087">
        <w:rPr>
          <w:rFonts w:ascii="Arial" w:hAnsi="Arial" w:cs="Arial"/>
        </w:rPr>
        <w:t>- назначения пробы;</w:t>
      </w:r>
    </w:p>
    <w:p w14:paraId="18DCBE8A" w14:textId="77777777" w:rsidR="00D47B71" w:rsidRPr="00A86087" w:rsidRDefault="00D47B71" w:rsidP="00D47B71">
      <w:pPr>
        <w:spacing w:line="360" w:lineRule="auto"/>
        <w:ind w:firstLine="510"/>
        <w:rPr>
          <w:rFonts w:ascii="Arial" w:hAnsi="Arial" w:cs="Arial"/>
        </w:rPr>
      </w:pPr>
      <w:r w:rsidRPr="00A86087">
        <w:rPr>
          <w:rFonts w:ascii="Arial" w:hAnsi="Arial" w:cs="Arial"/>
        </w:rPr>
        <w:t>- номера и массы партии;</w:t>
      </w:r>
    </w:p>
    <w:p w14:paraId="67867073" w14:textId="77777777" w:rsidR="00D47B71" w:rsidRPr="00A86087" w:rsidRDefault="00D47B71" w:rsidP="00D47B71">
      <w:pPr>
        <w:spacing w:line="360" w:lineRule="auto"/>
        <w:ind w:firstLine="510"/>
        <w:rPr>
          <w:rFonts w:ascii="Arial" w:hAnsi="Arial" w:cs="Arial"/>
        </w:rPr>
      </w:pPr>
      <w:r w:rsidRPr="00A86087">
        <w:rPr>
          <w:rFonts w:ascii="Arial" w:hAnsi="Arial" w:cs="Arial"/>
        </w:rPr>
        <w:t>- даты (число, месяц, год) и места отбора пробы.</w:t>
      </w:r>
    </w:p>
    <w:p w14:paraId="2B94CE16" w14:textId="77777777" w:rsidR="00D47B71" w:rsidRPr="00A86087" w:rsidRDefault="00D47B71" w:rsidP="00D47B71">
      <w:pPr>
        <w:spacing w:line="360" w:lineRule="auto"/>
        <w:ind w:firstLine="510"/>
        <w:rPr>
          <w:rFonts w:ascii="Arial" w:hAnsi="Arial" w:cs="Arial"/>
        </w:rPr>
      </w:pPr>
      <w:r w:rsidRPr="00A86087">
        <w:rPr>
          <w:rFonts w:ascii="Arial" w:hAnsi="Arial" w:cs="Arial"/>
        </w:rPr>
        <w:t>Этикетка должна быть подписана сотрудником, ответственным за отбор и подготовку пробы.</w:t>
      </w:r>
    </w:p>
    <w:p w14:paraId="12675B56" w14:textId="5EDE8279" w:rsidR="0041368C" w:rsidRPr="00206553" w:rsidRDefault="00A96227" w:rsidP="008C2435">
      <w:pPr>
        <w:pStyle w:val="1"/>
        <w:spacing w:before="240" w:after="120" w:line="360" w:lineRule="auto"/>
        <w:ind w:firstLine="510"/>
        <w:jc w:val="left"/>
        <w:rPr>
          <w:b/>
          <w:bCs/>
          <w:szCs w:val="28"/>
        </w:rPr>
      </w:pPr>
      <w:bookmarkStart w:id="19" w:name="_Toc351370381"/>
      <w:bookmarkStart w:id="20" w:name="_Toc357600132"/>
      <w:bookmarkStart w:id="21" w:name="_Toc357600478"/>
      <w:r>
        <w:rPr>
          <w:b/>
          <w:bCs/>
          <w:szCs w:val="28"/>
        </w:rPr>
        <w:t>9</w:t>
      </w:r>
      <w:r w:rsidR="0041368C" w:rsidRPr="00206553">
        <w:rPr>
          <w:b/>
          <w:bCs/>
          <w:szCs w:val="28"/>
        </w:rPr>
        <w:t xml:space="preserve"> </w:t>
      </w:r>
      <w:bookmarkEnd w:id="19"/>
      <w:bookmarkEnd w:id="20"/>
      <w:bookmarkEnd w:id="21"/>
      <w:r w:rsidR="00D47B71">
        <w:rPr>
          <w:b/>
          <w:bCs/>
          <w:szCs w:val="28"/>
        </w:rPr>
        <w:t>Порядок приемки</w:t>
      </w:r>
    </w:p>
    <w:p w14:paraId="79B8E59C" w14:textId="2B3CE1EB"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.1 Приемку провод</w:t>
      </w:r>
      <w:r>
        <w:rPr>
          <w:rFonts w:ascii="Arial" w:hAnsi="Arial" w:cs="Arial"/>
        </w:rPr>
        <w:t>я</w:t>
      </w:r>
      <w:r w:rsidRPr="00A86087">
        <w:rPr>
          <w:rFonts w:ascii="Arial" w:hAnsi="Arial" w:cs="Arial"/>
        </w:rPr>
        <w:t xml:space="preserve">т </w:t>
      </w:r>
      <w:r>
        <w:rPr>
          <w:rFonts w:ascii="Arial" w:hAnsi="Arial" w:cs="Arial"/>
        </w:rPr>
        <w:t>специалисты</w:t>
      </w:r>
      <w:r w:rsidRPr="00A86087">
        <w:rPr>
          <w:rFonts w:ascii="Arial" w:hAnsi="Arial" w:cs="Arial"/>
        </w:rPr>
        <w:t xml:space="preserve"> ОТК или иные уполномоченные лица</w:t>
      </w:r>
      <w:r>
        <w:rPr>
          <w:rFonts w:ascii="Arial" w:hAnsi="Arial" w:cs="Arial"/>
        </w:rPr>
        <w:t xml:space="preserve"> (далее – специалисты)</w:t>
      </w:r>
      <w:r w:rsidRPr="00A86087">
        <w:rPr>
          <w:rFonts w:ascii="Arial" w:hAnsi="Arial" w:cs="Arial"/>
        </w:rPr>
        <w:t xml:space="preserve"> в </w:t>
      </w:r>
      <w:r w:rsidRPr="00721AF3">
        <w:rPr>
          <w:rFonts w:ascii="Arial" w:hAnsi="Arial" w:cs="Arial"/>
        </w:rPr>
        <w:t>соответствии с нормативным документом на продукцию или договором на</w:t>
      </w:r>
      <w:r w:rsidRPr="00A86087">
        <w:rPr>
          <w:rFonts w:ascii="Arial" w:hAnsi="Arial" w:cs="Arial"/>
        </w:rPr>
        <w:t xml:space="preserve"> поставку.</w:t>
      </w:r>
    </w:p>
    <w:p w14:paraId="454D8C8E" w14:textId="602ED3FB"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.2 При приемке оформляют следующие документы:</w:t>
      </w:r>
    </w:p>
    <w:p w14:paraId="4B15F93B" w14:textId="77777777" w:rsidR="00D47B71" w:rsidRPr="00A86087" w:rsidRDefault="00D47B71" w:rsidP="00D47B71">
      <w:pPr>
        <w:spacing w:line="360" w:lineRule="auto"/>
        <w:ind w:firstLine="510"/>
        <w:rPr>
          <w:rFonts w:ascii="Arial" w:hAnsi="Arial" w:cs="Arial"/>
        </w:rPr>
      </w:pPr>
      <w:r w:rsidRPr="00A86087">
        <w:rPr>
          <w:rFonts w:ascii="Arial" w:hAnsi="Arial" w:cs="Arial"/>
        </w:rPr>
        <w:t>- извещение;</w:t>
      </w:r>
    </w:p>
    <w:p w14:paraId="25071784" w14:textId="77777777" w:rsidR="00D47B71" w:rsidRPr="00A86087" w:rsidRDefault="00D47B71" w:rsidP="00D47B71">
      <w:pPr>
        <w:spacing w:line="360" w:lineRule="auto"/>
        <w:ind w:firstLine="510"/>
        <w:rPr>
          <w:rFonts w:ascii="Arial" w:hAnsi="Arial" w:cs="Arial"/>
        </w:rPr>
      </w:pPr>
      <w:r w:rsidRPr="00A86087">
        <w:rPr>
          <w:rFonts w:ascii="Arial" w:hAnsi="Arial" w:cs="Arial"/>
        </w:rPr>
        <w:t>- протокол результатов приемосдаточных испытаний;</w:t>
      </w:r>
    </w:p>
    <w:p w14:paraId="1C1DD695" w14:textId="77777777" w:rsidR="00D47B71" w:rsidRPr="00A86087" w:rsidRDefault="00D47B71" w:rsidP="00D47B71">
      <w:pPr>
        <w:spacing w:line="360" w:lineRule="auto"/>
        <w:ind w:firstLine="510"/>
        <w:rPr>
          <w:rFonts w:ascii="Arial" w:hAnsi="Arial" w:cs="Arial"/>
        </w:rPr>
      </w:pPr>
      <w:r w:rsidRPr="00A86087">
        <w:rPr>
          <w:rFonts w:ascii="Arial" w:hAnsi="Arial" w:cs="Arial"/>
        </w:rPr>
        <w:t>- документ о качестве.</w:t>
      </w:r>
    </w:p>
    <w:p w14:paraId="3FBDCB60" w14:textId="77777777" w:rsidR="00D47B71" w:rsidRPr="00A86087" w:rsidRDefault="00D47B71" w:rsidP="00D47B71">
      <w:pPr>
        <w:spacing w:line="360" w:lineRule="auto"/>
        <w:ind w:firstLine="510"/>
        <w:rPr>
          <w:rFonts w:ascii="Arial" w:hAnsi="Arial" w:cs="Arial"/>
        </w:rPr>
      </w:pPr>
      <w:r w:rsidRPr="00A86087">
        <w:rPr>
          <w:rFonts w:ascii="Arial" w:hAnsi="Arial" w:cs="Arial"/>
        </w:rPr>
        <w:t xml:space="preserve">Типовые формы документов, оформляемых при приемке продукции, </w:t>
      </w:r>
      <w:r w:rsidRPr="00721AF3">
        <w:rPr>
          <w:rFonts w:ascii="Arial" w:hAnsi="Arial" w:cs="Arial"/>
        </w:rPr>
        <w:t>приведены в приложении Г.</w:t>
      </w:r>
      <w:r w:rsidRPr="00A86087">
        <w:rPr>
          <w:rFonts w:ascii="Arial" w:hAnsi="Arial" w:cs="Arial"/>
        </w:rPr>
        <w:t xml:space="preserve"> </w:t>
      </w:r>
    </w:p>
    <w:p w14:paraId="6F2FF305" w14:textId="0EC0BE70"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 xml:space="preserve">.2.1 Порядок </w:t>
      </w:r>
      <w:r>
        <w:rPr>
          <w:rFonts w:ascii="Arial" w:hAnsi="Arial" w:cs="Arial"/>
        </w:rPr>
        <w:t xml:space="preserve">оформления, </w:t>
      </w:r>
      <w:r w:rsidRPr="00A86087">
        <w:rPr>
          <w:rFonts w:ascii="Arial" w:hAnsi="Arial" w:cs="Arial"/>
        </w:rPr>
        <w:t>обращения и хранения документов в процессе приемки и испытаний продукции определяет поставщик продукции.</w:t>
      </w:r>
      <w:r>
        <w:rPr>
          <w:rFonts w:ascii="Arial" w:hAnsi="Arial" w:cs="Arial"/>
        </w:rPr>
        <w:t xml:space="preserve"> </w:t>
      </w:r>
    </w:p>
    <w:p w14:paraId="1D8AFC28" w14:textId="7B085D31"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 xml:space="preserve">.3 На месте складирования продукции должен быть установлен </w:t>
      </w:r>
      <w:r w:rsidRPr="00721AF3">
        <w:rPr>
          <w:rFonts w:ascii="Arial" w:hAnsi="Arial" w:cs="Arial"/>
        </w:rPr>
        <w:t>аншлаг</w:t>
      </w:r>
      <w:r w:rsidRPr="00A86087">
        <w:rPr>
          <w:rFonts w:ascii="Arial" w:hAnsi="Arial" w:cs="Arial"/>
        </w:rPr>
        <w:t xml:space="preserve"> с указанием марки.</w:t>
      </w:r>
    </w:p>
    <w:p w14:paraId="77F84F63" w14:textId="2BE6F8E3"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 xml:space="preserve">.4 </w:t>
      </w:r>
      <w:r>
        <w:rPr>
          <w:rFonts w:ascii="Arial" w:hAnsi="Arial" w:cs="Arial"/>
        </w:rPr>
        <w:t>Специалисты</w:t>
      </w:r>
      <w:r w:rsidRPr="00A86087">
        <w:rPr>
          <w:rFonts w:ascii="Arial" w:hAnsi="Arial" w:cs="Arial"/>
        </w:rPr>
        <w:t xml:space="preserve"> на основании извещения подразделения-изготовителя о предъявлении партии (рисунок </w:t>
      </w:r>
      <w:r w:rsidR="008D46A1">
        <w:rPr>
          <w:rFonts w:ascii="Arial" w:hAnsi="Arial" w:cs="Arial"/>
        </w:rPr>
        <w:t>Г</w:t>
      </w:r>
      <w:r w:rsidRPr="00A86087">
        <w:rPr>
          <w:rFonts w:ascii="Arial" w:hAnsi="Arial" w:cs="Arial"/>
        </w:rPr>
        <w:t>.1) провод</w:t>
      </w:r>
      <w:r>
        <w:rPr>
          <w:rFonts w:ascii="Arial" w:hAnsi="Arial" w:cs="Arial"/>
        </w:rPr>
        <w:t>я</w:t>
      </w:r>
      <w:r w:rsidRPr="00A86087">
        <w:rPr>
          <w:rFonts w:ascii="Arial" w:hAnsi="Arial" w:cs="Arial"/>
        </w:rPr>
        <w:t>т визуальный осмотр партии по внешнему виду (однородность, наличие включений, целостность упаковки), отбира</w:t>
      </w:r>
      <w:r>
        <w:rPr>
          <w:rFonts w:ascii="Arial" w:hAnsi="Arial" w:cs="Arial"/>
        </w:rPr>
        <w:t>ю</w:t>
      </w:r>
      <w:r w:rsidRPr="00A86087">
        <w:rPr>
          <w:rFonts w:ascii="Arial" w:hAnsi="Arial" w:cs="Arial"/>
        </w:rPr>
        <w:t xml:space="preserve">т пробы в соответствии с разделами </w:t>
      </w:r>
      <w:r>
        <w:rPr>
          <w:rFonts w:ascii="Arial" w:hAnsi="Arial" w:cs="Arial"/>
        </w:rPr>
        <w:t>6</w:t>
      </w:r>
      <w:r w:rsidRPr="00A86087">
        <w:rPr>
          <w:rFonts w:ascii="Arial" w:hAnsi="Arial" w:cs="Arial"/>
        </w:rPr>
        <w:t>–</w:t>
      </w:r>
      <w:r>
        <w:rPr>
          <w:rFonts w:ascii="Arial" w:hAnsi="Arial" w:cs="Arial"/>
        </w:rPr>
        <w:t>8</w:t>
      </w:r>
      <w:r w:rsidRPr="00A86087">
        <w:rPr>
          <w:rFonts w:ascii="Arial" w:hAnsi="Arial" w:cs="Arial"/>
        </w:rPr>
        <w:t xml:space="preserve"> и оформля</w:t>
      </w:r>
      <w:r>
        <w:rPr>
          <w:rFonts w:ascii="Arial" w:hAnsi="Arial" w:cs="Arial"/>
        </w:rPr>
        <w:t>ю</w:t>
      </w:r>
      <w:r w:rsidRPr="00A86087">
        <w:rPr>
          <w:rFonts w:ascii="Arial" w:hAnsi="Arial" w:cs="Arial"/>
        </w:rPr>
        <w:t xml:space="preserve">т протокол результатов </w:t>
      </w:r>
      <w:r w:rsidRPr="00A86087">
        <w:rPr>
          <w:rFonts w:ascii="Arial" w:hAnsi="Arial" w:cs="Arial"/>
        </w:rPr>
        <w:lastRenderedPageBreak/>
        <w:t>приемосдаточных испытаний. При отборе проб от перемещаемого материала извещение выдают до начала заполнения бункера.</w:t>
      </w:r>
    </w:p>
    <w:p w14:paraId="0C0A8666" w14:textId="7433A624"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 xml:space="preserve">.5 Лабораторную пробу с протоколом (рисунок </w:t>
      </w:r>
      <w:r w:rsidR="008D46A1">
        <w:rPr>
          <w:rFonts w:ascii="Arial" w:hAnsi="Arial" w:cs="Arial"/>
        </w:rPr>
        <w:t>Г</w:t>
      </w:r>
      <w:r w:rsidRPr="00A86087">
        <w:rPr>
          <w:rFonts w:ascii="Arial" w:hAnsi="Arial" w:cs="Arial"/>
        </w:rPr>
        <w:t xml:space="preserve">.2) </w:t>
      </w:r>
      <w:r>
        <w:rPr>
          <w:rFonts w:ascii="Arial" w:hAnsi="Arial" w:cs="Arial"/>
        </w:rPr>
        <w:t>специалисты</w:t>
      </w:r>
      <w:r w:rsidRPr="00A86087">
        <w:rPr>
          <w:rFonts w:ascii="Arial" w:hAnsi="Arial" w:cs="Arial"/>
        </w:rPr>
        <w:t xml:space="preserve"> переда</w:t>
      </w:r>
      <w:r>
        <w:rPr>
          <w:rFonts w:ascii="Arial" w:hAnsi="Arial" w:cs="Arial"/>
        </w:rPr>
        <w:t>ю</w:t>
      </w:r>
      <w:r w:rsidRPr="00A86087">
        <w:rPr>
          <w:rFonts w:ascii="Arial" w:hAnsi="Arial" w:cs="Arial"/>
        </w:rPr>
        <w:t>т в испытательную лабораторию для проведения испытаний на соответствие требованиям нормативного документа на продукцию или договора на поставку. Результаты испытаний вносят в соответствующие графы протокола.</w:t>
      </w:r>
    </w:p>
    <w:p w14:paraId="0AD2AD3B" w14:textId="0074A55D"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 xml:space="preserve">.6 </w:t>
      </w:r>
      <w:r>
        <w:rPr>
          <w:rFonts w:ascii="Arial" w:hAnsi="Arial" w:cs="Arial"/>
        </w:rPr>
        <w:t>Специалисты</w:t>
      </w:r>
      <w:r w:rsidRPr="00A86087">
        <w:rPr>
          <w:rFonts w:ascii="Arial" w:hAnsi="Arial" w:cs="Arial"/>
        </w:rPr>
        <w:t xml:space="preserve"> анализиру</w:t>
      </w:r>
      <w:r>
        <w:rPr>
          <w:rFonts w:ascii="Arial" w:hAnsi="Arial" w:cs="Arial"/>
        </w:rPr>
        <w:t>ю</w:t>
      </w:r>
      <w:r w:rsidRPr="00A86087">
        <w:rPr>
          <w:rFonts w:ascii="Arial" w:hAnsi="Arial" w:cs="Arial"/>
        </w:rPr>
        <w:t xml:space="preserve">т результаты испытаний по </w:t>
      </w:r>
      <w:r>
        <w:rPr>
          <w:rFonts w:ascii="Arial" w:hAnsi="Arial" w:cs="Arial"/>
        </w:rPr>
        <w:t>9</w:t>
      </w:r>
      <w:r w:rsidRPr="00A86087">
        <w:rPr>
          <w:rFonts w:ascii="Arial" w:hAnsi="Arial" w:cs="Arial"/>
        </w:rPr>
        <w:t>.5 и принима</w:t>
      </w:r>
      <w:r>
        <w:rPr>
          <w:rFonts w:ascii="Arial" w:hAnsi="Arial" w:cs="Arial"/>
        </w:rPr>
        <w:t>ю</w:t>
      </w:r>
      <w:r w:rsidRPr="00A86087">
        <w:rPr>
          <w:rFonts w:ascii="Arial" w:hAnsi="Arial" w:cs="Arial"/>
        </w:rPr>
        <w:t>т решение о соответствии партии продукции требованиям нормативного документа или договора на поставку.</w:t>
      </w:r>
    </w:p>
    <w:p w14:paraId="4F4C706C" w14:textId="7B8509B6" w:rsidR="00D47B71"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 xml:space="preserve">.7 При несоответствии партии хотя бы по одному результату испытаний требованиям нормативного документа или договора на поставку </w:t>
      </w:r>
      <w:r>
        <w:rPr>
          <w:rFonts w:ascii="Arial" w:hAnsi="Arial" w:cs="Arial"/>
        </w:rPr>
        <w:t>специалисты</w:t>
      </w:r>
      <w:r w:rsidRPr="00A86087">
        <w:rPr>
          <w:rFonts w:ascii="Arial" w:hAnsi="Arial" w:cs="Arial"/>
        </w:rPr>
        <w:t xml:space="preserve"> отбира</w:t>
      </w:r>
      <w:r>
        <w:rPr>
          <w:rFonts w:ascii="Arial" w:hAnsi="Arial" w:cs="Arial"/>
        </w:rPr>
        <w:t>ю</w:t>
      </w:r>
      <w:r w:rsidRPr="00A86087">
        <w:rPr>
          <w:rFonts w:ascii="Arial" w:hAnsi="Arial" w:cs="Arial"/>
        </w:rPr>
        <w:t>т удвоенное число разовых проб</w:t>
      </w:r>
      <w:r>
        <w:rPr>
          <w:rFonts w:ascii="Arial" w:hAnsi="Arial" w:cs="Arial"/>
        </w:rPr>
        <w:t xml:space="preserve"> от принимаемой партии</w:t>
      </w:r>
      <w:r w:rsidRPr="00A86087">
        <w:rPr>
          <w:rFonts w:ascii="Arial" w:hAnsi="Arial" w:cs="Arial"/>
        </w:rPr>
        <w:t>, подготавлива</w:t>
      </w:r>
      <w:r>
        <w:rPr>
          <w:rFonts w:ascii="Arial" w:hAnsi="Arial" w:cs="Arial"/>
        </w:rPr>
        <w:t>ю</w:t>
      </w:r>
      <w:r w:rsidRPr="00A86087">
        <w:rPr>
          <w:rFonts w:ascii="Arial" w:hAnsi="Arial" w:cs="Arial"/>
        </w:rPr>
        <w:t>т лабораторную пробу и направля</w:t>
      </w:r>
      <w:r>
        <w:rPr>
          <w:rFonts w:ascii="Arial" w:hAnsi="Arial" w:cs="Arial"/>
        </w:rPr>
        <w:t>ю</w:t>
      </w:r>
      <w:r w:rsidRPr="00A86087">
        <w:rPr>
          <w:rFonts w:ascii="Arial" w:hAnsi="Arial" w:cs="Arial"/>
        </w:rPr>
        <w:t>т ее в испытательную лабораторию для проведения повторных испытаний по этому показателю. Результаты повторных испытаний являются окончательными.</w:t>
      </w:r>
    </w:p>
    <w:p w14:paraId="4281BDB8" w14:textId="45581D1E" w:rsidR="00D47B71" w:rsidRPr="00A86087" w:rsidRDefault="00D47B71" w:rsidP="00D47B71">
      <w:pPr>
        <w:spacing w:line="360" w:lineRule="auto"/>
        <w:ind w:firstLine="510"/>
        <w:rPr>
          <w:rFonts w:ascii="Arial" w:hAnsi="Arial" w:cs="Arial"/>
        </w:rPr>
      </w:pPr>
      <w:r w:rsidRPr="00A86087">
        <w:rPr>
          <w:rFonts w:ascii="Arial" w:hAnsi="Arial" w:cs="Arial"/>
        </w:rPr>
        <w:t xml:space="preserve">Допускается при загрузке бункера одновременно с отбором проб по </w:t>
      </w:r>
      <w:r>
        <w:rPr>
          <w:rFonts w:ascii="Arial" w:hAnsi="Arial" w:cs="Arial"/>
        </w:rPr>
        <w:t>9</w:t>
      </w:r>
      <w:r w:rsidRPr="00A86087">
        <w:rPr>
          <w:rFonts w:ascii="Arial" w:hAnsi="Arial" w:cs="Arial"/>
        </w:rPr>
        <w:t xml:space="preserve">.4 отбирать удвоенное число разовых проб для проведения испытаний по </w:t>
      </w:r>
      <w:r>
        <w:rPr>
          <w:rFonts w:ascii="Arial" w:hAnsi="Arial" w:cs="Arial"/>
        </w:rPr>
        <w:t>9</w:t>
      </w:r>
      <w:r w:rsidRPr="00A86087">
        <w:rPr>
          <w:rFonts w:ascii="Arial" w:hAnsi="Arial" w:cs="Arial"/>
        </w:rPr>
        <w:t>.7. Пробы маркируют и хранят до принятия решения по результатам испытаний партии. Пробы подлежат испытанию в случае несоответствия партии по какому-либо показателю.</w:t>
      </w:r>
    </w:p>
    <w:p w14:paraId="0658178F" w14:textId="289EE47E"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.8 Несоответствующая партия может быть идентифицирована в соответствии с другой маркой.</w:t>
      </w:r>
    </w:p>
    <w:p w14:paraId="7C8C8902" w14:textId="7AB32981"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.9 Поставщик оформляет документ о качестве на каждую партию.</w:t>
      </w:r>
    </w:p>
    <w:p w14:paraId="36711D8B" w14:textId="5FF74FE8" w:rsidR="00D47B71" w:rsidRPr="00A86087"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 xml:space="preserve">.10 Документ о качестве (рисунок </w:t>
      </w:r>
      <w:r w:rsidR="008D46A1">
        <w:rPr>
          <w:rFonts w:ascii="Arial" w:hAnsi="Arial" w:cs="Arial"/>
        </w:rPr>
        <w:t>Г</w:t>
      </w:r>
      <w:r w:rsidRPr="00A86087">
        <w:rPr>
          <w:rFonts w:ascii="Arial" w:hAnsi="Arial" w:cs="Arial"/>
        </w:rPr>
        <w:t>.3) направляют потребителю одновременно с партией продукции или не позднее следующих суток после отгрузки.</w:t>
      </w:r>
    </w:p>
    <w:p w14:paraId="2C87353D" w14:textId="3265067F" w:rsidR="00D47B71" w:rsidRDefault="00D47B71" w:rsidP="00D47B71">
      <w:pPr>
        <w:spacing w:line="360" w:lineRule="auto"/>
        <w:ind w:firstLine="510"/>
        <w:rPr>
          <w:rFonts w:ascii="Arial" w:hAnsi="Arial" w:cs="Arial"/>
        </w:rPr>
      </w:pPr>
      <w:r w:rsidRPr="00A86087">
        <w:rPr>
          <w:rFonts w:ascii="Arial" w:hAnsi="Arial" w:cs="Arial"/>
        </w:rPr>
        <w:t>Допускается при поставке, состоящей из нескольких партий, оформлять один документ о качестве. В документе о качестве указывают номера партий и соответствующие им значения показателей качества.</w:t>
      </w:r>
    </w:p>
    <w:p w14:paraId="5A123389" w14:textId="1F65E0D7" w:rsidR="00D47B71" w:rsidRDefault="00D47B71" w:rsidP="00D47B71">
      <w:pPr>
        <w:spacing w:line="360" w:lineRule="auto"/>
        <w:ind w:firstLine="510"/>
        <w:rPr>
          <w:rFonts w:ascii="Arial" w:hAnsi="Arial" w:cs="Arial"/>
        </w:rPr>
      </w:pPr>
      <w:r>
        <w:rPr>
          <w:rFonts w:ascii="Arial" w:hAnsi="Arial" w:cs="Arial"/>
        </w:rPr>
        <w:t>9</w:t>
      </w:r>
      <w:r w:rsidRPr="00A86087">
        <w:rPr>
          <w:rFonts w:ascii="Arial" w:hAnsi="Arial" w:cs="Arial"/>
        </w:rPr>
        <w:t>.11 Массу поставки</w:t>
      </w:r>
      <w:r>
        <w:rPr>
          <w:rFonts w:ascii="Arial" w:hAnsi="Arial" w:cs="Arial"/>
        </w:rPr>
        <w:t xml:space="preserve"> и порядок транспортирования</w:t>
      </w:r>
      <w:r w:rsidRPr="00A86087">
        <w:rPr>
          <w:rFonts w:ascii="Arial" w:hAnsi="Arial" w:cs="Arial"/>
        </w:rPr>
        <w:t xml:space="preserve"> определяют по соглашению сторон</w:t>
      </w:r>
      <w:r>
        <w:rPr>
          <w:rFonts w:ascii="Arial" w:hAnsi="Arial" w:cs="Arial"/>
        </w:rPr>
        <w:t xml:space="preserve"> с учетом требований ГОСТ 24717.</w:t>
      </w:r>
    </w:p>
    <w:p w14:paraId="1FB1AB70" w14:textId="50FDCE48" w:rsidR="0078270A" w:rsidRDefault="002C6068" w:rsidP="00627CFC">
      <w:pPr>
        <w:pStyle w:val="1"/>
        <w:spacing w:before="240" w:after="120" w:line="360" w:lineRule="auto"/>
        <w:ind w:firstLine="510"/>
        <w:jc w:val="left"/>
        <w:rPr>
          <w:b/>
          <w:bCs/>
          <w:szCs w:val="28"/>
        </w:rPr>
      </w:pPr>
      <w:bookmarkStart w:id="22" w:name="_Toc351370382"/>
      <w:bookmarkStart w:id="23" w:name="_Toc357600133"/>
      <w:bookmarkStart w:id="24" w:name="_Toc357600479"/>
      <w:r>
        <w:rPr>
          <w:b/>
          <w:bCs/>
          <w:szCs w:val="28"/>
        </w:rPr>
        <w:t xml:space="preserve">10 </w:t>
      </w:r>
      <w:r w:rsidR="00EB6685">
        <w:rPr>
          <w:b/>
          <w:bCs/>
          <w:szCs w:val="28"/>
        </w:rPr>
        <w:t>Входной контроль</w:t>
      </w:r>
    </w:p>
    <w:bookmarkEnd w:id="22"/>
    <w:bookmarkEnd w:id="23"/>
    <w:bookmarkEnd w:id="24"/>
    <w:p w14:paraId="4047E5D2" w14:textId="414BF917" w:rsidR="00EB6685" w:rsidRDefault="00EB6685" w:rsidP="00EB6685">
      <w:pPr>
        <w:spacing w:line="360" w:lineRule="auto"/>
        <w:ind w:firstLine="510"/>
        <w:rPr>
          <w:rFonts w:ascii="Arial" w:hAnsi="Arial" w:cs="Arial"/>
        </w:rPr>
      </w:pPr>
      <w:r w:rsidRPr="00A86087">
        <w:rPr>
          <w:rFonts w:ascii="Arial" w:hAnsi="Arial" w:cs="Arial"/>
        </w:rPr>
        <w:t>9.1 Входной контроль материала проводят в соответствии с требованиями настоящего стандарта, ГОСТ 24297, нормативного документа на продукцию или договора на поставку.</w:t>
      </w:r>
    </w:p>
    <w:p w14:paraId="5873D1B6" w14:textId="6E411DBD" w:rsidR="009C72B3" w:rsidRDefault="009C72B3">
      <w:pPr>
        <w:rPr>
          <w:rFonts w:ascii="Arial" w:hAnsi="Arial" w:cs="Arial"/>
        </w:rPr>
      </w:pPr>
      <w:r>
        <w:rPr>
          <w:rFonts w:ascii="Arial" w:hAnsi="Arial" w:cs="Arial"/>
        </w:rPr>
        <w:br w:type="page"/>
      </w:r>
    </w:p>
    <w:p w14:paraId="61FD7501" w14:textId="77777777" w:rsidR="009C72B3" w:rsidRPr="00F35CB3" w:rsidRDefault="009C72B3" w:rsidP="009C72B3">
      <w:pPr>
        <w:jc w:val="center"/>
        <w:rPr>
          <w:rFonts w:ascii="Arial" w:hAnsi="Arial" w:cs="Arial"/>
          <w:b/>
          <w:bCs/>
        </w:rPr>
      </w:pPr>
      <w:r w:rsidRPr="00F35CB3">
        <w:rPr>
          <w:rFonts w:ascii="Arial" w:hAnsi="Arial" w:cs="Arial"/>
          <w:b/>
          <w:bCs/>
        </w:rPr>
        <w:lastRenderedPageBreak/>
        <w:t>Приложение А</w:t>
      </w:r>
    </w:p>
    <w:p w14:paraId="537E7FDA" w14:textId="77777777" w:rsidR="009C72B3" w:rsidRPr="00F35CB3" w:rsidRDefault="009C72B3" w:rsidP="009C72B3">
      <w:pPr>
        <w:jc w:val="center"/>
        <w:outlineLvl w:val="1"/>
        <w:rPr>
          <w:rFonts w:ascii="Arial" w:hAnsi="Arial" w:cs="Arial"/>
          <w:b/>
          <w:bCs/>
        </w:rPr>
      </w:pPr>
      <w:r w:rsidRPr="00F35CB3">
        <w:rPr>
          <w:rFonts w:ascii="Arial" w:hAnsi="Arial" w:cs="Arial"/>
          <w:b/>
          <w:bCs/>
        </w:rPr>
        <w:t>(рекомендуемое)</w:t>
      </w:r>
    </w:p>
    <w:p w14:paraId="36FBBBE4" w14:textId="77777777" w:rsidR="009C72B3" w:rsidRDefault="009C72B3" w:rsidP="009C72B3">
      <w:pPr>
        <w:jc w:val="center"/>
        <w:rPr>
          <w:rFonts w:ascii="Arial" w:hAnsi="Arial" w:cs="Arial"/>
          <w:b/>
          <w:bCs/>
        </w:rPr>
      </w:pPr>
      <w:r w:rsidRPr="00F35CB3">
        <w:rPr>
          <w:rFonts w:ascii="Arial" w:hAnsi="Arial" w:cs="Arial"/>
          <w:b/>
          <w:bCs/>
        </w:rPr>
        <w:t>Аппаратура и вспомогательные приспособления</w:t>
      </w:r>
    </w:p>
    <w:p w14:paraId="7263F0AB" w14:textId="77777777" w:rsidR="009C72B3" w:rsidRDefault="009C72B3" w:rsidP="009C72B3">
      <w:pPr>
        <w:jc w:val="center"/>
        <w:rPr>
          <w:rFonts w:ascii="Arial" w:hAnsi="Arial" w:cs="Arial"/>
          <w:b/>
          <w:bCs/>
        </w:rPr>
      </w:pPr>
      <w:r w:rsidRPr="00F35CB3">
        <w:rPr>
          <w:rFonts w:ascii="Arial" w:hAnsi="Arial" w:cs="Arial"/>
          <w:b/>
          <w:bCs/>
        </w:rPr>
        <w:t> для механизированного и ручного отборов и подготовки проб</w:t>
      </w:r>
    </w:p>
    <w:p w14:paraId="59C891A8" w14:textId="77777777" w:rsidR="009C72B3" w:rsidRPr="00F35CB3" w:rsidRDefault="009C72B3" w:rsidP="009C72B3">
      <w:pPr>
        <w:jc w:val="center"/>
        <w:rPr>
          <w:rFonts w:ascii="Arial" w:hAnsi="Arial" w:cs="Arial"/>
          <w:b/>
          <w:bCs/>
        </w:rPr>
      </w:pPr>
    </w:p>
    <w:p w14:paraId="7E88CDA4"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А.1 Аппаратура и вспомогательные приспособления для механизированного и ручного отборов проб должны удовлетворять следующим требованиям:</w:t>
      </w:r>
    </w:p>
    <w:p w14:paraId="61461732"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А.1.1 Вместимость пробоотборника должна быть достаточной для отбора всей массы </w:t>
      </w:r>
      <w:r>
        <w:rPr>
          <w:rFonts w:ascii="Arial" w:hAnsi="Arial" w:cs="Arial"/>
          <w:sz w:val="22"/>
          <w:szCs w:val="22"/>
        </w:rPr>
        <w:t>разовой</w:t>
      </w:r>
      <w:r w:rsidRPr="00F35CB3">
        <w:rPr>
          <w:rFonts w:ascii="Arial" w:hAnsi="Arial" w:cs="Arial"/>
          <w:sz w:val="22"/>
          <w:szCs w:val="22"/>
        </w:rPr>
        <w:t xml:space="preserve"> пробы при заполнении не более чем на 3/4 объема.</w:t>
      </w:r>
    </w:p>
    <w:p w14:paraId="58F4B480"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А.1.2 Расстояние </w:t>
      </w:r>
      <w:r>
        <w:rPr>
          <w:rFonts w:ascii="Arial" w:hAnsi="Arial" w:cs="Arial"/>
          <w:noProof/>
          <w:sz w:val="22"/>
          <w:szCs w:val="22"/>
        </w:rPr>
        <mc:AlternateContent>
          <mc:Choice Requires="wps">
            <w:drawing>
              <wp:inline distT="0" distB="0" distL="0" distR="0" wp14:anchorId="27C58FA0" wp14:editId="6123A88B">
                <wp:extent cx="121285" cy="179705"/>
                <wp:effectExtent l="0" t="0" r="3175" b="1905"/>
                <wp:docPr id="8"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DEC96" id="Прямоугольник 14" o:spid="_x0000_s1026" style="width:9.5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" filled="f" stroked="f">
                <o:lock v:ext="edit" aspectratio="t"/>
                <w10:anchorlock/>
              </v:rect>
            </w:pict>
          </mc:Fallback>
        </mc:AlternateContent>
      </w:r>
      <w:r w:rsidRPr="00F35CB3">
        <w:rPr>
          <w:rFonts w:ascii="Arial" w:hAnsi="Arial" w:cs="Arial"/>
          <w:sz w:val="22"/>
          <w:szCs w:val="22"/>
        </w:rPr>
        <w:t>между отсекающими краями пробоотборника должно составлять не менее трех диаметров максимального куска (зерна) материала, но не менее 10 мм.</w:t>
      </w:r>
    </w:p>
    <w:p w14:paraId="3EBD7C73"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А.1.3 Конструкция пробоотборника должна обеспечивать легкость его заполнения, выгрузки, удобство очистки, минимальное разрушение и измельчение зерен материала.</w:t>
      </w:r>
    </w:p>
    <w:p w14:paraId="065C1B7A"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А.2 Пробоотборник для механизированного отбора проб должен пересекать весь поток материала в плоскости, перпендикулярной к главной траектории потока, или по дуге, нормальной по отношению к этой траектории, с постоянной скоростью и в равные промежутки времени.</w:t>
      </w:r>
    </w:p>
    <w:p w14:paraId="1696C6AE"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А.3 Для механизированного отбора проб применяют пробоотборники различных конструкций (секторные, ковшевые, лотковые и др.), отвечающие требованиям А.1 и А.2.</w:t>
      </w:r>
    </w:p>
    <w:p w14:paraId="3150ACE5"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А.4 Делители проб должны обеспечивать равномерное деление </w:t>
      </w:r>
      <w:r>
        <w:rPr>
          <w:rFonts w:ascii="Arial" w:hAnsi="Arial" w:cs="Arial"/>
          <w:sz w:val="22"/>
          <w:szCs w:val="22"/>
        </w:rPr>
        <w:t>объединенной</w:t>
      </w:r>
      <w:r w:rsidRPr="00F35CB3">
        <w:rPr>
          <w:rFonts w:ascii="Arial" w:hAnsi="Arial" w:cs="Arial"/>
          <w:sz w:val="22"/>
          <w:szCs w:val="22"/>
        </w:rPr>
        <w:t xml:space="preserve"> пробы и не подвергать разрушению зерна материала.</w:t>
      </w:r>
    </w:p>
    <w:p w14:paraId="7F05A30E"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А.5 Для ручного отбора проб используют следующие пробоотборники:</w:t>
      </w:r>
    </w:p>
    <w:p w14:paraId="164D566F" w14:textId="77777777" w:rsidR="009C72B3" w:rsidRDefault="009C72B3" w:rsidP="009C72B3">
      <w:pPr>
        <w:spacing w:line="360" w:lineRule="auto"/>
        <w:ind w:firstLine="510"/>
        <w:rPr>
          <w:rFonts w:ascii="Arial" w:hAnsi="Arial" w:cs="Arial"/>
          <w:sz w:val="22"/>
          <w:szCs w:val="22"/>
        </w:rPr>
      </w:pPr>
      <w:r w:rsidRPr="00F35CB3">
        <w:rPr>
          <w:rFonts w:ascii="Arial" w:hAnsi="Arial" w:cs="Arial"/>
          <w:sz w:val="22"/>
          <w:szCs w:val="22"/>
        </w:rPr>
        <w:t>- совки прямоугольного и полукруглого сечений (рисунки А.1, А.2);</w:t>
      </w:r>
    </w:p>
    <w:p w14:paraId="2FF9AE07" w14:textId="77777777" w:rsidR="009C72B3" w:rsidRPr="00F35CB3" w:rsidRDefault="009C72B3" w:rsidP="009C72B3">
      <w:pPr>
        <w:ind w:firstLine="709"/>
        <w:rPr>
          <w:rFonts w:ascii="Arial" w:hAnsi="Arial" w:cs="Arial"/>
          <w:sz w:val="22"/>
          <w:szCs w:val="22"/>
        </w:rPr>
      </w:pPr>
    </w:p>
    <w:tbl>
      <w:tblPr>
        <w:tblW w:w="0" w:type="auto"/>
        <w:tblCellSpacing w:w="15" w:type="dxa"/>
        <w:tblInd w:w="964" w:type="dxa"/>
        <w:tblCellMar>
          <w:top w:w="15" w:type="dxa"/>
          <w:left w:w="15" w:type="dxa"/>
          <w:bottom w:w="15" w:type="dxa"/>
          <w:right w:w="15" w:type="dxa"/>
        </w:tblCellMar>
        <w:tblLook w:val="04A0" w:firstRow="1" w:lastRow="0" w:firstColumn="1" w:lastColumn="0" w:noHBand="0" w:noVBand="1"/>
      </w:tblPr>
      <w:tblGrid>
        <w:gridCol w:w="4365"/>
        <w:gridCol w:w="1695"/>
      </w:tblGrid>
      <w:tr w:rsidR="009C72B3" w:rsidRPr="00F35CB3" w14:paraId="5D93E735" w14:textId="77777777" w:rsidTr="00CE417C">
        <w:trPr>
          <w:tblCellSpacing w:w="15" w:type="dxa"/>
        </w:trPr>
        <w:tc>
          <w:tcPr>
            <w:tcW w:w="0" w:type="auto"/>
            <w:vAlign w:val="center"/>
            <w:hideMark/>
          </w:tcPr>
          <w:p w14:paraId="189603E2" w14:textId="00A35690" w:rsidR="009C72B3" w:rsidRPr="00F35CB3" w:rsidRDefault="00354B73" w:rsidP="00CE417C">
            <w:pPr>
              <w:spacing w:before="100" w:beforeAutospacing="1" w:after="100" w:afterAutospacing="1"/>
              <w:jc w:val="center"/>
            </w:pPr>
            <w:r>
              <w:rPr>
                <w:rFonts w:ascii="Arial" w:hAnsi="Arial" w:cs="Arial"/>
                <w:noProof/>
                <w:sz w:val="22"/>
                <w:szCs w:val="22"/>
              </w:rPr>
              <w:drawing>
                <wp:inline distT="0" distB="0" distL="0" distR="0" wp14:anchorId="153C8F9B" wp14:editId="4F5DF71D">
                  <wp:extent cx="2722698" cy="914400"/>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423" cy="916994"/>
                          </a:xfrm>
                          <a:prstGeom prst="rect">
                            <a:avLst/>
                          </a:prstGeom>
                          <a:noFill/>
                          <a:ln>
                            <a:noFill/>
                          </a:ln>
                        </pic:spPr>
                      </pic:pic>
                    </a:graphicData>
                  </a:graphic>
                </wp:inline>
              </w:drawing>
            </w:r>
          </w:p>
        </w:tc>
        <w:tc>
          <w:tcPr>
            <w:tcW w:w="0" w:type="auto"/>
            <w:vAlign w:val="center"/>
            <w:hideMark/>
          </w:tcPr>
          <w:p w14:paraId="31D1ED93" w14:textId="4E5F230E" w:rsidR="009C72B3" w:rsidRPr="00F35CB3" w:rsidRDefault="00CE417C" w:rsidP="00CE417C">
            <w:pPr>
              <w:spacing w:before="100" w:beforeAutospacing="1" w:after="100" w:afterAutospacing="1"/>
              <w:jc w:val="center"/>
            </w:pPr>
            <w:r>
              <w:rPr>
                <w:rFonts w:ascii="Arial" w:hAnsi="Arial" w:cs="Arial"/>
                <w:noProof/>
                <w:sz w:val="22"/>
                <w:szCs w:val="22"/>
              </w:rPr>
              <w:drawing>
                <wp:inline distT="0" distB="0" distL="0" distR="0" wp14:anchorId="32D0A282" wp14:editId="08F72794">
                  <wp:extent cx="1027224" cy="797560"/>
                  <wp:effectExtent l="0" t="0" r="190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792" cy="804212"/>
                          </a:xfrm>
                          <a:prstGeom prst="rect">
                            <a:avLst/>
                          </a:prstGeom>
                          <a:noFill/>
                          <a:ln>
                            <a:noFill/>
                          </a:ln>
                        </pic:spPr>
                      </pic:pic>
                    </a:graphicData>
                  </a:graphic>
                </wp:inline>
              </w:drawing>
            </w:r>
          </w:p>
        </w:tc>
      </w:tr>
      <w:tr w:rsidR="009C72B3" w:rsidRPr="00F35CB3" w14:paraId="28F3FB4F" w14:textId="77777777" w:rsidTr="00FA232F">
        <w:trPr>
          <w:tblCellSpacing w:w="15" w:type="dxa"/>
        </w:trPr>
        <w:tc>
          <w:tcPr>
            <w:tcW w:w="0" w:type="auto"/>
            <w:hideMark/>
          </w:tcPr>
          <w:p w14:paraId="0E19CF0C" w14:textId="77777777" w:rsidR="009C72B3" w:rsidRPr="00F35CB3" w:rsidRDefault="009C72B3" w:rsidP="00FA232F">
            <w:pPr>
              <w:spacing w:before="100" w:beforeAutospacing="1" w:after="100" w:afterAutospacing="1"/>
              <w:jc w:val="center"/>
              <w:rPr>
                <w:rFonts w:ascii="Arial" w:hAnsi="Arial" w:cs="Arial"/>
              </w:rPr>
            </w:pPr>
            <w:r w:rsidRPr="00F35CB3">
              <w:rPr>
                <w:rFonts w:ascii="Arial" w:hAnsi="Arial" w:cs="Arial"/>
                <w:sz w:val="22"/>
                <w:szCs w:val="22"/>
              </w:rPr>
              <w:t xml:space="preserve">Рисунок А.1 </w:t>
            </w:r>
          </w:p>
        </w:tc>
        <w:tc>
          <w:tcPr>
            <w:tcW w:w="0" w:type="auto"/>
            <w:hideMark/>
          </w:tcPr>
          <w:p w14:paraId="0F28BD54" w14:textId="77777777" w:rsidR="009C72B3" w:rsidRPr="00F35CB3" w:rsidRDefault="009C72B3" w:rsidP="00FA232F">
            <w:pPr>
              <w:spacing w:before="100" w:beforeAutospacing="1" w:after="100" w:afterAutospacing="1"/>
              <w:jc w:val="center"/>
              <w:rPr>
                <w:rFonts w:ascii="Arial" w:hAnsi="Arial" w:cs="Arial"/>
              </w:rPr>
            </w:pPr>
            <w:r w:rsidRPr="00F35CB3">
              <w:rPr>
                <w:rFonts w:ascii="Arial" w:hAnsi="Arial" w:cs="Arial"/>
                <w:sz w:val="22"/>
                <w:szCs w:val="22"/>
              </w:rPr>
              <w:t xml:space="preserve">Рисунок А.2 </w:t>
            </w:r>
          </w:p>
        </w:tc>
      </w:tr>
    </w:tbl>
    <w:p w14:paraId="0AA238CA" w14:textId="0A91DE2D" w:rsidR="00354B73" w:rsidRDefault="00354B73" w:rsidP="009C72B3">
      <w:pPr>
        <w:spacing w:line="360" w:lineRule="auto"/>
        <w:ind w:firstLine="510"/>
        <w:rPr>
          <w:rFonts w:ascii="Arial" w:hAnsi="Arial" w:cs="Arial"/>
          <w:sz w:val="22"/>
          <w:szCs w:val="22"/>
        </w:rPr>
      </w:pPr>
    </w:p>
    <w:p w14:paraId="32FCDD97" w14:textId="4134EE08"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лопату (рисунок А.3);</w:t>
      </w:r>
    </w:p>
    <w:p w14:paraId="29CDC62B" w14:textId="637DE613" w:rsidR="009C72B3" w:rsidRPr="00F35CB3" w:rsidRDefault="009C72B3" w:rsidP="009C72B3">
      <w:pPr>
        <w:spacing w:before="100" w:beforeAutospacing="1" w:after="100" w:afterAutospacing="1"/>
        <w:jc w:val="center"/>
        <w:outlineLvl w:val="2"/>
        <w:rPr>
          <w:b/>
          <w:bCs/>
          <w:sz w:val="27"/>
          <w:szCs w:val="27"/>
        </w:rPr>
      </w:pPr>
    </w:p>
    <w:p w14:paraId="54C43755" w14:textId="4B99B9E8" w:rsidR="00037F77" w:rsidRDefault="00037F77" w:rsidP="009C72B3">
      <w:pPr>
        <w:spacing w:before="100" w:beforeAutospacing="1" w:after="100" w:afterAutospacing="1"/>
        <w:jc w:val="center"/>
        <w:rPr>
          <w:rFonts w:ascii="Arial" w:hAnsi="Arial" w:cs="Arial"/>
          <w:sz w:val="22"/>
          <w:szCs w:val="22"/>
        </w:rPr>
      </w:pPr>
      <w:r>
        <w:rPr>
          <w:rFonts w:ascii="Arial" w:hAnsi="Arial" w:cs="Arial"/>
          <w:noProof/>
          <w:sz w:val="22"/>
          <w:szCs w:val="22"/>
        </w:rPr>
        <w:lastRenderedPageBreak/>
        <w:drawing>
          <wp:inline distT="0" distB="0" distL="0" distR="0" wp14:anchorId="47C4886A" wp14:editId="3F80CF33">
            <wp:extent cx="2057400" cy="24466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2446655"/>
                    </a:xfrm>
                    <a:prstGeom prst="rect">
                      <a:avLst/>
                    </a:prstGeom>
                    <a:noFill/>
                    <a:ln>
                      <a:noFill/>
                    </a:ln>
                  </pic:spPr>
                </pic:pic>
              </a:graphicData>
            </a:graphic>
          </wp:inline>
        </w:drawing>
      </w:r>
    </w:p>
    <w:p w14:paraId="56383111" w14:textId="41D2F315" w:rsidR="009C72B3" w:rsidRPr="00F35CB3" w:rsidRDefault="009C72B3" w:rsidP="009C72B3">
      <w:pPr>
        <w:spacing w:before="100" w:beforeAutospacing="1" w:after="100" w:afterAutospacing="1"/>
        <w:jc w:val="center"/>
        <w:rPr>
          <w:rFonts w:ascii="Arial" w:hAnsi="Arial" w:cs="Arial"/>
          <w:sz w:val="22"/>
          <w:szCs w:val="22"/>
        </w:rPr>
      </w:pPr>
      <w:r w:rsidRPr="00F35CB3">
        <w:rPr>
          <w:rFonts w:ascii="Arial" w:hAnsi="Arial" w:cs="Arial"/>
          <w:sz w:val="22"/>
          <w:szCs w:val="22"/>
        </w:rPr>
        <w:t>Рисунок А.3</w:t>
      </w:r>
    </w:p>
    <w:p w14:paraId="44BF4406" w14:textId="0C04CA19" w:rsidR="009C72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 пробоотборную рамку (рисунок А.4) длиной </w:t>
      </w:r>
      <w:r w:rsidRPr="00353979">
        <w:rPr>
          <w:rFonts w:ascii="Arial" w:hAnsi="Arial" w:cs="Arial"/>
          <w:i/>
          <w:iCs/>
          <w:sz w:val="22"/>
          <w:szCs w:val="22"/>
          <w:lang w:val="en-US"/>
        </w:rPr>
        <w:t>l</w:t>
      </w:r>
      <w:r w:rsidRPr="00F35CB3">
        <w:rPr>
          <w:rFonts w:ascii="Arial" w:hAnsi="Arial" w:cs="Arial"/>
          <w:sz w:val="22"/>
          <w:szCs w:val="22"/>
        </w:rPr>
        <w:t>, приблизительно равной ширине транспортной ленты, состоящую из двух параллельных боковых стенок (боковин), прилегающих к транспортной ленте. Высота боковин должна исключать просыпание материала через верхний край;</w:t>
      </w:r>
    </w:p>
    <w:p w14:paraId="2EC9E0EC" w14:textId="047A7065" w:rsidR="00681BC0" w:rsidRPr="00F35CB3" w:rsidRDefault="00681BC0" w:rsidP="00681BC0">
      <w:pPr>
        <w:spacing w:line="360" w:lineRule="auto"/>
        <w:ind w:firstLine="510"/>
        <w:jc w:val="center"/>
        <w:rPr>
          <w:rFonts w:ascii="Arial" w:hAnsi="Arial" w:cs="Arial"/>
          <w:sz w:val="22"/>
          <w:szCs w:val="22"/>
        </w:rPr>
      </w:pPr>
      <w:r>
        <w:rPr>
          <w:rFonts w:ascii="Arial" w:hAnsi="Arial" w:cs="Arial"/>
          <w:noProof/>
          <w:sz w:val="22"/>
          <w:szCs w:val="22"/>
        </w:rPr>
        <w:drawing>
          <wp:inline distT="0" distB="0" distL="0" distR="0" wp14:anchorId="6679E89F" wp14:editId="44FBA1C9">
            <wp:extent cx="2198370" cy="8464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8370" cy="846455"/>
                    </a:xfrm>
                    <a:prstGeom prst="rect">
                      <a:avLst/>
                    </a:prstGeom>
                    <a:noFill/>
                    <a:ln>
                      <a:noFill/>
                    </a:ln>
                  </pic:spPr>
                </pic:pic>
              </a:graphicData>
            </a:graphic>
          </wp:inline>
        </w:drawing>
      </w:r>
    </w:p>
    <w:p w14:paraId="65097431" w14:textId="77777777" w:rsidR="009C72B3" w:rsidRPr="00F35CB3" w:rsidRDefault="009C72B3" w:rsidP="009C72B3">
      <w:pPr>
        <w:spacing w:before="100" w:beforeAutospacing="1" w:after="100" w:afterAutospacing="1"/>
        <w:jc w:val="center"/>
        <w:rPr>
          <w:rFonts w:ascii="Arial" w:hAnsi="Arial" w:cs="Arial"/>
          <w:sz w:val="22"/>
          <w:szCs w:val="22"/>
        </w:rPr>
      </w:pPr>
      <w:r w:rsidRPr="00F35CB3">
        <w:rPr>
          <w:rFonts w:ascii="Arial" w:hAnsi="Arial" w:cs="Arial"/>
          <w:sz w:val="22"/>
          <w:szCs w:val="22"/>
        </w:rPr>
        <w:t xml:space="preserve">Рисунок А.4 </w:t>
      </w:r>
    </w:p>
    <w:p w14:paraId="36BB78B5"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 пробоотборную коробку (рисунок А.5) длиной </w:t>
      </w:r>
      <w:r w:rsidRPr="00353979">
        <w:rPr>
          <w:rFonts w:ascii="Arial" w:hAnsi="Arial" w:cs="Arial"/>
          <w:i/>
          <w:iCs/>
          <w:sz w:val="22"/>
          <w:szCs w:val="22"/>
          <w:lang w:val="en-US"/>
        </w:rPr>
        <w:t>l</w:t>
      </w:r>
      <w:r w:rsidRPr="00F35CB3">
        <w:rPr>
          <w:rFonts w:ascii="Arial" w:hAnsi="Arial" w:cs="Arial"/>
          <w:sz w:val="22"/>
          <w:szCs w:val="22"/>
        </w:rPr>
        <w:t>, охватывающей весь пересекаемый поток материала, и глубиной, достаточной для исключения потерь зерен из коробки. Кромки пробоотборной коробки по верхнему контуру должны быть скруглены;</w:t>
      </w:r>
    </w:p>
    <w:p w14:paraId="006718DE" w14:textId="49917C6D" w:rsidR="00F52C25" w:rsidRDefault="00F52C25" w:rsidP="009C72B3">
      <w:pPr>
        <w:jc w:val="center"/>
        <w:rPr>
          <w:rFonts w:ascii="Arial" w:hAnsi="Arial" w:cs="Arial"/>
          <w:sz w:val="22"/>
          <w:szCs w:val="22"/>
        </w:rPr>
      </w:pPr>
      <w:r>
        <w:rPr>
          <w:rFonts w:ascii="Arial" w:hAnsi="Arial" w:cs="Arial"/>
          <w:noProof/>
          <w:sz w:val="22"/>
          <w:szCs w:val="22"/>
        </w:rPr>
        <w:drawing>
          <wp:inline distT="0" distB="0" distL="0" distR="0" wp14:anchorId="2047F38F" wp14:editId="05E2302B">
            <wp:extent cx="1283970" cy="12934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3970" cy="1293495"/>
                    </a:xfrm>
                    <a:prstGeom prst="rect">
                      <a:avLst/>
                    </a:prstGeom>
                    <a:noFill/>
                    <a:ln>
                      <a:noFill/>
                    </a:ln>
                  </pic:spPr>
                </pic:pic>
              </a:graphicData>
            </a:graphic>
          </wp:inline>
        </w:drawing>
      </w:r>
    </w:p>
    <w:p w14:paraId="6D5F2E8C" w14:textId="77777777" w:rsidR="00F52C25" w:rsidRDefault="00F52C25" w:rsidP="009C72B3">
      <w:pPr>
        <w:jc w:val="center"/>
        <w:rPr>
          <w:rFonts w:ascii="Arial" w:hAnsi="Arial" w:cs="Arial"/>
          <w:sz w:val="22"/>
          <w:szCs w:val="22"/>
        </w:rPr>
      </w:pPr>
    </w:p>
    <w:p w14:paraId="4F3A7378" w14:textId="382BB90E" w:rsidR="009C72B3" w:rsidRPr="00F35CB3" w:rsidRDefault="009C72B3" w:rsidP="009C72B3">
      <w:pPr>
        <w:jc w:val="center"/>
        <w:rPr>
          <w:rFonts w:ascii="Arial" w:hAnsi="Arial" w:cs="Arial"/>
          <w:sz w:val="22"/>
          <w:szCs w:val="22"/>
        </w:rPr>
      </w:pPr>
      <w:r w:rsidRPr="00F35CB3">
        <w:rPr>
          <w:rFonts w:ascii="Arial" w:hAnsi="Arial" w:cs="Arial"/>
          <w:sz w:val="22"/>
          <w:szCs w:val="22"/>
        </w:rPr>
        <w:t xml:space="preserve">Рисунок А.5 </w:t>
      </w:r>
    </w:p>
    <w:p w14:paraId="106CA6B4"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щупы трубчатой и копьевидной формы (рисунки А.6 и А.7);</w:t>
      </w:r>
    </w:p>
    <w:p w14:paraId="3343EE48" w14:textId="6A8D7C0B" w:rsidR="009C72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 трубчатый щуп (рисунок А.6) длиной </w:t>
      </w:r>
      <w:r w:rsidRPr="00353979">
        <w:rPr>
          <w:rFonts w:ascii="Arial" w:hAnsi="Arial" w:cs="Arial"/>
          <w:i/>
          <w:iCs/>
          <w:sz w:val="22"/>
          <w:szCs w:val="22"/>
          <w:lang w:val="en-US"/>
        </w:rPr>
        <w:t>l</w:t>
      </w:r>
      <w:r w:rsidR="006615F4">
        <w:rPr>
          <w:rFonts w:ascii="Arial" w:hAnsi="Arial" w:cs="Arial"/>
          <w:i/>
          <w:iCs/>
          <w:sz w:val="22"/>
          <w:szCs w:val="22"/>
        </w:rPr>
        <w:t xml:space="preserve"> </w:t>
      </w:r>
      <w:r w:rsidRPr="00F35CB3">
        <w:rPr>
          <w:rFonts w:ascii="Arial" w:hAnsi="Arial" w:cs="Arial"/>
          <w:sz w:val="22"/>
          <w:szCs w:val="22"/>
        </w:rPr>
        <w:t>от 1000 до 2000 мм, состоящий из двух труб, помещенных одна в другую и имеющих продольные прорези. При повороте одной трубы относительно другой прорези совмещаются, обеспечивая поступление материала внутрь щупа. Толщина стенок труб должна обеспечивать эксплуатацию щупа без деформации. Допускается снабжение щупа механическим приводом;</w:t>
      </w:r>
    </w:p>
    <w:p w14:paraId="50DCA95B" w14:textId="77777777" w:rsidR="006F7F2C" w:rsidRPr="00F35CB3" w:rsidRDefault="006F7F2C" w:rsidP="009C72B3">
      <w:pPr>
        <w:spacing w:line="360" w:lineRule="auto"/>
        <w:ind w:firstLine="510"/>
        <w:rPr>
          <w:rFonts w:ascii="Arial" w:hAnsi="Arial" w:cs="Arial"/>
          <w:sz w:val="22"/>
          <w:szCs w:val="22"/>
        </w:rPr>
      </w:pPr>
    </w:p>
    <w:p w14:paraId="75462A7C" w14:textId="4CC10DE2" w:rsidR="006F7F2C" w:rsidRDefault="006F7F2C" w:rsidP="009C72B3">
      <w:pPr>
        <w:jc w:val="center"/>
        <w:rPr>
          <w:rFonts w:ascii="Arial" w:hAnsi="Arial" w:cs="Arial"/>
          <w:sz w:val="22"/>
          <w:szCs w:val="22"/>
        </w:rPr>
      </w:pPr>
      <w:r>
        <w:rPr>
          <w:rFonts w:ascii="Arial" w:hAnsi="Arial" w:cs="Arial"/>
          <w:noProof/>
          <w:sz w:val="22"/>
          <w:szCs w:val="22"/>
        </w:rPr>
        <w:drawing>
          <wp:inline distT="0" distB="0" distL="0" distR="0" wp14:anchorId="0C35CE95" wp14:editId="4679E132">
            <wp:extent cx="2373630" cy="236410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3630" cy="2364105"/>
                    </a:xfrm>
                    <a:prstGeom prst="rect">
                      <a:avLst/>
                    </a:prstGeom>
                    <a:noFill/>
                    <a:ln>
                      <a:noFill/>
                    </a:ln>
                  </pic:spPr>
                </pic:pic>
              </a:graphicData>
            </a:graphic>
          </wp:inline>
        </w:drawing>
      </w:r>
    </w:p>
    <w:p w14:paraId="5C172BF6" w14:textId="77777777" w:rsidR="006F7F2C" w:rsidRDefault="006F7F2C" w:rsidP="009C72B3">
      <w:pPr>
        <w:jc w:val="center"/>
        <w:rPr>
          <w:rFonts w:ascii="Arial" w:hAnsi="Arial" w:cs="Arial"/>
          <w:sz w:val="22"/>
          <w:szCs w:val="22"/>
        </w:rPr>
      </w:pPr>
    </w:p>
    <w:p w14:paraId="69D6ED8B" w14:textId="1FD8D2AE" w:rsidR="009C72B3" w:rsidRPr="00353979" w:rsidRDefault="009C72B3" w:rsidP="009C72B3">
      <w:pPr>
        <w:jc w:val="center"/>
        <w:rPr>
          <w:rFonts w:ascii="Arial" w:hAnsi="Arial" w:cs="Arial"/>
          <w:sz w:val="22"/>
          <w:szCs w:val="22"/>
        </w:rPr>
      </w:pPr>
      <w:r w:rsidRPr="00F35CB3">
        <w:rPr>
          <w:rFonts w:ascii="Arial" w:hAnsi="Arial" w:cs="Arial"/>
          <w:sz w:val="22"/>
          <w:szCs w:val="22"/>
        </w:rPr>
        <w:t>1 - внутренняя трубка; 2 - пробоотборник в сборе</w:t>
      </w:r>
    </w:p>
    <w:p w14:paraId="7563EFDE" w14:textId="77777777" w:rsidR="009C72B3" w:rsidRPr="00F35CB3" w:rsidRDefault="009C72B3" w:rsidP="009C72B3">
      <w:pPr>
        <w:jc w:val="center"/>
        <w:rPr>
          <w:rFonts w:ascii="Arial" w:hAnsi="Arial" w:cs="Arial"/>
          <w:sz w:val="22"/>
          <w:szCs w:val="22"/>
        </w:rPr>
      </w:pPr>
      <w:r w:rsidRPr="00F35CB3">
        <w:rPr>
          <w:rFonts w:ascii="Arial" w:hAnsi="Arial" w:cs="Arial"/>
          <w:sz w:val="22"/>
          <w:szCs w:val="22"/>
        </w:rPr>
        <w:t xml:space="preserve">Рисунок А.6 </w:t>
      </w:r>
    </w:p>
    <w:p w14:paraId="15F619F4" w14:textId="77777777" w:rsidR="009C72B3" w:rsidRPr="00F35CB3" w:rsidRDefault="009C72B3" w:rsidP="009C72B3">
      <w:pPr>
        <w:rPr>
          <w:rFonts w:ascii="Arial" w:hAnsi="Arial" w:cs="Arial"/>
          <w:sz w:val="22"/>
          <w:szCs w:val="22"/>
        </w:rPr>
      </w:pPr>
    </w:p>
    <w:p w14:paraId="1D4E5453" w14:textId="4C72743A"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 копьевидный щуп (рисунок А.7) длиной </w:t>
      </w:r>
      <w:r w:rsidRPr="00353979">
        <w:rPr>
          <w:rFonts w:ascii="Arial" w:hAnsi="Arial" w:cs="Arial"/>
          <w:i/>
          <w:iCs/>
          <w:sz w:val="22"/>
          <w:szCs w:val="22"/>
          <w:lang w:val="en-US"/>
        </w:rPr>
        <w:t>l</w:t>
      </w:r>
      <w:r w:rsidR="006615F4">
        <w:rPr>
          <w:rFonts w:ascii="Arial" w:hAnsi="Arial" w:cs="Arial"/>
          <w:i/>
          <w:iCs/>
          <w:sz w:val="22"/>
          <w:szCs w:val="22"/>
        </w:rPr>
        <w:t xml:space="preserve"> </w:t>
      </w:r>
      <w:r w:rsidRPr="00F35CB3">
        <w:rPr>
          <w:rFonts w:ascii="Arial" w:hAnsi="Arial" w:cs="Arial"/>
          <w:sz w:val="22"/>
          <w:szCs w:val="22"/>
        </w:rPr>
        <w:t>от 1000 до 2000 мм, имеющий форму гладкой трубы с кососрезанным рабочим концом;</w:t>
      </w:r>
    </w:p>
    <w:p w14:paraId="3EEEB9DC" w14:textId="1C04E925" w:rsidR="003A5060" w:rsidRDefault="003A5060" w:rsidP="009C72B3">
      <w:pPr>
        <w:jc w:val="center"/>
        <w:rPr>
          <w:rFonts w:ascii="Arial" w:hAnsi="Arial" w:cs="Arial"/>
          <w:sz w:val="22"/>
          <w:szCs w:val="22"/>
        </w:rPr>
      </w:pPr>
      <w:r>
        <w:rPr>
          <w:rFonts w:ascii="Arial" w:hAnsi="Arial" w:cs="Arial"/>
          <w:noProof/>
          <w:sz w:val="22"/>
          <w:szCs w:val="22"/>
        </w:rPr>
        <w:drawing>
          <wp:inline distT="0" distB="0" distL="0" distR="0" wp14:anchorId="54A7FA8F" wp14:editId="00717793">
            <wp:extent cx="1945640" cy="1104265"/>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5640" cy="1104265"/>
                    </a:xfrm>
                    <a:prstGeom prst="rect">
                      <a:avLst/>
                    </a:prstGeom>
                    <a:noFill/>
                    <a:ln>
                      <a:noFill/>
                    </a:ln>
                  </pic:spPr>
                </pic:pic>
              </a:graphicData>
            </a:graphic>
          </wp:inline>
        </w:drawing>
      </w:r>
    </w:p>
    <w:p w14:paraId="74C29090" w14:textId="77777777" w:rsidR="003A5060" w:rsidRDefault="003A5060" w:rsidP="009C72B3">
      <w:pPr>
        <w:jc w:val="center"/>
        <w:rPr>
          <w:rFonts w:ascii="Arial" w:hAnsi="Arial" w:cs="Arial"/>
          <w:sz w:val="22"/>
          <w:szCs w:val="22"/>
        </w:rPr>
      </w:pPr>
    </w:p>
    <w:p w14:paraId="31EB326D" w14:textId="675CF8D2" w:rsidR="009C72B3" w:rsidRPr="00F35CB3" w:rsidRDefault="009C72B3" w:rsidP="009C72B3">
      <w:pPr>
        <w:jc w:val="center"/>
        <w:rPr>
          <w:rFonts w:ascii="Arial" w:hAnsi="Arial" w:cs="Arial"/>
          <w:sz w:val="22"/>
          <w:szCs w:val="22"/>
        </w:rPr>
      </w:pPr>
      <w:r w:rsidRPr="00F35CB3">
        <w:rPr>
          <w:rFonts w:ascii="Arial" w:hAnsi="Arial" w:cs="Arial"/>
          <w:sz w:val="22"/>
          <w:szCs w:val="22"/>
        </w:rPr>
        <w:t>Рисунок А.7</w:t>
      </w:r>
    </w:p>
    <w:p w14:paraId="26FA5C36" w14:textId="7C51CF1A" w:rsidR="009C72B3" w:rsidRDefault="009C72B3" w:rsidP="009C72B3">
      <w:pPr>
        <w:spacing w:line="360" w:lineRule="auto"/>
        <w:ind w:firstLine="510"/>
        <w:rPr>
          <w:rFonts w:ascii="Arial" w:hAnsi="Arial" w:cs="Arial"/>
          <w:sz w:val="22"/>
          <w:szCs w:val="22"/>
        </w:rPr>
      </w:pPr>
      <w:r w:rsidRPr="00F35CB3">
        <w:rPr>
          <w:rFonts w:ascii="Arial" w:hAnsi="Arial" w:cs="Arial"/>
          <w:sz w:val="22"/>
          <w:szCs w:val="22"/>
        </w:rPr>
        <w:t>- пробоотборник для жидкотекучего материала (рисунок А.8).</w:t>
      </w:r>
    </w:p>
    <w:p w14:paraId="69830C35" w14:textId="77777777" w:rsidR="00D91E68" w:rsidRPr="00F35CB3" w:rsidRDefault="00D91E68" w:rsidP="009C72B3">
      <w:pPr>
        <w:spacing w:line="360" w:lineRule="auto"/>
        <w:ind w:firstLine="510"/>
        <w:rPr>
          <w:rFonts w:ascii="Arial" w:hAnsi="Arial" w:cs="Arial"/>
          <w:sz w:val="22"/>
          <w:szCs w:val="22"/>
        </w:rPr>
      </w:pPr>
    </w:p>
    <w:p w14:paraId="38613A80" w14:textId="34F99DCE" w:rsidR="00D91E68" w:rsidRDefault="00D91E68" w:rsidP="009C72B3">
      <w:pPr>
        <w:jc w:val="center"/>
        <w:rPr>
          <w:rFonts w:ascii="Arial" w:hAnsi="Arial" w:cs="Arial"/>
          <w:sz w:val="22"/>
          <w:szCs w:val="22"/>
        </w:rPr>
      </w:pPr>
      <w:r>
        <w:rPr>
          <w:rFonts w:ascii="Arial" w:hAnsi="Arial" w:cs="Arial"/>
          <w:noProof/>
          <w:sz w:val="22"/>
          <w:szCs w:val="22"/>
        </w:rPr>
        <w:drawing>
          <wp:inline distT="0" distB="0" distL="0" distR="0" wp14:anchorId="7E036372" wp14:editId="2E70B5C2">
            <wp:extent cx="325755" cy="20669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755" cy="2066925"/>
                    </a:xfrm>
                    <a:prstGeom prst="rect">
                      <a:avLst/>
                    </a:prstGeom>
                    <a:noFill/>
                    <a:ln>
                      <a:noFill/>
                    </a:ln>
                  </pic:spPr>
                </pic:pic>
              </a:graphicData>
            </a:graphic>
          </wp:inline>
        </w:drawing>
      </w:r>
    </w:p>
    <w:p w14:paraId="1F29C3C5" w14:textId="433737B7" w:rsidR="009C72B3" w:rsidRPr="00F35CB3" w:rsidRDefault="009C72B3" w:rsidP="009C72B3">
      <w:pPr>
        <w:jc w:val="center"/>
        <w:rPr>
          <w:rFonts w:ascii="Arial" w:hAnsi="Arial" w:cs="Arial"/>
          <w:sz w:val="22"/>
          <w:szCs w:val="22"/>
        </w:rPr>
      </w:pPr>
      <w:r w:rsidRPr="00F35CB3">
        <w:rPr>
          <w:rFonts w:ascii="Arial" w:hAnsi="Arial" w:cs="Arial"/>
          <w:sz w:val="22"/>
          <w:szCs w:val="22"/>
        </w:rPr>
        <w:t xml:space="preserve">Рисунок А.8 </w:t>
      </w:r>
    </w:p>
    <w:p w14:paraId="61444ED1" w14:textId="77777777" w:rsidR="006F7F2C" w:rsidRDefault="006F7F2C" w:rsidP="009C72B3">
      <w:pPr>
        <w:spacing w:line="360" w:lineRule="auto"/>
        <w:ind w:firstLine="510"/>
        <w:rPr>
          <w:rFonts w:ascii="Arial" w:hAnsi="Arial" w:cs="Arial"/>
          <w:sz w:val="22"/>
          <w:szCs w:val="22"/>
        </w:rPr>
      </w:pPr>
    </w:p>
    <w:p w14:paraId="20481271" w14:textId="3C59EF76"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А.6 При подготовке проб применяют следующую аппаратуру и вспомогательные приспособления:</w:t>
      </w:r>
    </w:p>
    <w:p w14:paraId="07F84389"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 дробилки, мельницы, </w:t>
      </w:r>
      <w:proofErr w:type="spellStart"/>
      <w:r w:rsidRPr="00F35CB3">
        <w:rPr>
          <w:rFonts w:ascii="Arial" w:hAnsi="Arial" w:cs="Arial"/>
          <w:sz w:val="22"/>
          <w:szCs w:val="22"/>
        </w:rPr>
        <w:t>истиратели</w:t>
      </w:r>
      <w:proofErr w:type="spellEnd"/>
      <w:r w:rsidRPr="00F35CB3">
        <w:rPr>
          <w:rFonts w:ascii="Arial" w:hAnsi="Arial" w:cs="Arial"/>
          <w:sz w:val="22"/>
          <w:szCs w:val="22"/>
        </w:rPr>
        <w:t>, соответствующие размерам зерен и твердости материала;</w:t>
      </w:r>
    </w:p>
    <w:p w14:paraId="5A438103"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xml:space="preserve">- набор сит с размером </w:t>
      </w:r>
      <w:r>
        <w:rPr>
          <w:rFonts w:ascii="Arial" w:hAnsi="Arial" w:cs="Arial"/>
          <w:sz w:val="22"/>
          <w:szCs w:val="22"/>
        </w:rPr>
        <w:t>ячеек</w:t>
      </w:r>
      <w:r w:rsidRPr="00F35CB3">
        <w:rPr>
          <w:rFonts w:ascii="Arial" w:hAnsi="Arial" w:cs="Arial"/>
          <w:sz w:val="22"/>
          <w:szCs w:val="22"/>
        </w:rPr>
        <w:t xml:space="preserve"> сеток, соответствующим размеру зерен материала;</w:t>
      </w:r>
    </w:p>
    <w:p w14:paraId="6AB92A4D"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lastRenderedPageBreak/>
        <w:t xml:space="preserve">- механические и ручные делители (ротационные, желобчатые, радиально-щелевые и </w:t>
      </w:r>
      <w:proofErr w:type="gramStart"/>
      <w:r w:rsidRPr="00F35CB3">
        <w:rPr>
          <w:rFonts w:ascii="Arial" w:hAnsi="Arial" w:cs="Arial"/>
          <w:sz w:val="22"/>
          <w:szCs w:val="22"/>
        </w:rPr>
        <w:t>т.д.</w:t>
      </w:r>
      <w:proofErr w:type="gramEnd"/>
      <w:r w:rsidRPr="00F35CB3">
        <w:rPr>
          <w:rFonts w:ascii="Arial" w:hAnsi="Arial" w:cs="Arial"/>
          <w:sz w:val="22"/>
          <w:szCs w:val="22"/>
        </w:rPr>
        <w:t>);</w:t>
      </w:r>
    </w:p>
    <w:p w14:paraId="5C98C07C" w14:textId="77777777" w:rsidR="009C72B3" w:rsidRPr="00F35CB3" w:rsidRDefault="009C72B3" w:rsidP="009C72B3">
      <w:pPr>
        <w:spacing w:line="360" w:lineRule="auto"/>
        <w:ind w:firstLine="510"/>
        <w:rPr>
          <w:rFonts w:ascii="Arial" w:hAnsi="Arial" w:cs="Arial"/>
          <w:sz w:val="22"/>
          <w:szCs w:val="22"/>
        </w:rPr>
      </w:pPr>
      <w:r w:rsidRPr="00F35CB3">
        <w:rPr>
          <w:rFonts w:ascii="Arial" w:hAnsi="Arial" w:cs="Arial"/>
          <w:sz w:val="22"/>
          <w:szCs w:val="22"/>
        </w:rPr>
        <w:t>- лопаты, совки.</w:t>
      </w:r>
    </w:p>
    <w:p w14:paraId="6B1D4031" w14:textId="661F0529" w:rsidR="009C72B3" w:rsidRDefault="009C72B3" w:rsidP="009C72B3">
      <w:pPr>
        <w:spacing w:line="259" w:lineRule="auto"/>
        <w:jc w:val="center"/>
        <w:rPr>
          <w:rFonts w:ascii="Arial" w:hAnsi="Arial" w:cs="Arial"/>
          <w:b/>
          <w:bCs/>
        </w:rPr>
      </w:pPr>
      <w:r>
        <w:rPr>
          <w:rFonts w:ascii="Arial" w:hAnsi="Arial" w:cs="Arial"/>
          <w:sz w:val="22"/>
          <w:szCs w:val="22"/>
        </w:rPr>
        <w:br w:type="page"/>
      </w:r>
      <w:r w:rsidRPr="0081609A">
        <w:rPr>
          <w:rFonts w:ascii="Arial" w:hAnsi="Arial" w:cs="Arial"/>
          <w:b/>
          <w:bCs/>
        </w:rPr>
        <w:lastRenderedPageBreak/>
        <w:t>Приложение Б</w:t>
      </w:r>
    </w:p>
    <w:p w14:paraId="4F15D115" w14:textId="04F8EAD6" w:rsidR="009C72B3" w:rsidRPr="00D00914" w:rsidRDefault="009C72B3" w:rsidP="009C72B3">
      <w:pPr>
        <w:jc w:val="center"/>
        <w:rPr>
          <w:rFonts w:ascii="Arial" w:hAnsi="Arial" w:cs="Arial"/>
          <w:b/>
          <w:bCs/>
        </w:rPr>
      </w:pPr>
      <w:r w:rsidRPr="00D00914">
        <w:rPr>
          <w:rFonts w:ascii="Arial" w:hAnsi="Arial" w:cs="Arial"/>
          <w:b/>
          <w:bCs/>
        </w:rPr>
        <w:t>(</w:t>
      </w:r>
      <w:r w:rsidR="00D00914">
        <w:rPr>
          <w:rFonts w:ascii="Arial" w:hAnsi="Arial" w:cs="Arial"/>
          <w:b/>
          <w:bCs/>
        </w:rPr>
        <w:t>рекомендуемое</w:t>
      </w:r>
      <w:r w:rsidRPr="00D00914">
        <w:rPr>
          <w:rFonts w:ascii="Arial" w:hAnsi="Arial" w:cs="Arial"/>
          <w:b/>
          <w:bCs/>
        </w:rPr>
        <w:t>)</w:t>
      </w:r>
    </w:p>
    <w:p w14:paraId="5C348E43" w14:textId="77777777" w:rsidR="009C72B3" w:rsidRDefault="009C72B3" w:rsidP="009C72B3">
      <w:pPr>
        <w:jc w:val="center"/>
        <w:rPr>
          <w:rFonts w:ascii="Arial" w:hAnsi="Arial" w:cs="Arial"/>
          <w:b/>
          <w:bCs/>
        </w:rPr>
      </w:pPr>
      <w:r w:rsidRPr="0083166B">
        <w:rPr>
          <w:rFonts w:ascii="Arial" w:hAnsi="Arial" w:cs="Arial"/>
          <w:b/>
          <w:bCs/>
        </w:rPr>
        <w:t>О</w:t>
      </w:r>
      <w:r w:rsidRPr="0081609A">
        <w:rPr>
          <w:rFonts w:ascii="Arial" w:hAnsi="Arial" w:cs="Arial"/>
          <w:b/>
          <w:bCs/>
        </w:rPr>
        <w:t>пределение коэффициента</w:t>
      </w:r>
      <w:r>
        <w:rPr>
          <w:rFonts w:ascii="Arial" w:hAnsi="Arial" w:cs="Arial"/>
          <w:b/>
          <w:bCs/>
        </w:rPr>
        <w:t xml:space="preserve"> </w:t>
      </w:r>
      <w:r w:rsidRPr="0081609A">
        <w:rPr>
          <w:rFonts w:ascii="Arial" w:hAnsi="Arial" w:cs="Arial"/>
          <w:b/>
          <w:bCs/>
        </w:rPr>
        <w:t>вариации нормируемого показателя качества и класса однородности неформованных огнеупоров</w:t>
      </w:r>
    </w:p>
    <w:p w14:paraId="504DAB26" w14:textId="77777777" w:rsidR="009C72B3" w:rsidRPr="0081609A" w:rsidRDefault="009C72B3" w:rsidP="009C72B3">
      <w:pPr>
        <w:jc w:val="center"/>
        <w:rPr>
          <w:rFonts w:ascii="Arial" w:hAnsi="Arial" w:cs="Arial"/>
          <w:b/>
          <w:bCs/>
        </w:rPr>
      </w:pPr>
    </w:p>
    <w:p w14:paraId="4EABC0D2" w14:textId="77777777" w:rsidR="009C72B3" w:rsidRPr="0083166B" w:rsidRDefault="009C72B3" w:rsidP="00D00914">
      <w:pPr>
        <w:spacing w:line="360" w:lineRule="auto"/>
        <w:ind w:firstLine="510"/>
        <w:rPr>
          <w:rFonts w:ascii="Arial" w:hAnsi="Arial" w:cs="Arial"/>
          <w:sz w:val="22"/>
          <w:szCs w:val="22"/>
        </w:rPr>
      </w:pPr>
      <w:r w:rsidRPr="0081609A">
        <w:rPr>
          <w:rFonts w:ascii="Arial" w:hAnsi="Arial" w:cs="Arial"/>
          <w:b/>
          <w:bCs/>
          <w:sz w:val="22"/>
          <w:szCs w:val="22"/>
        </w:rPr>
        <w:t>Б.</w:t>
      </w:r>
      <w:r w:rsidRPr="0083166B">
        <w:rPr>
          <w:rFonts w:ascii="Arial" w:hAnsi="Arial" w:cs="Arial"/>
          <w:b/>
          <w:bCs/>
          <w:sz w:val="22"/>
          <w:szCs w:val="22"/>
        </w:rPr>
        <w:t>1 Отбор и подготовка проб</w:t>
      </w:r>
    </w:p>
    <w:p w14:paraId="2E112756" w14:textId="77777777" w:rsidR="009C72B3" w:rsidRPr="0083166B"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 xml:space="preserve">1.1 </w:t>
      </w:r>
      <w:r>
        <w:rPr>
          <w:rFonts w:ascii="Arial" w:hAnsi="Arial" w:cs="Arial"/>
          <w:sz w:val="22"/>
          <w:szCs w:val="22"/>
        </w:rPr>
        <w:t>О</w:t>
      </w:r>
      <w:r w:rsidRPr="0083166B">
        <w:rPr>
          <w:rFonts w:ascii="Arial" w:hAnsi="Arial" w:cs="Arial"/>
          <w:sz w:val="22"/>
          <w:szCs w:val="22"/>
        </w:rPr>
        <w:t xml:space="preserve">т партии отбирают 10 </w:t>
      </w:r>
      <w:r>
        <w:rPr>
          <w:rFonts w:ascii="Arial" w:hAnsi="Arial" w:cs="Arial"/>
          <w:sz w:val="22"/>
          <w:szCs w:val="22"/>
        </w:rPr>
        <w:t>разовых</w:t>
      </w:r>
      <w:r w:rsidRPr="0083166B">
        <w:rPr>
          <w:rFonts w:ascii="Arial" w:hAnsi="Arial" w:cs="Arial"/>
          <w:sz w:val="22"/>
          <w:szCs w:val="22"/>
        </w:rPr>
        <w:t xml:space="preserve"> проб массой, указанной в п.</w:t>
      </w:r>
      <w:r>
        <w:rPr>
          <w:rFonts w:ascii="Arial" w:hAnsi="Arial" w:cs="Arial"/>
          <w:sz w:val="22"/>
          <w:szCs w:val="22"/>
        </w:rPr>
        <w:t xml:space="preserve"> 4.2.1</w:t>
      </w:r>
      <w:r w:rsidRPr="0083166B">
        <w:rPr>
          <w:rFonts w:ascii="Arial" w:hAnsi="Arial" w:cs="Arial"/>
          <w:sz w:val="22"/>
          <w:szCs w:val="22"/>
        </w:rPr>
        <w:t xml:space="preserve"> настоящего стандарта.</w:t>
      </w:r>
    </w:p>
    <w:p w14:paraId="631EC90F" w14:textId="77777777" w:rsidR="009C72B3" w:rsidRPr="0083166B"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 xml:space="preserve">1.2 </w:t>
      </w:r>
      <w:r>
        <w:rPr>
          <w:rFonts w:ascii="Arial" w:hAnsi="Arial" w:cs="Arial"/>
          <w:sz w:val="22"/>
          <w:szCs w:val="22"/>
        </w:rPr>
        <w:t>Разовые</w:t>
      </w:r>
      <w:r w:rsidRPr="0083166B">
        <w:rPr>
          <w:rFonts w:ascii="Arial" w:hAnsi="Arial" w:cs="Arial"/>
          <w:sz w:val="22"/>
          <w:szCs w:val="22"/>
        </w:rPr>
        <w:t xml:space="preserve"> пробы объединяют в две объединенные пробы (</w:t>
      </w:r>
      <w:r>
        <w:rPr>
          <w:rFonts w:ascii="Arial" w:hAnsi="Arial" w:cs="Arial"/>
          <w:sz w:val="22"/>
          <w:szCs w:val="22"/>
        </w:rPr>
        <w:t>А</w:t>
      </w:r>
      <w:r w:rsidRPr="0083166B">
        <w:rPr>
          <w:rFonts w:ascii="Arial" w:hAnsi="Arial" w:cs="Arial"/>
          <w:sz w:val="22"/>
          <w:szCs w:val="22"/>
        </w:rPr>
        <w:t xml:space="preserve"> и </w:t>
      </w:r>
      <w:r>
        <w:rPr>
          <w:rFonts w:ascii="Arial" w:hAnsi="Arial" w:cs="Arial"/>
          <w:sz w:val="22"/>
          <w:szCs w:val="22"/>
        </w:rPr>
        <w:t>Б</w:t>
      </w:r>
      <w:r w:rsidRPr="0083166B">
        <w:rPr>
          <w:rFonts w:ascii="Arial" w:hAnsi="Arial" w:cs="Arial"/>
          <w:sz w:val="22"/>
          <w:szCs w:val="22"/>
        </w:rPr>
        <w:t xml:space="preserve">) по пять </w:t>
      </w:r>
      <w:r>
        <w:rPr>
          <w:rFonts w:ascii="Arial" w:hAnsi="Arial" w:cs="Arial"/>
          <w:sz w:val="22"/>
          <w:szCs w:val="22"/>
        </w:rPr>
        <w:t>разовых</w:t>
      </w:r>
      <w:r w:rsidRPr="0083166B">
        <w:rPr>
          <w:rFonts w:ascii="Arial" w:hAnsi="Arial" w:cs="Arial"/>
          <w:sz w:val="22"/>
          <w:szCs w:val="22"/>
        </w:rPr>
        <w:t xml:space="preserve"> проб</w:t>
      </w:r>
      <w:r>
        <w:rPr>
          <w:rFonts w:ascii="Arial" w:hAnsi="Arial" w:cs="Arial"/>
          <w:sz w:val="22"/>
          <w:szCs w:val="22"/>
        </w:rPr>
        <w:t xml:space="preserve"> в каждой</w:t>
      </w:r>
      <w:r w:rsidRPr="0083166B">
        <w:rPr>
          <w:rFonts w:ascii="Arial" w:hAnsi="Arial" w:cs="Arial"/>
          <w:sz w:val="22"/>
          <w:szCs w:val="22"/>
        </w:rPr>
        <w:t xml:space="preserve">. В пробу </w:t>
      </w:r>
      <w:r>
        <w:rPr>
          <w:rFonts w:ascii="Arial" w:hAnsi="Arial" w:cs="Arial"/>
          <w:sz w:val="22"/>
          <w:szCs w:val="22"/>
        </w:rPr>
        <w:t xml:space="preserve">А </w:t>
      </w:r>
      <w:r w:rsidRPr="0083166B">
        <w:rPr>
          <w:rFonts w:ascii="Arial" w:hAnsi="Arial" w:cs="Arial"/>
          <w:sz w:val="22"/>
          <w:szCs w:val="22"/>
        </w:rPr>
        <w:t xml:space="preserve">объединяют пробы под номерами 1, 4, 6, 7, 9; в пробу </w:t>
      </w:r>
      <w:r>
        <w:rPr>
          <w:rFonts w:ascii="Arial" w:hAnsi="Arial" w:cs="Arial"/>
          <w:sz w:val="22"/>
          <w:szCs w:val="22"/>
        </w:rPr>
        <w:t xml:space="preserve">Б </w:t>
      </w:r>
      <w:r w:rsidRPr="0083166B">
        <w:rPr>
          <w:rFonts w:ascii="Arial" w:hAnsi="Arial" w:cs="Arial"/>
          <w:sz w:val="22"/>
          <w:szCs w:val="22"/>
        </w:rPr>
        <w:t>- пробы под номерами 2, 3, 5, 8, 10).</w:t>
      </w:r>
    </w:p>
    <w:p w14:paraId="2F1434D8" w14:textId="77777777" w:rsidR="009C72B3"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1.3 Каждую из объединенных проб подвергают подготовке одним из методов, указанных в разд</w:t>
      </w:r>
      <w:r>
        <w:rPr>
          <w:rFonts w:ascii="Arial" w:hAnsi="Arial" w:cs="Arial"/>
          <w:sz w:val="22"/>
          <w:szCs w:val="22"/>
        </w:rPr>
        <w:t>еле 6</w:t>
      </w:r>
      <w:r w:rsidRPr="0083166B">
        <w:rPr>
          <w:rFonts w:ascii="Arial" w:hAnsi="Arial" w:cs="Arial"/>
          <w:sz w:val="22"/>
          <w:szCs w:val="22"/>
        </w:rPr>
        <w:t xml:space="preserve"> </w:t>
      </w:r>
      <w:r>
        <w:rPr>
          <w:rFonts w:ascii="Arial" w:hAnsi="Arial" w:cs="Arial"/>
          <w:sz w:val="22"/>
          <w:szCs w:val="22"/>
        </w:rPr>
        <w:t xml:space="preserve">настоящего </w:t>
      </w:r>
      <w:r w:rsidRPr="0083166B">
        <w:rPr>
          <w:rFonts w:ascii="Arial" w:hAnsi="Arial" w:cs="Arial"/>
          <w:sz w:val="22"/>
          <w:szCs w:val="22"/>
        </w:rPr>
        <w:t>стандарта. Пробы, предназначенные для определения зернового состава, сокращают и разделяют на две части без измельчения. Пробы, предназначенные для определения химического состава, измельчают и сокращают для получения двух лабораторных проб с максимальным размером частиц не более 0,5 мм, массой примерно 200 г. Каждую из лабораторных проб анализируют дважды для определения контролируемого показателя.</w:t>
      </w:r>
    </w:p>
    <w:p w14:paraId="353C07A1" w14:textId="77777777" w:rsidR="009C72B3" w:rsidRPr="0083166B" w:rsidRDefault="009C72B3" w:rsidP="009C72B3">
      <w:pPr>
        <w:ind w:firstLine="709"/>
        <w:rPr>
          <w:rFonts w:ascii="Arial" w:hAnsi="Arial" w:cs="Arial"/>
          <w:sz w:val="22"/>
          <w:szCs w:val="22"/>
        </w:rPr>
      </w:pPr>
    </w:p>
    <w:p w14:paraId="5AFD7810" w14:textId="77777777" w:rsidR="009C72B3" w:rsidRPr="0083166B" w:rsidRDefault="009C72B3" w:rsidP="009C72B3">
      <w:pPr>
        <w:spacing w:before="100" w:beforeAutospacing="1" w:after="100" w:afterAutospacing="1"/>
        <w:jc w:val="center"/>
      </w:pPr>
      <w:r w:rsidRPr="0083166B">
        <w:rPr>
          <w:noProof/>
        </w:rPr>
        <w:drawing>
          <wp:inline distT="0" distB="0" distL="0" distR="0" wp14:anchorId="14FB9733" wp14:editId="12E44F54">
            <wp:extent cx="3545614" cy="2125494"/>
            <wp:effectExtent l="0" t="0" r="0" b="825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1173" cy="2140816"/>
                    </a:xfrm>
                    <a:prstGeom prst="rect">
                      <a:avLst/>
                    </a:prstGeom>
                    <a:noFill/>
                    <a:ln>
                      <a:noFill/>
                    </a:ln>
                  </pic:spPr>
                </pic:pic>
              </a:graphicData>
            </a:graphic>
          </wp:inline>
        </w:drawing>
      </w:r>
    </w:p>
    <w:p w14:paraId="48F3F014" w14:textId="77777777" w:rsidR="009C72B3" w:rsidRPr="00863541" w:rsidRDefault="009C72B3" w:rsidP="009C72B3">
      <w:pPr>
        <w:jc w:val="center"/>
        <w:outlineLvl w:val="2"/>
        <w:rPr>
          <w:rFonts w:ascii="Arial" w:hAnsi="Arial" w:cs="Arial"/>
          <w:sz w:val="22"/>
          <w:szCs w:val="22"/>
        </w:rPr>
      </w:pPr>
      <w:r w:rsidRPr="00863541">
        <w:rPr>
          <w:rFonts w:ascii="Arial" w:hAnsi="Arial" w:cs="Arial"/>
          <w:sz w:val="22"/>
          <w:szCs w:val="22"/>
        </w:rPr>
        <w:t>Рисунок Б.1 - Схема подготовки проб</w:t>
      </w:r>
    </w:p>
    <w:p w14:paraId="514E092E" w14:textId="77777777" w:rsidR="009C72B3" w:rsidRDefault="009C72B3" w:rsidP="009C72B3">
      <w:pPr>
        <w:ind w:firstLine="709"/>
        <w:jc w:val="center"/>
        <w:rPr>
          <w:rFonts w:ascii="Arial" w:hAnsi="Arial" w:cs="Arial"/>
          <w:sz w:val="22"/>
          <w:szCs w:val="22"/>
        </w:rPr>
      </w:pPr>
    </w:p>
    <w:p w14:paraId="39C3025A" w14:textId="77777777" w:rsidR="009C72B3" w:rsidRPr="0083166B"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1.4 За контролируемые показатели химического состава принимают:</w:t>
      </w:r>
    </w:p>
    <w:p w14:paraId="093E0BF8" w14:textId="77777777" w:rsidR="009C72B3" w:rsidRPr="0083166B" w:rsidRDefault="009C72B3" w:rsidP="00D00914">
      <w:pPr>
        <w:spacing w:line="360" w:lineRule="auto"/>
        <w:ind w:firstLine="510"/>
        <w:rPr>
          <w:rFonts w:ascii="Arial" w:hAnsi="Arial" w:cs="Arial"/>
          <w:sz w:val="22"/>
          <w:szCs w:val="22"/>
        </w:rPr>
      </w:pPr>
      <w:r w:rsidRPr="0083166B">
        <w:rPr>
          <w:rFonts w:ascii="Arial" w:hAnsi="Arial" w:cs="Arial"/>
          <w:sz w:val="22"/>
          <w:szCs w:val="22"/>
        </w:rPr>
        <w:t>в магнезиальных огнеупорах - массовую долю ок</w:t>
      </w:r>
      <w:r>
        <w:rPr>
          <w:rFonts w:ascii="Arial" w:hAnsi="Arial" w:cs="Arial"/>
          <w:sz w:val="22"/>
          <w:szCs w:val="22"/>
        </w:rPr>
        <w:t>сида</w:t>
      </w:r>
      <w:r w:rsidRPr="0083166B">
        <w:rPr>
          <w:rFonts w:ascii="Arial" w:hAnsi="Arial" w:cs="Arial"/>
          <w:sz w:val="22"/>
          <w:szCs w:val="22"/>
        </w:rPr>
        <w:t xml:space="preserve"> кальция,</w:t>
      </w:r>
    </w:p>
    <w:p w14:paraId="2C5DD155" w14:textId="77777777" w:rsidR="009C72B3" w:rsidRPr="0083166B" w:rsidRDefault="009C72B3" w:rsidP="00D00914">
      <w:pPr>
        <w:spacing w:line="360" w:lineRule="auto"/>
        <w:ind w:firstLine="510"/>
        <w:rPr>
          <w:rFonts w:ascii="Arial" w:hAnsi="Arial" w:cs="Arial"/>
          <w:sz w:val="22"/>
          <w:szCs w:val="22"/>
        </w:rPr>
      </w:pPr>
      <w:r w:rsidRPr="0083166B">
        <w:rPr>
          <w:rFonts w:ascii="Arial" w:hAnsi="Arial" w:cs="Arial"/>
          <w:sz w:val="22"/>
          <w:szCs w:val="22"/>
        </w:rPr>
        <w:t>в магнезиально-шпинелидных</w:t>
      </w:r>
      <w:r w:rsidRPr="00863541">
        <w:rPr>
          <w:rFonts w:ascii="Arial" w:hAnsi="Arial" w:cs="Arial"/>
          <w:sz w:val="22"/>
          <w:szCs w:val="22"/>
        </w:rPr>
        <w:t xml:space="preserve"> </w:t>
      </w:r>
      <w:r w:rsidRPr="0083166B">
        <w:rPr>
          <w:rFonts w:ascii="Arial" w:hAnsi="Arial" w:cs="Arial"/>
          <w:sz w:val="22"/>
          <w:szCs w:val="22"/>
        </w:rPr>
        <w:t>огнеупорах - массовую долю ок</w:t>
      </w:r>
      <w:r>
        <w:rPr>
          <w:rFonts w:ascii="Arial" w:hAnsi="Arial" w:cs="Arial"/>
          <w:sz w:val="22"/>
          <w:szCs w:val="22"/>
        </w:rPr>
        <w:t>сида</w:t>
      </w:r>
      <w:r w:rsidRPr="0083166B">
        <w:rPr>
          <w:rFonts w:ascii="Arial" w:hAnsi="Arial" w:cs="Arial"/>
          <w:sz w:val="22"/>
          <w:szCs w:val="22"/>
        </w:rPr>
        <w:t xml:space="preserve"> хрома,</w:t>
      </w:r>
    </w:p>
    <w:p w14:paraId="2634721D" w14:textId="77777777" w:rsidR="009C72B3" w:rsidRPr="0083166B" w:rsidRDefault="009C72B3" w:rsidP="00D00914">
      <w:pPr>
        <w:spacing w:line="360" w:lineRule="auto"/>
        <w:ind w:firstLine="510"/>
        <w:rPr>
          <w:rFonts w:ascii="Arial" w:hAnsi="Arial" w:cs="Arial"/>
          <w:sz w:val="22"/>
          <w:szCs w:val="22"/>
        </w:rPr>
      </w:pPr>
      <w:r w:rsidRPr="0083166B">
        <w:rPr>
          <w:rFonts w:ascii="Arial" w:hAnsi="Arial" w:cs="Arial"/>
          <w:sz w:val="22"/>
          <w:szCs w:val="22"/>
        </w:rPr>
        <w:t>в алюмосиликатных</w:t>
      </w:r>
      <w:r w:rsidRPr="00863541">
        <w:rPr>
          <w:rFonts w:ascii="Arial" w:hAnsi="Arial" w:cs="Arial"/>
          <w:sz w:val="22"/>
          <w:szCs w:val="22"/>
        </w:rPr>
        <w:t xml:space="preserve"> </w:t>
      </w:r>
      <w:r w:rsidRPr="0083166B">
        <w:rPr>
          <w:rFonts w:ascii="Arial" w:hAnsi="Arial" w:cs="Arial"/>
          <w:sz w:val="22"/>
          <w:szCs w:val="22"/>
        </w:rPr>
        <w:t>огнеупорах - массовую долю ок</w:t>
      </w:r>
      <w:r>
        <w:rPr>
          <w:rFonts w:ascii="Arial" w:hAnsi="Arial" w:cs="Arial"/>
          <w:sz w:val="22"/>
          <w:szCs w:val="22"/>
        </w:rPr>
        <w:t>сида</w:t>
      </w:r>
      <w:r w:rsidRPr="0083166B">
        <w:rPr>
          <w:rFonts w:ascii="Arial" w:hAnsi="Arial" w:cs="Arial"/>
          <w:sz w:val="22"/>
          <w:szCs w:val="22"/>
        </w:rPr>
        <w:t xml:space="preserve"> алюминия,</w:t>
      </w:r>
    </w:p>
    <w:p w14:paraId="450A79E8" w14:textId="77777777" w:rsidR="009C72B3" w:rsidRPr="0083166B" w:rsidRDefault="009C72B3" w:rsidP="00D00914">
      <w:pPr>
        <w:spacing w:line="360" w:lineRule="auto"/>
        <w:ind w:firstLine="510"/>
        <w:rPr>
          <w:rFonts w:ascii="Arial" w:hAnsi="Arial" w:cs="Arial"/>
          <w:sz w:val="22"/>
          <w:szCs w:val="22"/>
        </w:rPr>
      </w:pPr>
      <w:r w:rsidRPr="0083166B">
        <w:rPr>
          <w:rFonts w:ascii="Arial" w:hAnsi="Arial" w:cs="Arial"/>
          <w:sz w:val="22"/>
          <w:szCs w:val="22"/>
        </w:rPr>
        <w:t>в кремнеземистых</w:t>
      </w:r>
      <w:r w:rsidRPr="00863541">
        <w:rPr>
          <w:rFonts w:ascii="Arial" w:hAnsi="Arial" w:cs="Arial"/>
          <w:sz w:val="22"/>
          <w:szCs w:val="22"/>
        </w:rPr>
        <w:t xml:space="preserve"> </w:t>
      </w:r>
      <w:r w:rsidRPr="0083166B">
        <w:rPr>
          <w:rFonts w:ascii="Arial" w:hAnsi="Arial" w:cs="Arial"/>
          <w:sz w:val="22"/>
          <w:szCs w:val="22"/>
        </w:rPr>
        <w:t>огнеупорах - массовую долю ок</w:t>
      </w:r>
      <w:r>
        <w:rPr>
          <w:rFonts w:ascii="Arial" w:hAnsi="Arial" w:cs="Arial"/>
          <w:sz w:val="22"/>
          <w:szCs w:val="22"/>
        </w:rPr>
        <w:t>сида</w:t>
      </w:r>
      <w:r w:rsidRPr="0083166B">
        <w:rPr>
          <w:rFonts w:ascii="Arial" w:hAnsi="Arial" w:cs="Arial"/>
          <w:sz w:val="22"/>
          <w:szCs w:val="22"/>
        </w:rPr>
        <w:t xml:space="preserve"> кремния</w:t>
      </w:r>
      <w:r>
        <w:rPr>
          <w:rFonts w:ascii="Arial" w:hAnsi="Arial" w:cs="Arial"/>
          <w:sz w:val="22"/>
          <w:szCs w:val="22"/>
        </w:rPr>
        <w:t xml:space="preserve"> (</w:t>
      </w:r>
      <w:r>
        <w:rPr>
          <w:rFonts w:ascii="Arial" w:hAnsi="Arial" w:cs="Arial"/>
          <w:sz w:val="22"/>
          <w:szCs w:val="22"/>
          <w:lang w:val="en-US"/>
        </w:rPr>
        <w:t>IV</w:t>
      </w:r>
      <w:r w:rsidRPr="001A544E">
        <w:rPr>
          <w:rFonts w:ascii="Arial" w:hAnsi="Arial" w:cs="Arial"/>
          <w:sz w:val="22"/>
          <w:szCs w:val="22"/>
        </w:rPr>
        <w:t>)</w:t>
      </w:r>
      <w:r w:rsidRPr="0083166B">
        <w:rPr>
          <w:rFonts w:ascii="Arial" w:hAnsi="Arial" w:cs="Arial"/>
          <w:sz w:val="22"/>
          <w:szCs w:val="22"/>
        </w:rPr>
        <w:t>,</w:t>
      </w:r>
    </w:p>
    <w:p w14:paraId="3DF39C0A" w14:textId="77777777" w:rsidR="009C72B3" w:rsidRPr="0083166B" w:rsidRDefault="009C72B3" w:rsidP="00D00914">
      <w:pPr>
        <w:spacing w:line="360" w:lineRule="auto"/>
        <w:ind w:firstLine="510"/>
        <w:rPr>
          <w:rFonts w:ascii="Arial" w:hAnsi="Arial" w:cs="Arial"/>
          <w:sz w:val="22"/>
          <w:szCs w:val="22"/>
        </w:rPr>
      </w:pPr>
      <w:r w:rsidRPr="0083166B">
        <w:rPr>
          <w:rFonts w:ascii="Arial" w:hAnsi="Arial" w:cs="Arial"/>
          <w:sz w:val="22"/>
          <w:szCs w:val="22"/>
        </w:rPr>
        <w:t xml:space="preserve">в </w:t>
      </w:r>
      <w:proofErr w:type="spellStart"/>
      <w:r w:rsidRPr="0083166B">
        <w:rPr>
          <w:rFonts w:ascii="Arial" w:hAnsi="Arial" w:cs="Arial"/>
          <w:sz w:val="22"/>
          <w:szCs w:val="22"/>
        </w:rPr>
        <w:t>цирконистых</w:t>
      </w:r>
      <w:proofErr w:type="spellEnd"/>
      <w:r w:rsidRPr="00863541">
        <w:rPr>
          <w:rFonts w:ascii="Arial" w:hAnsi="Arial" w:cs="Arial"/>
          <w:sz w:val="22"/>
          <w:szCs w:val="22"/>
        </w:rPr>
        <w:t xml:space="preserve"> </w:t>
      </w:r>
      <w:r w:rsidRPr="0083166B">
        <w:rPr>
          <w:rFonts w:ascii="Arial" w:hAnsi="Arial" w:cs="Arial"/>
          <w:sz w:val="22"/>
          <w:szCs w:val="22"/>
        </w:rPr>
        <w:t>огнеупорах - массовую долю ок</w:t>
      </w:r>
      <w:r>
        <w:rPr>
          <w:rFonts w:ascii="Arial" w:hAnsi="Arial" w:cs="Arial"/>
          <w:sz w:val="22"/>
          <w:szCs w:val="22"/>
        </w:rPr>
        <w:t>сида</w:t>
      </w:r>
      <w:r w:rsidRPr="0083166B">
        <w:rPr>
          <w:rFonts w:ascii="Arial" w:hAnsi="Arial" w:cs="Arial"/>
          <w:sz w:val="22"/>
          <w:szCs w:val="22"/>
        </w:rPr>
        <w:t xml:space="preserve"> циркония,</w:t>
      </w:r>
    </w:p>
    <w:p w14:paraId="45B5EE8B" w14:textId="77777777" w:rsidR="009C72B3" w:rsidRPr="0083166B" w:rsidRDefault="009C72B3" w:rsidP="00D00914">
      <w:pPr>
        <w:spacing w:line="360" w:lineRule="auto"/>
        <w:ind w:firstLine="510"/>
        <w:rPr>
          <w:rFonts w:ascii="Arial" w:hAnsi="Arial" w:cs="Arial"/>
          <w:sz w:val="22"/>
          <w:szCs w:val="22"/>
        </w:rPr>
      </w:pPr>
      <w:r w:rsidRPr="0083166B">
        <w:rPr>
          <w:rFonts w:ascii="Arial" w:hAnsi="Arial" w:cs="Arial"/>
          <w:sz w:val="22"/>
          <w:szCs w:val="22"/>
        </w:rPr>
        <w:t>в огнеупорах других типов - основной контролируемый компонент.</w:t>
      </w:r>
    </w:p>
    <w:p w14:paraId="6F8D2C33" w14:textId="77777777" w:rsidR="009C72B3" w:rsidRPr="0083166B" w:rsidRDefault="009C72B3" w:rsidP="00D00914">
      <w:pPr>
        <w:spacing w:line="360" w:lineRule="auto"/>
        <w:ind w:firstLine="510"/>
        <w:rPr>
          <w:rFonts w:ascii="Arial" w:hAnsi="Arial" w:cs="Arial"/>
          <w:sz w:val="22"/>
          <w:szCs w:val="22"/>
        </w:rPr>
      </w:pPr>
      <w:r w:rsidRPr="0083166B">
        <w:rPr>
          <w:rFonts w:ascii="Arial" w:hAnsi="Arial" w:cs="Arial"/>
          <w:sz w:val="22"/>
          <w:szCs w:val="22"/>
        </w:rPr>
        <w:t>За контролируемый показатель зернового состава принимают содержание одной из нормируемых фракций.</w:t>
      </w:r>
    </w:p>
    <w:p w14:paraId="15E59B56" w14:textId="77777777" w:rsidR="009C72B3" w:rsidRPr="0083166B" w:rsidRDefault="009C72B3" w:rsidP="00D00914">
      <w:pPr>
        <w:spacing w:line="360" w:lineRule="auto"/>
        <w:ind w:firstLine="510"/>
        <w:rPr>
          <w:rFonts w:ascii="Arial" w:hAnsi="Arial" w:cs="Arial"/>
          <w:sz w:val="22"/>
          <w:szCs w:val="22"/>
        </w:rPr>
      </w:pPr>
      <w:r>
        <w:rPr>
          <w:rFonts w:ascii="Arial" w:hAnsi="Arial" w:cs="Arial"/>
          <w:sz w:val="22"/>
          <w:szCs w:val="22"/>
        </w:rPr>
        <w:lastRenderedPageBreak/>
        <w:t>Б.</w:t>
      </w:r>
      <w:r w:rsidRPr="0083166B">
        <w:rPr>
          <w:rFonts w:ascii="Arial" w:hAnsi="Arial" w:cs="Arial"/>
          <w:sz w:val="22"/>
          <w:szCs w:val="22"/>
        </w:rPr>
        <w:t xml:space="preserve">1.5 Количество </w:t>
      </w:r>
      <w:r>
        <w:rPr>
          <w:rFonts w:ascii="Arial" w:hAnsi="Arial" w:cs="Arial"/>
          <w:sz w:val="22"/>
          <w:szCs w:val="22"/>
        </w:rPr>
        <w:t>контролируемых</w:t>
      </w:r>
      <w:r w:rsidRPr="0083166B">
        <w:rPr>
          <w:rFonts w:ascii="Arial" w:hAnsi="Arial" w:cs="Arial"/>
          <w:sz w:val="22"/>
          <w:szCs w:val="22"/>
        </w:rPr>
        <w:t xml:space="preserve"> партий </w:t>
      </w:r>
      <w:r>
        <w:rPr>
          <w:rFonts w:ascii="Arial" w:hAnsi="Arial" w:cs="Arial"/>
          <w:sz w:val="22"/>
          <w:szCs w:val="22"/>
        </w:rPr>
        <w:t>выбранного</w:t>
      </w:r>
      <w:r w:rsidRPr="0083166B">
        <w:rPr>
          <w:rFonts w:ascii="Arial" w:hAnsi="Arial" w:cs="Arial"/>
          <w:sz w:val="22"/>
          <w:szCs w:val="22"/>
        </w:rPr>
        <w:t xml:space="preserve"> типа огнеупора должно быть не менее 10.</w:t>
      </w:r>
    </w:p>
    <w:p w14:paraId="248500FE" w14:textId="77777777" w:rsidR="009C72B3" w:rsidRPr="0083166B" w:rsidRDefault="009C72B3" w:rsidP="00D00914">
      <w:pPr>
        <w:spacing w:line="360" w:lineRule="auto"/>
        <w:ind w:firstLine="510"/>
        <w:rPr>
          <w:rFonts w:ascii="Arial" w:hAnsi="Arial" w:cs="Arial"/>
          <w:sz w:val="22"/>
          <w:szCs w:val="22"/>
        </w:rPr>
      </w:pPr>
      <w:r>
        <w:rPr>
          <w:rFonts w:ascii="Arial" w:hAnsi="Arial" w:cs="Arial"/>
          <w:b/>
          <w:bCs/>
          <w:sz w:val="22"/>
          <w:szCs w:val="22"/>
        </w:rPr>
        <w:t>Б.</w:t>
      </w:r>
      <w:r w:rsidRPr="0083166B">
        <w:rPr>
          <w:rFonts w:ascii="Arial" w:hAnsi="Arial" w:cs="Arial"/>
          <w:b/>
          <w:bCs/>
          <w:sz w:val="22"/>
          <w:szCs w:val="22"/>
        </w:rPr>
        <w:t>2 Обработка результатов</w:t>
      </w:r>
    </w:p>
    <w:p w14:paraId="1D83E672" w14:textId="77777777" w:rsidR="009C72B3" w:rsidRPr="0083166B"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2.1 Среднее арифметическое значение результатов анализа вычисляют по формулам:</w:t>
      </w:r>
    </w:p>
    <w:p w14:paraId="682C528B" w14:textId="77777777" w:rsidR="009C72B3" w:rsidRDefault="009C72B3" w:rsidP="00D00914">
      <w:pPr>
        <w:spacing w:line="360" w:lineRule="auto"/>
        <w:ind w:firstLine="510"/>
        <w:rPr>
          <w:rFonts w:ascii="Arial" w:hAnsi="Arial" w:cs="Arial"/>
          <w:sz w:val="22"/>
          <w:szCs w:val="22"/>
        </w:rPr>
      </w:pPr>
      <w:r w:rsidRPr="0083166B">
        <w:rPr>
          <w:rFonts w:ascii="Arial" w:hAnsi="Arial" w:cs="Arial"/>
          <w:sz w:val="22"/>
          <w:szCs w:val="22"/>
        </w:rPr>
        <w:t xml:space="preserve">для объединенных проб </w:t>
      </w:r>
      <w:r>
        <w:rPr>
          <w:rFonts w:ascii="Arial" w:hAnsi="Arial" w:cs="Arial"/>
          <w:sz w:val="22"/>
          <w:szCs w:val="22"/>
        </w:rPr>
        <w:t xml:space="preserve">А </w:t>
      </w:r>
      <w:r w:rsidRPr="0083166B">
        <w:rPr>
          <w:rFonts w:ascii="Arial" w:hAnsi="Arial" w:cs="Arial"/>
          <w:sz w:val="22"/>
          <w:szCs w:val="22"/>
        </w:rPr>
        <w:t xml:space="preserve">и </w:t>
      </w:r>
      <w:r>
        <w:rPr>
          <w:rFonts w:ascii="Arial" w:hAnsi="Arial" w:cs="Arial"/>
          <w:sz w:val="22"/>
          <w:szCs w:val="22"/>
        </w:rPr>
        <w:t>Б</w:t>
      </w:r>
      <w:r w:rsidRPr="0083166B">
        <w:rPr>
          <w:rFonts w:ascii="Arial" w:hAnsi="Arial" w:cs="Arial"/>
          <w:sz w:val="22"/>
          <w:szCs w:val="22"/>
        </w:rPr>
        <w:t>:</w:t>
      </w:r>
    </w:p>
    <w:p w14:paraId="07678201" w14:textId="77777777" w:rsidR="009C72B3" w:rsidRDefault="00000000" w:rsidP="009C72B3">
      <w:pPr>
        <w:ind w:firstLine="709"/>
        <w:jc w:val="center"/>
        <w:rPr>
          <w:rFonts w:ascii="Arial" w:hAnsi="Arial" w:cs="Arial"/>
          <w:iCs/>
          <w:sz w:val="22"/>
          <w:szCs w:val="22"/>
        </w:rPr>
      </w:pPr>
      <m:oMath>
        <m:sSub>
          <m:sSubPr>
            <m:ctrlPr>
              <w:rPr>
                <w:rFonts w:ascii="Cambria Math" w:hAnsi="Cambria Math" w:cs="Arial"/>
                <w:i/>
                <w:sz w:val="22"/>
                <w:szCs w:val="22"/>
              </w:rPr>
            </m:ctrlPr>
          </m:sSubPr>
          <m:e>
            <m:acc>
              <m:accPr>
                <m:chr m:val="̅"/>
                <m:ctrlPr>
                  <w:rPr>
                    <w:rFonts w:ascii="Cambria Math" w:hAnsi="Cambria Math" w:cs="Arial"/>
                    <w:i/>
                    <w:sz w:val="22"/>
                    <w:szCs w:val="22"/>
                    <w:lang w:val="en-US"/>
                  </w:rPr>
                </m:ctrlPr>
              </m:accPr>
              <m:e>
                <m:r>
                  <w:rPr>
                    <w:rFonts w:ascii="Cambria Math" w:hAnsi="Cambria Math" w:cs="Arial"/>
                    <w:sz w:val="22"/>
                    <w:szCs w:val="22"/>
                    <w:lang w:val="en-US"/>
                  </w:rPr>
                  <m:t>X</m:t>
                </m:r>
              </m:e>
            </m:acc>
          </m:e>
          <m:sub>
            <m:r>
              <w:rPr>
                <w:rFonts w:ascii="Cambria Math" w:hAnsi="Cambria Math" w:cs="Arial"/>
                <w:sz w:val="22"/>
                <w:szCs w:val="22"/>
              </w:rPr>
              <m:t>A</m:t>
            </m:r>
          </m:sub>
        </m:sSub>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3</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4</m:t>
                </m:r>
              </m:sub>
            </m:sSub>
          </m:num>
          <m:den>
            <m:r>
              <w:rPr>
                <w:rFonts w:ascii="Cambria Math" w:hAnsi="Cambria Math" w:cs="Arial"/>
                <w:sz w:val="22"/>
                <w:szCs w:val="22"/>
              </w:rPr>
              <m:t>4</m:t>
            </m:r>
          </m:den>
        </m:f>
      </m:oMath>
      <w:proofErr w:type="gramStart"/>
      <w:r w:rsidR="009C72B3">
        <w:rPr>
          <w:rFonts w:ascii="Arial" w:hAnsi="Arial" w:cs="Arial"/>
          <w:iCs/>
          <w:sz w:val="22"/>
          <w:szCs w:val="22"/>
        </w:rPr>
        <w:t xml:space="preserve">,   </w:t>
      </w:r>
      <w:proofErr w:type="gramEnd"/>
      <w:r w:rsidR="009C72B3">
        <w:rPr>
          <w:rFonts w:ascii="Arial" w:hAnsi="Arial" w:cs="Arial"/>
          <w:iCs/>
          <w:sz w:val="22"/>
          <w:szCs w:val="22"/>
        </w:rPr>
        <w:t xml:space="preserve">                          (Б.1)</w:t>
      </w:r>
    </w:p>
    <w:p w14:paraId="28F31C3C" w14:textId="77777777" w:rsidR="009C72B3" w:rsidRDefault="00000000" w:rsidP="009C72B3">
      <w:pPr>
        <w:ind w:firstLine="709"/>
        <w:jc w:val="center"/>
        <w:rPr>
          <w:rFonts w:ascii="Arial" w:hAnsi="Arial" w:cs="Arial"/>
          <w:iCs/>
          <w:sz w:val="22"/>
          <w:szCs w:val="22"/>
        </w:rPr>
      </w:pPr>
      <m:oMath>
        <m:sSub>
          <m:sSubPr>
            <m:ctrlPr>
              <w:rPr>
                <w:rFonts w:ascii="Cambria Math" w:hAnsi="Cambria Math" w:cs="Arial"/>
                <w:i/>
                <w:sz w:val="22"/>
                <w:szCs w:val="22"/>
              </w:rPr>
            </m:ctrlPr>
          </m:sSubPr>
          <m:e>
            <m:acc>
              <m:accPr>
                <m:chr m:val="̅"/>
                <m:ctrlPr>
                  <w:rPr>
                    <w:rFonts w:ascii="Cambria Math" w:hAnsi="Cambria Math" w:cs="Arial"/>
                    <w:i/>
                    <w:sz w:val="22"/>
                    <w:szCs w:val="22"/>
                    <w:lang w:val="en-US"/>
                  </w:rPr>
                </m:ctrlPr>
              </m:accPr>
              <m:e>
                <m:r>
                  <w:rPr>
                    <w:rFonts w:ascii="Cambria Math" w:hAnsi="Cambria Math" w:cs="Arial"/>
                    <w:sz w:val="22"/>
                    <w:szCs w:val="22"/>
                    <w:lang w:val="en-US"/>
                  </w:rPr>
                  <m:t>X</m:t>
                </m:r>
              </m:e>
            </m:acc>
          </m:e>
          <m:sub>
            <m:r>
              <w:rPr>
                <w:rFonts w:ascii="Cambria Math" w:hAnsi="Cambria Math" w:cs="Arial"/>
                <w:sz w:val="22"/>
                <w:szCs w:val="22"/>
              </w:rPr>
              <m:t>Б</m:t>
            </m:r>
          </m:sub>
        </m:sSub>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5</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6</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7</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8</m:t>
                </m:r>
              </m:sub>
            </m:sSub>
          </m:num>
          <m:den>
            <m:r>
              <w:rPr>
                <w:rFonts w:ascii="Cambria Math" w:hAnsi="Cambria Math" w:cs="Arial"/>
                <w:sz w:val="22"/>
                <w:szCs w:val="22"/>
              </w:rPr>
              <m:t>4</m:t>
            </m:r>
          </m:den>
        </m:f>
      </m:oMath>
      <w:proofErr w:type="gramStart"/>
      <w:r w:rsidR="009C72B3">
        <w:rPr>
          <w:rFonts w:ascii="Arial" w:hAnsi="Arial" w:cs="Arial"/>
          <w:iCs/>
          <w:sz w:val="22"/>
          <w:szCs w:val="22"/>
        </w:rPr>
        <w:t xml:space="preserve">,   </w:t>
      </w:r>
      <w:proofErr w:type="gramEnd"/>
      <w:r w:rsidR="009C72B3">
        <w:rPr>
          <w:rFonts w:ascii="Arial" w:hAnsi="Arial" w:cs="Arial"/>
          <w:iCs/>
          <w:sz w:val="22"/>
          <w:szCs w:val="22"/>
        </w:rPr>
        <w:t xml:space="preserve">                          (Б.2)</w:t>
      </w:r>
    </w:p>
    <w:p w14:paraId="118EE24C" w14:textId="77777777" w:rsidR="009C72B3" w:rsidRPr="0083166B" w:rsidRDefault="009C72B3" w:rsidP="009C72B3">
      <w:pPr>
        <w:ind w:firstLine="709"/>
        <w:jc w:val="center"/>
        <w:rPr>
          <w:rFonts w:ascii="Arial" w:hAnsi="Arial" w:cs="Arial"/>
          <w:iCs/>
          <w:sz w:val="22"/>
          <w:szCs w:val="22"/>
        </w:rPr>
      </w:pPr>
    </w:p>
    <w:p w14:paraId="318C2F70" w14:textId="77777777" w:rsidR="009C72B3" w:rsidRDefault="009C72B3" w:rsidP="00D00914">
      <w:pPr>
        <w:spacing w:line="360" w:lineRule="auto"/>
        <w:ind w:firstLine="510"/>
        <w:rPr>
          <w:rFonts w:ascii="Arial" w:hAnsi="Arial" w:cs="Arial"/>
          <w:sz w:val="22"/>
          <w:szCs w:val="22"/>
        </w:rPr>
      </w:pPr>
      <w:r w:rsidRPr="0083166B">
        <w:rPr>
          <w:rFonts w:ascii="Arial" w:hAnsi="Arial" w:cs="Arial"/>
          <w:sz w:val="22"/>
          <w:szCs w:val="22"/>
        </w:rPr>
        <w:t>для проб от партии</w:t>
      </w:r>
    </w:p>
    <w:p w14:paraId="6A04AD82" w14:textId="77777777" w:rsidR="009C72B3" w:rsidRPr="0083166B" w:rsidRDefault="00000000" w:rsidP="009C72B3">
      <w:pPr>
        <w:ind w:firstLine="709"/>
        <w:jc w:val="center"/>
        <w:rPr>
          <w:rFonts w:ascii="Arial" w:hAnsi="Arial" w:cs="Arial"/>
          <w:iCs/>
          <w:sz w:val="22"/>
          <w:szCs w:val="22"/>
        </w:rPr>
      </w:pP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А</m:t>
                </m:r>
              </m:sub>
            </m:sSub>
            <m:r>
              <w:rPr>
                <w:rFonts w:ascii="Cambria Math" w:hAnsi="Cambria Math" w:cs="Arial"/>
                <w:sz w:val="22"/>
                <w:szCs w:val="22"/>
              </w:rPr>
              <m:t>+</m:t>
            </m:r>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Б</m:t>
                </m:r>
              </m:sub>
            </m:sSub>
          </m:num>
          <m:den>
            <m:r>
              <w:rPr>
                <w:rFonts w:ascii="Cambria Math" w:hAnsi="Cambria Math" w:cs="Arial"/>
                <w:sz w:val="22"/>
                <w:szCs w:val="22"/>
              </w:rPr>
              <m:t>2</m:t>
            </m:r>
          </m:den>
        </m:f>
      </m:oMath>
      <w:proofErr w:type="gramStart"/>
      <w:r w:rsidR="009C72B3">
        <w:rPr>
          <w:rFonts w:ascii="Arial" w:hAnsi="Arial" w:cs="Arial"/>
          <w:iCs/>
          <w:sz w:val="22"/>
          <w:szCs w:val="22"/>
        </w:rPr>
        <w:t xml:space="preserve">,   </w:t>
      </w:r>
      <w:proofErr w:type="gramEnd"/>
      <w:r w:rsidR="009C72B3">
        <w:rPr>
          <w:rFonts w:ascii="Arial" w:hAnsi="Arial" w:cs="Arial"/>
          <w:iCs/>
          <w:sz w:val="22"/>
          <w:szCs w:val="22"/>
        </w:rPr>
        <w:t xml:space="preserve">                     (Б.3)</w:t>
      </w:r>
    </w:p>
    <w:p w14:paraId="50813B8D" w14:textId="77777777" w:rsidR="009C72B3" w:rsidRDefault="009C72B3" w:rsidP="009C72B3">
      <w:pPr>
        <w:ind w:firstLine="709"/>
        <w:rPr>
          <w:rFonts w:ascii="Arial" w:hAnsi="Arial" w:cs="Arial"/>
          <w:sz w:val="22"/>
          <w:szCs w:val="22"/>
        </w:rPr>
      </w:pPr>
    </w:p>
    <w:p w14:paraId="08D67C93" w14:textId="77777777" w:rsidR="009C72B3" w:rsidRDefault="009C72B3" w:rsidP="00D00914">
      <w:pPr>
        <w:spacing w:line="360" w:lineRule="auto"/>
        <w:ind w:firstLine="510"/>
        <w:rPr>
          <w:rFonts w:ascii="Arial" w:hAnsi="Arial" w:cs="Arial"/>
          <w:sz w:val="22"/>
          <w:szCs w:val="22"/>
        </w:rPr>
      </w:pPr>
      <w:r w:rsidRPr="0083166B">
        <w:rPr>
          <w:rFonts w:ascii="Arial" w:hAnsi="Arial" w:cs="Arial"/>
          <w:sz w:val="22"/>
          <w:szCs w:val="22"/>
        </w:rPr>
        <w:t>для проб от 10 партий</w:t>
      </w:r>
    </w:p>
    <w:p w14:paraId="2775B98B" w14:textId="77777777" w:rsidR="009C72B3" w:rsidRPr="0083166B" w:rsidRDefault="00000000" w:rsidP="009C72B3">
      <w:pPr>
        <w:ind w:firstLine="709"/>
        <w:jc w:val="center"/>
        <w:rPr>
          <w:rFonts w:ascii="Arial"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m:t>
        </m:r>
        <m:f>
          <m:fPr>
            <m:ctrlPr>
              <w:rPr>
                <w:rFonts w:ascii="Cambria Math" w:hAnsi="Cambria Math" w:cs="Arial"/>
                <w:i/>
                <w:sz w:val="22"/>
                <w:szCs w:val="22"/>
              </w:rPr>
            </m:ctrlPr>
          </m:fPr>
          <m:num>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10</m:t>
                </m:r>
              </m:sup>
              <m:e>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i</m:t>
                    </m:r>
                  </m:sub>
                </m:sSub>
              </m:e>
            </m:nary>
          </m:num>
          <m:den>
            <m:r>
              <w:rPr>
                <w:rFonts w:ascii="Cambria Math" w:hAnsi="Cambria Math" w:cs="Arial"/>
                <w:sz w:val="22"/>
                <w:szCs w:val="22"/>
              </w:rPr>
              <m:t>10</m:t>
            </m:r>
          </m:den>
        </m:f>
      </m:oMath>
      <w:proofErr w:type="gramStart"/>
      <w:r w:rsidR="009C72B3">
        <w:rPr>
          <w:rFonts w:ascii="Arial" w:hAnsi="Arial" w:cs="Arial"/>
          <w:sz w:val="22"/>
          <w:szCs w:val="22"/>
        </w:rPr>
        <w:t xml:space="preserve">,   </w:t>
      </w:r>
      <w:proofErr w:type="gramEnd"/>
      <w:r w:rsidR="009C72B3">
        <w:rPr>
          <w:rFonts w:ascii="Arial" w:hAnsi="Arial" w:cs="Arial"/>
          <w:sz w:val="22"/>
          <w:szCs w:val="22"/>
        </w:rPr>
        <w:t xml:space="preserve">                  (Б.4)</w:t>
      </w:r>
    </w:p>
    <w:p w14:paraId="6A5BCE6E" w14:textId="77777777" w:rsidR="009C72B3"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2.2 Дисперсии</w:t>
      </w:r>
      <w:r>
        <w:rPr>
          <w:rFonts w:ascii="Arial" w:hAnsi="Arial" w:cs="Arial"/>
          <w:sz w:val="22"/>
          <w:szCs w:val="22"/>
        </w:rPr>
        <w:t xml:space="preserve"> объединенных</w:t>
      </w:r>
      <w:r w:rsidRPr="0083166B">
        <w:rPr>
          <w:rFonts w:ascii="Arial" w:hAnsi="Arial" w:cs="Arial"/>
          <w:sz w:val="22"/>
          <w:szCs w:val="22"/>
        </w:rPr>
        <w:t xml:space="preserve"> проб </w:t>
      </w:r>
      <w:r>
        <w:rPr>
          <w:rFonts w:ascii="Arial" w:hAnsi="Arial" w:cs="Arial"/>
          <w:sz w:val="22"/>
          <w:szCs w:val="22"/>
        </w:rPr>
        <w:t xml:space="preserve">А </w:t>
      </w:r>
      <w:r w:rsidRPr="0083166B">
        <w:rPr>
          <w:rFonts w:ascii="Arial" w:hAnsi="Arial" w:cs="Arial"/>
          <w:sz w:val="22"/>
          <w:szCs w:val="22"/>
        </w:rPr>
        <w:t xml:space="preserve">и </w:t>
      </w:r>
      <w:r>
        <w:rPr>
          <w:rFonts w:ascii="Arial" w:hAnsi="Arial" w:cs="Arial"/>
          <w:sz w:val="22"/>
          <w:szCs w:val="22"/>
        </w:rPr>
        <w:t xml:space="preserve">Б </w:t>
      </w:r>
      <w:r w:rsidRPr="0083166B">
        <w:rPr>
          <w:rFonts w:ascii="Arial" w:hAnsi="Arial" w:cs="Arial"/>
          <w:sz w:val="22"/>
          <w:szCs w:val="22"/>
        </w:rPr>
        <w:t>вычисляют по формуле</w:t>
      </w:r>
    </w:p>
    <w:p w14:paraId="5F0B2FFF" w14:textId="77777777" w:rsidR="009C72B3" w:rsidRDefault="00000000" w:rsidP="009C72B3">
      <w:pPr>
        <w:ind w:firstLine="709"/>
        <w:jc w:val="center"/>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σ</m:t>
            </m:r>
          </m:e>
          <m:sub>
            <m:r>
              <w:rPr>
                <w:rFonts w:ascii="Cambria Math" w:hAnsi="Cambria Math" w:cs="Arial"/>
                <w:sz w:val="22"/>
                <w:szCs w:val="22"/>
              </w:rPr>
              <m:t>А</m:t>
            </m:r>
          </m:sub>
          <m:sup>
            <m:r>
              <w:rPr>
                <w:rFonts w:ascii="Cambria Math" w:hAnsi="Cambria Math" w:cs="Arial"/>
                <w:sz w:val="22"/>
                <w:szCs w:val="22"/>
              </w:rPr>
              <m:t>2</m:t>
            </m:r>
          </m:sup>
        </m:sSub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3</m:t>
            </m:r>
          </m:den>
        </m:f>
        <m:nary>
          <m:naryPr>
            <m:chr m:val="∑"/>
            <m:limLoc m:val="undOvr"/>
            <m:ctrlPr>
              <w:rPr>
                <w:rFonts w:ascii="Cambria Math" w:hAnsi="Cambria Math" w:cs="Arial"/>
                <w:i/>
                <w:sz w:val="22"/>
                <w:szCs w:val="22"/>
              </w:rPr>
            </m:ctrlPr>
          </m:naryPr>
          <m:sub>
            <m:r>
              <w:rPr>
                <w:rFonts w:ascii="Cambria Math" w:hAnsi="Cambria Math" w:cs="Arial"/>
                <w:sz w:val="22"/>
                <w:szCs w:val="22"/>
                <w:lang w:val="en-US"/>
              </w:rPr>
              <m:t>i</m:t>
            </m:r>
            <m:r>
              <w:rPr>
                <w:rFonts w:ascii="Cambria Math" w:hAnsi="Cambria Math" w:cs="Arial"/>
                <w:sz w:val="22"/>
                <w:szCs w:val="22"/>
              </w:rPr>
              <m:t>=1</m:t>
            </m:r>
          </m:sub>
          <m:sup>
            <m:r>
              <w:rPr>
                <w:rFonts w:ascii="Cambria Math" w:hAnsi="Cambria Math" w:cs="Arial"/>
                <w:sz w:val="22"/>
                <w:szCs w:val="22"/>
              </w:rPr>
              <m:t>4</m:t>
            </m:r>
          </m:sup>
          <m:e>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sSub>
                  <m:sSubPr>
                    <m:ctrlPr>
                      <w:rPr>
                        <w:rFonts w:ascii="Cambria Math" w:hAnsi="Cambria Math" w:cs="Arial"/>
                        <w:i/>
                        <w:sz w:val="22"/>
                        <w:szCs w:val="22"/>
                      </w:rPr>
                    </m:ctrlPr>
                  </m:sSubPr>
                  <m:e>
                    <m:r>
                      <w:rPr>
                        <w:rFonts w:ascii="Cambria Math" w:hAnsi="Cambria Math" w:cs="Arial"/>
                        <w:sz w:val="22"/>
                        <w:szCs w:val="22"/>
                      </w:rPr>
                      <m:t>А</m:t>
                    </m:r>
                  </m:e>
                  <m:sub>
                    <m:r>
                      <w:rPr>
                        <w:rFonts w:ascii="Cambria Math" w:hAnsi="Cambria Math" w:cs="Arial"/>
                        <w:sz w:val="22"/>
                        <w:szCs w:val="22"/>
                        <w:lang w:val="en-US"/>
                      </w:rPr>
                      <m:t>i</m:t>
                    </m:r>
                  </m:sub>
                </m:sSub>
              </m:sub>
            </m:sSub>
            <m:r>
              <w:rPr>
                <w:rFonts w:ascii="Cambria Math" w:hAnsi="Cambria Math" w:cs="Arial"/>
                <w:sz w:val="22"/>
                <w:szCs w:val="22"/>
              </w:rPr>
              <m:t>-</m:t>
            </m:r>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А</m:t>
                </m:r>
              </m:sub>
            </m:sSub>
          </m:e>
        </m:nary>
        <m:sSup>
          <m:sSupPr>
            <m:ctrlPr>
              <w:rPr>
                <w:rFonts w:ascii="Cambria Math" w:hAnsi="Cambria Math" w:cs="Arial"/>
                <w:i/>
                <w:sz w:val="22"/>
                <w:szCs w:val="22"/>
              </w:rPr>
            </m:ctrlPr>
          </m:sSupPr>
          <m:e>
            <m:r>
              <w:rPr>
                <w:rFonts w:ascii="Cambria Math" w:hAnsi="Cambria Math" w:cs="Arial"/>
                <w:sz w:val="22"/>
                <w:szCs w:val="22"/>
              </w:rPr>
              <m:t>)</m:t>
            </m:r>
          </m:e>
          <m:sup>
            <m:r>
              <w:rPr>
                <w:rFonts w:ascii="Cambria Math" w:hAnsi="Cambria Math" w:cs="Arial"/>
                <w:sz w:val="22"/>
                <w:szCs w:val="22"/>
              </w:rPr>
              <m:t>2</m:t>
            </m:r>
          </m:sup>
        </m:sSup>
      </m:oMath>
      <w:proofErr w:type="gramStart"/>
      <w:r w:rsidR="009C72B3">
        <w:rPr>
          <w:rFonts w:ascii="Arial" w:hAnsi="Arial" w:cs="Arial"/>
          <w:sz w:val="22"/>
          <w:szCs w:val="22"/>
        </w:rPr>
        <w:t xml:space="preserve">,   </w:t>
      </w:r>
      <w:proofErr w:type="gramEnd"/>
      <w:r w:rsidR="009C72B3">
        <w:rPr>
          <w:rFonts w:ascii="Arial" w:hAnsi="Arial" w:cs="Arial"/>
          <w:sz w:val="22"/>
          <w:szCs w:val="22"/>
        </w:rPr>
        <w:t xml:space="preserve">                 (Б.5)</w:t>
      </w:r>
    </w:p>
    <w:p w14:paraId="4B3D21E7" w14:textId="77777777" w:rsidR="009C72B3" w:rsidRDefault="00000000" w:rsidP="009C72B3">
      <w:pPr>
        <w:ind w:firstLine="709"/>
        <w:jc w:val="center"/>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σ</m:t>
            </m:r>
          </m:e>
          <m:sub>
            <m:r>
              <w:rPr>
                <w:rFonts w:ascii="Cambria Math" w:hAnsi="Cambria Math" w:cs="Arial"/>
                <w:sz w:val="22"/>
                <w:szCs w:val="22"/>
              </w:rPr>
              <m:t>Б</m:t>
            </m:r>
          </m:sub>
          <m:sup>
            <m:r>
              <w:rPr>
                <w:rFonts w:ascii="Cambria Math" w:hAnsi="Cambria Math" w:cs="Arial"/>
                <w:sz w:val="22"/>
                <w:szCs w:val="22"/>
              </w:rPr>
              <m:t>2</m:t>
            </m:r>
          </m:sup>
        </m:sSubSup>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3</m:t>
            </m:r>
          </m:den>
        </m:f>
        <m:nary>
          <m:naryPr>
            <m:chr m:val="∑"/>
            <m:limLoc m:val="undOvr"/>
            <m:ctrlPr>
              <w:rPr>
                <w:rFonts w:ascii="Cambria Math" w:hAnsi="Cambria Math" w:cs="Arial"/>
                <w:i/>
                <w:sz w:val="22"/>
                <w:szCs w:val="22"/>
              </w:rPr>
            </m:ctrlPr>
          </m:naryPr>
          <m:sub>
            <m:r>
              <w:rPr>
                <w:rFonts w:ascii="Cambria Math" w:hAnsi="Cambria Math" w:cs="Arial"/>
                <w:sz w:val="22"/>
                <w:szCs w:val="22"/>
                <w:lang w:val="en-US"/>
              </w:rPr>
              <m:t>i</m:t>
            </m:r>
            <m:r>
              <w:rPr>
                <w:rFonts w:ascii="Cambria Math" w:hAnsi="Cambria Math" w:cs="Arial"/>
                <w:sz w:val="22"/>
                <w:szCs w:val="22"/>
              </w:rPr>
              <m:t>=1</m:t>
            </m:r>
          </m:sub>
          <m:sup>
            <m:r>
              <w:rPr>
                <w:rFonts w:ascii="Cambria Math" w:hAnsi="Cambria Math" w:cs="Arial"/>
                <w:sz w:val="22"/>
                <w:szCs w:val="22"/>
              </w:rPr>
              <m:t>4</m:t>
            </m:r>
          </m:sup>
          <m:e>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sSub>
                  <m:sSubPr>
                    <m:ctrlPr>
                      <w:rPr>
                        <w:rFonts w:ascii="Cambria Math" w:hAnsi="Cambria Math" w:cs="Arial"/>
                        <w:i/>
                        <w:sz w:val="22"/>
                        <w:szCs w:val="22"/>
                      </w:rPr>
                    </m:ctrlPr>
                  </m:sSubPr>
                  <m:e>
                    <m:r>
                      <w:rPr>
                        <w:rFonts w:ascii="Cambria Math" w:hAnsi="Cambria Math" w:cs="Arial"/>
                        <w:sz w:val="22"/>
                        <w:szCs w:val="22"/>
                      </w:rPr>
                      <m:t>Б</m:t>
                    </m:r>
                  </m:e>
                  <m:sub>
                    <m:r>
                      <w:rPr>
                        <w:rFonts w:ascii="Cambria Math" w:hAnsi="Cambria Math" w:cs="Arial"/>
                        <w:sz w:val="22"/>
                        <w:szCs w:val="22"/>
                        <w:lang w:val="en-US"/>
                      </w:rPr>
                      <m:t>i</m:t>
                    </m:r>
                  </m:sub>
                </m:sSub>
              </m:sub>
            </m:sSub>
            <m:r>
              <w:rPr>
                <w:rFonts w:ascii="Cambria Math" w:hAnsi="Cambria Math" w:cs="Arial"/>
                <w:sz w:val="22"/>
                <w:szCs w:val="22"/>
              </w:rPr>
              <m:t>-</m:t>
            </m:r>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Б</m:t>
                </m:r>
              </m:sub>
            </m:sSub>
          </m:e>
        </m:nary>
        <m:sSup>
          <m:sSupPr>
            <m:ctrlPr>
              <w:rPr>
                <w:rFonts w:ascii="Cambria Math" w:hAnsi="Cambria Math" w:cs="Arial"/>
                <w:i/>
                <w:sz w:val="22"/>
                <w:szCs w:val="22"/>
              </w:rPr>
            </m:ctrlPr>
          </m:sSupPr>
          <m:e>
            <m:r>
              <w:rPr>
                <w:rFonts w:ascii="Cambria Math" w:hAnsi="Cambria Math" w:cs="Arial"/>
                <w:sz w:val="22"/>
                <w:szCs w:val="22"/>
              </w:rPr>
              <m:t>)</m:t>
            </m:r>
          </m:e>
          <m:sup>
            <m:r>
              <w:rPr>
                <w:rFonts w:ascii="Cambria Math" w:hAnsi="Cambria Math" w:cs="Arial"/>
                <w:sz w:val="22"/>
                <w:szCs w:val="22"/>
              </w:rPr>
              <m:t>2</m:t>
            </m:r>
          </m:sup>
        </m:sSup>
      </m:oMath>
      <w:proofErr w:type="gramStart"/>
      <w:r w:rsidR="009C72B3">
        <w:rPr>
          <w:rFonts w:ascii="Arial" w:hAnsi="Arial" w:cs="Arial"/>
          <w:sz w:val="22"/>
          <w:szCs w:val="22"/>
        </w:rPr>
        <w:t xml:space="preserve">,   </w:t>
      </w:r>
      <w:proofErr w:type="gramEnd"/>
      <w:r w:rsidR="009C72B3">
        <w:rPr>
          <w:rFonts w:ascii="Arial" w:hAnsi="Arial" w:cs="Arial"/>
          <w:sz w:val="22"/>
          <w:szCs w:val="22"/>
        </w:rPr>
        <w:t xml:space="preserve">                 (Б.6)</w:t>
      </w:r>
    </w:p>
    <w:p w14:paraId="034A73B6" w14:textId="77777777" w:rsidR="009C72B3"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2.3 Дисперсию проб всех 10 партий и среднюю дисперсию вычисляют по формулам:</w:t>
      </w:r>
    </w:p>
    <w:p w14:paraId="5A45C9F5" w14:textId="77777777" w:rsidR="009C72B3" w:rsidRPr="0083166B" w:rsidRDefault="00000000" w:rsidP="009C72B3">
      <w:pPr>
        <w:ind w:firstLine="709"/>
        <w:jc w:val="center"/>
        <w:rPr>
          <w:rFonts w:ascii="Arial" w:hAnsi="Arial" w:cs="Arial"/>
          <w:iCs/>
          <w:sz w:val="22"/>
          <w:szCs w:val="22"/>
        </w:rPr>
      </w:pPr>
      <m:oMath>
        <m:sSubSup>
          <m:sSubSupPr>
            <m:ctrlPr>
              <w:rPr>
                <w:rFonts w:ascii="Cambria Math" w:hAnsi="Cambria Math" w:cs="Arial"/>
                <w:i/>
                <w:sz w:val="22"/>
                <w:szCs w:val="22"/>
              </w:rPr>
            </m:ctrlPr>
          </m:sSubSupPr>
          <m:e>
            <m:r>
              <w:rPr>
                <w:rFonts w:ascii="Cambria Math" w:hAnsi="Cambria Math" w:cs="Arial"/>
                <w:sz w:val="22"/>
                <w:szCs w:val="22"/>
              </w:rPr>
              <m:t>σ</m:t>
            </m:r>
          </m:e>
          <m:sub>
            <m:r>
              <w:rPr>
                <w:rFonts w:ascii="Cambria Math" w:hAnsi="Cambria Math" w:cs="Arial"/>
                <w:sz w:val="22"/>
                <w:szCs w:val="22"/>
                <w:lang w:val="en-US"/>
              </w:rPr>
              <m:t>i</m:t>
            </m:r>
          </m:sub>
          <m:sup>
            <m:r>
              <w:rPr>
                <w:rFonts w:ascii="Cambria Math" w:hAnsi="Cambria Math" w:cs="Arial"/>
                <w:sz w:val="22"/>
                <w:szCs w:val="22"/>
              </w:rPr>
              <m:t>2</m:t>
            </m:r>
          </m:sup>
        </m:sSubSup>
        <m:r>
          <w:rPr>
            <w:rFonts w:ascii="Cambria Math" w:hAnsi="Cambria Math" w:cs="Arial"/>
            <w:sz w:val="22"/>
            <w:szCs w:val="22"/>
          </w:rPr>
          <m:t>=</m:t>
        </m:r>
        <m:f>
          <m:fPr>
            <m:ctrlPr>
              <w:rPr>
                <w:rFonts w:ascii="Cambria Math" w:hAnsi="Cambria Math" w:cs="Arial"/>
                <w:i/>
                <w:sz w:val="22"/>
                <w:szCs w:val="22"/>
              </w:rPr>
            </m:ctrlPr>
          </m:fPr>
          <m:num>
            <m:sSubSup>
              <m:sSubSupPr>
                <m:ctrlPr>
                  <w:rPr>
                    <w:rFonts w:ascii="Cambria Math" w:hAnsi="Cambria Math" w:cs="Arial"/>
                    <w:i/>
                    <w:sz w:val="22"/>
                    <w:szCs w:val="22"/>
                  </w:rPr>
                </m:ctrlPr>
              </m:sSubSupPr>
              <m:e>
                <m:r>
                  <w:rPr>
                    <w:rFonts w:ascii="Cambria Math" w:hAnsi="Cambria Math" w:cs="Arial"/>
                    <w:sz w:val="22"/>
                    <w:szCs w:val="22"/>
                  </w:rPr>
                  <m:t>σ</m:t>
                </m:r>
              </m:e>
              <m:sub>
                <m:sSub>
                  <m:sSubPr>
                    <m:ctrlPr>
                      <w:rPr>
                        <w:rFonts w:ascii="Cambria Math" w:hAnsi="Cambria Math" w:cs="Arial"/>
                        <w:i/>
                        <w:sz w:val="22"/>
                        <w:szCs w:val="22"/>
                      </w:rPr>
                    </m:ctrlPr>
                  </m:sSubPr>
                  <m:e>
                    <m:r>
                      <w:rPr>
                        <w:rFonts w:ascii="Cambria Math" w:hAnsi="Cambria Math" w:cs="Arial"/>
                        <w:sz w:val="22"/>
                        <w:szCs w:val="22"/>
                      </w:rPr>
                      <m:t>А</m:t>
                    </m:r>
                  </m:e>
                  <m:sub>
                    <m:r>
                      <w:rPr>
                        <w:rFonts w:ascii="Cambria Math" w:hAnsi="Cambria Math" w:cs="Arial"/>
                        <w:sz w:val="22"/>
                        <w:szCs w:val="22"/>
                        <w:lang w:val="en-US"/>
                      </w:rPr>
                      <m:t>i</m:t>
                    </m:r>
                  </m:sub>
                </m:sSub>
              </m:sub>
              <m:sup>
                <m:r>
                  <w:rPr>
                    <w:rFonts w:ascii="Cambria Math" w:hAnsi="Cambria Math" w:cs="Arial"/>
                    <w:sz w:val="22"/>
                    <w:szCs w:val="22"/>
                  </w:rPr>
                  <m:t>2</m:t>
                </m:r>
              </m:sup>
            </m:sSubSup>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σ</m:t>
                </m:r>
              </m:e>
              <m:sub>
                <m:sSub>
                  <m:sSubPr>
                    <m:ctrlPr>
                      <w:rPr>
                        <w:rFonts w:ascii="Cambria Math" w:hAnsi="Cambria Math" w:cs="Arial"/>
                        <w:i/>
                        <w:sz w:val="22"/>
                        <w:szCs w:val="22"/>
                      </w:rPr>
                    </m:ctrlPr>
                  </m:sSubPr>
                  <m:e>
                    <m:r>
                      <w:rPr>
                        <w:rFonts w:ascii="Cambria Math" w:hAnsi="Cambria Math" w:cs="Arial"/>
                        <w:sz w:val="22"/>
                        <w:szCs w:val="22"/>
                      </w:rPr>
                      <m:t>Б</m:t>
                    </m:r>
                  </m:e>
                  <m:sub>
                    <m:r>
                      <w:rPr>
                        <w:rFonts w:ascii="Cambria Math" w:hAnsi="Cambria Math" w:cs="Arial"/>
                        <w:sz w:val="22"/>
                        <w:szCs w:val="22"/>
                        <w:lang w:val="en-US"/>
                      </w:rPr>
                      <m:t>i</m:t>
                    </m:r>
                  </m:sub>
                </m:sSub>
              </m:sub>
              <m:sup>
                <m:r>
                  <w:rPr>
                    <w:rFonts w:ascii="Cambria Math" w:hAnsi="Cambria Math" w:cs="Arial"/>
                    <w:sz w:val="22"/>
                    <w:szCs w:val="22"/>
                  </w:rPr>
                  <m:t>2</m:t>
                </m:r>
              </m:sup>
            </m:sSubSup>
          </m:num>
          <m:den>
            <m:r>
              <w:rPr>
                <w:rFonts w:ascii="Cambria Math" w:hAnsi="Cambria Math" w:cs="Arial"/>
                <w:sz w:val="22"/>
                <w:szCs w:val="22"/>
              </w:rPr>
              <m:t>2</m:t>
            </m:r>
          </m:den>
        </m:f>
      </m:oMath>
      <w:proofErr w:type="gramStart"/>
      <w:r w:rsidR="009C72B3">
        <w:rPr>
          <w:rFonts w:ascii="Arial" w:hAnsi="Arial" w:cs="Arial"/>
          <w:iCs/>
          <w:sz w:val="22"/>
          <w:szCs w:val="22"/>
        </w:rPr>
        <w:t xml:space="preserve">,   </w:t>
      </w:r>
      <w:proofErr w:type="gramEnd"/>
      <w:r w:rsidR="009C72B3">
        <w:rPr>
          <w:rFonts w:ascii="Arial" w:hAnsi="Arial" w:cs="Arial"/>
          <w:iCs/>
          <w:sz w:val="22"/>
          <w:szCs w:val="22"/>
        </w:rPr>
        <w:t xml:space="preserve">                   (Б.7)</w:t>
      </w:r>
    </w:p>
    <w:p w14:paraId="4261A8BA" w14:textId="77777777" w:rsidR="009C72B3" w:rsidRDefault="009C72B3" w:rsidP="009C72B3">
      <w:pPr>
        <w:ind w:firstLine="709"/>
        <w:rPr>
          <w:rFonts w:ascii="Arial" w:hAnsi="Arial" w:cs="Arial"/>
          <w:sz w:val="22"/>
          <w:szCs w:val="22"/>
        </w:rPr>
      </w:pPr>
      <w:r w:rsidRPr="0083166B">
        <w:rPr>
          <w:rFonts w:ascii="Arial" w:hAnsi="Arial" w:cs="Arial"/>
          <w:sz w:val="22"/>
          <w:szCs w:val="22"/>
        </w:rPr>
        <w:t xml:space="preserve">где </w:t>
      </w:r>
      <w:r>
        <w:rPr>
          <w:rFonts w:ascii="Arial" w:hAnsi="Arial" w:cs="Arial"/>
          <w:noProof/>
          <w:sz w:val="22"/>
          <w:szCs w:val="22"/>
        </w:rPr>
        <mc:AlternateContent>
          <mc:Choice Requires="wps">
            <w:drawing>
              <wp:inline distT="0" distB="0" distL="0" distR="0" wp14:anchorId="5BC40E26" wp14:editId="0B5FB055">
                <wp:extent cx="82550" cy="160655"/>
                <wp:effectExtent l="0" t="0" r="0" b="1905"/>
                <wp:docPr id="6" name="Прямоугольник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B5F71" id="Прямоугольник 45" o:spid="_x0000_s1026" style="width:6.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" filled="f" stroked="f">
                <o:lock v:ext="edit" aspectratio="t"/>
                <w10:anchorlock/>
              </v:rect>
            </w:pict>
          </mc:Fallback>
        </mc:AlternateContent>
      </w:r>
      <w:r w:rsidRPr="0083166B">
        <w:rPr>
          <w:rFonts w:ascii="Arial" w:hAnsi="Arial" w:cs="Arial"/>
          <w:sz w:val="22"/>
          <w:szCs w:val="22"/>
        </w:rPr>
        <w:t>=1, 2, …, 10.</w:t>
      </w:r>
    </w:p>
    <w:p w14:paraId="3792C78E" w14:textId="77777777" w:rsidR="009C72B3" w:rsidRPr="0083166B" w:rsidRDefault="00000000" w:rsidP="009C72B3">
      <w:pPr>
        <w:ind w:firstLine="709"/>
        <w:jc w:val="center"/>
        <w:rPr>
          <w:rFonts w:ascii="Arial" w:hAnsi="Arial" w:cs="Arial"/>
          <w:sz w:val="22"/>
          <w:szCs w:val="22"/>
        </w:rPr>
      </w:pPr>
      <m:oMath>
        <m:sSup>
          <m:sSupPr>
            <m:ctrlPr>
              <w:rPr>
                <w:rFonts w:ascii="Cambria Math" w:hAnsi="Cambria Math" w:cs="Arial"/>
                <w:i/>
                <w:sz w:val="22"/>
                <w:szCs w:val="22"/>
              </w:rPr>
            </m:ctrlPr>
          </m:sSupPr>
          <m:e>
            <m:acc>
              <m:accPr>
                <m:chr m:val="̅"/>
                <m:ctrlPr>
                  <w:rPr>
                    <w:rFonts w:ascii="Cambria Math" w:hAnsi="Cambria Math" w:cs="Arial"/>
                    <w:i/>
                    <w:sz w:val="22"/>
                    <w:szCs w:val="22"/>
                  </w:rPr>
                </m:ctrlPr>
              </m:accPr>
              <m:e>
                <m:r>
                  <w:rPr>
                    <w:rFonts w:ascii="Cambria Math" w:hAnsi="Cambria Math" w:cs="Arial"/>
                    <w:sz w:val="22"/>
                    <w:szCs w:val="22"/>
                  </w:rPr>
                  <m:t>σ</m:t>
                </m:r>
              </m:e>
            </m:acc>
          </m:e>
          <m:sup>
            <m:r>
              <w:rPr>
                <w:rFonts w:ascii="Cambria Math" w:hAnsi="Cambria Math" w:cs="Arial"/>
                <w:sz w:val="22"/>
                <w:szCs w:val="22"/>
              </w:rPr>
              <m:t>2</m:t>
            </m:r>
          </m:sup>
        </m:sSup>
        <m:r>
          <w:rPr>
            <w:rFonts w:ascii="Cambria Math" w:hAnsi="Cambria Math" w:cs="Arial"/>
            <w:sz w:val="22"/>
            <w:szCs w:val="22"/>
          </w:rPr>
          <m:t>=</m:t>
        </m:r>
        <m:f>
          <m:fPr>
            <m:ctrlPr>
              <w:rPr>
                <w:rFonts w:ascii="Cambria Math" w:hAnsi="Cambria Math" w:cs="Arial"/>
                <w:i/>
                <w:sz w:val="22"/>
                <w:szCs w:val="22"/>
              </w:rPr>
            </m:ctrlPr>
          </m:fPr>
          <m:num>
            <m:nary>
              <m:naryPr>
                <m:chr m:val="∑"/>
                <m:limLoc m:val="undOvr"/>
                <m:ctrlPr>
                  <w:rPr>
                    <w:rFonts w:ascii="Cambria Math" w:hAnsi="Cambria Math" w:cs="Arial"/>
                    <w:i/>
                    <w:sz w:val="22"/>
                    <w:szCs w:val="22"/>
                  </w:rPr>
                </m:ctrlPr>
              </m:naryPr>
              <m:sub>
                <m:r>
                  <w:rPr>
                    <w:rFonts w:ascii="Cambria Math" w:hAnsi="Cambria Math" w:cs="Arial"/>
                    <w:sz w:val="22"/>
                    <w:szCs w:val="22"/>
                    <w:lang w:val="en-US"/>
                  </w:rPr>
                  <m:t>i</m:t>
                </m:r>
                <m:r>
                  <w:rPr>
                    <w:rFonts w:ascii="Cambria Math" w:hAnsi="Cambria Math" w:cs="Arial"/>
                    <w:sz w:val="22"/>
                    <w:szCs w:val="22"/>
                  </w:rPr>
                  <m:t>=1</m:t>
                </m:r>
              </m:sub>
              <m:sup>
                <m:r>
                  <w:rPr>
                    <w:rFonts w:ascii="Cambria Math" w:hAnsi="Cambria Math" w:cs="Arial"/>
                    <w:sz w:val="22"/>
                    <w:szCs w:val="22"/>
                  </w:rPr>
                  <m:t>10</m:t>
                </m:r>
              </m:sup>
              <m:e>
                <m:sSubSup>
                  <m:sSubSupPr>
                    <m:ctrlPr>
                      <w:rPr>
                        <w:rFonts w:ascii="Cambria Math" w:hAnsi="Cambria Math" w:cs="Arial"/>
                        <w:i/>
                        <w:sz w:val="22"/>
                        <w:szCs w:val="22"/>
                      </w:rPr>
                    </m:ctrlPr>
                  </m:sSubSupPr>
                  <m:e>
                    <m:r>
                      <w:rPr>
                        <w:rFonts w:ascii="Cambria Math" w:hAnsi="Cambria Math" w:cs="Arial"/>
                        <w:sz w:val="22"/>
                        <w:szCs w:val="22"/>
                      </w:rPr>
                      <m:t>σ</m:t>
                    </m:r>
                  </m:e>
                  <m:sub>
                    <m:r>
                      <w:rPr>
                        <w:rFonts w:ascii="Cambria Math" w:hAnsi="Cambria Math" w:cs="Arial"/>
                        <w:sz w:val="22"/>
                        <w:szCs w:val="22"/>
                      </w:rPr>
                      <m:t>i</m:t>
                    </m:r>
                  </m:sub>
                  <m:sup>
                    <m:r>
                      <w:rPr>
                        <w:rFonts w:ascii="Cambria Math" w:hAnsi="Cambria Math" w:cs="Arial"/>
                        <w:sz w:val="22"/>
                        <w:szCs w:val="22"/>
                      </w:rPr>
                      <m:t>2</m:t>
                    </m:r>
                  </m:sup>
                </m:sSubSup>
              </m:e>
            </m:nary>
          </m:num>
          <m:den>
            <m:r>
              <w:rPr>
                <w:rFonts w:ascii="Cambria Math" w:hAnsi="Cambria Math" w:cs="Arial"/>
                <w:sz w:val="22"/>
                <w:szCs w:val="22"/>
              </w:rPr>
              <m:t>10</m:t>
            </m:r>
          </m:den>
        </m:f>
      </m:oMath>
      <w:proofErr w:type="gramStart"/>
      <w:r w:rsidR="009C72B3">
        <w:rPr>
          <w:rFonts w:ascii="Arial" w:hAnsi="Arial" w:cs="Arial"/>
          <w:sz w:val="22"/>
          <w:szCs w:val="22"/>
        </w:rPr>
        <w:t xml:space="preserve">,   </w:t>
      </w:r>
      <w:proofErr w:type="gramEnd"/>
      <w:r w:rsidR="009C72B3">
        <w:rPr>
          <w:rFonts w:ascii="Arial" w:hAnsi="Arial" w:cs="Arial"/>
          <w:sz w:val="22"/>
          <w:szCs w:val="22"/>
        </w:rPr>
        <w:t xml:space="preserve">                      (Б.8)</w:t>
      </w:r>
    </w:p>
    <w:p w14:paraId="14FE6037" w14:textId="77777777" w:rsidR="009C72B3"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2.4 Среднее квадратическое отклонение по 10 партиям вычисляют по формуле</w:t>
      </w:r>
    </w:p>
    <w:p w14:paraId="7DBDD859" w14:textId="77777777" w:rsidR="009C72B3" w:rsidRPr="0083166B" w:rsidRDefault="00000000" w:rsidP="009C72B3">
      <w:pPr>
        <w:ind w:firstLine="709"/>
        <w:jc w:val="center"/>
        <w:rPr>
          <w:rFonts w:ascii="Arial"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σ</m:t>
            </m:r>
          </m:e>
        </m:acc>
        <m:r>
          <w:rPr>
            <w:rFonts w:ascii="Cambria Math" w:hAnsi="Cambria Math" w:cs="Arial"/>
            <w:sz w:val="22"/>
            <w:szCs w:val="22"/>
          </w:rPr>
          <m:t>=</m:t>
        </m:r>
        <m:rad>
          <m:radPr>
            <m:degHide m:val="1"/>
            <m:ctrlPr>
              <w:rPr>
                <w:rFonts w:ascii="Cambria Math" w:hAnsi="Cambria Math" w:cs="Arial"/>
                <w:i/>
                <w:sz w:val="22"/>
                <w:szCs w:val="22"/>
              </w:rPr>
            </m:ctrlPr>
          </m:radPr>
          <m:deg/>
          <m:e>
            <m:sSup>
              <m:sSupPr>
                <m:ctrlPr>
                  <w:rPr>
                    <w:rFonts w:ascii="Cambria Math" w:hAnsi="Cambria Math" w:cs="Arial"/>
                    <w:i/>
                    <w:sz w:val="22"/>
                    <w:szCs w:val="22"/>
                  </w:rPr>
                </m:ctrlPr>
              </m:sSupPr>
              <m:e>
                <m:acc>
                  <m:accPr>
                    <m:chr m:val="̅"/>
                    <m:ctrlPr>
                      <w:rPr>
                        <w:rFonts w:ascii="Cambria Math" w:hAnsi="Cambria Math" w:cs="Arial"/>
                        <w:i/>
                        <w:sz w:val="22"/>
                        <w:szCs w:val="22"/>
                      </w:rPr>
                    </m:ctrlPr>
                  </m:accPr>
                  <m:e>
                    <m:r>
                      <w:rPr>
                        <w:rFonts w:ascii="Cambria Math" w:hAnsi="Cambria Math" w:cs="Arial"/>
                        <w:sz w:val="22"/>
                        <w:szCs w:val="22"/>
                      </w:rPr>
                      <m:t>σ</m:t>
                    </m:r>
                  </m:e>
                </m:acc>
              </m:e>
              <m:sup>
                <m:r>
                  <w:rPr>
                    <w:rFonts w:ascii="Cambria Math" w:hAnsi="Cambria Math" w:cs="Arial"/>
                    <w:sz w:val="22"/>
                    <w:szCs w:val="22"/>
                  </w:rPr>
                  <m:t>2</m:t>
                </m:r>
              </m:sup>
            </m:sSup>
          </m:e>
        </m:rad>
      </m:oMath>
      <w:proofErr w:type="gramStart"/>
      <w:r w:rsidR="009C72B3">
        <w:rPr>
          <w:rFonts w:ascii="Arial" w:hAnsi="Arial" w:cs="Arial"/>
          <w:sz w:val="22"/>
          <w:szCs w:val="22"/>
        </w:rPr>
        <w:t xml:space="preserve">,   </w:t>
      </w:r>
      <w:proofErr w:type="gramEnd"/>
      <w:r w:rsidR="009C72B3">
        <w:rPr>
          <w:rFonts w:ascii="Arial" w:hAnsi="Arial" w:cs="Arial"/>
          <w:sz w:val="22"/>
          <w:szCs w:val="22"/>
        </w:rPr>
        <w:t xml:space="preserve">                           (Б.9)</w:t>
      </w:r>
    </w:p>
    <w:p w14:paraId="7721BB46" w14:textId="77777777" w:rsidR="009C72B3"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2.5 Средний коэффициент вариации (</w:t>
      </w:r>
      <w:r>
        <w:rPr>
          <w:rFonts w:ascii="Arial" w:hAnsi="Arial" w:cs="Arial"/>
          <w:sz w:val="22"/>
          <w:szCs w:val="22"/>
          <w:lang w:val="en-US"/>
        </w:rPr>
        <w:t>V</w:t>
      </w:r>
      <w:r w:rsidRPr="0083166B">
        <w:rPr>
          <w:rFonts w:ascii="Arial" w:hAnsi="Arial" w:cs="Arial"/>
          <w:sz w:val="22"/>
          <w:szCs w:val="22"/>
        </w:rPr>
        <w:t>) контролируемого показателя вычисляют по формуле</w:t>
      </w:r>
    </w:p>
    <w:p w14:paraId="641A70D3" w14:textId="77777777" w:rsidR="009C72B3" w:rsidRPr="0083166B" w:rsidRDefault="009C72B3" w:rsidP="009C72B3">
      <w:pPr>
        <w:ind w:firstLine="709"/>
        <w:jc w:val="center"/>
        <w:rPr>
          <w:rFonts w:ascii="Arial" w:hAnsi="Arial" w:cs="Arial"/>
          <w:iCs/>
          <w:sz w:val="22"/>
          <w:szCs w:val="22"/>
        </w:rPr>
      </w:pPr>
      <m:oMath>
        <m:r>
          <w:rPr>
            <w:rFonts w:ascii="Cambria Math" w:hAnsi="Cambria Math" w:cs="Arial"/>
            <w:sz w:val="22"/>
            <w:szCs w:val="22"/>
          </w:rPr>
          <m:t>V=</m:t>
        </m:r>
        <m:f>
          <m:fPr>
            <m:ctrlPr>
              <w:rPr>
                <w:rFonts w:ascii="Cambria Math" w:hAnsi="Cambria Math" w:cs="Arial"/>
                <w:i/>
                <w:sz w:val="22"/>
                <w:szCs w:val="22"/>
              </w:rPr>
            </m:ctrlPr>
          </m:fPr>
          <m:num>
            <m:acc>
              <m:accPr>
                <m:chr m:val="̅"/>
                <m:ctrlPr>
                  <w:rPr>
                    <w:rFonts w:ascii="Cambria Math" w:hAnsi="Cambria Math" w:cs="Arial"/>
                    <w:i/>
                    <w:sz w:val="22"/>
                    <w:szCs w:val="22"/>
                  </w:rPr>
                </m:ctrlPr>
              </m:accPr>
              <m:e>
                <m:r>
                  <w:rPr>
                    <w:rFonts w:ascii="Cambria Math" w:hAnsi="Cambria Math" w:cs="Arial"/>
                    <w:sz w:val="22"/>
                    <w:szCs w:val="22"/>
                  </w:rPr>
                  <m:t>σ</m:t>
                </m:r>
              </m:e>
            </m:acc>
          </m:num>
          <m:den>
            <m:acc>
              <m:accPr>
                <m:chr m:val="̅"/>
                <m:ctrlPr>
                  <w:rPr>
                    <w:rFonts w:ascii="Cambria Math" w:hAnsi="Cambria Math" w:cs="Arial"/>
                    <w:i/>
                    <w:sz w:val="22"/>
                    <w:szCs w:val="22"/>
                  </w:rPr>
                </m:ctrlPr>
              </m:accPr>
              <m:e>
                <m:r>
                  <w:rPr>
                    <w:rFonts w:ascii="Cambria Math" w:hAnsi="Cambria Math" w:cs="Arial"/>
                    <w:sz w:val="22"/>
                    <w:szCs w:val="22"/>
                  </w:rPr>
                  <m:t>X</m:t>
                </m:r>
              </m:e>
            </m:acc>
          </m:den>
        </m:f>
        <m:r>
          <w:rPr>
            <w:rFonts w:ascii="Cambria Math" w:hAnsi="Cambria Math" w:cs="Arial"/>
            <w:sz w:val="22"/>
            <w:szCs w:val="22"/>
          </w:rPr>
          <m:t>∙100</m:t>
        </m:r>
      </m:oMath>
      <w:proofErr w:type="gramStart"/>
      <w:r>
        <w:rPr>
          <w:rFonts w:ascii="Arial" w:hAnsi="Arial" w:cs="Arial"/>
          <w:iCs/>
          <w:sz w:val="22"/>
          <w:szCs w:val="22"/>
        </w:rPr>
        <w:t xml:space="preserve">,   </w:t>
      </w:r>
      <w:proofErr w:type="gramEnd"/>
      <w:r>
        <w:rPr>
          <w:rFonts w:ascii="Arial" w:hAnsi="Arial" w:cs="Arial"/>
          <w:iCs/>
          <w:sz w:val="22"/>
          <w:szCs w:val="22"/>
        </w:rPr>
        <w:t xml:space="preserve">                         (Б.10)</w:t>
      </w:r>
    </w:p>
    <w:p w14:paraId="65674D5B" w14:textId="77777777" w:rsidR="009C72B3" w:rsidRDefault="009C72B3" w:rsidP="00D00914">
      <w:pPr>
        <w:spacing w:line="360" w:lineRule="auto"/>
        <w:ind w:firstLine="510"/>
        <w:rPr>
          <w:rFonts w:ascii="Arial" w:hAnsi="Arial" w:cs="Arial"/>
          <w:sz w:val="22"/>
          <w:szCs w:val="22"/>
        </w:rPr>
      </w:pPr>
      <w:r>
        <w:rPr>
          <w:rFonts w:ascii="Arial" w:hAnsi="Arial" w:cs="Arial"/>
          <w:sz w:val="22"/>
          <w:szCs w:val="22"/>
        </w:rPr>
        <w:t>Б.</w:t>
      </w:r>
      <w:r w:rsidRPr="0083166B">
        <w:rPr>
          <w:rFonts w:ascii="Arial" w:hAnsi="Arial" w:cs="Arial"/>
          <w:sz w:val="22"/>
          <w:szCs w:val="22"/>
        </w:rPr>
        <w:t>2.6 К</w:t>
      </w:r>
      <w:r>
        <w:rPr>
          <w:rFonts w:ascii="Arial" w:hAnsi="Arial" w:cs="Arial"/>
          <w:sz w:val="22"/>
          <w:szCs w:val="22"/>
        </w:rPr>
        <w:t>лассы</w:t>
      </w:r>
      <w:r w:rsidRPr="0083166B">
        <w:rPr>
          <w:rFonts w:ascii="Arial" w:hAnsi="Arial" w:cs="Arial"/>
          <w:sz w:val="22"/>
          <w:szCs w:val="22"/>
        </w:rPr>
        <w:t xml:space="preserve"> однородности материала </w:t>
      </w:r>
      <w:r>
        <w:rPr>
          <w:rFonts w:ascii="Arial" w:hAnsi="Arial" w:cs="Arial"/>
          <w:sz w:val="22"/>
          <w:szCs w:val="22"/>
        </w:rPr>
        <w:t>определяют</w:t>
      </w:r>
      <w:r w:rsidRPr="0083166B">
        <w:rPr>
          <w:rFonts w:ascii="Arial" w:hAnsi="Arial" w:cs="Arial"/>
          <w:sz w:val="22"/>
          <w:szCs w:val="22"/>
        </w:rPr>
        <w:t xml:space="preserve"> по п.</w:t>
      </w:r>
      <w:r>
        <w:rPr>
          <w:rFonts w:ascii="Arial" w:hAnsi="Arial" w:cs="Arial"/>
          <w:sz w:val="22"/>
          <w:szCs w:val="22"/>
        </w:rPr>
        <w:t xml:space="preserve"> 5.3.2</w:t>
      </w:r>
      <w:r w:rsidRPr="0083166B">
        <w:rPr>
          <w:rFonts w:ascii="Arial" w:hAnsi="Arial" w:cs="Arial"/>
          <w:sz w:val="22"/>
          <w:szCs w:val="22"/>
        </w:rPr>
        <w:t xml:space="preserve"> настоящего стандарта.</w:t>
      </w:r>
    </w:p>
    <w:p w14:paraId="470F7BD1" w14:textId="77777777" w:rsidR="009C72B3" w:rsidRDefault="009C72B3" w:rsidP="009C72B3">
      <w:pPr>
        <w:ind w:firstLine="709"/>
        <w:rPr>
          <w:rFonts w:ascii="Arial" w:hAnsi="Arial" w:cs="Arial"/>
          <w:sz w:val="22"/>
          <w:szCs w:val="22"/>
        </w:rPr>
      </w:pPr>
    </w:p>
    <w:p w14:paraId="075799D3" w14:textId="77777777" w:rsidR="009C72B3" w:rsidRDefault="009C72B3" w:rsidP="009C72B3">
      <w:pPr>
        <w:ind w:firstLine="709"/>
        <w:rPr>
          <w:rFonts w:ascii="Arial" w:hAnsi="Arial" w:cs="Arial"/>
          <w:i/>
          <w:iCs/>
          <w:sz w:val="22"/>
          <w:szCs w:val="22"/>
        </w:rPr>
      </w:pPr>
    </w:p>
    <w:p w14:paraId="46B4F91C" w14:textId="77777777" w:rsidR="009C72B3" w:rsidRDefault="009C72B3" w:rsidP="009C72B3">
      <w:pPr>
        <w:spacing w:after="160" w:line="259" w:lineRule="auto"/>
        <w:rPr>
          <w:rFonts w:ascii="Arial" w:hAnsi="Arial" w:cs="Arial"/>
          <w:sz w:val="22"/>
          <w:szCs w:val="22"/>
        </w:rPr>
      </w:pPr>
      <w:r>
        <w:rPr>
          <w:rFonts w:ascii="Arial" w:hAnsi="Arial" w:cs="Arial"/>
          <w:sz w:val="22"/>
          <w:szCs w:val="22"/>
        </w:rPr>
        <w:br w:type="page"/>
      </w:r>
    </w:p>
    <w:p w14:paraId="531EC7B5" w14:textId="77777777" w:rsidR="009C72B3" w:rsidRDefault="009C72B3" w:rsidP="00EB6685">
      <w:pPr>
        <w:spacing w:line="360" w:lineRule="auto"/>
        <w:ind w:firstLine="510"/>
        <w:rPr>
          <w:rFonts w:ascii="Arial" w:hAnsi="Arial" w:cs="Arial"/>
        </w:rPr>
      </w:pPr>
    </w:p>
    <w:p w14:paraId="57FA950D" w14:textId="77777777" w:rsidR="00D00914" w:rsidRPr="004B3F36" w:rsidRDefault="00D00914" w:rsidP="00D00914">
      <w:pPr>
        <w:ind w:firstLine="709"/>
        <w:jc w:val="center"/>
        <w:rPr>
          <w:rFonts w:ascii="Arial" w:hAnsi="Arial" w:cs="Arial"/>
          <w:b/>
          <w:bCs/>
        </w:rPr>
      </w:pPr>
      <w:r w:rsidRPr="004B3F36">
        <w:rPr>
          <w:rFonts w:ascii="Arial" w:hAnsi="Arial" w:cs="Arial"/>
          <w:b/>
          <w:bCs/>
        </w:rPr>
        <w:t>Приложение В</w:t>
      </w:r>
    </w:p>
    <w:p w14:paraId="2774F5F9" w14:textId="77777777" w:rsidR="00D00914" w:rsidRPr="00D00914" w:rsidRDefault="00D00914" w:rsidP="00D00914">
      <w:pPr>
        <w:ind w:firstLine="709"/>
        <w:jc w:val="center"/>
        <w:rPr>
          <w:rFonts w:ascii="Arial" w:hAnsi="Arial" w:cs="Arial"/>
          <w:b/>
          <w:bCs/>
        </w:rPr>
      </w:pPr>
      <w:r w:rsidRPr="00D00914">
        <w:rPr>
          <w:rFonts w:ascii="Arial" w:hAnsi="Arial" w:cs="Arial"/>
          <w:b/>
          <w:bCs/>
        </w:rPr>
        <w:t>(рекомендуемое)</w:t>
      </w:r>
    </w:p>
    <w:p w14:paraId="4334F115" w14:textId="434AF0B8" w:rsidR="00D00914" w:rsidRPr="004B3F36" w:rsidRDefault="00D00914" w:rsidP="00D00914">
      <w:pPr>
        <w:ind w:firstLine="709"/>
        <w:jc w:val="center"/>
        <w:rPr>
          <w:rFonts w:ascii="Arial" w:hAnsi="Arial" w:cs="Arial"/>
          <w:b/>
          <w:bCs/>
        </w:rPr>
      </w:pPr>
      <w:r w:rsidRPr="004B3F36">
        <w:rPr>
          <w:rFonts w:ascii="Arial" w:hAnsi="Arial" w:cs="Arial"/>
          <w:b/>
          <w:bCs/>
        </w:rPr>
        <w:t>Метод отбора разовых проб</w:t>
      </w:r>
      <w:r w:rsidR="00CB6498">
        <w:rPr>
          <w:rStyle w:val="ac"/>
          <w:rFonts w:ascii="Arial" w:hAnsi="Arial" w:cs="Arial"/>
          <w:b/>
          <w:bCs/>
        </w:rPr>
        <w:footnoteReference w:id="3"/>
      </w:r>
    </w:p>
    <w:p w14:paraId="288118F2" w14:textId="77777777" w:rsidR="00D00914" w:rsidRDefault="00D00914" w:rsidP="00D00914">
      <w:pPr>
        <w:ind w:firstLine="709"/>
        <w:rPr>
          <w:rFonts w:ascii="Arial" w:hAnsi="Arial" w:cs="Arial"/>
          <w:sz w:val="22"/>
          <w:szCs w:val="22"/>
        </w:rPr>
      </w:pPr>
    </w:p>
    <w:p w14:paraId="7BA6BBAD"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В.1 Отбор проб с ленточного транспортера</w:t>
      </w:r>
    </w:p>
    <w:p w14:paraId="467ACBCA"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При остановке транспортера, если это возможно, помещают два делителя (например, планки) на расстоянии, большем или равном четырем максимальным диаметрам зерен или частиц. Аккуратно собирают весь материал между этими делителями.</w:t>
      </w:r>
    </w:p>
    <w:p w14:paraId="6FE8EC9B"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При автоматической системе отбора проб (например, сбрасывающем устройстве или скребке типа механической руки на транспортере) следует проследить, чтобы была собрана вся отделенная масса.</w:t>
      </w:r>
    </w:p>
    <w:p w14:paraId="55C9E98C"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В.2 Отбор проб из вагона, грузового автомобиля или контейнера</w:t>
      </w:r>
    </w:p>
    <w:p w14:paraId="3E1187C9"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В.2.1 Отбор разовой пробы</w:t>
      </w:r>
    </w:p>
    <w:p w14:paraId="41930163"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Каждую пробу мелкозернистых материалов отбирают полым пробоотборником, в остальных случаях используют совок (примерно 210 мм х 150 мм х 40 мм). При использовании пробоотборника его погружают на всю высоту. При отборе проб совком делают лунку на глубину, равную половине высоты засыпки груза, и берут пробу, перемещая совок вдоль стенки лунки снизу вверх так, чтобы совок не переполнялся.</w:t>
      </w:r>
    </w:p>
    <w:p w14:paraId="3FA904DD"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Требования по отбору проб от материала с большим количеством частиц различных размеров устанавливают по соглашению сторон. При этом необходимо учитывать возможность отбора вручную особо крупных кусков.</w:t>
      </w:r>
    </w:p>
    <w:p w14:paraId="522C5A37"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В.2.2 Точки отбора</w:t>
      </w:r>
    </w:p>
    <w:p w14:paraId="0A8DD836"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 xml:space="preserve">Определив необходимое количество разовых проб, устанавливают точки отбора по общему плану от отдельных </w:t>
      </w:r>
      <w:bookmarkStart w:id="25" w:name="_Hlk101177038"/>
      <w:r>
        <w:rPr>
          <w:rFonts w:ascii="Arial" w:hAnsi="Arial" w:cs="Arial"/>
          <w:sz w:val="22"/>
          <w:szCs w:val="22"/>
        </w:rPr>
        <w:t xml:space="preserve">вагонов, грузовиков и контейнеров </w:t>
      </w:r>
      <w:bookmarkEnd w:id="25"/>
      <w:r>
        <w:rPr>
          <w:rFonts w:ascii="Arial" w:hAnsi="Arial" w:cs="Arial"/>
          <w:sz w:val="22"/>
          <w:szCs w:val="22"/>
        </w:rPr>
        <w:t>либо для групп вагонов, грузовиков и контейнеров.</w:t>
      </w:r>
    </w:p>
    <w:p w14:paraId="7EAC3620"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При широком диапазоне гранулометрического состава материала пробы отбирают на разной глубине – 1/2, 2/3 глубины или со дна.</w:t>
      </w:r>
    </w:p>
    <w:p w14:paraId="2FA577C4"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В.3 Отбор проб от упакованного материала</w:t>
      </w:r>
    </w:p>
    <w:p w14:paraId="79F063B4"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Из производственной партии произвольно отбирают для контроля несколько контейнеров (мешков или бочек) в соответствии с указаниями таблицы 5.</w:t>
      </w:r>
    </w:p>
    <w:p w14:paraId="162DF7DD" w14:textId="77777777" w:rsidR="00D00914" w:rsidRDefault="00D00914" w:rsidP="00D00914">
      <w:pPr>
        <w:spacing w:line="360" w:lineRule="auto"/>
        <w:ind w:firstLine="510"/>
        <w:rPr>
          <w:rFonts w:ascii="Arial" w:hAnsi="Arial" w:cs="Arial"/>
          <w:sz w:val="22"/>
          <w:szCs w:val="22"/>
        </w:rPr>
      </w:pPr>
      <w:r>
        <w:rPr>
          <w:rFonts w:ascii="Arial" w:hAnsi="Arial" w:cs="Arial"/>
          <w:sz w:val="22"/>
          <w:szCs w:val="22"/>
        </w:rPr>
        <w:t>Содержимое всех опорожненных контейнеров (или контейнера) делят с помощью рифленого делителя (или другого приспособления) и отбирают разовую пробу с массой, указанной в таблице 4.</w:t>
      </w:r>
    </w:p>
    <w:p w14:paraId="7C8A9C58" w14:textId="77777777" w:rsidR="00D00914" w:rsidRDefault="00D00914" w:rsidP="00D00914">
      <w:pPr>
        <w:ind w:firstLine="709"/>
        <w:rPr>
          <w:rFonts w:ascii="Arial" w:hAnsi="Arial" w:cs="Arial"/>
          <w:sz w:val="22"/>
          <w:szCs w:val="22"/>
        </w:rPr>
      </w:pPr>
    </w:p>
    <w:p w14:paraId="78E4A917" w14:textId="62FF6395" w:rsidR="002B078D" w:rsidRDefault="002B078D">
      <w:pPr>
        <w:rPr>
          <w:rFonts w:ascii="Arial" w:hAnsi="Arial" w:cs="Arial"/>
        </w:rPr>
      </w:pPr>
      <w:r>
        <w:br w:type="page"/>
      </w:r>
    </w:p>
    <w:p w14:paraId="20E3AE94" w14:textId="77777777" w:rsidR="002B078D" w:rsidRPr="002A7D3F" w:rsidRDefault="002B078D" w:rsidP="002B078D">
      <w:pPr>
        <w:jc w:val="center"/>
        <w:rPr>
          <w:rFonts w:ascii="Arial" w:hAnsi="Arial" w:cs="Arial"/>
          <w:b/>
          <w:bCs/>
        </w:rPr>
      </w:pPr>
      <w:r w:rsidRPr="002A7D3F">
        <w:rPr>
          <w:rFonts w:ascii="Arial" w:hAnsi="Arial" w:cs="Arial"/>
          <w:b/>
          <w:bCs/>
        </w:rPr>
        <w:lastRenderedPageBreak/>
        <w:t>Приложение Г</w:t>
      </w:r>
    </w:p>
    <w:p w14:paraId="1E652B40" w14:textId="77777777" w:rsidR="00FF0AB6" w:rsidRPr="00FF0AB6" w:rsidRDefault="00FF0AB6" w:rsidP="00FF0AB6">
      <w:pPr>
        <w:pStyle w:val="2"/>
        <w:jc w:val="center"/>
        <w:rPr>
          <w:b/>
          <w:bCs/>
          <w:sz w:val="24"/>
        </w:rPr>
      </w:pPr>
      <w:r w:rsidRPr="00FF0AB6">
        <w:rPr>
          <w:b/>
          <w:bCs/>
          <w:sz w:val="24"/>
        </w:rPr>
        <w:t>(рекомендуемое)</w:t>
      </w:r>
    </w:p>
    <w:p w14:paraId="59AD25DA" w14:textId="77777777" w:rsidR="002B078D" w:rsidRPr="002A7D3F" w:rsidRDefault="002B078D" w:rsidP="002B078D">
      <w:pPr>
        <w:pStyle w:val="headertext"/>
        <w:spacing w:before="0" w:beforeAutospacing="0" w:after="0" w:afterAutospacing="0"/>
        <w:jc w:val="center"/>
        <w:rPr>
          <w:rFonts w:ascii="Arial" w:hAnsi="Arial" w:cs="Arial"/>
          <w:b/>
          <w:bCs/>
        </w:rPr>
      </w:pPr>
      <w:r w:rsidRPr="002A7D3F">
        <w:rPr>
          <w:rFonts w:ascii="Arial" w:hAnsi="Arial" w:cs="Arial"/>
          <w:b/>
          <w:bCs/>
        </w:rPr>
        <w:t xml:space="preserve">Типовые формы документов, оформляемых при приемке </w:t>
      </w:r>
      <w:r>
        <w:rPr>
          <w:rFonts w:ascii="Arial" w:hAnsi="Arial" w:cs="Arial"/>
          <w:b/>
          <w:bCs/>
        </w:rPr>
        <w:t>продукции</w:t>
      </w:r>
    </w:p>
    <w:p w14:paraId="15C93B3C" w14:textId="77777777" w:rsidR="002B078D" w:rsidRDefault="002B078D" w:rsidP="002B078D">
      <w:pPr>
        <w:ind w:firstLine="709"/>
        <w:jc w:val="center"/>
        <w:rPr>
          <w:rFonts w:ascii="Arial" w:hAnsi="Arial" w:cs="Arial"/>
          <w:sz w:val="22"/>
          <w:szCs w:val="22"/>
        </w:rPr>
      </w:pPr>
    </w:p>
    <w:p w14:paraId="63F23759" w14:textId="77777777" w:rsidR="002B078D" w:rsidRPr="00AB4953" w:rsidRDefault="002B078D" w:rsidP="005A72C2">
      <w:pPr>
        <w:spacing w:line="360" w:lineRule="auto"/>
        <w:ind w:firstLine="510"/>
        <w:rPr>
          <w:rFonts w:ascii="Arial" w:hAnsi="Arial" w:cs="Arial"/>
          <w:sz w:val="22"/>
          <w:szCs w:val="22"/>
        </w:rPr>
      </w:pPr>
      <w:r w:rsidRPr="00AB4953">
        <w:rPr>
          <w:rFonts w:ascii="Arial" w:hAnsi="Arial" w:cs="Arial"/>
          <w:sz w:val="22"/>
          <w:szCs w:val="22"/>
        </w:rPr>
        <w:t>Типовые формы документов, оформляемых при приемке</w:t>
      </w:r>
      <w:r>
        <w:rPr>
          <w:rFonts w:ascii="Arial" w:hAnsi="Arial" w:cs="Arial"/>
          <w:sz w:val="22"/>
          <w:szCs w:val="22"/>
        </w:rPr>
        <w:t xml:space="preserve"> продукции</w:t>
      </w:r>
      <w:r w:rsidRPr="00AB4953">
        <w:rPr>
          <w:rFonts w:ascii="Arial" w:hAnsi="Arial" w:cs="Arial"/>
          <w:sz w:val="22"/>
          <w:szCs w:val="22"/>
        </w:rPr>
        <w:t xml:space="preserve">, приведены на рисунках </w:t>
      </w:r>
      <w:r>
        <w:rPr>
          <w:rFonts w:ascii="Arial" w:hAnsi="Arial" w:cs="Arial"/>
          <w:sz w:val="22"/>
          <w:szCs w:val="22"/>
        </w:rPr>
        <w:t>Г</w:t>
      </w:r>
      <w:r w:rsidRPr="00AB4953">
        <w:rPr>
          <w:rFonts w:ascii="Arial" w:hAnsi="Arial" w:cs="Arial"/>
          <w:sz w:val="22"/>
          <w:szCs w:val="22"/>
        </w:rPr>
        <w:t>.1-</w:t>
      </w:r>
      <w:r>
        <w:rPr>
          <w:rFonts w:ascii="Arial" w:hAnsi="Arial" w:cs="Arial"/>
          <w:sz w:val="22"/>
          <w:szCs w:val="22"/>
        </w:rPr>
        <w:t>Г</w:t>
      </w:r>
      <w:r w:rsidRPr="00AB4953">
        <w:rPr>
          <w:rFonts w:ascii="Arial" w:hAnsi="Arial" w:cs="Arial"/>
          <w:sz w:val="22"/>
          <w:szCs w:val="22"/>
        </w:rPr>
        <w:t xml:space="preserve">.3. </w:t>
      </w:r>
    </w:p>
    <w:p w14:paraId="5E424745" w14:textId="77777777" w:rsidR="002B078D" w:rsidRPr="00AB4953" w:rsidRDefault="002B078D" w:rsidP="005A72C2">
      <w:pPr>
        <w:spacing w:line="360" w:lineRule="auto"/>
        <w:ind w:firstLine="510"/>
        <w:rPr>
          <w:rFonts w:ascii="Arial" w:hAnsi="Arial" w:cs="Arial"/>
          <w:sz w:val="22"/>
          <w:szCs w:val="22"/>
        </w:rPr>
      </w:pPr>
      <w:r>
        <w:rPr>
          <w:rFonts w:ascii="Arial" w:hAnsi="Arial" w:cs="Arial"/>
          <w:sz w:val="22"/>
          <w:szCs w:val="22"/>
        </w:rPr>
        <w:t>Г</w:t>
      </w:r>
      <w:r w:rsidRPr="00AB4953">
        <w:rPr>
          <w:rFonts w:ascii="Arial" w:hAnsi="Arial" w:cs="Arial"/>
          <w:sz w:val="22"/>
          <w:szCs w:val="22"/>
        </w:rPr>
        <w:t xml:space="preserve">.1 Форма извещения о предъявлении ОТК партии приведена на рисунке </w:t>
      </w:r>
      <w:r>
        <w:rPr>
          <w:rFonts w:ascii="Arial" w:hAnsi="Arial" w:cs="Arial"/>
          <w:sz w:val="22"/>
          <w:szCs w:val="22"/>
        </w:rPr>
        <w:t>Г</w:t>
      </w:r>
      <w:r w:rsidRPr="00AB4953">
        <w:rPr>
          <w:rFonts w:ascii="Arial" w:hAnsi="Arial" w:cs="Arial"/>
          <w:sz w:val="22"/>
          <w:szCs w:val="22"/>
        </w:rPr>
        <w:t>.1.</w:t>
      </w:r>
    </w:p>
    <w:p w14:paraId="2FB4F829" w14:textId="77777777" w:rsidR="002B078D" w:rsidRDefault="002B078D" w:rsidP="002B078D">
      <w:pPr>
        <w:ind w:firstLine="709"/>
        <w:jc w:val="center"/>
        <w:rPr>
          <w:rFonts w:ascii="Arial" w:hAnsi="Arial" w:cs="Arial"/>
          <w:sz w:val="22"/>
          <w:szCs w:val="22"/>
        </w:rPr>
      </w:pPr>
    </w:p>
    <w:p w14:paraId="4CA10B6B" w14:textId="218EF4B7" w:rsidR="002B078D" w:rsidRDefault="00C83230" w:rsidP="002B078D">
      <w:pPr>
        <w:jc w:val="center"/>
        <w:rPr>
          <w:rFonts w:ascii="Arial" w:hAnsi="Arial" w:cs="Arial"/>
          <w:sz w:val="22"/>
          <w:szCs w:val="22"/>
        </w:rPr>
      </w:pPr>
      <w:r>
        <w:rPr>
          <w:noProof/>
        </w:rPr>
        <w:drawing>
          <wp:inline distT="0" distB="0" distL="0" distR="0" wp14:anchorId="044EC47C" wp14:editId="11CD01B4">
            <wp:extent cx="5122284" cy="4143870"/>
            <wp:effectExtent l="0" t="0" r="2540" b="9525"/>
            <wp:docPr id="16" name="Рисунок 16"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Изображение выглядит как стол&#10;&#10;Автоматически созданное описани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6616" cy="4155464"/>
                    </a:xfrm>
                    <a:prstGeom prst="rect">
                      <a:avLst/>
                    </a:prstGeom>
                    <a:noFill/>
                    <a:ln>
                      <a:noFill/>
                    </a:ln>
                  </pic:spPr>
                </pic:pic>
              </a:graphicData>
            </a:graphic>
          </wp:inline>
        </w:drawing>
      </w:r>
    </w:p>
    <w:p w14:paraId="593FEF7F" w14:textId="77777777" w:rsidR="002B078D" w:rsidRDefault="002B078D" w:rsidP="002B078D">
      <w:pPr>
        <w:ind w:firstLine="709"/>
        <w:rPr>
          <w:rFonts w:ascii="Arial" w:hAnsi="Arial" w:cs="Arial"/>
          <w:sz w:val="22"/>
          <w:szCs w:val="22"/>
        </w:rPr>
      </w:pPr>
    </w:p>
    <w:p w14:paraId="04D3BCFF" w14:textId="77777777" w:rsidR="002B078D" w:rsidRDefault="002B078D" w:rsidP="002B078D">
      <w:pPr>
        <w:ind w:firstLine="709"/>
        <w:rPr>
          <w:rFonts w:ascii="Arial" w:hAnsi="Arial" w:cs="Arial"/>
          <w:sz w:val="22"/>
          <w:szCs w:val="22"/>
        </w:rPr>
      </w:pPr>
    </w:p>
    <w:p w14:paraId="4A063EA7" w14:textId="77777777" w:rsidR="002B078D" w:rsidRPr="001C7A1D" w:rsidRDefault="002B078D" w:rsidP="005A72C2">
      <w:pPr>
        <w:spacing w:line="360" w:lineRule="auto"/>
        <w:ind w:firstLine="510"/>
        <w:rPr>
          <w:rFonts w:ascii="Arial" w:hAnsi="Arial" w:cs="Arial"/>
          <w:sz w:val="20"/>
          <w:szCs w:val="20"/>
        </w:rPr>
      </w:pPr>
      <w:r w:rsidRPr="005A72C2">
        <w:rPr>
          <w:rFonts w:ascii="Arial" w:hAnsi="Arial" w:cs="Arial"/>
          <w:spacing w:val="40"/>
          <w:sz w:val="20"/>
          <w:szCs w:val="20"/>
        </w:rPr>
        <w:t>Примечание</w:t>
      </w:r>
      <w:r w:rsidRPr="001C7A1D">
        <w:rPr>
          <w:rFonts w:ascii="Arial" w:hAnsi="Arial" w:cs="Arial"/>
          <w:sz w:val="20"/>
          <w:szCs w:val="20"/>
        </w:rPr>
        <w:t xml:space="preserve"> - В графе "Форма складирования" указывают форму хранения материала на складе или упаковочную единицу, например: "штабель", "контейнер емкостью 1,5 т" или "мешок вместимостью 35 кг".</w:t>
      </w:r>
    </w:p>
    <w:p w14:paraId="6C9E7976" w14:textId="77777777" w:rsidR="002B078D" w:rsidRDefault="002B078D" w:rsidP="002B078D">
      <w:pPr>
        <w:jc w:val="center"/>
        <w:rPr>
          <w:rFonts w:ascii="Arial" w:hAnsi="Arial" w:cs="Arial"/>
          <w:sz w:val="22"/>
          <w:szCs w:val="22"/>
        </w:rPr>
      </w:pPr>
      <w:r w:rsidRPr="001C7A1D">
        <w:rPr>
          <w:rFonts w:ascii="Arial" w:hAnsi="Arial" w:cs="Arial"/>
          <w:sz w:val="22"/>
          <w:szCs w:val="22"/>
        </w:rPr>
        <w:t xml:space="preserve">Рисунок </w:t>
      </w:r>
      <w:r>
        <w:rPr>
          <w:rFonts w:ascii="Arial" w:hAnsi="Arial" w:cs="Arial"/>
          <w:sz w:val="22"/>
          <w:szCs w:val="22"/>
        </w:rPr>
        <w:t>Г</w:t>
      </w:r>
      <w:r w:rsidRPr="001C7A1D">
        <w:rPr>
          <w:rFonts w:ascii="Arial" w:hAnsi="Arial" w:cs="Arial"/>
          <w:sz w:val="22"/>
          <w:szCs w:val="22"/>
        </w:rPr>
        <w:t xml:space="preserve">.1 </w:t>
      </w:r>
    </w:p>
    <w:p w14:paraId="16A69A2F" w14:textId="77777777" w:rsidR="002B078D" w:rsidRPr="001C7A1D" w:rsidRDefault="002B078D" w:rsidP="002B078D">
      <w:pPr>
        <w:jc w:val="center"/>
        <w:rPr>
          <w:rFonts w:ascii="Arial" w:hAnsi="Arial" w:cs="Arial"/>
          <w:sz w:val="22"/>
          <w:szCs w:val="22"/>
        </w:rPr>
      </w:pPr>
    </w:p>
    <w:p w14:paraId="1075A95C" w14:textId="77777777" w:rsidR="002B078D" w:rsidRDefault="002B078D" w:rsidP="00B50996">
      <w:pPr>
        <w:spacing w:line="360" w:lineRule="auto"/>
        <w:ind w:firstLine="510"/>
        <w:rPr>
          <w:rFonts w:ascii="Arial" w:hAnsi="Arial" w:cs="Arial"/>
          <w:sz w:val="22"/>
          <w:szCs w:val="22"/>
        </w:rPr>
      </w:pPr>
      <w:r>
        <w:rPr>
          <w:rFonts w:ascii="Arial" w:hAnsi="Arial" w:cs="Arial"/>
          <w:sz w:val="22"/>
          <w:szCs w:val="22"/>
        </w:rPr>
        <w:t>Г</w:t>
      </w:r>
      <w:r w:rsidRPr="001C7A1D">
        <w:rPr>
          <w:rFonts w:ascii="Arial" w:hAnsi="Arial" w:cs="Arial"/>
          <w:sz w:val="22"/>
          <w:szCs w:val="22"/>
        </w:rPr>
        <w:t xml:space="preserve">.2 Форма протокола результатов приемосдаточных испытаний неформованных огнеупоров приведена на рисунке </w:t>
      </w:r>
      <w:r>
        <w:rPr>
          <w:rFonts w:ascii="Arial" w:hAnsi="Arial" w:cs="Arial"/>
          <w:sz w:val="22"/>
          <w:szCs w:val="22"/>
        </w:rPr>
        <w:t>Г</w:t>
      </w:r>
      <w:r w:rsidRPr="001C7A1D">
        <w:rPr>
          <w:rFonts w:ascii="Arial" w:hAnsi="Arial" w:cs="Arial"/>
          <w:sz w:val="22"/>
          <w:szCs w:val="22"/>
        </w:rPr>
        <w:t>.2.</w:t>
      </w:r>
    </w:p>
    <w:p w14:paraId="0CEEEF50" w14:textId="77777777" w:rsidR="002B078D" w:rsidRDefault="002B078D" w:rsidP="002B078D">
      <w:pPr>
        <w:ind w:firstLine="709"/>
        <w:rPr>
          <w:rFonts w:ascii="Arial" w:hAnsi="Arial" w:cs="Arial"/>
          <w:sz w:val="22"/>
          <w:szCs w:val="22"/>
        </w:rPr>
      </w:pPr>
    </w:p>
    <w:p w14:paraId="455F8F14" w14:textId="7FE9C7FF" w:rsidR="002B078D" w:rsidRPr="001C7A1D" w:rsidRDefault="00C83230" w:rsidP="002B078D">
      <w:pPr>
        <w:jc w:val="center"/>
        <w:rPr>
          <w:rFonts w:ascii="Arial" w:hAnsi="Arial" w:cs="Arial"/>
          <w:sz w:val="22"/>
          <w:szCs w:val="22"/>
        </w:rPr>
      </w:pPr>
      <w:r>
        <w:rPr>
          <w:noProof/>
        </w:rPr>
        <w:lastRenderedPageBreak/>
        <w:drawing>
          <wp:inline distT="0" distB="0" distL="0" distR="0" wp14:anchorId="46AA7494" wp14:editId="09BF333D">
            <wp:extent cx="5274942" cy="6189378"/>
            <wp:effectExtent l="0" t="0" r="2540" b="1905"/>
            <wp:docPr id="4" name="Рисунок 4"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стол&#10;&#10;Автоматически созданное описани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5774" cy="6202088"/>
                    </a:xfrm>
                    <a:prstGeom prst="rect">
                      <a:avLst/>
                    </a:prstGeom>
                    <a:noFill/>
                    <a:ln>
                      <a:noFill/>
                    </a:ln>
                  </pic:spPr>
                </pic:pic>
              </a:graphicData>
            </a:graphic>
          </wp:inline>
        </w:drawing>
      </w:r>
    </w:p>
    <w:p w14:paraId="7E00C2E3" w14:textId="77777777" w:rsidR="002B078D" w:rsidRDefault="002B078D" w:rsidP="002B078D">
      <w:pPr>
        <w:ind w:firstLine="709"/>
        <w:rPr>
          <w:rFonts w:ascii="Arial" w:hAnsi="Arial" w:cs="Arial"/>
          <w:sz w:val="22"/>
          <w:szCs w:val="22"/>
        </w:rPr>
      </w:pPr>
    </w:p>
    <w:p w14:paraId="6F50E5EA" w14:textId="054E42D8" w:rsidR="00B50996" w:rsidRPr="005A72C2" w:rsidRDefault="00B50996" w:rsidP="00B50996">
      <w:pPr>
        <w:spacing w:line="360" w:lineRule="auto"/>
        <w:ind w:firstLine="510"/>
        <w:rPr>
          <w:rFonts w:ascii="Arial" w:hAnsi="Arial" w:cs="Arial"/>
          <w:sz w:val="20"/>
          <w:szCs w:val="20"/>
        </w:rPr>
      </w:pPr>
      <w:r w:rsidRPr="00B50996">
        <w:rPr>
          <w:rFonts w:ascii="Arial" w:hAnsi="Arial" w:cs="Arial"/>
          <w:spacing w:val="40"/>
          <w:sz w:val="20"/>
          <w:szCs w:val="20"/>
        </w:rPr>
        <w:t>Примечание</w:t>
      </w:r>
      <w:r w:rsidRPr="005A72C2">
        <w:rPr>
          <w:rFonts w:ascii="Arial" w:hAnsi="Arial" w:cs="Arial"/>
          <w:sz w:val="20"/>
          <w:szCs w:val="20"/>
        </w:rPr>
        <w:t xml:space="preserve"> – Если массовая доля компонентов определена на прокаленное вещество</w:t>
      </w:r>
      <w:r>
        <w:rPr>
          <w:rFonts w:ascii="Arial" w:hAnsi="Arial" w:cs="Arial"/>
          <w:sz w:val="20"/>
          <w:szCs w:val="20"/>
        </w:rPr>
        <w:t>,</w:t>
      </w:r>
      <w:r w:rsidRPr="005A72C2">
        <w:rPr>
          <w:rFonts w:ascii="Arial" w:hAnsi="Arial" w:cs="Arial"/>
          <w:sz w:val="20"/>
          <w:szCs w:val="20"/>
        </w:rPr>
        <w:t xml:space="preserve"> или </w:t>
      </w:r>
      <w:r>
        <w:rPr>
          <w:rFonts w:ascii="Arial" w:hAnsi="Arial" w:cs="Arial"/>
          <w:sz w:val="20"/>
          <w:szCs w:val="20"/>
        </w:rPr>
        <w:t xml:space="preserve">один или несколько показателей определены </w:t>
      </w:r>
      <w:r w:rsidRPr="005A72C2">
        <w:rPr>
          <w:rFonts w:ascii="Arial" w:hAnsi="Arial" w:cs="Arial"/>
          <w:sz w:val="20"/>
          <w:szCs w:val="20"/>
        </w:rPr>
        <w:t xml:space="preserve">методом, отличающимся от предусмотренного в нормативном документе на продукцию, в </w:t>
      </w:r>
      <w:r>
        <w:rPr>
          <w:rFonts w:ascii="Arial" w:hAnsi="Arial" w:cs="Arial"/>
          <w:sz w:val="20"/>
          <w:szCs w:val="20"/>
        </w:rPr>
        <w:t>протоколе</w:t>
      </w:r>
      <w:r w:rsidRPr="005A72C2">
        <w:rPr>
          <w:rFonts w:ascii="Arial" w:hAnsi="Arial" w:cs="Arial"/>
          <w:sz w:val="20"/>
          <w:szCs w:val="20"/>
        </w:rPr>
        <w:t xml:space="preserve"> приводят соответствующ</w:t>
      </w:r>
      <w:r>
        <w:rPr>
          <w:rFonts w:ascii="Arial" w:hAnsi="Arial" w:cs="Arial"/>
          <w:sz w:val="20"/>
          <w:szCs w:val="20"/>
        </w:rPr>
        <w:t>ую</w:t>
      </w:r>
      <w:r w:rsidRPr="005A72C2">
        <w:rPr>
          <w:rFonts w:ascii="Arial" w:hAnsi="Arial" w:cs="Arial"/>
          <w:sz w:val="20"/>
          <w:szCs w:val="20"/>
        </w:rPr>
        <w:t xml:space="preserve"> </w:t>
      </w:r>
      <w:r>
        <w:rPr>
          <w:rFonts w:ascii="Arial" w:hAnsi="Arial" w:cs="Arial"/>
          <w:sz w:val="20"/>
          <w:szCs w:val="20"/>
        </w:rPr>
        <w:t>информацию в примечании к таблице, содержащей данный показатель</w:t>
      </w:r>
      <w:r w:rsidRPr="005A72C2">
        <w:rPr>
          <w:rFonts w:ascii="Arial" w:hAnsi="Arial" w:cs="Arial"/>
          <w:sz w:val="20"/>
          <w:szCs w:val="20"/>
        </w:rPr>
        <w:t>.</w:t>
      </w:r>
    </w:p>
    <w:p w14:paraId="7E416962" w14:textId="77777777" w:rsidR="002B078D" w:rsidRPr="002826EA" w:rsidRDefault="002B078D" w:rsidP="002B078D">
      <w:pPr>
        <w:ind w:firstLine="709"/>
        <w:jc w:val="center"/>
        <w:rPr>
          <w:rFonts w:ascii="Arial" w:hAnsi="Arial" w:cs="Arial"/>
          <w:sz w:val="22"/>
          <w:szCs w:val="22"/>
        </w:rPr>
      </w:pPr>
      <w:r w:rsidRPr="002826EA">
        <w:rPr>
          <w:rFonts w:ascii="Arial" w:hAnsi="Arial" w:cs="Arial"/>
          <w:sz w:val="22"/>
          <w:szCs w:val="22"/>
        </w:rPr>
        <w:t xml:space="preserve">Рисунок </w:t>
      </w:r>
      <w:r>
        <w:rPr>
          <w:rFonts w:ascii="Arial" w:hAnsi="Arial" w:cs="Arial"/>
          <w:sz w:val="22"/>
          <w:szCs w:val="22"/>
        </w:rPr>
        <w:t>Г</w:t>
      </w:r>
      <w:r w:rsidRPr="002826EA">
        <w:rPr>
          <w:rFonts w:ascii="Arial" w:hAnsi="Arial" w:cs="Arial"/>
          <w:sz w:val="22"/>
          <w:szCs w:val="22"/>
        </w:rPr>
        <w:t xml:space="preserve">.2 </w:t>
      </w:r>
    </w:p>
    <w:p w14:paraId="2E74DC99" w14:textId="77777777" w:rsidR="002B078D" w:rsidRPr="002826EA" w:rsidRDefault="002B078D" w:rsidP="002B078D">
      <w:pPr>
        <w:ind w:firstLine="709"/>
        <w:rPr>
          <w:rFonts w:ascii="Arial" w:hAnsi="Arial" w:cs="Arial"/>
          <w:sz w:val="22"/>
          <w:szCs w:val="22"/>
        </w:rPr>
      </w:pPr>
    </w:p>
    <w:p w14:paraId="543FA722" w14:textId="757379F3" w:rsidR="002B078D" w:rsidRDefault="002B078D" w:rsidP="002B078D">
      <w:pPr>
        <w:ind w:firstLine="709"/>
        <w:rPr>
          <w:rFonts w:ascii="Arial" w:hAnsi="Arial" w:cs="Arial"/>
          <w:sz w:val="22"/>
          <w:szCs w:val="22"/>
        </w:rPr>
      </w:pPr>
      <w:r>
        <w:rPr>
          <w:rFonts w:ascii="Arial" w:hAnsi="Arial" w:cs="Arial"/>
          <w:sz w:val="22"/>
          <w:szCs w:val="22"/>
        </w:rPr>
        <w:t>Г</w:t>
      </w:r>
      <w:r w:rsidRPr="002826EA">
        <w:rPr>
          <w:rFonts w:ascii="Arial" w:hAnsi="Arial" w:cs="Arial"/>
          <w:sz w:val="22"/>
          <w:szCs w:val="22"/>
        </w:rPr>
        <w:t xml:space="preserve">.3 Форма документа о качестве приведена на рисунке </w:t>
      </w:r>
      <w:r>
        <w:rPr>
          <w:rFonts w:ascii="Arial" w:hAnsi="Arial" w:cs="Arial"/>
          <w:sz w:val="22"/>
          <w:szCs w:val="22"/>
        </w:rPr>
        <w:t>Г</w:t>
      </w:r>
      <w:r w:rsidRPr="002826EA">
        <w:rPr>
          <w:rFonts w:ascii="Arial" w:hAnsi="Arial" w:cs="Arial"/>
          <w:sz w:val="22"/>
          <w:szCs w:val="22"/>
        </w:rPr>
        <w:t>.3.</w:t>
      </w:r>
    </w:p>
    <w:p w14:paraId="28FB9D1E" w14:textId="77777777" w:rsidR="002B078D" w:rsidRDefault="002B078D" w:rsidP="002B078D">
      <w:pPr>
        <w:ind w:firstLine="709"/>
        <w:rPr>
          <w:rFonts w:ascii="Arial" w:hAnsi="Arial" w:cs="Arial"/>
          <w:sz w:val="22"/>
          <w:szCs w:val="22"/>
        </w:rPr>
      </w:pPr>
    </w:p>
    <w:p w14:paraId="57C7529A" w14:textId="66996B85" w:rsidR="002B078D" w:rsidRDefault="00E51EEF" w:rsidP="002B078D">
      <w:pPr>
        <w:ind w:firstLine="709"/>
        <w:jc w:val="center"/>
        <w:rPr>
          <w:rFonts w:ascii="Arial" w:hAnsi="Arial" w:cs="Arial"/>
          <w:sz w:val="22"/>
          <w:szCs w:val="22"/>
        </w:rPr>
      </w:pPr>
      <w:r>
        <w:rPr>
          <w:noProof/>
        </w:rPr>
        <w:lastRenderedPageBreak/>
        <w:drawing>
          <wp:inline distT="0" distB="0" distL="0" distR="0" wp14:anchorId="26BEB911" wp14:editId="6075D6A1">
            <wp:extent cx="5131466" cy="6564652"/>
            <wp:effectExtent l="0" t="0" r="0" b="7620"/>
            <wp:docPr id="15" name="Рисунок 15"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стол&#10;&#10;Автоматически созданное описани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4296" cy="6581065"/>
                    </a:xfrm>
                    <a:prstGeom prst="rect">
                      <a:avLst/>
                    </a:prstGeom>
                    <a:noFill/>
                    <a:ln>
                      <a:noFill/>
                    </a:ln>
                  </pic:spPr>
                </pic:pic>
              </a:graphicData>
            </a:graphic>
          </wp:inline>
        </w:drawing>
      </w:r>
    </w:p>
    <w:p w14:paraId="14B8BB75" w14:textId="77777777" w:rsidR="002B078D" w:rsidRDefault="002B078D" w:rsidP="002B078D">
      <w:pPr>
        <w:ind w:firstLine="709"/>
        <w:rPr>
          <w:rFonts w:ascii="Arial" w:hAnsi="Arial" w:cs="Arial"/>
          <w:sz w:val="22"/>
          <w:szCs w:val="22"/>
        </w:rPr>
      </w:pPr>
    </w:p>
    <w:p w14:paraId="580B2174" w14:textId="77777777" w:rsidR="00C83230" w:rsidRPr="00C83230" w:rsidRDefault="002B078D" w:rsidP="005F014E">
      <w:pPr>
        <w:spacing w:line="360" w:lineRule="auto"/>
        <w:ind w:firstLine="510"/>
        <w:rPr>
          <w:rFonts w:ascii="Arial" w:hAnsi="Arial" w:cs="Arial"/>
          <w:sz w:val="20"/>
          <w:szCs w:val="20"/>
        </w:rPr>
      </w:pPr>
      <w:r w:rsidRPr="005F014E">
        <w:rPr>
          <w:rFonts w:ascii="Arial" w:hAnsi="Arial" w:cs="Arial"/>
          <w:spacing w:val="40"/>
          <w:sz w:val="20"/>
          <w:szCs w:val="20"/>
        </w:rPr>
        <w:t>Примечани</w:t>
      </w:r>
      <w:r w:rsidR="00DF3A94" w:rsidRPr="005F014E">
        <w:rPr>
          <w:rFonts w:ascii="Arial" w:hAnsi="Arial" w:cs="Arial"/>
          <w:spacing w:val="40"/>
          <w:sz w:val="20"/>
          <w:szCs w:val="20"/>
        </w:rPr>
        <w:t>я</w:t>
      </w:r>
      <w:r w:rsidR="00C83230" w:rsidRPr="00C83230">
        <w:rPr>
          <w:rFonts w:ascii="Arial" w:hAnsi="Arial" w:cs="Arial"/>
          <w:sz w:val="20"/>
          <w:szCs w:val="20"/>
        </w:rPr>
        <w:t>:</w:t>
      </w:r>
    </w:p>
    <w:p w14:paraId="21FD8356" w14:textId="6D93129B" w:rsidR="002B078D" w:rsidRPr="00C83230" w:rsidRDefault="00C83230" w:rsidP="005F014E">
      <w:pPr>
        <w:spacing w:line="360" w:lineRule="auto"/>
        <w:ind w:firstLine="510"/>
        <w:rPr>
          <w:rFonts w:ascii="Arial" w:hAnsi="Arial" w:cs="Arial"/>
          <w:sz w:val="20"/>
          <w:szCs w:val="20"/>
        </w:rPr>
      </w:pPr>
      <w:r w:rsidRPr="00C83230">
        <w:rPr>
          <w:rFonts w:ascii="Arial" w:hAnsi="Arial" w:cs="Arial"/>
          <w:sz w:val="20"/>
          <w:szCs w:val="20"/>
        </w:rPr>
        <w:t>1</w:t>
      </w:r>
      <w:r w:rsidR="002B078D" w:rsidRPr="00C83230">
        <w:rPr>
          <w:rFonts w:ascii="Arial" w:hAnsi="Arial" w:cs="Arial"/>
          <w:sz w:val="20"/>
          <w:szCs w:val="20"/>
        </w:rPr>
        <w:t xml:space="preserve"> Документ о качестве оформляют отдельно для каждого потребителя.</w:t>
      </w:r>
    </w:p>
    <w:p w14:paraId="3E3DB4C7" w14:textId="721B3B21" w:rsidR="00C83230" w:rsidRDefault="00C83230" w:rsidP="005F014E">
      <w:pPr>
        <w:spacing w:line="360" w:lineRule="auto"/>
        <w:ind w:firstLine="510"/>
        <w:rPr>
          <w:rFonts w:ascii="Arial" w:hAnsi="Arial" w:cs="Arial"/>
          <w:sz w:val="20"/>
          <w:szCs w:val="20"/>
        </w:rPr>
      </w:pPr>
      <w:r>
        <w:rPr>
          <w:rFonts w:ascii="Arial" w:hAnsi="Arial" w:cs="Arial"/>
          <w:sz w:val="22"/>
          <w:szCs w:val="22"/>
        </w:rPr>
        <w:t xml:space="preserve">2 </w:t>
      </w:r>
      <w:r w:rsidRPr="005A72C2">
        <w:rPr>
          <w:rFonts w:ascii="Arial" w:hAnsi="Arial" w:cs="Arial"/>
          <w:sz w:val="20"/>
          <w:szCs w:val="20"/>
        </w:rPr>
        <w:t>Если массовая доля компонентов определена на прокаленное вещество</w:t>
      </w:r>
      <w:r>
        <w:rPr>
          <w:rFonts w:ascii="Arial" w:hAnsi="Arial" w:cs="Arial"/>
          <w:sz w:val="20"/>
          <w:szCs w:val="20"/>
        </w:rPr>
        <w:t>,</w:t>
      </w:r>
      <w:r w:rsidRPr="005A72C2">
        <w:rPr>
          <w:rFonts w:ascii="Arial" w:hAnsi="Arial" w:cs="Arial"/>
          <w:sz w:val="20"/>
          <w:szCs w:val="20"/>
        </w:rPr>
        <w:t xml:space="preserve"> или </w:t>
      </w:r>
      <w:r>
        <w:rPr>
          <w:rFonts w:ascii="Arial" w:hAnsi="Arial" w:cs="Arial"/>
          <w:sz w:val="20"/>
          <w:szCs w:val="20"/>
        </w:rPr>
        <w:t xml:space="preserve">один или несколько показателей определены </w:t>
      </w:r>
      <w:r w:rsidRPr="005A72C2">
        <w:rPr>
          <w:rFonts w:ascii="Arial" w:hAnsi="Arial" w:cs="Arial"/>
          <w:sz w:val="20"/>
          <w:szCs w:val="20"/>
        </w:rPr>
        <w:t xml:space="preserve">методом, отличающимся от предусмотренного в нормативном документе на продукцию, в </w:t>
      </w:r>
      <w:r>
        <w:rPr>
          <w:rFonts w:ascii="Arial" w:hAnsi="Arial" w:cs="Arial"/>
          <w:sz w:val="20"/>
          <w:szCs w:val="20"/>
        </w:rPr>
        <w:t>документе о качестве</w:t>
      </w:r>
      <w:r w:rsidRPr="005A72C2">
        <w:rPr>
          <w:rFonts w:ascii="Arial" w:hAnsi="Arial" w:cs="Arial"/>
          <w:sz w:val="20"/>
          <w:szCs w:val="20"/>
        </w:rPr>
        <w:t xml:space="preserve"> приводят соответствующ</w:t>
      </w:r>
      <w:r>
        <w:rPr>
          <w:rFonts w:ascii="Arial" w:hAnsi="Arial" w:cs="Arial"/>
          <w:sz w:val="20"/>
          <w:szCs w:val="20"/>
        </w:rPr>
        <w:t>ую</w:t>
      </w:r>
      <w:r w:rsidRPr="005A72C2">
        <w:rPr>
          <w:rFonts w:ascii="Arial" w:hAnsi="Arial" w:cs="Arial"/>
          <w:sz w:val="20"/>
          <w:szCs w:val="20"/>
        </w:rPr>
        <w:t xml:space="preserve"> </w:t>
      </w:r>
      <w:r>
        <w:rPr>
          <w:rFonts w:ascii="Arial" w:hAnsi="Arial" w:cs="Arial"/>
          <w:sz w:val="20"/>
          <w:szCs w:val="20"/>
        </w:rPr>
        <w:t>информацию в примечании к таблице, содержащей результаты физико-химических испытаний</w:t>
      </w:r>
      <w:r w:rsidRPr="005A72C2">
        <w:rPr>
          <w:rFonts w:ascii="Arial" w:hAnsi="Arial" w:cs="Arial"/>
          <w:sz w:val="20"/>
          <w:szCs w:val="20"/>
        </w:rPr>
        <w:t>.</w:t>
      </w:r>
    </w:p>
    <w:p w14:paraId="19B85581" w14:textId="6A1CAE97" w:rsidR="00C83230" w:rsidRPr="007752CD" w:rsidRDefault="00C83230" w:rsidP="005F014E">
      <w:pPr>
        <w:spacing w:line="360" w:lineRule="auto"/>
        <w:ind w:firstLine="510"/>
        <w:rPr>
          <w:rFonts w:ascii="Arial" w:hAnsi="Arial" w:cs="Arial"/>
          <w:sz w:val="22"/>
          <w:szCs w:val="22"/>
        </w:rPr>
      </w:pPr>
      <w:r>
        <w:rPr>
          <w:rFonts w:ascii="Arial" w:hAnsi="Arial" w:cs="Arial"/>
          <w:sz w:val="20"/>
          <w:szCs w:val="20"/>
        </w:rPr>
        <w:t>3 Дата изготовления партии в документе о качестве должна соответствовать</w:t>
      </w:r>
      <w:r w:rsidR="005F014E">
        <w:rPr>
          <w:rFonts w:ascii="Arial" w:hAnsi="Arial" w:cs="Arial"/>
          <w:sz w:val="20"/>
          <w:szCs w:val="20"/>
        </w:rPr>
        <w:t xml:space="preserve"> указанной в извещении и протоколе.</w:t>
      </w:r>
    </w:p>
    <w:p w14:paraId="15A43477" w14:textId="77777777" w:rsidR="002B078D" w:rsidRDefault="002B078D" w:rsidP="002B078D">
      <w:pPr>
        <w:ind w:firstLine="709"/>
        <w:jc w:val="center"/>
        <w:rPr>
          <w:rFonts w:ascii="Arial" w:hAnsi="Arial" w:cs="Arial"/>
        </w:rPr>
      </w:pPr>
    </w:p>
    <w:p w14:paraId="577D71E0" w14:textId="77777777" w:rsidR="002B078D" w:rsidRPr="007752CD" w:rsidRDefault="002B078D" w:rsidP="002B078D">
      <w:pPr>
        <w:ind w:firstLine="709"/>
        <w:jc w:val="center"/>
        <w:rPr>
          <w:rFonts w:ascii="Arial" w:hAnsi="Arial" w:cs="Arial"/>
        </w:rPr>
      </w:pPr>
      <w:r w:rsidRPr="007752CD">
        <w:rPr>
          <w:rFonts w:ascii="Arial" w:hAnsi="Arial" w:cs="Arial"/>
        </w:rPr>
        <w:t xml:space="preserve">Рисунок </w:t>
      </w:r>
      <w:r>
        <w:rPr>
          <w:rFonts w:ascii="Arial" w:hAnsi="Arial" w:cs="Arial"/>
        </w:rPr>
        <w:t>Г</w:t>
      </w:r>
      <w:r w:rsidRPr="007752CD">
        <w:rPr>
          <w:rFonts w:ascii="Arial" w:hAnsi="Arial" w:cs="Arial"/>
        </w:rPr>
        <w:t xml:space="preserve">.3 </w:t>
      </w:r>
    </w:p>
    <w:p w14:paraId="7737C98B" w14:textId="22C14FEE" w:rsidR="00CB6498" w:rsidRDefault="00CB6498">
      <w:pPr>
        <w:rPr>
          <w:rFonts w:ascii="Arial" w:hAnsi="Arial" w:cs="Arial"/>
        </w:rPr>
      </w:pPr>
      <w:r>
        <w:br w:type="page"/>
      </w:r>
    </w:p>
    <w:p w14:paraId="6D241A4D" w14:textId="0CCA3A67" w:rsidR="0041368C" w:rsidRDefault="00CB6498" w:rsidP="00CB6498">
      <w:pPr>
        <w:pStyle w:val="a3"/>
        <w:keepLines/>
        <w:jc w:val="center"/>
        <w:rPr>
          <w:b/>
          <w:bCs/>
        </w:rPr>
      </w:pPr>
      <w:r w:rsidRPr="00CB6498">
        <w:rPr>
          <w:b/>
          <w:bCs/>
        </w:rPr>
        <w:lastRenderedPageBreak/>
        <w:t>Библиография</w:t>
      </w:r>
    </w:p>
    <w:p w14:paraId="452F4348" w14:textId="77777777" w:rsidR="00CB6498" w:rsidRPr="00CB6498" w:rsidRDefault="00CB6498" w:rsidP="00CB6498">
      <w:pPr>
        <w:pStyle w:val="a3"/>
        <w:keepLines/>
        <w:jc w:val="center"/>
        <w:rPr>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68"/>
        <w:gridCol w:w="6793"/>
      </w:tblGrid>
      <w:tr w:rsidR="00CB6498" w14:paraId="693D7BAA" w14:textId="77777777" w:rsidTr="00CB6498">
        <w:tc>
          <w:tcPr>
            <w:tcW w:w="567" w:type="dxa"/>
          </w:tcPr>
          <w:p w14:paraId="461220E2" w14:textId="7BC90DFF" w:rsidR="00CB6498" w:rsidRPr="00CB6498" w:rsidRDefault="00CB6498">
            <w:pPr>
              <w:pStyle w:val="a3"/>
              <w:keepLines/>
              <w:ind w:firstLine="0"/>
              <w:jc w:val="both"/>
            </w:pPr>
            <w:r>
              <w:rPr>
                <w:lang w:val="en-US"/>
              </w:rPr>
              <w:t>[</w:t>
            </w:r>
            <w:r>
              <w:t>1</w:t>
            </w:r>
            <w:r>
              <w:rPr>
                <w:lang w:val="en-US"/>
              </w:rPr>
              <w:t>]</w:t>
            </w:r>
          </w:p>
        </w:tc>
        <w:tc>
          <w:tcPr>
            <w:tcW w:w="2268" w:type="dxa"/>
          </w:tcPr>
          <w:p w14:paraId="40844A87" w14:textId="18755092" w:rsidR="00CB6498" w:rsidRDefault="00CB6498">
            <w:pPr>
              <w:pStyle w:val="a3"/>
              <w:keepLines/>
              <w:ind w:firstLine="0"/>
              <w:jc w:val="both"/>
            </w:pPr>
            <w:r>
              <w:rPr>
                <w:lang w:val="en-US"/>
              </w:rPr>
              <w:t>ISO</w:t>
            </w:r>
            <w:r w:rsidRPr="00FE77E1">
              <w:t xml:space="preserve"> </w:t>
            </w:r>
            <w:r>
              <w:t>8656-1:1988</w:t>
            </w:r>
          </w:p>
        </w:tc>
        <w:tc>
          <w:tcPr>
            <w:tcW w:w="6793" w:type="dxa"/>
          </w:tcPr>
          <w:p w14:paraId="118CECD5" w14:textId="77777777" w:rsidR="00CB6498" w:rsidRPr="00A86830" w:rsidRDefault="00CB6498">
            <w:pPr>
              <w:pStyle w:val="a3"/>
              <w:keepLines/>
              <w:ind w:firstLine="0"/>
              <w:jc w:val="both"/>
            </w:pPr>
            <w:r>
              <w:rPr>
                <w:lang w:val="en-US"/>
              </w:rPr>
              <w:t>Refractory</w:t>
            </w:r>
            <w:r w:rsidRPr="00CB6498">
              <w:rPr>
                <w:lang w:val="en-US"/>
              </w:rPr>
              <w:t xml:space="preserve"> </w:t>
            </w:r>
            <w:r>
              <w:rPr>
                <w:lang w:val="en-US"/>
              </w:rPr>
              <w:t>Products</w:t>
            </w:r>
            <w:r w:rsidRPr="00CB6498">
              <w:rPr>
                <w:lang w:val="en-US"/>
              </w:rPr>
              <w:t xml:space="preserve">. </w:t>
            </w:r>
            <w:r>
              <w:rPr>
                <w:lang w:val="en-US"/>
              </w:rPr>
              <w:t>Sampling of raw materials and unshaped products</w:t>
            </w:r>
            <w:r w:rsidRPr="00F36D0D">
              <w:rPr>
                <w:lang w:val="en-US"/>
              </w:rPr>
              <w:t xml:space="preserve">. </w:t>
            </w:r>
            <w:r>
              <w:rPr>
                <w:lang w:val="en-US"/>
              </w:rPr>
              <w:t>Part</w:t>
            </w:r>
            <w:r w:rsidRPr="00A86830">
              <w:t xml:space="preserve"> 1. </w:t>
            </w:r>
            <w:r>
              <w:rPr>
                <w:lang w:val="en-US"/>
              </w:rPr>
              <w:t>Sampling</w:t>
            </w:r>
            <w:r w:rsidRPr="00A86830">
              <w:t xml:space="preserve"> </w:t>
            </w:r>
            <w:r>
              <w:rPr>
                <w:lang w:val="en-US"/>
              </w:rPr>
              <w:t>scheme</w:t>
            </w:r>
          </w:p>
          <w:p w14:paraId="2E2C0160" w14:textId="5E11096C" w:rsidR="00CB6498" w:rsidRDefault="00CB6498">
            <w:pPr>
              <w:pStyle w:val="a3"/>
              <w:keepLines/>
              <w:ind w:firstLine="0"/>
              <w:jc w:val="both"/>
            </w:pPr>
            <w:r>
              <w:t>Огнеупорные материалы. Отбор проб сырья и неформованных огнеупоров. Часть</w:t>
            </w:r>
            <w:r w:rsidRPr="00CB6498">
              <w:rPr>
                <w:lang w:val="en-US"/>
              </w:rPr>
              <w:t xml:space="preserve"> 1. </w:t>
            </w:r>
            <w:r>
              <w:t>Схема</w:t>
            </w:r>
            <w:r w:rsidRPr="00CB6498">
              <w:rPr>
                <w:lang w:val="en-US"/>
              </w:rPr>
              <w:t xml:space="preserve"> </w:t>
            </w:r>
            <w:r>
              <w:t>отбора</w:t>
            </w:r>
          </w:p>
        </w:tc>
      </w:tr>
    </w:tbl>
    <w:p w14:paraId="275D0747" w14:textId="36ECE677" w:rsidR="00CB6498" w:rsidRDefault="00CB6498">
      <w:pPr>
        <w:pStyle w:val="a3"/>
        <w:keepLines/>
        <w:jc w:val="both"/>
      </w:pPr>
    </w:p>
    <w:p w14:paraId="323BD2CE" w14:textId="77777777" w:rsidR="0041368C" w:rsidRPr="00206553" w:rsidRDefault="0041368C">
      <w:pPr>
        <w:pStyle w:val="a3"/>
        <w:keepLines/>
        <w:jc w:val="both"/>
      </w:pPr>
      <w:r w:rsidRPr="00206553">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1842"/>
        <w:gridCol w:w="2943"/>
      </w:tblGrid>
      <w:tr w:rsidR="009C3CB5" w:rsidRPr="003C5307" w14:paraId="3126F917" w14:textId="77777777">
        <w:tc>
          <w:tcPr>
            <w:tcW w:w="4503" w:type="dxa"/>
            <w:tcBorders>
              <w:top w:val="nil"/>
              <w:left w:val="nil"/>
              <w:bottom w:val="single" w:sz="12" w:space="0" w:color="auto"/>
              <w:right w:val="nil"/>
            </w:tcBorders>
          </w:tcPr>
          <w:p w14:paraId="3C1305AC" w14:textId="77777777" w:rsidR="009C3CB5" w:rsidRPr="003C5307" w:rsidRDefault="009C3CB5" w:rsidP="001402A3">
            <w:pPr>
              <w:pStyle w:val="Normal"/>
              <w:autoSpaceDE/>
              <w:autoSpaceDN/>
              <w:adjustRightInd/>
              <w:spacing w:line="480" w:lineRule="auto"/>
            </w:pPr>
          </w:p>
        </w:tc>
        <w:tc>
          <w:tcPr>
            <w:tcW w:w="1842" w:type="dxa"/>
            <w:tcBorders>
              <w:top w:val="nil"/>
              <w:left w:val="nil"/>
              <w:bottom w:val="single" w:sz="12" w:space="0" w:color="auto"/>
              <w:right w:val="nil"/>
            </w:tcBorders>
          </w:tcPr>
          <w:p w14:paraId="40CD7359" w14:textId="77777777" w:rsidR="009C3CB5" w:rsidRPr="003C5307" w:rsidRDefault="009C3CB5" w:rsidP="001402A3">
            <w:pPr>
              <w:pStyle w:val="Normal"/>
              <w:autoSpaceDE/>
              <w:autoSpaceDN/>
              <w:adjustRightInd/>
              <w:spacing w:line="480" w:lineRule="auto"/>
            </w:pPr>
          </w:p>
        </w:tc>
        <w:tc>
          <w:tcPr>
            <w:tcW w:w="2943" w:type="dxa"/>
            <w:tcBorders>
              <w:top w:val="nil"/>
              <w:left w:val="nil"/>
              <w:bottom w:val="single" w:sz="12" w:space="0" w:color="auto"/>
              <w:right w:val="nil"/>
            </w:tcBorders>
          </w:tcPr>
          <w:p w14:paraId="24CEEB56" w14:textId="77777777" w:rsidR="009C3CB5" w:rsidRPr="003C5307" w:rsidRDefault="009C3CB5" w:rsidP="001402A3">
            <w:pPr>
              <w:pStyle w:val="Normal"/>
              <w:autoSpaceDE/>
              <w:autoSpaceDN/>
              <w:adjustRightInd/>
              <w:spacing w:line="480" w:lineRule="auto"/>
            </w:pPr>
          </w:p>
        </w:tc>
      </w:tr>
      <w:tr w:rsidR="009C3CB5" w:rsidRPr="003C5307" w14:paraId="6B45CD98" w14:textId="77777777">
        <w:tc>
          <w:tcPr>
            <w:tcW w:w="4503" w:type="dxa"/>
            <w:tcBorders>
              <w:top w:val="single" w:sz="12" w:space="0" w:color="auto"/>
              <w:left w:val="nil"/>
              <w:bottom w:val="nil"/>
              <w:right w:val="nil"/>
            </w:tcBorders>
          </w:tcPr>
          <w:p w14:paraId="3F2EBFB2" w14:textId="77777777" w:rsidR="009C3CB5" w:rsidRPr="003C5307" w:rsidRDefault="009C3CB5" w:rsidP="001402A3">
            <w:pPr>
              <w:pStyle w:val="Normal"/>
              <w:autoSpaceDE/>
              <w:autoSpaceDN/>
              <w:adjustRightInd/>
              <w:spacing w:line="480" w:lineRule="auto"/>
            </w:pPr>
            <w:r w:rsidRPr="003C5307">
              <w:t>УДК 666.76:543.06:006.354</w:t>
            </w:r>
          </w:p>
        </w:tc>
        <w:tc>
          <w:tcPr>
            <w:tcW w:w="1842" w:type="dxa"/>
            <w:tcBorders>
              <w:top w:val="single" w:sz="12" w:space="0" w:color="auto"/>
              <w:left w:val="nil"/>
              <w:bottom w:val="nil"/>
              <w:right w:val="nil"/>
            </w:tcBorders>
          </w:tcPr>
          <w:p w14:paraId="7F7CEF6B" w14:textId="77777777" w:rsidR="009C3CB5" w:rsidRPr="003C5307" w:rsidRDefault="009C3CB5" w:rsidP="001402A3">
            <w:pPr>
              <w:pStyle w:val="Normal"/>
              <w:autoSpaceDE/>
              <w:autoSpaceDN/>
              <w:adjustRightInd/>
              <w:spacing w:line="480" w:lineRule="auto"/>
            </w:pPr>
          </w:p>
        </w:tc>
        <w:tc>
          <w:tcPr>
            <w:tcW w:w="2943" w:type="dxa"/>
            <w:tcBorders>
              <w:top w:val="single" w:sz="12" w:space="0" w:color="auto"/>
              <w:left w:val="nil"/>
              <w:bottom w:val="nil"/>
              <w:right w:val="nil"/>
            </w:tcBorders>
          </w:tcPr>
          <w:p w14:paraId="76F9E151" w14:textId="77777777" w:rsidR="009C3CB5" w:rsidRPr="003C5307" w:rsidRDefault="009C3CB5" w:rsidP="001402A3">
            <w:pPr>
              <w:pStyle w:val="Normal"/>
              <w:autoSpaceDE/>
              <w:autoSpaceDN/>
              <w:adjustRightInd/>
              <w:spacing w:line="480" w:lineRule="auto"/>
              <w:jc w:val="right"/>
            </w:pPr>
            <w:r w:rsidRPr="003C5307">
              <w:t>МКС 81.080</w:t>
            </w:r>
          </w:p>
        </w:tc>
      </w:tr>
      <w:tr w:rsidR="009C3CB5" w:rsidRPr="003C5307" w14:paraId="79CD97FF" w14:textId="77777777">
        <w:trPr>
          <w:cantSplit/>
        </w:trPr>
        <w:tc>
          <w:tcPr>
            <w:tcW w:w="9288" w:type="dxa"/>
            <w:gridSpan w:val="3"/>
            <w:tcBorders>
              <w:top w:val="nil"/>
              <w:left w:val="nil"/>
              <w:bottom w:val="single" w:sz="12" w:space="0" w:color="auto"/>
              <w:right w:val="nil"/>
            </w:tcBorders>
          </w:tcPr>
          <w:p w14:paraId="6FED3315" w14:textId="6A7C9EAD" w:rsidR="009C3CB5" w:rsidRPr="003C5307" w:rsidRDefault="009C3CB5" w:rsidP="001402A3">
            <w:pPr>
              <w:pStyle w:val="Normal"/>
              <w:autoSpaceDE/>
              <w:autoSpaceDN/>
              <w:adjustRightInd/>
              <w:spacing w:line="480" w:lineRule="auto"/>
            </w:pPr>
            <w:r w:rsidRPr="005517FA">
              <w:t xml:space="preserve">Ключевые слова: </w:t>
            </w:r>
            <w:r w:rsidR="005F014E">
              <w:t xml:space="preserve">неформованные </w:t>
            </w:r>
            <w:r w:rsidRPr="005517FA">
              <w:t xml:space="preserve">огнеупоры, </w:t>
            </w:r>
            <w:r w:rsidR="005F014E" w:rsidRPr="00912190">
              <w:rPr>
                <w:bCs/>
                <w:iCs/>
              </w:rPr>
              <w:t>правила приемки, методы отбора</w:t>
            </w:r>
            <w:r w:rsidR="005F014E">
              <w:rPr>
                <w:bCs/>
                <w:iCs/>
              </w:rPr>
              <w:t xml:space="preserve"> проб,</w:t>
            </w:r>
            <w:r w:rsidR="005F014E" w:rsidRPr="00912190">
              <w:rPr>
                <w:bCs/>
                <w:iCs/>
              </w:rPr>
              <w:t xml:space="preserve"> </w:t>
            </w:r>
            <w:r w:rsidR="005F014E">
              <w:rPr>
                <w:bCs/>
                <w:iCs/>
              </w:rPr>
              <w:t xml:space="preserve">методы </w:t>
            </w:r>
            <w:r w:rsidR="005F014E" w:rsidRPr="00912190">
              <w:rPr>
                <w:bCs/>
                <w:iCs/>
              </w:rPr>
              <w:t>подготовки проб</w:t>
            </w:r>
            <w:r w:rsidR="005F014E">
              <w:rPr>
                <w:bCs/>
                <w:iCs/>
              </w:rPr>
              <w:t>, порядок приемки</w:t>
            </w:r>
          </w:p>
        </w:tc>
      </w:tr>
    </w:tbl>
    <w:p w14:paraId="5F4D1D14" w14:textId="77777777" w:rsidR="0041368C" w:rsidRPr="00206553" w:rsidRDefault="0041368C">
      <w:pPr>
        <w:pStyle w:val="a3"/>
        <w:keepLines/>
        <w:jc w:val="both"/>
      </w:pPr>
    </w:p>
    <w:p w14:paraId="2C616374" w14:textId="77777777" w:rsidR="0041368C" w:rsidRPr="005517FA" w:rsidRDefault="0041368C">
      <w:pPr>
        <w:pStyle w:val="Normal"/>
        <w:autoSpaceDE/>
        <w:autoSpaceDN/>
        <w:adjustRightInd/>
        <w:spacing w:line="480" w:lineRule="auto"/>
      </w:pPr>
    </w:p>
    <w:p w14:paraId="2F313527" w14:textId="77777777" w:rsidR="0041368C" w:rsidRPr="005517FA" w:rsidRDefault="0041368C">
      <w:pPr>
        <w:pStyle w:val="Normal"/>
        <w:autoSpaceDE/>
        <w:autoSpaceDN/>
        <w:adjustRightInd/>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583"/>
        <w:gridCol w:w="3096"/>
      </w:tblGrid>
      <w:tr w:rsidR="009C3CB5" w:rsidRPr="003C5307" w14:paraId="44880FAA" w14:textId="77777777">
        <w:tc>
          <w:tcPr>
            <w:tcW w:w="4608" w:type="dxa"/>
            <w:tcBorders>
              <w:top w:val="nil"/>
              <w:left w:val="nil"/>
              <w:bottom w:val="nil"/>
              <w:right w:val="nil"/>
            </w:tcBorders>
          </w:tcPr>
          <w:p w14:paraId="0DD0F51C" w14:textId="77777777" w:rsidR="009C3CB5" w:rsidRPr="003C5307" w:rsidRDefault="009C3CB5" w:rsidP="001402A3">
            <w:pPr>
              <w:pStyle w:val="Normal"/>
              <w:autoSpaceDE/>
              <w:autoSpaceDN/>
              <w:adjustRightInd/>
              <w:spacing w:line="480" w:lineRule="auto"/>
            </w:pPr>
            <w:r w:rsidRPr="003C5307">
              <w:t xml:space="preserve">Генеральный директор </w:t>
            </w:r>
          </w:p>
          <w:p w14:paraId="2457E1C7" w14:textId="77777777" w:rsidR="009C3CB5" w:rsidRPr="003C5307" w:rsidRDefault="009C3CB5" w:rsidP="001402A3">
            <w:pPr>
              <w:pStyle w:val="Normal"/>
              <w:autoSpaceDE/>
              <w:autoSpaceDN/>
              <w:adjustRightInd/>
              <w:spacing w:line="480" w:lineRule="auto"/>
            </w:pPr>
            <w:r w:rsidRPr="003C5307">
              <w:t>ООО «НТЦ «Огнеупоры»</w:t>
            </w:r>
          </w:p>
        </w:tc>
        <w:tc>
          <w:tcPr>
            <w:tcW w:w="1583" w:type="dxa"/>
            <w:tcBorders>
              <w:top w:val="nil"/>
              <w:left w:val="nil"/>
              <w:bottom w:val="nil"/>
              <w:right w:val="nil"/>
            </w:tcBorders>
          </w:tcPr>
          <w:p w14:paraId="5A7D6862" w14:textId="77777777" w:rsidR="009C3CB5" w:rsidRPr="003C5307" w:rsidRDefault="009C3CB5" w:rsidP="001402A3">
            <w:pPr>
              <w:pStyle w:val="Normal"/>
              <w:autoSpaceDE/>
              <w:autoSpaceDN/>
              <w:adjustRightInd/>
              <w:spacing w:line="480" w:lineRule="auto"/>
            </w:pPr>
          </w:p>
        </w:tc>
        <w:tc>
          <w:tcPr>
            <w:tcW w:w="3096" w:type="dxa"/>
            <w:tcBorders>
              <w:top w:val="nil"/>
              <w:left w:val="nil"/>
              <w:bottom w:val="nil"/>
              <w:right w:val="nil"/>
            </w:tcBorders>
            <w:vAlign w:val="center"/>
          </w:tcPr>
          <w:p w14:paraId="181A5052" w14:textId="77777777" w:rsidR="009C3CB5" w:rsidRPr="003C5307" w:rsidRDefault="009C3CB5" w:rsidP="001402A3">
            <w:pPr>
              <w:pStyle w:val="Normal"/>
              <w:autoSpaceDE/>
              <w:autoSpaceDN/>
              <w:adjustRightInd/>
              <w:spacing w:line="480" w:lineRule="auto"/>
            </w:pPr>
            <w:r w:rsidRPr="003C5307">
              <w:t>Б. П. Александров</w:t>
            </w:r>
          </w:p>
        </w:tc>
      </w:tr>
    </w:tbl>
    <w:p w14:paraId="32CDB73D" w14:textId="77777777" w:rsidR="0041368C" w:rsidRDefault="0041368C">
      <w:pPr>
        <w:pStyle w:val="a3"/>
        <w:keepLines/>
        <w:jc w:val="both"/>
        <w:rPr>
          <w:lang w:val="en-US"/>
        </w:rPr>
      </w:pPr>
    </w:p>
    <w:p w14:paraId="18FB67C5" w14:textId="77777777" w:rsidR="009C3CB5" w:rsidRPr="009C3CB5" w:rsidRDefault="009C3CB5">
      <w:pPr>
        <w:pStyle w:val="a3"/>
        <w:keepLines/>
        <w:jc w:val="both"/>
      </w:pPr>
    </w:p>
    <w:sectPr w:rsidR="009C3CB5" w:rsidRPr="009C3CB5" w:rsidSect="00AF7AA7">
      <w:headerReference w:type="first" r:id="rId25"/>
      <w:footerReference w:type="first" r:id="rId26"/>
      <w:footnotePr>
        <w:numRestart w:val="eachPage"/>
      </w:footnotePr>
      <w:pgSz w:w="11906" w:h="16838" w:code="9"/>
      <w:pgMar w:top="85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8796" w14:textId="77777777" w:rsidR="00286372" w:rsidRDefault="00286372">
      <w:r>
        <w:separator/>
      </w:r>
    </w:p>
  </w:endnote>
  <w:endnote w:type="continuationSeparator" w:id="0">
    <w:p w14:paraId="4DCA8167" w14:textId="77777777" w:rsidR="00286372" w:rsidRDefault="0028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4001" w14:textId="77777777" w:rsidR="00DD46F1" w:rsidRDefault="00DD46F1">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69687A">
      <w:rPr>
        <w:rStyle w:val="a8"/>
        <w:noProof/>
      </w:rPr>
      <w:t>6</w:t>
    </w:r>
    <w:r>
      <w:rPr>
        <w:rStyle w:val="a8"/>
      </w:rPr>
      <w:fldChar w:fldCharType="end"/>
    </w:r>
  </w:p>
  <w:p w14:paraId="3FC5564E" w14:textId="77777777" w:rsidR="00DD46F1" w:rsidRDefault="00DD46F1">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1F31" w14:textId="77777777" w:rsidR="00DD46F1" w:rsidRDefault="00DD46F1">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69687A">
      <w:rPr>
        <w:rStyle w:val="a8"/>
        <w:noProof/>
      </w:rPr>
      <w:t>7</w:t>
    </w:r>
    <w:r>
      <w:rPr>
        <w:rStyle w:val="a8"/>
      </w:rPr>
      <w:fldChar w:fldCharType="end"/>
    </w:r>
  </w:p>
  <w:p w14:paraId="33895C37" w14:textId="77777777" w:rsidR="00DD46F1" w:rsidRDefault="00DD46F1">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F9E8" w14:textId="21039B05" w:rsidR="005B77E2" w:rsidRPr="0028439D" w:rsidRDefault="00EA6A53" w:rsidP="005B77E2">
    <w:pPr>
      <w:pStyle w:val="ab"/>
      <w:rPr>
        <w:rFonts w:ascii="Arial" w:hAnsi="Arial" w:cs="Arial"/>
        <w:color w:val="FF0000"/>
        <w:sz w:val="24"/>
        <w:szCs w:val="24"/>
        <w:highlight w:val="yellow"/>
      </w:rPr>
    </w:pPr>
    <w:r w:rsidRPr="0028439D">
      <w:rPr>
        <w:rFonts w:ascii="Arial" w:hAnsi="Arial" w:cs="Arial"/>
        <w:noProof/>
        <w:color w:val="FF0000"/>
        <w:sz w:val="24"/>
        <w:szCs w:val="24"/>
        <w:highlight w:val="yellow"/>
      </w:rPr>
      <mc:AlternateContent>
        <mc:Choice Requires="wps">
          <w:drawing>
            <wp:anchor distT="0" distB="0" distL="114300" distR="114300" simplePos="0" relativeHeight="251657728" behindDoc="0" locked="0" layoutInCell="1" allowOverlap="1" wp14:anchorId="337697EC" wp14:editId="48EC0188">
              <wp:simplePos x="0" y="0"/>
              <wp:positionH relativeFrom="column">
                <wp:posOffset>-38735</wp:posOffset>
              </wp:positionH>
              <wp:positionV relativeFrom="paragraph">
                <wp:posOffset>127000</wp:posOffset>
              </wp:positionV>
              <wp:extent cx="5335270" cy="0"/>
              <wp:effectExtent l="8890" t="12700" r="889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6FC6E" id="_x0000_t32" coordsize="21600,21600" o:spt="32" o:oned="t" path="m,l21600,21600e" filled="f">
              <v:path arrowok="t" fillok="f" o:connecttype="none"/>
              <o:lock v:ext="edit" shapetype="t"/>
            </v:shapetype>
            <v:shape id="AutoShape 3" o:spid="_x0000_s1026" type="#_x0000_t32" style="position:absolute;margin-left:-3.05pt;margin-top:10pt;width:42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OpuAEAAFYDAAAOAAAAZHJzL2Uyb0RvYy54bWysU01v2zAMvQ/YfxB0X5ykyD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"/>
          </w:pict>
        </mc:Fallback>
      </mc:AlternateContent>
    </w:r>
  </w:p>
  <w:p w14:paraId="7F3F25EC" w14:textId="77777777" w:rsidR="005B77E2" w:rsidRPr="00721A7A" w:rsidRDefault="005B77E2" w:rsidP="005B77E2">
    <w:pPr>
      <w:pStyle w:val="ab"/>
      <w:rPr>
        <w:rFonts w:ascii="Arial" w:hAnsi="Arial" w:cs="Arial"/>
        <w:i/>
        <w:sz w:val="24"/>
        <w:szCs w:val="24"/>
      </w:rPr>
    </w:pPr>
    <w:r w:rsidRPr="00721A7A">
      <w:rPr>
        <w:rFonts w:ascii="Arial" w:hAnsi="Arial" w:cs="Arial"/>
        <w:i/>
        <w:sz w:val="24"/>
        <w:szCs w:val="24"/>
      </w:rPr>
      <w:t>Проект ГОСТ, первая редакция</w:t>
    </w:r>
  </w:p>
  <w:p w14:paraId="349EDDA0" w14:textId="77777777" w:rsidR="005B77E2" w:rsidRDefault="005B77E2" w:rsidP="005B77E2">
    <w:pPr>
      <w:pStyle w:val="a7"/>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7626" w14:textId="77777777" w:rsidR="00286372" w:rsidRDefault="00286372">
      <w:r>
        <w:separator/>
      </w:r>
    </w:p>
  </w:footnote>
  <w:footnote w:type="continuationSeparator" w:id="0">
    <w:p w14:paraId="2A5F79B9" w14:textId="77777777" w:rsidR="00286372" w:rsidRDefault="00286372">
      <w:r>
        <w:continuationSeparator/>
      </w:r>
    </w:p>
  </w:footnote>
  <w:footnote w:id="1">
    <w:p w14:paraId="2C4D62BF" w14:textId="0A8C9FB0" w:rsidR="006C496E" w:rsidRDefault="006C496E">
      <w:pPr>
        <w:pStyle w:val="ab"/>
      </w:pPr>
      <w:r>
        <w:rPr>
          <w:rStyle w:val="ac"/>
        </w:rPr>
        <w:footnoteRef/>
      </w:r>
      <w:r>
        <w:t xml:space="preserve"> </w:t>
      </w:r>
      <w:r w:rsidRPr="00395078">
        <w:rPr>
          <w:rFonts w:ascii="Arial" w:hAnsi="Arial" w:cs="Arial"/>
          <w:sz w:val="22"/>
          <w:szCs w:val="22"/>
        </w:rPr>
        <w:t xml:space="preserve">Приказом Федерального агентства по техническому регулированию и метрологии от   </w:t>
      </w:r>
      <w:r>
        <w:rPr>
          <w:rFonts w:ascii="Arial" w:hAnsi="Arial" w:cs="Arial"/>
          <w:sz w:val="22"/>
          <w:szCs w:val="22"/>
        </w:rPr>
        <w:t xml:space="preserve">   </w:t>
      </w:r>
      <w:r w:rsidRPr="00395078">
        <w:rPr>
          <w:rFonts w:ascii="Arial" w:hAnsi="Arial" w:cs="Arial"/>
          <w:sz w:val="22"/>
          <w:szCs w:val="22"/>
        </w:rPr>
        <w:t xml:space="preserve"> № </w:t>
      </w:r>
      <w:r>
        <w:rPr>
          <w:rFonts w:ascii="Arial" w:hAnsi="Arial" w:cs="Arial"/>
          <w:sz w:val="22"/>
          <w:szCs w:val="22"/>
        </w:rPr>
        <w:t xml:space="preserve">          </w:t>
      </w:r>
      <w:r w:rsidRPr="00395078">
        <w:rPr>
          <w:rFonts w:ascii="Arial" w:hAnsi="Arial" w:cs="Arial"/>
          <w:sz w:val="22"/>
          <w:szCs w:val="22"/>
        </w:rPr>
        <w:t xml:space="preserve">  ГОСТ Р </w:t>
      </w:r>
      <w:r>
        <w:rPr>
          <w:rFonts w:ascii="Arial" w:hAnsi="Arial" w:cs="Arial"/>
          <w:sz w:val="22"/>
          <w:szCs w:val="22"/>
        </w:rPr>
        <w:t>52667</w:t>
      </w:r>
      <w:r w:rsidRPr="00395078">
        <w:rPr>
          <w:rFonts w:ascii="Arial" w:hAnsi="Arial" w:cs="Arial"/>
          <w:sz w:val="22"/>
          <w:szCs w:val="22"/>
        </w:rPr>
        <w:t>—200</w:t>
      </w:r>
      <w:r>
        <w:rPr>
          <w:rFonts w:ascii="Arial" w:hAnsi="Arial" w:cs="Arial"/>
          <w:sz w:val="22"/>
          <w:szCs w:val="22"/>
        </w:rPr>
        <w:t>6</w:t>
      </w:r>
      <w:r w:rsidRPr="00395078">
        <w:rPr>
          <w:rFonts w:ascii="Arial" w:hAnsi="Arial" w:cs="Arial"/>
          <w:sz w:val="22"/>
          <w:szCs w:val="22"/>
        </w:rPr>
        <w:t xml:space="preserve"> отменен с</w:t>
      </w:r>
    </w:p>
  </w:footnote>
  <w:footnote w:id="2">
    <w:p w14:paraId="2DD7526B" w14:textId="668BA5B5" w:rsidR="00A24CDA" w:rsidRPr="00A24CDA" w:rsidRDefault="00A24CDA">
      <w:pPr>
        <w:pStyle w:val="ab"/>
        <w:rPr>
          <w:rFonts w:ascii="Arial" w:hAnsi="Arial" w:cs="Arial"/>
          <w:sz w:val="22"/>
          <w:szCs w:val="22"/>
        </w:rPr>
      </w:pPr>
      <w:r w:rsidRPr="00A24CDA">
        <w:rPr>
          <w:rStyle w:val="ac"/>
          <w:rFonts w:ascii="Arial" w:hAnsi="Arial" w:cs="Arial"/>
          <w:sz w:val="22"/>
          <w:szCs w:val="22"/>
        </w:rPr>
        <w:footnoteRef/>
      </w:r>
      <w:r w:rsidRPr="00A24CDA">
        <w:rPr>
          <w:rFonts w:ascii="Arial" w:hAnsi="Arial" w:cs="Arial"/>
          <w:sz w:val="22"/>
          <w:szCs w:val="22"/>
        </w:rPr>
        <w:t xml:space="preserve"> Изложенный в настоящем разделе метод установлен в </w:t>
      </w:r>
      <w:r w:rsidRPr="00A24CDA">
        <w:rPr>
          <w:rFonts w:ascii="Arial" w:hAnsi="Arial" w:cs="Arial"/>
          <w:sz w:val="22"/>
          <w:szCs w:val="22"/>
          <w:lang w:val="en-US"/>
        </w:rPr>
        <w:t>ISO</w:t>
      </w:r>
      <w:r w:rsidRPr="00A24CDA">
        <w:rPr>
          <w:rFonts w:ascii="Arial" w:hAnsi="Arial" w:cs="Arial"/>
          <w:sz w:val="22"/>
          <w:szCs w:val="22"/>
        </w:rPr>
        <w:t xml:space="preserve"> 8656–1:1988</w:t>
      </w:r>
    </w:p>
  </w:footnote>
  <w:footnote w:id="3">
    <w:p w14:paraId="2D01A5D3" w14:textId="04CCA192" w:rsidR="00CB6498" w:rsidRPr="00CB6498" w:rsidRDefault="00CB6498">
      <w:pPr>
        <w:pStyle w:val="ab"/>
        <w:rPr>
          <w:rFonts w:ascii="Arial" w:hAnsi="Arial" w:cs="Arial"/>
          <w:sz w:val="22"/>
          <w:szCs w:val="22"/>
        </w:rPr>
      </w:pPr>
      <w:r w:rsidRPr="00CB6498">
        <w:rPr>
          <w:rStyle w:val="ac"/>
          <w:rFonts w:ascii="Arial" w:hAnsi="Arial" w:cs="Arial"/>
          <w:sz w:val="22"/>
          <w:szCs w:val="22"/>
        </w:rPr>
        <w:footnoteRef/>
      </w:r>
      <w:r w:rsidRPr="00CB6498">
        <w:rPr>
          <w:rFonts w:ascii="Arial" w:hAnsi="Arial" w:cs="Arial"/>
          <w:sz w:val="22"/>
          <w:szCs w:val="22"/>
        </w:rPr>
        <w:t xml:space="preserve"> Изложенный в настоящем приложении метод соответствует </w:t>
      </w:r>
      <w:r w:rsidRPr="00CB6498">
        <w:rPr>
          <w:rFonts w:ascii="Arial" w:hAnsi="Arial" w:cs="Arial"/>
          <w:sz w:val="22"/>
          <w:szCs w:val="22"/>
          <w:lang w:val="en-US"/>
        </w:rPr>
        <w:t>ISO</w:t>
      </w:r>
      <w:r w:rsidRPr="00CB6498">
        <w:rPr>
          <w:rFonts w:ascii="Arial" w:hAnsi="Arial" w:cs="Arial"/>
          <w:sz w:val="22"/>
          <w:szCs w:val="22"/>
        </w:rPr>
        <w:t xml:space="preserve"> 8656-1:1988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F553" w14:textId="746E1613" w:rsidR="00DD46F1" w:rsidRPr="00DF2F6E" w:rsidRDefault="00DD46F1">
    <w:pPr>
      <w:pStyle w:val="a9"/>
      <w:rPr>
        <w:rFonts w:ascii="Arial" w:hAnsi="Arial" w:cs="Arial"/>
      </w:rPr>
    </w:pPr>
    <w:r w:rsidRPr="00DF2F6E">
      <w:rPr>
        <w:rFonts w:ascii="Arial" w:hAnsi="Arial" w:cs="Arial"/>
      </w:rPr>
      <w:t>ГОСТ 2</w:t>
    </w:r>
    <w:r w:rsidR="00A127FF">
      <w:rPr>
        <w:rFonts w:ascii="Arial" w:hAnsi="Arial" w:cs="Arial"/>
      </w:rPr>
      <w:t>6565</w:t>
    </w:r>
    <w:r w:rsidRPr="00DF2F6E">
      <w:rPr>
        <w:rFonts w:ascii="Arial" w:hAnsi="Arial" w:cs="Arial"/>
      </w:rPr>
      <w:t>—</w:t>
    </w:r>
  </w:p>
  <w:p w14:paraId="0CBB75DB" w14:textId="77777777" w:rsidR="00DD46F1" w:rsidRPr="00DF2F6E" w:rsidRDefault="00DD46F1">
    <w:pPr>
      <w:pStyle w:val="a9"/>
      <w:rPr>
        <w:rFonts w:ascii="Arial" w:hAnsi="Arial" w:cs="Arial"/>
        <w:i/>
        <w:iCs/>
      </w:rPr>
    </w:pPr>
    <w:r w:rsidRPr="00DF2F6E">
      <w:rPr>
        <w:rFonts w:ascii="Arial" w:hAnsi="Arial" w:cs="Arial"/>
        <w:i/>
        <w:iCs/>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6DA2" w14:textId="3BABA7B0" w:rsidR="00DD46F1" w:rsidRPr="00DF2F6E" w:rsidRDefault="00DD46F1" w:rsidP="0020145B">
    <w:pPr>
      <w:pStyle w:val="a9"/>
      <w:jc w:val="right"/>
      <w:rPr>
        <w:rFonts w:ascii="Arial" w:hAnsi="Arial" w:cs="Arial"/>
      </w:rPr>
    </w:pPr>
    <w:r w:rsidRPr="00DF2F6E">
      <w:rPr>
        <w:rFonts w:ascii="Arial" w:hAnsi="Arial" w:cs="Arial"/>
      </w:rPr>
      <w:t>ГОСТ 2</w:t>
    </w:r>
    <w:r w:rsidR="00A127FF">
      <w:rPr>
        <w:rFonts w:ascii="Arial" w:hAnsi="Arial" w:cs="Arial"/>
      </w:rPr>
      <w:t>6565</w:t>
    </w:r>
    <w:r w:rsidRPr="00DF2F6E">
      <w:rPr>
        <w:rFonts w:ascii="Arial" w:hAnsi="Arial" w:cs="Arial"/>
      </w:rPr>
      <w:t>—</w:t>
    </w:r>
  </w:p>
  <w:p w14:paraId="6C8FC06F" w14:textId="77777777" w:rsidR="00DD46F1" w:rsidRPr="00DF2F6E" w:rsidRDefault="00DD46F1">
    <w:pPr>
      <w:pStyle w:val="a9"/>
      <w:jc w:val="right"/>
      <w:rPr>
        <w:rFonts w:ascii="Arial" w:hAnsi="Arial" w:cs="Arial"/>
      </w:rPr>
    </w:pPr>
    <w:r w:rsidRPr="00DF2F6E">
      <w:rPr>
        <w:rFonts w:ascii="Arial" w:hAnsi="Arial" w:cs="Arial"/>
        <w:i/>
        <w:iCs/>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5D49" w14:textId="15605B62" w:rsidR="00AF7AA7" w:rsidRPr="00DF2F6E" w:rsidRDefault="00AF7AA7" w:rsidP="00AF7AA7">
    <w:pPr>
      <w:pStyle w:val="a9"/>
      <w:jc w:val="right"/>
      <w:rPr>
        <w:rFonts w:ascii="Arial" w:hAnsi="Arial" w:cs="Arial"/>
      </w:rPr>
    </w:pPr>
    <w:r w:rsidRPr="00DF2F6E">
      <w:rPr>
        <w:rFonts w:ascii="Arial" w:hAnsi="Arial" w:cs="Arial"/>
      </w:rPr>
      <w:t>ГОСТ 2</w:t>
    </w:r>
    <w:r w:rsidR="00A127FF">
      <w:rPr>
        <w:rFonts w:ascii="Arial" w:hAnsi="Arial" w:cs="Arial"/>
      </w:rPr>
      <w:t>6565</w:t>
    </w:r>
    <w:r w:rsidRPr="00DF2F6E">
      <w:rPr>
        <w:rFonts w:ascii="Arial" w:hAnsi="Arial" w:cs="Arial"/>
      </w:rPr>
      <w:t>—</w:t>
    </w:r>
  </w:p>
  <w:p w14:paraId="5AFA80B3" w14:textId="77777777" w:rsidR="00AF7AA7" w:rsidRPr="00DF2F6E" w:rsidRDefault="00AF7AA7" w:rsidP="00AF7AA7">
    <w:pPr>
      <w:pStyle w:val="a9"/>
      <w:jc w:val="right"/>
      <w:rPr>
        <w:rFonts w:ascii="Arial" w:hAnsi="Arial" w:cs="Arial"/>
        <w:i/>
        <w:iCs/>
      </w:rPr>
    </w:pPr>
    <w:r w:rsidRPr="00DF2F6E">
      <w:rPr>
        <w:rFonts w:ascii="Arial" w:hAnsi="Arial" w:cs="Arial"/>
        <w:i/>
        <w:iCs/>
      </w:rPr>
      <w:t>(проект, первая редакция)</w:t>
    </w:r>
  </w:p>
  <w:p w14:paraId="5728424B" w14:textId="77777777" w:rsidR="00AF7AA7" w:rsidRDefault="00AF7A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5023"/>
    <w:multiLevelType w:val="hybridMultilevel"/>
    <w:tmpl w:val="6704A12E"/>
    <w:lvl w:ilvl="0" w:tplc="6B564250">
      <w:start w:val="9"/>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BDE1795"/>
    <w:multiLevelType w:val="hybridMultilevel"/>
    <w:tmpl w:val="C67C10FE"/>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 w15:restartNumberingAfterBreak="0">
    <w:nsid w:val="3ECB3B0F"/>
    <w:multiLevelType w:val="hybridMultilevel"/>
    <w:tmpl w:val="DC48690E"/>
    <w:lvl w:ilvl="0" w:tplc="B0788E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285229A"/>
    <w:multiLevelType w:val="hybridMultilevel"/>
    <w:tmpl w:val="1D4AFC20"/>
    <w:lvl w:ilvl="0" w:tplc="29866EB8">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FDC6F50"/>
    <w:multiLevelType w:val="hybridMultilevel"/>
    <w:tmpl w:val="B68C87D4"/>
    <w:lvl w:ilvl="0" w:tplc="A2AE81EC">
      <w:start w:val="6"/>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7A52D8"/>
    <w:multiLevelType w:val="hybridMultilevel"/>
    <w:tmpl w:val="FCF034FE"/>
    <w:lvl w:ilvl="0" w:tplc="B0788E78">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7086546">
    <w:abstractNumId w:val="4"/>
  </w:num>
  <w:num w:numId="2" w16cid:durableId="863901540">
    <w:abstractNumId w:val="3"/>
  </w:num>
  <w:num w:numId="3" w16cid:durableId="42097133">
    <w:abstractNumId w:val="5"/>
  </w:num>
  <w:num w:numId="4" w16cid:durableId="794762987">
    <w:abstractNumId w:val="2"/>
  </w:num>
  <w:num w:numId="5" w16cid:durableId="1128233563">
    <w:abstractNumId w:val="0"/>
  </w:num>
  <w:num w:numId="6" w16cid:durableId="120410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ru-RU" w:vendorID="1" w:dllVersion="512" w:checkStyle="1"/>
  <w:proofState w:spelling="clean" w:grammar="clean"/>
  <w:defaultTabStop w:val="709"/>
  <w:autoHyphenation/>
  <w:hyphenationZone w:val="357"/>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97"/>
    <w:rsid w:val="000020A4"/>
    <w:rsid w:val="000115A0"/>
    <w:rsid w:val="00011D82"/>
    <w:rsid w:val="00013E7C"/>
    <w:rsid w:val="000238A5"/>
    <w:rsid w:val="0003071F"/>
    <w:rsid w:val="00036366"/>
    <w:rsid w:val="000376B0"/>
    <w:rsid w:val="000378D2"/>
    <w:rsid w:val="00037BCB"/>
    <w:rsid w:val="00037F77"/>
    <w:rsid w:val="00047C06"/>
    <w:rsid w:val="000619BF"/>
    <w:rsid w:val="0006395A"/>
    <w:rsid w:val="00081E59"/>
    <w:rsid w:val="00087017"/>
    <w:rsid w:val="000B4382"/>
    <w:rsid w:val="000C029E"/>
    <w:rsid w:val="000C619C"/>
    <w:rsid w:val="000D1A07"/>
    <w:rsid w:val="000D65DC"/>
    <w:rsid w:val="000D6DB3"/>
    <w:rsid w:val="000E3730"/>
    <w:rsid w:val="000E5609"/>
    <w:rsid w:val="000F2BB1"/>
    <w:rsid w:val="00103415"/>
    <w:rsid w:val="00104F0B"/>
    <w:rsid w:val="0010774F"/>
    <w:rsid w:val="001245D0"/>
    <w:rsid w:val="00130BD3"/>
    <w:rsid w:val="001326C7"/>
    <w:rsid w:val="001339E5"/>
    <w:rsid w:val="001402A3"/>
    <w:rsid w:val="00145E51"/>
    <w:rsid w:val="00146787"/>
    <w:rsid w:val="00151213"/>
    <w:rsid w:val="001844E7"/>
    <w:rsid w:val="001904C7"/>
    <w:rsid w:val="00192AAA"/>
    <w:rsid w:val="001A347E"/>
    <w:rsid w:val="001A62A5"/>
    <w:rsid w:val="001D288B"/>
    <w:rsid w:val="001D6EA1"/>
    <w:rsid w:val="001E4AA5"/>
    <w:rsid w:val="001E6ABE"/>
    <w:rsid w:val="001F1169"/>
    <w:rsid w:val="001F295D"/>
    <w:rsid w:val="0020064D"/>
    <w:rsid w:val="0020145B"/>
    <w:rsid w:val="00204E1F"/>
    <w:rsid w:val="002062EE"/>
    <w:rsid w:val="00206553"/>
    <w:rsid w:val="00214775"/>
    <w:rsid w:val="00227696"/>
    <w:rsid w:val="00241E03"/>
    <w:rsid w:val="00254437"/>
    <w:rsid w:val="002550B4"/>
    <w:rsid w:val="00257761"/>
    <w:rsid w:val="002719DA"/>
    <w:rsid w:val="00273E58"/>
    <w:rsid w:val="00277967"/>
    <w:rsid w:val="00280E92"/>
    <w:rsid w:val="0028439D"/>
    <w:rsid w:val="00286372"/>
    <w:rsid w:val="00291D19"/>
    <w:rsid w:val="002927BB"/>
    <w:rsid w:val="002A5A4A"/>
    <w:rsid w:val="002B078D"/>
    <w:rsid w:val="002B279C"/>
    <w:rsid w:val="002B62F8"/>
    <w:rsid w:val="002C22AC"/>
    <w:rsid w:val="002C6068"/>
    <w:rsid w:val="002D5454"/>
    <w:rsid w:val="002D68F3"/>
    <w:rsid w:val="002F13F6"/>
    <w:rsid w:val="002F1520"/>
    <w:rsid w:val="002F188F"/>
    <w:rsid w:val="002F68CF"/>
    <w:rsid w:val="003173B2"/>
    <w:rsid w:val="00322D31"/>
    <w:rsid w:val="00323524"/>
    <w:rsid w:val="00333E14"/>
    <w:rsid w:val="00334E63"/>
    <w:rsid w:val="003453BF"/>
    <w:rsid w:val="00354B73"/>
    <w:rsid w:val="0036108B"/>
    <w:rsid w:val="00362E75"/>
    <w:rsid w:val="00374630"/>
    <w:rsid w:val="0037595F"/>
    <w:rsid w:val="00375B69"/>
    <w:rsid w:val="0038200A"/>
    <w:rsid w:val="00382A72"/>
    <w:rsid w:val="00383F22"/>
    <w:rsid w:val="00392B27"/>
    <w:rsid w:val="00395A7F"/>
    <w:rsid w:val="00396C09"/>
    <w:rsid w:val="003A3321"/>
    <w:rsid w:val="003A4C28"/>
    <w:rsid w:val="003A5060"/>
    <w:rsid w:val="003B1F48"/>
    <w:rsid w:val="003B279F"/>
    <w:rsid w:val="003B725D"/>
    <w:rsid w:val="003C39E3"/>
    <w:rsid w:val="003C44E2"/>
    <w:rsid w:val="003C5DCB"/>
    <w:rsid w:val="003C7221"/>
    <w:rsid w:val="003C7446"/>
    <w:rsid w:val="003D1D5B"/>
    <w:rsid w:val="003D5304"/>
    <w:rsid w:val="003E5E66"/>
    <w:rsid w:val="003E6E9B"/>
    <w:rsid w:val="003E7274"/>
    <w:rsid w:val="003F08B1"/>
    <w:rsid w:val="00400884"/>
    <w:rsid w:val="004110C5"/>
    <w:rsid w:val="0041368C"/>
    <w:rsid w:val="00414AB4"/>
    <w:rsid w:val="00431EBE"/>
    <w:rsid w:val="00435185"/>
    <w:rsid w:val="00436327"/>
    <w:rsid w:val="00441C8D"/>
    <w:rsid w:val="00446B06"/>
    <w:rsid w:val="004471EE"/>
    <w:rsid w:val="004476FB"/>
    <w:rsid w:val="00461D65"/>
    <w:rsid w:val="004759A0"/>
    <w:rsid w:val="00481588"/>
    <w:rsid w:val="00482295"/>
    <w:rsid w:val="00485E32"/>
    <w:rsid w:val="004868F8"/>
    <w:rsid w:val="004A0EC1"/>
    <w:rsid w:val="004A25C5"/>
    <w:rsid w:val="004A6C71"/>
    <w:rsid w:val="004B62F9"/>
    <w:rsid w:val="004F611C"/>
    <w:rsid w:val="005017E3"/>
    <w:rsid w:val="00502982"/>
    <w:rsid w:val="00504815"/>
    <w:rsid w:val="005224CC"/>
    <w:rsid w:val="00522A97"/>
    <w:rsid w:val="0052421B"/>
    <w:rsid w:val="0053166B"/>
    <w:rsid w:val="00537ED5"/>
    <w:rsid w:val="005414BF"/>
    <w:rsid w:val="00544044"/>
    <w:rsid w:val="00551677"/>
    <w:rsid w:val="005517FA"/>
    <w:rsid w:val="0055237A"/>
    <w:rsid w:val="00553710"/>
    <w:rsid w:val="00553736"/>
    <w:rsid w:val="005729D8"/>
    <w:rsid w:val="005749BD"/>
    <w:rsid w:val="00584D65"/>
    <w:rsid w:val="005940D1"/>
    <w:rsid w:val="005A3CC9"/>
    <w:rsid w:val="005A4E48"/>
    <w:rsid w:val="005A72C2"/>
    <w:rsid w:val="005B0EAA"/>
    <w:rsid w:val="005B4142"/>
    <w:rsid w:val="005B44E7"/>
    <w:rsid w:val="005B5174"/>
    <w:rsid w:val="005B76C9"/>
    <w:rsid w:val="005B77E2"/>
    <w:rsid w:val="005C4315"/>
    <w:rsid w:val="005D33EC"/>
    <w:rsid w:val="005D5717"/>
    <w:rsid w:val="005E1B07"/>
    <w:rsid w:val="005F014E"/>
    <w:rsid w:val="006063B2"/>
    <w:rsid w:val="00624814"/>
    <w:rsid w:val="00627CFC"/>
    <w:rsid w:val="006329A8"/>
    <w:rsid w:val="0063369D"/>
    <w:rsid w:val="006376A0"/>
    <w:rsid w:val="00642AA2"/>
    <w:rsid w:val="00646EE8"/>
    <w:rsid w:val="0065222F"/>
    <w:rsid w:val="006560CD"/>
    <w:rsid w:val="00656AC7"/>
    <w:rsid w:val="006615F4"/>
    <w:rsid w:val="00664F69"/>
    <w:rsid w:val="006740D3"/>
    <w:rsid w:val="00681BC0"/>
    <w:rsid w:val="00686D76"/>
    <w:rsid w:val="0069334B"/>
    <w:rsid w:val="00694755"/>
    <w:rsid w:val="0069687A"/>
    <w:rsid w:val="006B0E55"/>
    <w:rsid w:val="006B6B06"/>
    <w:rsid w:val="006C1D4C"/>
    <w:rsid w:val="006C2F80"/>
    <w:rsid w:val="006C496E"/>
    <w:rsid w:val="006C6CAA"/>
    <w:rsid w:val="006C701B"/>
    <w:rsid w:val="006D3512"/>
    <w:rsid w:val="006D5967"/>
    <w:rsid w:val="006F53EE"/>
    <w:rsid w:val="006F7F2C"/>
    <w:rsid w:val="0070146E"/>
    <w:rsid w:val="00721A7A"/>
    <w:rsid w:val="0072701E"/>
    <w:rsid w:val="007346C3"/>
    <w:rsid w:val="00741676"/>
    <w:rsid w:val="00744A51"/>
    <w:rsid w:val="00747B47"/>
    <w:rsid w:val="00754A39"/>
    <w:rsid w:val="007668B8"/>
    <w:rsid w:val="007728A2"/>
    <w:rsid w:val="00780CA8"/>
    <w:rsid w:val="0078270A"/>
    <w:rsid w:val="00782B99"/>
    <w:rsid w:val="00783CB6"/>
    <w:rsid w:val="00790902"/>
    <w:rsid w:val="00793E1C"/>
    <w:rsid w:val="007A3BBF"/>
    <w:rsid w:val="007A57AB"/>
    <w:rsid w:val="007A6281"/>
    <w:rsid w:val="007D1D0D"/>
    <w:rsid w:val="007D2D1D"/>
    <w:rsid w:val="007E5E18"/>
    <w:rsid w:val="007F1567"/>
    <w:rsid w:val="007F172C"/>
    <w:rsid w:val="008165BA"/>
    <w:rsid w:val="00825841"/>
    <w:rsid w:val="0082729F"/>
    <w:rsid w:val="00831759"/>
    <w:rsid w:val="00852969"/>
    <w:rsid w:val="00853D96"/>
    <w:rsid w:val="008602CB"/>
    <w:rsid w:val="00867458"/>
    <w:rsid w:val="00877C4D"/>
    <w:rsid w:val="00882412"/>
    <w:rsid w:val="00886C73"/>
    <w:rsid w:val="008A5A57"/>
    <w:rsid w:val="008B2CD1"/>
    <w:rsid w:val="008B3BCA"/>
    <w:rsid w:val="008B6EAD"/>
    <w:rsid w:val="008C066E"/>
    <w:rsid w:val="008C1359"/>
    <w:rsid w:val="008C1E24"/>
    <w:rsid w:val="008C2435"/>
    <w:rsid w:val="008C3CC0"/>
    <w:rsid w:val="008D3A93"/>
    <w:rsid w:val="008D46A1"/>
    <w:rsid w:val="008D470D"/>
    <w:rsid w:val="008E3488"/>
    <w:rsid w:val="008F06A9"/>
    <w:rsid w:val="008F3D54"/>
    <w:rsid w:val="008F42ED"/>
    <w:rsid w:val="00903B5D"/>
    <w:rsid w:val="00907CA7"/>
    <w:rsid w:val="00911E79"/>
    <w:rsid w:val="00913231"/>
    <w:rsid w:val="0091502F"/>
    <w:rsid w:val="00916317"/>
    <w:rsid w:val="009317A3"/>
    <w:rsid w:val="009434FB"/>
    <w:rsid w:val="0094696E"/>
    <w:rsid w:val="0098301B"/>
    <w:rsid w:val="00984AED"/>
    <w:rsid w:val="009B4806"/>
    <w:rsid w:val="009C3CB5"/>
    <w:rsid w:val="009C5B08"/>
    <w:rsid w:val="009C72B3"/>
    <w:rsid w:val="009D212E"/>
    <w:rsid w:val="009D62BF"/>
    <w:rsid w:val="009E115B"/>
    <w:rsid w:val="009E61D8"/>
    <w:rsid w:val="009F527E"/>
    <w:rsid w:val="00A017F1"/>
    <w:rsid w:val="00A127FF"/>
    <w:rsid w:val="00A1540A"/>
    <w:rsid w:val="00A24CDA"/>
    <w:rsid w:val="00A33F3E"/>
    <w:rsid w:val="00A3621F"/>
    <w:rsid w:val="00A3713F"/>
    <w:rsid w:val="00A440B1"/>
    <w:rsid w:val="00A51E92"/>
    <w:rsid w:val="00A54897"/>
    <w:rsid w:val="00A6053D"/>
    <w:rsid w:val="00A65EAC"/>
    <w:rsid w:val="00A72D71"/>
    <w:rsid w:val="00A74BF7"/>
    <w:rsid w:val="00A757CA"/>
    <w:rsid w:val="00A83817"/>
    <w:rsid w:val="00A86830"/>
    <w:rsid w:val="00A92ABA"/>
    <w:rsid w:val="00A96227"/>
    <w:rsid w:val="00AA3888"/>
    <w:rsid w:val="00AA7CD1"/>
    <w:rsid w:val="00AB1027"/>
    <w:rsid w:val="00AB7E73"/>
    <w:rsid w:val="00AC4E16"/>
    <w:rsid w:val="00AC7E15"/>
    <w:rsid w:val="00AE35C2"/>
    <w:rsid w:val="00AE365D"/>
    <w:rsid w:val="00AE3BC3"/>
    <w:rsid w:val="00AE7552"/>
    <w:rsid w:val="00AF7AA7"/>
    <w:rsid w:val="00B01437"/>
    <w:rsid w:val="00B1052A"/>
    <w:rsid w:val="00B14EE9"/>
    <w:rsid w:val="00B1595E"/>
    <w:rsid w:val="00B323EC"/>
    <w:rsid w:val="00B40BD1"/>
    <w:rsid w:val="00B50996"/>
    <w:rsid w:val="00B6586B"/>
    <w:rsid w:val="00B75A50"/>
    <w:rsid w:val="00B802BB"/>
    <w:rsid w:val="00B8239E"/>
    <w:rsid w:val="00BA4C7A"/>
    <w:rsid w:val="00BA62BE"/>
    <w:rsid w:val="00BB0FFA"/>
    <w:rsid w:val="00BB4D16"/>
    <w:rsid w:val="00BC1CB1"/>
    <w:rsid w:val="00BC4E40"/>
    <w:rsid w:val="00BD06B1"/>
    <w:rsid w:val="00BD08E7"/>
    <w:rsid w:val="00BE2032"/>
    <w:rsid w:val="00BF7308"/>
    <w:rsid w:val="00C0648A"/>
    <w:rsid w:val="00C12D96"/>
    <w:rsid w:val="00C15ADB"/>
    <w:rsid w:val="00C32FBF"/>
    <w:rsid w:val="00C439E3"/>
    <w:rsid w:val="00C44B0D"/>
    <w:rsid w:val="00C56B9A"/>
    <w:rsid w:val="00C56BF1"/>
    <w:rsid w:val="00C570B1"/>
    <w:rsid w:val="00C60FF3"/>
    <w:rsid w:val="00C61C38"/>
    <w:rsid w:val="00C72D04"/>
    <w:rsid w:val="00C7721D"/>
    <w:rsid w:val="00C83230"/>
    <w:rsid w:val="00C8790A"/>
    <w:rsid w:val="00CB1187"/>
    <w:rsid w:val="00CB17E3"/>
    <w:rsid w:val="00CB3D3F"/>
    <w:rsid w:val="00CB6498"/>
    <w:rsid w:val="00CB762B"/>
    <w:rsid w:val="00CC633A"/>
    <w:rsid w:val="00CE3E4B"/>
    <w:rsid w:val="00CE417C"/>
    <w:rsid w:val="00CE58E9"/>
    <w:rsid w:val="00D00914"/>
    <w:rsid w:val="00D0397B"/>
    <w:rsid w:val="00D04F7A"/>
    <w:rsid w:val="00D07BB6"/>
    <w:rsid w:val="00D10C43"/>
    <w:rsid w:val="00D10F5D"/>
    <w:rsid w:val="00D21647"/>
    <w:rsid w:val="00D266CC"/>
    <w:rsid w:val="00D26F12"/>
    <w:rsid w:val="00D34466"/>
    <w:rsid w:val="00D35B24"/>
    <w:rsid w:val="00D3700B"/>
    <w:rsid w:val="00D45DDE"/>
    <w:rsid w:val="00D470A2"/>
    <w:rsid w:val="00D47B71"/>
    <w:rsid w:val="00D50393"/>
    <w:rsid w:val="00D732D2"/>
    <w:rsid w:val="00D775EC"/>
    <w:rsid w:val="00D84D32"/>
    <w:rsid w:val="00D91E68"/>
    <w:rsid w:val="00D93619"/>
    <w:rsid w:val="00D9710D"/>
    <w:rsid w:val="00DA0235"/>
    <w:rsid w:val="00DB0472"/>
    <w:rsid w:val="00DB2957"/>
    <w:rsid w:val="00DB5819"/>
    <w:rsid w:val="00DC485D"/>
    <w:rsid w:val="00DD3F75"/>
    <w:rsid w:val="00DD46F1"/>
    <w:rsid w:val="00DE7830"/>
    <w:rsid w:val="00DF2F6E"/>
    <w:rsid w:val="00DF3A94"/>
    <w:rsid w:val="00DF65DB"/>
    <w:rsid w:val="00E048A8"/>
    <w:rsid w:val="00E207AB"/>
    <w:rsid w:val="00E23CA8"/>
    <w:rsid w:val="00E26043"/>
    <w:rsid w:val="00E27985"/>
    <w:rsid w:val="00E32678"/>
    <w:rsid w:val="00E339F1"/>
    <w:rsid w:val="00E3773F"/>
    <w:rsid w:val="00E460F6"/>
    <w:rsid w:val="00E50D92"/>
    <w:rsid w:val="00E51EEF"/>
    <w:rsid w:val="00E5643A"/>
    <w:rsid w:val="00E57676"/>
    <w:rsid w:val="00E57BA1"/>
    <w:rsid w:val="00E63D95"/>
    <w:rsid w:val="00E654FE"/>
    <w:rsid w:val="00E7432F"/>
    <w:rsid w:val="00E82021"/>
    <w:rsid w:val="00E84112"/>
    <w:rsid w:val="00E856DD"/>
    <w:rsid w:val="00EA6A53"/>
    <w:rsid w:val="00EB4141"/>
    <w:rsid w:val="00EB5042"/>
    <w:rsid w:val="00EB6685"/>
    <w:rsid w:val="00EC259A"/>
    <w:rsid w:val="00ED539C"/>
    <w:rsid w:val="00EE1725"/>
    <w:rsid w:val="00EE5195"/>
    <w:rsid w:val="00EE567E"/>
    <w:rsid w:val="00EF01D1"/>
    <w:rsid w:val="00EF0C6B"/>
    <w:rsid w:val="00EF6CBD"/>
    <w:rsid w:val="00F02F2F"/>
    <w:rsid w:val="00F05C25"/>
    <w:rsid w:val="00F05FE9"/>
    <w:rsid w:val="00F1182B"/>
    <w:rsid w:val="00F25C53"/>
    <w:rsid w:val="00F36D0D"/>
    <w:rsid w:val="00F40C74"/>
    <w:rsid w:val="00F43861"/>
    <w:rsid w:val="00F52C25"/>
    <w:rsid w:val="00F56C52"/>
    <w:rsid w:val="00F57A5F"/>
    <w:rsid w:val="00F735A8"/>
    <w:rsid w:val="00F82640"/>
    <w:rsid w:val="00F87D1D"/>
    <w:rsid w:val="00FA5359"/>
    <w:rsid w:val="00FB0DBE"/>
    <w:rsid w:val="00FB1A53"/>
    <w:rsid w:val="00FB2B03"/>
    <w:rsid w:val="00FC7B6A"/>
    <w:rsid w:val="00FD402B"/>
    <w:rsid w:val="00FE07AE"/>
    <w:rsid w:val="00FE77E1"/>
    <w:rsid w:val="00FF0AB6"/>
    <w:rsid w:val="00FF2C5C"/>
    <w:rsid w:val="00FF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D52D8"/>
  <w15:chartTrackingRefBased/>
  <w15:docId w15:val="{2375FF01-38D3-49AB-98A5-DBBEB73C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sz w:val="28"/>
    </w:rPr>
  </w:style>
  <w:style w:type="paragraph" w:styleId="2">
    <w:name w:val="heading 2"/>
    <w:basedOn w:val="a"/>
    <w:next w:val="a"/>
    <w:qFormat/>
    <w:pPr>
      <w:keepNext/>
      <w:outlineLvl w:val="1"/>
    </w:pPr>
    <w:rPr>
      <w:rFonts w:ascii="Arial" w:hAnsi="Arial" w:cs="Arial"/>
      <w:sz w:val="32"/>
    </w:rPr>
  </w:style>
  <w:style w:type="paragraph" w:styleId="3">
    <w:name w:val="heading 3"/>
    <w:basedOn w:val="a"/>
    <w:next w:val="a"/>
    <w:qFormat/>
    <w:pPr>
      <w:keepNext/>
      <w:outlineLvl w:val="2"/>
    </w:pPr>
    <w:rPr>
      <w:rFonts w:ascii="Arial" w:hAnsi="Arial" w:cs="Arial"/>
      <w:sz w:val="28"/>
    </w:rPr>
  </w:style>
  <w:style w:type="paragraph" w:styleId="4">
    <w:name w:val="heading 4"/>
    <w:basedOn w:val="a"/>
    <w:next w:val="a"/>
    <w:qFormat/>
    <w:pPr>
      <w:keepNext/>
      <w:jc w:val="center"/>
      <w:outlineLvl w:val="3"/>
    </w:pPr>
    <w:rPr>
      <w:rFonts w:ascii="Arial" w:hAnsi="Arial" w:cs="Arial"/>
      <w:b/>
      <w:bCs/>
      <w:sz w:val="22"/>
      <w:lang w:val="en-US"/>
    </w:rPr>
  </w:style>
  <w:style w:type="paragraph" w:styleId="5">
    <w:name w:val="heading 5"/>
    <w:basedOn w:val="a"/>
    <w:next w:val="a"/>
    <w:qFormat/>
    <w:pPr>
      <w:keepNext/>
      <w:jc w:val="center"/>
      <w:outlineLvl w:val="4"/>
    </w:pPr>
    <w:rPr>
      <w:rFonts w:ascii="Arial" w:hAnsi="Arial" w:cs="Arial"/>
      <w:b/>
      <w:bCs/>
      <w:sz w:val="32"/>
    </w:rPr>
  </w:style>
  <w:style w:type="paragraph" w:styleId="6">
    <w:name w:val="heading 6"/>
    <w:basedOn w:val="a"/>
    <w:next w:val="a"/>
    <w:qFormat/>
    <w:pPr>
      <w:keepNext/>
      <w:jc w:val="center"/>
      <w:outlineLvl w:val="5"/>
    </w:pPr>
    <w:rPr>
      <w:rFonts w:ascii="Arial" w:hAnsi="Arial" w:cs="Arial"/>
      <w:sz w:val="40"/>
    </w:rPr>
  </w:style>
  <w:style w:type="paragraph" w:styleId="7">
    <w:name w:val="heading 7"/>
    <w:basedOn w:val="a"/>
    <w:next w:val="a"/>
    <w:qFormat/>
    <w:pPr>
      <w:keepNext/>
      <w:outlineLvl w:val="6"/>
    </w:pPr>
    <w:rPr>
      <w:rFonts w:ascii="Arial" w:hAnsi="Arial" w:cs="Arial"/>
      <w:b/>
      <w:bCs/>
      <w:sz w:val="32"/>
    </w:rPr>
  </w:style>
  <w:style w:type="paragraph" w:styleId="8">
    <w:name w:val="heading 8"/>
    <w:basedOn w:val="a"/>
    <w:next w:val="a"/>
    <w:qFormat/>
    <w:pPr>
      <w:keepNext/>
      <w:jc w:val="center"/>
      <w:outlineLvl w:val="7"/>
    </w:pPr>
    <w:rPr>
      <w:rFonts w:ascii="Arial" w:hAnsi="Arial" w:cs="Arial"/>
      <w:sz w:val="32"/>
    </w:rPr>
  </w:style>
  <w:style w:type="paragraph" w:styleId="9">
    <w:name w:val="heading 9"/>
    <w:basedOn w:val="a"/>
    <w:next w:val="a"/>
    <w:qFormat/>
    <w:pPr>
      <w:keepNext/>
      <w:outlineLvl w:val="8"/>
    </w:pPr>
    <w:rPr>
      <w:rFonts w:ascii="Arial" w:hAnsi="Arial" w:cs="Arial"/>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firstLine="720"/>
    </w:pPr>
    <w:rPr>
      <w:rFonts w:ascii="Arial" w:hAnsi="Arial" w:cs="Arial"/>
    </w:rPr>
  </w:style>
  <w:style w:type="paragraph" w:styleId="a5">
    <w:name w:val="Body Text"/>
    <w:basedOn w:val="a"/>
    <w:semiHidden/>
    <w:pPr>
      <w:spacing w:after="120"/>
    </w:pPr>
  </w:style>
  <w:style w:type="paragraph" w:customStyle="1" w:styleId="a6">
    <w:name w:val="Название"/>
    <w:basedOn w:val="a"/>
    <w:qFormat/>
    <w:pPr>
      <w:spacing w:before="240" w:after="60"/>
      <w:jc w:val="center"/>
      <w:outlineLvl w:val="0"/>
    </w:pPr>
    <w:rPr>
      <w:rFonts w:ascii="Arial" w:hAnsi="Arial" w:cs="Arial"/>
      <w:b/>
      <w:bCs/>
      <w:kern w:val="28"/>
      <w:sz w:val="32"/>
      <w:szCs w:val="32"/>
    </w:rPr>
  </w:style>
  <w:style w:type="paragraph" w:styleId="20">
    <w:name w:val="Body Text Indent 2"/>
    <w:basedOn w:val="a"/>
    <w:semiHidden/>
    <w:pPr>
      <w:keepLines/>
      <w:ind w:firstLine="720"/>
      <w:jc w:val="both"/>
    </w:pPr>
    <w:rPr>
      <w:rFonts w:ascii="Arial" w:hAnsi="Arial" w:cs="Arial"/>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link w:val="aa"/>
    <w:semiHidden/>
    <w:pPr>
      <w:tabs>
        <w:tab w:val="center" w:pos="4677"/>
        <w:tab w:val="right" w:pos="9355"/>
      </w:tabs>
    </w:pPr>
  </w:style>
  <w:style w:type="paragraph" w:styleId="ab">
    <w:name w:val="footnote text"/>
    <w:basedOn w:val="a"/>
    <w:semiHidden/>
    <w:rPr>
      <w:sz w:val="20"/>
      <w:szCs w:val="20"/>
    </w:rPr>
  </w:style>
  <w:style w:type="character" w:styleId="ac">
    <w:name w:val="footnote reference"/>
    <w:semiHidden/>
    <w:rPr>
      <w:vertAlign w:val="superscript"/>
    </w:rPr>
  </w:style>
  <w:style w:type="paragraph" w:styleId="10">
    <w:name w:val="toc 1"/>
    <w:basedOn w:val="a"/>
    <w:next w:val="a"/>
    <w:autoRedefine/>
    <w:semiHidden/>
    <w:pPr>
      <w:tabs>
        <w:tab w:val="right" w:leader="dot" w:pos="9344"/>
      </w:tabs>
    </w:pPr>
    <w:rPr>
      <w:b/>
      <w:bCs/>
      <w:noProof/>
      <w:szCs w:val="28"/>
    </w:rPr>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customStyle="1" w:styleId="Normal">
    <w:name w:val="[Normal]"/>
    <w:pPr>
      <w:autoSpaceDE w:val="0"/>
      <w:autoSpaceDN w:val="0"/>
      <w:adjustRightInd w:val="0"/>
    </w:pPr>
    <w:rPr>
      <w:rFonts w:ascii="Arial" w:hAnsi="Arial" w:cs="Arial"/>
      <w:sz w:val="24"/>
      <w:szCs w:val="24"/>
    </w:rPr>
  </w:style>
  <w:style w:type="character" w:styleId="ad">
    <w:name w:val="Hyperlink"/>
    <w:semiHidden/>
    <w:rPr>
      <w:color w:val="0000FF"/>
      <w:u w:val="single"/>
    </w:rPr>
  </w:style>
  <w:style w:type="paragraph" w:styleId="31">
    <w:name w:val="Body Text Indent 3"/>
    <w:basedOn w:val="a"/>
    <w:semiHidden/>
    <w:pPr>
      <w:ind w:firstLine="720"/>
    </w:pPr>
    <w:rPr>
      <w:rFonts w:ascii="Arial" w:hAnsi="Arial" w:cs="Arial"/>
      <w:b/>
      <w:bCs/>
    </w:rPr>
  </w:style>
  <w:style w:type="table" w:styleId="ae">
    <w:name w:val="Table Grid"/>
    <w:basedOn w:val="a1"/>
    <w:uiPriority w:val="39"/>
    <w:rsid w:val="003D1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 с отступом Знак"/>
    <w:link w:val="a3"/>
    <w:semiHidden/>
    <w:rsid w:val="004110C5"/>
    <w:rPr>
      <w:rFonts w:ascii="Arial" w:hAnsi="Arial" w:cs="Arial"/>
      <w:sz w:val="24"/>
      <w:szCs w:val="24"/>
    </w:rPr>
  </w:style>
  <w:style w:type="character" w:customStyle="1" w:styleId="22">
    <w:name w:val="Знак Знак2"/>
    <w:semiHidden/>
    <w:rsid w:val="003B279F"/>
    <w:rPr>
      <w:rFonts w:ascii="Arial" w:hAnsi="Arial" w:cs="Arial"/>
      <w:sz w:val="24"/>
      <w:szCs w:val="24"/>
    </w:rPr>
  </w:style>
  <w:style w:type="character" w:customStyle="1" w:styleId="aa">
    <w:name w:val="Верхний колонтитул Знак"/>
    <w:link w:val="a9"/>
    <w:rsid w:val="00DD46F1"/>
    <w:rPr>
      <w:sz w:val="24"/>
      <w:szCs w:val="24"/>
      <w:lang w:val="ru-RU" w:eastAsia="ru-RU" w:bidi="ar-SA"/>
    </w:rPr>
  </w:style>
  <w:style w:type="character" w:styleId="af">
    <w:name w:val="annotation reference"/>
    <w:uiPriority w:val="99"/>
    <w:semiHidden/>
    <w:unhideWhenUsed/>
    <w:rsid w:val="00886C73"/>
    <w:rPr>
      <w:sz w:val="16"/>
      <w:szCs w:val="16"/>
    </w:rPr>
  </w:style>
  <w:style w:type="paragraph" w:styleId="af0">
    <w:name w:val="annotation text"/>
    <w:basedOn w:val="a"/>
    <w:link w:val="af1"/>
    <w:uiPriority w:val="99"/>
    <w:semiHidden/>
    <w:unhideWhenUsed/>
    <w:rsid w:val="00886C73"/>
    <w:rPr>
      <w:sz w:val="20"/>
      <w:szCs w:val="20"/>
    </w:rPr>
  </w:style>
  <w:style w:type="character" w:customStyle="1" w:styleId="af1">
    <w:name w:val="Текст примечания Знак"/>
    <w:basedOn w:val="a0"/>
    <w:link w:val="af0"/>
    <w:uiPriority w:val="99"/>
    <w:semiHidden/>
    <w:rsid w:val="00886C73"/>
  </w:style>
  <w:style w:type="paragraph" w:styleId="af2">
    <w:name w:val="annotation subject"/>
    <w:basedOn w:val="af0"/>
    <w:next w:val="af0"/>
    <w:link w:val="af3"/>
    <w:uiPriority w:val="99"/>
    <w:semiHidden/>
    <w:unhideWhenUsed/>
    <w:rsid w:val="00886C73"/>
    <w:rPr>
      <w:b/>
      <w:bCs/>
    </w:rPr>
  </w:style>
  <w:style w:type="character" w:customStyle="1" w:styleId="af3">
    <w:name w:val="Тема примечания Знак"/>
    <w:link w:val="af2"/>
    <w:uiPriority w:val="99"/>
    <w:semiHidden/>
    <w:rsid w:val="00886C73"/>
    <w:rPr>
      <w:b/>
      <w:bCs/>
    </w:rPr>
  </w:style>
  <w:style w:type="paragraph" w:styleId="af4">
    <w:name w:val="Balloon Text"/>
    <w:basedOn w:val="a"/>
    <w:link w:val="af5"/>
    <w:uiPriority w:val="99"/>
    <w:semiHidden/>
    <w:unhideWhenUsed/>
    <w:rsid w:val="00886C73"/>
    <w:rPr>
      <w:rFonts w:ascii="Segoe UI" w:hAnsi="Segoe UI" w:cs="Segoe UI"/>
      <w:sz w:val="18"/>
      <w:szCs w:val="18"/>
    </w:rPr>
  </w:style>
  <w:style w:type="character" w:customStyle="1" w:styleId="af5">
    <w:name w:val="Текст выноски Знак"/>
    <w:link w:val="af4"/>
    <w:uiPriority w:val="99"/>
    <w:semiHidden/>
    <w:rsid w:val="00886C73"/>
    <w:rPr>
      <w:rFonts w:ascii="Segoe UI" w:hAnsi="Segoe UI" w:cs="Segoe UI"/>
      <w:sz w:val="18"/>
      <w:szCs w:val="18"/>
    </w:rPr>
  </w:style>
  <w:style w:type="paragraph" w:customStyle="1" w:styleId="formattext">
    <w:name w:val="formattext"/>
    <w:basedOn w:val="a"/>
    <w:rsid w:val="002C22AC"/>
    <w:pPr>
      <w:spacing w:before="100" w:beforeAutospacing="1" w:after="100" w:afterAutospacing="1"/>
    </w:pPr>
  </w:style>
  <w:style w:type="paragraph" w:customStyle="1" w:styleId="headertext">
    <w:name w:val="headertext"/>
    <w:basedOn w:val="a"/>
    <w:rsid w:val="002B07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48330">
      <w:bodyDiv w:val="1"/>
      <w:marLeft w:val="0"/>
      <w:marRight w:val="0"/>
      <w:marTop w:val="0"/>
      <w:marBottom w:val="0"/>
      <w:divBdr>
        <w:top w:val="none" w:sz="0" w:space="0" w:color="auto"/>
        <w:left w:val="none" w:sz="0" w:space="0" w:color="auto"/>
        <w:bottom w:val="none" w:sz="0" w:space="0" w:color="auto"/>
        <w:right w:val="none" w:sz="0" w:space="0" w:color="auto"/>
      </w:divBdr>
    </w:div>
    <w:div w:id="1379284436">
      <w:bodyDiv w:val="1"/>
      <w:marLeft w:val="0"/>
      <w:marRight w:val="0"/>
      <w:marTop w:val="0"/>
      <w:marBottom w:val="0"/>
      <w:divBdr>
        <w:top w:val="none" w:sz="0" w:space="0" w:color="auto"/>
        <w:left w:val="none" w:sz="0" w:space="0" w:color="auto"/>
        <w:bottom w:val="none" w:sz="0" w:space="0" w:color="auto"/>
        <w:right w:val="none" w:sz="0" w:space="0" w:color="auto"/>
      </w:divBdr>
    </w:div>
    <w:div w:id="16471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easc.by"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E3EB7-C539-4653-BBED-D3529B3A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31</Pages>
  <Words>6300</Words>
  <Characters>35913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ЕВРАЗИЙСКИЙ СОВЕТ ПО СТАНДАРТИЗАЦИИ, МЕТРОЛОГИИ И СЕРТИФИКАЦИИ (ЕАСС)</vt:lpstr>
    </vt:vector>
  </TitlesOfParts>
  <Company>SPBNTC</Company>
  <LinksUpToDate>false</LinksUpToDate>
  <CharactersWithSpaces>42129</CharactersWithSpaces>
  <SharedDoc>false</SharedDoc>
  <HLinks>
    <vt:vector size="18" baseType="variant">
      <vt:variant>
        <vt:i4>3997810</vt:i4>
      </vt:variant>
      <vt:variant>
        <vt:i4>54</vt:i4>
      </vt:variant>
      <vt:variant>
        <vt:i4>0</vt:i4>
      </vt:variant>
      <vt:variant>
        <vt:i4>5</vt:i4>
      </vt:variant>
      <vt:variant>
        <vt:lpwstr>https://www.standards.ru/document/6468537.aspx</vt:lpwstr>
      </vt:variant>
      <vt:variant>
        <vt:lpwstr/>
      </vt:variant>
      <vt:variant>
        <vt:i4>6946864</vt:i4>
      </vt:variant>
      <vt:variant>
        <vt:i4>3</vt:i4>
      </vt:variant>
      <vt:variant>
        <vt:i4>0</vt:i4>
      </vt:variant>
      <vt:variant>
        <vt:i4>5</vt:i4>
      </vt:variant>
      <vt:variant>
        <vt:lpwstr>http://www.easc.by/</vt:lpwstr>
      </vt:variant>
      <vt:variant>
        <vt:lpwstr/>
      </vt:variant>
      <vt:variant>
        <vt:i4>3997810</vt:i4>
      </vt:variant>
      <vt:variant>
        <vt:i4>0</vt:i4>
      </vt:variant>
      <vt:variant>
        <vt:i4>0</vt:i4>
      </vt:variant>
      <vt:variant>
        <vt:i4>5</vt:i4>
      </vt:variant>
      <vt:variant>
        <vt:lpwstr>https://www.standards.ru/document/6468537.aspx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ЕВРАЗИЙСКИЙ СОВЕТ ПО СТАНДАРТИЗАЦИИ, МЕТРОЛОГИИ И СЕРТИФИКАЦИИ (ЕАСС)</dc:title>
  <dc:subject/>
  <dc:creator>Gala</dc:creator>
  <cp:keywords/>
  <cp:lastModifiedBy>user</cp:lastModifiedBy>
  <cp:revision>25</cp:revision>
  <cp:lastPrinted>2021-06-22T10:43:00Z</cp:lastPrinted>
  <dcterms:created xsi:type="dcterms:W3CDTF">2022-06-08T09:47:00Z</dcterms:created>
  <dcterms:modified xsi:type="dcterms:W3CDTF">2023-03-29T10:06:00Z</dcterms:modified>
</cp:coreProperties>
</file>