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  <w:gridCol w:w="2558"/>
      </w:tblGrid>
      <w:tr w:rsidR="00010E18" w:rsidRPr="00BC0207" w14:paraId="4C4E5330" w14:textId="77777777" w:rsidTr="000D4C8A">
        <w:tc>
          <w:tcPr>
            <w:tcW w:w="970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58DEB34" w14:textId="77777777" w:rsidR="00010E18" w:rsidRPr="00BC0207" w:rsidRDefault="00010E18" w:rsidP="00561A6E">
            <w:pPr>
              <w:tabs>
                <w:tab w:val="left" w:pos="1276"/>
              </w:tabs>
              <w:ind w:firstLine="10"/>
              <w:jc w:val="center"/>
              <w:rPr>
                <w:rFonts w:ascii="Arial" w:hAnsi="Arial" w:cs="Arial"/>
                <w:b/>
                <w:bCs/>
              </w:rPr>
            </w:pPr>
            <w:r w:rsidRPr="00BC0207">
              <w:rPr>
                <w:rFonts w:ascii="Arial" w:hAnsi="Arial" w:cs="Arial"/>
                <w:b/>
                <w:bCs/>
              </w:rPr>
              <w:t>МЕЖГОСУДАРСТВЕННЫЙ СОВЕТ ПО СТАНДАРТИЗАЦИИ, МЕТРОЛОГИИ И СЕРТИФИКАЦИИ</w:t>
            </w:r>
            <w:r w:rsidRPr="00BC0207">
              <w:rPr>
                <w:rFonts w:ascii="Arial" w:hAnsi="Arial" w:cs="Arial"/>
                <w:b/>
                <w:bCs/>
              </w:rPr>
              <w:br/>
              <w:t>(МГС)</w:t>
            </w:r>
            <w:r w:rsidRPr="00BC0207">
              <w:rPr>
                <w:rFonts w:ascii="Arial" w:hAnsi="Arial" w:cs="Arial"/>
                <w:b/>
                <w:bCs/>
              </w:rPr>
              <w:br/>
              <w:t>INTERSTATE COUNCIL FOR STANDARDIZATION, METROLOGY AND CERTIFICATION</w:t>
            </w:r>
            <w:r w:rsidRPr="00BC0207">
              <w:rPr>
                <w:rFonts w:ascii="Arial" w:hAnsi="Arial" w:cs="Arial"/>
                <w:b/>
                <w:bCs/>
              </w:rPr>
              <w:br/>
              <w:t>(ISC)</w:t>
            </w:r>
          </w:p>
          <w:p w14:paraId="4085139D" w14:textId="77777777" w:rsidR="00010E18" w:rsidRPr="00BC0207" w:rsidRDefault="00010E18" w:rsidP="00561A6E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0E18" w:rsidRPr="00BC0207" w14:paraId="2B7EF198" w14:textId="77777777" w:rsidTr="000D4C8A">
        <w:tc>
          <w:tcPr>
            <w:tcW w:w="708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3DA3A84" w14:textId="77777777" w:rsidR="00010E18" w:rsidRPr="00BC0207" w:rsidRDefault="00010E18" w:rsidP="000D4C8A">
            <w:pPr>
              <w:pStyle w:val="40"/>
              <w:spacing w:after="0" w:line="276" w:lineRule="auto"/>
              <w:rPr>
                <w:b/>
                <w:bCs/>
                <w:spacing w:val="40"/>
                <w:sz w:val="28"/>
                <w:szCs w:val="28"/>
              </w:rPr>
            </w:pPr>
            <w:r w:rsidRPr="00BC0207">
              <w:rPr>
                <w:b/>
                <w:bCs/>
                <w:spacing w:val="40"/>
                <w:sz w:val="28"/>
                <w:szCs w:val="28"/>
              </w:rPr>
              <w:t>МЕЖГОСУДАРСТВЕННЫЙ</w:t>
            </w:r>
            <w:r w:rsidRPr="00BC0207">
              <w:rPr>
                <w:b/>
                <w:bCs/>
                <w:spacing w:val="40"/>
                <w:sz w:val="28"/>
                <w:szCs w:val="28"/>
              </w:rPr>
              <w:br/>
              <w:t>СТАНДАРТ</w:t>
            </w:r>
          </w:p>
        </w:tc>
        <w:tc>
          <w:tcPr>
            <w:tcW w:w="2618" w:type="dxa"/>
            <w:tcBorders>
              <w:top w:val="single" w:sz="24" w:space="0" w:color="auto"/>
              <w:bottom w:val="single" w:sz="12" w:space="0" w:color="auto"/>
            </w:tcBorders>
          </w:tcPr>
          <w:p w14:paraId="41EA2632" w14:textId="77777777" w:rsidR="00BC0207" w:rsidRPr="00BC0207" w:rsidRDefault="00BC0207" w:rsidP="00BC0207">
            <w:pPr>
              <w:pStyle w:val="11"/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1C44D162" w14:textId="7FC3597D" w:rsidR="00010E18" w:rsidRPr="00BC0207" w:rsidRDefault="00010E18" w:rsidP="006D6F71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0207">
              <w:rPr>
                <w:b/>
                <w:bCs/>
                <w:sz w:val="28"/>
                <w:szCs w:val="28"/>
              </w:rPr>
              <w:t>ГОСТ</w:t>
            </w:r>
            <w:r w:rsidR="008E355B">
              <w:rPr>
                <w:b/>
                <w:bCs/>
                <w:sz w:val="28"/>
                <w:szCs w:val="28"/>
              </w:rPr>
              <w:t xml:space="preserve"> </w:t>
            </w:r>
            <w:r w:rsidRPr="00BC0207">
              <w:rPr>
                <w:b/>
                <w:bCs/>
                <w:sz w:val="28"/>
                <w:szCs w:val="28"/>
              </w:rPr>
              <w:t>3312</w:t>
            </w:r>
            <w:r w:rsidRPr="003B4C6B">
              <w:rPr>
                <w:b/>
                <w:bCs/>
                <w:sz w:val="28"/>
                <w:szCs w:val="28"/>
              </w:rPr>
              <w:t>8</w:t>
            </w:r>
          </w:p>
          <w:p w14:paraId="48A2A18C" w14:textId="459A46E7" w:rsidR="00BC0207" w:rsidRPr="003B4C6B" w:rsidRDefault="00BC0207" w:rsidP="00BC0207">
            <w:pPr>
              <w:jc w:val="center"/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</w:pPr>
            <w:r w:rsidRPr="00CA6681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>(проект,</w:t>
            </w:r>
            <w:r w:rsidR="003B4C6B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 xml:space="preserve"> </w:t>
            </w:r>
            <w:r w:rsidR="003B4C6B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  <w:lang w:val="en-US"/>
              </w:rPr>
              <w:t>RU</w:t>
            </w:r>
            <w:r w:rsidR="003B4C6B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>,</w:t>
            </w:r>
          </w:p>
          <w:p w14:paraId="55E620D2" w14:textId="39ADA231" w:rsidR="00BC0207" w:rsidRDefault="00DC0A52" w:rsidP="00BC0207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i/>
                <w:position w:val="6"/>
                <w:sz w:val="24"/>
                <w:szCs w:val="28"/>
              </w:rPr>
            </w:pPr>
            <w:r>
              <w:rPr>
                <w:b/>
                <w:bCs/>
                <w:i/>
                <w:position w:val="6"/>
                <w:sz w:val="24"/>
                <w:szCs w:val="28"/>
              </w:rPr>
              <w:t xml:space="preserve">окончательная </w:t>
            </w:r>
            <w:r w:rsidR="00BC0207" w:rsidRPr="00CA6681">
              <w:rPr>
                <w:b/>
                <w:bCs/>
                <w:i/>
                <w:position w:val="6"/>
                <w:sz w:val="24"/>
                <w:szCs w:val="28"/>
              </w:rPr>
              <w:t>редакция</w:t>
            </w:r>
            <w:r w:rsidR="00CA6681">
              <w:rPr>
                <w:b/>
                <w:bCs/>
                <w:i/>
                <w:position w:val="6"/>
                <w:sz w:val="24"/>
                <w:szCs w:val="28"/>
              </w:rPr>
              <w:t>)</w:t>
            </w:r>
          </w:p>
          <w:p w14:paraId="1603D13E" w14:textId="39E65F63" w:rsidR="00A57F4B" w:rsidRPr="00BC0207" w:rsidRDefault="00A57F4B" w:rsidP="00BC0207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07254B" w14:textId="77777777" w:rsidR="00010E18" w:rsidRDefault="00010E18" w:rsidP="00010E18">
      <w:pPr>
        <w:pStyle w:val="33"/>
        <w:spacing w:after="380" w:line="276" w:lineRule="auto"/>
        <w:jc w:val="center"/>
      </w:pPr>
    </w:p>
    <w:p w14:paraId="6D2E7640" w14:textId="77777777" w:rsidR="00010E18" w:rsidRDefault="00010E18" w:rsidP="00010E18">
      <w:pPr>
        <w:pStyle w:val="33"/>
        <w:spacing w:after="380" w:line="276" w:lineRule="auto"/>
        <w:jc w:val="center"/>
      </w:pPr>
    </w:p>
    <w:p w14:paraId="2A7B6472" w14:textId="77777777" w:rsidR="00010E18" w:rsidRPr="008E355B" w:rsidRDefault="00010E18" w:rsidP="008E355B">
      <w:pPr>
        <w:pStyle w:val="33"/>
        <w:spacing w:after="0" w:line="480" w:lineRule="auto"/>
        <w:jc w:val="center"/>
        <w:rPr>
          <w:b/>
          <w:bCs/>
          <w:sz w:val="24"/>
          <w:szCs w:val="24"/>
        </w:rPr>
      </w:pPr>
      <w:r w:rsidRPr="008E355B">
        <w:rPr>
          <w:b/>
          <w:bCs/>
          <w:sz w:val="24"/>
          <w:szCs w:val="24"/>
        </w:rPr>
        <w:t>Дороги автомобильные общего пользования</w:t>
      </w:r>
    </w:p>
    <w:p w14:paraId="5AC9322B" w14:textId="76D5ED5E" w:rsidR="00010E18" w:rsidRPr="008E355B" w:rsidRDefault="00471BC4" w:rsidP="008E355B">
      <w:pPr>
        <w:pStyle w:val="13"/>
        <w:keepNext/>
        <w:keepLines/>
        <w:spacing w:after="0" w:line="480" w:lineRule="auto"/>
        <w:outlineLvl w:val="9"/>
        <w:rPr>
          <w:sz w:val="28"/>
          <w:szCs w:val="28"/>
        </w:rPr>
      </w:pPr>
      <w:bookmarkStart w:id="0" w:name="bookmark3"/>
      <w:bookmarkStart w:id="1" w:name="bookmark4"/>
      <w:bookmarkStart w:id="2" w:name="bookmark5"/>
      <w:bookmarkStart w:id="3" w:name="_Toc35527546"/>
      <w:r>
        <w:rPr>
          <w:sz w:val="28"/>
          <w:szCs w:val="28"/>
        </w:rPr>
        <w:t xml:space="preserve">ОГРАЖДЕНИЯ </w:t>
      </w:r>
      <w:r w:rsidR="006A1A72" w:rsidRPr="008E355B">
        <w:rPr>
          <w:sz w:val="28"/>
          <w:szCs w:val="28"/>
        </w:rPr>
        <w:t>ДОРОЖНЫЕ</w:t>
      </w:r>
      <w:r w:rsidR="00010E18" w:rsidRPr="008E355B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14:paraId="739683C5" w14:textId="78BE156A" w:rsidR="00010E18" w:rsidRPr="00384615" w:rsidRDefault="00EC5017" w:rsidP="008E355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</w:t>
      </w:r>
      <w:r w:rsidR="006D4C5D" w:rsidRPr="00384615">
        <w:rPr>
          <w:rFonts w:ascii="Arial" w:hAnsi="Arial" w:cs="Arial"/>
          <w:b/>
          <w:bCs/>
          <w:sz w:val="28"/>
          <w:szCs w:val="28"/>
        </w:rPr>
        <w:t>ехнические требования</w:t>
      </w:r>
    </w:p>
    <w:p w14:paraId="1BE9E7D0" w14:textId="77777777" w:rsidR="006D4C5D" w:rsidRPr="00384615" w:rsidRDefault="006D4C5D" w:rsidP="008E355B">
      <w:pPr>
        <w:spacing w:after="0" w:line="276" w:lineRule="auto"/>
        <w:jc w:val="center"/>
        <w:rPr>
          <w:b/>
          <w:color w:val="FF0000"/>
        </w:rPr>
      </w:pPr>
    </w:p>
    <w:p w14:paraId="74DB9EAB" w14:textId="77777777" w:rsidR="006D4C5D" w:rsidRPr="00384615" w:rsidRDefault="006D4C5D" w:rsidP="00010E18">
      <w:pPr>
        <w:spacing w:line="276" w:lineRule="auto"/>
        <w:jc w:val="center"/>
        <w:rPr>
          <w:b/>
          <w:color w:val="FF0000"/>
        </w:rPr>
      </w:pPr>
    </w:p>
    <w:p w14:paraId="6341E5B6" w14:textId="77777777" w:rsidR="00010E18" w:rsidRPr="00384615" w:rsidRDefault="00010E18" w:rsidP="00010E18">
      <w:pPr>
        <w:rPr>
          <w:rFonts w:ascii="Arial" w:hAnsi="Arial" w:cs="Arial"/>
          <w:b/>
          <w:bCs/>
          <w:sz w:val="28"/>
          <w:szCs w:val="28"/>
        </w:rPr>
      </w:pPr>
    </w:p>
    <w:p w14:paraId="72166D93" w14:textId="77777777" w:rsidR="00010E18" w:rsidRPr="00384615" w:rsidRDefault="00010E18" w:rsidP="00010E18">
      <w:pPr>
        <w:rPr>
          <w:rFonts w:ascii="Arial" w:hAnsi="Arial" w:cs="Arial"/>
          <w:b/>
          <w:bCs/>
          <w:sz w:val="28"/>
          <w:szCs w:val="28"/>
        </w:rPr>
      </w:pPr>
    </w:p>
    <w:p w14:paraId="6176A746" w14:textId="77777777" w:rsidR="00010E18" w:rsidRPr="008E355B" w:rsidRDefault="00010E18" w:rsidP="00010E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55B">
        <w:rPr>
          <w:rFonts w:ascii="Arial" w:hAnsi="Arial" w:cs="Arial"/>
          <w:b/>
          <w:bCs/>
          <w:sz w:val="24"/>
          <w:szCs w:val="24"/>
        </w:rPr>
        <w:t>Настоящий проект стандарта не подлежит применению до его принятия</w:t>
      </w:r>
    </w:p>
    <w:p w14:paraId="1FFC0079" w14:textId="77777777" w:rsidR="00010E18" w:rsidRPr="00384615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AAE5D8" w14:textId="77777777" w:rsidR="00010E18" w:rsidRPr="00384615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4058AD" w14:textId="77777777" w:rsidR="00010E18" w:rsidRPr="00384615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96AA15" w14:textId="6EF33BDA" w:rsidR="00010E18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4BF9BC" w14:textId="77777777" w:rsidR="005D4D61" w:rsidRPr="00384615" w:rsidRDefault="005D4D61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07BB2C" w14:textId="77777777" w:rsidR="00010E18" w:rsidRPr="00384615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5771E9" w14:textId="77777777" w:rsidR="00010E18" w:rsidRPr="00384615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B9DEAD" w14:textId="40CDC982" w:rsidR="00010E18" w:rsidRDefault="00010E18" w:rsidP="00010E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A03CF5" w14:textId="1B10537E" w:rsidR="00010E18" w:rsidRDefault="00010E18" w:rsidP="008E355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615">
        <w:rPr>
          <w:rFonts w:ascii="Arial" w:hAnsi="Arial" w:cs="Arial"/>
          <w:b/>
          <w:bCs/>
          <w:sz w:val="24"/>
          <w:szCs w:val="24"/>
        </w:rPr>
        <w:t>Москва</w:t>
      </w:r>
    </w:p>
    <w:p w14:paraId="304F5FFE" w14:textId="6291C9CB" w:rsidR="00010E18" w:rsidRPr="00384615" w:rsidRDefault="00BC0207" w:rsidP="008E355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4615">
        <w:rPr>
          <w:rFonts w:ascii="Arial" w:hAnsi="Arial" w:cs="Arial"/>
          <w:b/>
          <w:bCs/>
          <w:sz w:val="24"/>
          <w:szCs w:val="24"/>
        </w:rPr>
        <w:t>202</w:t>
      </w:r>
      <w:r w:rsidR="00695134">
        <w:rPr>
          <w:rFonts w:ascii="Arial" w:hAnsi="Arial" w:cs="Arial"/>
          <w:b/>
          <w:bCs/>
          <w:sz w:val="24"/>
          <w:szCs w:val="24"/>
        </w:rPr>
        <w:t>3</w:t>
      </w:r>
      <w:r w:rsidR="00010E18" w:rsidRPr="00384615">
        <w:rPr>
          <w:rFonts w:ascii="Arial" w:hAnsi="Arial" w:cs="Arial"/>
          <w:b/>
          <w:bCs/>
          <w:sz w:val="28"/>
          <w:szCs w:val="28"/>
        </w:rPr>
        <w:br w:type="page"/>
      </w:r>
    </w:p>
    <w:p w14:paraId="5E71BFC3" w14:textId="77777777" w:rsidR="004D0E21" w:rsidRPr="00384615" w:rsidRDefault="004D0E21" w:rsidP="004D0E21">
      <w:pPr>
        <w:pStyle w:val="22"/>
        <w:keepNext/>
        <w:keepLines/>
        <w:spacing w:after="280" w:line="276" w:lineRule="auto"/>
        <w:ind w:firstLine="0"/>
        <w:jc w:val="center"/>
        <w:outlineLvl w:val="9"/>
        <w:rPr>
          <w:sz w:val="24"/>
          <w:szCs w:val="24"/>
        </w:rPr>
      </w:pPr>
      <w:bookmarkStart w:id="4" w:name="bookmark6"/>
      <w:bookmarkStart w:id="5" w:name="bookmark7"/>
      <w:bookmarkStart w:id="6" w:name="bookmark8"/>
      <w:bookmarkStart w:id="7" w:name="_Toc35527547"/>
      <w:r w:rsidRPr="00384615">
        <w:rPr>
          <w:sz w:val="24"/>
          <w:szCs w:val="24"/>
        </w:rPr>
        <w:lastRenderedPageBreak/>
        <w:t>Предисловие</w:t>
      </w:r>
    </w:p>
    <w:p w14:paraId="7DC67F2C" w14:textId="77777777" w:rsidR="001D6314" w:rsidRPr="001D6314" w:rsidRDefault="001D6314" w:rsidP="00A57F4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06F644F" w14:textId="3B9B5B68" w:rsidR="001D6314" w:rsidRDefault="001D6314" w:rsidP="00A57F4B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</w:p>
    <w:p w14:paraId="5AA4036D" w14:textId="77777777" w:rsidR="004D0E21" w:rsidRPr="00384615" w:rsidRDefault="004D0E21" w:rsidP="004D0E21">
      <w:pPr>
        <w:pStyle w:val="11"/>
        <w:spacing w:after="280" w:line="276" w:lineRule="auto"/>
        <w:ind w:firstLine="709"/>
        <w:jc w:val="both"/>
        <w:rPr>
          <w:sz w:val="24"/>
          <w:szCs w:val="24"/>
        </w:rPr>
      </w:pPr>
      <w:r w:rsidRPr="00384615">
        <w:rPr>
          <w:b/>
          <w:bCs/>
          <w:sz w:val="24"/>
          <w:szCs w:val="24"/>
        </w:rPr>
        <w:t>Сведения о стандарте</w:t>
      </w:r>
    </w:p>
    <w:p w14:paraId="61244469" w14:textId="2F09BC77" w:rsidR="004D0E21" w:rsidRDefault="004D0E21" w:rsidP="00A57F4B">
      <w:pPr>
        <w:pStyle w:val="a8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84615">
        <w:rPr>
          <w:rFonts w:ascii="Arial" w:hAnsi="Arial" w:cs="Arial"/>
          <w:sz w:val="24"/>
          <w:szCs w:val="24"/>
        </w:rPr>
        <w:t xml:space="preserve">РАЗРАБОТАН </w:t>
      </w:r>
      <w:r w:rsidRPr="00384615">
        <w:rPr>
          <w:rFonts w:ascii="Arial" w:eastAsia="Times New Roman" w:hAnsi="Arial" w:cs="Arial"/>
          <w:sz w:val="24"/>
          <w:szCs w:val="24"/>
        </w:rPr>
        <w:t>Обществом с ограниченной ответственностью «Малое инновационное предприятие «НИИ Механики и проблем качества» (ООО «</w:t>
      </w:r>
      <w:proofErr w:type="spellStart"/>
      <w:r w:rsidRPr="00384615">
        <w:rPr>
          <w:rFonts w:ascii="Arial" w:eastAsia="Times New Roman" w:hAnsi="Arial" w:cs="Arial"/>
          <w:sz w:val="24"/>
          <w:szCs w:val="24"/>
        </w:rPr>
        <w:t>МиПК</w:t>
      </w:r>
      <w:proofErr w:type="spellEnd"/>
      <w:r w:rsidRPr="00384615">
        <w:rPr>
          <w:rFonts w:ascii="Arial" w:eastAsia="Times New Roman" w:hAnsi="Arial" w:cs="Arial"/>
          <w:sz w:val="24"/>
          <w:szCs w:val="24"/>
        </w:rPr>
        <w:t xml:space="preserve">»), </w:t>
      </w:r>
      <w:r w:rsidRPr="00384615">
        <w:rPr>
          <w:rFonts w:ascii="Arial" w:hAnsi="Arial" w:cs="Arial"/>
          <w:sz w:val="24"/>
          <w:szCs w:val="24"/>
        </w:rPr>
        <w:t>Межгосударственным техническим комитетом по стандартизации МТК 418 «Дорожное хозяйство»</w:t>
      </w:r>
    </w:p>
    <w:p w14:paraId="73EDF994" w14:textId="77777777" w:rsidR="001D6314" w:rsidRPr="001D6314" w:rsidRDefault="001D6314" w:rsidP="00A57F4B">
      <w:pPr>
        <w:pStyle w:val="11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>2</w:t>
      </w:r>
      <w:r w:rsidRPr="001D6314">
        <w:rPr>
          <w:sz w:val="24"/>
          <w:szCs w:val="24"/>
        </w:rPr>
        <w:tab/>
        <w:t>ВНЕСЕН Федеральным агентством по техническому регулированию и метрологии (Росстандарт)</w:t>
      </w:r>
    </w:p>
    <w:p w14:paraId="0B8C9748" w14:textId="77777777" w:rsidR="001D6314" w:rsidRPr="001D6314" w:rsidRDefault="001D6314" w:rsidP="00A57F4B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>3</w:t>
      </w:r>
      <w:r w:rsidRPr="001D6314">
        <w:rPr>
          <w:sz w:val="24"/>
          <w:szCs w:val="24"/>
        </w:rPr>
        <w:tab/>
        <w:t>ПРИНЯТ Евразийским Советом по стандартизации, метрологии и сертификации по результатам голосования в АИС МГС (протокол от ___ _____________20___ г. № ______)</w:t>
      </w:r>
    </w:p>
    <w:p w14:paraId="2B946A04" w14:textId="52E8F2B7" w:rsidR="001D6314" w:rsidRPr="001D6314" w:rsidRDefault="001D6314" w:rsidP="001D6314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>За принятие проголосовали:</w:t>
      </w:r>
    </w:p>
    <w:tbl>
      <w:tblPr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2450"/>
        <w:gridCol w:w="4256"/>
      </w:tblGrid>
      <w:tr w:rsidR="001D6314" w:rsidRPr="009C3B6D" w14:paraId="5745B451" w14:textId="77777777" w:rsidTr="00773637">
        <w:trPr>
          <w:trHeight w:hRule="exact" w:val="1245"/>
          <w:jc w:val="center"/>
        </w:trPr>
        <w:tc>
          <w:tcPr>
            <w:tcW w:w="294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62AFD5E1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95105">
              <w:rPr>
                <w:sz w:val="24"/>
                <w:szCs w:val="24"/>
              </w:rPr>
              <w:t xml:space="preserve">Краткое наименование страны по </w:t>
            </w:r>
          </w:p>
          <w:p w14:paraId="0EAD1281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95105">
              <w:rPr>
                <w:sz w:val="24"/>
                <w:szCs w:val="24"/>
              </w:rPr>
              <w:t>МК (ИСО 3166) 004—97</w:t>
            </w:r>
          </w:p>
        </w:tc>
        <w:tc>
          <w:tcPr>
            <w:tcW w:w="245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20AB895A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95105">
              <w:rPr>
                <w:sz w:val="24"/>
                <w:szCs w:val="24"/>
              </w:rPr>
              <w:t>Код страны по МК (ИСО 3166) 004—97</w:t>
            </w:r>
          </w:p>
        </w:tc>
        <w:tc>
          <w:tcPr>
            <w:tcW w:w="4256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6FC0F4CB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95105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  <w:p w14:paraId="587C0B4D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9CA770B" w14:textId="77777777" w:rsidR="001D6314" w:rsidRPr="00895105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95105">
              <w:rPr>
                <w:sz w:val="24"/>
                <w:szCs w:val="24"/>
              </w:rPr>
              <w:t>стандартизации</w:t>
            </w:r>
          </w:p>
        </w:tc>
      </w:tr>
      <w:tr w:rsidR="001D6314" w:rsidRPr="009C3B6D" w14:paraId="0384C063" w14:textId="77777777" w:rsidTr="00773637">
        <w:trPr>
          <w:trHeight w:hRule="exact" w:val="418"/>
          <w:jc w:val="center"/>
        </w:trPr>
        <w:tc>
          <w:tcPr>
            <w:tcW w:w="2942" w:type="dxa"/>
            <w:tcBorders>
              <w:top w:val="single" w:sz="24" w:space="0" w:color="auto"/>
            </w:tcBorders>
            <w:shd w:val="clear" w:color="auto" w:fill="FFFFFF"/>
          </w:tcPr>
          <w:p w14:paraId="282360AB" w14:textId="77777777" w:rsidR="001D6314" w:rsidRPr="00961261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Армения</w:t>
            </w:r>
          </w:p>
        </w:tc>
        <w:tc>
          <w:tcPr>
            <w:tcW w:w="2450" w:type="dxa"/>
            <w:tcBorders>
              <w:top w:val="single" w:sz="24" w:space="0" w:color="auto"/>
            </w:tcBorders>
            <w:shd w:val="clear" w:color="auto" w:fill="FFFFFF"/>
          </w:tcPr>
          <w:p w14:paraId="70404068" w14:textId="77777777" w:rsidR="001D6314" w:rsidRPr="00961261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AM</w:t>
            </w:r>
          </w:p>
        </w:tc>
        <w:tc>
          <w:tcPr>
            <w:tcW w:w="4256" w:type="dxa"/>
            <w:tcBorders>
              <w:top w:val="single" w:sz="24" w:space="0" w:color="auto"/>
            </w:tcBorders>
            <w:shd w:val="clear" w:color="auto" w:fill="FFFFFF"/>
          </w:tcPr>
          <w:p w14:paraId="6BF3D023" w14:textId="77777777" w:rsidR="001D6314" w:rsidRPr="00961261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Минэкономики Республики Армения</w:t>
            </w:r>
          </w:p>
        </w:tc>
      </w:tr>
      <w:tr w:rsidR="001D6314" w:rsidRPr="009C3B6D" w14:paraId="474AE42C" w14:textId="77777777" w:rsidTr="00773637">
        <w:trPr>
          <w:trHeight w:hRule="exact" w:val="424"/>
          <w:jc w:val="center"/>
        </w:trPr>
        <w:tc>
          <w:tcPr>
            <w:tcW w:w="2942" w:type="dxa"/>
            <w:shd w:val="clear" w:color="auto" w:fill="FFFFFF"/>
          </w:tcPr>
          <w:p w14:paraId="16D53836" w14:textId="77777777" w:rsidR="001D6314" w:rsidRPr="00961261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Беларусь</w:t>
            </w:r>
          </w:p>
        </w:tc>
        <w:tc>
          <w:tcPr>
            <w:tcW w:w="2450" w:type="dxa"/>
            <w:shd w:val="clear" w:color="auto" w:fill="FFFFFF"/>
          </w:tcPr>
          <w:p w14:paraId="0CDA2379" w14:textId="77777777" w:rsidR="001D6314" w:rsidRPr="00961261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BY</w:t>
            </w:r>
          </w:p>
        </w:tc>
        <w:tc>
          <w:tcPr>
            <w:tcW w:w="4256" w:type="dxa"/>
            <w:shd w:val="clear" w:color="auto" w:fill="FFFFFF"/>
          </w:tcPr>
          <w:p w14:paraId="278F80BF" w14:textId="77777777" w:rsidR="001D6314" w:rsidRPr="00961261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Госстандарт Республики Беларусь</w:t>
            </w:r>
          </w:p>
        </w:tc>
      </w:tr>
      <w:tr w:rsidR="001D6314" w:rsidRPr="009C3B6D" w14:paraId="6C83B65C" w14:textId="77777777" w:rsidTr="00773637">
        <w:trPr>
          <w:trHeight w:hRule="exact" w:val="429"/>
          <w:jc w:val="center"/>
        </w:trPr>
        <w:tc>
          <w:tcPr>
            <w:tcW w:w="2942" w:type="dxa"/>
            <w:shd w:val="clear" w:color="auto" w:fill="FFFFFF"/>
          </w:tcPr>
          <w:p w14:paraId="1F203C16" w14:textId="77777777" w:rsidR="001D6314" w:rsidRPr="00961261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Казахстан</w:t>
            </w:r>
          </w:p>
        </w:tc>
        <w:tc>
          <w:tcPr>
            <w:tcW w:w="2450" w:type="dxa"/>
            <w:shd w:val="clear" w:color="auto" w:fill="FFFFFF"/>
          </w:tcPr>
          <w:p w14:paraId="32ADD223" w14:textId="77777777" w:rsidR="001D6314" w:rsidRPr="00961261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KZ</w:t>
            </w:r>
          </w:p>
        </w:tc>
        <w:tc>
          <w:tcPr>
            <w:tcW w:w="4256" w:type="dxa"/>
            <w:shd w:val="clear" w:color="auto" w:fill="FFFFFF"/>
          </w:tcPr>
          <w:p w14:paraId="516360C1" w14:textId="77777777" w:rsidR="001D6314" w:rsidRPr="00961261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Госстандарт Республики Казахстан</w:t>
            </w:r>
          </w:p>
        </w:tc>
      </w:tr>
      <w:tr w:rsidR="001D6314" w:rsidRPr="009C3B6D" w14:paraId="61F29E9A" w14:textId="77777777" w:rsidTr="00773637">
        <w:trPr>
          <w:trHeight w:hRule="exact" w:val="435"/>
          <w:jc w:val="center"/>
        </w:trPr>
        <w:tc>
          <w:tcPr>
            <w:tcW w:w="2942" w:type="dxa"/>
            <w:shd w:val="clear" w:color="auto" w:fill="FFFFFF"/>
          </w:tcPr>
          <w:p w14:paraId="13F7D6FE" w14:textId="77777777" w:rsidR="001D6314" w:rsidRPr="00961261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Киргизия</w:t>
            </w:r>
          </w:p>
        </w:tc>
        <w:tc>
          <w:tcPr>
            <w:tcW w:w="2450" w:type="dxa"/>
            <w:shd w:val="clear" w:color="auto" w:fill="FFFFFF"/>
          </w:tcPr>
          <w:p w14:paraId="25FF9396" w14:textId="77777777" w:rsidR="001D6314" w:rsidRPr="00961261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KG</w:t>
            </w:r>
          </w:p>
        </w:tc>
        <w:tc>
          <w:tcPr>
            <w:tcW w:w="4256" w:type="dxa"/>
            <w:shd w:val="clear" w:color="auto" w:fill="FFFFFF"/>
          </w:tcPr>
          <w:p w14:paraId="58CD95A4" w14:textId="77777777" w:rsidR="001D6314" w:rsidRPr="00961261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proofErr w:type="spellStart"/>
            <w:r w:rsidRPr="00961261">
              <w:rPr>
                <w:sz w:val="24"/>
                <w:szCs w:val="24"/>
              </w:rPr>
              <w:t>Кыргызстандарт</w:t>
            </w:r>
            <w:proofErr w:type="spellEnd"/>
          </w:p>
        </w:tc>
      </w:tr>
      <w:tr w:rsidR="001D6314" w:rsidRPr="009C3B6D" w14:paraId="513D58C1" w14:textId="77777777" w:rsidTr="00773637">
        <w:trPr>
          <w:trHeight w:hRule="exact" w:val="414"/>
          <w:jc w:val="center"/>
        </w:trPr>
        <w:tc>
          <w:tcPr>
            <w:tcW w:w="2942" w:type="dxa"/>
            <w:shd w:val="clear" w:color="auto" w:fill="FFFFFF"/>
          </w:tcPr>
          <w:p w14:paraId="33BB549C" w14:textId="77777777" w:rsidR="001D6314" w:rsidRPr="00961261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Россия</w:t>
            </w:r>
          </w:p>
        </w:tc>
        <w:tc>
          <w:tcPr>
            <w:tcW w:w="2450" w:type="dxa"/>
            <w:shd w:val="clear" w:color="auto" w:fill="FFFFFF"/>
          </w:tcPr>
          <w:p w14:paraId="34A9B645" w14:textId="77777777" w:rsidR="001D6314" w:rsidRPr="00961261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RU</w:t>
            </w:r>
          </w:p>
        </w:tc>
        <w:tc>
          <w:tcPr>
            <w:tcW w:w="4256" w:type="dxa"/>
            <w:shd w:val="clear" w:color="auto" w:fill="FFFFFF"/>
          </w:tcPr>
          <w:p w14:paraId="6DC2477C" w14:textId="77777777" w:rsidR="001D6314" w:rsidRPr="00961261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 w:rsidRPr="00961261">
              <w:rPr>
                <w:sz w:val="24"/>
                <w:szCs w:val="24"/>
              </w:rPr>
              <w:t>Росстандарт</w:t>
            </w:r>
          </w:p>
        </w:tc>
      </w:tr>
      <w:tr w:rsidR="001D6314" w:rsidRPr="009C3B6D" w14:paraId="39A1D254" w14:textId="77777777" w:rsidTr="00773637">
        <w:trPr>
          <w:trHeight w:hRule="exact" w:val="434"/>
          <w:jc w:val="center"/>
        </w:trPr>
        <w:tc>
          <w:tcPr>
            <w:tcW w:w="2942" w:type="dxa"/>
            <w:shd w:val="clear" w:color="auto" w:fill="FFFFFF"/>
          </w:tcPr>
          <w:p w14:paraId="3982D5EE" w14:textId="77777777" w:rsidR="001D6314" w:rsidRPr="007858FA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7858FA">
              <w:rPr>
                <w:sz w:val="24"/>
                <w:szCs w:val="24"/>
              </w:rPr>
              <w:t>Таджикистан</w:t>
            </w:r>
          </w:p>
        </w:tc>
        <w:tc>
          <w:tcPr>
            <w:tcW w:w="2450" w:type="dxa"/>
            <w:shd w:val="clear" w:color="auto" w:fill="FFFFFF"/>
          </w:tcPr>
          <w:p w14:paraId="6B55E1ED" w14:textId="77777777" w:rsidR="001D6314" w:rsidRPr="007858FA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858FA">
              <w:rPr>
                <w:sz w:val="24"/>
                <w:szCs w:val="24"/>
              </w:rPr>
              <w:t>TJ</w:t>
            </w:r>
          </w:p>
        </w:tc>
        <w:tc>
          <w:tcPr>
            <w:tcW w:w="4256" w:type="dxa"/>
            <w:shd w:val="clear" w:color="auto" w:fill="FFFFFF"/>
          </w:tcPr>
          <w:p w14:paraId="58C93277" w14:textId="77777777" w:rsidR="001D6314" w:rsidRPr="007858FA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proofErr w:type="spellStart"/>
            <w:r w:rsidRPr="007858FA">
              <w:rPr>
                <w:sz w:val="24"/>
                <w:szCs w:val="24"/>
              </w:rPr>
              <w:t>Таджикстандарт</w:t>
            </w:r>
            <w:proofErr w:type="spellEnd"/>
          </w:p>
        </w:tc>
      </w:tr>
      <w:tr w:rsidR="001D6314" w:rsidRPr="009C3B6D" w14:paraId="52810D2F" w14:textId="77777777" w:rsidTr="00773637">
        <w:trPr>
          <w:trHeight w:hRule="exact" w:val="434"/>
          <w:jc w:val="center"/>
        </w:trPr>
        <w:tc>
          <w:tcPr>
            <w:tcW w:w="2942" w:type="dxa"/>
            <w:shd w:val="clear" w:color="auto" w:fill="FFFFFF"/>
          </w:tcPr>
          <w:p w14:paraId="100EA4DA" w14:textId="77777777" w:rsidR="001D6314" w:rsidRPr="007858FA" w:rsidRDefault="001D6314" w:rsidP="00773637">
            <w:pPr>
              <w:pStyle w:val="af0"/>
              <w:spacing w:line="360" w:lineRule="auto"/>
              <w:ind w:firstLine="137"/>
              <w:rPr>
                <w:sz w:val="24"/>
                <w:szCs w:val="24"/>
              </w:rPr>
            </w:pPr>
            <w:r w:rsidRPr="007858FA">
              <w:rPr>
                <w:sz w:val="24"/>
                <w:szCs w:val="24"/>
              </w:rPr>
              <w:t>Узбекистан</w:t>
            </w:r>
          </w:p>
        </w:tc>
        <w:tc>
          <w:tcPr>
            <w:tcW w:w="2450" w:type="dxa"/>
            <w:shd w:val="clear" w:color="auto" w:fill="FFFFFF"/>
          </w:tcPr>
          <w:p w14:paraId="1CD70BD9" w14:textId="77777777" w:rsidR="001D6314" w:rsidRPr="007858FA" w:rsidRDefault="001D6314" w:rsidP="00773637">
            <w:pPr>
              <w:pStyle w:val="af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858FA">
              <w:rPr>
                <w:sz w:val="24"/>
                <w:szCs w:val="24"/>
                <w:lang w:val="en-US"/>
              </w:rPr>
              <w:t>UZ</w:t>
            </w:r>
          </w:p>
        </w:tc>
        <w:tc>
          <w:tcPr>
            <w:tcW w:w="4256" w:type="dxa"/>
            <w:shd w:val="clear" w:color="auto" w:fill="FFFFFF"/>
          </w:tcPr>
          <w:p w14:paraId="00EE56B5" w14:textId="77777777" w:rsidR="001D6314" w:rsidRPr="007858FA" w:rsidRDefault="001D6314" w:rsidP="00773637">
            <w:pPr>
              <w:pStyle w:val="af0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proofErr w:type="spellStart"/>
            <w:r w:rsidRPr="007858FA">
              <w:rPr>
                <w:sz w:val="24"/>
                <w:szCs w:val="24"/>
              </w:rPr>
              <w:t>Узстандарт</w:t>
            </w:r>
            <w:proofErr w:type="spellEnd"/>
          </w:p>
        </w:tc>
      </w:tr>
    </w:tbl>
    <w:p w14:paraId="0B6DB416" w14:textId="77777777" w:rsidR="001D6314" w:rsidRPr="001D6314" w:rsidRDefault="001D6314" w:rsidP="001D6314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0AA25DDA" w14:textId="543A9759" w:rsidR="001D6314" w:rsidRPr="001D6314" w:rsidRDefault="001D6314" w:rsidP="00A57F4B">
      <w:pPr>
        <w:pStyle w:val="11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lastRenderedPageBreak/>
        <w:t>4</w:t>
      </w:r>
      <w:r w:rsidRPr="001D6314">
        <w:rPr>
          <w:sz w:val="24"/>
          <w:szCs w:val="24"/>
        </w:rPr>
        <w:tab/>
        <w:t>ВЗАМЕН ГОСТ 3312</w:t>
      </w:r>
      <w:r w:rsidR="00E208AE">
        <w:rPr>
          <w:sz w:val="24"/>
          <w:szCs w:val="24"/>
        </w:rPr>
        <w:t>8</w:t>
      </w:r>
      <w:r w:rsidRPr="001D6314">
        <w:rPr>
          <w:sz w:val="24"/>
          <w:szCs w:val="24"/>
        </w:rPr>
        <w:t>—2014</w:t>
      </w:r>
    </w:p>
    <w:p w14:paraId="11F72DF8" w14:textId="77777777" w:rsidR="001D6314" w:rsidRPr="001D6314" w:rsidRDefault="001D6314" w:rsidP="001D6314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52AB384B" w14:textId="77777777" w:rsidR="001D6314" w:rsidRPr="00A57F4B" w:rsidRDefault="001D6314" w:rsidP="001D6314">
      <w:pPr>
        <w:pStyle w:val="11"/>
        <w:spacing w:line="360" w:lineRule="auto"/>
        <w:ind w:firstLine="709"/>
        <w:jc w:val="both"/>
        <w:rPr>
          <w:i/>
          <w:iCs/>
          <w:sz w:val="24"/>
          <w:szCs w:val="24"/>
        </w:rPr>
      </w:pPr>
      <w:r w:rsidRPr="00A57F4B">
        <w:rPr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 В случае пересмотра,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стандарты».</w:t>
      </w:r>
    </w:p>
    <w:p w14:paraId="0D9B6DBD" w14:textId="77777777" w:rsidR="001D6314" w:rsidRPr="001D6314" w:rsidRDefault="001D6314" w:rsidP="001D6314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560DFB61" w14:textId="7171A3AF" w:rsidR="001D6314" w:rsidRPr="00A57F4B" w:rsidRDefault="001D6314" w:rsidP="00A57F4B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2FA15C8C" w14:textId="5C6836F5" w:rsidR="001D6314" w:rsidRDefault="001D6314" w:rsidP="004D0E21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25113583" w14:textId="203EBAA2" w:rsidR="001D6314" w:rsidRDefault="001D6314" w:rsidP="004D0E21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218A9CBD" w14:textId="77777777" w:rsidR="001D6314" w:rsidRDefault="001D6314" w:rsidP="004D0E21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7F0AD1DE" w14:textId="5D22305A" w:rsidR="009C6793" w:rsidRDefault="009C6793" w:rsidP="004D0E21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59A5BCDF" w14:textId="0AA43D19" w:rsidR="004D0E21" w:rsidRDefault="004D0E21" w:rsidP="004D0E21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59C8AAB1" w14:textId="77777777" w:rsidR="009C6793" w:rsidRPr="00384615" w:rsidRDefault="009C6793" w:rsidP="004D0E21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464B8FE0" w14:textId="5FB92252" w:rsidR="004D0E21" w:rsidRDefault="004D0E21" w:rsidP="004D0E21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5BDB6E8C" w14:textId="77777777" w:rsidR="004D0E21" w:rsidRPr="00384615" w:rsidRDefault="004D0E21" w:rsidP="004D0E21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5AC3FFBE" w14:textId="05477DAD" w:rsidR="00151B84" w:rsidRDefault="001D6314" w:rsidP="004D0E21">
      <w:pPr>
        <w:pStyle w:val="11"/>
        <w:spacing w:after="280" w:line="276" w:lineRule="auto"/>
        <w:ind w:firstLine="709"/>
        <w:jc w:val="both"/>
        <w:rPr>
          <w:sz w:val="24"/>
          <w:szCs w:val="24"/>
        </w:rPr>
      </w:pPr>
      <w:r w:rsidRPr="001D6314">
        <w:rPr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 </w:t>
      </w:r>
    </w:p>
    <w:p w14:paraId="15EC5119" w14:textId="77777777" w:rsidR="00151B84" w:rsidRDefault="00151B84" w:rsidP="004D0E21">
      <w:pPr>
        <w:pStyle w:val="11"/>
        <w:spacing w:after="280" w:line="276" w:lineRule="auto"/>
        <w:ind w:firstLine="709"/>
        <w:jc w:val="both"/>
        <w:rPr>
          <w:sz w:val="24"/>
          <w:szCs w:val="24"/>
        </w:rPr>
        <w:sectPr w:rsidR="00151B84" w:rsidSect="003A636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fmt="upperRoman"/>
          <w:cols w:space="708"/>
          <w:titlePg/>
          <w:docGrid w:linePitch="360"/>
        </w:sectPr>
      </w:pPr>
    </w:p>
    <w:p w14:paraId="0677B989" w14:textId="5DDF2791" w:rsidR="00A12526" w:rsidRPr="00A12526" w:rsidRDefault="00A12526" w:rsidP="00A12526">
      <w:pPr>
        <w:spacing w:before="360" w:after="3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70097376"/>
      <w:r w:rsidRPr="00A12526">
        <w:rPr>
          <w:rFonts w:ascii="Arial" w:hAnsi="Arial" w:cs="Arial"/>
          <w:b/>
          <w:bCs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73"/>
      </w:tblGrid>
      <w:tr w:rsidR="00A12526" w:rsidRPr="00A12526" w14:paraId="354A8C80" w14:textId="77777777" w:rsidTr="0069736C">
        <w:tc>
          <w:tcPr>
            <w:tcW w:w="9072" w:type="dxa"/>
          </w:tcPr>
          <w:p w14:paraId="31BB1423" w14:textId="54B2E00A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Hlk77168335"/>
            <w:r w:rsidRPr="00A12526">
              <w:rPr>
                <w:rFonts w:ascii="Arial" w:hAnsi="Arial" w:cs="Arial"/>
                <w:sz w:val="24"/>
                <w:szCs w:val="24"/>
              </w:rPr>
              <w:t>1 Область применения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………………………………………………………………......</w:t>
            </w:r>
          </w:p>
        </w:tc>
        <w:tc>
          <w:tcPr>
            <w:tcW w:w="273" w:type="dxa"/>
          </w:tcPr>
          <w:p w14:paraId="7100585B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18FAB7BF" w14:textId="77777777" w:rsidTr="0069736C">
        <w:tc>
          <w:tcPr>
            <w:tcW w:w="9072" w:type="dxa"/>
          </w:tcPr>
          <w:p w14:paraId="07FCE4A4" w14:textId="06465EE3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2 Нормативные ссылки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………………………………………………………………......</w:t>
            </w:r>
          </w:p>
        </w:tc>
        <w:tc>
          <w:tcPr>
            <w:tcW w:w="273" w:type="dxa"/>
          </w:tcPr>
          <w:p w14:paraId="0BDC2EC3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65E6492C" w14:textId="77777777" w:rsidTr="0069736C">
        <w:tc>
          <w:tcPr>
            <w:tcW w:w="9072" w:type="dxa"/>
          </w:tcPr>
          <w:p w14:paraId="6567EA1C" w14:textId="4E68B3CB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3 Термины, определения, обозначения и сокращения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273" w:type="dxa"/>
          </w:tcPr>
          <w:p w14:paraId="5E8D1833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21725E55" w14:textId="77777777" w:rsidTr="0069736C">
        <w:tc>
          <w:tcPr>
            <w:tcW w:w="9072" w:type="dxa"/>
          </w:tcPr>
          <w:p w14:paraId="4E92055C" w14:textId="693C96A6" w:rsidR="00A12526" w:rsidRPr="00A12526" w:rsidRDefault="00A12526" w:rsidP="0035318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3.1 Термины и определения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…………………………………………………….....</w:t>
            </w:r>
          </w:p>
        </w:tc>
        <w:tc>
          <w:tcPr>
            <w:tcW w:w="273" w:type="dxa"/>
          </w:tcPr>
          <w:p w14:paraId="52E4753C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7FA91E31" w14:textId="77777777" w:rsidTr="0069736C">
        <w:tc>
          <w:tcPr>
            <w:tcW w:w="9072" w:type="dxa"/>
          </w:tcPr>
          <w:p w14:paraId="3B99AD0F" w14:textId="7BF46110" w:rsidR="00A12526" w:rsidRPr="00A12526" w:rsidRDefault="00A12526" w:rsidP="0035318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3.2 Обозначения и сокращения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273" w:type="dxa"/>
          </w:tcPr>
          <w:p w14:paraId="1190EB8C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52DD0BC6" w14:textId="77777777" w:rsidTr="0069736C">
        <w:tc>
          <w:tcPr>
            <w:tcW w:w="9072" w:type="dxa"/>
          </w:tcPr>
          <w:p w14:paraId="15F830D2" w14:textId="50C410A2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4 Условное обозначение дорожного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</w:tc>
        <w:tc>
          <w:tcPr>
            <w:tcW w:w="273" w:type="dxa"/>
          </w:tcPr>
          <w:p w14:paraId="6D7594DE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0443C38D" w14:textId="77777777" w:rsidTr="0069736C">
        <w:tc>
          <w:tcPr>
            <w:tcW w:w="9072" w:type="dxa"/>
          </w:tcPr>
          <w:p w14:paraId="05197FFA" w14:textId="3E97632A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 Общие технические требования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………………………………………………….....</w:t>
            </w:r>
          </w:p>
        </w:tc>
        <w:tc>
          <w:tcPr>
            <w:tcW w:w="273" w:type="dxa"/>
          </w:tcPr>
          <w:p w14:paraId="3E4F5384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7CD1D15E" w14:textId="77777777" w:rsidTr="0069736C">
        <w:tc>
          <w:tcPr>
            <w:tcW w:w="9072" w:type="dxa"/>
          </w:tcPr>
          <w:p w14:paraId="36B1AE79" w14:textId="2BDFAA5C" w:rsidR="00A12526" w:rsidRPr="00A12526" w:rsidRDefault="00A12526" w:rsidP="0035318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5.1 Общие положения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3" w:type="dxa"/>
          </w:tcPr>
          <w:p w14:paraId="597F1EEA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526" w:rsidRPr="00A12526" w14:paraId="1763E922" w14:textId="77777777" w:rsidTr="0069736C">
        <w:tc>
          <w:tcPr>
            <w:tcW w:w="9072" w:type="dxa"/>
          </w:tcPr>
          <w:p w14:paraId="185A059A" w14:textId="5A27308D" w:rsidR="00A12526" w:rsidRPr="00A12526" w:rsidRDefault="00A12526" w:rsidP="0035318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 xml:space="preserve">5.2 </w:t>
            </w:r>
            <w:r w:rsidR="00290FED"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 w:rsidR="00290FED">
              <w:rPr>
                <w:rFonts w:ascii="Arial" w:hAnsi="Arial" w:cs="Arial"/>
                <w:sz w:val="24"/>
                <w:szCs w:val="24"/>
              </w:rPr>
              <w:t>е</w:t>
            </w:r>
            <w:r w:rsidR="0027595E">
              <w:rPr>
                <w:rFonts w:ascii="Arial" w:hAnsi="Arial" w:cs="Arial"/>
                <w:sz w:val="24"/>
                <w:szCs w:val="24"/>
              </w:rPr>
              <w:t xml:space="preserve"> боковы</w:t>
            </w:r>
            <w:r w:rsidR="00290FED">
              <w:rPr>
                <w:rFonts w:ascii="Arial" w:hAnsi="Arial" w:cs="Arial"/>
                <w:sz w:val="24"/>
                <w:szCs w:val="24"/>
              </w:rPr>
              <w:t>е</w:t>
            </w:r>
            <w:r w:rsidR="0027595E">
              <w:rPr>
                <w:rFonts w:ascii="Arial" w:hAnsi="Arial" w:cs="Arial"/>
                <w:sz w:val="24"/>
                <w:szCs w:val="24"/>
              </w:rPr>
              <w:t xml:space="preserve"> ограждения</w:t>
            </w:r>
            <w:r w:rsidR="00290FED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3C6A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  <w:tc>
          <w:tcPr>
            <w:tcW w:w="273" w:type="dxa"/>
          </w:tcPr>
          <w:p w14:paraId="5095A190" w14:textId="77777777" w:rsidR="00A12526" w:rsidRPr="00A12526" w:rsidRDefault="00A12526" w:rsidP="0035318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47DA1C3C" w14:textId="77777777" w:rsidTr="00773637">
        <w:tc>
          <w:tcPr>
            <w:tcW w:w="9072" w:type="dxa"/>
          </w:tcPr>
          <w:p w14:paraId="0112DA9E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фронтальны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…………………..…………………….</w:t>
            </w:r>
          </w:p>
        </w:tc>
        <w:tc>
          <w:tcPr>
            <w:tcW w:w="273" w:type="dxa"/>
          </w:tcPr>
          <w:p w14:paraId="4B599C9D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404FFED0" w14:textId="77777777" w:rsidTr="00773637">
        <w:tc>
          <w:tcPr>
            <w:tcW w:w="9072" w:type="dxa"/>
          </w:tcPr>
          <w:p w14:paraId="157A1001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Терминалы………………………………………………………………………...</w:t>
            </w:r>
          </w:p>
        </w:tc>
        <w:tc>
          <w:tcPr>
            <w:tcW w:w="273" w:type="dxa"/>
          </w:tcPr>
          <w:p w14:paraId="06C4A08D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5FB02678" w14:textId="77777777" w:rsidTr="00773637">
        <w:tc>
          <w:tcPr>
            <w:tcW w:w="9072" w:type="dxa"/>
          </w:tcPr>
          <w:p w14:paraId="57EF573D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Дорожные ограждения мобильные фронтальные….………………………</w:t>
            </w:r>
          </w:p>
        </w:tc>
        <w:tc>
          <w:tcPr>
            <w:tcW w:w="273" w:type="dxa"/>
          </w:tcPr>
          <w:p w14:paraId="13F2ABA9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1763B295" w14:textId="77777777" w:rsidTr="00773637">
        <w:tc>
          <w:tcPr>
            <w:tcW w:w="9072" w:type="dxa"/>
          </w:tcPr>
          <w:p w14:paraId="03C0ACA7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удерживающим пешеходны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</w:p>
        </w:tc>
        <w:tc>
          <w:tcPr>
            <w:tcW w:w="273" w:type="dxa"/>
          </w:tcPr>
          <w:p w14:paraId="11AC3B18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5C4CEC42" w14:textId="77777777" w:rsidTr="00773637">
        <w:tc>
          <w:tcPr>
            <w:tcW w:w="9072" w:type="dxa"/>
          </w:tcPr>
          <w:p w14:paraId="66C6ADB5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ограничивающим пешеходным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…………………...</w:t>
            </w:r>
          </w:p>
        </w:tc>
        <w:tc>
          <w:tcPr>
            <w:tcW w:w="273" w:type="dxa"/>
          </w:tcPr>
          <w:p w14:paraId="6F02DFB4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39970842" w14:textId="77777777" w:rsidTr="00773637">
        <w:tc>
          <w:tcPr>
            <w:tcW w:w="9072" w:type="dxa"/>
          </w:tcPr>
          <w:p w14:paraId="0E108129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Дорожные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защитны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ограждения </w:t>
            </w:r>
            <w:r>
              <w:rPr>
                <w:rFonts w:ascii="Arial" w:hAnsi="Arial" w:cs="Arial"/>
                <w:sz w:val="24"/>
                <w:szCs w:val="24"/>
              </w:rPr>
              <w:t>……..……………….……………………..</w:t>
            </w:r>
          </w:p>
        </w:tc>
        <w:tc>
          <w:tcPr>
            <w:tcW w:w="273" w:type="dxa"/>
          </w:tcPr>
          <w:p w14:paraId="2A37CBED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1045D467" w14:textId="77777777" w:rsidTr="00773637">
        <w:tc>
          <w:tcPr>
            <w:tcW w:w="9072" w:type="dxa"/>
          </w:tcPr>
          <w:p w14:paraId="7224988D" w14:textId="77777777" w:rsidR="00290FED" w:rsidRPr="00A12526" w:rsidRDefault="00290FED" w:rsidP="00773637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 Пассивная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безопасност</w:t>
            </w:r>
            <w:r>
              <w:rPr>
                <w:rFonts w:ascii="Arial" w:hAnsi="Arial" w:cs="Arial"/>
                <w:sz w:val="24"/>
                <w:szCs w:val="24"/>
              </w:rPr>
              <w:t>ь………………..…...……………….……………….</w:t>
            </w:r>
          </w:p>
        </w:tc>
        <w:tc>
          <w:tcPr>
            <w:tcW w:w="273" w:type="dxa"/>
          </w:tcPr>
          <w:p w14:paraId="00FD4B7E" w14:textId="77777777" w:rsidR="00290FED" w:rsidRPr="00A12526" w:rsidRDefault="00290FED" w:rsidP="00773637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A52" w:rsidRPr="00A12526" w14:paraId="2C5E66CE" w14:textId="77777777" w:rsidTr="0069736C">
        <w:tc>
          <w:tcPr>
            <w:tcW w:w="9072" w:type="dxa"/>
          </w:tcPr>
          <w:p w14:paraId="7C3DB360" w14:textId="55B56294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К</w:t>
            </w:r>
            <w:r w:rsidRPr="00A12526">
              <w:rPr>
                <w:rFonts w:ascii="Arial" w:hAnsi="Arial" w:cs="Arial"/>
                <w:sz w:val="24"/>
                <w:szCs w:val="24"/>
              </w:rPr>
              <w:t>омплектност</w:t>
            </w:r>
            <w:r>
              <w:rPr>
                <w:rFonts w:ascii="Arial" w:hAnsi="Arial" w:cs="Arial"/>
                <w:sz w:val="24"/>
                <w:szCs w:val="24"/>
              </w:rPr>
              <w:t>ь……………………………………………………………………………</w:t>
            </w:r>
          </w:p>
        </w:tc>
        <w:tc>
          <w:tcPr>
            <w:tcW w:w="273" w:type="dxa"/>
          </w:tcPr>
          <w:p w14:paraId="66177132" w14:textId="77777777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A52" w:rsidRPr="00A12526" w14:paraId="28E3ED1D" w14:textId="77777777" w:rsidTr="0069736C">
        <w:tc>
          <w:tcPr>
            <w:tcW w:w="9072" w:type="dxa"/>
          </w:tcPr>
          <w:p w14:paraId="18767127" w14:textId="0A655F27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М</w:t>
            </w:r>
            <w:r w:rsidRPr="00A12526">
              <w:rPr>
                <w:rFonts w:ascii="Arial" w:hAnsi="Arial" w:cs="Arial"/>
                <w:sz w:val="24"/>
                <w:szCs w:val="24"/>
              </w:rPr>
              <w:t>аркировк</w:t>
            </w:r>
            <w:r>
              <w:rPr>
                <w:rFonts w:ascii="Arial" w:hAnsi="Arial" w:cs="Arial"/>
                <w:sz w:val="24"/>
                <w:szCs w:val="24"/>
              </w:rPr>
              <w:t>а…………………………………………………………………………..…..</w:t>
            </w:r>
          </w:p>
        </w:tc>
        <w:tc>
          <w:tcPr>
            <w:tcW w:w="273" w:type="dxa"/>
          </w:tcPr>
          <w:p w14:paraId="12DFA5AF" w14:textId="77777777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A52" w:rsidRPr="00A12526" w14:paraId="17D84744" w14:textId="77777777" w:rsidTr="0069736C">
        <w:tc>
          <w:tcPr>
            <w:tcW w:w="9072" w:type="dxa"/>
          </w:tcPr>
          <w:p w14:paraId="2D4E3EBA" w14:textId="22AD0AAD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Упаковка…………………….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……………………………………..…………………….</w:t>
            </w:r>
          </w:p>
        </w:tc>
        <w:tc>
          <w:tcPr>
            <w:tcW w:w="273" w:type="dxa"/>
          </w:tcPr>
          <w:p w14:paraId="2DC91FDE" w14:textId="77777777" w:rsidR="00DC0A52" w:rsidRPr="00A12526" w:rsidRDefault="00DC0A52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484FA0E6" w14:textId="77777777" w:rsidTr="0069736C">
        <w:tc>
          <w:tcPr>
            <w:tcW w:w="9072" w:type="dxa"/>
          </w:tcPr>
          <w:p w14:paraId="23923DE1" w14:textId="0FDC5556" w:rsidR="00290FED" w:rsidRDefault="00290FED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Правила приемки………………………………………………………………………..</w:t>
            </w:r>
          </w:p>
        </w:tc>
        <w:tc>
          <w:tcPr>
            <w:tcW w:w="273" w:type="dxa"/>
          </w:tcPr>
          <w:p w14:paraId="3C5C9F14" w14:textId="77777777" w:rsidR="00290FED" w:rsidRPr="00A12526" w:rsidRDefault="00290FED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40B18DA8" w14:textId="77777777" w:rsidTr="0069736C">
        <w:tc>
          <w:tcPr>
            <w:tcW w:w="9072" w:type="dxa"/>
          </w:tcPr>
          <w:p w14:paraId="57C4D29C" w14:textId="0D5467DE" w:rsidR="00290FED" w:rsidRDefault="00290FED" w:rsidP="00290FED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>.1 Общие положения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3" w:type="dxa"/>
          </w:tcPr>
          <w:p w14:paraId="34D09359" w14:textId="77777777" w:rsidR="00290FED" w:rsidRPr="00A12526" w:rsidRDefault="00290FED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11978649" w14:textId="77777777" w:rsidTr="0069736C">
        <w:tc>
          <w:tcPr>
            <w:tcW w:w="9072" w:type="dxa"/>
          </w:tcPr>
          <w:p w14:paraId="575B80F8" w14:textId="70362768" w:rsidR="00290FED" w:rsidRDefault="00290FED" w:rsidP="00290FED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290FED">
              <w:rPr>
                <w:rFonts w:ascii="Arial" w:hAnsi="Arial" w:cs="Arial"/>
                <w:sz w:val="24"/>
                <w:szCs w:val="24"/>
              </w:rPr>
              <w:t>9.2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FED">
              <w:rPr>
                <w:rFonts w:ascii="Arial" w:hAnsi="Arial" w:cs="Arial"/>
                <w:sz w:val="24"/>
                <w:szCs w:val="24"/>
              </w:rPr>
              <w:t>Объединение ограждений в одно семейство</w:t>
            </w:r>
            <w:r w:rsidR="00917598"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  <w:tc>
          <w:tcPr>
            <w:tcW w:w="273" w:type="dxa"/>
          </w:tcPr>
          <w:p w14:paraId="6C6FA19A" w14:textId="77777777" w:rsidR="00290FED" w:rsidRPr="00A12526" w:rsidRDefault="00290FED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FED" w:rsidRPr="00A12526" w14:paraId="0FA10E27" w14:textId="77777777" w:rsidTr="0069736C">
        <w:tc>
          <w:tcPr>
            <w:tcW w:w="9072" w:type="dxa"/>
          </w:tcPr>
          <w:p w14:paraId="3F719B3E" w14:textId="3664F96A" w:rsidR="00290FED" w:rsidRPr="00290FED" w:rsidRDefault="00290FED" w:rsidP="00290FED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290FED">
              <w:rPr>
                <w:rFonts w:ascii="Arial" w:hAnsi="Arial" w:cs="Arial"/>
                <w:sz w:val="24"/>
                <w:szCs w:val="24"/>
              </w:rPr>
              <w:t>9.3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FED">
              <w:rPr>
                <w:rFonts w:ascii="Arial" w:hAnsi="Arial" w:cs="Arial"/>
                <w:sz w:val="24"/>
                <w:szCs w:val="24"/>
              </w:rPr>
              <w:t>Требования к испытаниям в семействе ограждений</w:t>
            </w:r>
            <w:r w:rsidR="00917598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273" w:type="dxa"/>
          </w:tcPr>
          <w:p w14:paraId="045D7012" w14:textId="77777777" w:rsidR="00290FED" w:rsidRPr="00A12526" w:rsidRDefault="00290FED" w:rsidP="00DC0A52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0A82DB68" w14:textId="77777777" w:rsidTr="0069736C">
        <w:tc>
          <w:tcPr>
            <w:tcW w:w="9072" w:type="dxa"/>
          </w:tcPr>
          <w:p w14:paraId="5E27C5DB" w14:textId="7267423B" w:rsidR="00917598" w:rsidRDefault="00917598" w:rsidP="0091759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>
              <w:rPr>
                <w:rFonts w:ascii="Arial" w:hAnsi="Arial" w:cs="Arial"/>
                <w:sz w:val="24"/>
                <w:szCs w:val="24"/>
              </w:rPr>
              <w:t>е боковые ограждения…………………….…………………………</w:t>
            </w:r>
          </w:p>
        </w:tc>
        <w:tc>
          <w:tcPr>
            <w:tcW w:w="273" w:type="dxa"/>
          </w:tcPr>
          <w:p w14:paraId="36DE5580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76ACE505" w14:textId="77777777" w:rsidTr="0069736C">
        <w:tc>
          <w:tcPr>
            <w:tcW w:w="9072" w:type="dxa"/>
          </w:tcPr>
          <w:p w14:paraId="3D7879E5" w14:textId="2BC3EA3B" w:rsidR="00917598" w:rsidRDefault="00917598" w:rsidP="0091759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12526">
              <w:rPr>
                <w:rFonts w:ascii="Arial" w:hAnsi="Arial" w:cs="Arial"/>
                <w:sz w:val="24"/>
                <w:szCs w:val="24"/>
              </w:rPr>
              <w:t>орожны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фронтальны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…………………..…………………….</w:t>
            </w:r>
          </w:p>
        </w:tc>
        <w:tc>
          <w:tcPr>
            <w:tcW w:w="273" w:type="dxa"/>
          </w:tcPr>
          <w:p w14:paraId="51E91A90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161A1EC1" w14:textId="77777777" w:rsidTr="0069736C">
        <w:tc>
          <w:tcPr>
            <w:tcW w:w="9072" w:type="dxa"/>
          </w:tcPr>
          <w:p w14:paraId="5046D6D4" w14:textId="4C67F9AA" w:rsidR="00917598" w:rsidRDefault="00917598" w:rsidP="0091759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Терминалы………………………………………………………………………...</w:t>
            </w:r>
          </w:p>
        </w:tc>
        <w:tc>
          <w:tcPr>
            <w:tcW w:w="273" w:type="dxa"/>
          </w:tcPr>
          <w:p w14:paraId="48AC53DD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732A80A5" w14:textId="77777777" w:rsidTr="0069736C">
        <w:tc>
          <w:tcPr>
            <w:tcW w:w="9072" w:type="dxa"/>
          </w:tcPr>
          <w:p w14:paraId="025AB4B3" w14:textId="654202EB" w:rsidR="00917598" w:rsidRDefault="00917598" w:rsidP="00917598">
            <w:pPr>
              <w:spacing w:line="336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1252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12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Дорожные ограждения мобильные фронтальные….………………………</w:t>
            </w:r>
          </w:p>
        </w:tc>
        <w:tc>
          <w:tcPr>
            <w:tcW w:w="273" w:type="dxa"/>
          </w:tcPr>
          <w:p w14:paraId="6CD2EF12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2A098E28" w14:textId="77777777" w:rsidTr="0069736C">
        <w:tc>
          <w:tcPr>
            <w:tcW w:w="9072" w:type="dxa"/>
          </w:tcPr>
          <w:p w14:paraId="53623B51" w14:textId="4D07C5D3" w:rsidR="00917598" w:rsidRPr="00A12526" w:rsidRDefault="00917598" w:rsidP="00917598">
            <w:pPr>
              <w:spacing w:line="336" w:lineRule="auto"/>
              <w:ind w:left="1447" w:hanging="1447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Приложение А (обязательное) Обозначения основной части марки дорожного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273" w:type="dxa"/>
          </w:tcPr>
          <w:p w14:paraId="7A8A631F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3EBF6B32" w14:textId="77777777" w:rsidTr="0069736C">
        <w:tc>
          <w:tcPr>
            <w:tcW w:w="9072" w:type="dxa"/>
          </w:tcPr>
          <w:p w14:paraId="4B9F4B9A" w14:textId="11FBAB35" w:rsidR="00917598" w:rsidRPr="00A12526" w:rsidRDefault="00917598" w:rsidP="00917598">
            <w:pPr>
              <w:spacing w:line="336" w:lineRule="auto"/>
              <w:ind w:left="1447" w:hanging="1447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Приложение Б (рекомендуемое) Обозначение дополнительной части марки дорожного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273" w:type="dxa"/>
          </w:tcPr>
          <w:p w14:paraId="39244031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5F3BA25D" w14:textId="77777777" w:rsidTr="0069736C">
        <w:tc>
          <w:tcPr>
            <w:tcW w:w="9072" w:type="dxa"/>
          </w:tcPr>
          <w:p w14:paraId="50803D5F" w14:textId="237FBDDC" w:rsidR="00917598" w:rsidRPr="00A12526" w:rsidRDefault="00917598" w:rsidP="00917598">
            <w:pPr>
              <w:spacing w:line="336" w:lineRule="auto"/>
              <w:ind w:left="1447" w:hanging="1447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>Приложение В (справочное) Примеры обозначение марки дорожного ограждения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273" w:type="dxa"/>
          </w:tcPr>
          <w:p w14:paraId="62BF480A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3A15D3FB" w14:textId="77777777" w:rsidTr="0069736C">
        <w:tc>
          <w:tcPr>
            <w:tcW w:w="9072" w:type="dxa"/>
          </w:tcPr>
          <w:p w14:paraId="0DD0B7DC" w14:textId="3B2A2AEB" w:rsidR="00917598" w:rsidRPr="00A12526" w:rsidRDefault="00917598" w:rsidP="00917598">
            <w:pPr>
              <w:spacing w:line="336" w:lineRule="auto"/>
              <w:ind w:left="1447" w:hanging="1447"/>
              <w:rPr>
                <w:rFonts w:ascii="Arial" w:hAnsi="Arial" w:cs="Arial"/>
                <w:sz w:val="24"/>
                <w:szCs w:val="24"/>
              </w:rPr>
            </w:pPr>
            <w:r w:rsidRPr="00A12526">
              <w:rPr>
                <w:rFonts w:ascii="Arial" w:hAnsi="Arial" w:cs="Arial"/>
                <w:sz w:val="24"/>
                <w:szCs w:val="24"/>
              </w:rPr>
              <w:t xml:space="preserve">Приложение Г (обязательное) </w:t>
            </w:r>
            <w:r w:rsidRPr="009815E2">
              <w:rPr>
                <w:rFonts w:ascii="Arial" w:hAnsi="Arial" w:cs="Arial"/>
                <w:sz w:val="24"/>
                <w:szCs w:val="24"/>
              </w:rPr>
              <w:t>Форма маркировочной бирки дорожного ограждения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273" w:type="dxa"/>
          </w:tcPr>
          <w:p w14:paraId="1B2A1FE2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98" w:rsidRPr="00A12526" w14:paraId="3B6DBF94" w14:textId="77777777" w:rsidTr="0069736C">
        <w:tc>
          <w:tcPr>
            <w:tcW w:w="9072" w:type="dxa"/>
          </w:tcPr>
          <w:p w14:paraId="227CD1A7" w14:textId="14286C8B" w:rsidR="00917598" w:rsidRPr="00A12526" w:rsidRDefault="00917598" w:rsidP="00917598">
            <w:pPr>
              <w:spacing w:line="336" w:lineRule="auto"/>
              <w:ind w:left="1447" w:hanging="1447"/>
              <w:rPr>
                <w:rFonts w:ascii="Arial" w:hAnsi="Arial" w:cs="Arial"/>
                <w:sz w:val="24"/>
                <w:szCs w:val="24"/>
              </w:rPr>
            </w:pPr>
            <w:r w:rsidRPr="00353188">
              <w:rPr>
                <w:rFonts w:ascii="Arial" w:hAnsi="Arial" w:cs="Arial"/>
                <w:sz w:val="24"/>
                <w:szCs w:val="24"/>
              </w:rPr>
              <w:lastRenderedPageBreak/>
              <w:t>Библиография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273" w:type="dxa"/>
          </w:tcPr>
          <w:p w14:paraId="2983AC17" w14:textId="77777777" w:rsidR="00917598" w:rsidRPr="00A12526" w:rsidRDefault="00917598" w:rsidP="00917598">
            <w:pPr>
              <w:spacing w:line="33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8"/>
      <w:bookmarkEnd w:id="9"/>
    </w:tbl>
    <w:p w14:paraId="78BAD527" w14:textId="77777777" w:rsidR="00151B84" w:rsidRDefault="00151B84" w:rsidP="003A6368">
      <w:pPr>
        <w:spacing w:line="240" w:lineRule="auto"/>
        <w:rPr>
          <w:b/>
          <w:bCs/>
          <w:sz w:val="24"/>
          <w:szCs w:val="24"/>
        </w:rPr>
      </w:pPr>
    </w:p>
    <w:p w14:paraId="547813EA" w14:textId="14712D2C" w:rsidR="00353188" w:rsidRDefault="00353188">
      <w:r>
        <w:br w:type="page"/>
      </w:r>
    </w:p>
    <w:p w14:paraId="3FF15D87" w14:textId="11AD8D4A" w:rsidR="00A76DC9" w:rsidRPr="001315AB" w:rsidRDefault="00A76DC9" w:rsidP="001315AB">
      <w:pPr>
        <w:pStyle w:val="11"/>
        <w:spacing w:line="240" w:lineRule="auto"/>
        <w:ind w:firstLine="709"/>
        <w:jc w:val="both"/>
        <w:rPr>
          <w:b/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76DC9" w:rsidRPr="00384615" w14:paraId="365910F5" w14:textId="77777777" w:rsidTr="00F9552E">
        <w:tc>
          <w:tcPr>
            <w:tcW w:w="9355" w:type="dxa"/>
            <w:tcBorders>
              <w:bottom w:val="single" w:sz="12" w:space="0" w:color="auto"/>
            </w:tcBorders>
          </w:tcPr>
          <w:p w14:paraId="12EA01F0" w14:textId="77777777" w:rsidR="00A76DC9" w:rsidRPr="00BE56C3" w:rsidRDefault="00A76DC9" w:rsidP="00F9552E">
            <w:pPr>
              <w:pStyle w:val="11"/>
              <w:spacing w:after="240" w:line="240" w:lineRule="auto"/>
              <w:ind w:firstLine="0"/>
              <w:jc w:val="center"/>
              <w:rPr>
                <w:spacing w:val="180"/>
                <w:sz w:val="22"/>
                <w:szCs w:val="22"/>
              </w:rPr>
            </w:pPr>
            <w:r w:rsidRPr="00BE56C3">
              <w:rPr>
                <w:b/>
                <w:bCs/>
                <w:spacing w:val="180"/>
                <w:sz w:val="22"/>
                <w:szCs w:val="22"/>
              </w:rPr>
              <w:t>МЕЖГОСУДАРСТВЕННЫЙ СТАНДАРТ</w:t>
            </w:r>
          </w:p>
        </w:tc>
      </w:tr>
      <w:tr w:rsidR="00A76DC9" w:rsidRPr="00695134" w14:paraId="621DFB00" w14:textId="77777777" w:rsidTr="00F9552E">
        <w:trPr>
          <w:trHeight w:val="1692"/>
        </w:trPr>
        <w:tc>
          <w:tcPr>
            <w:tcW w:w="9355" w:type="dxa"/>
            <w:tcBorders>
              <w:top w:val="single" w:sz="12" w:space="0" w:color="auto"/>
              <w:bottom w:val="single" w:sz="8" w:space="0" w:color="auto"/>
            </w:tcBorders>
          </w:tcPr>
          <w:p w14:paraId="11EC4665" w14:textId="77777777" w:rsidR="00A76DC9" w:rsidRPr="00384615" w:rsidRDefault="00A76DC9" w:rsidP="00F9552E">
            <w:pPr>
              <w:pStyle w:val="11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0555DCB" w14:textId="77777777" w:rsidR="00A76DC9" w:rsidRPr="00384615" w:rsidRDefault="00A76DC9" w:rsidP="00F9552E">
            <w:pPr>
              <w:pStyle w:val="1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384615">
              <w:rPr>
                <w:b/>
                <w:bCs/>
                <w:sz w:val="24"/>
                <w:szCs w:val="24"/>
              </w:rPr>
              <w:t>Дороги автомобильные общего пользования</w:t>
            </w:r>
          </w:p>
          <w:p w14:paraId="55FC0B10" w14:textId="1A9D3221" w:rsidR="00A76DC9" w:rsidRPr="00384615" w:rsidRDefault="00471BC4" w:rsidP="00F9552E">
            <w:pPr>
              <w:pStyle w:val="1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ОГРАЖДЕНИЯ </w:t>
            </w:r>
            <w:r w:rsidR="00A76DC9" w:rsidRPr="00384615">
              <w:rPr>
                <w:b/>
                <w:bCs/>
                <w:sz w:val="24"/>
                <w:szCs w:val="24"/>
              </w:rPr>
              <w:t xml:space="preserve">ДОРОЖНЫЕ </w:t>
            </w:r>
          </w:p>
          <w:p w14:paraId="4141483E" w14:textId="0D841CC3" w:rsidR="00A76DC9" w:rsidRPr="0054642D" w:rsidRDefault="00EC5017" w:rsidP="00F9552E">
            <w:pPr>
              <w:pStyle w:val="11"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A76DC9" w:rsidRPr="00384615">
              <w:rPr>
                <w:b/>
                <w:bCs/>
                <w:sz w:val="24"/>
                <w:szCs w:val="24"/>
              </w:rPr>
              <w:t>ехнические</w:t>
            </w:r>
            <w:r w:rsidR="00A76DC9" w:rsidRPr="0054642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C9" w:rsidRPr="00384615">
              <w:rPr>
                <w:b/>
                <w:bCs/>
                <w:sz w:val="24"/>
                <w:szCs w:val="24"/>
              </w:rPr>
              <w:t>требования</w:t>
            </w:r>
          </w:p>
          <w:p w14:paraId="007D4DCA" w14:textId="42391DA0" w:rsidR="00A76DC9" w:rsidRPr="00686436" w:rsidRDefault="00A76DC9" w:rsidP="00EC5017">
            <w:pPr>
              <w:pStyle w:val="20"/>
              <w:spacing w:after="0" w:line="36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686436">
              <w:rPr>
                <w:sz w:val="22"/>
                <w:szCs w:val="22"/>
                <w:lang w:val="en-US"/>
              </w:rPr>
              <w:t xml:space="preserve">Automobile roads of general use. Road restraint systems. </w:t>
            </w:r>
            <w:r w:rsidR="00EC5017" w:rsidRPr="00686436">
              <w:rPr>
                <w:sz w:val="22"/>
                <w:szCs w:val="22"/>
                <w:lang w:val="en-US"/>
              </w:rPr>
              <w:t>T</w:t>
            </w:r>
            <w:r w:rsidRPr="00686436">
              <w:rPr>
                <w:sz w:val="22"/>
                <w:szCs w:val="22"/>
                <w:lang w:val="en-US"/>
              </w:rPr>
              <w:t>echnical requirements</w:t>
            </w:r>
          </w:p>
        </w:tc>
      </w:tr>
      <w:tr w:rsidR="00A76DC9" w:rsidRPr="00716346" w14:paraId="6220D9D9" w14:textId="77777777" w:rsidTr="00F9552E">
        <w:tc>
          <w:tcPr>
            <w:tcW w:w="9355" w:type="dxa"/>
            <w:tcBorders>
              <w:top w:val="single" w:sz="8" w:space="0" w:color="auto"/>
            </w:tcBorders>
          </w:tcPr>
          <w:p w14:paraId="333306D1" w14:textId="77777777" w:rsidR="00A76DC9" w:rsidRPr="0054642D" w:rsidRDefault="00A76DC9" w:rsidP="00F9552E">
            <w:pPr>
              <w:pStyle w:val="20"/>
              <w:spacing w:after="0" w:line="240" w:lineRule="auto"/>
              <w:ind w:left="0"/>
              <w:jc w:val="center"/>
              <w:rPr>
                <w:bCs/>
                <w:sz w:val="22"/>
                <w:szCs w:val="24"/>
                <w:lang w:val="en-US"/>
              </w:rPr>
            </w:pPr>
            <w:r w:rsidRPr="0054642D">
              <w:rPr>
                <w:bCs/>
                <w:sz w:val="22"/>
                <w:szCs w:val="24"/>
                <w:lang w:val="en-US"/>
              </w:rPr>
              <w:t xml:space="preserve">                                                                                              </w:t>
            </w:r>
          </w:p>
          <w:p w14:paraId="479960BC" w14:textId="2B788888" w:rsidR="00A76DC9" w:rsidRPr="009815E2" w:rsidRDefault="00686436" w:rsidP="003C645B">
            <w:pPr>
              <w:pStyle w:val="20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F0F35">
              <w:rPr>
                <w:bCs/>
                <w:szCs w:val="24"/>
                <w:lang w:val="en-US"/>
              </w:rPr>
              <w:t xml:space="preserve">                                      </w:t>
            </w:r>
            <w:r w:rsidR="00A76DC9" w:rsidRPr="0054642D">
              <w:rPr>
                <w:bCs/>
                <w:szCs w:val="24"/>
                <w:lang w:val="en-US"/>
              </w:rPr>
              <w:t xml:space="preserve">            </w:t>
            </w:r>
            <w:r w:rsidR="00BF0F35" w:rsidRPr="00A6492E">
              <w:rPr>
                <w:bCs/>
                <w:szCs w:val="24"/>
                <w:lang w:val="en-US"/>
              </w:rPr>
              <w:t xml:space="preserve">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Дата введения </w:t>
            </w:r>
            <w:r w:rsidRPr="002B7A20">
              <w:t>—</w:t>
            </w:r>
            <w:r w:rsidR="00A76DC9" w:rsidRPr="0054642D">
              <w:rPr>
                <w:bCs/>
                <w:szCs w:val="24"/>
                <w:lang w:val="en-US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38469B77" w14:textId="55593119" w:rsidR="004D0E21" w:rsidRDefault="004D0E21" w:rsidP="0048763D">
      <w:pPr>
        <w:pStyle w:val="a8"/>
        <w:numPr>
          <w:ilvl w:val="0"/>
          <w:numId w:val="1"/>
        </w:numPr>
        <w:tabs>
          <w:tab w:val="left" w:pos="993"/>
        </w:tabs>
        <w:spacing w:before="360" w:after="240" w:line="360" w:lineRule="auto"/>
        <w:ind w:left="0" w:firstLine="709"/>
        <w:contextualSpacing w:val="0"/>
        <w:outlineLvl w:val="0"/>
        <w:rPr>
          <w:rFonts w:ascii="Arial" w:hAnsi="Arial" w:cs="Arial"/>
          <w:b/>
          <w:sz w:val="28"/>
          <w:szCs w:val="24"/>
        </w:rPr>
      </w:pPr>
      <w:bookmarkStart w:id="10" w:name="_Toc63682174"/>
      <w:r w:rsidRPr="004F2C02">
        <w:rPr>
          <w:rFonts w:ascii="Arial" w:hAnsi="Arial" w:cs="Arial"/>
          <w:b/>
          <w:sz w:val="28"/>
          <w:szCs w:val="24"/>
        </w:rPr>
        <w:t>Область применения</w:t>
      </w:r>
      <w:bookmarkEnd w:id="10"/>
    </w:p>
    <w:p w14:paraId="11769414" w14:textId="5A7A8914" w:rsidR="00A84761" w:rsidRPr="00914D32" w:rsidRDefault="00A12C8F" w:rsidP="00917598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12C8F">
        <w:rPr>
          <w:rFonts w:ascii="Arial" w:hAnsi="Arial" w:cs="Arial"/>
          <w:bCs/>
          <w:sz w:val="24"/>
          <w:szCs w:val="24"/>
        </w:rPr>
        <w:t>Настоящий стандарт распространяется на дорожные ограждения</w:t>
      </w:r>
      <w:r>
        <w:rPr>
          <w:rFonts w:ascii="Arial" w:hAnsi="Arial" w:cs="Arial"/>
          <w:bCs/>
          <w:sz w:val="24"/>
          <w:szCs w:val="24"/>
        </w:rPr>
        <w:t xml:space="preserve"> по </w:t>
      </w:r>
      <w:r w:rsidRPr="00A12C8F">
        <w:rPr>
          <w:rFonts w:ascii="Arial" w:hAnsi="Arial" w:cs="Arial"/>
          <w:bCs/>
          <w:sz w:val="24"/>
          <w:szCs w:val="24"/>
        </w:rPr>
        <w:t xml:space="preserve">ГОСТ 33127 и устанавливает технические требования к ним. </w:t>
      </w:r>
    </w:p>
    <w:p w14:paraId="77477322" w14:textId="77777777" w:rsidR="004D0E21" w:rsidRPr="004F2C02" w:rsidRDefault="004D0E21" w:rsidP="008933D6">
      <w:pPr>
        <w:pStyle w:val="a8"/>
        <w:numPr>
          <w:ilvl w:val="0"/>
          <w:numId w:val="1"/>
        </w:numPr>
        <w:tabs>
          <w:tab w:val="left" w:pos="993"/>
        </w:tabs>
        <w:spacing w:before="360" w:after="240" w:line="360" w:lineRule="auto"/>
        <w:ind w:left="0" w:firstLine="709"/>
        <w:contextualSpacing w:val="0"/>
        <w:outlineLvl w:val="0"/>
        <w:rPr>
          <w:rFonts w:ascii="Arial" w:hAnsi="Arial" w:cs="Arial"/>
          <w:sz w:val="28"/>
          <w:szCs w:val="24"/>
        </w:rPr>
      </w:pPr>
      <w:bookmarkStart w:id="11" w:name="_Toc63682175"/>
      <w:r w:rsidRPr="004F2C02">
        <w:rPr>
          <w:rFonts w:ascii="Arial" w:hAnsi="Arial" w:cs="Arial"/>
          <w:b/>
          <w:sz w:val="28"/>
          <w:szCs w:val="24"/>
        </w:rPr>
        <w:t>Нормативные</w:t>
      </w:r>
      <w:r w:rsidRPr="004F2C02">
        <w:rPr>
          <w:rFonts w:ascii="Arial" w:hAnsi="Arial" w:cs="Arial"/>
          <w:sz w:val="28"/>
          <w:szCs w:val="24"/>
        </w:rPr>
        <w:t xml:space="preserve"> </w:t>
      </w:r>
      <w:r w:rsidRPr="004F2C02">
        <w:rPr>
          <w:rFonts w:ascii="Arial" w:hAnsi="Arial" w:cs="Arial"/>
          <w:b/>
          <w:sz w:val="28"/>
          <w:szCs w:val="24"/>
        </w:rPr>
        <w:t>ссылки</w:t>
      </w:r>
      <w:bookmarkEnd w:id="11"/>
    </w:p>
    <w:p w14:paraId="0B18C88E" w14:textId="77777777" w:rsidR="004D0E21" w:rsidRDefault="004D0E21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В настоящем стандарте использованы нормативные ссылки на следующие межгосударственные стандарты:</w:t>
      </w:r>
    </w:p>
    <w:p w14:paraId="11BE6C59" w14:textId="044923C7" w:rsidR="00917598" w:rsidRDefault="00917598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bookmarkStart w:id="12" w:name="_Hlk77180906"/>
      <w:r w:rsidRPr="00917598">
        <w:rPr>
          <w:sz w:val="24"/>
          <w:szCs w:val="24"/>
        </w:rPr>
        <w:t>ГОСТ 9.307</w:t>
      </w:r>
      <w:r w:rsidR="00411E07">
        <w:rPr>
          <w:sz w:val="24"/>
          <w:szCs w:val="24"/>
        </w:rPr>
        <w:t>-2021</w:t>
      </w:r>
      <w:r>
        <w:t xml:space="preserve"> </w:t>
      </w:r>
      <w:r w:rsidRPr="00917598">
        <w:rPr>
          <w:sz w:val="24"/>
          <w:szCs w:val="24"/>
        </w:rPr>
        <w:t>Единая система защиты от коррозии и старения</w:t>
      </w:r>
      <w:r>
        <w:rPr>
          <w:sz w:val="24"/>
          <w:szCs w:val="24"/>
        </w:rPr>
        <w:t xml:space="preserve">. </w:t>
      </w:r>
      <w:r w:rsidRPr="00917598">
        <w:rPr>
          <w:sz w:val="24"/>
          <w:szCs w:val="24"/>
        </w:rPr>
        <w:t>Покрытия цинковые горячие</w:t>
      </w:r>
      <w:r>
        <w:rPr>
          <w:sz w:val="24"/>
          <w:szCs w:val="24"/>
        </w:rPr>
        <w:t xml:space="preserve">. </w:t>
      </w:r>
      <w:r w:rsidRPr="00917598">
        <w:rPr>
          <w:sz w:val="24"/>
          <w:szCs w:val="24"/>
        </w:rPr>
        <w:t>Общие требования и методы контроля</w:t>
      </w:r>
    </w:p>
    <w:p w14:paraId="383F93BB" w14:textId="52048064" w:rsidR="008933D6" w:rsidRDefault="00C92654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A6368">
        <w:rPr>
          <w:sz w:val="24"/>
          <w:szCs w:val="24"/>
        </w:rPr>
        <w:t>ГОСТ 2349</w:t>
      </w:r>
      <w:r w:rsidR="00742941">
        <w:rPr>
          <w:sz w:val="24"/>
          <w:szCs w:val="24"/>
        </w:rPr>
        <w:t xml:space="preserve">–75 </w:t>
      </w:r>
      <w:r w:rsidRPr="003A6368">
        <w:rPr>
          <w:sz w:val="24"/>
          <w:szCs w:val="24"/>
        </w:rPr>
        <w:t xml:space="preserve">Устройства тягово-сцепные системы "крюк-петля" автомобильных </w:t>
      </w:r>
      <w:r w:rsidR="008933D6" w:rsidRPr="003A6368">
        <w:rPr>
          <w:sz w:val="24"/>
          <w:szCs w:val="24"/>
        </w:rPr>
        <w:t>и тракторных поездов. Основные параметры и размеры. Технические требования</w:t>
      </w:r>
    </w:p>
    <w:p w14:paraId="3FBE41F2" w14:textId="4DEDB386" w:rsidR="00753E5B" w:rsidRPr="00384615" w:rsidRDefault="00753E5B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14192</w:t>
      </w:r>
      <w:r w:rsidR="00EB5173">
        <w:rPr>
          <w:sz w:val="24"/>
          <w:szCs w:val="24"/>
        </w:rPr>
        <w:t>–96</w:t>
      </w:r>
      <w:r w:rsidRPr="00384615">
        <w:rPr>
          <w:sz w:val="24"/>
          <w:szCs w:val="24"/>
        </w:rPr>
        <w:t xml:space="preserve"> Маркировка грузов</w:t>
      </w:r>
    </w:p>
    <w:p w14:paraId="4DD830A7" w14:textId="1B159507" w:rsidR="00B001E4" w:rsidRDefault="00B001E4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B001E4">
        <w:rPr>
          <w:sz w:val="24"/>
          <w:szCs w:val="24"/>
        </w:rPr>
        <w:t>ГОСТ 32757</w:t>
      </w:r>
      <w:r>
        <w:rPr>
          <w:sz w:val="24"/>
          <w:szCs w:val="24"/>
        </w:rPr>
        <w:t>-</w:t>
      </w:r>
      <w:r w:rsidRPr="00B001E4">
        <w:rPr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 w:rsidRPr="00B001E4">
        <w:rPr>
          <w:sz w:val="24"/>
          <w:szCs w:val="24"/>
        </w:rPr>
        <w:t>Дороги автомобильные общего пользования. Временные технические средства организации дорожного движения. Классификация</w:t>
      </w:r>
    </w:p>
    <w:p w14:paraId="0C5110FA" w14:textId="363FEF9D" w:rsidR="009A2CD3" w:rsidRPr="0048763D" w:rsidRDefault="009A2CD3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48763D">
        <w:rPr>
          <w:sz w:val="24"/>
          <w:szCs w:val="24"/>
        </w:rPr>
        <w:t>ГОСТ 32865</w:t>
      </w:r>
      <w:r>
        <w:rPr>
          <w:sz w:val="24"/>
          <w:szCs w:val="24"/>
        </w:rPr>
        <w:t xml:space="preserve">–2014 </w:t>
      </w:r>
      <w:r w:rsidRPr="009A2CD3">
        <w:rPr>
          <w:sz w:val="24"/>
          <w:szCs w:val="24"/>
        </w:rPr>
        <w:t>Дороги автомобильные общего пользования. Знаки переменной информации. Технические требования</w:t>
      </w:r>
    </w:p>
    <w:p w14:paraId="54070BA8" w14:textId="095842B5" w:rsidR="009A2CD3" w:rsidRDefault="00131EDB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31EDB">
        <w:rPr>
          <w:sz w:val="24"/>
          <w:szCs w:val="24"/>
        </w:rPr>
        <w:t xml:space="preserve">ГОСТ 32866-2014 Дороги автомобильные общего пользования. Световозвращатели дорожные. Технические требования </w:t>
      </w:r>
    </w:p>
    <w:p w14:paraId="1A03CC09" w14:textId="09596422" w:rsidR="000A0523" w:rsidRPr="000A0523" w:rsidRDefault="000A0523" w:rsidP="000A0523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0A0523">
        <w:rPr>
          <w:sz w:val="24"/>
          <w:szCs w:val="24"/>
        </w:rPr>
        <w:t>ГОСТ 32945</w:t>
      </w:r>
      <w:r>
        <w:rPr>
          <w:sz w:val="24"/>
          <w:szCs w:val="24"/>
        </w:rPr>
        <w:t xml:space="preserve">-2014 </w:t>
      </w:r>
      <w:r w:rsidRPr="000A0523">
        <w:rPr>
          <w:sz w:val="24"/>
          <w:szCs w:val="24"/>
        </w:rPr>
        <w:t xml:space="preserve">Дороги автомобильные общего пользования. </w:t>
      </w:r>
      <w:r>
        <w:rPr>
          <w:sz w:val="24"/>
          <w:szCs w:val="24"/>
        </w:rPr>
        <w:t>Знаки</w:t>
      </w:r>
      <w:r w:rsidRPr="000A0523">
        <w:rPr>
          <w:sz w:val="24"/>
          <w:szCs w:val="24"/>
        </w:rPr>
        <w:t xml:space="preserve"> дорожные. Технические требования</w:t>
      </w:r>
    </w:p>
    <w:p w14:paraId="7F8A06CF" w14:textId="77777777" w:rsidR="00131EDB" w:rsidRDefault="004D0E21" w:rsidP="00917598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33127 Дороги автомобильные общего пользования. Ограждения дорожные. Классификация</w:t>
      </w:r>
    </w:p>
    <w:p w14:paraId="6D3441EF" w14:textId="77777777" w:rsidR="00131EDB" w:rsidRPr="005D4D61" w:rsidRDefault="00131EDB" w:rsidP="00917598">
      <w:pPr>
        <w:pStyle w:val="11"/>
        <w:spacing w:line="240" w:lineRule="auto"/>
        <w:ind w:firstLine="0"/>
        <w:jc w:val="both"/>
        <w:rPr>
          <w:b/>
          <w:bCs/>
          <w:sz w:val="20"/>
          <w:szCs w:val="20"/>
        </w:rPr>
      </w:pPr>
      <w:r w:rsidRPr="00384615">
        <w:rPr>
          <w:b/>
          <w:bCs/>
          <w:sz w:val="24"/>
          <w:szCs w:val="24"/>
        </w:rPr>
        <w:t>______________________________________________________________________</w:t>
      </w:r>
      <w:r>
        <w:rPr>
          <w:b/>
          <w:bCs/>
          <w:sz w:val="20"/>
          <w:szCs w:val="20"/>
        </w:rPr>
        <w:t>Проект, окончательная редакция</w:t>
      </w:r>
    </w:p>
    <w:p w14:paraId="693E4528" w14:textId="77777777" w:rsidR="009F6A9D" w:rsidRDefault="009F6A9D" w:rsidP="000547DA">
      <w:pPr>
        <w:pStyle w:val="11"/>
        <w:spacing w:line="372" w:lineRule="auto"/>
        <w:ind w:firstLine="709"/>
        <w:jc w:val="both"/>
        <w:rPr>
          <w:sz w:val="24"/>
          <w:szCs w:val="24"/>
        </w:rPr>
      </w:pPr>
    </w:p>
    <w:p w14:paraId="1E7CCED4" w14:textId="000F6264" w:rsidR="000547DA" w:rsidRDefault="000547DA" w:rsidP="000547DA">
      <w:pPr>
        <w:pStyle w:val="11"/>
        <w:spacing w:line="372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lastRenderedPageBreak/>
        <w:t>ГОСТ 33129 Дороги автомобильные общего пользования. Ограждения дорожные. Методы контроля</w:t>
      </w:r>
    </w:p>
    <w:p w14:paraId="0C765876" w14:textId="77777777" w:rsidR="00917598" w:rsidRDefault="004D0E21" w:rsidP="00917598">
      <w:pPr>
        <w:pStyle w:val="11"/>
        <w:spacing w:line="372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33151</w:t>
      </w:r>
      <w:r w:rsidR="00EB5173">
        <w:rPr>
          <w:sz w:val="24"/>
          <w:szCs w:val="24"/>
        </w:rPr>
        <w:t>–2014</w:t>
      </w:r>
      <w:r w:rsidRPr="00384615">
        <w:rPr>
          <w:sz w:val="24"/>
          <w:szCs w:val="24"/>
        </w:rPr>
        <w:t xml:space="preserve"> Дороги автомобильные общего пользования. Элементы обустройства. Технические требования. Правила применения</w:t>
      </w:r>
      <w:bookmarkEnd w:id="12"/>
      <w:r w:rsidR="00DF4343" w:rsidRPr="00DF4343">
        <w:rPr>
          <w:sz w:val="24"/>
          <w:szCs w:val="24"/>
        </w:rPr>
        <w:tab/>
      </w:r>
    </w:p>
    <w:p w14:paraId="02398DC4" w14:textId="77777777" w:rsidR="00917598" w:rsidRDefault="00917598" w:rsidP="00917598">
      <w:pPr>
        <w:pStyle w:val="11"/>
        <w:spacing w:line="372" w:lineRule="auto"/>
        <w:ind w:firstLine="709"/>
        <w:jc w:val="both"/>
        <w:rPr>
          <w:sz w:val="20"/>
          <w:szCs w:val="20"/>
        </w:rPr>
      </w:pPr>
    </w:p>
    <w:p w14:paraId="1CFDA014" w14:textId="024DEAE9" w:rsidR="00404FC5" w:rsidRPr="00404FC5" w:rsidRDefault="00404FC5" w:rsidP="00917598">
      <w:pPr>
        <w:pStyle w:val="11"/>
        <w:spacing w:line="372" w:lineRule="auto"/>
        <w:ind w:firstLine="709"/>
        <w:jc w:val="both"/>
        <w:rPr>
          <w:sz w:val="20"/>
          <w:szCs w:val="20"/>
        </w:rPr>
      </w:pPr>
      <w:r w:rsidRPr="00384615">
        <w:rPr>
          <w:sz w:val="20"/>
          <w:szCs w:val="20"/>
        </w:rPr>
        <w:t>П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р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ч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н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84615">
        <w:rPr>
          <w:sz w:val="20"/>
          <w:szCs w:val="20"/>
        </w:rPr>
        <w:t xml:space="preserve">е — </w:t>
      </w:r>
      <w:r w:rsidRPr="00404FC5">
        <w:rPr>
          <w:sz w:val="20"/>
          <w:szCs w:val="20"/>
        </w:rPr>
        <w:t>При пользовании настоящим стандартом целесообразно проверить действие ссылочных стандартов (и классификаторов) на территории государства по соответствующему указателю стандартов (и классификаторов), составленному по состоянию на 1 января текущего года, и по соответствующим информационным указателям, опубликованным в текущем году. Если ссылочный документ заменен (изменен), то</w:t>
      </w:r>
      <w:r w:rsidRPr="0048763D">
        <w:rPr>
          <w:sz w:val="20"/>
          <w:szCs w:val="20"/>
        </w:rPr>
        <w:t xml:space="preserve"> </w:t>
      </w:r>
      <w:r w:rsidRPr="00404FC5">
        <w:rPr>
          <w:sz w:val="20"/>
          <w:szCs w:val="20"/>
        </w:rPr>
        <w:t>при пользовании настоящим стандартом,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</w:t>
      </w:r>
      <w:r w:rsidRPr="0048763D">
        <w:rPr>
          <w:sz w:val="20"/>
          <w:szCs w:val="20"/>
        </w:rPr>
        <w:t>.</w:t>
      </w:r>
    </w:p>
    <w:p w14:paraId="1ACB6B29" w14:textId="019DE5E0" w:rsidR="004D0E21" w:rsidRPr="004F2C02" w:rsidRDefault="004D0E21" w:rsidP="003E4BB2">
      <w:pPr>
        <w:pStyle w:val="a8"/>
        <w:numPr>
          <w:ilvl w:val="0"/>
          <w:numId w:val="1"/>
        </w:numPr>
        <w:tabs>
          <w:tab w:val="left" w:pos="993"/>
        </w:tabs>
        <w:spacing w:before="360" w:after="120" w:line="240" w:lineRule="auto"/>
        <w:ind w:left="0" w:firstLine="709"/>
        <w:contextualSpacing w:val="0"/>
        <w:outlineLvl w:val="0"/>
        <w:rPr>
          <w:rFonts w:ascii="Arial" w:hAnsi="Arial" w:cs="Arial"/>
          <w:sz w:val="28"/>
          <w:szCs w:val="24"/>
        </w:rPr>
      </w:pPr>
      <w:bookmarkStart w:id="13" w:name="_Toc63682176"/>
      <w:r w:rsidRPr="004F2C02">
        <w:rPr>
          <w:rFonts w:ascii="Arial" w:hAnsi="Arial" w:cs="Arial"/>
          <w:b/>
          <w:sz w:val="28"/>
          <w:szCs w:val="24"/>
        </w:rPr>
        <w:t>Термины</w:t>
      </w:r>
      <w:r w:rsidR="000821F0">
        <w:rPr>
          <w:rFonts w:ascii="Arial" w:hAnsi="Arial" w:cs="Arial"/>
          <w:b/>
          <w:sz w:val="28"/>
          <w:szCs w:val="24"/>
        </w:rPr>
        <w:t xml:space="preserve"> и</w:t>
      </w:r>
      <w:r w:rsidRPr="004F2C02">
        <w:rPr>
          <w:rFonts w:ascii="Arial" w:hAnsi="Arial" w:cs="Arial"/>
          <w:b/>
          <w:sz w:val="28"/>
          <w:szCs w:val="24"/>
        </w:rPr>
        <w:t xml:space="preserve"> определения</w:t>
      </w:r>
      <w:bookmarkEnd w:id="13"/>
    </w:p>
    <w:p w14:paraId="51AA0350" w14:textId="77777777" w:rsidR="00917598" w:rsidRDefault="00917598" w:rsidP="002B77D4">
      <w:pPr>
        <w:pStyle w:val="11"/>
        <w:widowControl/>
        <w:spacing w:line="360" w:lineRule="auto"/>
        <w:ind w:firstLine="709"/>
        <w:jc w:val="both"/>
        <w:rPr>
          <w:sz w:val="24"/>
          <w:szCs w:val="24"/>
        </w:rPr>
      </w:pPr>
    </w:p>
    <w:p w14:paraId="4A887FDF" w14:textId="76B32547" w:rsidR="004D0E21" w:rsidRDefault="004D0E21" w:rsidP="002B77D4">
      <w:pPr>
        <w:pStyle w:val="11"/>
        <w:widowControl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В настоящем стандарте применены</w:t>
      </w:r>
      <w:r>
        <w:rPr>
          <w:sz w:val="24"/>
          <w:szCs w:val="24"/>
        </w:rPr>
        <w:t xml:space="preserve"> термины по ГОСТ 33127, а также</w:t>
      </w:r>
      <w:r w:rsidRPr="00384615">
        <w:rPr>
          <w:sz w:val="24"/>
          <w:szCs w:val="24"/>
        </w:rPr>
        <w:t xml:space="preserve"> следующие термины с соответствующими определениями:</w:t>
      </w:r>
    </w:p>
    <w:p w14:paraId="1B4891D5" w14:textId="4E69C23F" w:rsidR="00ED0BCE" w:rsidRPr="00A024B4" w:rsidRDefault="00A024B4" w:rsidP="00A57F4B">
      <w:pPr>
        <w:pStyle w:val="2-"/>
      </w:pPr>
      <w:r w:rsidRPr="00A024B4">
        <w:t xml:space="preserve"> </w:t>
      </w:r>
    </w:p>
    <w:p w14:paraId="1BE54B23" w14:textId="4F1E146A" w:rsidR="00ED0BCE" w:rsidRDefault="00ED0BCE" w:rsidP="002B77D4">
      <w:pPr>
        <w:pStyle w:val="311"/>
        <w:widowControl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</w:pPr>
      <w:r w:rsidRPr="00C137FD">
        <w:rPr>
          <w:b/>
          <w:noProof/>
        </w:rPr>
        <w:t>автомобиль прикрытия:</w:t>
      </w:r>
      <w:r>
        <w:rPr>
          <w:b/>
          <w:noProof/>
        </w:rPr>
        <w:t xml:space="preserve"> </w:t>
      </w:r>
      <w:r w:rsidRPr="00ED0BCE">
        <w:t>Автомобиль, оборудованный проблесковым маячком оранжевого или желтого цвета и временными техническими средствами организации дорожного движения, предназначенный для ограждения (обозначения и защиты) мест краткосрочных работ (событий).</w:t>
      </w:r>
    </w:p>
    <w:p w14:paraId="3CF00E6B" w14:textId="129FBC78" w:rsidR="00ED0BCE" w:rsidRPr="00175858" w:rsidRDefault="00ED0BCE" w:rsidP="002B77D4">
      <w:pPr>
        <w:pStyle w:val="311"/>
        <w:widowControl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</w:pPr>
      <w:r>
        <w:t>ГОСТ 32757</w:t>
      </w:r>
      <w:r w:rsidR="00CE065A" w:rsidRPr="009C6793">
        <w:t>—</w:t>
      </w:r>
      <w:r>
        <w:t>2014, статья 3.2</w:t>
      </w:r>
    </w:p>
    <w:p w14:paraId="03961A76" w14:textId="7D9E1B82" w:rsidR="00A024B4" w:rsidRPr="00A024B4" w:rsidRDefault="00595AD7" w:rsidP="00A024B4">
      <w:pPr>
        <w:pStyle w:val="34"/>
        <w:widowControl/>
        <w:numPr>
          <w:ilvl w:val="0"/>
          <w:numId w:val="22"/>
        </w:numPr>
        <w:ind w:left="0" w:firstLine="709"/>
        <w:rPr>
          <w:rFonts w:asciiTheme="minorHAnsi" w:eastAsiaTheme="minorHAnsi" w:hAnsiTheme="minorHAnsi" w:cstheme="minorBidi"/>
          <w:bCs/>
          <w:spacing w:val="0"/>
        </w:rPr>
      </w:pPr>
      <w:r w:rsidRPr="003F38CB">
        <w:rPr>
          <w:b/>
          <w:bCs/>
        </w:rPr>
        <w:t xml:space="preserve">виртуальное испытание дорожного ограждения: </w:t>
      </w:r>
      <w:r w:rsidR="00C95FE6" w:rsidRPr="00993096">
        <w:t>Компьютерное моделирование, имитирующее реальные условия наезда автомобиля на испытуемое дорожное ограждения или другого типа ударные воздействия, в соответствии с ГОСТ 33129</w:t>
      </w:r>
      <w:r w:rsidRPr="0087732A">
        <w:rPr>
          <w:bCs/>
        </w:rPr>
        <w:t>.</w:t>
      </w:r>
    </w:p>
    <w:p w14:paraId="0414B857" w14:textId="413B0D3B" w:rsidR="00135DB1" w:rsidRPr="00DB6B27" w:rsidRDefault="00135DB1" w:rsidP="00A024B4">
      <w:pPr>
        <w:pStyle w:val="34"/>
        <w:widowControl/>
        <w:numPr>
          <w:ilvl w:val="0"/>
          <w:numId w:val="22"/>
        </w:numPr>
        <w:ind w:left="0" w:firstLine="709"/>
        <w:rPr>
          <w:rFonts w:asciiTheme="minorHAnsi" w:eastAsiaTheme="minorHAnsi" w:hAnsiTheme="minorHAnsi" w:cstheme="minorBidi"/>
          <w:bCs/>
          <w:spacing w:val="0"/>
        </w:rPr>
      </w:pPr>
      <w:r w:rsidRPr="00A57F4B">
        <w:rPr>
          <w:rFonts w:eastAsiaTheme="minorHAnsi"/>
          <w:b/>
          <w:bCs/>
          <w:spacing w:val="0"/>
        </w:rPr>
        <w:t>выбег</w:t>
      </w:r>
      <w:r w:rsidRPr="00A024B4">
        <w:rPr>
          <w:b/>
          <w:bCs/>
        </w:rPr>
        <w:t xml:space="preserve"> испытательного автомобиля: </w:t>
      </w:r>
      <w:r w:rsidRPr="00171B0F">
        <w:t>Процесс неуправляемого движения испытательного автомобиля после пре</w:t>
      </w:r>
      <w:r w:rsidRPr="00171B0F">
        <w:softHyphen/>
        <w:t>кращения контакта с ограждением.</w:t>
      </w:r>
    </w:p>
    <w:p w14:paraId="17D0067A" w14:textId="5555F2FA" w:rsidR="00595AD7" w:rsidRPr="00C6038D" w:rsidRDefault="00595AD7" w:rsidP="00A57F4B">
      <w:pPr>
        <w:pStyle w:val="34"/>
        <w:widowControl/>
        <w:numPr>
          <w:ilvl w:val="0"/>
          <w:numId w:val="22"/>
        </w:numPr>
        <w:ind w:left="0" w:firstLine="709"/>
        <w:rPr>
          <w:sz w:val="8"/>
          <w:szCs w:val="8"/>
        </w:rPr>
      </w:pPr>
      <w:r w:rsidRPr="00DB6B27">
        <w:rPr>
          <w:b/>
        </w:rPr>
        <w:t>высота</w:t>
      </w:r>
      <w:r w:rsidRPr="00A57F4B">
        <w:t xml:space="preserve"> </w:t>
      </w:r>
      <w:r w:rsidRPr="00234D0E">
        <w:rPr>
          <w:b/>
          <w:bCs/>
        </w:rPr>
        <w:t>дорожного ограждения:</w:t>
      </w:r>
      <w:r w:rsidRPr="00DB6B27">
        <w:t xml:space="preserve"> Расстояние в вертикальной плоскости от наивысшей точки продольного конструктивного элемента дорожного ограждения до </w:t>
      </w:r>
      <w:r w:rsidR="00A97C7C" w:rsidRPr="00234D0E">
        <w:t xml:space="preserve">уровня </w:t>
      </w:r>
      <w:r w:rsidR="00BB6E16" w:rsidRPr="00234D0E">
        <w:t>обочины, покрытия на мостовом сооружении, разделительной полосе или проезжей части</w:t>
      </w:r>
      <w:r w:rsidR="00A97C7C" w:rsidRPr="00BE69E6">
        <w:t xml:space="preserve">, измеренное у лицевой поверхности дорожного </w:t>
      </w:r>
      <w:r w:rsidR="00A97C7C" w:rsidRPr="00C6038D">
        <w:t>ограждения</w:t>
      </w:r>
      <w:r w:rsidRPr="00C6038D">
        <w:t>.</w:t>
      </w:r>
    </w:p>
    <w:p w14:paraId="229547C5" w14:textId="77777777" w:rsidR="00595AD7" w:rsidRPr="001B6623" w:rsidRDefault="00595AD7" w:rsidP="00595AD7">
      <w:pPr>
        <w:pStyle w:val="11"/>
        <w:widowControl/>
        <w:tabs>
          <w:tab w:val="left" w:pos="898"/>
          <w:tab w:val="left" w:pos="1134"/>
        </w:tabs>
        <w:spacing w:line="329" w:lineRule="auto"/>
        <w:ind w:firstLine="0"/>
        <w:jc w:val="both"/>
        <w:rPr>
          <w:sz w:val="8"/>
          <w:szCs w:val="8"/>
        </w:rPr>
      </w:pPr>
    </w:p>
    <w:p w14:paraId="53EF150D" w14:textId="77777777" w:rsidR="00595AD7" w:rsidRPr="001B6623" w:rsidRDefault="00595AD7" w:rsidP="00595AD7">
      <w:pPr>
        <w:pStyle w:val="11"/>
        <w:widowControl/>
        <w:tabs>
          <w:tab w:val="left" w:pos="898"/>
          <w:tab w:val="left" w:pos="1134"/>
        </w:tabs>
        <w:spacing w:line="329" w:lineRule="auto"/>
        <w:ind w:left="709" w:firstLine="0"/>
        <w:jc w:val="both"/>
        <w:rPr>
          <w:iCs/>
          <w:spacing w:val="40"/>
          <w:sz w:val="8"/>
          <w:szCs w:val="8"/>
        </w:rPr>
      </w:pPr>
      <w:r w:rsidRPr="003E4CEB">
        <w:rPr>
          <w:iCs/>
          <w:spacing w:val="40"/>
          <w:sz w:val="20"/>
          <w:szCs w:val="20"/>
        </w:rPr>
        <w:lastRenderedPageBreak/>
        <w:t>Примечания</w:t>
      </w:r>
    </w:p>
    <w:p w14:paraId="16076E50" w14:textId="6892C4DE" w:rsidR="00595AD7" w:rsidRPr="00175858" w:rsidRDefault="00595AD7" w:rsidP="00595AD7">
      <w:pPr>
        <w:pStyle w:val="11"/>
        <w:widowControl/>
        <w:tabs>
          <w:tab w:val="left" w:pos="898"/>
          <w:tab w:val="left" w:pos="1134"/>
        </w:tabs>
        <w:spacing w:line="32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</w:t>
      </w:r>
      <w:r w:rsidRPr="00175858">
        <w:rPr>
          <w:sz w:val="20"/>
          <w:szCs w:val="20"/>
        </w:rPr>
        <w:t xml:space="preserve"> При наличии тротуара или газона (с бортовым камнем)</w:t>
      </w:r>
      <w:r w:rsidR="00F53062">
        <w:rPr>
          <w:sz w:val="20"/>
          <w:szCs w:val="20"/>
        </w:rPr>
        <w:t xml:space="preserve"> или цоколя</w:t>
      </w:r>
      <w:r w:rsidRPr="00175858">
        <w:rPr>
          <w:sz w:val="20"/>
          <w:szCs w:val="20"/>
        </w:rPr>
        <w:t xml:space="preserve"> высота дорожного ограждения определяется до уровня дорожного покрытия, а пешеходного - до уровня поверхности тротуара или газона.</w:t>
      </w:r>
    </w:p>
    <w:p w14:paraId="361FBDB1" w14:textId="268DAC32" w:rsidR="00595AD7" w:rsidRDefault="00595AD7" w:rsidP="00595AD7">
      <w:pPr>
        <w:pStyle w:val="11"/>
        <w:widowControl/>
        <w:tabs>
          <w:tab w:val="left" w:pos="898"/>
          <w:tab w:val="left" w:pos="1134"/>
        </w:tabs>
        <w:spacing w:line="360" w:lineRule="auto"/>
        <w:ind w:firstLine="403"/>
        <w:jc w:val="both"/>
        <w:rPr>
          <w:sz w:val="8"/>
          <w:szCs w:val="8"/>
        </w:rPr>
      </w:pPr>
      <w:r>
        <w:rPr>
          <w:sz w:val="20"/>
          <w:szCs w:val="20"/>
        </w:rPr>
        <w:t xml:space="preserve">     2 </w:t>
      </w:r>
      <w:r w:rsidRPr="00175858">
        <w:rPr>
          <w:sz w:val="20"/>
          <w:szCs w:val="20"/>
        </w:rPr>
        <w:t>Высота дорожного защитного ограждения определяется до уровня поверхности земли</w:t>
      </w:r>
      <w:r w:rsidR="0007144E">
        <w:rPr>
          <w:sz w:val="20"/>
          <w:szCs w:val="20"/>
        </w:rPr>
        <w:t xml:space="preserve"> или покрытия</w:t>
      </w:r>
      <w:r w:rsidRPr="001758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A40B63E" w14:textId="520182FC" w:rsidR="004D0E21" w:rsidRDefault="004D0E21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4E48EF">
        <w:rPr>
          <w:b/>
        </w:rPr>
        <w:t>динамический прогиб дорожного бокового ограждения:</w:t>
      </w:r>
      <w:r w:rsidRPr="004E48EF">
        <w:t xml:space="preserve"> </w:t>
      </w:r>
      <w:r w:rsidR="00F9552E" w:rsidRPr="004E48EF">
        <w:t>Максимальное горизонтальное смещение лицевой поверхности</w:t>
      </w:r>
      <w:r w:rsidR="00A97C7C" w:rsidRPr="004E48EF">
        <w:t xml:space="preserve"> </w:t>
      </w:r>
      <w:r w:rsidR="00F9552E" w:rsidRPr="004E48EF">
        <w:t>бокового ограждения в поперечном направлении относительно лицевой поверхности недеформированного ограждения при наезде на него испытательного автомобиля</w:t>
      </w:r>
      <w:r w:rsidRPr="004E48EF">
        <w:t xml:space="preserve">. </w:t>
      </w:r>
    </w:p>
    <w:p w14:paraId="3AB31B0D" w14:textId="2D5DE1F1" w:rsidR="004D0E21" w:rsidRPr="004E48EF" w:rsidRDefault="004D0E21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4E48EF">
        <w:rPr>
          <w:b/>
        </w:rPr>
        <w:t>изделие:</w:t>
      </w:r>
      <w:r w:rsidRPr="004E48EF">
        <w:t xml:space="preserve"> </w:t>
      </w:r>
      <w:r w:rsidR="005653C5" w:rsidRPr="005653C5">
        <w:t>Комплект элементов дорожного ограждения одной марки</w:t>
      </w:r>
      <w:r w:rsidR="00B001E4">
        <w:t xml:space="preserve">, изготовленный </w:t>
      </w:r>
      <w:r w:rsidR="00377948">
        <w:t>п</w:t>
      </w:r>
      <w:r w:rsidR="00B001E4">
        <w:t>о одному заказу</w:t>
      </w:r>
      <w:r w:rsidR="005653C5" w:rsidRPr="005653C5">
        <w:t>, необходимый для его сборки и установки.</w:t>
      </w:r>
    </w:p>
    <w:p w14:paraId="2A31CFD2" w14:textId="10E1B683" w:rsidR="008F0262" w:rsidRDefault="008F0262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4E48EF">
        <w:rPr>
          <w:b/>
        </w:rPr>
        <w:t>индекс</w:t>
      </w:r>
      <w:r w:rsidRPr="004E48EF">
        <w:rPr>
          <w:b/>
          <w:bCs/>
        </w:rPr>
        <w:t xml:space="preserve"> тяжести травмирования: </w:t>
      </w:r>
      <w:r w:rsidRPr="004E48EF">
        <w:t xml:space="preserve">Показатель, характеризующий инерционную перегрузку по трем взаимно перпендикулярным осям в центре тяжести испытательного </w:t>
      </w:r>
      <w:r>
        <w:t>автомобиля</w:t>
      </w:r>
      <w:r w:rsidRPr="00171B0F">
        <w:t>, действующую на</w:t>
      </w:r>
      <w:r>
        <w:t xml:space="preserve"> </w:t>
      </w:r>
      <w:r w:rsidRPr="00171B0F">
        <w:t>пассажиров при его наезде на дорожное ограждение.</w:t>
      </w:r>
    </w:p>
    <w:p w14:paraId="708F2A05" w14:textId="4C6D459D" w:rsidR="00135DB1" w:rsidRPr="008F28D3" w:rsidRDefault="00135DB1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DB6B27">
        <w:rPr>
          <w:b/>
        </w:rPr>
        <w:t>испытательный</w:t>
      </w:r>
      <w:r w:rsidRPr="00171B0F">
        <w:rPr>
          <w:b/>
          <w:bCs/>
        </w:rPr>
        <w:t xml:space="preserve"> автомобиль:</w:t>
      </w:r>
      <w:r w:rsidRPr="00171B0F">
        <w:t xml:space="preserve"> Транспортное средство, применяемое при испытании дорожного ограждения</w:t>
      </w:r>
      <w:r w:rsidR="00773637">
        <w:t>,</w:t>
      </w:r>
      <w:r w:rsidRPr="00171B0F">
        <w:t xml:space="preserve"> для </w:t>
      </w:r>
      <w:r w:rsidRPr="008F28D3">
        <w:t xml:space="preserve">совершения наезда. </w:t>
      </w:r>
    </w:p>
    <w:p w14:paraId="571CFAF1" w14:textId="1BE87CA4" w:rsidR="00410F97" w:rsidRPr="00171B0F" w:rsidRDefault="00410F97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DB6B27">
        <w:rPr>
          <w:b/>
          <w:bCs/>
        </w:rPr>
        <w:t>класс</w:t>
      </w:r>
      <w:r>
        <w:rPr>
          <w:b/>
          <w:bCs/>
        </w:rPr>
        <w:t xml:space="preserve"> зоны перенаправления: </w:t>
      </w:r>
      <w:r w:rsidRPr="00B14F47">
        <w:rPr>
          <w:bCs/>
        </w:rPr>
        <w:t>Показатель</w:t>
      </w:r>
      <w:r w:rsidR="00114A64">
        <w:rPr>
          <w:bCs/>
        </w:rPr>
        <w:t>,</w:t>
      </w:r>
      <w:r w:rsidRPr="00060EC3">
        <w:rPr>
          <w:bCs/>
        </w:rPr>
        <w:t xml:space="preserve"> х</w:t>
      </w:r>
      <w:r>
        <w:rPr>
          <w:bCs/>
        </w:rPr>
        <w:t>а</w:t>
      </w:r>
      <w:r w:rsidRPr="00060EC3">
        <w:rPr>
          <w:bCs/>
        </w:rPr>
        <w:t xml:space="preserve">рактеризующий </w:t>
      </w:r>
      <w:r>
        <w:rPr>
          <w:bCs/>
        </w:rPr>
        <w:t xml:space="preserve">траекторию движения испытательного автомобиля </w:t>
      </w:r>
      <w:r w:rsidR="00114A64">
        <w:rPr>
          <w:bCs/>
        </w:rPr>
        <w:t>после наезда на</w:t>
      </w:r>
      <w:r>
        <w:rPr>
          <w:bCs/>
        </w:rPr>
        <w:t xml:space="preserve"> фронтально</w:t>
      </w:r>
      <w:r w:rsidR="00114A64">
        <w:rPr>
          <w:bCs/>
        </w:rPr>
        <w:t>е</w:t>
      </w:r>
      <w:r>
        <w:rPr>
          <w:bCs/>
        </w:rPr>
        <w:t xml:space="preserve"> </w:t>
      </w:r>
      <w:r w:rsidR="00114A64">
        <w:rPr>
          <w:bCs/>
        </w:rPr>
        <w:t>ограждение или терминал</w:t>
      </w:r>
      <w:r>
        <w:rPr>
          <w:bCs/>
        </w:rPr>
        <w:t>.</w:t>
      </w:r>
    </w:p>
    <w:p w14:paraId="34C053A8" w14:textId="416848F4" w:rsidR="002E6D85" w:rsidRPr="00E957F0" w:rsidRDefault="002E6D85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  <w:rPr>
          <w:noProof/>
        </w:rPr>
      </w:pPr>
      <w:r w:rsidRPr="00C137FD">
        <w:rPr>
          <w:b/>
          <w:noProof/>
        </w:rPr>
        <w:t>класс скорости столкновения:</w:t>
      </w:r>
      <w:r w:rsidRPr="00E957F0">
        <w:rPr>
          <w:noProof/>
        </w:rPr>
        <w:t xml:space="preserve"> </w:t>
      </w:r>
      <w:r w:rsidR="005366C2" w:rsidRPr="00E957F0">
        <w:rPr>
          <w:noProof/>
        </w:rPr>
        <w:t>Условн</w:t>
      </w:r>
      <w:r w:rsidR="005366C2">
        <w:rPr>
          <w:noProof/>
        </w:rPr>
        <w:t>ая</w:t>
      </w:r>
      <w:r w:rsidR="005366C2" w:rsidRPr="00E957F0">
        <w:rPr>
          <w:noProof/>
        </w:rPr>
        <w:t xml:space="preserve"> </w:t>
      </w:r>
      <w:r w:rsidRPr="00E957F0">
        <w:rPr>
          <w:noProof/>
        </w:rPr>
        <w:t>скорост</w:t>
      </w:r>
      <w:r w:rsidR="005366C2">
        <w:rPr>
          <w:noProof/>
        </w:rPr>
        <w:t>ь</w:t>
      </w:r>
      <w:r w:rsidRPr="00E957F0">
        <w:rPr>
          <w:noProof/>
        </w:rPr>
        <w:t xml:space="preserve"> наезда </w:t>
      </w:r>
      <w:r w:rsidR="00D72B3C">
        <w:rPr>
          <w:noProof/>
        </w:rPr>
        <w:t>транспортного средства</w:t>
      </w:r>
      <w:r w:rsidRPr="00E957F0">
        <w:rPr>
          <w:noProof/>
        </w:rPr>
        <w:t xml:space="preserve"> на ограждение, при котором обеспечивается безопасность находящихся в </w:t>
      </w:r>
      <w:r w:rsidR="00D72B3C">
        <w:rPr>
          <w:noProof/>
        </w:rPr>
        <w:t>транспортном средстве</w:t>
      </w:r>
      <w:r w:rsidR="006B1C7F" w:rsidRPr="006B1C7F">
        <w:rPr>
          <w:noProof/>
        </w:rPr>
        <w:t xml:space="preserve"> </w:t>
      </w:r>
      <w:r w:rsidR="006B1C7F" w:rsidRPr="00E957F0">
        <w:rPr>
          <w:noProof/>
        </w:rPr>
        <w:t>людей</w:t>
      </w:r>
      <w:r w:rsidRPr="00E957F0">
        <w:rPr>
          <w:noProof/>
        </w:rPr>
        <w:t>.</w:t>
      </w:r>
    </w:p>
    <w:p w14:paraId="49475174" w14:textId="0B33D3E0" w:rsidR="00573DA4" w:rsidRPr="00573DA4" w:rsidRDefault="00573DA4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  <w:rPr>
          <w:noProof/>
        </w:rPr>
      </w:pPr>
      <w:r w:rsidRPr="00C137FD">
        <w:rPr>
          <w:b/>
          <w:noProof/>
        </w:rPr>
        <w:t xml:space="preserve">конусность </w:t>
      </w:r>
      <w:r w:rsidRPr="00C137FD">
        <w:rPr>
          <w:b/>
        </w:rPr>
        <w:t>дорожного фронтального ограждения:</w:t>
      </w:r>
      <w:r w:rsidRPr="00992437">
        <w:t xml:space="preserve"> </w:t>
      </w:r>
      <w:r w:rsidR="00F9552E" w:rsidRPr="00E957F0">
        <w:t>Отношение разности двух торцевых поперечных сечений дорожного фронтального ограждения (ширины передней и задней части) к расстоянию между ними</w:t>
      </w:r>
      <w:r w:rsidR="003F38CB" w:rsidRPr="00E957F0">
        <w:t>.</w:t>
      </w:r>
    </w:p>
    <w:p w14:paraId="6A1ED1B6" w14:textId="77DBA534" w:rsidR="004D0E21" w:rsidRPr="00384615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лицевая поверхность дорожного ограждения:</w:t>
      </w:r>
      <w:r w:rsidRPr="00384615">
        <w:rPr>
          <w:noProof/>
        </w:rPr>
        <w:t xml:space="preserve"> </w:t>
      </w:r>
      <w:r w:rsidRPr="00E957F0">
        <w:t>Поверхность дорожного ограждения, максимально приближенная к проезжей части дороги в поперечном направлении.</w:t>
      </w:r>
    </w:p>
    <w:p w14:paraId="3B601A12" w14:textId="52B47113" w:rsidR="004D0E21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марка</w:t>
      </w:r>
      <w:r w:rsidRPr="00C137FD">
        <w:rPr>
          <w:b/>
        </w:rPr>
        <w:t xml:space="preserve"> дорожного ограждения:</w:t>
      </w:r>
      <w:r w:rsidRPr="00E957F0">
        <w:t xml:space="preserve"> Условное буквенно-цифровое обозначение изделия</w:t>
      </w:r>
      <w:r w:rsidRPr="00A2348A">
        <w:t>.</w:t>
      </w:r>
    </w:p>
    <w:p w14:paraId="2FA1DDBA" w14:textId="3DC7C945" w:rsidR="00E965D1" w:rsidRDefault="00E965D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натурное</w:t>
      </w:r>
      <w:r w:rsidRPr="00C137FD">
        <w:rPr>
          <w:b/>
        </w:rPr>
        <w:t xml:space="preserve"> испытание</w:t>
      </w:r>
      <w:r w:rsidR="003F38CB" w:rsidRPr="00C137FD">
        <w:rPr>
          <w:b/>
        </w:rPr>
        <w:t xml:space="preserve"> дорожного ограждения</w:t>
      </w:r>
      <w:r w:rsidRPr="00C137FD">
        <w:rPr>
          <w:b/>
        </w:rPr>
        <w:t>:</w:t>
      </w:r>
      <w:r w:rsidRPr="003F38CB">
        <w:t xml:space="preserve"> </w:t>
      </w:r>
      <w:bookmarkStart w:id="14" w:name="_Hlk63548975"/>
      <w:r w:rsidR="004F5E90" w:rsidRPr="00E957F0">
        <w:t>И</w:t>
      </w:r>
      <w:r w:rsidRPr="00E957F0">
        <w:t>спытание дорожного ограждения, установленного на испытательной площадке</w:t>
      </w:r>
      <w:r w:rsidR="006B1C7F">
        <w:t>,</w:t>
      </w:r>
      <w:r w:rsidRPr="00E957F0">
        <w:t xml:space="preserve"> </w:t>
      </w:r>
      <w:bookmarkStart w:id="15" w:name="_Hlk63548907"/>
      <w:r w:rsidRPr="00E957F0">
        <w:t xml:space="preserve">методом </w:t>
      </w:r>
      <w:r w:rsidRPr="00E957F0">
        <w:lastRenderedPageBreak/>
        <w:t xml:space="preserve">наезда на него </w:t>
      </w:r>
      <w:r w:rsidR="003F38CB" w:rsidRPr="00E957F0">
        <w:t>испытательным</w:t>
      </w:r>
      <w:r w:rsidRPr="00E957F0">
        <w:t xml:space="preserve"> автомобилем </w:t>
      </w:r>
      <w:bookmarkEnd w:id="15"/>
      <w:r w:rsidRPr="00E957F0">
        <w:t>в соответствии с ГОСТ 33129.</w:t>
      </w:r>
    </w:p>
    <w:p w14:paraId="34812D84" w14:textId="2B9DAF3C" w:rsidR="00F53062" w:rsidRDefault="00F53062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90767F">
        <w:rPr>
          <w:b/>
          <w:bCs/>
        </w:rPr>
        <w:t>переходный элемент</w:t>
      </w:r>
      <w:r>
        <w:rPr>
          <w:b/>
          <w:bCs/>
        </w:rPr>
        <w:t>:</w:t>
      </w:r>
      <w:r w:rsidRPr="00F53062">
        <w:t xml:space="preserve"> </w:t>
      </w:r>
      <w:r>
        <w:t>Э</w:t>
      </w:r>
      <w:r w:rsidRPr="00F53062">
        <w:t>лемент индивидуального проектирования, не являющийся частью рабочего участка ограждения и предназначенный для соединения разных конструкций дорожных ограждений.</w:t>
      </w:r>
    </w:p>
    <w:p w14:paraId="6F0C367F" w14:textId="77777777" w:rsidR="009252CB" w:rsidRPr="009252CB" w:rsidRDefault="009252CB" w:rsidP="0048763D">
      <w:pPr>
        <w:pStyle w:val="2-"/>
        <w:widowControl w:val="0"/>
        <w:spacing w:line="372" w:lineRule="auto"/>
        <w:ind w:left="0" w:firstLine="709"/>
        <w:jc w:val="both"/>
        <w:rPr>
          <w:rFonts w:eastAsia="Arial"/>
          <w:spacing w:val="2"/>
        </w:rPr>
      </w:pPr>
      <w:r w:rsidRPr="00CC0E43">
        <w:rPr>
          <w:rFonts w:eastAsia="Arial"/>
          <w:b/>
          <w:bCs/>
          <w:spacing w:val="2"/>
        </w:rPr>
        <w:t>остаточный прогиб бокового ограждения:</w:t>
      </w:r>
      <w:r w:rsidRPr="009252CB">
        <w:rPr>
          <w:rFonts w:eastAsia="Arial"/>
          <w:spacing w:val="2"/>
        </w:rPr>
        <w:t xml:space="preserve"> Максимальное горизонтальное смещение лицевой поверхности деформированного рабочего участка бокового ограждения в поперечном направлении относительно лицевой поверхности не деформированной части ограждения, измеренное после наезда на него испытательного автомобиля.</w:t>
      </w:r>
    </w:p>
    <w:bookmarkEnd w:id="14"/>
    <w:p w14:paraId="70D4EE0B" w14:textId="405DA3F7" w:rsidR="004D0E21" w:rsidRPr="009C6CDC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рабочая</w:t>
      </w:r>
      <w:r w:rsidRPr="00C137FD">
        <w:rPr>
          <w:b/>
        </w:rPr>
        <w:t xml:space="preserve"> ширина дорожного бокового ограждения:</w:t>
      </w:r>
      <w:r w:rsidRPr="00A2348A">
        <w:t xml:space="preserve"> </w:t>
      </w:r>
      <w:r w:rsidRPr="00E957F0">
        <w:t xml:space="preserve">Максимальное динамическое боковое смещение </w:t>
      </w:r>
      <w:r w:rsidR="00701D9F">
        <w:t>испытательного автомобиля</w:t>
      </w:r>
      <w:r w:rsidRPr="00E957F0">
        <w:t xml:space="preserve"> или элемента дорожного ограждения относительно лицевой поверхности недеформированного дорожного ограждения</w:t>
      </w:r>
      <w:r w:rsidR="00701D9F">
        <w:t xml:space="preserve"> при наезде</w:t>
      </w:r>
      <w:r w:rsidRPr="00E957F0">
        <w:t>.</w:t>
      </w:r>
    </w:p>
    <w:p w14:paraId="59CCF15C" w14:textId="3D9CFB74" w:rsidR="00F9552E" w:rsidRDefault="00F9552E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семейство</w:t>
      </w:r>
      <w:r w:rsidRPr="00C137FD">
        <w:rPr>
          <w:b/>
        </w:rPr>
        <w:t xml:space="preserve"> ограждений:</w:t>
      </w:r>
      <w:r w:rsidRPr="009C6CDC">
        <w:t xml:space="preserve"> </w:t>
      </w:r>
      <w:r w:rsidRPr="00E957F0">
        <w:t>Дорожные ограждения одного типа, состоящие из одинаковых конструктивных элементов</w:t>
      </w:r>
      <w:r w:rsidR="004F5E90" w:rsidRPr="00E957F0">
        <w:t xml:space="preserve"> и материалов.</w:t>
      </w:r>
    </w:p>
    <w:p w14:paraId="7446B7DE" w14:textId="7932AC68" w:rsidR="004D0E21" w:rsidRPr="00E957F0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  <w:rPr>
          <w:noProof/>
        </w:rPr>
      </w:pPr>
      <w:r w:rsidRPr="00C137FD">
        <w:rPr>
          <w:b/>
          <w:noProof/>
        </w:rPr>
        <w:t xml:space="preserve">торцевая плоскость дорожного ограждения фронтального: </w:t>
      </w:r>
      <w:r w:rsidRPr="00E957F0">
        <w:rPr>
          <w:shd w:val="clear" w:color="auto" w:fill="FFFFFF"/>
        </w:rPr>
        <w:t xml:space="preserve">Передняя часть конструкции дорожного фронтального ограждения, воспринимающая удар при наезде </w:t>
      </w:r>
      <w:r w:rsidR="0045123F">
        <w:t>транспортного средства</w:t>
      </w:r>
      <w:r w:rsidRPr="00E957F0">
        <w:rPr>
          <w:shd w:val="clear" w:color="auto" w:fill="FFFFFF"/>
        </w:rPr>
        <w:t>.</w:t>
      </w:r>
    </w:p>
    <w:p w14:paraId="1C48592B" w14:textId="19F3313A" w:rsidR="00E957F0" w:rsidRPr="00E957F0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торцевая плоскость ограждения мобильного фронтального:</w:t>
      </w:r>
      <w:r w:rsidRPr="008766F0">
        <w:rPr>
          <w:noProof/>
        </w:rPr>
        <w:t xml:space="preserve"> </w:t>
      </w:r>
      <w:r w:rsidRPr="00E957F0">
        <w:rPr>
          <w:noProof/>
        </w:rPr>
        <w:t>П</w:t>
      </w:r>
      <w:r w:rsidR="00576F4C" w:rsidRPr="00E957F0">
        <w:rPr>
          <w:noProof/>
        </w:rPr>
        <w:t xml:space="preserve">ередняя часть конструкции </w:t>
      </w:r>
      <w:r w:rsidRPr="00E957F0">
        <w:rPr>
          <w:noProof/>
        </w:rPr>
        <w:t xml:space="preserve">ограждения мобильного фронтального, воспринимающая фронтальный удар при наезде </w:t>
      </w:r>
      <w:r w:rsidR="0045123F">
        <w:t>транспортного средства</w:t>
      </w:r>
      <w:r w:rsidRPr="00E957F0">
        <w:rPr>
          <w:noProof/>
        </w:rPr>
        <w:t>.</w:t>
      </w:r>
    </w:p>
    <w:p w14:paraId="595FBEE5" w14:textId="6EB93DDC" w:rsidR="004F5E90" w:rsidRPr="00E957F0" w:rsidRDefault="002E6D85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0C113B">
        <w:rPr>
          <w:b/>
          <w:noProof/>
        </w:rPr>
        <w:t>удерживающая</w:t>
      </w:r>
      <w:r w:rsidRPr="000C113B">
        <w:rPr>
          <w:b/>
        </w:rPr>
        <w:t xml:space="preserve"> способность дорожного бокового ограждения:</w:t>
      </w:r>
      <w:r w:rsidRPr="000C113B">
        <w:t xml:space="preserve"> </w:t>
      </w:r>
      <w:r w:rsidR="00E957F0" w:rsidRPr="000C113B">
        <w:t>Способность ограждения удержи</w:t>
      </w:r>
      <w:r w:rsidRPr="000C113B">
        <w:t xml:space="preserve">вать </w:t>
      </w:r>
      <w:r w:rsidR="0045123F">
        <w:t>транспортное средство</w:t>
      </w:r>
      <w:r w:rsidRPr="000C113B">
        <w:t xml:space="preserve"> на автомобильной дороге</w:t>
      </w:r>
      <w:r w:rsidR="004F5E90" w:rsidRPr="000C113B">
        <w:t xml:space="preserve"> при наезде с</w:t>
      </w:r>
      <w:r w:rsidR="004F5E90" w:rsidRPr="00E957F0">
        <w:t xml:space="preserve"> определенной энергией удара</w:t>
      </w:r>
      <w:r w:rsidR="00701D9F" w:rsidRPr="00701D9F">
        <w:t xml:space="preserve"> без опрокидывания или переезда через ограждения</w:t>
      </w:r>
      <w:r w:rsidR="00A61815">
        <w:t>.</w:t>
      </w:r>
      <w:r w:rsidR="004F5E90" w:rsidRPr="00E957F0">
        <w:t xml:space="preserve"> </w:t>
      </w:r>
    </w:p>
    <w:p w14:paraId="15D60373" w14:textId="2532906B" w:rsidR="008F0262" w:rsidRPr="00B14F47" w:rsidRDefault="008F0262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B14F47">
        <w:rPr>
          <w:b/>
          <w:noProof/>
        </w:rPr>
        <w:t>уровень</w:t>
      </w:r>
      <w:r w:rsidRPr="00B14F47">
        <w:rPr>
          <w:b/>
        </w:rPr>
        <w:t xml:space="preserve"> пассивной безопасности:</w:t>
      </w:r>
      <w:r>
        <w:t xml:space="preserve"> </w:t>
      </w:r>
      <w:r w:rsidR="00114A64">
        <w:t>П</w:t>
      </w:r>
      <w:r>
        <w:t>оказатель</w:t>
      </w:r>
      <w:r w:rsidR="00B14F47">
        <w:t xml:space="preserve"> ограждения</w:t>
      </w:r>
      <w:r>
        <w:t>, характеризующий</w:t>
      </w:r>
      <w:r w:rsidR="000D710D">
        <w:t>ся</w:t>
      </w:r>
      <w:r w:rsidR="0066659E">
        <w:t xml:space="preserve"> </w:t>
      </w:r>
      <w:r>
        <w:t>диапазоном значений индекса тяжести травмирования</w:t>
      </w:r>
      <w:r w:rsidR="00B14F47">
        <w:t>.</w:t>
      </w:r>
    </w:p>
    <w:p w14:paraId="7B058209" w14:textId="6AD00DD3" w:rsidR="002E6D85" w:rsidRPr="00E957F0" w:rsidRDefault="002E6D85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уров</w:t>
      </w:r>
      <w:r w:rsidR="006B1C7F">
        <w:rPr>
          <w:b/>
          <w:noProof/>
        </w:rPr>
        <w:t>ень</w:t>
      </w:r>
      <w:r w:rsidRPr="00C137FD">
        <w:rPr>
          <w:b/>
        </w:rPr>
        <w:t xml:space="preserve"> удерживающей способности дорожн</w:t>
      </w:r>
      <w:r w:rsidR="006B1C7F">
        <w:rPr>
          <w:b/>
        </w:rPr>
        <w:t>ого</w:t>
      </w:r>
      <w:r w:rsidRPr="00C137FD">
        <w:rPr>
          <w:b/>
        </w:rPr>
        <w:t xml:space="preserve"> боков</w:t>
      </w:r>
      <w:r w:rsidR="006B1C7F">
        <w:rPr>
          <w:b/>
        </w:rPr>
        <w:t xml:space="preserve">ого </w:t>
      </w:r>
      <w:r w:rsidRPr="00C137FD">
        <w:rPr>
          <w:b/>
        </w:rPr>
        <w:t>ограждени</w:t>
      </w:r>
      <w:r w:rsidR="006B1C7F">
        <w:rPr>
          <w:b/>
        </w:rPr>
        <w:t>я</w:t>
      </w:r>
      <w:r w:rsidRPr="00C137FD">
        <w:rPr>
          <w:b/>
        </w:rPr>
        <w:t xml:space="preserve">: </w:t>
      </w:r>
      <w:r w:rsidRPr="00E957F0">
        <w:t xml:space="preserve">Показатель удерживающей способности ограждения, характеризующийся </w:t>
      </w:r>
      <w:r w:rsidR="009B697D">
        <w:t>энергией удара</w:t>
      </w:r>
      <w:r w:rsidRPr="00E957F0">
        <w:t>.</w:t>
      </w:r>
    </w:p>
    <w:p w14:paraId="5033C125" w14:textId="2CA4A2CC" w:rsidR="002E6D85" w:rsidRPr="00E957F0" w:rsidRDefault="002E6D85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  <w:noProof/>
        </w:rPr>
        <w:t>участок</w:t>
      </w:r>
      <w:r w:rsidRPr="00C137FD">
        <w:rPr>
          <w:b/>
        </w:rPr>
        <w:t xml:space="preserve"> дорожного бокового ограждения концевой:</w:t>
      </w:r>
      <w:r w:rsidRPr="00C33CA2">
        <w:t xml:space="preserve"> </w:t>
      </w:r>
      <w:r w:rsidRPr="00E957F0">
        <w:t xml:space="preserve">Дополнительная часть дорожного ограждения, расположенная после рабочего участка дорожного ограждения (по ходу движения </w:t>
      </w:r>
      <w:r w:rsidR="0045123F">
        <w:t>транспортного</w:t>
      </w:r>
      <w:r w:rsidRPr="00E957F0">
        <w:t>).</w:t>
      </w:r>
    </w:p>
    <w:p w14:paraId="1D3976F2" w14:textId="5F85F1AD" w:rsidR="004D0E21" w:rsidRPr="00E957F0" w:rsidRDefault="004D0E21" w:rsidP="0048763D">
      <w:pPr>
        <w:pStyle w:val="34"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</w:rPr>
        <w:t>участок дорожного бокового ограждения начальный:</w:t>
      </w:r>
      <w:r w:rsidRPr="00C33CA2">
        <w:t xml:space="preserve"> </w:t>
      </w:r>
      <w:r w:rsidRPr="00E957F0">
        <w:lastRenderedPageBreak/>
        <w:t xml:space="preserve">Дополнительная часть дорожного ограждения, расположенная перед рабочим участком дорожного ограждения (по ходу движения </w:t>
      </w:r>
      <w:r w:rsidR="0045123F">
        <w:t>транспортного средства</w:t>
      </w:r>
      <w:r w:rsidRPr="00E957F0">
        <w:t>).</w:t>
      </w:r>
    </w:p>
    <w:p w14:paraId="4094E1D4" w14:textId="62559BD2" w:rsidR="004D0E21" w:rsidRPr="007063FA" w:rsidRDefault="004D0E21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C137FD">
        <w:rPr>
          <w:b/>
        </w:rPr>
        <w:t>участок дорожного бокового ограждения переходный:</w:t>
      </w:r>
      <w:r w:rsidRPr="00A2348A">
        <w:t xml:space="preserve"> </w:t>
      </w:r>
      <w:r w:rsidRPr="00E957F0">
        <w:t xml:space="preserve">Участок </w:t>
      </w:r>
      <w:r w:rsidRPr="007063FA">
        <w:t>ограждения, предназначен</w:t>
      </w:r>
      <w:r w:rsidRPr="007063FA">
        <w:softHyphen/>
        <w:t>ный для сопряжения разных конструкций боковых ограждений.</w:t>
      </w:r>
    </w:p>
    <w:p w14:paraId="69E03830" w14:textId="309566B8" w:rsidR="00C137FD" w:rsidRDefault="004D0E21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7063FA">
        <w:rPr>
          <w:b/>
        </w:rPr>
        <w:t>участок дорожного бокового ограждения рабочий:</w:t>
      </w:r>
      <w:r w:rsidRPr="007063FA">
        <w:t xml:space="preserve"> Основная часть дорожного ограждения, предназначенная для восприятия ударных нагрузок при наезде </w:t>
      </w:r>
      <w:r w:rsidR="00E208AE" w:rsidRPr="007063FA">
        <w:t>транспортного средства</w:t>
      </w:r>
      <w:r w:rsidRPr="007063FA">
        <w:t>.</w:t>
      </w:r>
    </w:p>
    <w:p w14:paraId="73B50A7C" w14:textId="1A39BC4C" w:rsidR="000179DE" w:rsidRPr="00A57F4B" w:rsidRDefault="000179DE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 w:rsidRPr="001B54CD">
        <w:rPr>
          <w:b/>
          <w:bCs/>
        </w:rPr>
        <w:t>цифровые (виртуальные) испытания:</w:t>
      </w:r>
      <w:r w:rsidRPr="000179DE">
        <w:t xml:space="preserve"> Определение количественных и (или) качественных характеристик свойств объекта испытаний как результата исследования свойств цифровой модели (или цифрового двойника) этого объекта.</w:t>
      </w:r>
    </w:p>
    <w:p w14:paraId="5E8E3265" w14:textId="66A8EA7B" w:rsidR="00A61815" w:rsidRPr="00A61815" w:rsidRDefault="00A61815" w:rsidP="007636B1">
      <w:pPr>
        <w:pStyle w:val="34"/>
        <w:widowControl/>
        <w:numPr>
          <w:ilvl w:val="0"/>
          <w:numId w:val="22"/>
        </w:numPr>
        <w:spacing w:line="372" w:lineRule="auto"/>
        <w:ind w:left="0" w:firstLine="709"/>
      </w:pPr>
      <w:r>
        <w:rPr>
          <w:b/>
        </w:rPr>
        <w:t>энергия удара</w:t>
      </w:r>
      <w:r w:rsidRPr="00A61815">
        <w:t>:</w:t>
      </w:r>
      <w:r>
        <w:t xml:space="preserve"> </w:t>
      </w:r>
      <w:r w:rsidRPr="00A61815">
        <w:t xml:space="preserve">Начальное значение кинетической энергии удара </w:t>
      </w:r>
      <w:r>
        <w:t>(наезда)</w:t>
      </w:r>
      <w:r w:rsidR="00361252">
        <w:t>,</w:t>
      </w:r>
      <w:r>
        <w:t xml:space="preserve"> </w:t>
      </w:r>
      <w:r w:rsidR="00171B17">
        <w:t>передаваемой</w:t>
      </w:r>
      <w:r w:rsidR="009B697D" w:rsidRPr="00A61815">
        <w:t xml:space="preserve"> </w:t>
      </w:r>
      <w:r w:rsidRPr="00A61815">
        <w:t>ограждению.</w:t>
      </w:r>
    </w:p>
    <w:p w14:paraId="07A16260" w14:textId="54253138" w:rsidR="004D0E21" w:rsidRPr="004F2C02" w:rsidRDefault="00A024B4" w:rsidP="00DB6B27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jc w:val="both"/>
        <w:outlineLvl w:val="0"/>
        <w:rPr>
          <w:rFonts w:ascii="Arial" w:hAnsi="Arial" w:cs="Arial"/>
          <w:b/>
          <w:bCs/>
          <w:noProof/>
          <w:sz w:val="28"/>
          <w:szCs w:val="24"/>
        </w:rPr>
      </w:pPr>
      <w:bookmarkStart w:id="16" w:name="_Toc63682179"/>
      <w:r w:rsidRPr="004F2C02">
        <w:rPr>
          <w:rFonts w:ascii="Arial" w:hAnsi="Arial" w:cs="Arial"/>
          <w:b/>
          <w:bCs/>
          <w:noProof/>
          <w:sz w:val="28"/>
          <w:szCs w:val="24"/>
        </w:rPr>
        <w:t>Условн</w:t>
      </w:r>
      <w:r>
        <w:rPr>
          <w:rFonts w:ascii="Arial" w:hAnsi="Arial" w:cs="Arial"/>
          <w:b/>
          <w:bCs/>
          <w:noProof/>
          <w:sz w:val="28"/>
          <w:szCs w:val="24"/>
        </w:rPr>
        <w:t>ы</w:t>
      </w:r>
      <w:r w:rsidRPr="004F2C02">
        <w:rPr>
          <w:rFonts w:ascii="Arial" w:hAnsi="Arial" w:cs="Arial"/>
          <w:b/>
          <w:bCs/>
          <w:noProof/>
          <w:sz w:val="28"/>
          <w:szCs w:val="24"/>
        </w:rPr>
        <w:t>е обозначени</w:t>
      </w:r>
      <w:r>
        <w:rPr>
          <w:rFonts w:ascii="Arial" w:hAnsi="Arial" w:cs="Arial"/>
          <w:b/>
          <w:bCs/>
          <w:noProof/>
          <w:sz w:val="28"/>
          <w:szCs w:val="24"/>
        </w:rPr>
        <w:t>я</w:t>
      </w:r>
      <w:r w:rsidRPr="004F2C02">
        <w:rPr>
          <w:rFonts w:ascii="Arial" w:hAnsi="Arial" w:cs="Arial"/>
          <w:b/>
          <w:bCs/>
          <w:noProof/>
          <w:sz w:val="28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4"/>
        </w:rPr>
        <w:t xml:space="preserve">и сокращения </w:t>
      </w:r>
      <w:bookmarkEnd w:id="16"/>
    </w:p>
    <w:p w14:paraId="17BA7A4E" w14:textId="2CB7A5D9" w:rsidR="00A024B4" w:rsidRDefault="00E957F0" w:rsidP="007636B1">
      <w:pPr>
        <w:pStyle w:val="11"/>
        <w:tabs>
          <w:tab w:val="left" w:pos="913"/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E957F0">
        <w:rPr>
          <w:noProof/>
          <w:sz w:val="24"/>
          <w:szCs w:val="24"/>
        </w:rPr>
        <w:t>4.1</w:t>
      </w:r>
      <w:r w:rsidR="00A61815">
        <w:rPr>
          <w:noProof/>
          <w:sz w:val="24"/>
          <w:szCs w:val="24"/>
        </w:rPr>
        <w:tab/>
      </w:r>
      <w:r w:rsidR="00A024B4">
        <w:rPr>
          <w:sz w:val="24"/>
          <w:szCs w:val="24"/>
        </w:rPr>
        <w:t>В настоящем стандарте приняты сокращения по ГОСТ 33127</w:t>
      </w:r>
      <w:r w:rsidR="00A1424C">
        <w:rPr>
          <w:sz w:val="24"/>
          <w:szCs w:val="24"/>
        </w:rPr>
        <w:t>.</w:t>
      </w:r>
    </w:p>
    <w:p w14:paraId="5547AA5B" w14:textId="574B0E44" w:rsidR="004D0E21" w:rsidRDefault="00BD7090" w:rsidP="007636B1">
      <w:pPr>
        <w:pStyle w:val="11"/>
        <w:tabs>
          <w:tab w:val="left" w:pos="1134"/>
        </w:tabs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4.2 </w:t>
      </w:r>
      <w:r w:rsidR="004D0E21" w:rsidRPr="00E957F0">
        <w:rPr>
          <w:noProof/>
          <w:sz w:val="24"/>
          <w:szCs w:val="24"/>
        </w:rPr>
        <w:t>Дорожные ограждения должны иметь марку изделия, позволяющую идентифицировать конструкцию ограждения.</w:t>
      </w:r>
    </w:p>
    <w:p w14:paraId="395F48B7" w14:textId="1F40D607" w:rsidR="004D0E21" w:rsidRDefault="00E957F0" w:rsidP="007636B1">
      <w:pPr>
        <w:pStyle w:val="11"/>
        <w:tabs>
          <w:tab w:val="left" w:pos="1134"/>
        </w:tabs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BD7090">
        <w:rPr>
          <w:noProof/>
          <w:sz w:val="24"/>
          <w:szCs w:val="24"/>
        </w:rPr>
        <w:t>3</w:t>
      </w:r>
      <w:r w:rsidR="00A61815">
        <w:rPr>
          <w:noProof/>
          <w:sz w:val="24"/>
          <w:szCs w:val="24"/>
        </w:rPr>
        <w:tab/>
      </w:r>
      <w:r w:rsidR="004D0E21">
        <w:rPr>
          <w:noProof/>
          <w:sz w:val="24"/>
          <w:szCs w:val="24"/>
        </w:rPr>
        <w:t>Мар</w:t>
      </w:r>
      <w:r w:rsidR="004D0E21" w:rsidRPr="004B7032">
        <w:rPr>
          <w:noProof/>
          <w:sz w:val="24"/>
          <w:szCs w:val="24"/>
        </w:rPr>
        <w:t>ка ограждения</w:t>
      </w:r>
      <w:r w:rsidR="004D0E21">
        <w:rPr>
          <w:noProof/>
          <w:sz w:val="24"/>
          <w:szCs w:val="24"/>
        </w:rPr>
        <w:t xml:space="preserve"> должна с</w:t>
      </w:r>
      <w:r w:rsidR="004D0E21" w:rsidRPr="004B7032">
        <w:rPr>
          <w:noProof/>
          <w:sz w:val="24"/>
          <w:szCs w:val="24"/>
        </w:rPr>
        <w:t>остоять из двух частей: основной</w:t>
      </w:r>
      <w:r w:rsidR="00BE1B4A">
        <w:rPr>
          <w:noProof/>
          <w:sz w:val="24"/>
          <w:szCs w:val="24"/>
        </w:rPr>
        <w:t>,</w:t>
      </w:r>
      <w:r w:rsidR="004D0E21">
        <w:rPr>
          <w:noProof/>
          <w:sz w:val="24"/>
          <w:szCs w:val="24"/>
        </w:rPr>
        <w:t xml:space="preserve"> </w:t>
      </w:r>
      <w:r w:rsidR="008F22EA">
        <w:rPr>
          <w:noProof/>
          <w:sz w:val="24"/>
          <w:szCs w:val="24"/>
        </w:rPr>
        <w:t xml:space="preserve">в соответствии с </w:t>
      </w:r>
      <w:r w:rsidR="004D0E21">
        <w:rPr>
          <w:noProof/>
          <w:sz w:val="24"/>
          <w:szCs w:val="24"/>
        </w:rPr>
        <w:t>приложение</w:t>
      </w:r>
      <w:r w:rsidR="008F22EA">
        <w:rPr>
          <w:noProof/>
          <w:sz w:val="24"/>
          <w:szCs w:val="24"/>
        </w:rPr>
        <w:t>м</w:t>
      </w:r>
      <w:r w:rsidR="004D0E21">
        <w:rPr>
          <w:noProof/>
          <w:sz w:val="24"/>
          <w:szCs w:val="24"/>
        </w:rPr>
        <w:t xml:space="preserve"> А</w:t>
      </w:r>
      <w:r w:rsidR="005B6E2E">
        <w:rPr>
          <w:noProof/>
          <w:sz w:val="24"/>
          <w:szCs w:val="24"/>
        </w:rPr>
        <w:t>,</w:t>
      </w:r>
      <w:r w:rsidR="004D0E21">
        <w:rPr>
          <w:noProof/>
          <w:sz w:val="24"/>
          <w:szCs w:val="24"/>
        </w:rPr>
        <w:t xml:space="preserve"> </w:t>
      </w:r>
      <w:r w:rsidR="004D0E21" w:rsidRPr="004B7032">
        <w:rPr>
          <w:noProof/>
          <w:sz w:val="24"/>
          <w:szCs w:val="24"/>
        </w:rPr>
        <w:t>и дополнительной</w:t>
      </w:r>
      <w:r w:rsidR="008F22EA">
        <w:rPr>
          <w:noProof/>
          <w:sz w:val="24"/>
          <w:szCs w:val="24"/>
        </w:rPr>
        <w:t>,</w:t>
      </w:r>
      <w:r w:rsidR="004D0E21">
        <w:rPr>
          <w:noProof/>
          <w:sz w:val="24"/>
          <w:szCs w:val="24"/>
        </w:rPr>
        <w:t xml:space="preserve"> </w:t>
      </w:r>
      <w:r w:rsidR="008F22EA">
        <w:rPr>
          <w:noProof/>
          <w:sz w:val="24"/>
          <w:szCs w:val="24"/>
        </w:rPr>
        <w:t xml:space="preserve">приведенной в </w:t>
      </w:r>
      <w:r w:rsidR="004D0E21">
        <w:rPr>
          <w:noProof/>
          <w:sz w:val="24"/>
          <w:szCs w:val="24"/>
        </w:rPr>
        <w:t>приложени</w:t>
      </w:r>
      <w:r w:rsidR="008F22EA">
        <w:rPr>
          <w:noProof/>
          <w:sz w:val="24"/>
          <w:szCs w:val="24"/>
        </w:rPr>
        <w:t>и</w:t>
      </w:r>
      <w:r w:rsidR="004D0E21">
        <w:rPr>
          <w:noProof/>
          <w:sz w:val="24"/>
          <w:szCs w:val="24"/>
        </w:rPr>
        <w:t xml:space="preserve"> Б.</w:t>
      </w:r>
    </w:p>
    <w:p w14:paraId="17755E4A" w14:textId="684BC30B" w:rsidR="004D0E21" w:rsidRDefault="009B697D" w:rsidP="007636B1">
      <w:pPr>
        <w:pStyle w:val="11"/>
        <w:tabs>
          <w:tab w:val="left" w:pos="1134"/>
        </w:tabs>
        <w:spacing w:line="360" w:lineRule="auto"/>
        <w:ind w:firstLine="709"/>
        <w:jc w:val="both"/>
        <w:rPr>
          <w:noProof/>
          <w:sz w:val="24"/>
          <w:szCs w:val="24"/>
        </w:rPr>
      </w:pPr>
      <w:r w:rsidRPr="008917AA">
        <w:rPr>
          <w:noProof/>
          <w:sz w:val="24"/>
          <w:szCs w:val="24"/>
        </w:rPr>
        <w:t>До</w:t>
      </w:r>
      <w:r>
        <w:rPr>
          <w:noProof/>
          <w:sz w:val="24"/>
          <w:szCs w:val="24"/>
        </w:rPr>
        <w:t>пол</w:t>
      </w:r>
      <w:r w:rsidRPr="008917AA">
        <w:rPr>
          <w:noProof/>
          <w:sz w:val="24"/>
          <w:szCs w:val="24"/>
        </w:rPr>
        <w:t xml:space="preserve">нительная </w:t>
      </w:r>
      <w:r w:rsidR="004D0E21" w:rsidRPr="008917AA">
        <w:rPr>
          <w:noProof/>
          <w:sz w:val="24"/>
          <w:szCs w:val="24"/>
        </w:rPr>
        <w:t>часть, отделенная от основной части наклонной чертой, должна содержать основные конструктивные параметры дорожного ограждения в соотв</w:t>
      </w:r>
      <w:r>
        <w:rPr>
          <w:noProof/>
          <w:sz w:val="24"/>
          <w:szCs w:val="24"/>
        </w:rPr>
        <w:t>е</w:t>
      </w:r>
      <w:r w:rsidR="004D0E21" w:rsidRPr="008917AA">
        <w:rPr>
          <w:noProof/>
          <w:sz w:val="24"/>
          <w:szCs w:val="24"/>
        </w:rPr>
        <w:t>тс</w:t>
      </w:r>
      <w:r>
        <w:rPr>
          <w:noProof/>
          <w:sz w:val="24"/>
          <w:szCs w:val="24"/>
        </w:rPr>
        <w:t>т</w:t>
      </w:r>
      <w:r w:rsidR="004D0E21" w:rsidRPr="008917AA">
        <w:rPr>
          <w:noProof/>
          <w:sz w:val="24"/>
          <w:szCs w:val="24"/>
        </w:rPr>
        <w:t>вии с СТО (ТУ) предприятия-изготовителя и номер СТО (ТУ). Требования к дополнительной части марки должны быть приведены в СТО (ТУ) и позволять однозначную идентификацию изделия.</w:t>
      </w:r>
      <w:r w:rsidR="004D0E21" w:rsidRPr="005D1679">
        <w:rPr>
          <w:noProof/>
          <w:sz w:val="24"/>
          <w:szCs w:val="24"/>
        </w:rPr>
        <w:t> </w:t>
      </w:r>
    </w:p>
    <w:p w14:paraId="0CAEED24" w14:textId="56FBAA81" w:rsidR="004D0E21" w:rsidRDefault="00E957F0" w:rsidP="007636B1">
      <w:pPr>
        <w:pStyle w:val="11"/>
        <w:tabs>
          <w:tab w:val="left" w:pos="1134"/>
        </w:tabs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BD7090">
        <w:rPr>
          <w:noProof/>
          <w:sz w:val="24"/>
          <w:szCs w:val="24"/>
        </w:rPr>
        <w:t>4</w:t>
      </w:r>
      <w:r w:rsidR="00A61815">
        <w:rPr>
          <w:noProof/>
          <w:sz w:val="24"/>
          <w:szCs w:val="24"/>
        </w:rPr>
        <w:tab/>
      </w:r>
      <w:r w:rsidR="004D0E21">
        <w:rPr>
          <w:noProof/>
          <w:sz w:val="24"/>
          <w:szCs w:val="24"/>
        </w:rPr>
        <w:t xml:space="preserve">Примеры </w:t>
      </w:r>
      <w:r w:rsidR="00E437B2" w:rsidRPr="000547DA">
        <w:rPr>
          <w:noProof/>
          <w:sz w:val="24"/>
          <w:szCs w:val="24"/>
        </w:rPr>
        <w:t>обозначения</w:t>
      </w:r>
      <w:r w:rsidR="00722D72" w:rsidRPr="000547DA">
        <w:rPr>
          <w:noProof/>
          <w:sz w:val="24"/>
          <w:szCs w:val="24"/>
        </w:rPr>
        <w:t xml:space="preserve"> марки дорожного ограждения</w:t>
      </w:r>
      <w:r w:rsidR="00E437B2">
        <w:rPr>
          <w:noProof/>
          <w:sz w:val="24"/>
          <w:szCs w:val="24"/>
        </w:rPr>
        <w:t xml:space="preserve"> </w:t>
      </w:r>
      <w:r w:rsidR="004D0E21">
        <w:rPr>
          <w:noProof/>
          <w:sz w:val="24"/>
          <w:szCs w:val="24"/>
        </w:rPr>
        <w:t>приведены</w:t>
      </w:r>
      <w:r w:rsidR="00B20785">
        <w:rPr>
          <w:noProof/>
          <w:sz w:val="24"/>
          <w:szCs w:val="24"/>
        </w:rPr>
        <w:t xml:space="preserve"> в</w:t>
      </w:r>
      <w:r w:rsidR="004D0E21">
        <w:rPr>
          <w:noProof/>
          <w:sz w:val="24"/>
          <w:szCs w:val="24"/>
        </w:rPr>
        <w:t xml:space="preserve"> приложении В.</w:t>
      </w:r>
    </w:p>
    <w:p w14:paraId="115583AA" w14:textId="59B5DA98" w:rsidR="00543376" w:rsidRPr="00E957F0" w:rsidRDefault="00543376" w:rsidP="00E957F0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rFonts w:ascii="Arial" w:hAnsi="Arial" w:cs="Arial"/>
          <w:b/>
          <w:bCs/>
          <w:noProof/>
          <w:sz w:val="28"/>
          <w:szCs w:val="28"/>
        </w:rPr>
      </w:pPr>
      <w:bookmarkStart w:id="17" w:name="_Toc63682180"/>
      <w:bookmarkStart w:id="18" w:name="_Toc55043659"/>
      <w:bookmarkEnd w:id="4"/>
      <w:bookmarkEnd w:id="5"/>
      <w:bookmarkEnd w:id="6"/>
      <w:bookmarkEnd w:id="7"/>
      <w:r w:rsidRPr="00E957F0">
        <w:rPr>
          <w:rFonts w:ascii="Arial" w:hAnsi="Arial" w:cs="Arial"/>
          <w:b/>
          <w:bCs/>
          <w:noProof/>
          <w:sz w:val="28"/>
          <w:szCs w:val="28"/>
        </w:rPr>
        <w:t>Общие технические требования</w:t>
      </w:r>
      <w:bookmarkEnd w:id="17"/>
    </w:p>
    <w:p w14:paraId="5B873C8E" w14:textId="09AE8127" w:rsidR="00187914" w:rsidRPr="00B04EBA" w:rsidRDefault="00187914" w:rsidP="00A57F4B">
      <w:pPr>
        <w:pStyle w:val="31"/>
        <w:ind w:left="0" w:firstLine="709"/>
      </w:pPr>
      <w:bookmarkStart w:id="19" w:name="_Toc63682181"/>
      <w:r w:rsidRPr="00B04EBA">
        <w:t>О</w:t>
      </w:r>
      <w:r w:rsidR="00543376">
        <w:t xml:space="preserve">бщие </w:t>
      </w:r>
      <w:r w:rsidRPr="00B04EBA">
        <w:t>положения</w:t>
      </w:r>
      <w:bookmarkEnd w:id="18"/>
      <w:bookmarkEnd w:id="19"/>
    </w:p>
    <w:p w14:paraId="70196733" w14:textId="1DDBD8E3" w:rsidR="00543376" w:rsidRPr="00656E19" w:rsidRDefault="00543376" w:rsidP="007636B1">
      <w:pPr>
        <w:pStyle w:val="311"/>
        <w:spacing w:line="360" w:lineRule="auto"/>
        <w:ind w:left="0" w:firstLine="709"/>
      </w:pPr>
      <w:bookmarkStart w:id="20" w:name="_Hlk115947845"/>
      <w:bookmarkStart w:id="21" w:name="_Toc55043660"/>
      <w:r w:rsidRPr="00C137FD">
        <w:t xml:space="preserve">Дорожные ограждения должны соответствовать </w:t>
      </w:r>
      <w:r w:rsidR="00ED0052">
        <w:t>конструкторской</w:t>
      </w:r>
      <w:r w:rsidR="00ED0052" w:rsidRPr="00C137FD">
        <w:t xml:space="preserve"> </w:t>
      </w:r>
      <w:r w:rsidRPr="00C137FD">
        <w:t>документации</w:t>
      </w:r>
      <w:r w:rsidR="0068243F">
        <w:t>,</w:t>
      </w:r>
      <w:r w:rsidR="0068243F" w:rsidRPr="0068243F">
        <w:t xml:space="preserve"> </w:t>
      </w:r>
      <w:r w:rsidR="0068243F" w:rsidRPr="00F50A74">
        <w:t>ТУ</w:t>
      </w:r>
      <w:r w:rsidR="0068243F">
        <w:t xml:space="preserve"> или</w:t>
      </w:r>
      <w:r w:rsidR="0068243F" w:rsidRPr="00C137FD">
        <w:t xml:space="preserve"> </w:t>
      </w:r>
      <w:r w:rsidR="00F50A74" w:rsidRPr="00F50A74">
        <w:t xml:space="preserve">СТО </w:t>
      </w:r>
      <w:r w:rsidRPr="00C137FD">
        <w:t xml:space="preserve">предприятия-изготовителя, </w:t>
      </w:r>
      <w:r w:rsidR="00EF0314" w:rsidRPr="00C137FD">
        <w:t>утвержденн</w:t>
      </w:r>
      <w:r w:rsidR="00EF0314">
        <w:t>ым</w:t>
      </w:r>
      <w:r w:rsidR="00EF0314" w:rsidRPr="00C137FD">
        <w:t xml:space="preserve"> </w:t>
      </w:r>
      <w:r w:rsidRPr="00C137FD">
        <w:t xml:space="preserve">в </w:t>
      </w:r>
      <w:r w:rsidRPr="00C137FD">
        <w:lastRenderedPageBreak/>
        <w:t>установленном порядке</w:t>
      </w:r>
      <w:r w:rsidR="00C151E8" w:rsidRPr="00656E19">
        <w:t>.</w:t>
      </w:r>
    </w:p>
    <w:bookmarkEnd w:id="20"/>
    <w:p w14:paraId="5BDE11DF" w14:textId="32D77C8A" w:rsidR="008569C2" w:rsidRDefault="0068243F" w:rsidP="004A3F3B">
      <w:pPr>
        <w:pStyle w:val="311"/>
        <w:numPr>
          <w:ilvl w:val="0"/>
          <w:numId w:val="0"/>
        </w:numPr>
        <w:spacing w:line="360" w:lineRule="auto"/>
        <w:ind w:firstLine="709"/>
      </w:pPr>
      <w:r>
        <w:t>Дорожные ограждения могут изготавливаться из метала, бетона и других материалов.</w:t>
      </w:r>
    </w:p>
    <w:p w14:paraId="735E719A" w14:textId="7B410D28" w:rsidR="00543376" w:rsidRPr="00981F05" w:rsidRDefault="00543376" w:rsidP="007636B1">
      <w:pPr>
        <w:pStyle w:val="311"/>
        <w:spacing w:line="360" w:lineRule="auto"/>
        <w:ind w:left="0" w:firstLine="709"/>
      </w:pPr>
      <w:r w:rsidRPr="00992437">
        <w:t xml:space="preserve">Над деформационными швами пролетных строений мостовых сооружений </w:t>
      </w:r>
      <w:r w:rsidR="00981F05" w:rsidRPr="00992437">
        <w:t xml:space="preserve">балка барьерного </w:t>
      </w:r>
      <w:r w:rsidRPr="00992437">
        <w:t>ограждени</w:t>
      </w:r>
      <w:r w:rsidR="00981F05" w:rsidRPr="00992437">
        <w:t xml:space="preserve">я или </w:t>
      </w:r>
      <w:r w:rsidR="009815E2">
        <w:t xml:space="preserve">блоки </w:t>
      </w:r>
      <w:r w:rsidR="00981F05" w:rsidRPr="00992437">
        <w:t>парапет</w:t>
      </w:r>
      <w:r w:rsidR="009815E2">
        <w:t>ного ограждения</w:t>
      </w:r>
      <w:r w:rsidR="00981F05" w:rsidRPr="00992437">
        <w:t xml:space="preserve"> должн</w:t>
      </w:r>
      <w:r w:rsidR="000B7E78">
        <w:t>ы</w:t>
      </w:r>
      <w:r w:rsidR="00981F05" w:rsidRPr="00992437">
        <w:t xml:space="preserve"> </w:t>
      </w:r>
      <w:r w:rsidRPr="00992437">
        <w:t>иметь возможность относительного перемещения в стыке секций на значение расчетных перемещений в деформационном шве</w:t>
      </w:r>
      <w:r w:rsidR="00981F05" w:rsidRPr="00992437">
        <w:t xml:space="preserve">. </w:t>
      </w:r>
    </w:p>
    <w:p w14:paraId="6B55930A" w14:textId="57944375" w:rsidR="00543376" w:rsidRPr="009055BE" w:rsidRDefault="00543376" w:rsidP="007636B1">
      <w:pPr>
        <w:pStyle w:val="311"/>
        <w:spacing w:line="360" w:lineRule="auto"/>
        <w:ind w:left="0" w:firstLine="709"/>
      </w:pPr>
      <w:r w:rsidRPr="009055BE">
        <w:t>Элементы ограждений должны иметь конструктивн</w:t>
      </w:r>
      <w:r w:rsidR="00BE11F2">
        <w:t>о-технологические</w:t>
      </w:r>
      <w:r w:rsidRPr="009055BE">
        <w:t xml:space="preserve"> решения, снижающие агрессивное воздействие</w:t>
      </w:r>
      <w:r w:rsidR="008F3173">
        <w:t xml:space="preserve"> окружающей среды</w:t>
      </w:r>
      <w:r w:rsidRPr="009055BE">
        <w:t>, и изготовлены из материалов, стойких в среде эксплуатации.</w:t>
      </w:r>
    </w:p>
    <w:p w14:paraId="36F41236" w14:textId="1CCB99D8" w:rsidR="00543376" w:rsidRDefault="00543376" w:rsidP="0069186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9055BE">
        <w:rPr>
          <w:sz w:val="24"/>
          <w:szCs w:val="24"/>
        </w:rPr>
        <w:t xml:space="preserve">При использовании метода горячего цинкования покрытие должно иметь толщину не менее 80 мкм для </w:t>
      </w:r>
      <w:r w:rsidR="006216D7">
        <w:rPr>
          <w:sz w:val="24"/>
          <w:szCs w:val="24"/>
        </w:rPr>
        <w:t>основных</w:t>
      </w:r>
      <w:r w:rsidR="00567E4C">
        <w:rPr>
          <w:sz w:val="24"/>
          <w:szCs w:val="24"/>
        </w:rPr>
        <w:t xml:space="preserve"> элементов (</w:t>
      </w:r>
      <w:r w:rsidR="006216D7">
        <w:rPr>
          <w:sz w:val="24"/>
          <w:szCs w:val="24"/>
        </w:rPr>
        <w:t xml:space="preserve">стоек, </w:t>
      </w:r>
      <w:r w:rsidRPr="009055BE">
        <w:rPr>
          <w:sz w:val="24"/>
          <w:szCs w:val="24"/>
        </w:rPr>
        <w:t>балок</w:t>
      </w:r>
      <w:r w:rsidR="000D253B">
        <w:rPr>
          <w:sz w:val="24"/>
          <w:szCs w:val="24"/>
        </w:rPr>
        <w:t>, консолей</w:t>
      </w:r>
      <w:r w:rsidR="00567E4C">
        <w:rPr>
          <w:sz w:val="24"/>
          <w:szCs w:val="24"/>
        </w:rPr>
        <w:t>)</w:t>
      </w:r>
      <w:r w:rsidRPr="009055BE">
        <w:rPr>
          <w:sz w:val="24"/>
          <w:szCs w:val="24"/>
        </w:rPr>
        <w:t>, 60 мкм — для малогабаритных деталей, 30 мкм — для крепежных деталей</w:t>
      </w:r>
      <w:r w:rsidR="00670825">
        <w:rPr>
          <w:sz w:val="24"/>
          <w:szCs w:val="24"/>
        </w:rPr>
        <w:t xml:space="preserve">, не менее </w:t>
      </w:r>
      <w:r w:rsidR="00BE1B11">
        <w:rPr>
          <w:sz w:val="24"/>
          <w:szCs w:val="24"/>
        </w:rPr>
        <w:t>2</w:t>
      </w:r>
      <w:r w:rsidR="00670825">
        <w:rPr>
          <w:sz w:val="24"/>
          <w:szCs w:val="24"/>
        </w:rPr>
        <w:t>50 г/м</w:t>
      </w:r>
      <w:r w:rsidR="00670825" w:rsidRPr="003B4C6B">
        <w:rPr>
          <w:sz w:val="24"/>
          <w:szCs w:val="24"/>
          <w:vertAlign w:val="superscript"/>
        </w:rPr>
        <w:t>2</w:t>
      </w:r>
      <w:r w:rsidR="00670825">
        <w:rPr>
          <w:sz w:val="24"/>
          <w:szCs w:val="24"/>
        </w:rPr>
        <w:t xml:space="preserve"> для тросов</w:t>
      </w:r>
      <w:r w:rsidR="00B97C37">
        <w:rPr>
          <w:sz w:val="24"/>
          <w:szCs w:val="24"/>
        </w:rPr>
        <w:t>.</w:t>
      </w:r>
    </w:p>
    <w:p w14:paraId="4C6B772F" w14:textId="2608A03B" w:rsidR="00543376" w:rsidRPr="009055BE" w:rsidRDefault="00543376" w:rsidP="0069186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9055BE">
        <w:rPr>
          <w:sz w:val="24"/>
          <w:szCs w:val="24"/>
        </w:rPr>
        <w:t xml:space="preserve">При термодиффузионном </w:t>
      </w:r>
      <w:r w:rsidR="008B3AE7">
        <w:rPr>
          <w:sz w:val="24"/>
          <w:szCs w:val="24"/>
        </w:rPr>
        <w:t>покрытии</w:t>
      </w:r>
      <w:r w:rsidR="008B3AE7" w:rsidRPr="009055BE">
        <w:rPr>
          <w:sz w:val="24"/>
          <w:szCs w:val="24"/>
        </w:rPr>
        <w:t xml:space="preserve"> </w:t>
      </w:r>
      <w:r w:rsidRPr="009055BE">
        <w:rPr>
          <w:sz w:val="24"/>
          <w:szCs w:val="24"/>
        </w:rPr>
        <w:t xml:space="preserve">толщина </w:t>
      </w:r>
      <w:r w:rsidR="008B3AE7">
        <w:rPr>
          <w:sz w:val="24"/>
          <w:szCs w:val="24"/>
        </w:rPr>
        <w:t xml:space="preserve">покрытия </w:t>
      </w:r>
      <w:r w:rsidRPr="009055BE">
        <w:rPr>
          <w:sz w:val="24"/>
          <w:szCs w:val="24"/>
        </w:rPr>
        <w:t xml:space="preserve">должна быть </w:t>
      </w:r>
      <w:r w:rsidR="00411E07">
        <w:rPr>
          <w:sz w:val="24"/>
          <w:szCs w:val="24"/>
        </w:rPr>
        <w:t>не менее</w:t>
      </w:r>
      <w:r w:rsidR="00411E07" w:rsidRPr="009055BE">
        <w:rPr>
          <w:sz w:val="24"/>
          <w:szCs w:val="24"/>
        </w:rPr>
        <w:t xml:space="preserve"> </w:t>
      </w:r>
      <w:r w:rsidR="00BB6E16">
        <w:rPr>
          <w:sz w:val="24"/>
          <w:szCs w:val="24"/>
        </w:rPr>
        <w:t>80</w:t>
      </w:r>
      <w:r w:rsidR="00BB6E16" w:rsidRPr="009055BE">
        <w:rPr>
          <w:sz w:val="24"/>
          <w:szCs w:val="24"/>
        </w:rPr>
        <w:t xml:space="preserve"> </w:t>
      </w:r>
      <w:r w:rsidRPr="009055BE">
        <w:rPr>
          <w:sz w:val="24"/>
          <w:szCs w:val="24"/>
        </w:rPr>
        <w:t xml:space="preserve">мкм для основных </w:t>
      </w:r>
      <w:r w:rsidR="000D253B">
        <w:rPr>
          <w:sz w:val="24"/>
          <w:szCs w:val="24"/>
        </w:rPr>
        <w:t>элементов</w:t>
      </w:r>
      <w:r w:rsidR="00411E07">
        <w:rPr>
          <w:sz w:val="24"/>
          <w:szCs w:val="24"/>
        </w:rPr>
        <w:t xml:space="preserve"> и малогабаритных деталей</w:t>
      </w:r>
      <w:r w:rsidR="000D253B" w:rsidRPr="009055BE">
        <w:rPr>
          <w:sz w:val="24"/>
          <w:szCs w:val="24"/>
        </w:rPr>
        <w:t xml:space="preserve"> </w:t>
      </w:r>
      <w:r w:rsidRPr="009055BE">
        <w:rPr>
          <w:sz w:val="24"/>
          <w:szCs w:val="24"/>
        </w:rPr>
        <w:t xml:space="preserve">и </w:t>
      </w:r>
      <w:r w:rsidR="00BB6E16">
        <w:rPr>
          <w:sz w:val="24"/>
          <w:szCs w:val="24"/>
        </w:rPr>
        <w:t>3</w:t>
      </w:r>
      <w:r w:rsidR="00BB6E16" w:rsidRPr="009055BE">
        <w:rPr>
          <w:sz w:val="24"/>
          <w:szCs w:val="24"/>
        </w:rPr>
        <w:t xml:space="preserve">0 </w:t>
      </w:r>
      <w:r w:rsidRPr="009055BE">
        <w:rPr>
          <w:sz w:val="24"/>
          <w:szCs w:val="24"/>
        </w:rPr>
        <w:t>мкм для крепежных деталей.</w:t>
      </w:r>
    </w:p>
    <w:p w14:paraId="51C8308C" w14:textId="64A4BB5E" w:rsidR="00543376" w:rsidRDefault="00543376" w:rsidP="0069186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9055BE">
        <w:rPr>
          <w:sz w:val="24"/>
          <w:szCs w:val="24"/>
        </w:rPr>
        <w:t>Стальные открытые элементы парапетных ограждений должны быть защищены цинковым покрытием толщиной не менее 80 мкм.</w:t>
      </w:r>
      <w:r w:rsidRPr="001277C1">
        <w:rPr>
          <w:sz w:val="24"/>
          <w:szCs w:val="24"/>
        </w:rPr>
        <w:t xml:space="preserve"> </w:t>
      </w:r>
    </w:p>
    <w:p w14:paraId="4069F369" w14:textId="45B83BB8" w:rsidR="006216D7" w:rsidRDefault="0087732A" w:rsidP="0069186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87732A">
        <w:rPr>
          <w:sz w:val="24"/>
          <w:szCs w:val="24"/>
        </w:rPr>
        <w:t>При использовани</w:t>
      </w:r>
      <w:r w:rsidR="002B7A20">
        <w:rPr>
          <w:sz w:val="24"/>
          <w:szCs w:val="24"/>
        </w:rPr>
        <w:t>и</w:t>
      </w:r>
      <w:r w:rsidRPr="0087732A">
        <w:rPr>
          <w:sz w:val="24"/>
          <w:szCs w:val="24"/>
        </w:rPr>
        <w:t xml:space="preserve"> других видов защитных антикоррозийных покрытий, срок службы покрытия долж</w:t>
      </w:r>
      <w:r w:rsidR="002B7A20">
        <w:rPr>
          <w:sz w:val="24"/>
          <w:szCs w:val="24"/>
        </w:rPr>
        <w:t>ен</w:t>
      </w:r>
      <w:r w:rsidRPr="0087732A">
        <w:rPr>
          <w:sz w:val="24"/>
          <w:szCs w:val="24"/>
        </w:rPr>
        <w:t xml:space="preserve"> быть не менее срока эксплуатации конструкции дорожного ограждения</w:t>
      </w:r>
      <w:r>
        <w:rPr>
          <w:sz w:val="24"/>
          <w:szCs w:val="24"/>
        </w:rPr>
        <w:t>,</w:t>
      </w:r>
      <w:r w:rsidRPr="0087732A">
        <w:rPr>
          <w:sz w:val="24"/>
          <w:szCs w:val="24"/>
        </w:rPr>
        <w:t xml:space="preserve"> указанного в СТО (ТУ) предприятия</w:t>
      </w:r>
      <w:r w:rsidR="002B7A20">
        <w:rPr>
          <w:sz w:val="24"/>
          <w:szCs w:val="24"/>
        </w:rPr>
        <w:t>-</w:t>
      </w:r>
      <w:r w:rsidRPr="0087732A">
        <w:rPr>
          <w:sz w:val="24"/>
          <w:szCs w:val="24"/>
        </w:rPr>
        <w:t>изготовителя</w:t>
      </w:r>
      <w:r w:rsidR="008F3173">
        <w:rPr>
          <w:sz w:val="24"/>
          <w:szCs w:val="24"/>
        </w:rPr>
        <w:t xml:space="preserve"> </w:t>
      </w:r>
      <w:r w:rsidR="00993096">
        <w:rPr>
          <w:sz w:val="24"/>
          <w:szCs w:val="24"/>
        </w:rPr>
        <w:t>и/</w:t>
      </w:r>
      <w:r w:rsidR="008F3173">
        <w:rPr>
          <w:sz w:val="24"/>
          <w:szCs w:val="24"/>
        </w:rPr>
        <w:t xml:space="preserve">или </w:t>
      </w:r>
      <w:r w:rsidR="00CF6E9D">
        <w:rPr>
          <w:sz w:val="24"/>
          <w:szCs w:val="24"/>
        </w:rPr>
        <w:t xml:space="preserve">указанного </w:t>
      </w:r>
      <w:r w:rsidR="008F3173">
        <w:rPr>
          <w:sz w:val="24"/>
          <w:szCs w:val="24"/>
        </w:rPr>
        <w:t>в национальных стандартах</w:t>
      </w:r>
      <w:r w:rsidRPr="0087732A">
        <w:rPr>
          <w:sz w:val="24"/>
          <w:szCs w:val="24"/>
        </w:rPr>
        <w:t>.</w:t>
      </w:r>
    </w:p>
    <w:p w14:paraId="47D7DED5" w14:textId="01D8C02E" w:rsidR="00BB3CFD" w:rsidRPr="00BB3CFD" w:rsidRDefault="000A0523" w:rsidP="00BB3CFD">
      <w:pPr>
        <w:pStyle w:val="311"/>
        <w:spacing w:line="360" w:lineRule="auto"/>
        <w:ind w:left="0" w:firstLine="709"/>
      </w:pPr>
      <w:r>
        <w:t>Защитное покрытие должно иметь достаточный уровень сцепления с основным металлом. Прочность сцепления покрытия считается удовлетворительной, если подтверждена испытаниями по ГОСТ 9.307</w:t>
      </w:r>
      <w:r w:rsidR="00BB3CFD" w:rsidRPr="00BB3CFD">
        <w:t>.</w:t>
      </w:r>
    </w:p>
    <w:p w14:paraId="686B574E" w14:textId="3F04DC04" w:rsidR="00505A07" w:rsidRDefault="00505A07" w:rsidP="007636B1">
      <w:pPr>
        <w:pStyle w:val="311"/>
        <w:spacing w:line="360" w:lineRule="auto"/>
        <w:ind w:left="0" w:firstLine="709"/>
      </w:pPr>
      <w:r w:rsidRPr="00505A07">
        <w:t xml:space="preserve">Линейные размеры </w:t>
      </w:r>
      <w:r w:rsidR="00783B1E">
        <w:t>дорожных ограждений</w:t>
      </w:r>
      <w:r w:rsidRPr="00505A07">
        <w:t xml:space="preserve"> должны соответствовать требованиям </w:t>
      </w:r>
      <w:r w:rsidR="00783B1E" w:rsidRPr="00783B1E">
        <w:t xml:space="preserve">конструкторской документации, ТУ или СТО (ТУ) предприятия-изготовителя </w:t>
      </w:r>
      <w:r w:rsidRPr="00505A07">
        <w:t xml:space="preserve">при максимальных отклонениях, не превышающих указанных в таблице </w:t>
      </w:r>
      <w:r w:rsidR="00783B1E">
        <w:t>1</w:t>
      </w:r>
      <w:r w:rsidRPr="00505A07">
        <w:t>.</w:t>
      </w:r>
    </w:p>
    <w:p w14:paraId="31F96F06" w14:textId="77777777" w:rsidR="00917598" w:rsidRDefault="00917598" w:rsidP="00917598">
      <w:pPr>
        <w:pStyle w:val="311"/>
        <w:spacing w:line="360" w:lineRule="auto"/>
        <w:ind w:left="0" w:firstLine="709"/>
      </w:pPr>
      <w:r>
        <w:t>Конструкция бокового дорожного ограждения должна обеспечивать установленные уровни удерживающей способности</w:t>
      </w:r>
      <w:r w:rsidRPr="00505A07">
        <w:t>.</w:t>
      </w:r>
    </w:p>
    <w:p w14:paraId="64BA7D0B" w14:textId="77777777" w:rsidR="009F6A9D" w:rsidRDefault="009F6A9D" w:rsidP="009F6A9D">
      <w:pPr>
        <w:pStyle w:val="311"/>
        <w:spacing w:line="360" w:lineRule="auto"/>
        <w:ind w:left="0" w:firstLine="709"/>
      </w:pPr>
      <w:r>
        <w:t>Э</w:t>
      </w:r>
      <w:r w:rsidRPr="006C4527">
        <w:t>нерги</w:t>
      </w:r>
      <w:r>
        <w:t>я</w:t>
      </w:r>
      <w:r w:rsidRPr="006C4527">
        <w:t xml:space="preserve"> удара для каждого уровня удерживающей способности </w:t>
      </w:r>
      <w:r>
        <w:t xml:space="preserve">рабочего участка </w:t>
      </w:r>
      <w:r w:rsidRPr="006C4527">
        <w:t>дорожн</w:t>
      </w:r>
      <w:r>
        <w:t>ых</w:t>
      </w:r>
      <w:r w:rsidRPr="006C4527">
        <w:t xml:space="preserve"> боков</w:t>
      </w:r>
      <w:r>
        <w:t>ых</w:t>
      </w:r>
      <w:r w:rsidRPr="006C4527">
        <w:t xml:space="preserve"> ограждени</w:t>
      </w:r>
      <w:r>
        <w:t>й</w:t>
      </w:r>
      <w:r w:rsidRPr="006C4527">
        <w:t xml:space="preserve"> должно быть не ниже установленного</w:t>
      </w:r>
      <w:r>
        <w:t xml:space="preserve"> в таблице 2.</w:t>
      </w:r>
    </w:p>
    <w:p w14:paraId="38429672" w14:textId="40675884" w:rsidR="00135B28" w:rsidRDefault="00783B1E" w:rsidP="009C7E7B">
      <w:pPr>
        <w:pStyle w:val="311"/>
        <w:numPr>
          <w:ilvl w:val="0"/>
          <w:numId w:val="0"/>
        </w:numPr>
        <w:spacing w:line="360" w:lineRule="auto"/>
      </w:pPr>
      <w:r w:rsidRPr="00783B1E">
        <w:lastRenderedPageBreak/>
        <w:t>Таблица1—</w:t>
      </w:r>
      <w:r>
        <w:t>М</w:t>
      </w:r>
      <w:r w:rsidRPr="00783B1E">
        <w:t>аксимальны</w:t>
      </w:r>
      <w:r>
        <w:t>е</w:t>
      </w:r>
      <w:r w:rsidRPr="00783B1E">
        <w:t xml:space="preserve"> отклонения</w:t>
      </w:r>
      <w:r>
        <w:t xml:space="preserve"> линейных размеров</w:t>
      </w:r>
    </w:p>
    <w:p w14:paraId="1A3A620E" w14:textId="77777777" w:rsidR="00783B1E" w:rsidRPr="00040822" w:rsidRDefault="00783B1E" w:rsidP="00783B1E">
      <w:pPr>
        <w:pStyle w:val="aff7"/>
        <w:rPr>
          <w:sz w:val="20"/>
        </w:rPr>
      </w:pPr>
      <w:r w:rsidRPr="00040822">
        <w:rPr>
          <w:sz w:val="20"/>
        </w:rPr>
        <w:t>Размеры в миллиметрах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5"/>
        <w:gridCol w:w="935"/>
        <w:gridCol w:w="4673"/>
      </w:tblGrid>
      <w:tr w:rsidR="00703416" w:rsidRPr="00226B0C" w14:paraId="733822B6" w14:textId="77777777" w:rsidTr="00773637">
        <w:trPr>
          <w:cantSplit/>
          <w:tblHeader/>
        </w:trPr>
        <w:tc>
          <w:tcPr>
            <w:tcW w:w="2500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C19ACAF" w14:textId="77777777" w:rsidR="00703416" w:rsidRPr="006E126D" w:rsidRDefault="00703416" w:rsidP="00773637">
            <w:pPr>
              <w:pStyle w:val="aff8"/>
              <w:spacing w:before="0" w:after="0"/>
              <w:rPr>
                <w:sz w:val="24"/>
                <w:szCs w:val="24"/>
              </w:rPr>
            </w:pPr>
            <w:r w:rsidRPr="006E126D">
              <w:rPr>
                <w:sz w:val="24"/>
                <w:szCs w:val="24"/>
              </w:rPr>
              <w:t>Линейный размер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002B720" w14:textId="77777777" w:rsidR="00703416" w:rsidRPr="006E126D" w:rsidRDefault="00703416" w:rsidP="00773637">
            <w:pPr>
              <w:pStyle w:val="aff8"/>
              <w:spacing w:before="0" w:after="0"/>
              <w:rPr>
                <w:sz w:val="24"/>
                <w:szCs w:val="24"/>
              </w:rPr>
            </w:pPr>
            <w:r w:rsidRPr="006E126D">
              <w:rPr>
                <w:sz w:val="24"/>
                <w:szCs w:val="24"/>
              </w:rPr>
              <w:t>Допустимое отклонение</w:t>
            </w:r>
          </w:p>
        </w:tc>
      </w:tr>
      <w:tr w:rsidR="00703416" w:rsidRPr="00040822" w14:paraId="35E5D3DD" w14:textId="77777777" w:rsidTr="00773637">
        <w:trPr>
          <w:cantSplit/>
        </w:trPr>
        <w:tc>
          <w:tcPr>
            <w:tcW w:w="500" w:type="pct"/>
            <w:tcBorders>
              <w:top w:val="double" w:sz="4" w:space="0" w:color="auto"/>
              <w:right w:val="nil"/>
            </w:tcBorders>
            <w:shd w:val="clear" w:color="auto" w:fill="auto"/>
            <w:hideMark/>
          </w:tcPr>
          <w:p w14:paraId="4B988306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nil"/>
            </w:tcBorders>
          </w:tcPr>
          <w:p w14:paraId="34E74E07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nil"/>
            </w:tcBorders>
          </w:tcPr>
          <w:p w14:paraId="28A93C02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Менее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nil"/>
            </w:tcBorders>
          </w:tcPr>
          <w:p w14:paraId="7F6FEDEB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822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</w:tcBorders>
          </w:tcPr>
          <w:p w14:paraId="04073E5F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proofErr w:type="spellStart"/>
            <w:r w:rsidRPr="00040822">
              <w:rPr>
                <w:sz w:val="24"/>
                <w:szCs w:val="24"/>
              </w:rPr>
              <w:t>включ</w:t>
            </w:r>
            <w:proofErr w:type="spellEnd"/>
            <w:r w:rsidRPr="00040822">
              <w:rPr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hideMark/>
          </w:tcPr>
          <w:p w14:paraId="24F06881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0,2</w:t>
            </w:r>
          </w:p>
        </w:tc>
      </w:tr>
      <w:tr w:rsidR="00703416" w:rsidRPr="00040822" w14:paraId="1375DCEE" w14:textId="77777777" w:rsidTr="00773637">
        <w:trPr>
          <w:cantSplit/>
        </w:trPr>
        <w:tc>
          <w:tcPr>
            <w:tcW w:w="50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CFD8533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Св.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</w:tcPr>
          <w:p w14:paraId="34EBCD0B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</w:tcPr>
          <w:p w14:paraId="5525FED4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до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</w:tcPr>
          <w:p w14:paraId="2DADF112" w14:textId="77777777" w:rsidR="00703416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</w:tcBorders>
          </w:tcPr>
          <w:p w14:paraId="05060227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528D5800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0,5</w:t>
            </w:r>
          </w:p>
        </w:tc>
      </w:tr>
      <w:tr w:rsidR="00703416" w:rsidRPr="00040822" w14:paraId="0DEBB5BD" w14:textId="77777777" w:rsidTr="00773637">
        <w:trPr>
          <w:cantSplit/>
        </w:trPr>
        <w:tc>
          <w:tcPr>
            <w:tcW w:w="500" w:type="pct"/>
            <w:tcBorders>
              <w:right w:val="nil"/>
            </w:tcBorders>
            <w:shd w:val="clear" w:color="auto" w:fill="auto"/>
            <w:hideMark/>
          </w:tcPr>
          <w:p w14:paraId="2BA963A3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1C604181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33BDAACF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до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0E4EA2D7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00" w:type="pct"/>
            <w:tcBorders>
              <w:left w:val="nil"/>
            </w:tcBorders>
          </w:tcPr>
          <w:p w14:paraId="79C9CB33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2500" w:type="pct"/>
            <w:shd w:val="clear" w:color="auto" w:fill="auto"/>
            <w:hideMark/>
          </w:tcPr>
          <w:p w14:paraId="4D854D1A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±2</w:t>
            </w:r>
          </w:p>
        </w:tc>
      </w:tr>
      <w:tr w:rsidR="00703416" w:rsidRPr="00040822" w14:paraId="198FDB03" w14:textId="77777777" w:rsidTr="00773637">
        <w:trPr>
          <w:cantSplit/>
        </w:trPr>
        <w:tc>
          <w:tcPr>
            <w:tcW w:w="500" w:type="pct"/>
            <w:tcBorders>
              <w:right w:val="nil"/>
            </w:tcBorders>
            <w:shd w:val="clear" w:color="auto" w:fill="auto"/>
            <w:hideMark/>
          </w:tcPr>
          <w:p w14:paraId="26A7DE97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111312E9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23C93622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792E86BF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00" w:type="pct"/>
            <w:tcBorders>
              <w:left w:val="nil"/>
            </w:tcBorders>
          </w:tcPr>
          <w:p w14:paraId="08F449C5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2500" w:type="pct"/>
            <w:shd w:val="clear" w:color="auto" w:fill="auto"/>
            <w:hideMark/>
          </w:tcPr>
          <w:p w14:paraId="1EBED220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5</w:t>
            </w:r>
          </w:p>
        </w:tc>
      </w:tr>
      <w:tr w:rsidR="00703416" w:rsidRPr="00040822" w14:paraId="1C6D232A" w14:textId="77777777" w:rsidTr="00773637">
        <w:trPr>
          <w:cantSplit/>
        </w:trPr>
        <w:tc>
          <w:tcPr>
            <w:tcW w:w="500" w:type="pct"/>
            <w:tcBorders>
              <w:right w:val="nil"/>
            </w:tcBorders>
            <w:shd w:val="clear" w:color="auto" w:fill="auto"/>
            <w:hideMark/>
          </w:tcPr>
          <w:p w14:paraId="3ED1BD35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«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0F548029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37C55992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</w:tcPr>
          <w:p w14:paraId="290A041E" w14:textId="77777777" w:rsidR="00703416" w:rsidRPr="00040822" w:rsidRDefault="00703416" w:rsidP="00773637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nil"/>
            </w:tcBorders>
          </w:tcPr>
          <w:p w14:paraId="004CB0B8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14:paraId="192430B4" w14:textId="77777777" w:rsidR="00703416" w:rsidRPr="00040822" w:rsidRDefault="00703416" w:rsidP="00773637">
            <w:pPr>
              <w:pStyle w:val="affa"/>
              <w:rPr>
                <w:sz w:val="24"/>
                <w:szCs w:val="24"/>
              </w:rPr>
            </w:pPr>
            <w:r w:rsidRPr="00040822">
              <w:rPr>
                <w:sz w:val="24"/>
                <w:szCs w:val="24"/>
              </w:rPr>
              <w:t>±10</w:t>
            </w:r>
          </w:p>
        </w:tc>
      </w:tr>
    </w:tbl>
    <w:p w14:paraId="5E2648AB" w14:textId="77777777" w:rsidR="00377948" w:rsidRDefault="00377948" w:rsidP="001B54CD">
      <w:pPr>
        <w:pStyle w:val="311"/>
        <w:numPr>
          <w:ilvl w:val="0"/>
          <w:numId w:val="0"/>
        </w:numPr>
        <w:spacing w:line="360" w:lineRule="auto"/>
        <w:ind w:left="709"/>
      </w:pPr>
    </w:p>
    <w:p w14:paraId="1CD5D118" w14:textId="786F6E6C" w:rsidR="009C7E7B" w:rsidRPr="009C7E7B" w:rsidRDefault="009C7E7B" w:rsidP="009C7E7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C7E7B"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9C7E7B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9C7E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Энергия удара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уровней </w:t>
      </w:r>
      <w:r w:rsidRPr="009C7E7B">
        <w:rPr>
          <w:rFonts w:ascii="Arial" w:eastAsia="Times New Roman" w:hAnsi="Arial" w:cs="Arial"/>
          <w:sz w:val="24"/>
          <w:szCs w:val="24"/>
          <w:lang w:eastAsia="ru-RU"/>
        </w:rPr>
        <w:t xml:space="preserve">удерживающей способности </w:t>
      </w: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567"/>
        <w:gridCol w:w="567"/>
        <w:gridCol w:w="708"/>
        <w:gridCol w:w="567"/>
        <w:gridCol w:w="567"/>
        <w:gridCol w:w="567"/>
        <w:gridCol w:w="567"/>
        <w:gridCol w:w="851"/>
        <w:gridCol w:w="851"/>
      </w:tblGrid>
      <w:tr w:rsidR="009C7E7B" w:rsidRPr="009C7E7B" w14:paraId="0A901936" w14:textId="77777777" w:rsidTr="009C7E7B">
        <w:trPr>
          <w:trHeight w:val="2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95EACD5" w14:textId="0C61F5D9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Уровень удерживающей способности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196FC0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E0E2B5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65F7F3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2E5CF9D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55A8590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C2C2BF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6B606A3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294866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ACB38D7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1504409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У10а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F4EBC05" w14:textId="77777777" w:rsidR="009C7E7B" w:rsidRPr="009C7E7B" w:rsidRDefault="009C7E7B" w:rsidP="009C7E7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У10б</w:t>
            </w:r>
          </w:p>
        </w:tc>
      </w:tr>
      <w:tr w:rsidR="009C7E7B" w:rsidRPr="00052E8F" w14:paraId="4421BD20" w14:textId="77777777" w:rsidTr="002879FD">
        <w:trPr>
          <w:trHeight w:val="227"/>
        </w:trPr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3E257" w14:textId="2CFB5E7C" w:rsidR="009C7E7B" w:rsidRPr="00052E8F" w:rsidRDefault="00377127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э</w:t>
            </w:r>
            <w:r w:rsidR="009C7E7B"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9C7E7B"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удара, кДж</w:t>
            </w:r>
            <w:r w:rsidR="009C7E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</w:tcPr>
          <w:p w14:paraId="5CAF0682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4199A070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3DACC227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27A1275D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6C6FE26A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1B4DEF3A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17DF3B25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69ECC152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3AC1608C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27A1BB12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925DB6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</w:p>
        </w:tc>
      </w:tr>
      <w:tr w:rsidR="00377127" w:rsidRPr="00052E8F" w14:paraId="169684A3" w14:textId="77777777" w:rsidTr="00377127">
        <w:trPr>
          <w:trHeight w:val="227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7B0C60" w14:textId="505642E1" w:rsidR="00377127" w:rsidRPr="000547DA" w:rsidRDefault="00377127" w:rsidP="002879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F47">
              <w:rPr>
                <w:rFonts w:ascii="Arial" w:eastAsia="Times New Roman" w:hAnsi="Arial" w:cs="Arial"/>
                <w:iCs/>
                <w:spacing w:val="40"/>
                <w:lang w:eastAsia="ru-RU"/>
              </w:rPr>
              <w:t>Примечание</w:t>
            </w:r>
            <w:r w:rsidRPr="00B14F47">
              <w:rPr>
                <w:rFonts w:ascii="Arial" w:eastAsia="Times New Roman" w:hAnsi="Arial" w:cs="Arial"/>
                <w:iCs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Значение энергии удара при наезде грузовым ТС, автобусом или автопоездом должно быть не менее указанного </w:t>
            </w:r>
            <w:r w:rsidR="0012034D">
              <w:rPr>
                <w:rFonts w:ascii="Arial" w:eastAsia="Times New Roman" w:hAnsi="Arial" w:cs="Arial"/>
                <w:iCs/>
                <w:lang w:eastAsia="ru-RU"/>
              </w:rPr>
              <w:t xml:space="preserve">в таблице 2.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Значение энергии удара при наезде легковым автомобилем может быть ниже указанного и должна определяться по ГОСТ 33129</w:t>
            </w:r>
          </w:p>
        </w:tc>
      </w:tr>
    </w:tbl>
    <w:p w14:paraId="407B1D5F" w14:textId="77777777" w:rsidR="00917598" w:rsidRDefault="00917598" w:rsidP="00917598">
      <w:pPr>
        <w:pStyle w:val="311"/>
        <w:numPr>
          <w:ilvl w:val="0"/>
          <w:numId w:val="0"/>
        </w:numPr>
        <w:spacing w:line="360" w:lineRule="auto"/>
        <w:ind w:left="709"/>
      </w:pPr>
    </w:p>
    <w:p w14:paraId="727E295F" w14:textId="225F638F" w:rsidR="00783B1E" w:rsidRDefault="009C7E7B" w:rsidP="00783B1E">
      <w:pPr>
        <w:pStyle w:val="311"/>
        <w:spacing w:line="360" w:lineRule="auto"/>
        <w:ind w:left="0" w:firstLine="709"/>
      </w:pPr>
      <w:r>
        <w:t>У</w:t>
      </w:r>
      <w:r w:rsidRPr="009C7E7B">
        <w:t>рове</w:t>
      </w:r>
      <w:r>
        <w:t>нь</w:t>
      </w:r>
      <w:r w:rsidRPr="009C7E7B">
        <w:t xml:space="preserve"> пассивной безопасности </w:t>
      </w:r>
      <w:r>
        <w:t xml:space="preserve">рабочего участка </w:t>
      </w:r>
      <w:r w:rsidRPr="009C7E7B">
        <w:t>боковых</w:t>
      </w:r>
      <w:r>
        <w:t xml:space="preserve"> дорожных</w:t>
      </w:r>
      <w:r w:rsidRPr="009C7E7B">
        <w:t xml:space="preserve"> ограждений</w:t>
      </w:r>
      <w:r w:rsidR="00283EB0">
        <w:t>, ОФ</w:t>
      </w:r>
      <w:r w:rsidR="00EC021D">
        <w:t>, т</w:t>
      </w:r>
      <w:r w:rsidR="000C649E">
        <w:t>е</w:t>
      </w:r>
      <w:r w:rsidR="00EC021D">
        <w:t>рминалов</w:t>
      </w:r>
      <w:r w:rsidRPr="009C7E7B">
        <w:t xml:space="preserve"> </w:t>
      </w:r>
      <w:r>
        <w:t>должен соответствовать требованиям</w:t>
      </w:r>
      <w:r w:rsidRPr="009C7E7B">
        <w:t xml:space="preserve"> таблиц</w:t>
      </w:r>
      <w:r>
        <w:t>ы 3</w:t>
      </w:r>
      <w:r w:rsidR="00783B1E" w:rsidRPr="00505A07">
        <w:t>.</w:t>
      </w:r>
    </w:p>
    <w:p w14:paraId="1D574464" w14:textId="77777777" w:rsidR="00917598" w:rsidRDefault="00917598" w:rsidP="009C7E7B">
      <w:pPr>
        <w:pStyle w:val="311"/>
        <w:numPr>
          <w:ilvl w:val="0"/>
          <w:numId w:val="0"/>
        </w:numPr>
        <w:spacing w:line="360" w:lineRule="auto"/>
        <w:rPr>
          <w:rFonts w:eastAsia="Times New Roman"/>
          <w:spacing w:val="40"/>
          <w:lang w:eastAsia="ru-RU"/>
        </w:rPr>
      </w:pPr>
    </w:p>
    <w:p w14:paraId="2555B783" w14:textId="6B2248FF" w:rsidR="009C7E7B" w:rsidRDefault="009C7E7B" w:rsidP="009C7E7B">
      <w:pPr>
        <w:pStyle w:val="311"/>
        <w:numPr>
          <w:ilvl w:val="0"/>
          <w:numId w:val="0"/>
        </w:numPr>
        <w:spacing w:line="360" w:lineRule="auto"/>
      </w:pPr>
      <w:r w:rsidRPr="009815E2">
        <w:rPr>
          <w:rFonts w:eastAsia="Times New Roman"/>
          <w:spacing w:val="40"/>
          <w:lang w:eastAsia="ru-RU"/>
        </w:rPr>
        <w:t>Таблица</w:t>
      </w:r>
      <w:r>
        <w:rPr>
          <w:rFonts w:eastAsia="Times New Roman"/>
          <w:spacing w:val="40"/>
          <w:lang w:eastAsia="ru-RU"/>
        </w:rPr>
        <w:t xml:space="preserve"> 3</w:t>
      </w:r>
      <w:r w:rsidRPr="00052E8F">
        <w:t>—</w:t>
      </w:r>
      <w:r w:rsidRPr="00052E8F">
        <w:rPr>
          <w:rFonts w:eastAsia="Times New Roman"/>
          <w:spacing w:val="2"/>
          <w:lang w:eastAsia="ru-RU"/>
        </w:rPr>
        <w:t xml:space="preserve">Уровни </w:t>
      </w:r>
      <w:r>
        <w:rPr>
          <w:rFonts w:eastAsia="Times New Roman"/>
          <w:spacing w:val="2"/>
          <w:lang w:eastAsia="ru-RU"/>
        </w:rPr>
        <w:t xml:space="preserve">пассивной безопасности </w:t>
      </w:r>
      <w:r w:rsidR="001B54CD" w:rsidRPr="009C7E7B">
        <w:t>боковых</w:t>
      </w:r>
      <w:r w:rsidR="001B54CD">
        <w:t xml:space="preserve"> дорожных</w:t>
      </w:r>
      <w:r w:rsidR="001B54CD" w:rsidRPr="009C7E7B">
        <w:t xml:space="preserve"> ограждений</w:t>
      </w:r>
      <w:r w:rsidR="001B54CD">
        <w:t>, ОФ, терминалов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093"/>
      </w:tblGrid>
      <w:tr w:rsidR="009C7E7B" w:rsidRPr="009C7E7B" w14:paraId="20533E1D" w14:textId="77777777" w:rsidTr="00931624">
        <w:trPr>
          <w:trHeight w:val="20"/>
          <w:jc w:val="center"/>
        </w:trPr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54D74D2" w14:textId="77777777" w:rsidR="009C7E7B" w:rsidRPr="009C7E7B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C7E7B">
              <w:rPr>
                <w:rFonts w:ascii="Arial" w:eastAsia="Times New Roman" w:hAnsi="Arial" w:cs="Arial"/>
                <w:lang w:eastAsia="ru-RU"/>
              </w:rPr>
              <w:t>Уровень пассивной безопасности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78765A4" w14:textId="27320A71" w:rsidR="009C7E7B" w:rsidRPr="009C7E7B" w:rsidRDefault="00931624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</w:t>
            </w:r>
            <w:r w:rsidR="009C7E7B" w:rsidRPr="009C7E7B">
              <w:rPr>
                <w:rFonts w:ascii="Arial" w:eastAsia="Times New Roman" w:hAnsi="Arial" w:cs="Arial"/>
                <w:lang w:eastAsia="ru-RU"/>
              </w:rPr>
              <w:t xml:space="preserve">ндекс тяжести травмирования, </w:t>
            </w:r>
            <w:r w:rsidR="009C7E7B" w:rsidRPr="009C7E7B">
              <w:rPr>
                <w:rFonts w:ascii="Arial" w:eastAsia="Times New Roman" w:hAnsi="Arial" w:cs="Arial"/>
                <w:i/>
                <w:lang w:eastAsia="ru-RU"/>
              </w:rPr>
              <w:t>И</w:t>
            </w:r>
          </w:p>
        </w:tc>
      </w:tr>
      <w:tr w:rsidR="009C7E7B" w:rsidRPr="00052E8F" w14:paraId="4D66C53E" w14:textId="77777777" w:rsidTr="00931624">
        <w:trPr>
          <w:trHeight w:val="20"/>
          <w:jc w:val="center"/>
        </w:trPr>
        <w:tc>
          <w:tcPr>
            <w:tcW w:w="2273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482A9FD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27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3C02561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C1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1,0</w:t>
            </w:r>
          </w:p>
        </w:tc>
      </w:tr>
      <w:tr w:rsidR="009C7E7B" w:rsidRPr="00052E8F" w14:paraId="5E54F7EB" w14:textId="77777777" w:rsidTr="00931624">
        <w:trPr>
          <w:trHeight w:val="20"/>
          <w:jc w:val="center"/>
        </w:trPr>
        <w:tc>
          <w:tcPr>
            <w:tcW w:w="22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AA9AE8A" w14:textId="77777777" w:rsidR="009C7E7B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A99EE39" w14:textId="77777777" w:rsidR="009C7E7B" w:rsidRPr="00052E8F" w:rsidRDefault="009C7E7B" w:rsidP="007736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C1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1,4</w:t>
            </w:r>
          </w:p>
        </w:tc>
      </w:tr>
      <w:tr w:rsidR="009C7E7B" w:rsidRPr="00052E8F" w14:paraId="3213A5F0" w14:textId="77777777" w:rsidTr="00773637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B7CBD5" w14:textId="713E324C" w:rsidR="009C7E7B" w:rsidRPr="00B14F47" w:rsidRDefault="009C7E7B" w:rsidP="00773637">
            <w:pPr>
              <w:spacing w:after="0" w:line="240" w:lineRule="auto"/>
              <w:ind w:firstLine="625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14F47">
              <w:rPr>
                <w:rFonts w:ascii="Arial" w:eastAsia="Times New Roman" w:hAnsi="Arial" w:cs="Arial"/>
                <w:iCs/>
                <w:spacing w:val="40"/>
                <w:lang w:eastAsia="ru-RU"/>
              </w:rPr>
              <w:t>Примечание</w:t>
            </w:r>
            <w:r w:rsidRPr="00B14F47">
              <w:rPr>
                <w:rFonts w:ascii="Arial" w:eastAsia="Times New Roman" w:hAnsi="Arial" w:cs="Arial"/>
                <w:iCs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Д</w:t>
            </w:r>
            <w:r w:rsidRPr="00B14F47">
              <w:rPr>
                <w:rFonts w:ascii="Arial" w:eastAsia="Times New Roman" w:hAnsi="Arial" w:cs="Arial"/>
                <w:iCs/>
                <w:lang w:eastAsia="ru-RU"/>
              </w:rPr>
              <w:t xml:space="preserve">ля определения уровня пассивной безопасности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дорожного </w:t>
            </w:r>
            <w:r w:rsidRPr="00B14F47">
              <w:rPr>
                <w:rFonts w:ascii="Arial" w:eastAsia="Times New Roman" w:hAnsi="Arial" w:cs="Arial"/>
                <w:iCs/>
                <w:lang w:eastAsia="ru-RU"/>
              </w:rPr>
              <w:t xml:space="preserve">ограждения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применяется</w:t>
            </w:r>
            <w:r w:rsidRPr="00B14F47">
              <w:rPr>
                <w:rFonts w:ascii="Arial" w:eastAsia="Times New Roman" w:hAnsi="Arial" w:cs="Arial"/>
                <w:iCs/>
                <w:lang w:eastAsia="ru-RU"/>
              </w:rPr>
              <w:t xml:space="preserve"> максимальное значение индекса тяжести травмирования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.</w:t>
            </w:r>
          </w:p>
        </w:tc>
      </w:tr>
    </w:tbl>
    <w:p w14:paraId="4D56E4C7" w14:textId="072E783A" w:rsidR="00EF33C6" w:rsidRPr="0027595E" w:rsidRDefault="00EF33C6" w:rsidP="00A57F4B">
      <w:pPr>
        <w:pStyle w:val="31"/>
        <w:ind w:left="0" w:firstLine="709"/>
      </w:pPr>
      <w:bookmarkStart w:id="22" w:name="_Toc63682182"/>
      <w:bookmarkEnd w:id="21"/>
      <w:r w:rsidRPr="0027595E">
        <w:t xml:space="preserve"> </w:t>
      </w:r>
      <w:r w:rsidR="00283EB0">
        <w:t>Д</w:t>
      </w:r>
      <w:r w:rsidR="009C7E7B" w:rsidRPr="0027595E">
        <w:t>орожны</w:t>
      </w:r>
      <w:r w:rsidR="00D80603">
        <w:t>е</w:t>
      </w:r>
      <w:r w:rsidR="009C7E7B" w:rsidRPr="0027595E">
        <w:t xml:space="preserve"> </w:t>
      </w:r>
      <w:r w:rsidR="00283EB0">
        <w:t>б</w:t>
      </w:r>
      <w:r w:rsidR="00283EB0" w:rsidRPr="0027595E">
        <w:t>оковы</w:t>
      </w:r>
      <w:r w:rsidR="00283EB0">
        <w:t xml:space="preserve">е </w:t>
      </w:r>
      <w:r w:rsidRPr="0027595E">
        <w:t>ограждения</w:t>
      </w:r>
      <w:bookmarkEnd w:id="22"/>
    </w:p>
    <w:p w14:paraId="464FBD0C" w14:textId="5AB48ADB" w:rsidR="00A61815" w:rsidRDefault="00A61815" w:rsidP="007C2B3B">
      <w:pPr>
        <w:pStyle w:val="11"/>
        <w:tabs>
          <w:tab w:val="left" w:pos="913"/>
          <w:tab w:val="left" w:pos="1134"/>
        </w:tabs>
        <w:spacing w:before="240" w:after="240" w:line="360" w:lineRule="auto"/>
        <w:ind w:firstLine="709"/>
        <w:jc w:val="both"/>
        <w:outlineLvl w:val="2"/>
        <w:rPr>
          <w:b/>
          <w:sz w:val="24"/>
        </w:rPr>
      </w:pPr>
      <w:bookmarkStart w:id="23" w:name="_Toc63682183"/>
      <w:r>
        <w:rPr>
          <w:b/>
          <w:sz w:val="24"/>
        </w:rPr>
        <w:t xml:space="preserve">5.2.1 </w:t>
      </w:r>
      <w:r w:rsidR="009C7E7B">
        <w:rPr>
          <w:b/>
          <w:sz w:val="24"/>
        </w:rPr>
        <w:t>Р</w:t>
      </w:r>
      <w:r>
        <w:rPr>
          <w:b/>
          <w:sz w:val="24"/>
        </w:rPr>
        <w:t>абоч</w:t>
      </w:r>
      <w:r w:rsidR="00A95E5C">
        <w:rPr>
          <w:b/>
          <w:sz w:val="24"/>
        </w:rPr>
        <w:t>и</w:t>
      </w:r>
      <w:r w:rsidR="009C7E7B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="009C7E7B">
        <w:rPr>
          <w:b/>
          <w:sz w:val="24"/>
        </w:rPr>
        <w:t>участки</w:t>
      </w:r>
      <w:r w:rsidR="009C7E7B" w:rsidRPr="00CF4FE0">
        <w:rPr>
          <w:b/>
          <w:sz w:val="24"/>
        </w:rPr>
        <w:t xml:space="preserve"> </w:t>
      </w:r>
      <w:bookmarkEnd w:id="23"/>
    </w:p>
    <w:p w14:paraId="517A0988" w14:textId="7CBBC580" w:rsidR="00075097" w:rsidRDefault="00A84521" w:rsidP="000C14FC">
      <w:pPr>
        <w:pStyle w:val="11"/>
        <w:numPr>
          <w:ilvl w:val="3"/>
          <w:numId w:val="12"/>
        </w:numPr>
        <w:tabs>
          <w:tab w:val="left" w:pos="426"/>
          <w:tab w:val="left" w:pos="1276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84521">
        <w:rPr>
          <w:sz w:val="24"/>
          <w:szCs w:val="24"/>
        </w:rPr>
        <w:t xml:space="preserve">Для каждой марки </w:t>
      </w:r>
      <w:r>
        <w:rPr>
          <w:sz w:val="24"/>
          <w:szCs w:val="24"/>
        </w:rPr>
        <w:t>рабочего участка ограждения</w:t>
      </w:r>
      <w:r w:rsidRPr="00A84521">
        <w:rPr>
          <w:sz w:val="24"/>
          <w:szCs w:val="24"/>
        </w:rPr>
        <w:t xml:space="preserve"> по результатам испытаний должен быть подтвержден </w:t>
      </w:r>
      <w:r w:rsidRPr="00AE4705">
        <w:rPr>
          <w:sz w:val="24"/>
          <w:szCs w:val="24"/>
        </w:rPr>
        <w:t>уровень удерживающей способности</w:t>
      </w:r>
      <w:r w:rsidRPr="00A84521">
        <w:rPr>
          <w:sz w:val="24"/>
          <w:szCs w:val="24"/>
        </w:rPr>
        <w:t xml:space="preserve">, определены </w:t>
      </w:r>
      <w:r w:rsidRPr="00AE4705">
        <w:rPr>
          <w:sz w:val="24"/>
          <w:szCs w:val="24"/>
        </w:rPr>
        <w:t>динамический прогиб</w:t>
      </w:r>
      <w:r>
        <w:rPr>
          <w:sz w:val="24"/>
          <w:szCs w:val="24"/>
        </w:rPr>
        <w:t>,</w:t>
      </w:r>
      <w:r w:rsidRPr="00AE4705">
        <w:rPr>
          <w:sz w:val="24"/>
          <w:szCs w:val="24"/>
        </w:rPr>
        <w:t xml:space="preserve"> рабоч</w:t>
      </w:r>
      <w:r w:rsidR="00AF20EF">
        <w:rPr>
          <w:sz w:val="24"/>
          <w:szCs w:val="24"/>
        </w:rPr>
        <w:t>ая</w:t>
      </w:r>
      <w:r w:rsidRPr="00AE4705">
        <w:rPr>
          <w:sz w:val="24"/>
          <w:szCs w:val="24"/>
        </w:rPr>
        <w:t xml:space="preserve"> ширин</w:t>
      </w:r>
      <w:r>
        <w:rPr>
          <w:sz w:val="24"/>
          <w:szCs w:val="24"/>
        </w:rPr>
        <w:t>а</w:t>
      </w:r>
      <w:r w:rsidRPr="00A84521">
        <w:rPr>
          <w:sz w:val="24"/>
          <w:szCs w:val="24"/>
        </w:rPr>
        <w:t xml:space="preserve"> и соответствие конструкции требованиям безопасности, указанным в 5.</w:t>
      </w:r>
      <w:r w:rsidR="00487976">
        <w:rPr>
          <w:sz w:val="24"/>
          <w:szCs w:val="24"/>
        </w:rPr>
        <w:t>9</w:t>
      </w:r>
      <w:r w:rsidRPr="00A84521">
        <w:rPr>
          <w:sz w:val="24"/>
          <w:szCs w:val="24"/>
        </w:rPr>
        <w:t>.</w:t>
      </w:r>
    </w:p>
    <w:p w14:paraId="02CF9747" w14:textId="38FF1CA1" w:rsidR="00A84521" w:rsidRDefault="00A84521" w:rsidP="000C14FC">
      <w:pPr>
        <w:pStyle w:val="11"/>
        <w:numPr>
          <w:ilvl w:val="3"/>
          <w:numId w:val="12"/>
        </w:numPr>
        <w:tabs>
          <w:tab w:val="left" w:pos="426"/>
          <w:tab w:val="left" w:pos="1276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E4705">
        <w:rPr>
          <w:sz w:val="24"/>
          <w:szCs w:val="24"/>
        </w:rPr>
        <w:t>Минимальная длина установки ограждения, позволяющая обеспечить заявленные уровень удерживающей способности, динамический прогиб и рабочую ширину</w:t>
      </w:r>
      <w:r w:rsidR="00AF20EF">
        <w:rPr>
          <w:sz w:val="24"/>
          <w:szCs w:val="24"/>
        </w:rPr>
        <w:t>,</w:t>
      </w:r>
      <w:r>
        <w:rPr>
          <w:sz w:val="24"/>
          <w:szCs w:val="24"/>
        </w:rPr>
        <w:t xml:space="preserve"> и соответствие конструкции требованиям безопасности</w:t>
      </w:r>
      <w:r w:rsidRPr="00AE4705">
        <w:rPr>
          <w:sz w:val="24"/>
          <w:szCs w:val="24"/>
        </w:rPr>
        <w:t>, должна определяться предприятием-изготовителем</w:t>
      </w:r>
      <w:r>
        <w:rPr>
          <w:sz w:val="24"/>
          <w:szCs w:val="24"/>
        </w:rPr>
        <w:t>.</w:t>
      </w:r>
    </w:p>
    <w:p w14:paraId="039815E9" w14:textId="7F8FCB82" w:rsidR="009E2A5E" w:rsidRDefault="009E2A5E" w:rsidP="009E2A5E">
      <w:pPr>
        <w:pStyle w:val="11"/>
        <w:tabs>
          <w:tab w:val="left" w:pos="898"/>
          <w:tab w:val="left" w:pos="1134"/>
        </w:tabs>
        <w:spacing w:before="240" w:after="240" w:line="360" w:lineRule="auto"/>
        <w:ind w:firstLine="709"/>
        <w:jc w:val="both"/>
        <w:outlineLvl w:val="2"/>
        <w:rPr>
          <w:b/>
          <w:bCs/>
          <w:sz w:val="24"/>
          <w:szCs w:val="24"/>
        </w:rPr>
      </w:pPr>
      <w:bookmarkStart w:id="24" w:name="_Toc63682186"/>
      <w:r>
        <w:rPr>
          <w:b/>
          <w:sz w:val="24"/>
        </w:rPr>
        <w:lastRenderedPageBreak/>
        <w:t>5.</w:t>
      </w:r>
      <w:r w:rsidR="003B31D6">
        <w:rPr>
          <w:b/>
          <w:sz w:val="24"/>
        </w:rPr>
        <w:t>2.</w:t>
      </w:r>
      <w:r w:rsidR="00111225">
        <w:rPr>
          <w:b/>
          <w:sz w:val="24"/>
        </w:rPr>
        <w:t xml:space="preserve">2 </w:t>
      </w:r>
      <w:r w:rsidR="00D80603">
        <w:rPr>
          <w:b/>
          <w:sz w:val="24"/>
        </w:rPr>
        <w:t>П</w:t>
      </w:r>
      <w:r w:rsidRPr="00D214B6">
        <w:rPr>
          <w:b/>
          <w:sz w:val="24"/>
        </w:rPr>
        <w:t>ереходны</w:t>
      </w:r>
      <w:r w:rsidR="00D80603">
        <w:rPr>
          <w:b/>
          <w:sz w:val="24"/>
        </w:rPr>
        <w:t>е</w:t>
      </w:r>
      <w:r w:rsidRPr="00D214B6">
        <w:rPr>
          <w:b/>
          <w:sz w:val="24"/>
        </w:rPr>
        <w:t xml:space="preserve"> </w:t>
      </w:r>
      <w:r w:rsidR="00D80603" w:rsidRPr="00D214B6">
        <w:rPr>
          <w:b/>
          <w:sz w:val="24"/>
        </w:rPr>
        <w:t>участк</w:t>
      </w:r>
      <w:r w:rsidR="00D80603">
        <w:rPr>
          <w:b/>
          <w:sz w:val="24"/>
        </w:rPr>
        <w:t>и</w:t>
      </w:r>
      <w:r w:rsidR="00D80603" w:rsidRPr="00D214B6">
        <w:rPr>
          <w:b/>
          <w:sz w:val="24"/>
        </w:rPr>
        <w:t xml:space="preserve"> </w:t>
      </w:r>
      <w:r w:rsidRPr="00D214B6">
        <w:rPr>
          <w:b/>
          <w:bCs/>
          <w:sz w:val="24"/>
          <w:szCs w:val="24"/>
        </w:rPr>
        <w:t>дорожных боковых ограждений</w:t>
      </w:r>
      <w:bookmarkEnd w:id="24"/>
      <w:r w:rsidRPr="00D214B6">
        <w:rPr>
          <w:b/>
          <w:bCs/>
          <w:sz w:val="24"/>
          <w:szCs w:val="24"/>
        </w:rPr>
        <w:t xml:space="preserve"> </w:t>
      </w:r>
    </w:p>
    <w:p w14:paraId="341767B4" w14:textId="370CC5DC" w:rsidR="00F3591A" w:rsidRPr="00F3591A" w:rsidRDefault="009F6A9D" w:rsidP="00F3591A">
      <w:pPr>
        <w:pStyle w:val="11"/>
        <w:numPr>
          <w:ilvl w:val="0"/>
          <w:numId w:val="26"/>
        </w:numPr>
        <w:tabs>
          <w:tab w:val="left" w:pos="426"/>
          <w:tab w:val="left" w:pos="1276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25" w:name="_Hlk136695207"/>
      <w:r w:rsidRPr="009F6A9D">
        <w:rPr>
          <w:sz w:val="24"/>
          <w:szCs w:val="24"/>
        </w:rPr>
        <w:t>При соединении двух разных типов или конструкций дорожных ограждений, конец одного типа ограждения должен накладываться на начало другого типа дорожного бокового ограждения.</w:t>
      </w:r>
    </w:p>
    <w:bookmarkEnd w:id="25"/>
    <w:p w14:paraId="787F476B" w14:textId="4E399F94" w:rsidR="009E2A5E" w:rsidRPr="00EE25E5" w:rsidRDefault="00290FED" w:rsidP="00640A8E">
      <w:pPr>
        <w:pStyle w:val="11"/>
        <w:numPr>
          <w:ilvl w:val="0"/>
          <w:numId w:val="26"/>
        </w:numPr>
        <w:tabs>
          <w:tab w:val="left" w:pos="426"/>
          <w:tab w:val="left" w:pos="1276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E25E5">
        <w:rPr>
          <w:sz w:val="24"/>
          <w:szCs w:val="24"/>
        </w:rPr>
        <w:t>При соединении дорожного бокового барьерного ограждения с парапетным ограждением</w:t>
      </w:r>
      <w:r w:rsidR="009E2A5E" w:rsidRPr="00EE25E5">
        <w:rPr>
          <w:sz w:val="24"/>
          <w:szCs w:val="24"/>
        </w:rPr>
        <w:t xml:space="preserve"> необходимо предусмотреть постепенное доведение шага стоек до 1,0 м</w:t>
      </w:r>
      <w:r w:rsidR="00100CBE">
        <w:rPr>
          <w:sz w:val="24"/>
          <w:szCs w:val="24"/>
        </w:rPr>
        <w:t xml:space="preserve"> с максимальной кратностью изменения шага стоек </w:t>
      </w:r>
      <w:r w:rsidR="0067544A" w:rsidRPr="007E14B5">
        <w:t>—</w:t>
      </w:r>
      <w:r w:rsidR="00100CBE">
        <w:rPr>
          <w:sz w:val="24"/>
          <w:szCs w:val="24"/>
        </w:rPr>
        <w:t xml:space="preserve"> 1,0 м.</w:t>
      </w:r>
      <w:r w:rsidR="009E2A5E" w:rsidRPr="00EE25E5">
        <w:rPr>
          <w:sz w:val="24"/>
          <w:szCs w:val="24"/>
        </w:rPr>
        <w:t xml:space="preserve"> При этом протяжённость участков с </w:t>
      </w:r>
      <w:r w:rsidR="009E2A5E" w:rsidRPr="004563ED">
        <w:rPr>
          <w:sz w:val="24"/>
          <w:szCs w:val="24"/>
        </w:rPr>
        <w:t>одинаковым шагом стоек должна быть не менее 8,0 м. Балка барьерного ограждения должна быть жестко прикреплена к блоку парапетного ограждения</w:t>
      </w:r>
      <w:r w:rsidR="00F53062">
        <w:rPr>
          <w:sz w:val="24"/>
          <w:szCs w:val="24"/>
        </w:rPr>
        <w:t xml:space="preserve"> с применением переходного элемента</w:t>
      </w:r>
      <w:r w:rsidR="009E2A5E" w:rsidRPr="004563ED">
        <w:rPr>
          <w:sz w:val="24"/>
          <w:szCs w:val="24"/>
        </w:rPr>
        <w:t>.</w:t>
      </w:r>
    </w:p>
    <w:p w14:paraId="69A58E34" w14:textId="2F34A2BC" w:rsidR="009E2A5E" w:rsidRDefault="009E2A5E" w:rsidP="00640A8E">
      <w:pPr>
        <w:pStyle w:val="11"/>
        <w:numPr>
          <w:ilvl w:val="0"/>
          <w:numId w:val="26"/>
        </w:numPr>
        <w:tabs>
          <w:tab w:val="left" w:pos="426"/>
          <w:tab w:val="left" w:pos="1276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E25E5">
        <w:rPr>
          <w:sz w:val="24"/>
          <w:szCs w:val="24"/>
        </w:rPr>
        <w:t>При соединении односторонних и двусторонних боковых ограждений должен быть выполнен плавный переход с одного ограждения к другому без разрывов</w:t>
      </w:r>
      <w:r w:rsidR="00375705">
        <w:rPr>
          <w:sz w:val="24"/>
          <w:szCs w:val="24"/>
        </w:rPr>
        <w:t xml:space="preserve"> с применением переходного элемента</w:t>
      </w:r>
      <w:r w:rsidRPr="00EE25E5">
        <w:rPr>
          <w:sz w:val="24"/>
          <w:szCs w:val="24"/>
        </w:rPr>
        <w:t>.</w:t>
      </w:r>
    </w:p>
    <w:p w14:paraId="3E6E01F8" w14:textId="4F6D99E3" w:rsidR="009E2A5E" w:rsidRDefault="009E2A5E" w:rsidP="00640A8E">
      <w:pPr>
        <w:pStyle w:val="11"/>
        <w:numPr>
          <w:ilvl w:val="0"/>
          <w:numId w:val="26"/>
        </w:numPr>
        <w:tabs>
          <w:tab w:val="left" w:pos="426"/>
          <w:tab w:val="left" w:pos="1276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соединении</w:t>
      </w:r>
      <w:r w:rsidRPr="002765D7">
        <w:rPr>
          <w:sz w:val="24"/>
          <w:szCs w:val="24"/>
        </w:rPr>
        <w:t xml:space="preserve"> барьерн</w:t>
      </w:r>
      <w:r>
        <w:rPr>
          <w:sz w:val="24"/>
          <w:szCs w:val="24"/>
        </w:rPr>
        <w:t xml:space="preserve">ых ограждений, отличающихся количеством применяемых балок по высоте, нижние балки должны быть плавно соединены, </w:t>
      </w:r>
      <w:r w:rsidRPr="004E48EF">
        <w:rPr>
          <w:sz w:val="24"/>
          <w:szCs w:val="24"/>
        </w:rPr>
        <w:t xml:space="preserve">верхняя балка должна быть </w:t>
      </w:r>
      <w:r w:rsidR="00320279" w:rsidRPr="004E48EF">
        <w:rPr>
          <w:sz w:val="24"/>
          <w:szCs w:val="24"/>
        </w:rPr>
        <w:t>выполнен</w:t>
      </w:r>
      <w:r w:rsidR="00320279">
        <w:rPr>
          <w:sz w:val="24"/>
          <w:szCs w:val="24"/>
        </w:rPr>
        <w:t>а</w:t>
      </w:r>
      <w:r w:rsidR="00320279" w:rsidRPr="004E48EF">
        <w:rPr>
          <w:sz w:val="24"/>
          <w:szCs w:val="24"/>
        </w:rPr>
        <w:t xml:space="preserve"> </w:t>
      </w:r>
      <w:r w:rsidRPr="004E48EF">
        <w:rPr>
          <w:sz w:val="24"/>
          <w:szCs w:val="24"/>
        </w:rPr>
        <w:t>с понижением до уровня земли на расстоянии не более</w:t>
      </w:r>
      <w:r>
        <w:rPr>
          <w:sz w:val="24"/>
          <w:szCs w:val="24"/>
        </w:rPr>
        <w:t xml:space="preserve"> максимального шага стоек стыкуемых рабочих участков ограждения</w:t>
      </w:r>
      <w:r w:rsidR="00696224">
        <w:rPr>
          <w:sz w:val="24"/>
          <w:szCs w:val="24"/>
        </w:rPr>
        <w:t xml:space="preserve"> или </w:t>
      </w:r>
      <w:r w:rsidR="00CD6C5E">
        <w:rPr>
          <w:sz w:val="24"/>
          <w:szCs w:val="24"/>
        </w:rPr>
        <w:t xml:space="preserve">оканчиваться </w:t>
      </w:r>
      <w:r w:rsidR="00696224">
        <w:rPr>
          <w:sz w:val="24"/>
          <w:szCs w:val="24"/>
        </w:rPr>
        <w:t>концевым элементом</w:t>
      </w:r>
      <w:r>
        <w:rPr>
          <w:sz w:val="24"/>
          <w:szCs w:val="24"/>
        </w:rPr>
        <w:t>.</w:t>
      </w:r>
    </w:p>
    <w:p w14:paraId="7B017E6E" w14:textId="7C6B88D1" w:rsidR="0069157A" w:rsidRPr="003B4C6B" w:rsidRDefault="0069157A" w:rsidP="003B4C6B">
      <w:pPr>
        <w:pStyle w:val="311"/>
        <w:numPr>
          <w:ilvl w:val="0"/>
          <w:numId w:val="0"/>
        </w:numPr>
        <w:spacing w:before="240"/>
        <w:ind w:firstLine="709"/>
        <w:contextualSpacing w:val="0"/>
        <w:outlineLvl w:val="1"/>
        <w:rPr>
          <w:b/>
        </w:rPr>
      </w:pPr>
      <w:r w:rsidRPr="003B4C6B">
        <w:rPr>
          <w:b/>
        </w:rPr>
        <w:t>5.</w:t>
      </w:r>
      <w:r w:rsidR="00283EB0">
        <w:rPr>
          <w:b/>
        </w:rPr>
        <w:t>3</w:t>
      </w:r>
      <w:r w:rsidR="00283EB0" w:rsidRPr="003B4C6B">
        <w:rPr>
          <w:b/>
        </w:rPr>
        <w:t xml:space="preserve"> </w:t>
      </w:r>
      <w:r w:rsidR="00283EB0">
        <w:rPr>
          <w:b/>
        </w:rPr>
        <w:t>Д</w:t>
      </w:r>
      <w:r w:rsidRPr="003B4C6B">
        <w:rPr>
          <w:b/>
        </w:rPr>
        <w:t>орожны</w:t>
      </w:r>
      <w:r w:rsidR="00283EB0">
        <w:rPr>
          <w:b/>
        </w:rPr>
        <w:t>е</w:t>
      </w:r>
      <w:r w:rsidRPr="003B4C6B">
        <w:rPr>
          <w:b/>
        </w:rPr>
        <w:t xml:space="preserve"> </w:t>
      </w:r>
      <w:r w:rsidR="00283EB0" w:rsidRPr="003B4C6B">
        <w:rPr>
          <w:b/>
        </w:rPr>
        <w:t>фронтальны</w:t>
      </w:r>
      <w:r w:rsidR="00283EB0">
        <w:rPr>
          <w:b/>
        </w:rPr>
        <w:t>е</w:t>
      </w:r>
      <w:r w:rsidR="00283EB0" w:rsidRPr="003B4C6B">
        <w:rPr>
          <w:b/>
        </w:rPr>
        <w:t xml:space="preserve"> </w:t>
      </w:r>
      <w:r w:rsidRPr="003B4C6B">
        <w:rPr>
          <w:b/>
        </w:rPr>
        <w:t>ограждения</w:t>
      </w:r>
    </w:p>
    <w:p w14:paraId="035C496F" w14:textId="77777777" w:rsidR="0069157A" w:rsidRDefault="0069157A" w:rsidP="00EE25E5">
      <w:pPr>
        <w:pStyle w:val="311"/>
        <w:numPr>
          <w:ilvl w:val="0"/>
          <w:numId w:val="0"/>
        </w:numPr>
        <w:ind w:firstLine="709"/>
      </w:pPr>
    </w:p>
    <w:p w14:paraId="560BCEF3" w14:textId="59FBD6B9" w:rsidR="00C10382" w:rsidRPr="00DD1EA9" w:rsidRDefault="00EE25E5" w:rsidP="00EE25E5">
      <w:pPr>
        <w:pStyle w:val="311"/>
        <w:numPr>
          <w:ilvl w:val="0"/>
          <w:numId w:val="0"/>
        </w:numPr>
        <w:ind w:firstLine="709"/>
      </w:pPr>
      <w:r>
        <w:t>5.</w:t>
      </w:r>
      <w:r w:rsidR="00F363C9">
        <w:t>3</w:t>
      </w:r>
      <w:r>
        <w:t>.</w:t>
      </w:r>
      <w:r w:rsidR="00774369">
        <w:t xml:space="preserve">1 </w:t>
      </w:r>
      <w:r w:rsidR="00C10382" w:rsidRPr="00DD1EA9">
        <w:t xml:space="preserve">На торцевой плоскости дорожного </w:t>
      </w:r>
      <w:r w:rsidR="00C81545" w:rsidRPr="00DD1EA9">
        <w:t xml:space="preserve">фронтального </w:t>
      </w:r>
      <w:r w:rsidR="00C10382" w:rsidRPr="00DD1EA9">
        <w:t>ограждения должна быть нанесена вертикальная дорожная разметка</w:t>
      </w:r>
      <w:r w:rsidR="00E2431C">
        <w:t xml:space="preserve"> в</w:t>
      </w:r>
      <w:r w:rsidR="00C10382" w:rsidRPr="00DD1EA9">
        <w:t xml:space="preserve"> виде чередующих наклонных полос</w:t>
      </w:r>
      <w:r w:rsidR="003F3DF7" w:rsidRPr="00DD1EA9">
        <w:t>.</w:t>
      </w:r>
    </w:p>
    <w:p w14:paraId="1E0F1313" w14:textId="5269D7F7" w:rsidR="00C10382" w:rsidRPr="00F61B81" w:rsidRDefault="00C10382" w:rsidP="00C10382">
      <w:pPr>
        <w:pStyle w:val="a8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DA6090">
        <w:rPr>
          <w:rFonts w:ascii="Arial" w:hAnsi="Arial" w:cs="Arial"/>
          <w:iCs/>
          <w:sz w:val="24"/>
          <w:szCs w:val="24"/>
        </w:rPr>
        <w:t>Форма, размеры, цвет типов вертикальной разметки устанавливается в национальных стандартах, действующих на территории государств, принявших межгосударственный стандарт</w:t>
      </w:r>
      <w:r w:rsidR="003F3DF7">
        <w:rPr>
          <w:rFonts w:ascii="Arial" w:hAnsi="Arial" w:cs="Arial"/>
          <w:iCs/>
          <w:sz w:val="24"/>
          <w:szCs w:val="24"/>
        </w:rPr>
        <w:t>.</w:t>
      </w:r>
    </w:p>
    <w:p w14:paraId="435B8EBA" w14:textId="3462A367" w:rsidR="00C10382" w:rsidRDefault="00EE25E5" w:rsidP="00EE25E5">
      <w:pPr>
        <w:pStyle w:val="311"/>
        <w:numPr>
          <w:ilvl w:val="0"/>
          <w:numId w:val="0"/>
        </w:numPr>
        <w:ind w:firstLine="709"/>
      </w:pPr>
      <w:r>
        <w:t>5.</w:t>
      </w:r>
      <w:r w:rsidR="00F363C9">
        <w:t>3</w:t>
      </w:r>
      <w:r>
        <w:t>.</w:t>
      </w:r>
      <w:r w:rsidR="00774369">
        <w:t xml:space="preserve">2 </w:t>
      </w:r>
      <w:r w:rsidR="00C10382" w:rsidRPr="009C31E7">
        <w:t xml:space="preserve">Общая площадь вертикальной разметки должна быть не менее 95 % площади торцевой поверхности дорожного </w:t>
      </w:r>
      <w:r w:rsidR="00B20785" w:rsidRPr="009C31E7">
        <w:t xml:space="preserve">фронтального </w:t>
      </w:r>
      <w:r w:rsidR="00C10382" w:rsidRPr="009C31E7">
        <w:t>ограждения.</w:t>
      </w:r>
    </w:p>
    <w:p w14:paraId="33A2CE35" w14:textId="12C0F0DD" w:rsidR="00774369" w:rsidRDefault="00774369" w:rsidP="001B54CD">
      <w:pPr>
        <w:pStyle w:val="311"/>
        <w:numPr>
          <w:ilvl w:val="0"/>
          <w:numId w:val="0"/>
        </w:numPr>
        <w:ind w:firstLine="709"/>
      </w:pPr>
      <w:r>
        <w:t>5.</w:t>
      </w:r>
      <w:r w:rsidR="00F363C9">
        <w:t>3</w:t>
      </w:r>
      <w:r>
        <w:t>.</w:t>
      </w:r>
      <w:r w:rsidR="00F363C9">
        <w:t xml:space="preserve">3 </w:t>
      </w:r>
      <w:r w:rsidR="00F363C9" w:rsidRPr="005B54D7">
        <w:t xml:space="preserve">Для каждой марки </w:t>
      </w:r>
      <w:r w:rsidR="00290FED">
        <w:t>фронтального ограждения</w:t>
      </w:r>
      <w:r w:rsidR="00F363C9">
        <w:t xml:space="preserve"> п</w:t>
      </w:r>
      <w:r w:rsidRPr="00167204">
        <w:t>о результатам испытаний должен быть подтвержден класс скорости столкновения</w:t>
      </w:r>
      <w:r w:rsidR="00686D20">
        <w:t xml:space="preserve"> и определены </w:t>
      </w:r>
      <w:r w:rsidR="00FB22EC">
        <w:t>индекс тяжести травмирования</w:t>
      </w:r>
      <w:r w:rsidR="00410F97">
        <w:t xml:space="preserve">, </w:t>
      </w:r>
      <w:r w:rsidR="00410F97" w:rsidRPr="00114A64">
        <w:t>класс зоны перенаправления,</w:t>
      </w:r>
      <w:r w:rsidRPr="00167204">
        <w:t xml:space="preserve"> соответствие конструкции требованиям </w:t>
      </w:r>
      <w:r w:rsidR="00F336FA">
        <w:t xml:space="preserve">пассивной </w:t>
      </w:r>
      <w:r w:rsidRPr="00167204">
        <w:t>безопасности.</w:t>
      </w:r>
    </w:p>
    <w:p w14:paraId="5E3A7EB7" w14:textId="1987F4B0" w:rsidR="00410F97" w:rsidRDefault="00410F97" w:rsidP="00D3202A">
      <w:pPr>
        <w:pStyle w:val="11"/>
        <w:tabs>
          <w:tab w:val="left" w:pos="426"/>
          <w:tab w:val="left" w:pos="1276"/>
          <w:tab w:val="left" w:pos="1560"/>
        </w:tabs>
        <w:spacing w:line="360" w:lineRule="auto"/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5.</w:t>
      </w:r>
      <w:r w:rsidR="00F363C9">
        <w:rPr>
          <w:rFonts w:eastAsia="Times New Roman"/>
          <w:spacing w:val="2"/>
          <w:sz w:val="24"/>
          <w:szCs w:val="24"/>
          <w:lang w:eastAsia="ru-RU"/>
        </w:rPr>
        <w:t>3</w:t>
      </w:r>
      <w:r>
        <w:rPr>
          <w:rFonts w:eastAsia="Times New Roman"/>
          <w:spacing w:val="2"/>
          <w:sz w:val="24"/>
          <w:szCs w:val="24"/>
          <w:lang w:eastAsia="ru-RU"/>
        </w:rPr>
        <w:t>.</w:t>
      </w:r>
      <w:r w:rsidR="00F363C9">
        <w:rPr>
          <w:rFonts w:eastAsia="Times New Roman"/>
          <w:spacing w:val="2"/>
          <w:sz w:val="24"/>
          <w:szCs w:val="24"/>
          <w:lang w:eastAsia="ru-RU"/>
        </w:rPr>
        <w:t xml:space="preserve">4 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Класс зоны перенаправления определяется в соответствии с таблицей </w:t>
      </w:r>
      <w:r w:rsidR="00F363C9">
        <w:rPr>
          <w:rFonts w:eastAsia="Times New Roman"/>
          <w:spacing w:val="2"/>
          <w:sz w:val="24"/>
          <w:szCs w:val="24"/>
          <w:lang w:eastAsia="ru-RU"/>
        </w:rPr>
        <w:t>4</w:t>
      </w:r>
      <w:r>
        <w:rPr>
          <w:rFonts w:eastAsia="Times New Roman"/>
          <w:spacing w:val="2"/>
          <w:sz w:val="24"/>
          <w:szCs w:val="24"/>
          <w:lang w:eastAsia="ru-RU"/>
        </w:rPr>
        <w:t>.</w:t>
      </w:r>
    </w:p>
    <w:p w14:paraId="20369029" w14:textId="77777777" w:rsidR="00AF7E4D" w:rsidRDefault="00AF7E4D" w:rsidP="00410F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</w:p>
    <w:p w14:paraId="00C28532" w14:textId="071DE067" w:rsidR="00410F97" w:rsidRPr="00052E8F" w:rsidRDefault="00410F97" w:rsidP="00410F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815E2">
        <w:rPr>
          <w:rFonts w:ascii="Arial" w:eastAsia="Times New Roman" w:hAnsi="Arial" w:cs="Arial"/>
          <w:spacing w:val="40"/>
          <w:sz w:val="24"/>
          <w:szCs w:val="24"/>
          <w:lang w:eastAsia="ru-RU"/>
        </w:rPr>
        <w:lastRenderedPageBreak/>
        <w:t>Таблица</w:t>
      </w:r>
      <w:r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="00F363C9">
        <w:rPr>
          <w:rFonts w:ascii="Arial" w:eastAsia="Times New Roman" w:hAnsi="Arial" w:cs="Arial"/>
          <w:spacing w:val="40"/>
          <w:sz w:val="24"/>
          <w:szCs w:val="24"/>
          <w:lang w:eastAsia="ru-RU"/>
        </w:rPr>
        <w:t>4</w:t>
      </w:r>
      <w:r w:rsidRPr="00052E8F">
        <w:rPr>
          <w:sz w:val="24"/>
          <w:szCs w:val="24"/>
        </w:rPr>
        <w:t>—</w:t>
      </w:r>
      <w:r w:rsidR="00EE73F0">
        <w:rPr>
          <w:sz w:val="24"/>
          <w:szCs w:val="24"/>
        </w:rPr>
        <w:t xml:space="preserve"> </w:t>
      </w:r>
      <w:r w:rsidR="00EE73F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Классы зоны перенаправления испытательного автомобиля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410F97" w:rsidRPr="00052E8F" w14:paraId="3C051666" w14:textId="77777777" w:rsidTr="00004A16">
        <w:trPr>
          <w:trHeight w:val="340"/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17C7C45" w14:textId="3B74A585" w:rsidR="00410F97" w:rsidRPr="00052E8F" w:rsidRDefault="00410F97" w:rsidP="00992B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зоны перенаправления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FB84A3E" w14:textId="27A697B7" w:rsidR="00410F97" w:rsidRPr="00052E8F" w:rsidRDefault="00410F97" w:rsidP="009249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</w:t>
            </w:r>
            <w:r w:rsidR="004E4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ширины </w:t>
            </w:r>
            <w:r w:rsidR="004E48EF" w:rsidRPr="004E4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зоны перенаправления</w:t>
            </w:r>
            <w:r w:rsidR="00EE7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0EC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="00EE7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</w:p>
        </w:tc>
      </w:tr>
      <w:tr w:rsidR="00410F97" w:rsidRPr="00052E8F" w14:paraId="4BB10ECF" w14:textId="77777777" w:rsidTr="00004A16">
        <w:trPr>
          <w:trHeight w:val="340"/>
          <w:jc w:val="center"/>
        </w:trPr>
        <w:tc>
          <w:tcPr>
            <w:tcW w:w="200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3913C8" w14:textId="52D85BBE" w:rsidR="00410F97" w:rsidRPr="00052E8F" w:rsidRDefault="00060EC3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="00410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AB8B97E" w14:textId="2F6ECACC" w:rsidR="00410F97" w:rsidRPr="00052E8F" w:rsidRDefault="00060EC3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Z</w:t>
            </w:r>
            <w:r w:rsidR="00410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</w:t>
            </w:r>
            <w:r w:rsidR="00EE7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10F97" w:rsidRPr="00052E8F" w14:paraId="6B25D861" w14:textId="77777777" w:rsidTr="00004A16">
        <w:trPr>
          <w:trHeight w:val="340"/>
          <w:jc w:val="center"/>
        </w:trPr>
        <w:tc>
          <w:tcPr>
            <w:tcW w:w="2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291F496" w14:textId="479EEAA1" w:rsidR="00410F97" w:rsidRDefault="00060EC3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="00410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4611315" w14:textId="09EF8EEC" w:rsidR="00410F97" w:rsidRPr="00052E8F" w:rsidRDefault="00EE73F0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="00410F9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,0 &lt; </w:t>
            </w:r>
            <w:r w:rsidR="00060EC3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Z</w:t>
            </w:r>
            <w:r w:rsidR="00410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10F97" w:rsidRPr="00052E8F" w14:paraId="32DB5591" w14:textId="77777777" w:rsidTr="00004A16">
        <w:trPr>
          <w:trHeight w:val="340"/>
          <w:jc w:val="center"/>
        </w:trPr>
        <w:tc>
          <w:tcPr>
            <w:tcW w:w="2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5EAF395" w14:textId="197C7092" w:rsidR="00410F97" w:rsidRDefault="00060EC3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="00410F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18F55CC" w14:textId="39599027" w:rsidR="00410F97" w:rsidRPr="006B5C13" w:rsidRDefault="00060EC3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Z</w:t>
            </w:r>
            <w:r w:rsidR="00EE73F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EE73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˃ 6</w:t>
            </w:r>
          </w:p>
        </w:tc>
      </w:tr>
    </w:tbl>
    <w:p w14:paraId="23E2F975" w14:textId="07F0FC41" w:rsidR="00000B4A" w:rsidRDefault="00143A37">
      <w:pPr>
        <w:pStyle w:val="31"/>
        <w:numPr>
          <w:ilvl w:val="0"/>
          <w:numId w:val="0"/>
        </w:numPr>
        <w:ind w:left="709"/>
      </w:pPr>
      <w:bookmarkStart w:id="26" w:name="_Toc63682188"/>
      <w:r>
        <w:t>5.</w:t>
      </w:r>
      <w:r w:rsidR="00EC021D">
        <w:t>4 Т</w:t>
      </w:r>
      <w:r w:rsidR="00000B4A">
        <w:t>ерминал</w:t>
      </w:r>
      <w:r w:rsidR="00EC021D">
        <w:t>ы</w:t>
      </w:r>
    </w:p>
    <w:p w14:paraId="1DDC7DEC" w14:textId="56C6D40A" w:rsidR="00E2431C" w:rsidRPr="00D3202A" w:rsidRDefault="00E2431C" w:rsidP="00992A67">
      <w:pPr>
        <w:pStyle w:val="311"/>
        <w:numPr>
          <w:ilvl w:val="1"/>
          <w:numId w:val="27"/>
        </w:numPr>
        <w:ind w:left="0" w:firstLine="709"/>
      </w:pPr>
      <w:r w:rsidRPr="00D3202A">
        <w:t>На торцевой плоскости терминала должна быть нанесена вертикальная дорожная разметка</w:t>
      </w:r>
      <w:r w:rsidR="00171B17" w:rsidRPr="00D3202A">
        <w:t xml:space="preserve"> в</w:t>
      </w:r>
      <w:r w:rsidRPr="00D3202A">
        <w:t xml:space="preserve"> виде чередующих</w:t>
      </w:r>
      <w:r w:rsidR="009C5EE2" w:rsidRPr="00D3202A">
        <w:t>ся</w:t>
      </w:r>
      <w:r w:rsidRPr="00D3202A">
        <w:t xml:space="preserve"> наклонных полос.</w:t>
      </w:r>
    </w:p>
    <w:p w14:paraId="168B507F" w14:textId="6660721D" w:rsidR="00000B4A" w:rsidRPr="00D3202A" w:rsidRDefault="00E2431C" w:rsidP="003C645B">
      <w:pPr>
        <w:pStyle w:val="311"/>
        <w:numPr>
          <w:ilvl w:val="0"/>
          <w:numId w:val="0"/>
        </w:numPr>
        <w:ind w:firstLine="709"/>
      </w:pPr>
      <w:r w:rsidRPr="00D3202A">
        <w:t>Форма, размеры, цвет типов вертикальной разметки устанавливается в национальных стандартах, действующих на территории государств, принявших межгосударственный стандарт.</w:t>
      </w:r>
    </w:p>
    <w:p w14:paraId="60E51D60" w14:textId="4E91D1E0" w:rsidR="00774369" w:rsidRDefault="00EC021D" w:rsidP="00290FED">
      <w:pPr>
        <w:pStyle w:val="311"/>
        <w:numPr>
          <w:ilvl w:val="1"/>
          <w:numId w:val="27"/>
        </w:numPr>
        <w:ind w:left="0" w:firstLine="709"/>
      </w:pPr>
      <w:r>
        <w:t>Для каждой марки терминала п</w:t>
      </w:r>
      <w:r w:rsidR="00774369" w:rsidRPr="00D3202A">
        <w:t xml:space="preserve">о результатам испытаний должен быть подтвержден класс скорости столкновения, определены </w:t>
      </w:r>
      <w:r w:rsidR="00CA6EC3" w:rsidRPr="00D3202A">
        <w:t>индекс тяжести травмирования</w:t>
      </w:r>
      <w:r w:rsidR="00686D20" w:rsidRPr="00D3202A">
        <w:t>,</w:t>
      </w:r>
      <w:r w:rsidR="00410F97" w:rsidRPr="00D3202A">
        <w:t xml:space="preserve"> класс зоны перенаправления,</w:t>
      </w:r>
      <w:r w:rsidR="00686D20" w:rsidRPr="00D3202A">
        <w:t xml:space="preserve"> </w:t>
      </w:r>
      <w:r w:rsidR="00774369" w:rsidRPr="00D3202A">
        <w:t xml:space="preserve">значения рабочей ширины и соответствие </w:t>
      </w:r>
      <w:r w:rsidR="00774369" w:rsidRPr="00167204">
        <w:t xml:space="preserve">конструкции требованиям </w:t>
      </w:r>
      <w:r w:rsidR="00F336FA">
        <w:t xml:space="preserve">пассивной </w:t>
      </w:r>
      <w:r w:rsidR="00774369" w:rsidRPr="00167204">
        <w:t>безопасности</w:t>
      </w:r>
      <w:r w:rsidR="00774369" w:rsidRPr="000D710D">
        <w:t>.</w:t>
      </w:r>
    </w:p>
    <w:p w14:paraId="42D29C0A" w14:textId="3E38F536" w:rsidR="00BD6748" w:rsidRPr="00992A67" w:rsidRDefault="00BD6748" w:rsidP="00992A67">
      <w:pPr>
        <w:pStyle w:val="311"/>
        <w:numPr>
          <w:ilvl w:val="1"/>
          <w:numId w:val="27"/>
        </w:numPr>
        <w:ind w:left="0" w:firstLine="709"/>
      </w:pPr>
      <w:r w:rsidRPr="00992A67">
        <w:t xml:space="preserve">Класс зоны перенаправления определяется в соответствии с таблицей </w:t>
      </w:r>
      <w:r w:rsidR="00EC021D">
        <w:t>4</w:t>
      </w:r>
      <w:r w:rsidRPr="00992A67">
        <w:t>.</w:t>
      </w:r>
    </w:p>
    <w:p w14:paraId="10964BCE" w14:textId="3B625DAF" w:rsidR="003A3E8C" w:rsidRPr="00463243" w:rsidRDefault="00A64B9E" w:rsidP="00D3202A">
      <w:pPr>
        <w:pStyle w:val="31"/>
        <w:numPr>
          <w:ilvl w:val="0"/>
          <w:numId w:val="0"/>
        </w:numPr>
        <w:spacing w:before="240"/>
        <w:ind w:left="709"/>
        <w:contextualSpacing w:val="0"/>
      </w:pPr>
      <w:r>
        <w:t>5.</w:t>
      </w:r>
      <w:r w:rsidR="00EC021D">
        <w:t xml:space="preserve">5 </w:t>
      </w:r>
      <w:bookmarkEnd w:id="26"/>
      <w:r w:rsidR="00EC021D">
        <w:t>Дорожные ограждения мобильные фронтальные</w:t>
      </w:r>
    </w:p>
    <w:p w14:paraId="5A246401" w14:textId="6522EB85" w:rsidR="00C10382" w:rsidRPr="009C31E7" w:rsidRDefault="00A64B9E" w:rsidP="00A64B9E">
      <w:pPr>
        <w:pStyle w:val="311"/>
        <w:numPr>
          <w:ilvl w:val="0"/>
          <w:numId w:val="0"/>
        </w:numPr>
        <w:ind w:firstLine="709"/>
      </w:pPr>
      <w:r>
        <w:t>5.</w:t>
      </w:r>
      <w:r w:rsidR="00EC021D">
        <w:t>5</w:t>
      </w:r>
      <w:r>
        <w:t xml:space="preserve">.1 </w:t>
      </w:r>
      <w:r w:rsidR="00213573">
        <w:t>Масса автомобиля прикрытия (</w:t>
      </w:r>
      <w:r w:rsidR="00EC021D">
        <w:t>ТС</w:t>
      </w:r>
      <w:r w:rsidR="00213573">
        <w:t>)</w:t>
      </w:r>
      <w:r w:rsidR="00C10382" w:rsidRPr="009C31E7">
        <w:t xml:space="preserve"> должна соответствовать массе </w:t>
      </w:r>
      <w:r w:rsidR="00EC021D">
        <w:t>ТС</w:t>
      </w:r>
      <w:r w:rsidR="00C10382" w:rsidRPr="009C31E7">
        <w:t>, указанного в СТО (ТУ) предприятия-изготовителя ОМФ.</w:t>
      </w:r>
    </w:p>
    <w:p w14:paraId="411D5434" w14:textId="7AC67570" w:rsidR="00C10382" w:rsidRPr="009C31E7" w:rsidRDefault="00A64B9E" w:rsidP="00A64B9E">
      <w:pPr>
        <w:pStyle w:val="311"/>
        <w:numPr>
          <w:ilvl w:val="0"/>
          <w:numId w:val="0"/>
        </w:numPr>
        <w:ind w:firstLine="709"/>
      </w:pPr>
      <w:r>
        <w:t>5.</w:t>
      </w:r>
      <w:r w:rsidR="00B67A5B">
        <w:t>5</w:t>
      </w:r>
      <w:r>
        <w:t xml:space="preserve">.2 </w:t>
      </w:r>
      <w:r w:rsidR="00C10382" w:rsidRPr="009C31E7">
        <w:t>ОМФП должн</w:t>
      </w:r>
      <w:r w:rsidR="004254E0">
        <w:t>о</w:t>
      </w:r>
      <w:r w:rsidR="00C10382" w:rsidRPr="009C31E7">
        <w:t xml:space="preserve"> соответствовать требованиям [1] и [</w:t>
      </w:r>
      <w:r w:rsidR="009E5631">
        <w:t>2</w:t>
      </w:r>
      <w:r w:rsidR="00C10382" w:rsidRPr="009C31E7">
        <w:t>] и/или [</w:t>
      </w:r>
      <w:r w:rsidR="009E5631">
        <w:t>3</w:t>
      </w:r>
      <w:r w:rsidR="00C10382" w:rsidRPr="009C31E7">
        <w:t xml:space="preserve">]. </w:t>
      </w:r>
    </w:p>
    <w:p w14:paraId="1D342091" w14:textId="6EC0CECF" w:rsidR="00C10382" w:rsidRPr="009C31E7" w:rsidRDefault="00A64B9E" w:rsidP="00A64B9E">
      <w:pPr>
        <w:pStyle w:val="311"/>
        <w:numPr>
          <w:ilvl w:val="0"/>
          <w:numId w:val="0"/>
        </w:numPr>
        <w:ind w:firstLine="709"/>
      </w:pPr>
      <w:r>
        <w:t>5.</w:t>
      </w:r>
      <w:r w:rsidR="00B67A5B">
        <w:t>5</w:t>
      </w:r>
      <w:r>
        <w:t xml:space="preserve">.3 </w:t>
      </w:r>
      <w:r w:rsidR="00C10382" w:rsidRPr="009C31E7">
        <w:t xml:space="preserve">ОМФП буксируется автомобилем прикрытия или </w:t>
      </w:r>
      <w:r w:rsidR="00B67A5B">
        <w:t>ТС</w:t>
      </w:r>
      <w:r w:rsidR="00C10382" w:rsidRPr="009C31E7">
        <w:t>, сцепное устройство которой должно соответствовать требованиям ГОСТ 2349, [</w:t>
      </w:r>
      <w:r w:rsidR="00753E5B">
        <w:t>3</w:t>
      </w:r>
      <w:r w:rsidR="00C10382" w:rsidRPr="009C31E7">
        <w:t>].</w:t>
      </w:r>
    </w:p>
    <w:p w14:paraId="16A6F927" w14:textId="671F4C07" w:rsidR="00C10382" w:rsidRPr="00131351" w:rsidRDefault="00A64B9E" w:rsidP="00A64B9E">
      <w:pPr>
        <w:pStyle w:val="311"/>
        <w:numPr>
          <w:ilvl w:val="0"/>
          <w:numId w:val="0"/>
        </w:numPr>
        <w:ind w:firstLine="709"/>
      </w:pPr>
      <w:r w:rsidRPr="00131351">
        <w:t>5.</w:t>
      </w:r>
      <w:r w:rsidR="00B67A5B">
        <w:t>5</w:t>
      </w:r>
      <w:r w:rsidRPr="00131351">
        <w:t xml:space="preserve">.4 </w:t>
      </w:r>
      <w:r w:rsidR="00B85446" w:rsidRPr="00131351">
        <w:t xml:space="preserve">На торцевой плоскости </w:t>
      </w:r>
      <w:r w:rsidR="00E8295E" w:rsidRPr="00131351">
        <w:t xml:space="preserve">ОМФ </w:t>
      </w:r>
      <w:r w:rsidR="00B85446" w:rsidRPr="00131351">
        <w:t>должна быть нанесена вертикальная дорожная разметка</w:t>
      </w:r>
      <w:r w:rsidR="007636B1">
        <w:t>.</w:t>
      </w:r>
      <w:r w:rsidR="009C597E" w:rsidRPr="00131351">
        <w:t xml:space="preserve"> </w:t>
      </w:r>
    </w:p>
    <w:p w14:paraId="56C0E649" w14:textId="02ED7945" w:rsidR="009C597E" w:rsidRDefault="009C597E" w:rsidP="003C645B">
      <w:pPr>
        <w:pStyle w:val="311"/>
        <w:numPr>
          <w:ilvl w:val="0"/>
          <w:numId w:val="0"/>
        </w:numPr>
        <w:ind w:firstLine="709"/>
      </w:pPr>
      <w:r w:rsidRPr="00131351">
        <w:t>Форма, размеры, цвет типов вертикальной разметки устанавливается в национальных стандартах</w:t>
      </w:r>
      <w:r w:rsidR="00E8295E" w:rsidRPr="00131351">
        <w:t>.</w:t>
      </w:r>
    </w:p>
    <w:p w14:paraId="32E4E722" w14:textId="395F0180" w:rsidR="0092220E" w:rsidRPr="0090767F" w:rsidRDefault="0092220E" w:rsidP="003C645B">
      <w:pPr>
        <w:pStyle w:val="311"/>
        <w:numPr>
          <w:ilvl w:val="0"/>
          <w:numId w:val="0"/>
        </w:numPr>
        <w:ind w:firstLine="709"/>
      </w:pPr>
      <w:r w:rsidRPr="0090767F">
        <w:t>5.</w:t>
      </w:r>
      <w:r w:rsidR="00B67A5B">
        <w:t>5</w:t>
      </w:r>
      <w:r w:rsidRPr="0090767F">
        <w:t xml:space="preserve">.5 </w:t>
      </w:r>
      <w:r w:rsidR="00B67A5B">
        <w:t>На</w:t>
      </w:r>
      <w:r w:rsidRPr="0090767F">
        <w:t xml:space="preserve"> ОМФ должно быть предусмотрено наличие дорожных световозвращателей типа КД1</w:t>
      </w:r>
      <w:r w:rsidR="00A04605" w:rsidRPr="0090767F">
        <w:t xml:space="preserve"> и/или </w:t>
      </w:r>
      <w:r w:rsidRPr="0090767F">
        <w:t>КД2</w:t>
      </w:r>
      <w:r w:rsidR="00A04605" w:rsidRPr="0090767F">
        <w:t xml:space="preserve"> и/или </w:t>
      </w:r>
      <w:r w:rsidRPr="0090767F">
        <w:t>КД5-КI по ГОСТ 32866 и знаков со световой индикацией по ГОСТ 32865</w:t>
      </w:r>
      <w:r w:rsidR="000A0523">
        <w:t xml:space="preserve"> или ГОСТ 32945</w:t>
      </w:r>
      <w:r w:rsidRPr="0090767F">
        <w:t>.</w:t>
      </w:r>
    </w:p>
    <w:p w14:paraId="6B51F367" w14:textId="3C397C91" w:rsidR="0092220E" w:rsidRDefault="00A93754" w:rsidP="003C645B">
      <w:pPr>
        <w:pStyle w:val="311"/>
        <w:numPr>
          <w:ilvl w:val="0"/>
          <w:numId w:val="0"/>
        </w:numPr>
        <w:ind w:firstLine="709"/>
      </w:pPr>
      <w:r w:rsidRPr="00A93754">
        <w:t xml:space="preserve">На ОМФ допускается </w:t>
      </w:r>
      <w:r w:rsidR="00B67A5B">
        <w:t>устанавливать</w:t>
      </w:r>
      <w:r w:rsidR="00B67A5B" w:rsidRPr="00A93754">
        <w:t xml:space="preserve"> </w:t>
      </w:r>
      <w:r w:rsidRPr="00A93754">
        <w:t>динамическое информационное табло в соответствии с требованиями СТО (ТУ) предприятия-изготовителя</w:t>
      </w:r>
      <w:r w:rsidR="0092220E" w:rsidRPr="0092220E">
        <w:t>.</w:t>
      </w:r>
    </w:p>
    <w:p w14:paraId="4296589F" w14:textId="38F4A6BA" w:rsidR="00AD75A6" w:rsidRDefault="008138C2" w:rsidP="00B67A5B">
      <w:pPr>
        <w:pStyle w:val="34"/>
      </w:pPr>
      <w:r>
        <w:t>5.</w:t>
      </w:r>
      <w:r w:rsidR="00B67A5B">
        <w:t>5</w:t>
      </w:r>
      <w:r>
        <w:t>.</w:t>
      </w:r>
      <w:r w:rsidR="00C95FE6">
        <w:t xml:space="preserve">6 </w:t>
      </w:r>
      <w:r w:rsidR="00B67A5B">
        <w:t>Для каждой марки ОМФ п</w:t>
      </w:r>
      <w:r w:rsidR="00AD75A6" w:rsidRPr="00167204">
        <w:t xml:space="preserve">о результатам испытаний должен быть подтвержден класс скорости столкновения, определены </w:t>
      </w:r>
      <w:r w:rsidR="00FB22EC">
        <w:t>индекс тяжести травмирования</w:t>
      </w:r>
      <w:r w:rsidR="00AD75A6">
        <w:t>, длина перемещения грузового автомобиля п</w:t>
      </w:r>
      <w:r w:rsidR="00F75D99">
        <w:t>ри</w:t>
      </w:r>
      <w:r w:rsidR="00AD75A6">
        <w:t xml:space="preserve">крытия и </w:t>
      </w:r>
      <w:r w:rsidR="00AD75A6" w:rsidRPr="00167204">
        <w:lastRenderedPageBreak/>
        <w:t>соответствие конструкции требованиям безопасности</w:t>
      </w:r>
      <w:r w:rsidR="00AD75A6">
        <w:t>,</w:t>
      </w:r>
      <w:r w:rsidR="00AD75A6" w:rsidRPr="00167204">
        <w:t xml:space="preserve"> </w:t>
      </w:r>
      <w:r w:rsidR="00AD75A6" w:rsidRPr="000D710D">
        <w:t>указанным в</w:t>
      </w:r>
      <w:r w:rsidR="000D710D">
        <w:t xml:space="preserve"> </w:t>
      </w:r>
      <w:r w:rsidR="00F336FA">
        <w:t>5.</w:t>
      </w:r>
      <w:r w:rsidR="00B67A5B">
        <w:t>9</w:t>
      </w:r>
      <w:r w:rsidR="00AD75A6" w:rsidRPr="000D710D">
        <w:t>.</w:t>
      </w:r>
    </w:p>
    <w:p w14:paraId="0C840E36" w14:textId="4A8B9D14" w:rsidR="00FB22EC" w:rsidRDefault="00FB22EC" w:rsidP="00AD75A6">
      <w:pPr>
        <w:pStyle w:val="34"/>
      </w:pPr>
      <w:r>
        <w:t>5.</w:t>
      </w:r>
      <w:r w:rsidR="00B67A5B">
        <w:t>5</w:t>
      </w:r>
      <w:r>
        <w:t>.</w:t>
      </w:r>
      <w:r w:rsidR="00B67A5B">
        <w:t xml:space="preserve">7 </w:t>
      </w:r>
      <w:r w:rsidR="000C649E" w:rsidRPr="000C649E">
        <w:tab/>
        <w:t xml:space="preserve">Уровень пассивной безопасности </w:t>
      </w:r>
      <w:r w:rsidR="000C649E">
        <w:t>ОМФ</w:t>
      </w:r>
      <w:r w:rsidR="000C649E" w:rsidRPr="000C649E">
        <w:t xml:space="preserve"> должен соответствовать требованиям таблицы </w:t>
      </w:r>
      <w:proofErr w:type="gramStart"/>
      <w:r w:rsidR="000C649E">
        <w:t>5</w:t>
      </w:r>
      <w:r w:rsidR="000C649E" w:rsidRPr="000C649E">
        <w:t>.</w:t>
      </w:r>
      <w:r w:rsidR="000D710D">
        <w:t>.</w:t>
      </w:r>
      <w:proofErr w:type="gramEnd"/>
    </w:p>
    <w:p w14:paraId="17E17D8E" w14:textId="44F7957F" w:rsidR="00AD75A6" w:rsidRPr="00052E8F" w:rsidRDefault="00AD75A6" w:rsidP="00AD75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815E2">
        <w:rPr>
          <w:rFonts w:ascii="Arial" w:eastAsia="Times New Roman" w:hAnsi="Arial" w:cs="Arial"/>
          <w:spacing w:val="40"/>
          <w:sz w:val="24"/>
          <w:szCs w:val="24"/>
          <w:lang w:eastAsia="ru-RU"/>
        </w:rPr>
        <w:t>Таблица</w:t>
      </w:r>
      <w:r w:rsidR="00B85122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="00B67A5B">
        <w:rPr>
          <w:rFonts w:ascii="Arial" w:eastAsia="Times New Roman" w:hAnsi="Arial" w:cs="Arial"/>
          <w:spacing w:val="40"/>
          <w:sz w:val="24"/>
          <w:szCs w:val="24"/>
          <w:lang w:eastAsia="ru-RU"/>
        </w:rPr>
        <w:t>5</w:t>
      </w:r>
      <w:r w:rsidRPr="00052E8F">
        <w:rPr>
          <w:sz w:val="24"/>
          <w:szCs w:val="24"/>
        </w:rPr>
        <w:t>—</w:t>
      </w:r>
      <w:r w:rsidRPr="00052E8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Уровни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пассивной безопасности </w:t>
      </w:r>
      <w:r w:rsidR="00FB22E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ОМФ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603"/>
      </w:tblGrid>
      <w:tr w:rsidR="00AD75A6" w:rsidRPr="00052E8F" w14:paraId="76B8E669" w14:textId="77777777" w:rsidTr="00004A16">
        <w:trPr>
          <w:trHeight w:val="737"/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9A7119" w14:textId="77777777" w:rsidR="00AD75A6" w:rsidRPr="00052E8F" w:rsidRDefault="00AD75A6" w:rsidP="00992B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2E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пассивной безопасности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FF1B4FA" w14:textId="3E3B75BB" w:rsidR="00AD75A6" w:rsidRPr="00052E8F" w:rsidRDefault="000C649E" w:rsidP="00992B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D7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ндекс тяжести травмирования, </w:t>
            </w:r>
            <w:r w:rsidR="00AD75A6" w:rsidRPr="006B5C1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</w:p>
        </w:tc>
      </w:tr>
      <w:tr w:rsidR="00AD75A6" w:rsidRPr="00052E8F" w14:paraId="44711B4D" w14:textId="77777777" w:rsidTr="00004A16">
        <w:trPr>
          <w:trHeight w:val="397"/>
          <w:jc w:val="center"/>
        </w:trPr>
        <w:tc>
          <w:tcPr>
            <w:tcW w:w="200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6C3345" w14:textId="77777777" w:rsidR="00AD75A6" w:rsidRPr="00052E8F" w:rsidRDefault="00AD75A6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7F7B1EA" w14:textId="08A7B187" w:rsidR="00AD75A6" w:rsidRPr="00052E8F" w:rsidRDefault="00AD75A6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C1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1,0</w:t>
            </w:r>
          </w:p>
        </w:tc>
      </w:tr>
      <w:tr w:rsidR="00AD75A6" w:rsidRPr="00052E8F" w14:paraId="6B4C7D95" w14:textId="77777777" w:rsidTr="00004A16">
        <w:trPr>
          <w:trHeight w:val="397"/>
          <w:jc w:val="center"/>
        </w:trPr>
        <w:tc>
          <w:tcPr>
            <w:tcW w:w="2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23122C7" w14:textId="77777777" w:rsidR="00AD75A6" w:rsidRDefault="00AD75A6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21002E8" w14:textId="7F7631D4" w:rsidR="00AD75A6" w:rsidRPr="00052E8F" w:rsidRDefault="00B85122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1,0 &lt; И</w:t>
            </w:r>
            <w:r w:rsidR="00AD75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1,4</w:t>
            </w:r>
          </w:p>
        </w:tc>
      </w:tr>
      <w:tr w:rsidR="00B85122" w:rsidRPr="00052E8F" w14:paraId="7C8CCFCB" w14:textId="77777777" w:rsidTr="00004A16">
        <w:trPr>
          <w:trHeight w:val="397"/>
          <w:jc w:val="center"/>
        </w:trPr>
        <w:tc>
          <w:tcPr>
            <w:tcW w:w="2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95DFBBA" w14:textId="410C9CED" w:rsidR="00B85122" w:rsidRDefault="00B85122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58F1106" w14:textId="5AFD2FEA" w:rsidR="00B85122" w:rsidRPr="006B5C13" w:rsidRDefault="00B85122" w:rsidP="00004A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1,</w:t>
            </w:r>
            <w:r w:rsidR="008A5D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&lt; </w:t>
            </w:r>
            <w:r w:rsidRPr="006B5C1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≤ 1,9</w:t>
            </w:r>
          </w:p>
        </w:tc>
      </w:tr>
    </w:tbl>
    <w:p w14:paraId="4D28235D" w14:textId="77777777" w:rsidR="00AD75A6" w:rsidRDefault="00AD75A6" w:rsidP="008138C2">
      <w:pPr>
        <w:pStyle w:val="34"/>
      </w:pPr>
    </w:p>
    <w:p w14:paraId="257BA881" w14:textId="48471B0D" w:rsidR="00EF33C6" w:rsidRPr="00143601" w:rsidRDefault="00A64B9E" w:rsidP="00004A16">
      <w:pPr>
        <w:pStyle w:val="31"/>
        <w:numPr>
          <w:ilvl w:val="0"/>
          <w:numId w:val="0"/>
        </w:numPr>
        <w:spacing w:before="240" w:line="372" w:lineRule="auto"/>
        <w:ind w:left="709"/>
        <w:contextualSpacing w:val="0"/>
      </w:pPr>
      <w:bookmarkStart w:id="27" w:name="_Toc38458031"/>
      <w:bookmarkStart w:id="28" w:name="_Toc63682189"/>
      <w:r>
        <w:t>5.</w:t>
      </w:r>
      <w:r w:rsidR="000C649E">
        <w:t>6 Д</w:t>
      </w:r>
      <w:r w:rsidR="003913EE" w:rsidRPr="00143601">
        <w:t>орожны</w:t>
      </w:r>
      <w:r w:rsidR="000C649E">
        <w:t>е</w:t>
      </w:r>
      <w:r w:rsidR="003913EE" w:rsidRPr="00143601">
        <w:t xml:space="preserve"> </w:t>
      </w:r>
      <w:r w:rsidR="000C649E" w:rsidRPr="00143601">
        <w:t>удерживающи</w:t>
      </w:r>
      <w:r w:rsidR="000C649E">
        <w:t>е</w:t>
      </w:r>
      <w:r w:rsidR="000C649E" w:rsidRPr="00143601">
        <w:t xml:space="preserve"> пешеходны</w:t>
      </w:r>
      <w:r w:rsidR="000C649E">
        <w:t>е</w:t>
      </w:r>
      <w:r w:rsidR="000C649E" w:rsidRPr="00143601">
        <w:t xml:space="preserve"> </w:t>
      </w:r>
      <w:r w:rsidR="00C01D56" w:rsidRPr="00143601">
        <w:t>ограждения</w:t>
      </w:r>
      <w:bookmarkEnd w:id="27"/>
      <w:bookmarkEnd w:id="28"/>
    </w:p>
    <w:p w14:paraId="2EF649D0" w14:textId="4458AEFD" w:rsidR="00C10382" w:rsidRPr="00A22343" w:rsidRDefault="00A64B9E" w:rsidP="00004A16">
      <w:pPr>
        <w:pStyle w:val="311"/>
        <w:numPr>
          <w:ilvl w:val="0"/>
          <w:numId w:val="0"/>
        </w:numPr>
        <w:spacing w:line="372" w:lineRule="auto"/>
        <w:ind w:firstLine="709"/>
      </w:pPr>
      <w:bookmarkStart w:id="29" w:name="bookmark69"/>
      <w:bookmarkStart w:id="30" w:name="_Toc38458032"/>
      <w:bookmarkEnd w:id="29"/>
      <w:r w:rsidRPr="00EB25C5">
        <w:t>5.</w:t>
      </w:r>
      <w:r w:rsidR="000C649E">
        <w:t>6</w:t>
      </w:r>
      <w:r w:rsidRPr="00EB25C5">
        <w:t xml:space="preserve">.1 </w:t>
      </w:r>
      <w:r w:rsidR="000C649E">
        <w:t>УП</w:t>
      </w:r>
      <w:r w:rsidR="00CF6016">
        <w:t>О</w:t>
      </w:r>
      <w:r w:rsidR="00C10382" w:rsidRPr="00EB25C5">
        <w:t xml:space="preserve"> должны обеспечивать прочность и </w:t>
      </w:r>
      <w:r w:rsidR="00CF6016">
        <w:t>жесткость</w:t>
      </w:r>
      <w:r w:rsidR="00CF6016" w:rsidRPr="00EB25C5">
        <w:t xml:space="preserve"> </w:t>
      </w:r>
      <w:r w:rsidR="00C10382" w:rsidRPr="00EB25C5">
        <w:t xml:space="preserve">при вертикальной нагрузке 1,27 кН, приложенной </w:t>
      </w:r>
      <w:r w:rsidR="000C649E">
        <w:t>к</w:t>
      </w:r>
      <w:r w:rsidR="000C649E" w:rsidRPr="00EB25C5">
        <w:t xml:space="preserve"> поручн</w:t>
      </w:r>
      <w:r w:rsidR="000C649E">
        <w:t>ю</w:t>
      </w:r>
      <w:r w:rsidR="00C10382" w:rsidRPr="000F72FC">
        <w:t>.</w:t>
      </w:r>
    </w:p>
    <w:p w14:paraId="397A82FC" w14:textId="08EE2ECA" w:rsidR="00C10382" w:rsidRPr="009C31E7" w:rsidRDefault="00A64B9E" w:rsidP="00004A16">
      <w:pPr>
        <w:pStyle w:val="311"/>
        <w:numPr>
          <w:ilvl w:val="0"/>
          <w:numId w:val="0"/>
        </w:numPr>
        <w:spacing w:line="372" w:lineRule="auto"/>
        <w:ind w:firstLine="709"/>
      </w:pPr>
      <w:r>
        <w:t>5.</w:t>
      </w:r>
      <w:r w:rsidR="000C649E">
        <w:t>6</w:t>
      </w:r>
      <w:r>
        <w:t>.</w:t>
      </w:r>
      <w:r w:rsidR="000F72FC">
        <w:t xml:space="preserve">2 </w:t>
      </w:r>
      <w:r w:rsidR="00C10382" w:rsidRPr="009C31E7">
        <w:t xml:space="preserve">Высота </w:t>
      </w:r>
      <w:r w:rsidR="00CF6016">
        <w:t>УПО</w:t>
      </w:r>
      <w:r w:rsidR="00C10382" w:rsidRPr="009C31E7">
        <w:t xml:space="preserve"> должна быть не менее 1,1 м.</w:t>
      </w:r>
    </w:p>
    <w:p w14:paraId="2BFFCFE5" w14:textId="7FD28E32" w:rsidR="00C10382" w:rsidRPr="001315AB" w:rsidRDefault="00A64B9E" w:rsidP="00004A16">
      <w:pPr>
        <w:pStyle w:val="311"/>
        <w:numPr>
          <w:ilvl w:val="0"/>
          <w:numId w:val="0"/>
        </w:numPr>
        <w:spacing w:line="372" w:lineRule="auto"/>
        <w:ind w:firstLine="709"/>
      </w:pPr>
      <w:r>
        <w:t>5.</w:t>
      </w:r>
      <w:r w:rsidR="000C649E">
        <w:t>6</w:t>
      </w:r>
      <w:r>
        <w:t>.</w:t>
      </w:r>
      <w:r w:rsidR="000F72FC">
        <w:t xml:space="preserve">3 </w:t>
      </w:r>
      <w:r w:rsidR="00933391" w:rsidRPr="001315AB">
        <w:t xml:space="preserve">В разреженных </w:t>
      </w:r>
      <w:r w:rsidR="00BF7194" w:rsidRPr="001315AB">
        <w:t xml:space="preserve">секциях </w:t>
      </w:r>
      <w:r w:rsidR="00CF6016">
        <w:t>УПО</w:t>
      </w:r>
      <w:r w:rsidR="00BF7194" w:rsidRPr="001315AB">
        <w:t xml:space="preserve"> р</w:t>
      </w:r>
      <w:r w:rsidR="00C10382" w:rsidRPr="001315AB">
        <w:t xml:space="preserve">асстояние в свету (разреженность) между </w:t>
      </w:r>
      <w:r w:rsidR="00A84D23">
        <w:t>вертикальными элементами заполнения</w:t>
      </w:r>
      <w:r w:rsidR="00BF7194" w:rsidRPr="001315AB">
        <w:t xml:space="preserve"> </w:t>
      </w:r>
      <w:r w:rsidR="00A84D23" w:rsidRPr="001315AB">
        <w:t>должн</w:t>
      </w:r>
      <w:r w:rsidR="00A84D23">
        <w:t>а</w:t>
      </w:r>
      <w:r w:rsidR="00A84D23" w:rsidRPr="001315AB">
        <w:t xml:space="preserve"> </w:t>
      </w:r>
      <w:r w:rsidR="00C10382" w:rsidRPr="001315AB">
        <w:t xml:space="preserve">быть не более </w:t>
      </w:r>
      <w:r w:rsidR="00A84D23" w:rsidRPr="001315AB">
        <w:t>1</w:t>
      </w:r>
      <w:r w:rsidR="00A84D23">
        <w:t>5</w:t>
      </w:r>
      <w:r w:rsidR="00A84D23" w:rsidRPr="001315AB">
        <w:t xml:space="preserve">0 </w:t>
      </w:r>
      <w:r w:rsidR="00C10382" w:rsidRPr="001315AB">
        <w:t xml:space="preserve">мм. </w:t>
      </w:r>
    </w:p>
    <w:p w14:paraId="0FD74F93" w14:textId="4E5391AE" w:rsidR="00C10382" w:rsidRDefault="00A64B9E" w:rsidP="00004A16">
      <w:pPr>
        <w:pStyle w:val="311"/>
        <w:numPr>
          <w:ilvl w:val="0"/>
          <w:numId w:val="0"/>
        </w:numPr>
        <w:spacing w:line="372" w:lineRule="auto"/>
        <w:ind w:firstLine="709"/>
      </w:pPr>
      <w:r>
        <w:t>5.</w:t>
      </w:r>
      <w:r w:rsidR="000C649E">
        <w:t>6</w:t>
      </w:r>
      <w:r>
        <w:t>.</w:t>
      </w:r>
      <w:r w:rsidR="000F72FC">
        <w:t xml:space="preserve">4 </w:t>
      </w:r>
      <w:r w:rsidR="00C10382" w:rsidRPr="00F92FCD">
        <w:t xml:space="preserve">Расстояние от уровня поверхности, на которой устанавливаются </w:t>
      </w:r>
      <w:r w:rsidR="00CF6016">
        <w:t>УПО</w:t>
      </w:r>
      <w:r w:rsidR="00C10382" w:rsidRPr="00F92FCD">
        <w:t xml:space="preserve"> до нижней перекладины секции не должно превышать 150 мм.</w:t>
      </w:r>
    </w:p>
    <w:p w14:paraId="54D014FB" w14:textId="1C59B33F" w:rsidR="00EF33C6" w:rsidRPr="00143601" w:rsidRDefault="00A64B9E" w:rsidP="00A57F4B">
      <w:pPr>
        <w:pStyle w:val="31"/>
        <w:numPr>
          <w:ilvl w:val="0"/>
          <w:numId w:val="0"/>
        </w:numPr>
        <w:spacing w:line="372" w:lineRule="auto"/>
        <w:ind w:left="709"/>
        <w:contextualSpacing w:val="0"/>
      </w:pPr>
      <w:bookmarkStart w:id="31" w:name="_Toc63682190"/>
      <w:r>
        <w:t>5.</w:t>
      </w:r>
      <w:r w:rsidR="000C649E">
        <w:t>7 Д</w:t>
      </w:r>
      <w:r w:rsidR="003913EE" w:rsidRPr="00143601">
        <w:t>орожны</w:t>
      </w:r>
      <w:r w:rsidR="000C649E">
        <w:t>е</w:t>
      </w:r>
      <w:r w:rsidR="003913EE" w:rsidRPr="00143601">
        <w:t xml:space="preserve"> </w:t>
      </w:r>
      <w:bookmarkEnd w:id="30"/>
      <w:r w:rsidR="000C649E" w:rsidRPr="00143601">
        <w:t>ограничивающи</w:t>
      </w:r>
      <w:r w:rsidR="000C649E">
        <w:t>е</w:t>
      </w:r>
      <w:r w:rsidR="000C649E" w:rsidRPr="00143601">
        <w:t xml:space="preserve"> пешеходны</w:t>
      </w:r>
      <w:r w:rsidR="000C649E">
        <w:t>е</w:t>
      </w:r>
      <w:r w:rsidR="000C649E" w:rsidRPr="00143601">
        <w:t xml:space="preserve"> </w:t>
      </w:r>
      <w:r w:rsidR="003913EE" w:rsidRPr="00143601">
        <w:t>ограждения</w:t>
      </w:r>
      <w:bookmarkEnd w:id="31"/>
    </w:p>
    <w:p w14:paraId="46DB4738" w14:textId="3478CB2C" w:rsidR="00CF6016" w:rsidRPr="00F92FCD" w:rsidRDefault="00CF6016" w:rsidP="00131EDB">
      <w:pPr>
        <w:pStyle w:val="311"/>
        <w:numPr>
          <w:ilvl w:val="0"/>
          <w:numId w:val="0"/>
        </w:numPr>
        <w:spacing w:line="372" w:lineRule="auto"/>
        <w:ind w:firstLine="709"/>
      </w:pPr>
      <w:r>
        <w:t>5.7.1 ОПО</w:t>
      </w:r>
      <w:r w:rsidRPr="00EB25C5">
        <w:t xml:space="preserve"> </w:t>
      </w:r>
      <w:r>
        <w:t>перильного и иных типов</w:t>
      </w:r>
      <w:r w:rsidRPr="00EB25C5">
        <w:t xml:space="preserve"> должны обеспечивать прочность и </w:t>
      </w:r>
      <w:r>
        <w:t>жесткость</w:t>
      </w:r>
      <w:r w:rsidRPr="00EB25C5">
        <w:t xml:space="preserve"> при вертикальной нагрузке </w:t>
      </w:r>
      <w:r>
        <w:t>0,3</w:t>
      </w:r>
      <w:r w:rsidRPr="00EB25C5">
        <w:t xml:space="preserve"> кН, приложенной </w:t>
      </w:r>
      <w:r>
        <w:t>к</w:t>
      </w:r>
      <w:r w:rsidRPr="00EB25C5">
        <w:t xml:space="preserve"> поручн</w:t>
      </w:r>
      <w:r>
        <w:t>ю</w:t>
      </w:r>
      <w:r w:rsidRPr="000F72FC">
        <w:t>.</w:t>
      </w:r>
    </w:p>
    <w:p w14:paraId="50A2DF26" w14:textId="11B7DE6A" w:rsidR="00C01D56" w:rsidRPr="00F92FCD" w:rsidRDefault="00A64B9E" w:rsidP="00131EDB">
      <w:pPr>
        <w:pStyle w:val="311"/>
        <w:numPr>
          <w:ilvl w:val="0"/>
          <w:numId w:val="0"/>
        </w:numPr>
        <w:spacing w:line="372" w:lineRule="auto"/>
        <w:ind w:firstLine="709"/>
      </w:pPr>
      <w:r>
        <w:t>5.</w:t>
      </w:r>
      <w:r w:rsidR="004E4A4B">
        <w:t>7</w:t>
      </w:r>
      <w:r>
        <w:t xml:space="preserve">.2 </w:t>
      </w:r>
      <w:r w:rsidR="00CF6016">
        <w:t>ОПО</w:t>
      </w:r>
      <w:r w:rsidR="00706FA7" w:rsidRPr="00F92FCD">
        <w:t xml:space="preserve"> </w:t>
      </w:r>
      <w:r w:rsidR="00C01D56" w:rsidRPr="00F92FCD">
        <w:t xml:space="preserve">сетчатого типа должны </w:t>
      </w:r>
      <w:r w:rsidR="00CF6016" w:rsidRPr="00EB25C5">
        <w:t xml:space="preserve">обеспечивать прочность и </w:t>
      </w:r>
      <w:r w:rsidR="00CF6016">
        <w:t>жесткость</w:t>
      </w:r>
      <w:r w:rsidR="00CF6016" w:rsidRPr="00F92FCD" w:rsidDel="00CF6016">
        <w:t xml:space="preserve"> </w:t>
      </w:r>
      <w:r w:rsidR="00CF6016">
        <w:t xml:space="preserve">при </w:t>
      </w:r>
      <w:r w:rsidR="00C01D56" w:rsidRPr="00F92FCD">
        <w:t xml:space="preserve">горизонтальной распределенной </w:t>
      </w:r>
      <w:r w:rsidR="004E4A4B" w:rsidRPr="00F92FCD">
        <w:t>нагрузк</w:t>
      </w:r>
      <w:r w:rsidR="004E4A4B">
        <w:t>е</w:t>
      </w:r>
      <w:r w:rsidR="004E4A4B" w:rsidRPr="00F92FCD">
        <w:t xml:space="preserve"> </w:t>
      </w:r>
      <w:r w:rsidR="00C01D56" w:rsidRPr="00F92FCD">
        <w:t>на полотно ограждения</w:t>
      </w:r>
      <w:r w:rsidR="001D2FC5" w:rsidRPr="00F92FCD">
        <w:t xml:space="preserve"> не менее</w:t>
      </w:r>
      <w:r w:rsidR="00C01D56" w:rsidRPr="00F92FCD">
        <w:t xml:space="preserve"> 0,</w:t>
      </w:r>
      <w:r w:rsidR="00C10382" w:rsidRPr="00F92FCD">
        <w:t>2</w:t>
      </w:r>
      <w:r w:rsidR="00C01D56" w:rsidRPr="00F92FCD">
        <w:t xml:space="preserve"> кН/м</w:t>
      </w:r>
      <w:r w:rsidR="00C01D56" w:rsidRPr="00F92FCD">
        <w:rPr>
          <w:vertAlign w:val="superscript"/>
        </w:rPr>
        <w:t>2</w:t>
      </w:r>
      <w:r w:rsidR="00C01D56" w:rsidRPr="00F92FCD">
        <w:t>.</w:t>
      </w:r>
    </w:p>
    <w:p w14:paraId="1F505567" w14:textId="674D83F7" w:rsidR="00C01D56" w:rsidRDefault="00A64B9E" w:rsidP="00131EDB">
      <w:pPr>
        <w:pStyle w:val="311"/>
        <w:numPr>
          <w:ilvl w:val="0"/>
          <w:numId w:val="0"/>
        </w:numPr>
        <w:spacing w:line="372" w:lineRule="auto"/>
        <w:ind w:firstLine="709"/>
      </w:pPr>
      <w:r>
        <w:t>5.</w:t>
      </w:r>
      <w:r w:rsidR="004E4A4B">
        <w:t>7</w:t>
      </w:r>
      <w:r>
        <w:t>.</w:t>
      </w:r>
      <w:r w:rsidR="00592BC7">
        <w:t xml:space="preserve">3 </w:t>
      </w:r>
      <w:r w:rsidR="00C01D56" w:rsidRPr="00F92FCD">
        <w:t xml:space="preserve">Высота </w:t>
      </w:r>
      <w:r w:rsidR="001D2FC5" w:rsidRPr="00F92FCD">
        <w:t xml:space="preserve">дорожных </w:t>
      </w:r>
      <w:r w:rsidR="00C01D56" w:rsidRPr="00F92FCD">
        <w:t xml:space="preserve">ограничивающих пешеходных ограждений перильного типа должна быть </w:t>
      </w:r>
      <w:r w:rsidR="00CA6455" w:rsidRPr="00F92FCD">
        <w:t xml:space="preserve">не менее </w:t>
      </w:r>
      <w:r w:rsidR="00C01D56" w:rsidRPr="00F92FCD">
        <w:t>0</w:t>
      </w:r>
      <w:r w:rsidR="002027A7" w:rsidRPr="00F92FCD">
        <w:t>,8</w:t>
      </w:r>
      <w:r w:rsidR="00C01D56" w:rsidRPr="00F92FCD">
        <w:t xml:space="preserve"> м, сетчатого </w:t>
      </w:r>
      <w:r w:rsidR="00CF6016">
        <w:t xml:space="preserve">и иных типов </w:t>
      </w:r>
      <w:r w:rsidR="002027A7" w:rsidRPr="00F92FCD">
        <w:t>не менее</w:t>
      </w:r>
      <w:r w:rsidR="00C01D56" w:rsidRPr="00F92FCD">
        <w:t xml:space="preserve"> 1,2 м.</w:t>
      </w:r>
    </w:p>
    <w:p w14:paraId="1EF19C70" w14:textId="33A10BD9" w:rsidR="00285698" w:rsidRPr="00706FA7" w:rsidRDefault="00A64B9E" w:rsidP="00A57F4B">
      <w:pPr>
        <w:pStyle w:val="31"/>
        <w:numPr>
          <w:ilvl w:val="0"/>
          <w:numId w:val="0"/>
        </w:numPr>
        <w:spacing w:line="372" w:lineRule="auto"/>
        <w:ind w:left="709"/>
        <w:contextualSpacing w:val="0"/>
      </w:pPr>
      <w:bookmarkStart w:id="32" w:name="_Toc38458035"/>
      <w:bookmarkStart w:id="33" w:name="_Toc49171765"/>
      <w:bookmarkStart w:id="34" w:name="_Toc53759549"/>
      <w:bookmarkStart w:id="35" w:name="_Toc63682191"/>
      <w:r>
        <w:t>5.</w:t>
      </w:r>
      <w:r w:rsidR="004E4A4B">
        <w:t xml:space="preserve">8 </w:t>
      </w:r>
      <w:bookmarkEnd w:id="32"/>
      <w:r w:rsidR="004E4A4B">
        <w:t>Д</w:t>
      </w:r>
      <w:r w:rsidR="00706FA7" w:rsidRPr="00706FA7">
        <w:t>орожны</w:t>
      </w:r>
      <w:r w:rsidR="004E4A4B">
        <w:t>е</w:t>
      </w:r>
      <w:r w:rsidR="00706FA7" w:rsidRPr="00706FA7">
        <w:t xml:space="preserve"> </w:t>
      </w:r>
      <w:r w:rsidR="004E4A4B" w:rsidRPr="00706FA7">
        <w:t>защитны</w:t>
      </w:r>
      <w:r w:rsidR="004E4A4B">
        <w:t>е</w:t>
      </w:r>
      <w:r w:rsidR="004E4A4B" w:rsidRPr="00706FA7">
        <w:t xml:space="preserve"> </w:t>
      </w:r>
      <w:r w:rsidR="00285698" w:rsidRPr="00706FA7">
        <w:t>ограждения</w:t>
      </w:r>
      <w:bookmarkEnd w:id="33"/>
      <w:bookmarkEnd w:id="34"/>
      <w:bookmarkEnd w:id="35"/>
    </w:p>
    <w:p w14:paraId="0F0CB7C7" w14:textId="47FF04D7" w:rsidR="002027A7" w:rsidRDefault="002027A7" w:rsidP="00004A16">
      <w:pPr>
        <w:pStyle w:val="311"/>
        <w:numPr>
          <w:ilvl w:val="0"/>
          <w:numId w:val="0"/>
        </w:numPr>
        <w:spacing w:line="372" w:lineRule="auto"/>
        <w:ind w:left="709"/>
      </w:pPr>
      <w:r w:rsidRPr="008152BE">
        <w:t xml:space="preserve">Высота дорожных защитных ограждений должна быть не менее 2,0 м.       </w:t>
      </w:r>
    </w:p>
    <w:p w14:paraId="7543345B" w14:textId="56F899CD" w:rsidR="00F0580F" w:rsidRPr="00F0580F" w:rsidRDefault="00F0580F" w:rsidP="00F0580F">
      <w:pPr>
        <w:pStyle w:val="31"/>
        <w:numPr>
          <w:ilvl w:val="0"/>
          <w:numId w:val="0"/>
        </w:numPr>
        <w:spacing w:line="372" w:lineRule="auto"/>
        <w:ind w:left="709"/>
        <w:contextualSpacing w:val="0"/>
      </w:pPr>
      <w:r>
        <w:t>5.</w:t>
      </w:r>
      <w:r w:rsidR="004E4A4B">
        <w:t>9 П</w:t>
      </w:r>
      <w:r w:rsidRPr="00F0580F">
        <w:t>ассивн</w:t>
      </w:r>
      <w:r w:rsidR="004E4A4B">
        <w:t>ая</w:t>
      </w:r>
      <w:r w:rsidRPr="00F0580F">
        <w:t xml:space="preserve"> </w:t>
      </w:r>
      <w:r w:rsidR="004E4A4B" w:rsidRPr="00F0580F">
        <w:t>безопасност</w:t>
      </w:r>
      <w:r w:rsidR="004E4A4B">
        <w:t>ь</w:t>
      </w:r>
    </w:p>
    <w:p w14:paraId="2E3C8850" w14:textId="511E07EF" w:rsidR="00F0580F" w:rsidRPr="006C6A22" w:rsidRDefault="00F0580F" w:rsidP="00131EDB">
      <w:pPr>
        <w:pStyle w:val="311"/>
        <w:numPr>
          <w:ilvl w:val="0"/>
          <w:numId w:val="37"/>
        </w:numPr>
        <w:spacing w:line="372" w:lineRule="auto"/>
        <w:ind w:left="0" w:firstLine="709"/>
      </w:pPr>
      <w:r w:rsidRPr="006C6A22">
        <w:lastRenderedPageBreak/>
        <w:t>Требования безопасности для терминалов</w:t>
      </w:r>
      <w:r>
        <w:t>,</w:t>
      </w:r>
      <w:r w:rsidRPr="006C6A22">
        <w:t xml:space="preserve"> </w:t>
      </w:r>
      <w:r w:rsidR="00F40CF9">
        <w:t>фронтальных ограждений</w:t>
      </w:r>
      <w:r w:rsidR="00F40CF9" w:rsidRPr="006C6A22">
        <w:t xml:space="preserve"> </w:t>
      </w:r>
      <w:r w:rsidRPr="006C6A22">
        <w:t xml:space="preserve">и </w:t>
      </w:r>
      <w:r>
        <w:t>ОМФ</w:t>
      </w:r>
      <w:r w:rsidRPr="006C6A22">
        <w:t xml:space="preserve"> обеспечиваются если:</w:t>
      </w:r>
    </w:p>
    <w:p w14:paraId="63462546" w14:textId="3C844600" w:rsidR="00F0580F" w:rsidRDefault="00D61F3B" w:rsidP="00131EDB">
      <w:pPr>
        <w:pStyle w:val="11"/>
        <w:numPr>
          <w:ilvl w:val="0"/>
          <w:numId w:val="20"/>
        </w:numPr>
        <w:tabs>
          <w:tab w:val="left" w:pos="870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испытательный автомобиль</w:t>
      </w:r>
      <w:r w:rsidR="00F0580F" w:rsidRPr="003C35A3">
        <w:rPr>
          <w:sz w:val="24"/>
          <w:szCs w:val="24"/>
        </w:rPr>
        <w:t>, вступивш</w:t>
      </w:r>
      <w:r w:rsidR="00F0580F">
        <w:rPr>
          <w:sz w:val="24"/>
          <w:szCs w:val="24"/>
        </w:rPr>
        <w:t>ий</w:t>
      </w:r>
      <w:r w:rsidR="00F0580F" w:rsidRPr="003C35A3">
        <w:rPr>
          <w:sz w:val="24"/>
          <w:szCs w:val="24"/>
        </w:rPr>
        <w:t xml:space="preserve"> в контакт с ограждением, не опрокинулс</w:t>
      </w:r>
      <w:r w:rsidR="00F0580F">
        <w:rPr>
          <w:sz w:val="24"/>
          <w:szCs w:val="24"/>
        </w:rPr>
        <w:t>я</w:t>
      </w:r>
      <w:r w:rsidR="00F0580F" w:rsidRPr="003C35A3">
        <w:rPr>
          <w:sz w:val="24"/>
          <w:szCs w:val="24"/>
        </w:rPr>
        <w:t xml:space="preserve"> перед ограждением </w:t>
      </w:r>
      <w:r w:rsidR="00F0580F">
        <w:rPr>
          <w:sz w:val="24"/>
          <w:szCs w:val="24"/>
        </w:rPr>
        <w:t>или</w:t>
      </w:r>
      <w:r w:rsidR="00F0580F" w:rsidRPr="003C35A3">
        <w:rPr>
          <w:sz w:val="24"/>
          <w:szCs w:val="24"/>
        </w:rPr>
        <w:t xml:space="preserve"> через ограждение</w:t>
      </w:r>
      <w:r w:rsidR="00F0580F">
        <w:rPr>
          <w:sz w:val="24"/>
          <w:szCs w:val="24"/>
        </w:rPr>
        <w:t>;</w:t>
      </w:r>
      <w:r w:rsidR="00F0580F" w:rsidRPr="003C35A3">
        <w:rPr>
          <w:sz w:val="24"/>
          <w:szCs w:val="24"/>
        </w:rPr>
        <w:t xml:space="preserve"> </w:t>
      </w:r>
    </w:p>
    <w:p w14:paraId="1510E1D2" w14:textId="604BBDBB" w:rsidR="00F0580F" w:rsidRPr="003B4C6B" w:rsidRDefault="00F0580F" w:rsidP="00131EDB">
      <w:pPr>
        <w:pStyle w:val="11"/>
        <w:numPr>
          <w:ilvl w:val="0"/>
          <w:numId w:val="20"/>
        </w:numPr>
        <w:tabs>
          <w:tab w:val="left" w:pos="870"/>
          <w:tab w:val="left" w:pos="993"/>
        </w:tabs>
        <w:spacing w:line="372" w:lineRule="auto"/>
        <w:ind w:left="0" w:firstLine="709"/>
        <w:jc w:val="both"/>
        <w:rPr>
          <w:rStyle w:val="ad"/>
          <w:i w:val="0"/>
          <w:sz w:val="24"/>
          <w:szCs w:val="24"/>
        </w:rPr>
      </w:pPr>
      <w:r w:rsidRPr="000547DA">
        <w:rPr>
          <w:rStyle w:val="ad"/>
          <w:i w:val="0"/>
          <w:sz w:val="24"/>
          <w:szCs w:val="24"/>
        </w:rPr>
        <w:t xml:space="preserve">не произошло проникновение деталей ограждения в салон (кабину) </w:t>
      </w:r>
      <w:r w:rsidR="005C1754">
        <w:rPr>
          <w:rStyle w:val="ad"/>
          <w:i w:val="0"/>
          <w:sz w:val="24"/>
          <w:szCs w:val="24"/>
        </w:rPr>
        <w:t>испытательного автомобиля</w:t>
      </w:r>
      <w:r w:rsidRPr="000547DA">
        <w:rPr>
          <w:rStyle w:val="ad"/>
          <w:i w:val="0"/>
          <w:sz w:val="24"/>
          <w:szCs w:val="24"/>
        </w:rPr>
        <w:t>;</w:t>
      </w:r>
    </w:p>
    <w:p w14:paraId="0AFA72F0" w14:textId="77777777" w:rsidR="00F0580F" w:rsidRPr="003C35A3" w:rsidRDefault="00F0580F" w:rsidP="00131EDB">
      <w:pPr>
        <w:pStyle w:val="11"/>
        <w:numPr>
          <w:ilvl w:val="0"/>
          <w:numId w:val="20"/>
        </w:numPr>
        <w:tabs>
          <w:tab w:val="left" w:pos="870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>средний коэффициент сохранности внутренних размеров</w:t>
      </w:r>
      <w:r>
        <w:rPr>
          <w:sz w:val="24"/>
          <w:szCs w:val="24"/>
        </w:rPr>
        <w:t xml:space="preserve"> легкового автомобиля</w:t>
      </w:r>
      <w:r w:rsidRPr="003C35A3">
        <w:rPr>
          <w:sz w:val="24"/>
          <w:szCs w:val="24"/>
        </w:rPr>
        <w:t>, полученный по результатам измерений, должен быть не менее 0,9, а наименьший коэффициент — не менее 0,8;</w:t>
      </w:r>
    </w:p>
    <w:p w14:paraId="451807DA" w14:textId="58DE4A82" w:rsidR="00F0580F" w:rsidRDefault="00F0580F" w:rsidP="00131EDB">
      <w:pPr>
        <w:pStyle w:val="11"/>
        <w:numPr>
          <w:ilvl w:val="0"/>
          <w:numId w:val="20"/>
        </w:numPr>
        <w:tabs>
          <w:tab w:val="left" w:pos="870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E028FC">
        <w:rPr>
          <w:sz w:val="24"/>
          <w:szCs w:val="24"/>
        </w:rPr>
        <w:t xml:space="preserve">выбег </w:t>
      </w:r>
      <w:r>
        <w:rPr>
          <w:sz w:val="24"/>
          <w:szCs w:val="24"/>
        </w:rPr>
        <w:t xml:space="preserve">испытательного автомобиля </w:t>
      </w:r>
      <w:r w:rsidRPr="00E028FC">
        <w:rPr>
          <w:sz w:val="24"/>
          <w:szCs w:val="24"/>
        </w:rPr>
        <w:t xml:space="preserve">соответствует </w:t>
      </w:r>
      <w:r>
        <w:rPr>
          <w:sz w:val="24"/>
          <w:szCs w:val="24"/>
        </w:rPr>
        <w:t xml:space="preserve">требованиям </w:t>
      </w:r>
      <w:r w:rsidR="00F336FA">
        <w:rPr>
          <w:sz w:val="24"/>
          <w:szCs w:val="24"/>
        </w:rPr>
        <w:t>5.</w:t>
      </w:r>
      <w:r w:rsidR="004E4A4B">
        <w:rPr>
          <w:sz w:val="24"/>
          <w:szCs w:val="24"/>
        </w:rPr>
        <w:t>9</w:t>
      </w:r>
      <w:r w:rsidRPr="00445A56">
        <w:rPr>
          <w:sz w:val="24"/>
          <w:szCs w:val="24"/>
        </w:rPr>
        <w:t>.4</w:t>
      </w:r>
      <w:r w:rsidRPr="00E028FC">
        <w:rPr>
          <w:sz w:val="24"/>
          <w:szCs w:val="24"/>
        </w:rPr>
        <w:t xml:space="preserve"> для фронтального ограждения и</w:t>
      </w:r>
      <w:r>
        <w:rPr>
          <w:sz w:val="24"/>
          <w:szCs w:val="24"/>
        </w:rPr>
        <w:t xml:space="preserve"> </w:t>
      </w:r>
      <w:r w:rsidR="00F336FA">
        <w:rPr>
          <w:sz w:val="24"/>
          <w:szCs w:val="24"/>
        </w:rPr>
        <w:t>5.</w:t>
      </w:r>
      <w:r w:rsidR="004E4A4B">
        <w:rPr>
          <w:sz w:val="24"/>
          <w:szCs w:val="24"/>
        </w:rPr>
        <w:t>9</w:t>
      </w:r>
      <w:r w:rsidRPr="00445A56">
        <w:rPr>
          <w:sz w:val="24"/>
          <w:szCs w:val="24"/>
        </w:rPr>
        <w:t>.5</w:t>
      </w:r>
      <w:r w:rsidRPr="00E028FC">
        <w:rPr>
          <w:sz w:val="24"/>
          <w:szCs w:val="24"/>
        </w:rPr>
        <w:t xml:space="preserve"> для термина</w:t>
      </w:r>
      <w:r>
        <w:rPr>
          <w:sz w:val="24"/>
          <w:szCs w:val="24"/>
        </w:rPr>
        <w:t>ла</w:t>
      </w:r>
      <w:r w:rsidRPr="003C35A3">
        <w:rPr>
          <w:sz w:val="24"/>
          <w:szCs w:val="24"/>
        </w:rPr>
        <w:t>.</w:t>
      </w:r>
    </w:p>
    <w:p w14:paraId="4E203C55" w14:textId="54BA9549" w:rsidR="00B011A6" w:rsidRPr="003C35A3" w:rsidRDefault="00B011A6" w:rsidP="00B011A6">
      <w:pPr>
        <w:pStyle w:val="11"/>
        <w:numPr>
          <w:ilvl w:val="0"/>
          <w:numId w:val="20"/>
        </w:numPr>
        <w:tabs>
          <w:tab w:val="left" w:pos="870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значение показателя индекса тяжести травмирования при наезде </w:t>
      </w:r>
      <w:r w:rsidR="005C1754">
        <w:rPr>
          <w:sz w:val="24"/>
          <w:szCs w:val="24"/>
        </w:rPr>
        <w:t xml:space="preserve">испытательного автомобиля </w:t>
      </w:r>
      <w:r w:rsidRPr="003C35A3">
        <w:rPr>
          <w:sz w:val="24"/>
          <w:szCs w:val="24"/>
        </w:rPr>
        <w:t>не превышает:</w:t>
      </w:r>
    </w:p>
    <w:p w14:paraId="45B75B3A" w14:textId="2FEFCE05" w:rsidR="00B011A6" w:rsidRDefault="00B011A6" w:rsidP="00B011A6">
      <w:pPr>
        <w:pStyle w:val="11"/>
        <w:tabs>
          <w:tab w:val="left" w:pos="870"/>
          <w:tab w:val="left" w:pos="1134"/>
          <w:tab w:val="left" w:pos="1701"/>
        </w:tabs>
        <w:spacing w:line="372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C35A3">
        <w:rPr>
          <w:sz w:val="24"/>
          <w:szCs w:val="24"/>
        </w:rPr>
        <w:t xml:space="preserve">1,4 </w:t>
      </w:r>
      <w:r w:rsidRPr="001B29EE">
        <w:rPr>
          <w:sz w:val="24"/>
          <w:szCs w:val="24"/>
        </w:rPr>
        <w:t>—</w:t>
      </w:r>
      <w:r w:rsidRPr="003C35A3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терминала, </w:t>
      </w:r>
      <w:r w:rsidRPr="003C35A3">
        <w:rPr>
          <w:sz w:val="24"/>
          <w:szCs w:val="24"/>
        </w:rPr>
        <w:t>дорожного фронтального ограждения</w:t>
      </w:r>
      <w:r>
        <w:rPr>
          <w:sz w:val="24"/>
          <w:szCs w:val="24"/>
        </w:rPr>
        <w:t>;</w:t>
      </w:r>
    </w:p>
    <w:p w14:paraId="44CB80FD" w14:textId="14FDF002" w:rsidR="00B011A6" w:rsidRDefault="00B011A6" w:rsidP="00B011A6">
      <w:pPr>
        <w:pStyle w:val="11"/>
        <w:tabs>
          <w:tab w:val="left" w:pos="870"/>
          <w:tab w:val="left" w:pos="1134"/>
          <w:tab w:val="left" w:pos="1701"/>
        </w:tabs>
        <w:spacing w:line="372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3C35A3">
        <w:rPr>
          <w:sz w:val="24"/>
          <w:szCs w:val="24"/>
        </w:rPr>
        <w:t xml:space="preserve"> 1,</w:t>
      </w:r>
      <w:r>
        <w:rPr>
          <w:sz w:val="24"/>
          <w:szCs w:val="24"/>
        </w:rPr>
        <w:t>9</w:t>
      </w:r>
      <w:r w:rsidRPr="003C35A3">
        <w:rPr>
          <w:sz w:val="24"/>
          <w:szCs w:val="24"/>
        </w:rPr>
        <w:t xml:space="preserve"> </w:t>
      </w:r>
      <w:r w:rsidRPr="001B29EE">
        <w:rPr>
          <w:sz w:val="24"/>
          <w:szCs w:val="24"/>
        </w:rPr>
        <w:t>—</w:t>
      </w:r>
      <w:r w:rsidRPr="003C35A3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3C35A3">
        <w:rPr>
          <w:sz w:val="24"/>
          <w:szCs w:val="24"/>
        </w:rPr>
        <w:t xml:space="preserve"> мобильного фронтального ограждения</w:t>
      </w:r>
      <w:r w:rsidR="005C1754">
        <w:rPr>
          <w:sz w:val="24"/>
          <w:szCs w:val="24"/>
        </w:rPr>
        <w:t>.</w:t>
      </w:r>
    </w:p>
    <w:p w14:paraId="45F2058B" w14:textId="5A7DF3A6" w:rsidR="00F0580F" w:rsidRPr="006C6A22" w:rsidRDefault="00F0580F" w:rsidP="00131EDB">
      <w:pPr>
        <w:pStyle w:val="311"/>
        <w:numPr>
          <w:ilvl w:val="0"/>
          <w:numId w:val="37"/>
        </w:numPr>
        <w:spacing w:line="372" w:lineRule="auto"/>
        <w:ind w:left="0" w:firstLine="709"/>
      </w:pPr>
      <w:r w:rsidRPr="006C6A22">
        <w:t xml:space="preserve">Требования безопасности для рабочих участков боковых ограждений обеспечиваются, если удовлетворены </w:t>
      </w:r>
      <w:r w:rsidRPr="00445A56">
        <w:t xml:space="preserve">требования </w:t>
      </w:r>
      <w:r>
        <w:t>5.</w:t>
      </w:r>
      <w:r w:rsidR="004E4A4B">
        <w:t>9</w:t>
      </w:r>
      <w:r w:rsidRPr="003B4C6B">
        <w:t>.</w:t>
      </w:r>
      <w:r w:rsidR="009252CB">
        <w:t>1</w:t>
      </w:r>
      <w:r w:rsidR="001074CF">
        <w:t xml:space="preserve"> (подпункты а-в)</w:t>
      </w:r>
      <w:r w:rsidRPr="00445A56">
        <w:t>,</w:t>
      </w:r>
      <w:r w:rsidRPr="006C6A22">
        <w:t xml:space="preserve"> а также:</w:t>
      </w:r>
    </w:p>
    <w:p w14:paraId="2A6CF8EF" w14:textId="75115C73" w:rsidR="00B011A6" w:rsidRDefault="00B011A6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значение показателя индекса тяжести травмирования при наезде </w:t>
      </w:r>
      <w:r>
        <w:rPr>
          <w:sz w:val="24"/>
          <w:szCs w:val="24"/>
        </w:rPr>
        <w:t xml:space="preserve">ТС </w:t>
      </w:r>
      <w:r w:rsidRPr="003C35A3">
        <w:rPr>
          <w:sz w:val="24"/>
          <w:szCs w:val="24"/>
        </w:rPr>
        <w:t>не превышает</w:t>
      </w:r>
      <w:r>
        <w:rPr>
          <w:sz w:val="24"/>
          <w:szCs w:val="24"/>
        </w:rPr>
        <w:t xml:space="preserve"> 1,4;</w:t>
      </w:r>
    </w:p>
    <w:p w14:paraId="70CB8D0B" w14:textId="654C238F" w:rsidR="00F0580F" w:rsidRDefault="00F0580F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E028FC">
        <w:rPr>
          <w:sz w:val="24"/>
          <w:szCs w:val="24"/>
        </w:rPr>
        <w:t xml:space="preserve">выбег </w:t>
      </w:r>
      <w:r>
        <w:rPr>
          <w:sz w:val="24"/>
          <w:szCs w:val="24"/>
        </w:rPr>
        <w:t xml:space="preserve">испытательного автомобиля </w:t>
      </w:r>
      <w:r w:rsidRPr="00E028FC">
        <w:rPr>
          <w:sz w:val="24"/>
          <w:szCs w:val="24"/>
        </w:rPr>
        <w:t xml:space="preserve">соответствует </w:t>
      </w:r>
      <w:r w:rsidRPr="00445A56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5.</w:t>
      </w:r>
      <w:r w:rsidR="004E4A4B">
        <w:rPr>
          <w:sz w:val="24"/>
          <w:szCs w:val="24"/>
        </w:rPr>
        <w:t>9</w:t>
      </w:r>
      <w:r w:rsidRPr="003B4C6B">
        <w:rPr>
          <w:sz w:val="24"/>
          <w:szCs w:val="24"/>
        </w:rPr>
        <w:t>.</w:t>
      </w:r>
      <w:r w:rsidRPr="00445A56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14:paraId="4BEEE03F" w14:textId="1B350978" w:rsidR="00F0580F" w:rsidRPr="003C35A3" w:rsidRDefault="00F0580F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при наезде </w:t>
      </w:r>
      <w:r>
        <w:rPr>
          <w:sz w:val="24"/>
          <w:szCs w:val="24"/>
        </w:rPr>
        <w:t>испытательного автомобиля</w:t>
      </w:r>
      <w:r w:rsidRPr="003C35A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рабочий участок бокового </w:t>
      </w:r>
      <w:r w:rsidRPr="003C35A3">
        <w:rPr>
          <w:sz w:val="24"/>
          <w:szCs w:val="24"/>
        </w:rPr>
        <w:t>ограждени</w:t>
      </w:r>
      <w:r>
        <w:rPr>
          <w:sz w:val="24"/>
          <w:szCs w:val="24"/>
        </w:rPr>
        <w:t>я</w:t>
      </w:r>
      <w:r w:rsidRPr="003C35A3">
        <w:rPr>
          <w:sz w:val="24"/>
          <w:szCs w:val="24"/>
        </w:rPr>
        <w:t xml:space="preserve"> барьерного типа не произошел разрыв балки;</w:t>
      </w:r>
    </w:p>
    <w:p w14:paraId="261DB777" w14:textId="77777777" w:rsidR="00F0580F" w:rsidRPr="003C35A3" w:rsidRDefault="00F0580F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при наезде </w:t>
      </w:r>
      <w:r>
        <w:rPr>
          <w:sz w:val="24"/>
          <w:szCs w:val="24"/>
        </w:rPr>
        <w:t>ТС</w:t>
      </w:r>
      <w:r w:rsidRPr="003C35A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рабочий участок бокового </w:t>
      </w:r>
      <w:r w:rsidRPr="003C35A3">
        <w:rPr>
          <w:sz w:val="24"/>
          <w:szCs w:val="24"/>
        </w:rPr>
        <w:t>ограждени</w:t>
      </w:r>
      <w:r>
        <w:rPr>
          <w:sz w:val="24"/>
          <w:szCs w:val="24"/>
        </w:rPr>
        <w:t>я</w:t>
      </w:r>
      <w:r w:rsidRPr="003C35A3">
        <w:rPr>
          <w:sz w:val="24"/>
          <w:szCs w:val="24"/>
        </w:rPr>
        <w:t xml:space="preserve"> парапетного типа не произошло полного раскрытия соединительных элементов ограждения или смещения блоков относительно друг друга более чем на 10 см;</w:t>
      </w:r>
    </w:p>
    <w:p w14:paraId="5D141D41" w14:textId="77777777" w:rsidR="00F0580F" w:rsidRDefault="00F0580F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при наезде </w:t>
      </w:r>
      <w:r>
        <w:rPr>
          <w:sz w:val="24"/>
          <w:szCs w:val="24"/>
        </w:rPr>
        <w:t xml:space="preserve">ТС </w:t>
      </w:r>
      <w:r w:rsidRPr="003C35A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рабочий участок </w:t>
      </w:r>
      <w:r w:rsidRPr="003C35A3">
        <w:rPr>
          <w:sz w:val="24"/>
          <w:szCs w:val="24"/>
        </w:rPr>
        <w:t xml:space="preserve">тросовое ограждение не произошло разрыва </w:t>
      </w:r>
      <w:r>
        <w:rPr>
          <w:sz w:val="24"/>
          <w:szCs w:val="24"/>
        </w:rPr>
        <w:t xml:space="preserve">хотя бы одного </w:t>
      </w:r>
      <w:r w:rsidRPr="003C35A3">
        <w:rPr>
          <w:sz w:val="24"/>
          <w:szCs w:val="24"/>
        </w:rPr>
        <w:t>трос</w:t>
      </w:r>
      <w:r>
        <w:rPr>
          <w:sz w:val="24"/>
          <w:szCs w:val="24"/>
        </w:rPr>
        <w:t>а;</w:t>
      </w:r>
    </w:p>
    <w:p w14:paraId="67B33C53" w14:textId="77777777" w:rsidR="00F0580F" w:rsidRDefault="00F0580F" w:rsidP="00131EDB">
      <w:pPr>
        <w:pStyle w:val="11"/>
        <w:numPr>
          <w:ilvl w:val="0"/>
          <w:numId w:val="19"/>
        </w:numPr>
        <w:tabs>
          <w:tab w:val="left" w:pos="870"/>
          <w:tab w:val="left" w:pos="1134"/>
          <w:tab w:val="left" w:pos="1701"/>
        </w:tabs>
        <w:spacing w:line="372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при наезде </w:t>
      </w:r>
      <w:r>
        <w:rPr>
          <w:sz w:val="24"/>
          <w:szCs w:val="24"/>
        </w:rPr>
        <w:t xml:space="preserve">ТС </w:t>
      </w:r>
      <w:r w:rsidRPr="003C35A3">
        <w:rPr>
          <w:sz w:val="24"/>
          <w:szCs w:val="24"/>
        </w:rPr>
        <w:t xml:space="preserve">на </w:t>
      </w:r>
      <w:r>
        <w:rPr>
          <w:sz w:val="24"/>
          <w:szCs w:val="24"/>
        </w:rPr>
        <w:t>рабочий участок комбинированного или иного</w:t>
      </w:r>
      <w:r w:rsidRPr="003C35A3">
        <w:rPr>
          <w:sz w:val="24"/>
          <w:szCs w:val="24"/>
        </w:rPr>
        <w:t xml:space="preserve"> ограждени</w:t>
      </w:r>
      <w:r>
        <w:rPr>
          <w:sz w:val="24"/>
          <w:szCs w:val="24"/>
        </w:rPr>
        <w:t>я</w:t>
      </w:r>
      <w:r w:rsidRPr="003C35A3">
        <w:rPr>
          <w:sz w:val="24"/>
          <w:szCs w:val="24"/>
        </w:rPr>
        <w:t xml:space="preserve"> не произошло разрыва </w:t>
      </w:r>
      <w:r>
        <w:rPr>
          <w:sz w:val="24"/>
          <w:szCs w:val="24"/>
        </w:rPr>
        <w:t>продольного элемента ограждения (балки, троса).</w:t>
      </w:r>
    </w:p>
    <w:p w14:paraId="621E23B4" w14:textId="4180454B" w:rsidR="00F0580F" w:rsidRDefault="00F0580F" w:rsidP="00131EDB">
      <w:pPr>
        <w:pStyle w:val="311"/>
        <w:numPr>
          <w:ilvl w:val="0"/>
          <w:numId w:val="37"/>
        </w:numPr>
        <w:spacing w:line="372" w:lineRule="auto"/>
        <w:ind w:left="0" w:firstLine="709"/>
      </w:pPr>
      <w:r w:rsidRPr="006C6A22">
        <w:t xml:space="preserve">Для бокового ограждения безопасным считается выбег, при котором </w:t>
      </w:r>
      <w:r>
        <w:t xml:space="preserve">испытательный автомобиль </w:t>
      </w:r>
      <w:r w:rsidRPr="006C6A22">
        <w:t xml:space="preserve">после взаимодействия с ограждением движется в пределах </w:t>
      </w:r>
      <w:r>
        <w:t xml:space="preserve">коридора </w:t>
      </w:r>
      <w:r w:rsidRPr="006C6A22">
        <w:t xml:space="preserve">шириной </w:t>
      </w:r>
      <w:r w:rsidRPr="006C6A22">
        <w:rPr>
          <w:i/>
          <w:iCs/>
        </w:rPr>
        <w:t>К</w:t>
      </w:r>
      <w:r w:rsidRPr="006C6A22">
        <w:t xml:space="preserve"> на длине </w:t>
      </w:r>
      <w:r w:rsidRPr="006C6A22">
        <w:rPr>
          <w:i/>
          <w:iCs/>
        </w:rPr>
        <w:t xml:space="preserve">В </w:t>
      </w:r>
      <w:r w:rsidRPr="006C6A22">
        <w:t>(рисунок 1)</w:t>
      </w:r>
      <w:r w:rsidRPr="00445A56">
        <w:t xml:space="preserve"> </w:t>
      </w:r>
      <w:r>
        <w:t xml:space="preserve">и </w:t>
      </w:r>
      <w:r w:rsidRPr="000547DA">
        <w:t>не более одного колеса ТС пересекли</w:t>
      </w:r>
      <w:r w:rsidRPr="00445A56">
        <w:t xml:space="preserve"> лицевую поверхность деформируемого участка ограждения.</w:t>
      </w:r>
      <w:r w:rsidRPr="006C6A22">
        <w:t xml:space="preserve"> </w:t>
      </w:r>
    </w:p>
    <w:p w14:paraId="394C8B48" w14:textId="77777777" w:rsidR="00F0580F" w:rsidRDefault="00F0580F" w:rsidP="00131EDB">
      <w:pPr>
        <w:pStyle w:val="34"/>
        <w:spacing w:line="372" w:lineRule="auto"/>
        <w:rPr>
          <w:iCs/>
        </w:rPr>
      </w:pPr>
      <w:r>
        <w:t xml:space="preserve">Значения </w:t>
      </w:r>
      <w:r w:rsidRPr="006C6A22">
        <w:rPr>
          <w:i/>
          <w:iCs/>
        </w:rPr>
        <w:t>К</w:t>
      </w:r>
      <w:r w:rsidRPr="006C6A22">
        <w:t xml:space="preserve"> </w:t>
      </w:r>
      <w:r>
        <w:t>и</w:t>
      </w:r>
      <w:r w:rsidRPr="006C6A22">
        <w:t xml:space="preserve"> </w:t>
      </w:r>
      <w:r w:rsidRPr="006C6A22">
        <w:rPr>
          <w:i/>
          <w:iCs/>
        </w:rPr>
        <w:t>В</w:t>
      </w:r>
      <w:r>
        <w:rPr>
          <w:i/>
          <w:iCs/>
        </w:rPr>
        <w:t xml:space="preserve"> </w:t>
      </w:r>
      <w:r w:rsidRPr="00D3202A">
        <w:rPr>
          <w:iCs/>
        </w:rPr>
        <w:t>определяются по ГОСТ 33129</w:t>
      </w:r>
      <w:r>
        <w:rPr>
          <w:iCs/>
        </w:rPr>
        <w:t>.</w:t>
      </w:r>
    </w:p>
    <w:p w14:paraId="5403D71F" w14:textId="77777777" w:rsidR="009F6A9D" w:rsidRDefault="009F6A9D" w:rsidP="009F6A9D">
      <w:pPr>
        <w:spacing w:after="0" w:line="360" w:lineRule="auto"/>
        <w:jc w:val="center"/>
        <w:rPr>
          <w:noProof/>
          <w:lang w:eastAsia="ru-RU"/>
        </w:rPr>
      </w:pPr>
    </w:p>
    <w:p w14:paraId="221D2438" w14:textId="1BF9AA38" w:rsidR="009F6A9D" w:rsidRDefault="009F6A9D" w:rsidP="009F6A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C35A3">
        <w:rPr>
          <w:noProof/>
          <w:lang w:eastAsia="ru-RU"/>
        </w:rPr>
        <w:drawing>
          <wp:inline distT="0" distB="0" distL="0" distR="0" wp14:anchorId="21D6C8D8" wp14:editId="62ED3CE6">
            <wp:extent cx="5351798" cy="1711842"/>
            <wp:effectExtent l="0" t="0" r="1270" b="3175"/>
            <wp:docPr id="14" name="Рисунок 14" descr="Изображение выглядит как зарисовка, рисунок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зарисовка, рисунок, диаграмма, линия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6571" cy="176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1B8B1" w14:textId="77777777" w:rsidR="009F6A9D" w:rsidRDefault="009F6A9D" w:rsidP="009F6A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035015" w14:textId="77777777" w:rsidR="009F6A9D" w:rsidRPr="003C35A3" w:rsidRDefault="009F6A9D" w:rsidP="009F6A9D">
      <w:pPr>
        <w:pStyle w:val="aff5"/>
        <w:spacing w:line="360" w:lineRule="auto"/>
        <w:rPr>
          <w:color w:val="auto"/>
          <w:sz w:val="22"/>
          <w:szCs w:val="22"/>
        </w:rPr>
      </w:pPr>
      <w:r w:rsidRPr="003C35A3">
        <w:rPr>
          <w:iCs/>
          <w:color w:val="auto"/>
          <w:sz w:val="22"/>
          <w:szCs w:val="22"/>
        </w:rPr>
        <w:t>1</w:t>
      </w:r>
      <w:r w:rsidRPr="003C35A3">
        <w:rPr>
          <w:color w:val="auto"/>
          <w:sz w:val="22"/>
          <w:szCs w:val="22"/>
        </w:rPr>
        <w:t xml:space="preserve"> — испытуемое дорожное ограждение; 2 — ось лицевой поверхности ограждения до наезда; 3 — траектория </w:t>
      </w:r>
      <w:r>
        <w:rPr>
          <w:color w:val="auto"/>
          <w:sz w:val="22"/>
          <w:szCs w:val="22"/>
        </w:rPr>
        <w:t>движения ТС</w:t>
      </w:r>
      <w:r w:rsidRPr="003C35A3">
        <w:rPr>
          <w:color w:val="auto"/>
          <w:sz w:val="22"/>
          <w:szCs w:val="22"/>
        </w:rPr>
        <w:t xml:space="preserve">; 4 — траектория выбега, удовлетворяющая требованиям безопасности; 5 — траектория выбега, не удовлетворяющая требованиям безопасности; </w:t>
      </w:r>
      <w:r w:rsidRPr="003C35A3">
        <w:rPr>
          <w:i/>
          <w:iCs/>
          <w:color w:val="auto"/>
          <w:sz w:val="22"/>
          <w:szCs w:val="22"/>
        </w:rPr>
        <w:t xml:space="preserve">К </w:t>
      </w:r>
      <w:r w:rsidRPr="00D04FED">
        <w:rPr>
          <w:color w:val="auto"/>
          <w:sz w:val="22"/>
          <w:szCs w:val="22"/>
        </w:rPr>
        <w:t>—</w:t>
      </w:r>
      <w:r w:rsidRPr="003C35A3">
        <w:rPr>
          <w:color w:val="auto"/>
          <w:sz w:val="22"/>
          <w:szCs w:val="22"/>
        </w:rPr>
        <w:t xml:space="preserve"> ширина коридора; </w:t>
      </w:r>
      <w:r w:rsidRPr="003C35A3">
        <w:rPr>
          <w:i/>
          <w:iCs/>
          <w:color w:val="auto"/>
          <w:sz w:val="22"/>
          <w:szCs w:val="22"/>
        </w:rPr>
        <w:t xml:space="preserve">В </w:t>
      </w:r>
      <w:r w:rsidRPr="00D04FED">
        <w:rPr>
          <w:color w:val="auto"/>
          <w:sz w:val="22"/>
          <w:szCs w:val="22"/>
        </w:rPr>
        <w:t>—</w:t>
      </w:r>
      <w:r w:rsidRPr="003C35A3">
        <w:rPr>
          <w:color w:val="auto"/>
          <w:sz w:val="22"/>
          <w:szCs w:val="22"/>
        </w:rPr>
        <w:t xml:space="preserve"> длина коридора</w:t>
      </w:r>
    </w:p>
    <w:p w14:paraId="41242A5E" w14:textId="77777777" w:rsidR="009F6A9D" w:rsidRPr="00004A16" w:rsidRDefault="009F6A9D" w:rsidP="009F6A9D">
      <w:pPr>
        <w:pStyle w:val="20"/>
        <w:spacing w:after="0" w:line="360" w:lineRule="auto"/>
        <w:ind w:left="0"/>
        <w:jc w:val="center"/>
        <w:rPr>
          <w:sz w:val="24"/>
          <w:szCs w:val="24"/>
        </w:rPr>
      </w:pPr>
    </w:p>
    <w:p w14:paraId="237A31D7" w14:textId="77777777" w:rsidR="009F6A9D" w:rsidRDefault="009F6A9D" w:rsidP="009F6A9D">
      <w:pPr>
        <w:pStyle w:val="20"/>
        <w:spacing w:after="0" w:line="360" w:lineRule="auto"/>
        <w:ind w:left="0"/>
        <w:jc w:val="center"/>
        <w:rPr>
          <w:sz w:val="22"/>
          <w:szCs w:val="22"/>
        </w:rPr>
      </w:pPr>
      <w:r w:rsidRPr="00C445D3">
        <w:rPr>
          <w:sz w:val="22"/>
          <w:szCs w:val="22"/>
        </w:rPr>
        <w:t xml:space="preserve">Рисунок </w:t>
      </w:r>
      <w:r>
        <w:rPr>
          <w:sz w:val="22"/>
          <w:szCs w:val="22"/>
        </w:rPr>
        <w:t>1</w:t>
      </w:r>
      <w:r w:rsidRPr="00C445D3">
        <w:rPr>
          <w:sz w:val="22"/>
          <w:szCs w:val="22"/>
        </w:rPr>
        <w:t xml:space="preserve"> — Границы коридора выбега </w:t>
      </w:r>
      <w:r>
        <w:rPr>
          <w:sz w:val="22"/>
          <w:szCs w:val="22"/>
        </w:rPr>
        <w:t>испытательного</w:t>
      </w:r>
      <w:r w:rsidRPr="00C445D3">
        <w:rPr>
          <w:sz w:val="22"/>
          <w:szCs w:val="22"/>
        </w:rPr>
        <w:t xml:space="preserve"> автомобиля после наезда на боковое ограждение</w:t>
      </w:r>
      <w:r>
        <w:rPr>
          <w:sz w:val="22"/>
          <w:szCs w:val="22"/>
        </w:rPr>
        <w:t xml:space="preserve"> (вид сверху)</w:t>
      </w:r>
    </w:p>
    <w:p w14:paraId="20ECED0F" w14:textId="77777777" w:rsidR="009F6A9D" w:rsidRDefault="009F6A9D" w:rsidP="00131EDB">
      <w:pPr>
        <w:pStyle w:val="34"/>
        <w:spacing w:line="372" w:lineRule="auto"/>
        <w:rPr>
          <w:iCs/>
        </w:rPr>
      </w:pPr>
    </w:p>
    <w:p w14:paraId="573B2E2B" w14:textId="6CB2EE5C" w:rsidR="00F0580F" w:rsidRPr="00D04FED" w:rsidRDefault="00F0580F" w:rsidP="00F336FA">
      <w:pPr>
        <w:pStyle w:val="311"/>
        <w:numPr>
          <w:ilvl w:val="0"/>
          <w:numId w:val="37"/>
        </w:numPr>
        <w:ind w:left="0" w:firstLine="709"/>
      </w:pPr>
      <w:r w:rsidRPr="00D04FED">
        <w:t xml:space="preserve">Для </w:t>
      </w:r>
      <w:r>
        <w:t>фронтального ограждения</w:t>
      </w:r>
      <w:r w:rsidRPr="00D04FED">
        <w:t xml:space="preserve"> безопасным считается выбег, при котором:</w:t>
      </w:r>
    </w:p>
    <w:p w14:paraId="14670CB4" w14:textId="21CAA6B3" w:rsidR="00F0580F" w:rsidRPr="00700C3A" w:rsidRDefault="00F0580F" w:rsidP="00131EDB">
      <w:pPr>
        <w:pStyle w:val="11"/>
        <w:numPr>
          <w:ilvl w:val="0"/>
          <w:numId w:val="19"/>
        </w:numPr>
        <w:tabs>
          <w:tab w:val="left" w:pos="993"/>
          <w:tab w:val="left" w:pos="1134"/>
          <w:tab w:val="left" w:pos="1701"/>
        </w:tabs>
        <w:spacing w:line="360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 xml:space="preserve">колесо </w:t>
      </w:r>
      <w:r>
        <w:rPr>
          <w:sz w:val="24"/>
          <w:szCs w:val="24"/>
        </w:rPr>
        <w:t>испытательного</w:t>
      </w:r>
      <w:r w:rsidRPr="003C35A3">
        <w:rPr>
          <w:sz w:val="24"/>
          <w:szCs w:val="24"/>
        </w:rPr>
        <w:t xml:space="preserve"> автомобиля не пересекло линию А, Б или Г (рисунок </w:t>
      </w:r>
      <w:r>
        <w:rPr>
          <w:sz w:val="24"/>
          <w:szCs w:val="24"/>
        </w:rPr>
        <w:t>2</w:t>
      </w:r>
      <w:r w:rsidRPr="003C35A3">
        <w:rPr>
          <w:sz w:val="24"/>
          <w:szCs w:val="24"/>
        </w:rPr>
        <w:t xml:space="preserve">а) для режимов испытаний </w:t>
      </w:r>
      <w:r>
        <w:rPr>
          <w:sz w:val="24"/>
          <w:szCs w:val="24"/>
        </w:rPr>
        <w:t xml:space="preserve">№ </w:t>
      </w:r>
      <w:r w:rsidRPr="003C35A3">
        <w:rPr>
          <w:sz w:val="24"/>
          <w:szCs w:val="24"/>
        </w:rPr>
        <w:t>1, 2, 3, 4 (</w:t>
      </w:r>
      <w:r w:rsidRPr="000547DA">
        <w:rPr>
          <w:sz w:val="24"/>
          <w:szCs w:val="24"/>
        </w:rPr>
        <w:t>см. рисунок 5 ГОСТ 33129) и перемещалось в пределах коридора выбега (рисунок 2б) для режима испытания № 5 (см. р</w:t>
      </w:r>
      <w:r w:rsidRPr="00700C3A">
        <w:rPr>
          <w:sz w:val="24"/>
          <w:szCs w:val="24"/>
        </w:rPr>
        <w:t>исунок 5 ГОСТ 33129);</w:t>
      </w:r>
    </w:p>
    <w:p w14:paraId="505F0A24" w14:textId="4EC29226" w:rsidR="00F0580F" w:rsidRPr="009F6A9D" w:rsidRDefault="00F0580F" w:rsidP="00131EDB">
      <w:pPr>
        <w:pStyle w:val="11"/>
        <w:numPr>
          <w:ilvl w:val="0"/>
          <w:numId w:val="19"/>
        </w:numPr>
        <w:tabs>
          <w:tab w:val="left" w:pos="993"/>
          <w:tab w:val="left" w:pos="1134"/>
          <w:tab w:val="left" w:pos="1701"/>
        </w:tabs>
        <w:spacing w:line="360" w:lineRule="auto"/>
        <w:ind w:firstLine="709"/>
        <w:jc w:val="both"/>
        <w:rPr>
          <w:iCs/>
        </w:rPr>
      </w:pPr>
      <w:r w:rsidRPr="003C35A3">
        <w:rPr>
          <w:sz w:val="24"/>
          <w:szCs w:val="24"/>
        </w:rPr>
        <w:t xml:space="preserve">автомобиль или элементы конструкции дорожного фронтального ограждения не пересекли красную линию (рисунок </w:t>
      </w:r>
      <w:r>
        <w:rPr>
          <w:sz w:val="24"/>
          <w:szCs w:val="24"/>
        </w:rPr>
        <w:t>2</w:t>
      </w:r>
      <w:r w:rsidRPr="003C35A3">
        <w:rPr>
          <w:sz w:val="24"/>
          <w:szCs w:val="24"/>
        </w:rPr>
        <w:t>а), которой обозначается конец дорожного фронтального ограждения</w:t>
      </w:r>
      <w:r>
        <w:rPr>
          <w:sz w:val="24"/>
          <w:szCs w:val="24"/>
        </w:rPr>
        <w:t>.</w:t>
      </w:r>
    </w:p>
    <w:p w14:paraId="47EF2984" w14:textId="77777777" w:rsidR="009F6A9D" w:rsidRPr="00D04FED" w:rsidRDefault="009F6A9D" w:rsidP="009F6A9D">
      <w:pPr>
        <w:pStyle w:val="311"/>
        <w:numPr>
          <w:ilvl w:val="0"/>
          <w:numId w:val="37"/>
        </w:numPr>
        <w:spacing w:line="360" w:lineRule="auto"/>
        <w:ind w:left="0" w:firstLine="709"/>
      </w:pPr>
      <w:r w:rsidRPr="00D04FED">
        <w:t>Для терминала безопасным считается выбег, при котором:</w:t>
      </w:r>
    </w:p>
    <w:p w14:paraId="3D189421" w14:textId="77777777" w:rsidR="009F6A9D" w:rsidRPr="000547DA" w:rsidRDefault="009F6A9D" w:rsidP="009F6A9D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0547DA">
        <w:rPr>
          <w:rFonts w:ascii="Arial" w:hAnsi="Arial" w:cs="Arial"/>
          <w:sz w:val="24"/>
          <w:szCs w:val="24"/>
        </w:rPr>
        <w:t xml:space="preserve">в процессе и после наезда </w:t>
      </w:r>
      <w:r>
        <w:rPr>
          <w:rFonts w:ascii="Arial" w:hAnsi="Arial" w:cs="Arial"/>
          <w:sz w:val="24"/>
          <w:szCs w:val="24"/>
        </w:rPr>
        <w:t>колесо испытательного автомобиля</w:t>
      </w:r>
      <w:r w:rsidRPr="000547DA">
        <w:rPr>
          <w:rFonts w:ascii="Arial" w:hAnsi="Arial" w:cs="Arial"/>
          <w:sz w:val="24"/>
          <w:szCs w:val="24"/>
        </w:rPr>
        <w:t xml:space="preserve"> не пересекло линию А, Б, Г или Д (рисунок 3а) для испытаний № 1, 2 (см. рисунок 3 ГОСТ 33129) и двигался в пределах коридора выбега (рисунок 3б), установленным для испытания № 3 (см. рисунок 3 ГОСТ 33129);</w:t>
      </w:r>
    </w:p>
    <w:p w14:paraId="72F79465" w14:textId="77777777" w:rsidR="009F6A9D" w:rsidRDefault="009F6A9D" w:rsidP="009F6A9D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862"/>
        <w:jc w:val="both"/>
        <w:rPr>
          <w:rFonts w:ascii="Arial" w:hAnsi="Arial" w:cs="Arial"/>
          <w:sz w:val="24"/>
          <w:szCs w:val="24"/>
        </w:rPr>
      </w:pPr>
      <w:r w:rsidRPr="000547DA">
        <w:rPr>
          <w:rFonts w:ascii="Arial" w:hAnsi="Arial" w:cs="Arial"/>
          <w:sz w:val="24"/>
          <w:szCs w:val="24"/>
        </w:rPr>
        <w:t xml:space="preserve">в процессе и после наезда ТС движется в пределах полосы шириной </w:t>
      </w:r>
      <w:r>
        <w:rPr>
          <w:rFonts w:ascii="Arial" w:hAnsi="Arial" w:cs="Arial"/>
          <w:i/>
          <w:iCs/>
          <w:sz w:val="24"/>
          <w:szCs w:val="24"/>
          <w:lang w:val="en-US"/>
        </w:rPr>
        <w:t>Z</w:t>
      </w:r>
      <w:r w:rsidRPr="000547DA">
        <w:rPr>
          <w:rFonts w:ascii="Arial" w:hAnsi="Arial" w:cs="Arial"/>
          <w:sz w:val="24"/>
          <w:szCs w:val="24"/>
        </w:rPr>
        <w:t xml:space="preserve"> на длине коридора </w:t>
      </w:r>
      <w:r w:rsidRPr="000547DA">
        <w:rPr>
          <w:rFonts w:ascii="Arial" w:hAnsi="Arial" w:cs="Arial"/>
          <w:i/>
          <w:iCs/>
          <w:sz w:val="24"/>
          <w:szCs w:val="24"/>
        </w:rPr>
        <w:t xml:space="preserve">В </w:t>
      </w:r>
      <w:r w:rsidRPr="000547DA">
        <w:rPr>
          <w:rFonts w:ascii="Arial" w:hAnsi="Arial" w:cs="Arial"/>
          <w:sz w:val="24"/>
          <w:szCs w:val="24"/>
        </w:rPr>
        <w:t>(рисунок 3б).</w:t>
      </w:r>
    </w:p>
    <w:p w14:paraId="1A01996A" w14:textId="77777777" w:rsidR="009F6A9D" w:rsidRDefault="009F6A9D" w:rsidP="009F6A9D">
      <w:pPr>
        <w:pStyle w:val="a8"/>
        <w:tabs>
          <w:tab w:val="left" w:pos="993"/>
        </w:tabs>
        <w:spacing w:after="0" w:line="360" w:lineRule="auto"/>
        <w:ind w:left="862"/>
        <w:jc w:val="both"/>
        <w:rPr>
          <w:rFonts w:ascii="Arial" w:hAnsi="Arial" w:cs="Arial"/>
          <w:sz w:val="24"/>
          <w:szCs w:val="24"/>
        </w:rPr>
      </w:pPr>
    </w:p>
    <w:p w14:paraId="6064D63A" w14:textId="77777777" w:rsidR="00F10B02" w:rsidRPr="00C445D3" w:rsidRDefault="00F10B02" w:rsidP="00F10B02">
      <w:pPr>
        <w:pStyle w:val="20"/>
        <w:spacing w:after="0" w:line="360" w:lineRule="auto"/>
        <w:ind w:left="0"/>
        <w:jc w:val="center"/>
        <w:rPr>
          <w:sz w:val="22"/>
          <w:szCs w:val="22"/>
        </w:rPr>
      </w:pPr>
    </w:p>
    <w:tbl>
      <w:tblPr>
        <w:tblStyle w:val="aa"/>
        <w:tblW w:w="9073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3577"/>
      </w:tblGrid>
      <w:tr w:rsidR="00F10B02" w:rsidRPr="003C35A3" w14:paraId="51D504C5" w14:textId="77777777" w:rsidTr="00773637">
        <w:tc>
          <w:tcPr>
            <w:tcW w:w="5496" w:type="dxa"/>
            <w:vAlign w:val="center"/>
          </w:tcPr>
          <w:p w14:paraId="785730BF" w14:textId="77777777" w:rsidR="00F10B02" w:rsidRPr="003C35A3" w:rsidRDefault="00F10B02" w:rsidP="00773637">
            <w:pPr>
              <w:tabs>
                <w:tab w:val="left" w:pos="1418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4ABA920" wp14:editId="58841D1F">
                  <wp:extent cx="3115015" cy="172247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6272"/>
                          <a:stretch/>
                        </pic:blipFill>
                        <pic:spPr bwMode="auto">
                          <a:xfrm>
                            <a:off x="0" y="0"/>
                            <a:ext cx="3132327" cy="1732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Align w:val="bottom"/>
          </w:tcPr>
          <w:p w14:paraId="43F6101D" w14:textId="77777777" w:rsidR="00F10B02" w:rsidRPr="003C35A3" w:rsidRDefault="00F10B02" w:rsidP="00773637">
            <w:pPr>
              <w:tabs>
                <w:tab w:val="left" w:pos="141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E08B3" wp14:editId="35809E15">
                  <wp:extent cx="2402771" cy="1424763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5547"/>
                          <a:stretch/>
                        </pic:blipFill>
                        <pic:spPr bwMode="auto">
                          <a:xfrm>
                            <a:off x="0" y="0"/>
                            <a:ext cx="2408238" cy="142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B02" w:rsidRPr="0031795B" w14:paraId="37DB4E0A" w14:textId="77777777" w:rsidTr="00773637">
        <w:tc>
          <w:tcPr>
            <w:tcW w:w="5496" w:type="dxa"/>
            <w:vAlign w:val="center"/>
          </w:tcPr>
          <w:p w14:paraId="7424EA68" w14:textId="77777777" w:rsidR="00F10B02" w:rsidRPr="003B4C6B" w:rsidRDefault="00F10B02" w:rsidP="00773637">
            <w:pPr>
              <w:tabs>
                <w:tab w:val="left" w:pos="1418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3B4C6B">
              <w:rPr>
                <w:rFonts w:ascii="Arial" w:hAnsi="Arial" w:cs="Arial"/>
                <w:i/>
                <w:iCs/>
              </w:rPr>
              <w:t>а</w:t>
            </w:r>
          </w:p>
        </w:tc>
        <w:tc>
          <w:tcPr>
            <w:tcW w:w="3577" w:type="dxa"/>
            <w:vAlign w:val="center"/>
          </w:tcPr>
          <w:p w14:paraId="474186C0" w14:textId="77777777" w:rsidR="00F10B02" w:rsidRPr="003B4C6B" w:rsidRDefault="00F10B02" w:rsidP="00773637">
            <w:pPr>
              <w:tabs>
                <w:tab w:val="left" w:pos="1418"/>
              </w:tabs>
              <w:ind w:right="1134"/>
              <w:jc w:val="center"/>
              <w:rPr>
                <w:rFonts w:ascii="Arial" w:hAnsi="Arial" w:cs="Arial"/>
                <w:i/>
                <w:iCs/>
              </w:rPr>
            </w:pPr>
            <w:r w:rsidRPr="003B4C6B">
              <w:rPr>
                <w:rFonts w:ascii="Arial" w:hAnsi="Arial" w:cs="Arial"/>
                <w:i/>
                <w:iCs/>
              </w:rPr>
              <w:t>б</w:t>
            </w:r>
          </w:p>
        </w:tc>
      </w:tr>
    </w:tbl>
    <w:p w14:paraId="734DAAC0" w14:textId="77777777" w:rsidR="00F10B02" w:rsidRPr="003B4C6B" w:rsidRDefault="00F10B02" w:rsidP="00F10B02">
      <w:pPr>
        <w:spacing w:after="120" w:line="360" w:lineRule="auto"/>
        <w:jc w:val="center"/>
        <w:rPr>
          <w:rStyle w:val="ad"/>
          <w:rFonts w:ascii="Arial" w:hAnsi="Arial" w:cs="Arial"/>
          <w:sz w:val="10"/>
          <w:szCs w:val="12"/>
        </w:rPr>
      </w:pPr>
    </w:p>
    <w:p w14:paraId="059C6EC8" w14:textId="77777777" w:rsidR="00F10B02" w:rsidRPr="003B4C6B" w:rsidRDefault="00F10B02" w:rsidP="00F10B02">
      <w:pPr>
        <w:spacing w:after="0" w:line="360" w:lineRule="auto"/>
        <w:ind w:firstLine="510"/>
        <w:jc w:val="center"/>
        <w:rPr>
          <w:rStyle w:val="ad"/>
          <w:rFonts w:ascii="Arial" w:hAnsi="Arial" w:cs="Arial"/>
          <w:i w:val="0"/>
          <w:iCs w:val="0"/>
        </w:rPr>
      </w:pPr>
      <w:r w:rsidRPr="003C35A3">
        <w:rPr>
          <w:rStyle w:val="ad"/>
          <w:rFonts w:ascii="Arial" w:hAnsi="Arial" w:cs="Arial"/>
          <w:iCs w:val="0"/>
        </w:rPr>
        <w:t xml:space="preserve">Ш </w:t>
      </w:r>
      <w:r w:rsidRPr="001029D6">
        <w:rPr>
          <w:rStyle w:val="ad"/>
          <w:rFonts w:ascii="Arial" w:hAnsi="Arial" w:cs="Arial"/>
        </w:rPr>
        <w:t xml:space="preserve">— </w:t>
      </w:r>
      <w:r w:rsidRPr="000547DA">
        <w:rPr>
          <w:rStyle w:val="ad"/>
          <w:rFonts w:ascii="Arial" w:hAnsi="Arial" w:cs="Arial"/>
          <w:i w:val="0"/>
          <w:iCs w:val="0"/>
        </w:rPr>
        <w:t xml:space="preserve">ширина дорожного </w:t>
      </w:r>
      <w:r w:rsidRPr="003B4C6B">
        <w:rPr>
          <w:rStyle w:val="ad"/>
          <w:rFonts w:ascii="Arial" w:hAnsi="Arial" w:cs="Arial"/>
          <w:i w:val="0"/>
          <w:iCs w:val="0"/>
        </w:rPr>
        <w:t>фронтального ограждения</w:t>
      </w:r>
      <w:r w:rsidRPr="003C35A3">
        <w:rPr>
          <w:rStyle w:val="ad"/>
          <w:rFonts w:ascii="Arial" w:hAnsi="Arial" w:cs="Arial"/>
          <w:iCs w:val="0"/>
        </w:rPr>
        <w:t xml:space="preserve">; Д — </w:t>
      </w:r>
      <w:r w:rsidRPr="000547DA">
        <w:rPr>
          <w:rStyle w:val="ad"/>
          <w:rFonts w:ascii="Arial" w:hAnsi="Arial" w:cs="Arial"/>
          <w:i w:val="0"/>
          <w:iCs w:val="0"/>
        </w:rPr>
        <w:t>длина дорожного</w:t>
      </w:r>
      <w:r w:rsidRPr="003B4C6B">
        <w:rPr>
          <w:rStyle w:val="ad"/>
          <w:rFonts w:ascii="Arial" w:hAnsi="Arial" w:cs="Arial"/>
          <w:i w:val="0"/>
          <w:iCs w:val="0"/>
        </w:rPr>
        <w:t xml:space="preserve"> фронтального ограждения;</w:t>
      </w:r>
      <w:r w:rsidRPr="003C35A3">
        <w:rPr>
          <w:rStyle w:val="ad"/>
          <w:rFonts w:ascii="Arial" w:hAnsi="Arial" w:cs="Arial"/>
          <w:iCs w:val="0"/>
        </w:rPr>
        <w:t xml:space="preserve"> </w:t>
      </w:r>
      <w:r>
        <w:rPr>
          <w:rStyle w:val="ad"/>
          <w:rFonts w:ascii="Arial" w:hAnsi="Arial" w:cs="Arial"/>
          <w:iCs w:val="0"/>
          <w:lang w:val="en-US"/>
        </w:rPr>
        <w:t>z</w:t>
      </w:r>
      <w:r w:rsidRPr="003C35A3">
        <w:rPr>
          <w:rStyle w:val="ad"/>
          <w:rFonts w:ascii="Arial" w:hAnsi="Arial" w:cs="Arial"/>
          <w:iCs w:val="0"/>
        </w:rPr>
        <w:t xml:space="preserve"> </w:t>
      </w:r>
      <w:r w:rsidRPr="001029D6">
        <w:rPr>
          <w:rStyle w:val="ad"/>
          <w:rFonts w:ascii="Arial" w:hAnsi="Arial" w:cs="Arial"/>
        </w:rPr>
        <w:t xml:space="preserve">— </w:t>
      </w:r>
      <w:r w:rsidRPr="00A57F4B">
        <w:rPr>
          <w:rStyle w:val="ad"/>
          <w:rFonts w:ascii="Arial" w:hAnsi="Arial" w:cs="Arial"/>
          <w:i w:val="0"/>
          <w:iCs w:val="0"/>
        </w:rPr>
        <w:t xml:space="preserve">ширина </w:t>
      </w:r>
      <w:r>
        <w:rPr>
          <w:rStyle w:val="ad"/>
          <w:rFonts w:ascii="Arial" w:hAnsi="Arial" w:cs="Arial"/>
          <w:i w:val="0"/>
          <w:iCs w:val="0"/>
        </w:rPr>
        <w:t>зоны перенаправления</w:t>
      </w:r>
      <w:r w:rsidRPr="001029D6">
        <w:rPr>
          <w:rStyle w:val="ad"/>
          <w:rFonts w:ascii="Arial" w:hAnsi="Arial" w:cs="Arial"/>
        </w:rPr>
        <w:t>;</w:t>
      </w:r>
      <w:r w:rsidRPr="003C35A3">
        <w:rPr>
          <w:rStyle w:val="ad"/>
          <w:rFonts w:ascii="Arial" w:hAnsi="Arial" w:cs="Arial"/>
          <w:iCs w:val="0"/>
        </w:rPr>
        <w:t xml:space="preserve"> </w:t>
      </w:r>
      <w:r>
        <w:rPr>
          <w:rStyle w:val="ad"/>
          <w:rFonts w:ascii="Arial" w:hAnsi="Arial" w:cs="Arial"/>
          <w:iCs w:val="0"/>
          <w:lang w:val="en-US"/>
        </w:rPr>
        <w:t>B</w:t>
      </w:r>
      <w:r w:rsidRPr="003C35A3">
        <w:rPr>
          <w:rStyle w:val="ad"/>
          <w:rFonts w:ascii="Arial" w:hAnsi="Arial" w:cs="Arial"/>
          <w:iCs w:val="0"/>
        </w:rPr>
        <w:t xml:space="preserve"> — </w:t>
      </w:r>
      <w:r w:rsidRPr="000547DA">
        <w:rPr>
          <w:rStyle w:val="ad"/>
          <w:rFonts w:ascii="Arial" w:hAnsi="Arial" w:cs="Arial"/>
          <w:i w:val="0"/>
          <w:iCs w:val="0"/>
        </w:rPr>
        <w:t>длина коридора выбега</w:t>
      </w:r>
      <w:r w:rsidRPr="001029D6">
        <w:rPr>
          <w:rStyle w:val="ad"/>
          <w:rFonts w:ascii="Arial" w:hAnsi="Arial" w:cs="Arial"/>
        </w:rPr>
        <w:t xml:space="preserve"> </w:t>
      </w:r>
      <w:r w:rsidRPr="000547DA">
        <w:rPr>
          <w:rStyle w:val="ad"/>
          <w:rFonts w:ascii="Arial" w:hAnsi="Arial" w:cs="Arial"/>
          <w:i w:val="0"/>
          <w:iCs w:val="0"/>
        </w:rPr>
        <w:t>(линия</w:t>
      </w:r>
      <w:r w:rsidRPr="003B4C6B">
        <w:rPr>
          <w:rStyle w:val="ad"/>
          <w:rFonts w:ascii="Arial" w:hAnsi="Arial" w:cs="Arial"/>
          <w:i w:val="0"/>
          <w:iCs w:val="0"/>
        </w:rPr>
        <w:t xml:space="preserve"> </w:t>
      </w:r>
      <w:r w:rsidRPr="003B4C6B">
        <w:rPr>
          <w:rStyle w:val="ad"/>
          <w:rFonts w:ascii="Arial" w:hAnsi="Arial" w:cs="Arial"/>
        </w:rPr>
        <w:t>Г</w:t>
      </w:r>
      <w:r w:rsidRPr="003B4C6B">
        <w:rPr>
          <w:rStyle w:val="ad"/>
          <w:rFonts w:ascii="Arial" w:hAnsi="Arial" w:cs="Arial"/>
          <w:i w:val="0"/>
          <w:iCs w:val="0"/>
        </w:rPr>
        <w:t xml:space="preserve"> проводится параллельно лицевой поверхности дорожного фронтального ограждения)</w:t>
      </w:r>
      <w:r>
        <w:rPr>
          <w:rStyle w:val="ad"/>
          <w:rFonts w:ascii="Arial" w:hAnsi="Arial" w:cs="Arial"/>
          <w:i w:val="0"/>
          <w:iCs w:val="0"/>
        </w:rPr>
        <w:t>, равное 10,0 м</w:t>
      </w:r>
      <w:r w:rsidRPr="003B4C6B">
        <w:rPr>
          <w:rStyle w:val="ad"/>
          <w:rFonts w:ascii="Arial" w:hAnsi="Arial" w:cs="Arial"/>
          <w:i w:val="0"/>
          <w:iCs w:val="0"/>
        </w:rPr>
        <w:t xml:space="preserve">; </w:t>
      </w:r>
      <w:r w:rsidRPr="00CC0E43">
        <w:rPr>
          <w:rStyle w:val="ad"/>
          <w:rFonts w:ascii="Arial" w:hAnsi="Arial" w:cs="Arial"/>
        </w:rPr>
        <w:t xml:space="preserve">В </w:t>
      </w:r>
      <w:r w:rsidRPr="00CC0E43">
        <w:rPr>
          <w:rStyle w:val="ad"/>
          <w:rFonts w:ascii="Arial" w:hAnsi="Arial" w:cs="Arial"/>
          <w:i w:val="0"/>
          <w:iCs w:val="0"/>
        </w:rPr>
        <w:t>— длина коридора;</w:t>
      </w:r>
      <w:r w:rsidRPr="003B4C6B">
        <w:rPr>
          <w:rStyle w:val="ad"/>
          <w:rFonts w:ascii="Arial" w:hAnsi="Arial" w:cs="Arial"/>
          <w:i w:val="0"/>
          <w:iCs w:val="0"/>
        </w:rPr>
        <w:t xml:space="preserve"> а — для режимов испытаний № 1, 2, 3, 4 по таблице 3</w:t>
      </w:r>
      <w:r>
        <w:rPr>
          <w:rStyle w:val="ad"/>
          <w:rFonts w:ascii="Arial" w:hAnsi="Arial" w:cs="Arial"/>
          <w:i w:val="0"/>
          <w:iCs w:val="0"/>
        </w:rPr>
        <w:t xml:space="preserve"> ГОСТ 33129</w:t>
      </w:r>
      <w:r w:rsidRPr="003B4C6B">
        <w:rPr>
          <w:rStyle w:val="ad"/>
          <w:rFonts w:ascii="Arial" w:hAnsi="Arial" w:cs="Arial"/>
          <w:i w:val="0"/>
          <w:iCs w:val="0"/>
        </w:rPr>
        <w:t>; б — для режима испытания № 5 по таблице 3</w:t>
      </w:r>
      <w:r>
        <w:rPr>
          <w:rStyle w:val="ad"/>
          <w:rFonts w:ascii="Arial" w:hAnsi="Arial" w:cs="Arial"/>
          <w:i w:val="0"/>
          <w:iCs w:val="0"/>
        </w:rPr>
        <w:t xml:space="preserve"> ГОСТ 33129</w:t>
      </w:r>
    </w:p>
    <w:p w14:paraId="5D5298D7" w14:textId="77777777" w:rsidR="00F10B02" w:rsidRPr="00060EC3" w:rsidRDefault="00F10B02" w:rsidP="00F10B02">
      <w:pPr>
        <w:pStyle w:val="a8"/>
        <w:tabs>
          <w:tab w:val="left" w:pos="1276"/>
        </w:tabs>
        <w:spacing w:before="240" w:after="240" w:line="36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3B4C6B">
        <w:rPr>
          <w:rFonts w:ascii="Arial" w:hAnsi="Arial" w:cs="Arial"/>
          <w:spacing w:val="40"/>
          <w:sz w:val="20"/>
          <w:szCs w:val="20"/>
        </w:rPr>
        <w:t>Примечание</w:t>
      </w:r>
      <w:r w:rsidRPr="003B4C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Ширина </w:t>
      </w:r>
      <w:r w:rsidRPr="004E48EF">
        <w:rPr>
          <w:rFonts w:ascii="Arial" w:hAnsi="Arial" w:cs="Arial"/>
          <w:sz w:val="20"/>
          <w:szCs w:val="20"/>
        </w:rPr>
        <w:t>зоны перенаправления</w:t>
      </w:r>
      <w:r w:rsidRPr="006B5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определяется после испытаний в соответствии с таблицей 3.</w:t>
      </w:r>
    </w:p>
    <w:p w14:paraId="44BE540F" w14:textId="77777777" w:rsidR="00F10B02" w:rsidRDefault="00F10B02" w:rsidP="00F10B02">
      <w:pPr>
        <w:spacing w:after="120" w:line="360" w:lineRule="auto"/>
        <w:ind w:firstLine="510"/>
        <w:jc w:val="center"/>
        <w:rPr>
          <w:rStyle w:val="ad"/>
          <w:rFonts w:ascii="Arial" w:hAnsi="Arial" w:cs="Arial"/>
          <w:i w:val="0"/>
          <w:iCs w:val="0"/>
        </w:rPr>
      </w:pPr>
      <w:r w:rsidRPr="003B4C6B">
        <w:rPr>
          <w:rStyle w:val="ad"/>
          <w:rFonts w:ascii="Arial" w:hAnsi="Arial" w:cs="Arial"/>
          <w:i w:val="0"/>
          <w:iCs w:val="0"/>
        </w:rPr>
        <w:t xml:space="preserve">Рисунок 2 </w:t>
      </w:r>
      <w:r w:rsidRPr="003B4C6B">
        <w:rPr>
          <w:rFonts w:ascii="Arial" w:eastAsia="Times New Roman" w:hAnsi="Arial" w:cs="Arial"/>
          <w:i/>
          <w:lang w:eastAsia="ru-RU"/>
        </w:rPr>
        <w:t>—</w:t>
      </w:r>
      <w:r w:rsidRPr="000547DA">
        <w:rPr>
          <w:rStyle w:val="ad"/>
          <w:rFonts w:ascii="Arial" w:hAnsi="Arial" w:cs="Arial"/>
          <w:i w:val="0"/>
          <w:iCs w:val="0"/>
        </w:rPr>
        <w:t xml:space="preserve"> Границы коридора выбега </w:t>
      </w:r>
      <w:r>
        <w:rPr>
          <w:rStyle w:val="ad"/>
          <w:rFonts w:ascii="Arial" w:hAnsi="Arial" w:cs="Arial"/>
          <w:i w:val="0"/>
          <w:iCs w:val="0"/>
        </w:rPr>
        <w:t>испытательного автомобиля</w:t>
      </w:r>
      <w:r w:rsidRPr="000547DA">
        <w:rPr>
          <w:rStyle w:val="ad"/>
          <w:rFonts w:ascii="Arial" w:hAnsi="Arial" w:cs="Arial"/>
          <w:i w:val="0"/>
          <w:iCs w:val="0"/>
        </w:rPr>
        <w:t xml:space="preserve"> после наезда на </w:t>
      </w:r>
      <w:r w:rsidRPr="003B4C6B">
        <w:rPr>
          <w:rStyle w:val="ad"/>
          <w:rFonts w:ascii="Arial" w:hAnsi="Arial" w:cs="Arial"/>
          <w:i w:val="0"/>
          <w:iCs w:val="0"/>
        </w:rPr>
        <w:t>дорожное фронтальное ограждение (вид сверху)</w:t>
      </w:r>
      <w:r>
        <w:rPr>
          <w:rStyle w:val="ad"/>
          <w:rFonts w:ascii="Arial" w:hAnsi="Arial" w:cs="Arial"/>
          <w:i w:val="0"/>
          <w:iCs w:val="0"/>
        </w:rPr>
        <w:t xml:space="preserve"> </w:t>
      </w:r>
    </w:p>
    <w:p w14:paraId="39A4B6BF" w14:textId="77777777" w:rsidR="009F6A9D" w:rsidRPr="003B4C6B" w:rsidRDefault="009F6A9D" w:rsidP="009F6A9D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72" w:lineRule="auto"/>
        <w:ind w:left="0" w:firstLine="709"/>
        <w:contextualSpacing w:val="0"/>
        <w:outlineLvl w:val="0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К</w:t>
      </w:r>
      <w:r w:rsidRPr="003B4C6B">
        <w:rPr>
          <w:rFonts w:ascii="Arial" w:hAnsi="Arial" w:cs="Arial"/>
          <w:b/>
          <w:bCs/>
          <w:noProof/>
          <w:sz w:val="28"/>
          <w:szCs w:val="28"/>
        </w:rPr>
        <w:t>омплектност</w:t>
      </w:r>
      <w:r>
        <w:rPr>
          <w:rFonts w:ascii="Arial" w:hAnsi="Arial" w:cs="Arial"/>
          <w:b/>
          <w:bCs/>
          <w:noProof/>
          <w:sz w:val="28"/>
          <w:szCs w:val="28"/>
        </w:rPr>
        <w:t>ь</w:t>
      </w:r>
    </w:p>
    <w:p w14:paraId="7F039DF7" w14:textId="77777777" w:rsidR="009F6A9D" w:rsidRDefault="009F6A9D" w:rsidP="009F6A9D">
      <w:pPr>
        <w:pStyle w:val="11"/>
        <w:tabs>
          <w:tab w:val="left" w:pos="913"/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</w:rPr>
        <w:tab/>
        <w:t xml:space="preserve">Требования к комплектности дорожных ограждений должны быть приведены в СТО (ТУ) предприятия-изготовителя </w:t>
      </w:r>
    </w:p>
    <w:p w14:paraId="48D0121A" w14:textId="77777777" w:rsidR="009F6A9D" w:rsidRPr="00BA5549" w:rsidRDefault="009F6A9D" w:rsidP="009F6A9D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</w:r>
      <w:r w:rsidRPr="00BA5549">
        <w:rPr>
          <w:rFonts w:ascii="Arial" w:hAnsi="Arial" w:cs="Arial"/>
          <w:sz w:val="24"/>
          <w:szCs w:val="24"/>
        </w:rPr>
        <w:t xml:space="preserve">Дорожные ограждения </w:t>
      </w:r>
      <w:r>
        <w:rPr>
          <w:rFonts w:ascii="Arial" w:hAnsi="Arial" w:cs="Arial"/>
          <w:sz w:val="24"/>
          <w:szCs w:val="24"/>
        </w:rPr>
        <w:t xml:space="preserve">(изделия) </w:t>
      </w:r>
      <w:r w:rsidRPr="00BA5549">
        <w:rPr>
          <w:rFonts w:ascii="Arial" w:hAnsi="Arial" w:cs="Arial"/>
          <w:sz w:val="24"/>
          <w:szCs w:val="24"/>
        </w:rPr>
        <w:t>должны сопровождаться документацией предприятия-изготовителя, содержащей:</w:t>
      </w:r>
    </w:p>
    <w:p w14:paraId="71535592" w14:textId="77777777" w:rsidR="009F6A9D" w:rsidRPr="00BA5549" w:rsidRDefault="009F6A9D" w:rsidP="009F6A9D">
      <w:pPr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549">
        <w:rPr>
          <w:rFonts w:ascii="Arial" w:hAnsi="Arial" w:cs="Arial"/>
          <w:sz w:val="24"/>
          <w:szCs w:val="24"/>
        </w:rPr>
        <w:t xml:space="preserve">- все предусмотренные предприятием-изготовителем составные элементы дорожного ограждения; </w:t>
      </w:r>
    </w:p>
    <w:p w14:paraId="2506B1FC" w14:textId="77777777" w:rsidR="009F6A9D" w:rsidRPr="00BA5549" w:rsidRDefault="009F6A9D" w:rsidP="009F6A9D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BA5549">
        <w:rPr>
          <w:rFonts w:ascii="Arial" w:hAnsi="Arial" w:cs="Arial"/>
          <w:iCs/>
          <w:spacing w:val="2"/>
          <w:sz w:val="24"/>
          <w:szCs w:val="24"/>
        </w:rPr>
        <w:t>документ о качестве со штампом службы технического контроля предприятия-изготовителя о приемке;</w:t>
      </w:r>
    </w:p>
    <w:p w14:paraId="0CE6D26A" w14:textId="77777777" w:rsidR="009F6A9D" w:rsidRPr="00706FA7" w:rsidRDefault="009F6A9D" w:rsidP="009F6A9D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06FA7">
        <w:rPr>
          <w:rFonts w:ascii="Arial" w:hAnsi="Arial" w:cs="Arial"/>
          <w:sz w:val="24"/>
          <w:szCs w:val="24"/>
        </w:rPr>
        <w:t>копия сертификата соответствия [1];</w:t>
      </w:r>
    </w:p>
    <w:p w14:paraId="0E22D306" w14:textId="77777777" w:rsidR="009F6A9D" w:rsidRPr="006D6C8E" w:rsidRDefault="009F6A9D" w:rsidP="009F6A9D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E23A94">
        <w:rPr>
          <w:rFonts w:ascii="Arial" w:hAnsi="Arial" w:cs="Arial"/>
          <w:iCs/>
          <w:spacing w:val="2"/>
          <w:sz w:val="24"/>
          <w:szCs w:val="24"/>
        </w:rPr>
        <w:t xml:space="preserve">инструкции по </w:t>
      </w:r>
      <w:r w:rsidRPr="006D6C8E">
        <w:rPr>
          <w:rFonts w:ascii="Arial" w:hAnsi="Arial" w:cs="Arial"/>
          <w:iCs/>
          <w:spacing w:val="2"/>
          <w:sz w:val="24"/>
          <w:szCs w:val="24"/>
        </w:rPr>
        <w:t>установке ограждения;</w:t>
      </w:r>
    </w:p>
    <w:p w14:paraId="69064E97" w14:textId="77777777" w:rsidR="009F6A9D" w:rsidRDefault="009F6A9D" w:rsidP="009F6A9D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6D6C8E">
        <w:rPr>
          <w:rFonts w:ascii="Arial" w:hAnsi="Arial" w:cs="Arial"/>
          <w:iCs/>
          <w:spacing w:val="2"/>
          <w:sz w:val="24"/>
          <w:szCs w:val="24"/>
        </w:rPr>
        <w:t>маркировочн</w:t>
      </w:r>
      <w:r>
        <w:rPr>
          <w:rFonts w:ascii="Arial" w:hAnsi="Arial" w:cs="Arial"/>
          <w:iCs/>
          <w:spacing w:val="2"/>
          <w:sz w:val="24"/>
          <w:szCs w:val="24"/>
        </w:rPr>
        <w:t>ые</w:t>
      </w:r>
      <w:r w:rsidRPr="006D6C8E">
        <w:rPr>
          <w:rFonts w:ascii="Arial" w:hAnsi="Arial" w:cs="Arial"/>
          <w:iCs/>
          <w:spacing w:val="2"/>
          <w:sz w:val="24"/>
          <w:szCs w:val="24"/>
        </w:rPr>
        <w:t xml:space="preserve"> бирк</w:t>
      </w:r>
      <w:r>
        <w:rPr>
          <w:rFonts w:ascii="Arial" w:hAnsi="Arial" w:cs="Arial"/>
          <w:iCs/>
          <w:spacing w:val="2"/>
          <w:sz w:val="24"/>
          <w:szCs w:val="24"/>
        </w:rPr>
        <w:t>и в необходимом количестве</w:t>
      </w:r>
      <w:r w:rsidRPr="006D6C8E">
        <w:rPr>
          <w:rFonts w:ascii="Arial" w:hAnsi="Arial" w:cs="Arial"/>
          <w:iCs/>
          <w:spacing w:val="2"/>
          <w:sz w:val="24"/>
          <w:szCs w:val="24"/>
        </w:rPr>
        <w:t xml:space="preserve">, в соответствии с </w:t>
      </w:r>
      <w:r>
        <w:rPr>
          <w:rFonts w:ascii="Arial" w:hAnsi="Arial" w:cs="Arial"/>
          <w:iCs/>
          <w:spacing w:val="2"/>
          <w:sz w:val="24"/>
          <w:szCs w:val="24"/>
        </w:rPr>
        <w:t>разделом 7</w:t>
      </w:r>
      <w:r w:rsidRPr="006D6C8E">
        <w:rPr>
          <w:rFonts w:ascii="Arial" w:hAnsi="Arial" w:cs="Arial"/>
          <w:iCs/>
          <w:spacing w:val="2"/>
          <w:sz w:val="24"/>
          <w:szCs w:val="24"/>
        </w:rPr>
        <w:t>.</w:t>
      </w:r>
    </w:p>
    <w:p w14:paraId="60C9449E" w14:textId="77777777" w:rsidR="009F6A9D" w:rsidRDefault="009F6A9D" w:rsidP="00F10B02">
      <w:pPr>
        <w:spacing w:after="120" w:line="360" w:lineRule="auto"/>
        <w:ind w:firstLine="510"/>
        <w:jc w:val="center"/>
        <w:rPr>
          <w:rStyle w:val="ad"/>
          <w:rFonts w:ascii="Arial" w:hAnsi="Arial" w:cs="Arial"/>
          <w:i w:val="0"/>
          <w:iCs w:val="0"/>
        </w:rPr>
      </w:pPr>
    </w:p>
    <w:p w14:paraId="1F9E18CB" w14:textId="77777777" w:rsidR="009F6A9D" w:rsidRDefault="009F6A9D" w:rsidP="009F6A9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FC9683" w14:textId="77777777" w:rsidR="00A84521" w:rsidRDefault="00A84521" w:rsidP="00A8452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82567F" wp14:editId="573D1F3A">
            <wp:extent cx="2971800" cy="1229381"/>
            <wp:effectExtent l="0" t="0" r="0" b="8890"/>
            <wp:docPr id="1706217700" name="Рисунок 1706217700" descr="Изображение выглядит как диаграмма, линия, График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17700" name="Рисунок 1706217700" descr="Изображение выглядит как диаграмма, линия, График, Параллельный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097" cy="126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70BC8" w14:textId="77777777" w:rsidR="00A84521" w:rsidRPr="00B61804" w:rsidRDefault="00A84521" w:rsidP="00A84521">
      <w:pPr>
        <w:spacing w:after="0" w:line="240" w:lineRule="auto"/>
        <w:jc w:val="center"/>
        <w:rPr>
          <w:rFonts w:ascii="Arial" w:hAnsi="Arial" w:cs="Arial"/>
        </w:rPr>
      </w:pPr>
      <w:r w:rsidRPr="00B61804">
        <w:rPr>
          <w:rFonts w:ascii="Arial" w:hAnsi="Arial" w:cs="Arial"/>
        </w:rPr>
        <w:t>а</w:t>
      </w:r>
    </w:p>
    <w:p w14:paraId="69FC02F2" w14:textId="77777777" w:rsidR="00A84521" w:rsidRDefault="00A84521" w:rsidP="00A84521">
      <w:pPr>
        <w:spacing w:after="0" w:line="240" w:lineRule="auto"/>
        <w:jc w:val="center"/>
        <w:rPr>
          <w:noProof/>
          <w:lang w:eastAsia="ru-RU"/>
        </w:rPr>
      </w:pPr>
      <w:r w:rsidRPr="00F57F16">
        <w:rPr>
          <w:noProof/>
          <w:lang w:eastAsia="ru-RU"/>
        </w:rPr>
        <w:drawing>
          <wp:inline distT="0" distB="0" distL="0" distR="0" wp14:anchorId="5EE3CCC9" wp14:editId="64341741">
            <wp:extent cx="3286125" cy="1204150"/>
            <wp:effectExtent l="0" t="0" r="0" b="0"/>
            <wp:docPr id="1778122396" name="Рисунок 1778122396" descr="Изображение выглядит как диаграмма, зарисовка, линия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22396" name="Рисунок 1778122396" descr="Изображение выглядит как диаграмма, зарисовка, линия, Технический чертеж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9154" cy="12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9F188" w14:textId="77777777" w:rsidR="00A84521" w:rsidRDefault="00A84521" w:rsidP="00A84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804">
        <w:rPr>
          <w:rFonts w:ascii="Arial" w:hAnsi="Arial" w:cs="Arial"/>
          <w:sz w:val="24"/>
          <w:szCs w:val="24"/>
        </w:rPr>
        <w:t>б</w:t>
      </w:r>
    </w:p>
    <w:p w14:paraId="0C83AC4D" w14:textId="77777777" w:rsidR="00A84521" w:rsidRPr="00B61804" w:rsidRDefault="00A84521" w:rsidP="00A84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5BACC" w14:textId="77777777" w:rsidR="00A84521" w:rsidRPr="003B4C6B" w:rsidRDefault="00A84521" w:rsidP="00A84521">
      <w:pPr>
        <w:spacing w:after="120" w:line="360" w:lineRule="auto"/>
        <w:ind w:firstLine="510"/>
        <w:jc w:val="center"/>
        <w:rPr>
          <w:rStyle w:val="ad"/>
          <w:rFonts w:ascii="Arial" w:hAnsi="Arial" w:cs="Arial"/>
          <w:i w:val="0"/>
        </w:rPr>
      </w:pPr>
      <w:r w:rsidRPr="003B4C6B">
        <w:rPr>
          <w:rStyle w:val="ad"/>
          <w:rFonts w:ascii="Arial" w:hAnsi="Arial" w:cs="Arial"/>
          <w:i w:val="0"/>
          <w:szCs w:val="24"/>
        </w:rPr>
        <w:t xml:space="preserve">1 — </w:t>
      </w:r>
      <w:r>
        <w:rPr>
          <w:rStyle w:val="ad"/>
          <w:rFonts w:ascii="Arial" w:hAnsi="Arial" w:cs="Arial"/>
          <w:i w:val="0"/>
          <w:szCs w:val="24"/>
        </w:rPr>
        <w:t xml:space="preserve">деформированный </w:t>
      </w:r>
      <w:r w:rsidRPr="003B4C6B">
        <w:rPr>
          <w:rStyle w:val="ad"/>
          <w:rFonts w:ascii="Arial" w:hAnsi="Arial" w:cs="Arial"/>
          <w:i w:val="0"/>
          <w:szCs w:val="24"/>
        </w:rPr>
        <w:t xml:space="preserve">терминал; 2 — рабочий участок бокового ограждения; 3 — ось рабочего участка бокового ограждения; </w:t>
      </w:r>
      <w:r>
        <w:rPr>
          <w:rStyle w:val="ad"/>
          <w:rFonts w:ascii="Arial" w:hAnsi="Arial" w:cs="Arial"/>
          <w:i w:val="0"/>
          <w:szCs w:val="24"/>
          <w:lang w:val="en-US"/>
        </w:rPr>
        <w:t>z</w:t>
      </w:r>
      <w:r w:rsidRPr="003B4C6B">
        <w:rPr>
          <w:rStyle w:val="ad"/>
          <w:rFonts w:ascii="Arial" w:hAnsi="Arial" w:cs="Arial"/>
          <w:i w:val="0"/>
          <w:szCs w:val="24"/>
        </w:rPr>
        <w:t xml:space="preserve"> — </w:t>
      </w:r>
      <w:r>
        <w:rPr>
          <w:rStyle w:val="ad"/>
          <w:rFonts w:ascii="Arial" w:hAnsi="Arial" w:cs="Arial"/>
          <w:i w:val="0"/>
          <w:szCs w:val="24"/>
        </w:rPr>
        <w:t>ширина зоны перенаправления</w:t>
      </w:r>
      <w:r w:rsidRPr="003B4C6B">
        <w:rPr>
          <w:rStyle w:val="ad"/>
          <w:rFonts w:ascii="Arial" w:hAnsi="Arial" w:cs="Arial"/>
          <w:i w:val="0"/>
          <w:szCs w:val="24"/>
        </w:rPr>
        <w:t xml:space="preserve">; </w:t>
      </w:r>
      <w:r>
        <w:rPr>
          <w:rStyle w:val="ad"/>
          <w:rFonts w:ascii="Arial" w:hAnsi="Arial" w:cs="Arial"/>
          <w:i w:val="0"/>
          <w:szCs w:val="24"/>
        </w:rPr>
        <w:br/>
      </w:r>
      <w:r w:rsidRPr="003B4C6B">
        <w:rPr>
          <w:rStyle w:val="ad"/>
          <w:rFonts w:ascii="Arial" w:hAnsi="Arial" w:cs="Arial"/>
          <w:i w:val="0"/>
          <w:szCs w:val="24"/>
          <w:lang w:val="en-US"/>
        </w:rPr>
        <w:t>B</w:t>
      </w:r>
      <w:r w:rsidRPr="003B4C6B">
        <w:rPr>
          <w:rStyle w:val="ad"/>
          <w:rFonts w:ascii="Arial" w:hAnsi="Arial" w:cs="Arial"/>
          <w:i w:val="0"/>
          <w:szCs w:val="24"/>
        </w:rPr>
        <w:t xml:space="preserve"> — длина коридора; </w:t>
      </w:r>
      <w:r>
        <w:rPr>
          <w:rStyle w:val="ad"/>
          <w:rFonts w:ascii="Arial" w:hAnsi="Arial" w:cs="Arial"/>
          <w:i w:val="0"/>
          <w:szCs w:val="24"/>
        </w:rPr>
        <w:t xml:space="preserve"> </w:t>
      </w:r>
      <w:r w:rsidRPr="003B4C6B">
        <w:rPr>
          <w:rStyle w:val="ad"/>
          <w:rFonts w:ascii="Arial" w:hAnsi="Arial" w:cs="Arial"/>
          <w:i w:val="0"/>
        </w:rPr>
        <w:t>а — для режимов испытаний № 1 и № 2 по таблице 3; б — для режима испытания № 3 по таблице 3</w:t>
      </w:r>
    </w:p>
    <w:p w14:paraId="698C001E" w14:textId="77777777" w:rsidR="00A84521" w:rsidRPr="00060EC3" w:rsidRDefault="00A84521" w:rsidP="00A84521">
      <w:pPr>
        <w:pStyle w:val="a8"/>
        <w:tabs>
          <w:tab w:val="left" w:pos="1276"/>
        </w:tabs>
        <w:spacing w:before="240" w:after="240" w:line="36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3B4C6B">
        <w:rPr>
          <w:rFonts w:ascii="Arial" w:hAnsi="Arial" w:cs="Arial"/>
          <w:spacing w:val="40"/>
          <w:sz w:val="20"/>
          <w:szCs w:val="20"/>
        </w:rPr>
        <w:t>Примечание</w:t>
      </w:r>
      <w:r w:rsidRPr="003B4C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Ширина </w:t>
      </w:r>
      <w:r w:rsidRPr="004E48EF">
        <w:rPr>
          <w:rFonts w:ascii="Arial" w:hAnsi="Arial" w:cs="Arial"/>
          <w:sz w:val="20"/>
          <w:szCs w:val="20"/>
        </w:rPr>
        <w:t>зоны перенаправления</w:t>
      </w:r>
      <w:r w:rsidRPr="006B5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определяется после испытаний в соответствии с таблицей 3.</w:t>
      </w:r>
    </w:p>
    <w:p w14:paraId="51FB56D0" w14:textId="279256D2" w:rsidR="00A84521" w:rsidRPr="00A84521" w:rsidRDefault="00A84521" w:rsidP="00290FED">
      <w:pPr>
        <w:pStyle w:val="a8"/>
        <w:tabs>
          <w:tab w:val="left" w:pos="1134"/>
        </w:tabs>
        <w:spacing w:after="0" w:line="360" w:lineRule="auto"/>
        <w:ind w:left="709"/>
        <w:contextualSpacing w:val="0"/>
        <w:jc w:val="center"/>
      </w:pPr>
      <w:r w:rsidRPr="003B4C6B">
        <w:rPr>
          <w:rStyle w:val="ad"/>
          <w:rFonts w:ascii="Arial" w:hAnsi="Arial" w:cs="Arial"/>
          <w:i w:val="0"/>
        </w:rPr>
        <w:t>Рисунок 3</w:t>
      </w:r>
      <w:r w:rsidRPr="003B4C6B">
        <w:rPr>
          <w:rStyle w:val="ad"/>
          <w:rFonts w:ascii="Arial" w:hAnsi="Arial" w:cs="Arial"/>
          <w:i w:val="0"/>
          <w:color w:val="FF0000"/>
        </w:rPr>
        <w:t xml:space="preserve"> </w:t>
      </w:r>
      <w:r w:rsidRPr="003B4C6B">
        <w:rPr>
          <w:rFonts w:ascii="Arial" w:eastAsia="Times New Roman" w:hAnsi="Arial" w:cs="Arial"/>
          <w:i/>
          <w:iCs/>
          <w:lang w:eastAsia="ru-RU"/>
        </w:rPr>
        <w:t xml:space="preserve">— </w:t>
      </w:r>
      <w:r w:rsidRPr="000547DA">
        <w:rPr>
          <w:rStyle w:val="ad"/>
          <w:rFonts w:ascii="Arial" w:hAnsi="Arial" w:cs="Arial"/>
          <w:i w:val="0"/>
        </w:rPr>
        <w:t xml:space="preserve">Границы коридора выбега </w:t>
      </w:r>
      <w:r>
        <w:rPr>
          <w:rStyle w:val="ad"/>
          <w:rFonts w:ascii="Arial" w:hAnsi="Arial" w:cs="Arial"/>
          <w:i w:val="0"/>
        </w:rPr>
        <w:t>испытательного автомобиля</w:t>
      </w:r>
      <w:r w:rsidRPr="000547DA">
        <w:rPr>
          <w:rStyle w:val="ad"/>
          <w:rFonts w:ascii="Arial" w:hAnsi="Arial" w:cs="Arial"/>
          <w:i w:val="0"/>
        </w:rPr>
        <w:t xml:space="preserve"> </w:t>
      </w:r>
      <w:r w:rsidRPr="00613159">
        <w:rPr>
          <w:rStyle w:val="ad"/>
          <w:rFonts w:ascii="Arial" w:hAnsi="Arial" w:cs="Arial"/>
          <w:i w:val="0"/>
        </w:rPr>
        <w:t xml:space="preserve">после наезда на </w:t>
      </w:r>
      <w:r w:rsidRPr="003B4C6B">
        <w:rPr>
          <w:rStyle w:val="ad"/>
          <w:rFonts w:ascii="Arial" w:hAnsi="Arial" w:cs="Arial"/>
          <w:i w:val="0"/>
        </w:rPr>
        <w:t>терминал (вид сверху)</w:t>
      </w:r>
    </w:p>
    <w:p w14:paraId="721EB9EA" w14:textId="22663B30" w:rsidR="003A05C4" w:rsidRPr="003A05C4" w:rsidRDefault="003A05C4" w:rsidP="003A05C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</w:p>
    <w:p w14:paraId="1D01CB13" w14:textId="2A5D14BA" w:rsidR="007B5DC6" w:rsidRPr="003B4C6B" w:rsidRDefault="00713D87" w:rsidP="003B4C6B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sz w:val="28"/>
          <w:szCs w:val="28"/>
        </w:rPr>
      </w:pPr>
      <w:bookmarkStart w:id="36" w:name="_Toc6398804"/>
      <w:bookmarkStart w:id="37" w:name="_Toc63682197"/>
      <w:r>
        <w:rPr>
          <w:rFonts w:ascii="Arial" w:hAnsi="Arial" w:cs="Arial"/>
          <w:b/>
          <w:bCs/>
          <w:noProof/>
          <w:sz w:val="28"/>
          <w:szCs w:val="28"/>
        </w:rPr>
        <w:t>М</w:t>
      </w:r>
      <w:r w:rsidR="007B5DC6" w:rsidRPr="003B4C6B">
        <w:rPr>
          <w:rFonts w:ascii="Arial" w:hAnsi="Arial" w:cs="Arial"/>
          <w:b/>
          <w:bCs/>
          <w:noProof/>
          <w:sz w:val="28"/>
          <w:szCs w:val="28"/>
        </w:rPr>
        <w:t>аркировк</w:t>
      </w:r>
      <w:bookmarkEnd w:id="36"/>
      <w:bookmarkEnd w:id="37"/>
      <w:r>
        <w:rPr>
          <w:rFonts w:ascii="Arial" w:hAnsi="Arial" w:cs="Arial"/>
          <w:b/>
          <w:bCs/>
          <w:noProof/>
          <w:sz w:val="28"/>
          <w:szCs w:val="28"/>
        </w:rPr>
        <w:t>а</w:t>
      </w:r>
    </w:p>
    <w:p w14:paraId="5D5421BA" w14:textId="5BDA0E94" w:rsidR="002027A7" w:rsidRPr="002C107B" w:rsidRDefault="000D61B5" w:rsidP="00131EDB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60" w:lineRule="auto"/>
        <w:ind w:firstLine="709"/>
      </w:pPr>
      <w:bookmarkStart w:id="38" w:name="_Hlk122000746"/>
      <w:bookmarkStart w:id="39" w:name="_Toc6398805"/>
      <w:r>
        <w:t>7.1</w:t>
      </w:r>
      <w:r w:rsidR="00F96685">
        <w:t xml:space="preserve"> </w:t>
      </w:r>
      <w:r w:rsidR="0073712E">
        <w:t xml:space="preserve">Каждое </w:t>
      </w:r>
      <w:r w:rsidR="002027A7" w:rsidRPr="002C107B">
        <w:t>издели</w:t>
      </w:r>
      <w:r w:rsidR="0073712E">
        <w:t>е</w:t>
      </w:r>
      <w:r w:rsidR="003C6AE1">
        <w:t xml:space="preserve"> </w:t>
      </w:r>
      <w:r w:rsidR="002027A7" w:rsidRPr="002C107B">
        <w:t>должн</w:t>
      </w:r>
      <w:r w:rsidR="0073712E">
        <w:t>о</w:t>
      </w:r>
      <w:r w:rsidR="002027A7" w:rsidRPr="002C107B">
        <w:t xml:space="preserve"> иметь маркировочную бирку.</w:t>
      </w:r>
    </w:p>
    <w:p w14:paraId="7F9ED341" w14:textId="576E350E" w:rsidR="002027A7" w:rsidRPr="002C107B" w:rsidRDefault="000D61B5" w:rsidP="00131EDB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60" w:lineRule="auto"/>
        <w:ind w:firstLine="709"/>
      </w:pPr>
      <w:bookmarkStart w:id="40" w:name="_Hlk122000850"/>
      <w:bookmarkEnd w:id="38"/>
      <w:r>
        <w:t>7</w:t>
      </w:r>
      <w:r w:rsidR="00F96685">
        <w:t xml:space="preserve">.2 </w:t>
      </w:r>
      <w:r w:rsidR="002027A7" w:rsidRPr="002C107B">
        <w:t>Надписи, знаки и изображения на маркировочных бирках должны быть выполнены способом, обеспечивающим сохранность их как при хранении, так и в процессе всего гарантийного срока эксплуатации дорожных ограждений.</w:t>
      </w:r>
    </w:p>
    <w:p w14:paraId="0B1B5A08" w14:textId="39F64C81" w:rsidR="002027A7" w:rsidRPr="002C107B" w:rsidRDefault="000D61B5" w:rsidP="00131EDB">
      <w:pPr>
        <w:pStyle w:val="311"/>
        <w:numPr>
          <w:ilvl w:val="0"/>
          <w:numId w:val="0"/>
        </w:numPr>
        <w:tabs>
          <w:tab w:val="left" w:pos="1560"/>
        </w:tabs>
        <w:spacing w:line="360" w:lineRule="auto"/>
        <w:ind w:firstLine="709"/>
      </w:pPr>
      <w:bookmarkStart w:id="41" w:name="_Hlk122000723"/>
      <w:bookmarkEnd w:id="40"/>
      <w:r>
        <w:t>7</w:t>
      </w:r>
      <w:r w:rsidR="00F96685">
        <w:t xml:space="preserve">.3 </w:t>
      </w:r>
      <w:r w:rsidR="002027A7" w:rsidRPr="002C107B">
        <w:t>Маркировочная бирка должна содержать информацию</w:t>
      </w:r>
      <w:r w:rsidR="00CA73E7">
        <w:t xml:space="preserve"> в соответствии с </w:t>
      </w:r>
      <w:r w:rsidR="002027A7" w:rsidRPr="002C107B">
        <w:t>приложени</w:t>
      </w:r>
      <w:r w:rsidR="00CA73E7">
        <w:t>ем</w:t>
      </w:r>
      <w:r w:rsidR="002027A7" w:rsidRPr="002C107B">
        <w:t xml:space="preserve"> </w:t>
      </w:r>
      <w:r w:rsidR="00004AE3">
        <w:t>Г</w:t>
      </w:r>
      <w:r w:rsidR="002027A7" w:rsidRPr="002C107B">
        <w:t>, и быть нанесена на видном месте для обзора и прочтения.</w:t>
      </w:r>
    </w:p>
    <w:p w14:paraId="33598A4C" w14:textId="4CC525A8" w:rsidR="002027A7" w:rsidRPr="000E629C" w:rsidRDefault="002027A7" w:rsidP="00131EDB">
      <w:pPr>
        <w:pStyle w:val="a8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E629C">
        <w:rPr>
          <w:rFonts w:ascii="Arial" w:hAnsi="Arial" w:cs="Arial"/>
          <w:sz w:val="24"/>
          <w:szCs w:val="24"/>
        </w:rPr>
        <w:t>Маркировочную бирку наносят</w:t>
      </w:r>
      <w:r w:rsidR="00057424">
        <w:rPr>
          <w:rFonts w:ascii="Arial" w:hAnsi="Arial" w:cs="Arial"/>
          <w:sz w:val="24"/>
          <w:szCs w:val="24"/>
        </w:rPr>
        <w:t xml:space="preserve"> </w:t>
      </w:r>
      <w:r w:rsidR="0095067F">
        <w:rPr>
          <w:rFonts w:ascii="Arial" w:hAnsi="Arial" w:cs="Arial"/>
          <w:sz w:val="24"/>
          <w:szCs w:val="24"/>
        </w:rPr>
        <w:t>любым способом, обеспечивающим требования 7.2</w:t>
      </w:r>
      <w:r w:rsidRPr="000E629C">
        <w:rPr>
          <w:rFonts w:ascii="Arial" w:hAnsi="Arial" w:cs="Arial"/>
          <w:sz w:val="24"/>
          <w:szCs w:val="24"/>
        </w:rPr>
        <w:t>:</w:t>
      </w:r>
    </w:p>
    <w:p w14:paraId="0D1B5197" w14:textId="4266893A" w:rsidR="002027A7" w:rsidRDefault="002027A7" w:rsidP="00131EDB">
      <w:pPr>
        <w:pStyle w:val="a8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t>на первой и последней секции балки или стойк</w:t>
      </w:r>
      <w:r>
        <w:rPr>
          <w:rFonts w:ascii="Arial" w:hAnsi="Arial" w:cs="Arial"/>
          <w:sz w:val="24"/>
          <w:szCs w:val="24"/>
        </w:rPr>
        <w:t>е</w:t>
      </w:r>
      <w:r w:rsidRPr="00F62706">
        <w:rPr>
          <w:rFonts w:ascii="Arial" w:hAnsi="Arial" w:cs="Arial"/>
          <w:sz w:val="24"/>
          <w:szCs w:val="24"/>
        </w:rPr>
        <w:t xml:space="preserve"> рабочего участка бокового ограждения барьерного типа;</w:t>
      </w:r>
    </w:p>
    <w:p w14:paraId="6C15C85F" w14:textId="72AB542D" w:rsidR="002027A7" w:rsidRDefault="002027A7" w:rsidP="00131EDB">
      <w:pPr>
        <w:pStyle w:val="a8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t xml:space="preserve">на первой и последней </w:t>
      </w:r>
      <w:r>
        <w:rPr>
          <w:rFonts w:ascii="Arial" w:hAnsi="Arial" w:cs="Arial"/>
          <w:sz w:val="24"/>
          <w:szCs w:val="24"/>
        </w:rPr>
        <w:t>с</w:t>
      </w:r>
      <w:r w:rsidRPr="00F62706">
        <w:rPr>
          <w:rFonts w:ascii="Arial" w:hAnsi="Arial" w:cs="Arial"/>
          <w:sz w:val="24"/>
          <w:szCs w:val="24"/>
        </w:rPr>
        <w:t>тойк</w:t>
      </w:r>
      <w:r>
        <w:rPr>
          <w:rFonts w:ascii="Arial" w:hAnsi="Arial" w:cs="Arial"/>
          <w:sz w:val="24"/>
          <w:szCs w:val="24"/>
        </w:rPr>
        <w:t>е</w:t>
      </w:r>
      <w:r w:rsidRPr="00F62706">
        <w:rPr>
          <w:rFonts w:ascii="Arial" w:hAnsi="Arial" w:cs="Arial"/>
          <w:sz w:val="24"/>
          <w:szCs w:val="24"/>
        </w:rPr>
        <w:t xml:space="preserve"> рабочего участка бокового ограждения </w:t>
      </w:r>
      <w:r>
        <w:rPr>
          <w:rFonts w:ascii="Arial" w:hAnsi="Arial" w:cs="Arial"/>
          <w:sz w:val="24"/>
          <w:szCs w:val="24"/>
        </w:rPr>
        <w:t>тросового</w:t>
      </w:r>
      <w:r w:rsidRPr="00F62706">
        <w:rPr>
          <w:rFonts w:ascii="Arial" w:hAnsi="Arial" w:cs="Arial"/>
          <w:sz w:val="24"/>
          <w:szCs w:val="24"/>
        </w:rPr>
        <w:t xml:space="preserve"> типа;</w:t>
      </w:r>
    </w:p>
    <w:p w14:paraId="1AB4DF66" w14:textId="67A3C2E4" w:rsidR="002027A7" w:rsidRDefault="002027A7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lastRenderedPageBreak/>
        <w:t xml:space="preserve">на </w:t>
      </w:r>
      <w:r>
        <w:rPr>
          <w:rFonts w:ascii="Arial" w:hAnsi="Arial" w:cs="Arial"/>
          <w:sz w:val="24"/>
          <w:szCs w:val="24"/>
        </w:rPr>
        <w:t xml:space="preserve">верхнем ребре первого и последнего </w:t>
      </w:r>
      <w:r w:rsidRPr="00F62706">
        <w:rPr>
          <w:rFonts w:ascii="Arial" w:hAnsi="Arial" w:cs="Arial"/>
          <w:sz w:val="24"/>
          <w:szCs w:val="24"/>
        </w:rPr>
        <w:t xml:space="preserve">блока </w:t>
      </w:r>
      <w:r w:rsidR="00AF1E4C">
        <w:rPr>
          <w:rFonts w:ascii="Arial" w:hAnsi="Arial" w:cs="Arial"/>
          <w:sz w:val="24"/>
          <w:szCs w:val="24"/>
        </w:rPr>
        <w:t xml:space="preserve">сборного </w:t>
      </w:r>
      <w:r w:rsidRPr="00F62706">
        <w:rPr>
          <w:rFonts w:ascii="Arial" w:hAnsi="Arial" w:cs="Arial"/>
          <w:sz w:val="24"/>
          <w:szCs w:val="24"/>
        </w:rPr>
        <w:t>бокового ограждения парапетного типа;</w:t>
      </w:r>
    </w:p>
    <w:p w14:paraId="10788FC1" w14:textId="76F0BD9F" w:rsidR="00AF1E4C" w:rsidRPr="00F62706" w:rsidRDefault="00AF1E4C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начале и конце рабочего участка монолитного </w:t>
      </w:r>
      <w:r w:rsidRPr="00F62706">
        <w:rPr>
          <w:rFonts w:ascii="Arial" w:hAnsi="Arial" w:cs="Arial"/>
          <w:sz w:val="24"/>
          <w:szCs w:val="24"/>
        </w:rPr>
        <w:t>бокового ограждения парапетного типа</w:t>
      </w:r>
      <w:r>
        <w:rPr>
          <w:rFonts w:ascii="Arial" w:hAnsi="Arial" w:cs="Arial"/>
          <w:sz w:val="24"/>
          <w:szCs w:val="24"/>
        </w:rPr>
        <w:t>;</w:t>
      </w:r>
    </w:p>
    <w:p w14:paraId="27EAFB56" w14:textId="77777777" w:rsidR="002027A7" w:rsidRDefault="002027A7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t>на дорожном фронтальном ограждении;</w:t>
      </w:r>
    </w:p>
    <w:p w14:paraId="5010619F" w14:textId="2716B057" w:rsidR="00E46F82" w:rsidRDefault="00E46F82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терминале</w:t>
      </w:r>
      <w:r w:rsidR="00A82398">
        <w:rPr>
          <w:rFonts w:ascii="Arial" w:hAnsi="Arial" w:cs="Arial"/>
          <w:sz w:val="24"/>
          <w:szCs w:val="24"/>
        </w:rPr>
        <w:t>;</w:t>
      </w:r>
    </w:p>
    <w:p w14:paraId="7CB8DD51" w14:textId="1F601F4A" w:rsidR="002027A7" w:rsidRDefault="002027A7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t xml:space="preserve">на </w:t>
      </w:r>
      <w:r w:rsidR="00785AF1">
        <w:rPr>
          <w:rFonts w:ascii="Arial" w:hAnsi="Arial" w:cs="Arial"/>
          <w:sz w:val="24"/>
          <w:szCs w:val="24"/>
        </w:rPr>
        <w:t>ограждение мобильное фронтальное</w:t>
      </w:r>
      <w:r w:rsidRPr="00F62706">
        <w:rPr>
          <w:rFonts w:ascii="Arial" w:hAnsi="Arial" w:cs="Arial"/>
          <w:sz w:val="24"/>
          <w:szCs w:val="24"/>
        </w:rPr>
        <w:t>;</w:t>
      </w:r>
    </w:p>
    <w:p w14:paraId="5B0F6CC7" w14:textId="01E7BFA5" w:rsidR="002027A7" w:rsidRPr="00F10B02" w:rsidRDefault="002027A7" w:rsidP="00131EDB">
      <w:pPr>
        <w:pStyle w:val="a8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iCs/>
          <w:sz w:val="24"/>
          <w:szCs w:val="24"/>
        </w:rPr>
      </w:pPr>
      <w:r w:rsidRPr="00F62706">
        <w:rPr>
          <w:rFonts w:ascii="Arial" w:hAnsi="Arial" w:cs="Arial"/>
          <w:sz w:val="24"/>
          <w:szCs w:val="24"/>
        </w:rPr>
        <w:t>на начальной и кон</w:t>
      </w:r>
      <w:r w:rsidR="00AC071B">
        <w:rPr>
          <w:rFonts w:ascii="Arial" w:hAnsi="Arial" w:cs="Arial"/>
          <w:sz w:val="24"/>
          <w:szCs w:val="24"/>
        </w:rPr>
        <w:t>цевой</w:t>
      </w:r>
      <w:r w:rsidRPr="00F62706">
        <w:rPr>
          <w:rFonts w:ascii="Arial" w:hAnsi="Arial" w:cs="Arial"/>
          <w:sz w:val="24"/>
          <w:szCs w:val="24"/>
        </w:rPr>
        <w:t xml:space="preserve"> секции каждого участка, установленного дорожного удерживающего и ограничивающего пешеходного ограждения, а также </w:t>
      </w:r>
      <w:r w:rsidR="00E46F82" w:rsidRPr="00F62706">
        <w:rPr>
          <w:rFonts w:ascii="Arial" w:hAnsi="Arial" w:cs="Arial"/>
          <w:sz w:val="24"/>
          <w:szCs w:val="24"/>
        </w:rPr>
        <w:t>защитно</w:t>
      </w:r>
      <w:r w:rsidR="00D10630">
        <w:rPr>
          <w:rFonts w:ascii="Arial" w:hAnsi="Arial" w:cs="Arial"/>
          <w:sz w:val="24"/>
          <w:szCs w:val="24"/>
        </w:rPr>
        <w:t>го</w:t>
      </w:r>
      <w:r w:rsidR="00E46F82" w:rsidRPr="00F62706">
        <w:rPr>
          <w:rFonts w:ascii="Arial" w:hAnsi="Arial" w:cs="Arial"/>
          <w:sz w:val="24"/>
          <w:szCs w:val="24"/>
        </w:rPr>
        <w:t xml:space="preserve"> огражден</w:t>
      </w:r>
      <w:r w:rsidR="00E46F82">
        <w:rPr>
          <w:rFonts w:ascii="Arial" w:hAnsi="Arial" w:cs="Arial"/>
          <w:sz w:val="24"/>
          <w:szCs w:val="24"/>
        </w:rPr>
        <w:t>и</w:t>
      </w:r>
      <w:r w:rsidR="00D10630">
        <w:rPr>
          <w:rFonts w:ascii="Arial" w:hAnsi="Arial" w:cs="Arial"/>
          <w:sz w:val="24"/>
          <w:szCs w:val="24"/>
        </w:rPr>
        <w:t>я</w:t>
      </w:r>
      <w:r w:rsidRPr="00F62706">
        <w:rPr>
          <w:rFonts w:ascii="Arial" w:hAnsi="Arial" w:cs="Arial"/>
          <w:sz w:val="24"/>
          <w:szCs w:val="24"/>
        </w:rPr>
        <w:t>.</w:t>
      </w:r>
    </w:p>
    <w:bookmarkEnd w:id="41"/>
    <w:p w14:paraId="443EFB45" w14:textId="52A44EF6" w:rsidR="000547DA" w:rsidRDefault="00F96685" w:rsidP="00131EDB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60" w:lineRule="auto"/>
      </w:pPr>
      <w:r>
        <w:t xml:space="preserve">           </w:t>
      </w:r>
      <w:r w:rsidR="000D61B5">
        <w:t>7</w:t>
      </w:r>
      <w:r>
        <w:t xml:space="preserve">.4 </w:t>
      </w:r>
      <w:r w:rsidR="002027A7" w:rsidRPr="002C107B">
        <w:t xml:space="preserve">Маркировочная бирка </w:t>
      </w:r>
      <w:r w:rsidR="000547DA">
        <w:t xml:space="preserve">на боковое ограждение, терминал и </w:t>
      </w:r>
      <w:r w:rsidR="00F40CF9">
        <w:t xml:space="preserve">фронтальное ограждение </w:t>
      </w:r>
      <w:r w:rsidR="002027A7" w:rsidRPr="002C107B">
        <w:t>должна быть нанесена</w:t>
      </w:r>
      <w:r w:rsidR="00AF1E4C">
        <w:t xml:space="preserve"> организацией, осуществляющей монтаж ограждения,</w:t>
      </w:r>
      <w:r w:rsidR="002027A7" w:rsidRPr="002C107B">
        <w:t xml:space="preserve"> после установки </w:t>
      </w:r>
      <w:r w:rsidR="0073712E">
        <w:t>изделия</w:t>
      </w:r>
      <w:r w:rsidR="002027A7" w:rsidRPr="002C107B">
        <w:t xml:space="preserve"> на автомобильной дороге.</w:t>
      </w:r>
      <w:r w:rsidR="00A82398">
        <w:t xml:space="preserve"> </w:t>
      </w:r>
    </w:p>
    <w:p w14:paraId="79CCEDF9" w14:textId="657C2A71" w:rsidR="002027A7" w:rsidRDefault="000547DA" w:rsidP="00131EDB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60" w:lineRule="auto"/>
        <w:ind w:firstLine="709"/>
      </w:pPr>
      <w:r>
        <w:t xml:space="preserve">Маркировочная бирка на ОМФ наносится </w:t>
      </w:r>
      <w:r w:rsidR="00075097">
        <w:t>изготовителем</w:t>
      </w:r>
      <w:r>
        <w:t xml:space="preserve"> ограждения.</w:t>
      </w:r>
    </w:p>
    <w:p w14:paraId="0A6E19F0" w14:textId="07966377" w:rsidR="007148F8" w:rsidRDefault="000D61B5" w:rsidP="00131EDB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60" w:lineRule="auto"/>
        <w:ind w:firstLine="709"/>
      </w:pPr>
      <w:r>
        <w:t>7</w:t>
      </w:r>
      <w:r w:rsidR="00F96685">
        <w:t>.</w:t>
      </w:r>
      <w:r w:rsidR="00A84521">
        <w:t xml:space="preserve">5 </w:t>
      </w:r>
      <w:r w:rsidR="002027A7" w:rsidRPr="002C107B">
        <w:t>Маркировка транспортной тары и мест захвата для подъема груза должна производиться согласно ГОСТ 14192 и требованиям чертежей предприятия-изготовителя.</w:t>
      </w:r>
      <w:bookmarkStart w:id="42" w:name="_Toc36745109"/>
      <w:bookmarkEnd w:id="39"/>
    </w:p>
    <w:p w14:paraId="6A4D9E3A" w14:textId="65FE039A" w:rsidR="00F0580F" w:rsidRPr="00E10193" w:rsidRDefault="00F0580F" w:rsidP="00E10193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b/>
          <w:sz w:val="28"/>
          <w:szCs w:val="28"/>
        </w:rPr>
      </w:pPr>
      <w:r w:rsidRPr="00E10193">
        <w:rPr>
          <w:rFonts w:ascii="Arial" w:hAnsi="Arial" w:cs="Arial"/>
          <w:b/>
          <w:bCs/>
          <w:sz w:val="28"/>
          <w:szCs w:val="28"/>
        </w:rPr>
        <w:t>Упаковка</w:t>
      </w:r>
    </w:p>
    <w:p w14:paraId="72AA384E" w14:textId="54C0DFA4" w:rsidR="00EA0016" w:rsidRDefault="00E10193" w:rsidP="00EA0016">
      <w:pPr>
        <w:pStyle w:val="311"/>
        <w:numPr>
          <w:ilvl w:val="0"/>
          <w:numId w:val="0"/>
        </w:numPr>
        <w:tabs>
          <w:tab w:val="clear" w:pos="1134"/>
          <w:tab w:val="left" w:pos="1560"/>
        </w:tabs>
        <w:spacing w:line="372" w:lineRule="auto"/>
        <w:ind w:firstLine="709"/>
      </w:pPr>
      <w:r w:rsidRPr="00E10193">
        <w:t xml:space="preserve">Требования к </w:t>
      </w:r>
      <w:r>
        <w:t xml:space="preserve">упаковке </w:t>
      </w:r>
      <w:r w:rsidRPr="00E10193">
        <w:t xml:space="preserve">дорожных ограждений </w:t>
      </w:r>
      <w:r w:rsidR="007063FA" w:rsidRPr="007063FA">
        <w:t xml:space="preserve">ограждения </w:t>
      </w:r>
      <w:r w:rsidR="007063FA">
        <w:t xml:space="preserve">принимаются в соответствии с </w:t>
      </w:r>
      <w:r>
        <w:t>требованиям</w:t>
      </w:r>
      <w:r w:rsidR="009A1ED5">
        <w:t>и</w:t>
      </w:r>
      <w:r>
        <w:t xml:space="preserve"> национальных стандартов</w:t>
      </w:r>
      <w:r w:rsidR="007063FA">
        <w:t xml:space="preserve"> и </w:t>
      </w:r>
      <w:r w:rsidR="007063FA" w:rsidRPr="007063FA">
        <w:t>СТО (ТУ) предприятия-изготовителя</w:t>
      </w:r>
      <w:r>
        <w:t>.</w:t>
      </w:r>
    </w:p>
    <w:p w14:paraId="0F5AC9A5" w14:textId="061A44E7" w:rsidR="00EF4F0B" w:rsidRPr="00E10193" w:rsidRDefault="00DF4343" w:rsidP="00EF4F0B">
      <w:pPr>
        <w:pStyle w:val="a8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Правила приемки</w:t>
      </w:r>
    </w:p>
    <w:p w14:paraId="582316D7" w14:textId="77777777" w:rsidR="00931624" w:rsidRPr="00B04EBA" w:rsidRDefault="00931624" w:rsidP="00931624">
      <w:pPr>
        <w:pStyle w:val="31"/>
        <w:ind w:left="0" w:firstLine="709"/>
      </w:pPr>
      <w:r w:rsidRPr="00B04EBA">
        <w:t>О</w:t>
      </w:r>
      <w:r>
        <w:t xml:space="preserve">бщие </w:t>
      </w:r>
      <w:r w:rsidRPr="00B04EBA">
        <w:t>положения</w:t>
      </w:r>
    </w:p>
    <w:p w14:paraId="2F641B67" w14:textId="3380FED1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9.1</w:t>
      </w:r>
      <w:r w:rsidR="00931624">
        <w:t>.1</w:t>
      </w:r>
      <w:r>
        <w:t xml:space="preserve"> Изготовленные дорожные ограждения должны быть приняты отделом или службой технического контроля </w:t>
      </w:r>
      <w:r w:rsidRPr="007063FA">
        <w:t>предприятия</w:t>
      </w:r>
      <w:r>
        <w:t>-изготовителя.</w:t>
      </w:r>
    </w:p>
    <w:p w14:paraId="2E7C0D2B" w14:textId="2AA8DA9C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9.</w:t>
      </w:r>
      <w:r w:rsidR="00931624">
        <w:t>1.</w:t>
      </w:r>
      <w:r>
        <w:t xml:space="preserve">2 Для проверки соответствия </w:t>
      </w:r>
      <w:r w:rsidR="00DF4343">
        <w:t xml:space="preserve">элементов </w:t>
      </w:r>
      <w:r>
        <w:t>дорожных ограждений требованиям настоящего стандарта предприятие-изготовитель долж</w:t>
      </w:r>
      <w:r w:rsidR="00C600B9">
        <w:t>но</w:t>
      </w:r>
      <w:r>
        <w:t xml:space="preserve"> проводить приемо-сдаточные и </w:t>
      </w:r>
      <w:r w:rsidR="002879FD">
        <w:t xml:space="preserve">приемочные </w:t>
      </w:r>
      <w:r>
        <w:t>испытания.</w:t>
      </w:r>
    </w:p>
    <w:p w14:paraId="15B51AE1" w14:textId="2B5F77AD" w:rsidR="00A95E5C" w:rsidRPr="002879FD" w:rsidRDefault="00D539A3" w:rsidP="002879FD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9</w:t>
      </w:r>
      <w:r w:rsidR="00A95E5C">
        <w:t>.</w:t>
      </w:r>
      <w:r w:rsidR="00931624">
        <w:t>1.</w:t>
      </w:r>
      <w:r w:rsidR="00A95E5C">
        <w:t xml:space="preserve">3 </w:t>
      </w:r>
      <w:r w:rsidR="000A0523">
        <w:t>П</w:t>
      </w:r>
      <w:r w:rsidR="00A95E5C">
        <w:t>риемо-</w:t>
      </w:r>
      <w:r w:rsidR="002879FD">
        <w:t xml:space="preserve">сдаточным </w:t>
      </w:r>
      <w:r w:rsidR="00A95E5C">
        <w:t>испытания</w:t>
      </w:r>
      <w:r w:rsidR="002879FD">
        <w:t>м</w:t>
      </w:r>
      <w:r w:rsidR="00A95E5C">
        <w:t xml:space="preserve"> </w:t>
      </w:r>
      <w:r w:rsidR="002879FD">
        <w:t xml:space="preserve">подвергаются </w:t>
      </w:r>
      <w:r w:rsidR="00DF4343">
        <w:t xml:space="preserve">элементы </w:t>
      </w:r>
      <w:r>
        <w:t>дорожны</w:t>
      </w:r>
      <w:r w:rsidR="00DF4343">
        <w:t>х</w:t>
      </w:r>
      <w:r>
        <w:t xml:space="preserve"> ограждени</w:t>
      </w:r>
      <w:r w:rsidR="00DF4343">
        <w:t>й</w:t>
      </w:r>
      <w:r>
        <w:t xml:space="preserve"> </w:t>
      </w:r>
      <w:bookmarkStart w:id="43" w:name="_Hlk135322013"/>
      <w:r w:rsidR="002879FD">
        <w:t>на их соответствие</w:t>
      </w:r>
      <w:r w:rsidR="00A95E5C">
        <w:t xml:space="preserve"> требованиям </w:t>
      </w:r>
      <w:r w:rsidR="00F635E9" w:rsidRPr="007834C4">
        <w:t>5.1.1, 5.1.</w:t>
      </w:r>
      <w:r w:rsidR="002F3827">
        <w:t>3</w:t>
      </w:r>
      <w:r w:rsidR="00F635E9" w:rsidRPr="007834C4">
        <w:t>, 5.1.</w:t>
      </w:r>
      <w:r w:rsidR="00700F37">
        <w:t>5</w:t>
      </w:r>
      <w:r w:rsidR="00AF7E4D">
        <w:t xml:space="preserve">, </w:t>
      </w:r>
      <w:r w:rsidR="00F635E9" w:rsidRPr="007834C4">
        <w:t>5.3.</w:t>
      </w:r>
      <w:r w:rsidR="00700F37">
        <w:t>1, 5.3.2</w:t>
      </w:r>
      <w:r w:rsidR="00F635E9" w:rsidRPr="007834C4">
        <w:t xml:space="preserve">, </w:t>
      </w:r>
      <w:r w:rsidR="00F635E9" w:rsidRPr="002879FD">
        <w:t>5.4.</w:t>
      </w:r>
      <w:r w:rsidR="00700F37" w:rsidRPr="002879FD">
        <w:t>1</w:t>
      </w:r>
      <w:r w:rsidR="00F635E9" w:rsidRPr="002879FD">
        <w:t>, 5.5.</w:t>
      </w:r>
      <w:r w:rsidR="00700F37" w:rsidRPr="002879FD">
        <w:t>4, 5.5.5</w:t>
      </w:r>
      <w:r w:rsidR="00F635E9" w:rsidRPr="002879FD">
        <w:t xml:space="preserve">, </w:t>
      </w:r>
      <w:r w:rsidR="009F6A9D" w:rsidRPr="002879FD">
        <w:t>5.6.2–5.6.4</w:t>
      </w:r>
      <w:r w:rsidR="00F635E9" w:rsidRPr="002879FD">
        <w:t>, 5.7.</w:t>
      </w:r>
      <w:r w:rsidR="00700F37" w:rsidRPr="002879FD">
        <w:t>3, 5.8, 6-8</w:t>
      </w:r>
      <w:r w:rsidR="00F635E9" w:rsidRPr="002879FD">
        <w:t>.</w:t>
      </w:r>
    </w:p>
    <w:bookmarkEnd w:id="43"/>
    <w:p w14:paraId="2D7E2ABA" w14:textId="77777777" w:rsidR="002879FD" w:rsidRPr="009F6A9D" w:rsidRDefault="002879FD" w:rsidP="00700F37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 w:rsidRPr="009F6A9D">
        <w:lastRenderedPageBreak/>
        <w:t>Контроль проводят в объеме 5% от партии, но менее трех штук.</w:t>
      </w:r>
    </w:p>
    <w:p w14:paraId="092E14FB" w14:textId="5DF224E4" w:rsidR="00700F37" w:rsidRDefault="00700F37" w:rsidP="00700F37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 w:rsidRPr="00F635E9">
        <w:t>Партией следует считать одноименные элементы конструкции, изготовленные по одной технологии без переналадки оборудования, на которые оформлен один сопроводительный документ</w:t>
      </w:r>
      <w:r>
        <w:t>.</w:t>
      </w:r>
    </w:p>
    <w:p w14:paraId="2C1FEF4E" w14:textId="5DAD0E4D" w:rsidR="00A95E5C" w:rsidRDefault="00DF4343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9</w:t>
      </w:r>
      <w:r w:rsidR="00A95E5C">
        <w:t>.</w:t>
      </w:r>
      <w:r w:rsidR="00931624">
        <w:t>1.</w:t>
      </w:r>
      <w:r w:rsidR="00A95E5C">
        <w:t xml:space="preserve">5 Если при проверке хотя бы </w:t>
      </w:r>
      <w:r>
        <w:t>один</w:t>
      </w:r>
      <w:r w:rsidR="00A95E5C">
        <w:t xml:space="preserve"> </w:t>
      </w:r>
      <w:r>
        <w:t>элемент</w:t>
      </w:r>
      <w:r w:rsidR="00A95E5C">
        <w:t xml:space="preserve"> </w:t>
      </w:r>
      <w:r>
        <w:t xml:space="preserve">дорожного ограждения </w:t>
      </w:r>
      <w:r w:rsidR="00A95E5C">
        <w:t xml:space="preserve">по какому-либо показателю не будет соответствовать требованиям настоящего стандарта, то проводят проверку удвоенного числа </w:t>
      </w:r>
      <w:r>
        <w:t>элементов</w:t>
      </w:r>
      <w:r w:rsidR="00A95E5C">
        <w:t>, отобранных из той же партии.</w:t>
      </w:r>
    </w:p>
    <w:p w14:paraId="602C4CC4" w14:textId="0D73B3E2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 xml:space="preserve">При неудовлетворительных результатах повторной проверки партию бракуют или же осуществляют приемку всех </w:t>
      </w:r>
      <w:r w:rsidR="00DF4343">
        <w:t>элементов дорожного ограждения</w:t>
      </w:r>
      <w:r>
        <w:t xml:space="preserve"> поштучно.</w:t>
      </w:r>
    </w:p>
    <w:p w14:paraId="1E89D558" w14:textId="77777777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На принятые партии должно быть оформлено свидетельство о приемке или приемо-сдаточный акт.</w:t>
      </w:r>
    </w:p>
    <w:p w14:paraId="75A49912" w14:textId="087EE4D8" w:rsidR="00A95E5C" w:rsidRDefault="00DF4343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bookmarkStart w:id="44" w:name="_Hlk137026611"/>
      <w:r>
        <w:t>9</w:t>
      </w:r>
      <w:r w:rsidR="00A95E5C">
        <w:t>.</w:t>
      </w:r>
      <w:r w:rsidR="00D80603">
        <w:t>1.</w:t>
      </w:r>
      <w:r>
        <w:t>6</w:t>
      </w:r>
      <w:r w:rsidR="00A95E5C">
        <w:t xml:space="preserve"> </w:t>
      </w:r>
      <w:r w:rsidR="00700F37">
        <w:t xml:space="preserve">До начала массового производства дорожных ограждений должны быть проведены </w:t>
      </w:r>
      <w:r w:rsidR="002879FD">
        <w:t>приемочные</w:t>
      </w:r>
      <w:r w:rsidR="00700F37">
        <w:t xml:space="preserve"> </w:t>
      </w:r>
      <w:r w:rsidR="007F5599">
        <w:t xml:space="preserve">испытания </w:t>
      </w:r>
      <w:r w:rsidR="00A95E5C">
        <w:t xml:space="preserve">по </w:t>
      </w:r>
      <w:r w:rsidR="00AF7E4D" w:rsidRPr="00917598">
        <w:t>5.1.</w:t>
      </w:r>
      <w:r w:rsidR="00AF7E4D">
        <w:t>6–5.1.8</w:t>
      </w:r>
      <w:r w:rsidR="00917598" w:rsidRPr="00917598">
        <w:t xml:space="preserve">, 5.3.3, </w:t>
      </w:r>
      <w:r w:rsidR="00487976">
        <w:t xml:space="preserve">5.3.4, </w:t>
      </w:r>
      <w:r w:rsidR="00917598" w:rsidRPr="00917598">
        <w:t xml:space="preserve">5.4.2, </w:t>
      </w:r>
      <w:r w:rsidR="00487976">
        <w:t xml:space="preserve">5.4.3, </w:t>
      </w:r>
      <w:r w:rsidR="00917598" w:rsidRPr="00917598">
        <w:t>5.5.6</w:t>
      </w:r>
      <w:r w:rsidR="00487976">
        <w:t>, 5.5.7</w:t>
      </w:r>
      <w:r w:rsidR="00917598" w:rsidRPr="00917598">
        <w:t>, 5.6.1, 5.7.1</w:t>
      </w:r>
      <w:r w:rsidR="00487976">
        <w:t xml:space="preserve">, 5.7.2, </w:t>
      </w:r>
      <w:r w:rsidR="002879FD">
        <w:t xml:space="preserve">которые </w:t>
      </w:r>
      <w:r w:rsidR="00487976">
        <w:t>также данные испытания должны быть проведены</w:t>
      </w:r>
      <w:r w:rsidR="00931624">
        <w:t>:</w:t>
      </w:r>
    </w:p>
    <w:bookmarkEnd w:id="44"/>
    <w:p w14:paraId="157D4FD1" w14:textId="77777777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– при изменении технологии их производства;</w:t>
      </w:r>
    </w:p>
    <w:p w14:paraId="036BC6F1" w14:textId="346271DB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>– при изменении материала изготовления;</w:t>
      </w:r>
    </w:p>
    <w:p w14:paraId="58BBC000" w14:textId="29225C07" w:rsidR="00A95E5C" w:rsidRDefault="00A95E5C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>
        <w:t xml:space="preserve">– при изменении </w:t>
      </w:r>
      <w:r w:rsidR="00931624">
        <w:t>конструкции</w:t>
      </w:r>
      <w:r>
        <w:t>.</w:t>
      </w:r>
    </w:p>
    <w:p w14:paraId="0969E47F" w14:textId="3251A760" w:rsidR="00773637" w:rsidRPr="009C7CFC" w:rsidRDefault="00773637" w:rsidP="00411E07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9.1.7 </w:t>
      </w:r>
      <w:r w:rsidRPr="009C7CFC">
        <w:rPr>
          <w:sz w:val="24"/>
          <w:szCs w:val="24"/>
        </w:rPr>
        <w:t>В СТО (ТУ) предприятия изготовителя для каждой марки ограждения должны быть приведены сведения о проведении испытаний по ГОСТ 33129:</w:t>
      </w:r>
    </w:p>
    <w:p w14:paraId="3E6F90F6" w14:textId="77777777" w:rsidR="00773637" w:rsidRPr="009C7CFC" w:rsidRDefault="00773637" w:rsidP="00411E07">
      <w:pPr>
        <w:pStyle w:val="11"/>
        <w:numPr>
          <w:ilvl w:val="0"/>
          <w:numId w:val="45"/>
        </w:numPr>
        <w:tabs>
          <w:tab w:val="left" w:pos="426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7CFC">
        <w:rPr>
          <w:sz w:val="24"/>
          <w:szCs w:val="24"/>
        </w:rPr>
        <w:t>вид испытаний (натурные или виртуальные);</w:t>
      </w:r>
    </w:p>
    <w:p w14:paraId="59190961" w14:textId="77777777" w:rsidR="00773637" w:rsidRPr="009C7CFC" w:rsidRDefault="00773637" w:rsidP="00411E07">
      <w:pPr>
        <w:pStyle w:val="11"/>
        <w:numPr>
          <w:ilvl w:val="0"/>
          <w:numId w:val="45"/>
        </w:numPr>
        <w:tabs>
          <w:tab w:val="left" w:pos="426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7CFC">
        <w:rPr>
          <w:sz w:val="24"/>
          <w:szCs w:val="24"/>
        </w:rPr>
        <w:t>наименование испытательной лаборатории (центра);</w:t>
      </w:r>
    </w:p>
    <w:p w14:paraId="20ED6C42" w14:textId="77777777" w:rsidR="009F6A9D" w:rsidRDefault="00773637" w:rsidP="00411E07">
      <w:pPr>
        <w:pStyle w:val="11"/>
        <w:numPr>
          <w:ilvl w:val="0"/>
          <w:numId w:val="45"/>
        </w:numPr>
        <w:tabs>
          <w:tab w:val="left" w:pos="426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C7CFC">
        <w:rPr>
          <w:sz w:val="24"/>
          <w:szCs w:val="24"/>
        </w:rPr>
        <w:t>номер протокола испытаний</w:t>
      </w:r>
    </w:p>
    <w:p w14:paraId="3089AA2D" w14:textId="04C06DBE" w:rsidR="00773637" w:rsidRPr="009C7CFC" w:rsidRDefault="009F6A9D" w:rsidP="00411E07">
      <w:pPr>
        <w:pStyle w:val="11"/>
        <w:numPr>
          <w:ilvl w:val="0"/>
          <w:numId w:val="45"/>
        </w:numPr>
        <w:tabs>
          <w:tab w:val="left" w:pos="426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критичности (для барьерных ограждений)</w:t>
      </w:r>
      <w:r w:rsidR="00773637" w:rsidRPr="009C7CFC">
        <w:rPr>
          <w:sz w:val="24"/>
          <w:szCs w:val="24"/>
        </w:rPr>
        <w:t>.</w:t>
      </w:r>
    </w:p>
    <w:p w14:paraId="688D288F" w14:textId="73DE23C1" w:rsidR="00D80603" w:rsidRPr="00D80603" w:rsidRDefault="00D80603" w:rsidP="00D80603">
      <w:pPr>
        <w:pStyle w:val="31"/>
        <w:ind w:left="0" w:firstLine="709"/>
      </w:pPr>
      <w:r>
        <w:t>Объединение</w:t>
      </w:r>
      <w:r w:rsidRPr="00DF181B">
        <w:t xml:space="preserve"> ограждений в одно семейство</w:t>
      </w:r>
    </w:p>
    <w:p w14:paraId="36659AAA" w14:textId="2FF4657E" w:rsidR="00931624" w:rsidRPr="00EE4383" w:rsidRDefault="00D80603" w:rsidP="00931624">
      <w:pPr>
        <w:pStyle w:val="11"/>
        <w:tabs>
          <w:tab w:val="left" w:pos="426"/>
          <w:tab w:val="left" w:pos="1276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162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31624">
        <w:rPr>
          <w:sz w:val="24"/>
          <w:szCs w:val="24"/>
        </w:rPr>
        <w:t xml:space="preserve">.1 </w:t>
      </w:r>
      <w:r w:rsidR="00931624" w:rsidRPr="00873639">
        <w:rPr>
          <w:sz w:val="24"/>
          <w:szCs w:val="24"/>
        </w:rPr>
        <w:t xml:space="preserve">Дорожные боковые ограждения барьерного типа разных марок одного производителя могут быть объединены в одно семейство, </w:t>
      </w:r>
      <w:r w:rsidR="00931624" w:rsidRPr="00EE4383">
        <w:rPr>
          <w:sz w:val="24"/>
          <w:szCs w:val="24"/>
        </w:rPr>
        <w:t>если:</w:t>
      </w:r>
    </w:p>
    <w:p w14:paraId="72EB4405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ограждениях семейства применяются одинаковые профили </w:t>
      </w:r>
    </w:p>
    <w:p w14:paraId="469D72F8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53062">
        <w:rPr>
          <w:sz w:val="24"/>
          <w:szCs w:val="24"/>
        </w:rPr>
        <w:t>не изменяется консоль</w:t>
      </w:r>
      <w:r>
        <w:rPr>
          <w:sz w:val="24"/>
          <w:szCs w:val="24"/>
        </w:rPr>
        <w:t>;</w:t>
      </w:r>
    </w:p>
    <w:p w14:paraId="21507760" w14:textId="77777777" w:rsidR="00931624" w:rsidRPr="00BC33D9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008D7">
        <w:rPr>
          <w:sz w:val="24"/>
          <w:szCs w:val="24"/>
        </w:rPr>
        <w:t>материалы каждого элемента ограждений, входящих в одно семейство, одной марки и не должны иметь отличий в механических характеристиках более чем на 30%</w:t>
      </w:r>
      <w:r>
        <w:rPr>
          <w:sz w:val="24"/>
          <w:szCs w:val="24"/>
        </w:rPr>
        <w:t>;</w:t>
      </w:r>
    </w:p>
    <w:p w14:paraId="27006B34" w14:textId="5F80BAAC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конструкции стоек изменяются только габаритные размеры и/или толщин</w:t>
      </w:r>
      <w:r w:rsidR="00C600B9">
        <w:rPr>
          <w:sz w:val="24"/>
          <w:szCs w:val="24"/>
        </w:rPr>
        <w:t>ы</w:t>
      </w:r>
      <w:r>
        <w:rPr>
          <w:sz w:val="24"/>
          <w:szCs w:val="24"/>
        </w:rPr>
        <w:t xml:space="preserve"> стенок при сохранении профиля стойки;</w:t>
      </w:r>
    </w:p>
    <w:p w14:paraId="561D6EC0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C33D9">
        <w:rPr>
          <w:sz w:val="24"/>
          <w:szCs w:val="24"/>
        </w:rPr>
        <w:t>площадь поперечного сечения их стоек отличается не более чем на 30 % от наибольшего значения</w:t>
      </w:r>
      <w:r>
        <w:rPr>
          <w:sz w:val="24"/>
          <w:szCs w:val="24"/>
        </w:rPr>
        <w:t xml:space="preserve"> (сравнение проводится во всех местах, которых меняется площадь поперечного сечения)</w:t>
      </w:r>
      <w:r w:rsidRPr="00BC33D9">
        <w:rPr>
          <w:sz w:val="24"/>
          <w:szCs w:val="24"/>
        </w:rPr>
        <w:t>;</w:t>
      </w:r>
    </w:p>
    <w:p w14:paraId="422E92D1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изменяются узлы соединения (количество и геометрия отверстий, соединительные элементы) балка-балка, балка-консоль, консоль-стойка, балка-стойка;</w:t>
      </w:r>
    </w:p>
    <w:p w14:paraId="0FC33851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ограждения относятся к одной группе (дорожной или мостовой) и подгруппе (односторонней или двусторонней);</w:t>
      </w:r>
    </w:p>
    <w:p w14:paraId="4F542D7A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53062">
        <w:rPr>
          <w:sz w:val="24"/>
          <w:szCs w:val="24"/>
        </w:rPr>
        <w:t>не изменяется количество ярусов балок ограждения по высоте</w:t>
      </w:r>
      <w:r>
        <w:rPr>
          <w:sz w:val="24"/>
          <w:szCs w:val="24"/>
        </w:rPr>
        <w:t>;</w:t>
      </w:r>
    </w:p>
    <w:p w14:paraId="6B61880B" w14:textId="77777777" w:rsidR="00931624" w:rsidRPr="000B5D6D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5B">
        <w:rPr>
          <w:sz w:val="24"/>
          <w:szCs w:val="24"/>
        </w:rPr>
        <w:t>высота ограждени</w:t>
      </w:r>
      <w:r>
        <w:rPr>
          <w:sz w:val="24"/>
          <w:szCs w:val="24"/>
        </w:rPr>
        <w:t>й:</w:t>
      </w:r>
    </w:p>
    <w:p w14:paraId="17AD0F53" w14:textId="77777777" w:rsidR="00931624" w:rsidRPr="00F53062" w:rsidRDefault="00931624" w:rsidP="00931624">
      <w:pPr>
        <w:pStyle w:val="11"/>
        <w:tabs>
          <w:tab w:val="left" w:pos="1276"/>
          <w:tab w:val="left" w:pos="1701"/>
        </w:tabs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F53062">
        <w:rPr>
          <w:color w:val="000000"/>
          <w:sz w:val="24"/>
          <w:szCs w:val="24"/>
        </w:rPr>
        <w:t>1)  изменяется не более чем на 15 % для дорожной группы;</w:t>
      </w:r>
    </w:p>
    <w:p w14:paraId="6531AA68" w14:textId="77777777" w:rsidR="00931624" w:rsidRDefault="00931624" w:rsidP="00931624">
      <w:pPr>
        <w:pStyle w:val="11"/>
        <w:tabs>
          <w:tab w:val="left" w:pos="1276"/>
          <w:tab w:val="left" w:pos="1701"/>
        </w:tabs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F53062">
        <w:rPr>
          <w:color w:val="000000"/>
          <w:sz w:val="24"/>
          <w:szCs w:val="24"/>
        </w:rPr>
        <w:t>2) находится в пределах 0,75-0,8 м; или 0,9 м - 1,5 м для мостовой группы;</w:t>
      </w:r>
    </w:p>
    <w:p w14:paraId="3D634E05" w14:textId="77777777" w:rsidR="00931624" w:rsidRPr="00770E58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одинаковая величина</w:t>
      </w:r>
      <w:r w:rsidRPr="00534333">
        <w:rPr>
          <w:sz w:val="24"/>
          <w:szCs w:val="24"/>
        </w:rPr>
        <w:t xml:space="preserve"> заглубления стоек </w:t>
      </w:r>
      <w:r>
        <w:rPr>
          <w:sz w:val="24"/>
          <w:szCs w:val="24"/>
        </w:rPr>
        <w:t xml:space="preserve">в дорожную одежду. </w:t>
      </w:r>
    </w:p>
    <w:p w14:paraId="25B4E16C" w14:textId="3BF69A2B" w:rsidR="00931624" w:rsidRPr="005E6B74" w:rsidRDefault="00931624" w:rsidP="00931624">
      <w:pPr>
        <w:pStyle w:val="11"/>
        <w:tabs>
          <w:tab w:val="left" w:pos="426"/>
          <w:tab w:val="left" w:pos="1276"/>
          <w:tab w:val="left" w:pos="1843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0603">
        <w:rPr>
          <w:sz w:val="24"/>
          <w:szCs w:val="24"/>
        </w:rPr>
        <w:t>9.2</w:t>
      </w:r>
      <w:r w:rsidRPr="005E6B74">
        <w:rPr>
          <w:sz w:val="24"/>
          <w:szCs w:val="24"/>
        </w:rPr>
        <w:t>.2 Дорожные боковые ограждения парапетного типа разных марок одного производителя могут быть объединены в одно семейство, если:</w:t>
      </w:r>
    </w:p>
    <w:p w14:paraId="2738AA47" w14:textId="77777777" w:rsidR="00931624" w:rsidRPr="005E6B7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E6B74">
        <w:rPr>
          <w:sz w:val="24"/>
          <w:szCs w:val="24"/>
        </w:rPr>
        <w:t>ограждения имеют одинаковый профиль лицевой</w:t>
      </w:r>
      <w:r>
        <w:rPr>
          <w:sz w:val="24"/>
          <w:szCs w:val="24"/>
        </w:rPr>
        <w:t xml:space="preserve"> (рабочей)</w:t>
      </w:r>
      <w:r w:rsidRPr="005E6B74">
        <w:rPr>
          <w:sz w:val="24"/>
          <w:szCs w:val="24"/>
        </w:rPr>
        <w:t xml:space="preserve"> поверхности блока;</w:t>
      </w:r>
    </w:p>
    <w:p w14:paraId="43E9288E" w14:textId="77777777" w:rsidR="00931624" w:rsidRPr="005E6B7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E6B74">
        <w:rPr>
          <w:sz w:val="24"/>
          <w:szCs w:val="24"/>
        </w:rPr>
        <w:t>ограждения имеют одинаковые соединительные элементы блоков между собой и отличаются только их толщиной и высотой не более чем на 30 %;</w:t>
      </w:r>
    </w:p>
    <w:p w14:paraId="62C5A35B" w14:textId="77777777" w:rsidR="00931624" w:rsidRPr="005E6B7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E6B74">
        <w:rPr>
          <w:sz w:val="24"/>
          <w:szCs w:val="24"/>
        </w:rPr>
        <w:t>общая площадь армирования увеличивается не более чем на 30 %</w:t>
      </w:r>
      <w:r>
        <w:rPr>
          <w:sz w:val="24"/>
          <w:szCs w:val="24"/>
        </w:rPr>
        <w:t>;</w:t>
      </w:r>
    </w:p>
    <w:p w14:paraId="5318B6BE" w14:textId="77777777" w:rsidR="00931624" w:rsidRPr="005E6B7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53062">
        <w:rPr>
          <w:sz w:val="24"/>
          <w:szCs w:val="24"/>
        </w:rPr>
        <w:t>материалы каждого элемента ограждений, входящих в одно семейство, одной марки</w:t>
      </w:r>
      <w:r w:rsidRPr="005E6B74">
        <w:rPr>
          <w:sz w:val="24"/>
          <w:szCs w:val="24"/>
        </w:rPr>
        <w:t>;</w:t>
      </w:r>
    </w:p>
    <w:p w14:paraId="76278B4F" w14:textId="77777777" w:rsidR="00931624" w:rsidRPr="00A57F4B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06">
        <w:rPr>
          <w:sz w:val="24"/>
          <w:szCs w:val="24"/>
        </w:rPr>
        <w:t>высота ограждени</w:t>
      </w:r>
      <w:r>
        <w:rPr>
          <w:sz w:val="24"/>
          <w:szCs w:val="24"/>
        </w:rPr>
        <w:t>й</w:t>
      </w:r>
      <w:r w:rsidRPr="00B10C06">
        <w:rPr>
          <w:sz w:val="24"/>
          <w:szCs w:val="24"/>
        </w:rPr>
        <w:t xml:space="preserve"> изменя</w:t>
      </w:r>
      <w:r>
        <w:rPr>
          <w:sz w:val="24"/>
          <w:szCs w:val="24"/>
        </w:rPr>
        <w:t>е</w:t>
      </w:r>
      <w:r w:rsidRPr="00B10C06">
        <w:rPr>
          <w:sz w:val="24"/>
          <w:szCs w:val="24"/>
        </w:rPr>
        <w:t>тся не более чем на 15 %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18524E" w14:textId="075E4DB1" w:rsidR="00931624" w:rsidRPr="00EE4383" w:rsidRDefault="00931624" w:rsidP="00931624">
      <w:pPr>
        <w:pStyle w:val="11"/>
        <w:tabs>
          <w:tab w:val="left" w:pos="426"/>
          <w:tab w:val="left" w:pos="1276"/>
          <w:tab w:val="left" w:pos="1843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0603">
        <w:rPr>
          <w:sz w:val="24"/>
          <w:szCs w:val="24"/>
        </w:rPr>
        <w:t>9.2</w:t>
      </w:r>
      <w:r>
        <w:rPr>
          <w:sz w:val="24"/>
          <w:szCs w:val="24"/>
        </w:rPr>
        <w:t xml:space="preserve">.3 </w:t>
      </w:r>
      <w:r w:rsidRPr="00EE4383">
        <w:rPr>
          <w:sz w:val="24"/>
          <w:szCs w:val="24"/>
        </w:rPr>
        <w:t>Конструкции дорожных боковых ограждений тросового типа разных марок одного производителя могут быть объединены в одно семейство</w:t>
      </w:r>
      <w:r>
        <w:rPr>
          <w:sz w:val="24"/>
          <w:szCs w:val="24"/>
        </w:rPr>
        <w:t>,</w:t>
      </w:r>
      <w:r w:rsidRPr="00EE4383">
        <w:rPr>
          <w:sz w:val="24"/>
          <w:szCs w:val="24"/>
        </w:rPr>
        <w:t xml:space="preserve"> если:</w:t>
      </w:r>
    </w:p>
    <w:p w14:paraId="4E1A56DF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E4383">
        <w:rPr>
          <w:sz w:val="24"/>
          <w:szCs w:val="24"/>
        </w:rPr>
        <w:t>ограждения имеют одинаковый профиль стойки;</w:t>
      </w:r>
    </w:p>
    <w:p w14:paraId="63838F5D" w14:textId="77777777" w:rsidR="00931624" w:rsidRPr="00EE4383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801B1">
        <w:rPr>
          <w:sz w:val="24"/>
          <w:szCs w:val="24"/>
        </w:rPr>
        <w:t>толщина стоек отличаются не более чем на 1 мм, а габаритные размеры не более чем на 10%</w:t>
      </w:r>
      <w:r>
        <w:rPr>
          <w:sz w:val="24"/>
          <w:szCs w:val="24"/>
        </w:rPr>
        <w:t>;</w:t>
      </w:r>
    </w:p>
    <w:p w14:paraId="491FC145" w14:textId="77777777" w:rsidR="00931624" w:rsidRPr="00EE4383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E4383">
        <w:rPr>
          <w:sz w:val="24"/>
          <w:szCs w:val="24"/>
        </w:rPr>
        <w:t>ограждения имеют одинаковый узел крепления стойки к тросу;</w:t>
      </w:r>
    </w:p>
    <w:p w14:paraId="62464FC7" w14:textId="77777777" w:rsidR="00931624" w:rsidRPr="00EE4383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E4383">
        <w:rPr>
          <w:sz w:val="24"/>
          <w:szCs w:val="24"/>
        </w:rPr>
        <w:t xml:space="preserve">ограждения имеют одинаковое количество </w:t>
      </w:r>
      <w:r>
        <w:rPr>
          <w:sz w:val="24"/>
          <w:szCs w:val="24"/>
        </w:rPr>
        <w:t xml:space="preserve">и диаметр </w:t>
      </w:r>
      <w:r w:rsidRPr="00EE4383">
        <w:rPr>
          <w:sz w:val="24"/>
          <w:szCs w:val="24"/>
        </w:rPr>
        <w:t>тросов</w:t>
      </w:r>
      <w:r>
        <w:rPr>
          <w:sz w:val="24"/>
          <w:szCs w:val="24"/>
        </w:rPr>
        <w:t xml:space="preserve"> </w:t>
      </w:r>
      <w:r w:rsidRPr="003C35A3">
        <w:rPr>
          <w:sz w:val="24"/>
          <w:szCs w:val="24"/>
        </w:rPr>
        <w:t>±</w:t>
      </w:r>
      <w:r>
        <w:rPr>
          <w:sz w:val="24"/>
          <w:szCs w:val="24"/>
        </w:rPr>
        <w:t xml:space="preserve"> 1 мм</w:t>
      </w:r>
      <w:r w:rsidRPr="00EE4383">
        <w:rPr>
          <w:sz w:val="24"/>
          <w:szCs w:val="24"/>
        </w:rPr>
        <w:t>;</w:t>
      </w:r>
    </w:p>
    <w:p w14:paraId="3E6F6BB8" w14:textId="77777777" w:rsidR="00931624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B1DE2">
        <w:rPr>
          <w:sz w:val="24"/>
          <w:szCs w:val="24"/>
        </w:rPr>
        <w:t>ограждения имеют одинаковые конструкции стяжных устройств и анкерных креплений</w:t>
      </w:r>
      <w:r>
        <w:rPr>
          <w:sz w:val="24"/>
          <w:szCs w:val="24"/>
        </w:rPr>
        <w:t>;</w:t>
      </w:r>
    </w:p>
    <w:p w14:paraId="1715D634" w14:textId="7826E493" w:rsidR="00931624" w:rsidRPr="00200B6F" w:rsidRDefault="00931624" w:rsidP="00290FED">
      <w:pPr>
        <w:pStyle w:val="11"/>
        <w:numPr>
          <w:ilvl w:val="0"/>
          <w:numId w:val="7"/>
        </w:numPr>
        <w:tabs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008D7">
        <w:rPr>
          <w:sz w:val="24"/>
          <w:szCs w:val="24"/>
        </w:rPr>
        <w:t xml:space="preserve">материалы каждого элемента ограждений, входящих в одно семейство, </w:t>
      </w:r>
      <w:r w:rsidRPr="004008D7">
        <w:rPr>
          <w:sz w:val="24"/>
          <w:szCs w:val="24"/>
        </w:rPr>
        <w:lastRenderedPageBreak/>
        <w:t>одной марки и не должны иметь отличий в механических характеристиках более чем на 30%;</w:t>
      </w:r>
    </w:p>
    <w:p w14:paraId="3BC74954" w14:textId="77777777" w:rsidR="00931624" w:rsidRPr="005366C2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06">
        <w:rPr>
          <w:sz w:val="24"/>
          <w:szCs w:val="24"/>
        </w:rPr>
        <w:t>высота ограждени</w:t>
      </w:r>
      <w:r>
        <w:rPr>
          <w:sz w:val="24"/>
          <w:szCs w:val="24"/>
        </w:rPr>
        <w:t>й</w:t>
      </w:r>
      <w:r w:rsidRPr="00B10C06">
        <w:rPr>
          <w:sz w:val="24"/>
          <w:szCs w:val="24"/>
        </w:rPr>
        <w:t xml:space="preserve"> изменя</w:t>
      </w:r>
      <w:r>
        <w:rPr>
          <w:sz w:val="24"/>
          <w:szCs w:val="24"/>
        </w:rPr>
        <w:t>е</w:t>
      </w:r>
      <w:r w:rsidRPr="00B10C06">
        <w:rPr>
          <w:sz w:val="24"/>
          <w:szCs w:val="24"/>
        </w:rPr>
        <w:t>тся не более чем на 15 %</w:t>
      </w:r>
      <w:r w:rsidRPr="005366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4FD72" w14:textId="77777777" w:rsidR="00931624" w:rsidRPr="00873639" w:rsidRDefault="00931624" w:rsidP="00931624">
      <w:pPr>
        <w:pStyle w:val="11"/>
        <w:numPr>
          <w:ilvl w:val="0"/>
          <w:numId w:val="7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ограждения относятся к одной группе (дорожной или мостовой)</w:t>
      </w:r>
      <w:r w:rsidRPr="00873639">
        <w:rPr>
          <w:sz w:val="24"/>
          <w:szCs w:val="24"/>
        </w:rPr>
        <w:t>.</w:t>
      </w:r>
    </w:p>
    <w:p w14:paraId="3527FD34" w14:textId="32A79466" w:rsidR="00D80603" w:rsidRPr="00D80603" w:rsidRDefault="00D80603" w:rsidP="00D80603">
      <w:pPr>
        <w:pStyle w:val="31"/>
        <w:ind w:left="0" w:firstLine="709"/>
      </w:pPr>
      <w:r>
        <w:t>Требования к испытаниям в семействе ограждений</w:t>
      </w:r>
    </w:p>
    <w:p w14:paraId="5A2982CA" w14:textId="228EF2EE" w:rsidR="00D80603" w:rsidRPr="00EE25E5" w:rsidRDefault="00D80603" w:rsidP="00D80603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9.3.1 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семействе дорожных ограждений барьерного типа натурные испытания проводятся для наиболее критичных марок ограждений для каждой толщины балки. Для остальных марок ограждений проводятся виртуальные испытания.</w:t>
      </w:r>
    </w:p>
    <w:p w14:paraId="058B637E" w14:textId="77777777" w:rsidR="00D80603" w:rsidRDefault="00D80603" w:rsidP="00D80603">
      <w:pPr>
        <w:pStyle w:val="a8"/>
        <w:tabs>
          <w:tab w:val="left" w:pos="170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Определение 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критичных марок ограждений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 в следующей последовательности:</w:t>
      </w:r>
    </w:p>
    <w:p w14:paraId="4F747FA9" w14:textId="77777777" w:rsidR="00D80603" w:rsidRDefault="00D80603" w:rsidP="00D80603">
      <w:pPr>
        <w:pStyle w:val="a8"/>
        <w:numPr>
          <w:ilvl w:val="1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семействе составляются отдельные группы в зависимости от толщины балки. Если в конструкции ограждения применяются балки разной толщины, отнесение марки к группе определяется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3525AA6" w14:textId="77777777" w:rsidR="00D80603" w:rsidRPr="00075097" w:rsidRDefault="00D80603" w:rsidP="00D80603">
      <w:pPr>
        <w:pStyle w:val="a8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2-х ярусных ограждений высотой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3C"/>
      </w:r>
      <w:r w:rsidRPr="00075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0,8 м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толщине </w:t>
      </w:r>
      <w:r w:rsidRPr="00075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верхней балке;</w:t>
      </w:r>
    </w:p>
    <w:p w14:paraId="496C6D7E" w14:textId="77777777" w:rsidR="00D80603" w:rsidRPr="00075097" w:rsidRDefault="00D80603" w:rsidP="00D80603">
      <w:pPr>
        <w:pStyle w:val="a8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2-х ярусных ограждений высотой 0,8 м – 1,5 м по нижней балке;</w:t>
      </w:r>
    </w:p>
    <w:p w14:paraId="5FB156C9" w14:textId="77777777" w:rsidR="00D80603" w:rsidRPr="009A4FCB" w:rsidRDefault="00D80603" w:rsidP="00D80603">
      <w:pPr>
        <w:pStyle w:val="a8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0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3-х ярусных ограждений выстой 1,1 м – 1,5 м по средней балке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15B38F5" w14:textId="77777777" w:rsidR="00D80603" w:rsidRPr="009A4FCB" w:rsidRDefault="00D80603" w:rsidP="00D80603">
      <w:pPr>
        <w:pStyle w:val="a8"/>
        <w:numPr>
          <w:ilvl w:val="1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каждой группе для всех марок ограждений определяется коэффициент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3A4E3FA" w14:textId="77777777" w:rsidR="00D80603" w:rsidRPr="009A4FCB" w:rsidRDefault="00D80603" w:rsidP="00D80603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критичными ограждениями являются ограждения с наименьшим и наибольшим значением коэффициента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Если таких ограждений несколько – натурные испытания проводятся для каждой марки ограждения с наибольшим и наименьшим значением коэффициента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CAA08C" w14:textId="77777777" w:rsidR="00D80603" w:rsidRPr="009A4FCB" w:rsidRDefault="00D80603" w:rsidP="00D80603">
      <w:pPr>
        <w:pStyle w:val="a8"/>
        <w:numPr>
          <w:ilvl w:val="1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Коэффициента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критичности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ru-RU"/>
          </w:rPr>
          <m:t>)</m:t>
        </m:r>
      </m:oMath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по формуле:</w:t>
      </w:r>
    </w:p>
    <w:p w14:paraId="737DF392" w14:textId="61D644BD" w:rsidR="00D80603" w:rsidRPr="009A4FCB" w:rsidRDefault="00F14646" w:rsidP="00D80603">
      <w:pPr>
        <w:spacing w:after="0" w:line="360" w:lineRule="auto"/>
        <w:ind w:left="382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кр</m:t>
            </m:r>
          </m:sub>
        </m:sSub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у</m:t>
            </m:r>
          </m:sub>
        </m:sSub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ш</m:t>
            </m:r>
          </m:sub>
        </m:sSub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ст</m:t>
            </m:r>
          </m:sub>
        </m:sSub>
      </m:oMath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(1)</w:t>
      </w:r>
    </w:p>
    <w:p w14:paraId="41F62AA4" w14:textId="77777777" w:rsidR="00D80603" w:rsidRPr="009A4FCB" w:rsidRDefault="00D80603" w:rsidP="00D80603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у</m:t>
            </m:r>
          </m:sub>
        </m:sSub>
      </m:oMath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коэффициент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уровня удерживающей способности;</w:t>
      </w:r>
    </w:p>
    <w:p w14:paraId="1BCEA022" w14:textId="77777777" w:rsidR="00D80603" w:rsidRPr="009A4FCB" w:rsidRDefault="00F14646" w:rsidP="00D80603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ш</m:t>
            </m:r>
          </m:sub>
        </m:sSub>
      </m:oMath>
      <w:r w:rsidR="00D80603"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коэффициент </w:t>
      </w:r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="00D80603"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шага стоек;</w:t>
      </w:r>
    </w:p>
    <w:p w14:paraId="60E207EC" w14:textId="77777777" w:rsidR="00D80603" w:rsidRPr="009A4FCB" w:rsidRDefault="00F14646" w:rsidP="00D80603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ru-RU"/>
              </w:rPr>
              <m:t>ст</m:t>
            </m:r>
          </m:sub>
        </m:sSub>
      </m:oMath>
      <w:r w:rsidR="00D80603"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коэффициент </w:t>
      </w:r>
      <w:r w:rsidR="00D80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="00D80603"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сечения стойки.</w:t>
      </w:r>
    </w:p>
    <w:p w14:paraId="5A56E530" w14:textId="77777777" w:rsidR="00D80603" w:rsidRPr="009A4FCB" w:rsidRDefault="00D80603" w:rsidP="00D8060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Коэффициент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уровня удерживающей способности равняется единице для минимального уровня удерживающей способности ограждения, для каждого последующего уровня коэффициент увеличивается на единицу.</w:t>
      </w:r>
    </w:p>
    <w:p w14:paraId="52A35753" w14:textId="77777777" w:rsidR="00D80603" w:rsidRPr="009A4FCB" w:rsidRDefault="00D80603" w:rsidP="00D8060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Коэффициент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шага стоек равняется 0 для ограждения с минимальным шагом стоек. При увеличении шага стоек на каждые 0,5 м, коэффициент увеличивается на 0,5. </w:t>
      </w:r>
    </w:p>
    <w:p w14:paraId="5F59F2C7" w14:textId="77777777" w:rsidR="00D80603" w:rsidRPr="009A4FCB" w:rsidRDefault="00D80603" w:rsidP="00D8060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Коэффициент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сечения стойки определяется как отношение максимальной площади поперченного сечения стойки в семействе ограждения к площади поперченного сечения рассматриваемой стойки.</w:t>
      </w:r>
    </w:p>
    <w:p w14:paraId="18C39E27" w14:textId="77777777" w:rsidR="00D80603" w:rsidRDefault="00D80603" w:rsidP="00D80603">
      <w:pPr>
        <w:pStyle w:val="a8"/>
        <w:numPr>
          <w:ilvl w:val="1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после определения коэффициента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натурным испытаниям не подвергается ограждение с максимальным уровнем удерживающей способности, то проводятся дополнительные испытания для ограждения с максимальным уровнем удерживающей способности с максимальным коэффициентом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критичности</w:t>
      </w:r>
      <w:r w:rsidRPr="009A4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396FA30" w14:textId="77777777" w:rsidR="00D80603" w:rsidRPr="00A57F4B" w:rsidRDefault="00D80603" w:rsidP="00D80603">
      <w:pPr>
        <w:pStyle w:val="a8"/>
        <w:numPr>
          <w:ilvl w:val="1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4B">
        <w:rPr>
          <w:rFonts w:ascii="Arial" w:eastAsia="Times New Roman" w:hAnsi="Arial" w:cs="Arial"/>
          <w:sz w:val="24"/>
          <w:szCs w:val="24"/>
          <w:lang w:eastAsia="ru-RU"/>
        </w:rPr>
        <w:t xml:space="preserve">Если после определения коэффициента критичности натурным испытаниям не подвергается ограждение с максимальным шагом стоек, то проводятся дополнительные испытания для ограждения с максимальным шагом стоек с максимальным коэффициентом критичности. </w:t>
      </w:r>
    </w:p>
    <w:p w14:paraId="7208C9DE" w14:textId="77777777" w:rsidR="00D80603" w:rsidRPr="00200B6F" w:rsidRDefault="00D80603" w:rsidP="00D80603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F4B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этом, если по положению 2 п. 5.3.2.1 необходимо проведение натурных испытаний ограждения с аналогичной удерживающей способностью и </w:t>
      </w:r>
      <w:r w:rsidRPr="00200B6F">
        <w:rPr>
          <w:rFonts w:ascii="Arial" w:eastAsia="Times New Roman" w:hAnsi="Arial" w:cs="Arial"/>
          <w:sz w:val="24"/>
          <w:szCs w:val="24"/>
          <w:lang w:eastAsia="ru-RU"/>
        </w:rPr>
        <w:t>отличающегося от рассматриваемого уменьшенным шагом стоек не более чем на 1,0 м</w:t>
      </w:r>
      <w:r w:rsidRPr="001B54CD">
        <w:rPr>
          <w:rFonts w:ascii="Arial" w:eastAsia="Times New Roman" w:hAnsi="Arial" w:cs="Arial"/>
          <w:sz w:val="24"/>
          <w:szCs w:val="24"/>
          <w:lang w:eastAsia="ru-RU"/>
        </w:rPr>
        <w:t>, то натурные испытания проводятся для ограждения с большим шагом стоек</w:t>
      </w:r>
      <w:r w:rsidRPr="00200B6F">
        <w:rPr>
          <w:rFonts w:ascii="Arial" w:eastAsia="Times New Roman" w:hAnsi="Arial" w:cs="Arial"/>
          <w:sz w:val="24"/>
          <w:szCs w:val="24"/>
          <w:lang w:eastAsia="ru-RU"/>
        </w:rPr>
        <w:t xml:space="preserve">.   </w:t>
      </w:r>
    </w:p>
    <w:p w14:paraId="56353FF6" w14:textId="0D57DDBA" w:rsidR="00D80603" w:rsidRPr="0030395C" w:rsidRDefault="00D80603" w:rsidP="00D80603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48EF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>9.3</w:t>
      </w:r>
      <w:r w:rsidRPr="0030395C">
        <w:rPr>
          <w:rFonts w:ascii="Arial" w:hAnsi="Arial" w:cs="Arial"/>
          <w:bCs/>
          <w:sz w:val="24"/>
          <w:szCs w:val="24"/>
        </w:rPr>
        <w:t>.2 Н</w:t>
      </w:r>
      <w:r w:rsidRPr="0030395C">
        <w:rPr>
          <w:rFonts w:ascii="Arial" w:hAnsi="Arial" w:cs="Arial"/>
          <w:sz w:val="24"/>
          <w:szCs w:val="24"/>
        </w:rPr>
        <w:t>атурные испытания в семействе дорожных ограждений парапетного типа проводят для ограждений с максимальным уровнем удерживающей способности:</w:t>
      </w:r>
    </w:p>
    <w:p w14:paraId="53E39303" w14:textId="77777777" w:rsidR="00D80603" w:rsidRPr="0030395C" w:rsidRDefault="00D80603" w:rsidP="00D80603">
      <w:pPr>
        <w:pStyle w:val="a8"/>
        <w:tabs>
          <w:tab w:val="left" w:pos="1560"/>
        </w:tabs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>- при максимальном заглублении ограждения в дорожную одежду. Если таких ограждений несколько, то испытания проводится для ограждения наименьшей высоты</w:t>
      </w:r>
      <w:r>
        <w:rPr>
          <w:rFonts w:ascii="Arial" w:hAnsi="Arial" w:cs="Arial"/>
          <w:sz w:val="24"/>
          <w:szCs w:val="24"/>
        </w:rPr>
        <w:t>;</w:t>
      </w:r>
    </w:p>
    <w:p w14:paraId="5C8BC157" w14:textId="77777777" w:rsidR="00D80603" w:rsidRPr="0030395C" w:rsidRDefault="00D80603" w:rsidP="00D80603">
      <w:pPr>
        <w:pStyle w:val="a8"/>
        <w:tabs>
          <w:tab w:val="left" w:pos="1560"/>
        </w:tabs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>- без заглубления ограждения в дорожную одежду. Если таких ограждений несколько, то испытание проводится для ограждения наименьшей высоты. Если таких ограждений нет, то испытание проводится для ограждения с минимальным заглублением в дорожную одежду. Если таких ограждений несколько, то испытание проводится для ограждения наименьшей высоты.</w:t>
      </w:r>
    </w:p>
    <w:p w14:paraId="78850BFB" w14:textId="77777777" w:rsidR="00D80603" w:rsidRPr="0030395C" w:rsidRDefault="00D80603" w:rsidP="00D80603">
      <w:pPr>
        <w:pStyle w:val="a8"/>
        <w:widowControl w:val="0"/>
        <w:tabs>
          <w:tab w:val="left" w:pos="156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>Если в СТО (ТУ) предприятия-изготовителя приведены блоки ограждения с разной длиной, то натурные испытания проводят для ограждений с наименьшей и наибольшей длиной блоков.</w:t>
      </w:r>
    </w:p>
    <w:p w14:paraId="2329932C" w14:textId="77777777" w:rsidR="00D80603" w:rsidRDefault="00D80603" w:rsidP="00D80603">
      <w:pPr>
        <w:pStyle w:val="a8"/>
        <w:widowControl w:val="0"/>
        <w:tabs>
          <w:tab w:val="left" w:pos="156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 xml:space="preserve">Если в СТО (ТУ) предприятия-изготовителя приведены разные способы установки ограждения в дорожную одежду, то натурные испытания проводят для </w:t>
      </w:r>
      <w:r w:rsidRPr="0030395C">
        <w:rPr>
          <w:rFonts w:ascii="Arial" w:hAnsi="Arial" w:cs="Arial"/>
          <w:sz w:val="24"/>
          <w:szCs w:val="24"/>
        </w:rPr>
        <w:lastRenderedPageBreak/>
        <w:t>всех способов установки.</w:t>
      </w:r>
    </w:p>
    <w:p w14:paraId="0CFFC38C" w14:textId="77777777" w:rsidR="00D80603" w:rsidRDefault="00D80603" w:rsidP="00D80603">
      <w:pPr>
        <w:pStyle w:val="a8"/>
        <w:widowControl w:val="0"/>
        <w:tabs>
          <w:tab w:val="left" w:pos="156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5705">
        <w:rPr>
          <w:rFonts w:ascii="Arial" w:hAnsi="Arial" w:cs="Arial"/>
          <w:sz w:val="24"/>
          <w:szCs w:val="24"/>
        </w:rPr>
        <w:t>Если в СТО в СТО (ТУ) предприятия-изготовителя приведены ограждения разной подгруппы (односторонние или двусторонние), натурные испытания проводятся для односторонних ограждений.</w:t>
      </w:r>
    </w:p>
    <w:p w14:paraId="4AFD8D0D" w14:textId="13B2348B" w:rsidR="00D80603" w:rsidRPr="0030395C" w:rsidRDefault="00D80603" w:rsidP="00D80603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9.3.3</w:t>
      </w:r>
      <w:r w:rsidRPr="0030395C">
        <w:rPr>
          <w:rFonts w:ascii="Arial" w:hAnsi="Arial" w:cs="Arial"/>
          <w:sz w:val="24"/>
          <w:szCs w:val="24"/>
        </w:rPr>
        <w:t xml:space="preserve"> Натурные испытания в семействе дорожных ограждений тросового типа проводят для ограждений:</w:t>
      </w:r>
    </w:p>
    <w:p w14:paraId="7C191897" w14:textId="77777777" w:rsidR="00D80603" w:rsidRPr="0030395C" w:rsidRDefault="00D80603" w:rsidP="00D80603">
      <w:pPr>
        <w:pStyle w:val="a8"/>
        <w:tabs>
          <w:tab w:val="left" w:pos="1560"/>
        </w:tabs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>1) с максимальной удерживающей способностью. Если приведенным требованиям соответствует несколько марок ограждений, то испытание проводят для ограждения с максимальным шагом стоек.</w:t>
      </w:r>
    </w:p>
    <w:p w14:paraId="69D15622" w14:textId="77777777" w:rsidR="00D80603" w:rsidRDefault="00D80603" w:rsidP="00D80603">
      <w:pPr>
        <w:pStyle w:val="a8"/>
        <w:tabs>
          <w:tab w:val="left" w:pos="1560"/>
        </w:tabs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0395C">
        <w:rPr>
          <w:rFonts w:ascii="Arial" w:hAnsi="Arial" w:cs="Arial"/>
          <w:sz w:val="24"/>
          <w:szCs w:val="24"/>
        </w:rPr>
        <w:t>2) с минимальным шагом стоек. Если приведенным требованиям соответствует несколько марок ограждений, то испытание проводят для ограждения с максимальной удерживающей способностью.</w:t>
      </w:r>
    </w:p>
    <w:p w14:paraId="33DE017F" w14:textId="56205798" w:rsidR="00D80603" w:rsidRPr="00D80603" w:rsidRDefault="00917598" w:rsidP="00D80603">
      <w:pPr>
        <w:pStyle w:val="31"/>
        <w:ind w:left="0" w:firstLine="709"/>
      </w:pPr>
      <w:r w:rsidRPr="00917598">
        <w:t>Дорожные боковые ограждения</w:t>
      </w:r>
    </w:p>
    <w:p w14:paraId="6829D0B1" w14:textId="384A8D8E" w:rsidR="00D80603" w:rsidRPr="00D80603" w:rsidRDefault="00D80603" w:rsidP="00D80603">
      <w:pPr>
        <w:pStyle w:val="a8"/>
        <w:widowControl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9.4.1 </w:t>
      </w:r>
      <w:r w:rsidRPr="00D80603">
        <w:rPr>
          <w:rFonts w:ascii="Arial" w:hAnsi="Arial" w:cs="Arial"/>
          <w:sz w:val="24"/>
          <w:szCs w:val="24"/>
        </w:rPr>
        <w:t xml:space="preserve">Дорожные ограждения могут быть объединены в одно семейство в соответствии с </w:t>
      </w:r>
      <w:r>
        <w:rPr>
          <w:rFonts w:ascii="Arial" w:hAnsi="Arial" w:cs="Arial"/>
          <w:sz w:val="24"/>
          <w:szCs w:val="24"/>
        </w:rPr>
        <w:t>9.2</w:t>
      </w:r>
      <w:r w:rsidRPr="00D80603">
        <w:rPr>
          <w:rFonts w:ascii="Arial" w:hAnsi="Arial" w:cs="Arial"/>
          <w:sz w:val="24"/>
          <w:szCs w:val="24"/>
        </w:rPr>
        <w:t>.</w:t>
      </w:r>
    </w:p>
    <w:p w14:paraId="2737FE3A" w14:textId="32821981" w:rsidR="00D80603" w:rsidRPr="00D80603" w:rsidRDefault="00D80603" w:rsidP="00D80603">
      <w:pPr>
        <w:pStyle w:val="a8"/>
        <w:widowControl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9.4.2 </w:t>
      </w:r>
      <w:r w:rsidRPr="00D80603">
        <w:rPr>
          <w:rFonts w:ascii="Arial" w:hAnsi="Arial" w:cs="Arial"/>
          <w:sz w:val="24"/>
          <w:szCs w:val="24"/>
        </w:rPr>
        <w:t xml:space="preserve">Натурные испытания в семействе ограждений проводятся в соответствии с </w:t>
      </w:r>
      <w:r w:rsidR="00283EB0">
        <w:rPr>
          <w:rFonts w:ascii="Arial" w:hAnsi="Arial" w:cs="Arial"/>
          <w:sz w:val="24"/>
          <w:szCs w:val="24"/>
        </w:rPr>
        <w:t>9.3</w:t>
      </w:r>
      <w:r w:rsidRPr="00D80603">
        <w:rPr>
          <w:rFonts w:ascii="Arial" w:hAnsi="Arial" w:cs="Arial"/>
          <w:sz w:val="24"/>
          <w:szCs w:val="24"/>
        </w:rPr>
        <w:t xml:space="preserve">, для остальных ограждений в семействе, за исключением ограждений по </w:t>
      </w:r>
      <w:r w:rsidR="00F635E9">
        <w:rPr>
          <w:rFonts w:ascii="Arial" w:hAnsi="Arial" w:cs="Arial"/>
          <w:sz w:val="24"/>
          <w:szCs w:val="24"/>
        </w:rPr>
        <w:t>9.4.3</w:t>
      </w:r>
      <w:r w:rsidRPr="00D80603">
        <w:rPr>
          <w:rFonts w:ascii="Arial" w:hAnsi="Arial" w:cs="Arial"/>
          <w:sz w:val="24"/>
          <w:szCs w:val="24"/>
        </w:rPr>
        <w:t>, проводятся виртуальные или натурные испытания в соответствии с ГОСТ 33129 методом наезда:</w:t>
      </w:r>
    </w:p>
    <w:p w14:paraId="2A20CE70" w14:textId="77777777" w:rsidR="00D80603" w:rsidRPr="0090767F" w:rsidRDefault="00D80603" w:rsidP="00D80603">
      <w:pPr>
        <w:pStyle w:val="11"/>
        <w:tabs>
          <w:tab w:val="left" w:pos="426"/>
          <w:tab w:val="left" w:pos="1276"/>
          <w:tab w:val="left" w:pos="1701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90767F">
        <w:rPr>
          <w:sz w:val="24"/>
          <w:szCs w:val="24"/>
        </w:rPr>
        <w:t xml:space="preserve">- легковым автомобилем </w:t>
      </w:r>
    </w:p>
    <w:p w14:paraId="479C7096" w14:textId="77777777" w:rsidR="00D80603" w:rsidRDefault="00D80603" w:rsidP="00D80603">
      <w:pPr>
        <w:pStyle w:val="11"/>
        <w:tabs>
          <w:tab w:val="left" w:pos="426"/>
          <w:tab w:val="left" w:pos="1276"/>
          <w:tab w:val="left" w:pos="1701"/>
        </w:tabs>
        <w:spacing w:line="360" w:lineRule="auto"/>
        <w:ind w:left="709" w:firstLine="0"/>
        <w:jc w:val="both"/>
        <w:rPr>
          <w:sz w:val="24"/>
          <w:szCs w:val="24"/>
        </w:rPr>
      </w:pPr>
      <w:r w:rsidRPr="0090767F">
        <w:rPr>
          <w:sz w:val="24"/>
          <w:szCs w:val="24"/>
        </w:rPr>
        <w:t>- грузовым автомобилем (автопоездом) или автобусом</w:t>
      </w:r>
      <w:r w:rsidRPr="003B1DE2">
        <w:rPr>
          <w:sz w:val="24"/>
          <w:szCs w:val="24"/>
        </w:rPr>
        <w:t>.</w:t>
      </w:r>
    </w:p>
    <w:p w14:paraId="5797F26C" w14:textId="3ADF6A68" w:rsidR="00D80603" w:rsidRPr="00D80603" w:rsidRDefault="00D80603" w:rsidP="00D80603">
      <w:pPr>
        <w:pStyle w:val="a8"/>
        <w:widowControl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9.4.3 </w:t>
      </w:r>
      <w:r w:rsidRPr="00D80603">
        <w:rPr>
          <w:rFonts w:ascii="Arial" w:hAnsi="Arial" w:cs="Arial"/>
          <w:sz w:val="24"/>
          <w:szCs w:val="24"/>
        </w:rPr>
        <w:t>Результаты натурных и виртуальных испытаний могут быть распространены:</w:t>
      </w:r>
    </w:p>
    <w:p w14:paraId="7B3C0175" w14:textId="77777777" w:rsidR="00D80603" w:rsidRDefault="00D80603" w:rsidP="00D80603">
      <w:pPr>
        <w:pStyle w:val="11"/>
        <w:numPr>
          <w:ilvl w:val="0"/>
          <w:numId w:val="45"/>
        </w:numPr>
        <w:tabs>
          <w:tab w:val="left" w:pos="426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073C8">
        <w:rPr>
          <w:sz w:val="24"/>
          <w:szCs w:val="24"/>
        </w:rPr>
        <w:t>на ограждения с меньшей удерживающей способностью, по сравнению с испытанным, при идентичности конструкции</w:t>
      </w:r>
      <w:r>
        <w:rPr>
          <w:sz w:val="24"/>
          <w:szCs w:val="24"/>
        </w:rPr>
        <w:t xml:space="preserve"> и материалов</w:t>
      </w:r>
      <w:r w:rsidRPr="002073C8">
        <w:rPr>
          <w:sz w:val="24"/>
          <w:szCs w:val="24"/>
        </w:rPr>
        <w:t xml:space="preserve"> с сохранением значений динамического прогиба и рабочей ширины ограждения</w:t>
      </w:r>
      <w:r>
        <w:rPr>
          <w:sz w:val="24"/>
          <w:szCs w:val="24"/>
        </w:rPr>
        <w:t>;</w:t>
      </w:r>
    </w:p>
    <w:p w14:paraId="4810D8BE" w14:textId="77777777" w:rsidR="00D80603" w:rsidRDefault="00D80603" w:rsidP="00D80603">
      <w:pPr>
        <w:pStyle w:val="11"/>
        <w:numPr>
          <w:ilvl w:val="0"/>
          <w:numId w:val="45"/>
        </w:numPr>
        <w:tabs>
          <w:tab w:val="left" w:pos="426"/>
          <w:tab w:val="left" w:pos="1134"/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073C8">
        <w:rPr>
          <w:sz w:val="24"/>
          <w:szCs w:val="24"/>
        </w:rPr>
        <w:t>на ограждения</w:t>
      </w:r>
      <w:r>
        <w:rPr>
          <w:sz w:val="24"/>
          <w:szCs w:val="24"/>
        </w:rPr>
        <w:t xml:space="preserve"> с увеличенной величиной заглубления стоек в дорожную одежду. </w:t>
      </w:r>
    </w:p>
    <w:p w14:paraId="516AD04D" w14:textId="1FC5133C" w:rsidR="00F363C9" w:rsidRPr="00D80603" w:rsidRDefault="00F363C9" w:rsidP="00F363C9">
      <w:pPr>
        <w:pStyle w:val="31"/>
        <w:ind w:left="0" w:firstLine="709"/>
      </w:pPr>
      <w:r w:rsidRPr="00F363C9">
        <w:t>Дорожные фронтальные ограждения</w:t>
      </w:r>
    </w:p>
    <w:p w14:paraId="6C97581F" w14:textId="35473E10" w:rsidR="00F363C9" w:rsidRDefault="00F363C9" w:rsidP="00F363C9">
      <w:pPr>
        <w:pStyle w:val="311"/>
        <w:numPr>
          <w:ilvl w:val="0"/>
          <w:numId w:val="0"/>
        </w:numPr>
        <w:ind w:firstLine="709"/>
      </w:pPr>
      <w:r>
        <w:t xml:space="preserve">9.5.1 </w:t>
      </w:r>
      <w:r w:rsidRPr="00F61B81">
        <w:t>Дорожные фронтальные ограждения могут быть объединены в одно семейство, есл</w:t>
      </w:r>
      <w:r w:rsidRPr="0061602C">
        <w:t xml:space="preserve">и они состоят из одинаковых элементов </w:t>
      </w:r>
      <w:r>
        <w:t xml:space="preserve">и последовательности их установки и могут </w:t>
      </w:r>
      <w:r w:rsidRPr="0061602C">
        <w:t>отлича</w:t>
      </w:r>
      <w:r>
        <w:t>ться</w:t>
      </w:r>
      <w:r w:rsidRPr="0061602C">
        <w:t xml:space="preserve"> классом скорости столкновения, </w:t>
      </w:r>
      <w:r w:rsidRPr="00573DA4">
        <w:t xml:space="preserve">конусностью и </w:t>
      </w:r>
      <w:r w:rsidRPr="00573DA4">
        <w:lastRenderedPageBreak/>
        <w:t>длиной</w:t>
      </w:r>
      <w:r>
        <w:t>.</w:t>
      </w:r>
    </w:p>
    <w:p w14:paraId="051C9B5F" w14:textId="1F35A247" w:rsidR="00F363C9" w:rsidRDefault="00F363C9" w:rsidP="00F363C9">
      <w:pPr>
        <w:pStyle w:val="34"/>
      </w:pPr>
      <w:r>
        <w:t xml:space="preserve">9.5.2 </w:t>
      </w:r>
      <w:r w:rsidRPr="00FB188F">
        <w:t xml:space="preserve">В семействе </w:t>
      </w:r>
      <w:r>
        <w:t>фронтальных ограждений</w:t>
      </w:r>
      <w:r w:rsidRPr="00FB188F">
        <w:t xml:space="preserve"> натурные испытания </w:t>
      </w:r>
      <w:r>
        <w:t xml:space="preserve">по ГОСТ 33129 </w:t>
      </w:r>
      <w:r w:rsidRPr="00FB188F">
        <w:t xml:space="preserve">проводят в соответствии с таблицей </w:t>
      </w:r>
      <w:r w:rsidR="00B67A5B">
        <w:t>6</w:t>
      </w:r>
      <w:r w:rsidRPr="00FB188F">
        <w:t>. Для остальных ограждений в семействе</w:t>
      </w:r>
      <w:r>
        <w:t>,</w:t>
      </w:r>
      <w:r w:rsidRPr="003C6AE1">
        <w:t xml:space="preserve"> </w:t>
      </w:r>
      <w:r w:rsidRPr="005B54D7">
        <w:t xml:space="preserve">за исключением ограждений по </w:t>
      </w:r>
      <w:r w:rsidR="00EC021D">
        <w:t>9</w:t>
      </w:r>
      <w:r w:rsidRPr="003B4C6B">
        <w:t>.</w:t>
      </w:r>
      <w:r w:rsidR="00EC021D">
        <w:t>5</w:t>
      </w:r>
      <w:r w:rsidRPr="003B4C6B">
        <w:t>.</w:t>
      </w:r>
      <w:r w:rsidR="00EC021D">
        <w:t>1</w:t>
      </w:r>
      <w:r w:rsidRPr="003B4C6B">
        <w:t>,</w:t>
      </w:r>
      <w:r w:rsidRPr="00E93491">
        <w:t xml:space="preserve"> </w:t>
      </w:r>
      <w:r w:rsidRPr="00FB188F">
        <w:t xml:space="preserve">необходимо проведение виртуальных </w:t>
      </w:r>
      <w:r>
        <w:t xml:space="preserve">или натурных </w:t>
      </w:r>
      <w:r w:rsidRPr="00FB188F">
        <w:t>испытаний.</w:t>
      </w:r>
    </w:p>
    <w:p w14:paraId="35813399" w14:textId="7DC438DF" w:rsidR="00F363C9" w:rsidRDefault="00F363C9" w:rsidP="00F363C9">
      <w:pPr>
        <w:pStyle w:val="311"/>
        <w:numPr>
          <w:ilvl w:val="0"/>
          <w:numId w:val="0"/>
        </w:numPr>
        <w:ind w:firstLine="709"/>
      </w:pPr>
      <w:r>
        <w:t>9.5.3 Р</w:t>
      </w:r>
      <w:r w:rsidRPr="009C597E">
        <w:t>езультат</w:t>
      </w:r>
      <w:r>
        <w:t>ы</w:t>
      </w:r>
      <w:r w:rsidRPr="009C597E">
        <w:t xml:space="preserve"> </w:t>
      </w:r>
      <w:r w:rsidRPr="00E2431C">
        <w:t>натурных и виртуальных испытаний</w:t>
      </w:r>
      <w:r w:rsidRPr="009C597E">
        <w:t xml:space="preserve"> могут быть распространены на ограждения с меньшим классом скорости столкновения, по сравнению с испытанным, при идентичности конструкции </w:t>
      </w:r>
      <w:r>
        <w:t xml:space="preserve">и материалов элементов </w:t>
      </w:r>
      <w:r w:rsidRPr="009C597E">
        <w:t>с сохранением значений индекса тяжести травмирования</w:t>
      </w:r>
      <w:r>
        <w:t>.</w:t>
      </w:r>
    </w:p>
    <w:p w14:paraId="38A5553E" w14:textId="77777777" w:rsidR="00F363C9" w:rsidRPr="00FB188F" w:rsidRDefault="00F363C9" w:rsidP="00F363C9">
      <w:pPr>
        <w:pStyle w:val="34"/>
      </w:pPr>
    </w:p>
    <w:p w14:paraId="39C3EB23" w14:textId="67CAA4E9" w:rsidR="00F363C9" w:rsidRPr="003C35A3" w:rsidRDefault="00F363C9" w:rsidP="00F363C9">
      <w:pPr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t xml:space="preserve">Т а б л и ц а </w:t>
      </w:r>
      <w:r w:rsidR="00B67A5B">
        <w:rPr>
          <w:rFonts w:ascii="Arial" w:hAnsi="Arial" w:cs="Arial"/>
          <w:sz w:val="24"/>
          <w:szCs w:val="24"/>
        </w:rPr>
        <w:t>6</w:t>
      </w:r>
      <w:r w:rsidRPr="003C35A3">
        <w:rPr>
          <w:rFonts w:ascii="Arial" w:hAnsi="Arial" w:cs="Arial"/>
          <w:sz w:val="24"/>
          <w:szCs w:val="24"/>
        </w:rPr>
        <w:t xml:space="preserve"> </w:t>
      </w:r>
      <w:r w:rsidRPr="00FB188F">
        <w:rPr>
          <w:rFonts w:ascii="Arial" w:hAnsi="Arial" w:cs="Arial"/>
          <w:sz w:val="24"/>
          <w:szCs w:val="24"/>
        </w:rPr>
        <w:t>—</w:t>
      </w:r>
      <w:r w:rsidRPr="003C35A3">
        <w:rPr>
          <w:rFonts w:ascii="Arial" w:hAnsi="Arial" w:cs="Arial"/>
          <w:sz w:val="24"/>
          <w:szCs w:val="24"/>
        </w:rPr>
        <w:t xml:space="preserve"> Матрица натурных испытаний</w:t>
      </w:r>
      <w:r>
        <w:rPr>
          <w:rFonts w:ascii="Arial" w:hAnsi="Arial" w:cs="Arial"/>
          <w:sz w:val="24"/>
          <w:szCs w:val="24"/>
        </w:rPr>
        <w:t xml:space="preserve"> по ГОСТ 33129</w:t>
      </w:r>
      <w:r w:rsidRPr="003C35A3">
        <w:rPr>
          <w:rFonts w:ascii="Arial" w:hAnsi="Arial" w:cs="Arial"/>
          <w:sz w:val="24"/>
          <w:szCs w:val="24"/>
        </w:rPr>
        <w:t xml:space="preserve"> для семейства </w:t>
      </w:r>
      <w:r>
        <w:rPr>
          <w:rFonts w:ascii="Arial" w:hAnsi="Arial" w:cs="Arial"/>
          <w:sz w:val="24"/>
          <w:szCs w:val="24"/>
        </w:rPr>
        <w:t>фронтальных ограждений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410"/>
        <w:gridCol w:w="3821"/>
      </w:tblGrid>
      <w:tr w:rsidR="00F363C9" w:rsidRPr="003C35A3" w14:paraId="60835772" w14:textId="77777777" w:rsidTr="00773637">
        <w:trPr>
          <w:trHeight w:val="397"/>
        </w:trPr>
        <w:tc>
          <w:tcPr>
            <w:tcW w:w="3113" w:type="dxa"/>
            <w:vMerge w:val="restart"/>
            <w:vAlign w:val="center"/>
          </w:tcPr>
          <w:p w14:paraId="2C207FB9" w14:textId="77777777" w:rsidR="00F363C9" w:rsidRPr="003C35A3" w:rsidRDefault="00F363C9" w:rsidP="00773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Класс скорости столкновения для семейства ограждения</w:t>
            </w:r>
          </w:p>
        </w:tc>
        <w:tc>
          <w:tcPr>
            <w:tcW w:w="6231" w:type="dxa"/>
            <w:gridSpan w:val="2"/>
          </w:tcPr>
          <w:p w14:paraId="75D0A629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Конусность </w:t>
            </w:r>
            <w:r>
              <w:rPr>
                <w:rFonts w:ascii="Arial" w:hAnsi="Arial" w:cs="Arial"/>
                <w:sz w:val="24"/>
                <w:szCs w:val="24"/>
              </w:rPr>
              <w:t>фронтального ограждения</w:t>
            </w:r>
          </w:p>
        </w:tc>
      </w:tr>
      <w:tr w:rsidR="00F363C9" w:rsidRPr="003C35A3" w14:paraId="0F56865B" w14:textId="77777777" w:rsidTr="00773637">
        <w:trPr>
          <w:trHeight w:val="397"/>
        </w:trPr>
        <w:tc>
          <w:tcPr>
            <w:tcW w:w="3113" w:type="dxa"/>
            <w:vMerge/>
            <w:tcBorders>
              <w:bottom w:val="double" w:sz="4" w:space="0" w:color="auto"/>
            </w:tcBorders>
            <w:vAlign w:val="center"/>
          </w:tcPr>
          <w:p w14:paraId="29BEA7A0" w14:textId="77777777" w:rsidR="00F363C9" w:rsidRPr="003C35A3" w:rsidRDefault="00F363C9" w:rsidP="00773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2317E98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Минимальная</w:t>
            </w: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0FD23C0D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Максимальная</w:t>
            </w:r>
          </w:p>
        </w:tc>
      </w:tr>
      <w:tr w:rsidR="00F363C9" w:rsidRPr="003C35A3" w14:paraId="0CBC5D99" w14:textId="77777777" w:rsidTr="00773637">
        <w:trPr>
          <w:trHeight w:val="510"/>
        </w:trPr>
        <w:tc>
          <w:tcPr>
            <w:tcW w:w="3113" w:type="dxa"/>
            <w:tcBorders>
              <w:top w:val="double" w:sz="4" w:space="0" w:color="auto"/>
            </w:tcBorders>
            <w:vAlign w:val="center"/>
          </w:tcPr>
          <w:p w14:paraId="056D1D6A" w14:textId="77777777" w:rsidR="00F363C9" w:rsidRPr="003C35A3" w:rsidRDefault="00F363C9" w:rsidP="00773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Максимальный  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60E2281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Все испытания</w:t>
            </w: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14:paraId="274E9524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Испытания № 1 и № 4</w:t>
            </w:r>
          </w:p>
        </w:tc>
      </w:tr>
      <w:tr w:rsidR="00F363C9" w:rsidRPr="003C35A3" w14:paraId="7E1C161C" w14:textId="77777777" w:rsidTr="00773637">
        <w:trPr>
          <w:trHeight w:val="397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700E" w14:textId="77777777" w:rsidR="00F363C9" w:rsidRPr="003C35A3" w:rsidRDefault="00F363C9" w:rsidP="00773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Остальные ограждения в семействе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A88C7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Испытание № 1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DFCE7" w14:textId="77777777" w:rsidR="00F363C9" w:rsidRPr="003C35A3" w:rsidRDefault="00F363C9" w:rsidP="007736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Испытание № 4</w:t>
            </w:r>
          </w:p>
        </w:tc>
      </w:tr>
      <w:tr w:rsidR="00F363C9" w:rsidRPr="003C35A3" w14:paraId="4D143FE3" w14:textId="77777777" w:rsidTr="00773637">
        <w:trPr>
          <w:trHeight w:val="397"/>
        </w:trPr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14:paraId="16893B77" w14:textId="77777777" w:rsidR="00F363C9" w:rsidRPr="00FF7BED" w:rsidRDefault="00F363C9" w:rsidP="00773637">
            <w:pPr>
              <w:tabs>
                <w:tab w:val="left" w:pos="880"/>
              </w:tabs>
              <w:spacing w:after="0" w:line="240" w:lineRule="auto"/>
              <w:ind w:left="29" w:firstLine="425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FF7BED">
              <w:rPr>
                <w:rFonts w:ascii="Arial" w:hAnsi="Arial" w:cs="Arial"/>
                <w:spacing w:val="40"/>
                <w:sz w:val="20"/>
                <w:szCs w:val="20"/>
              </w:rPr>
              <w:t>Примечания</w:t>
            </w:r>
          </w:p>
          <w:p w14:paraId="29BB117C" w14:textId="77777777" w:rsidR="00F363C9" w:rsidRPr="00DD25EE" w:rsidRDefault="00F363C9" w:rsidP="0077363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 </w:t>
            </w:r>
            <w:r w:rsidRPr="00DD25EE">
              <w:rPr>
                <w:rFonts w:ascii="Arial" w:hAnsi="Arial" w:cs="Arial"/>
                <w:sz w:val="20"/>
                <w:szCs w:val="20"/>
              </w:rPr>
              <w:t>Испытание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5EE">
              <w:rPr>
                <w:rFonts w:ascii="Arial" w:hAnsi="Arial" w:cs="Arial"/>
                <w:sz w:val="20"/>
                <w:szCs w:val="20"/>
              </w:rPr>
              <w:t>1 проводится легковым автомобилем массой 1,0 т и 1,5 т.</w:t>
            </w:r>
          </w:p>
          <w:p w14:paraId="089A7FF1" w14:textId="77777777" w:rsidR="00F363C9" w:rsidRDefault="00F363C9" w:rsidP="00773637">
            <w:pPr>
              <w:pStyle w:val="a8"/>
              <w:spacing w:after="0" w:line="300" w:lineRule="auto"/>
              <w:ind w:left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FF7BED">
              <w:rPr>
                <w:rFonts w:ascii="Arial" w:hAnsi="Arial" w:cs="Arial"/>
                <w:sz w:val="20"/>
                <w:szCs w:val="20"/>
              </w:rPr>
              <w:t>Испытание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BED">
              <w:rPr>
                <w:rFonts w:ascii="Arial" w:hAnsi="Arial" w:cs="Arial"/>
                <w:sz w:val="20"/>
                <w:szCs w:val="20"/>
              </w:rPr>
              <w:t>4 проводится легковым автомобилем массой 1,5 т.</w:t>
            </w:r>
          </w:p>
          <w:p w14:paraId="2A2AF560" w14:textId="77777777" w:rsidR="00F363C9" w:rsidRPr="00B97014" w:rsidRDefault="00F363C9" w:rsidP="00773637">
            <w:pPr>
              <w:pStyle w:val="a8"/>
              <w:spacing w:after="0" w:line="300" w:lineRule="auto"/>
              <w:ind w:left="24" w:firstLine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8801B1">
              <w:rPr>
                <w:rFonts w:ascii="Arial" w:hAnsi="Arial" w:cs="Arial"/>
                <w:sz w:val="20"/>
                <w:szCs w:val="20"/>
              </w:rPr>
              <w:t>Если в семействе ограждений приведены ограждения с одной конусностью, испытания проводятся как для ограждения с минимальной конусностью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3F51BF" w14:textId="04008604" w:rsidR="00EC021D" w:rsidRPr="00D80603" w:rsidRDefault="00EC021D" w:rsidP="00EC021D">
      <w:pPr>
        <w:pStyle w:val="31"/>
        <w:ind w:left="0" w:firstLine="709"/>
      </w:pPr>
      <w:r>
        <w:t>Терминалы</w:t>
      </w:r>
    </w:p>
    <w:p w14:paraId="3F63FD67" w14:textId="12B6D336" w:rsidR="00DF4343" w:rsidRDefault="00EC021D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  <w:r w:rsidRPr="00EC021D">
        <w:t>Результаты натурных испытаний терминалов могут быть распространены на ограждения с меньшим классом скорости столкновения, по сравнению с испытанным, при идентичности конструкции и материалов элементов с сохранением значений индекса тяжести травмирования.</w:t>
      </w:r>
    </w:p>
    <w:p w14:paraId="00A885D0" w14:textId="127352CF" w:rsidR="00EC021D" w:rsidRPr="00D80603" w:rsidRDefault="00EC021D" w:rsidP="00EC021D">
      <w:pPr>
        <w:pStyle w:val="31"/>
        <w:ind w:left="0" w:firstLine="709"/>
      </w:pPr>
      <w:r w:rsidRPr="00EC021D">
        <w:t>Дорожные ограждения мобильные фронтальные</w:t>
      </w:r>
    </w:p>
    <w:p w14:paraId="416235BE" w14:textId="70ACA691" w:rsidR="00B67A5B" w:rsidRDefault="00B67A5B" w:rsidP="00B67A5B">
      <w:pPr>
        <w:pStyle w:val="311"/>
        <w:numPr>
          <w:ilvl w:val="0"/>
          <w:numId w:val="0"/>
        </w:numPr>
        <w:ind w:firstLine="709"/>
      </w:pPr>
      <w:r>
        <w:t>9.7.1 С целью уменьшения количества натурных испытаний, ОМФ</w:t>
      </w:r>
      <w:r w:rsidRPr="009C31E7">
        <w:t xml:space="preserve"> </w:t>
      </w:r>
      <w:r>
        <w:t>мо</w:t>
      </w:r>
      <w:r w:rsidRPr="009C31E7">
        <w:t>гут быть объединены в одно семейство</w:t>
      </w:r>
      <w:r>
        <w:t xml:space="preserve"> если они имеют одинаковые конструктивные элементы (п</w:t>
      </w:r>
      <w:r>
        <w:rPr>
          <w:bCs w:val="0"/>
        </w:rPr>
        <w:t>ри этом геометрия и толщина применяемых элементов ограждения не должны изменяться</w:t>
      </w:r>
      <w:r>
        <w:t xml:space="preserve">) и </w:t>
      </w:r>
      <w:r w:rsidRPr="009C31E7">
        <w:t>отличаю</w:t>
      </w:r>
      <w:r>
        <w:t>т</w:t>
      </w:r>
      <w:r w:rsidRPr="009C31E7">
        <w:t xml:space="preserve">ся только </w:t>
      </w:r>
      <w:r>
        <w:t xml:space="preserve">длиной ограждения (обеспечивается за счет добавления/исключения уже используемых элементов ограждения), </w:t>
      </w:r>
      <w:r w:rsidRPr="009C31E7">
        <w:t>классом скорости столкновения и массой применяемого автомобиля прикрытия.</w:t>
      </w:r>
    </w:p>
    <w:p w14:paraId="6FB483D3" w14:textId="15532A8F" w:rsidR="00B67A5B" w:rsidRPr="00E52621" w:rsidRDefault="00B67A5B" w:rsidP="00B67A5B">
      <w:pPr>
        <w:pStyle w:val="34"/>
      </w:pPr>
      <w:r w:rsidRPr="00194A9C">
        <w:t xml:space="preserve">В семействе </w:t>
      </w:r>
      <w:r>
        <w:t>ОМФ</w:t>
      </w:r>
      <w:r w:rsidRPr="00194A9C">
        <w:t xml:space="preserve"> натурные испытания проводятся в соответствии с </w:t>
      </w:r>
      <w:r w:rsidRPr="00194A9C">
        <w:lastRenderedPageBreak/>
        <w:t xml:space="preserve">таблицей </w:t>
      </w:r>
      <w:r>
        <w:t>7</w:t>
      </w:r>
      <w:r w:rsidRPr="00194A9C">
        <w:t>. Для всех остальных ограждений</w:t>
      </w:r>
      <w:r>
        <w:t xml:space="preserve"> </w:t>
      </w:r>
      <w:r w:rsidRPr="00194A9C">
        <w:t>в семействе</w:t>
      </w:r>
      <w:r>
        <w:t xml:space="preserve">, за исключением </w:t>
      </w:r>
      <w:r w:rsidRPr="00E52621">
        <w:t xml:space="preserve">ограждений по </w:t>
      </w:r>
      <w:r>
        <w:t>9</w:t>
      </w:r>
      <w:r w:rsidRPr="00E52621">
        <w:t>.</w:t>
      </w:r>
      <w:r>
        <w:t>7</w:t>
      </w:r>
      <w:r w:rsidRPr="00E52621">
        <w:t>.</w:t>
      </w:r>
      <w:r>
        <w:t>2</w:t>
      </w:r>
      <w:r w:rsidRPr="00E52621">
        <w:t>, проводятся виртуальные испытания.</w:t>
      </w:r>
    </w:p>
    <w:p w14:paraId="7B3232A1" w14:textId="77777777" w:rsidR="00B67A5B" w:rsidRDefault="00B67A5B" w:rsidP="00B67A5B">
      <w:pPr>
        <w:pStyle w:val="311"/>
        <w:numPr>
          <w:ilvl w:val="0"/>
          <w:numId w:val="0"/>
        </w:numPr>
        <w:ind w:firstLine="709"/>
      </w:pPr>
      <w:r>
        <w:t>Если конструкция ОМФ опционально может быть дополнена техническими средствами организации дорожного движения, которые приводят к изменению конструкции ограждения, то в семействе ОМФ проводятся дополнительные испытания ОМФ, оборудованного техническими средствами организации дорожного движения, по схеме №1 по ГОСТ 33129 с массой испытательного автомобиля 2,0 т с максимально допустимой массой автомобиля прикрытия:</w:t>
      </w:r>
    </w:p>
    <w:p w14:paraId="4FCD49CA" w14:textId="77777777" w:rsidR="00B67A5B" w:rsidRDefault="00B67A5B" w:rsidP="00B67A5B">
      <w:pPr>
        <w:pStyle w:val="311"/>
        <w:numPr>
          <w:ilvl w:val="0"/>
          <w:numId w:val="0"/>
        </w:numPr>
        <w:ind w:firstLine="709"/>
      </w:pPr>
      <w:r>
        <w:t xml:space="preserve">- натурные испытания - для ОМФ с максимальным классом скорости столкновения; </w:t>
      </w:r>
    </w:p>
    <w:p w14:paraId="1194BB9A" w14:textId="77777777" w:rsidR="00B67A5B" w:rsidRDefault="00B67A5B" w:rsidP="00B67A5B">
      <w:pPr>
        <w:pStyle w:val="311"/>
        <w:numPr>
          <w:ilvl w:val="0"/>
          <w:numId w:val="0"/>
        </w:numPr>
        <w:ind w:firstLine="709"/>
      </w:pPr>
      <w:r>
        <w:t>- виртуальные испытания - для остальных классов ОМФ.</w:t>
      </w:r>
    </w:p>
    <w:p w14:paraId="11EDC808" w14:textId="033E0CAF" w:rsidR="00B67A5B" w:rsidRPr="006274F3" w:rsidRDefault="00B67A5B" w:rsidP="00B67A5B">
      <w:pPr>
        <w:tabs>
          <w:tab w:val="left" w:pos="567"/>
        </w:tabs>
        <w:spacing w:before="240" w:after="0" w:line="360" w:lineRule="auto"/>
        <w:jc w:val="both"/>
        <w:rPr>
          <w:rFonts w:ascii="Arial" w:hAnsi="Arial" w:cs="Arial"/>
          <w:sz w:val="24"/>
        </w:rPr>
      </w:pPr>
      <w:r w:rsidRPr="006274F3">
        <w:rPr>
          <w:rFonts w:ascii="Arial" w:hAnsi="Arial" w:cs="Arial"/>
          <w:spacing w:val="40"/>
          <w:sz w:val="24"/>
        </w:rPr>
        <w:t xml:space="preserve">Таблица </w:t>
      </w:r>
      <w:r>
        <w:rPr>
          <w:rFonts w:ascii="Arial" w:hAnsi="Arial" w:cs="Arial"/>
          <w:spacing w:val="40"/>
          <w:sz w:val="24"/>
        </w:rPr>
        <w:t>7</w:t>
      </w:r>
      <w:r w:rsidRPr="006274F3">
        <w:rPr>
          <w:rFonts w:ascii="Arial" w:hAnsi="Arial" w:cs="Arial"/>
          <w:spacing w:val="40"/>
          <w:sz w:val="24"/>
        </w:rPr>
        <w:t xml:space="preserve"> </w:t>
      </w:r>
      <w:r w:rsidRPr="006274F3">
        <w:rPr>
          <w:rFonts w:ascii="Arial" w:hAnsi="Arial" w:cs="Arial"/>
          <w:sz w:val="24"/>
        </w:rPr>
        <w:t xml:space="preserve">― Матрица натурных испытаний семейства </w:t>
      </w:r>
      <w:r w:rsidRPr="006274F3">
        <w:rPr>
          <w:rFonts w:ascii="Arial" w:hAnsi="Arial" w:cs="Arial"/>
          <w:spacing w:val="2"/>
          <w:sz w:val="24"/>
        </w:rPr>
        <w:t>ОМФ</w:t>
      </w:r>
      <w:r w:rsidRPr="006274F3">
        <w:rPr>
          <w:rFonts w:ascii="Arial" w:hAnsi="Arial" w:cs="Arial"/>
          <w:sz w:val="24"/>
        </w:rPr>
        <w:t xml:space="preserve">  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29"/>
        <w:gridCol w:w="1740"/>
        <w:gridCol w:w="2127"/>
        <w:gridCol w:w="3253"/>
      </w:tblGrid>
      <w:tr w:rsidR="00B67A5B" w:rsidRPr="003C35A3" w14:paraId="67AC9200" w14:textId="77777777" w:rsidTr="00773637">
        <w:trPr>
          <w:trHeight w:val="20"/>
        </w:trPr>
        <w:tc>
          <w:tcPr>
            <w:tcW w:w="2229" w:type="dxa"/>
            <w:tcBorders>
              <w:bottom w:val="double" w:sz="4" w:space="0" w:color="auto"/>
            </w:tcBorders>
            <w:vAlign w:val="center"/>
          </w:tcPr>
          <w:p w14:paraId="6A1FA083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Класс скорости столкновения </w:t>
            </w:r>
            <w:r w:rsidRPr="003C35A3">
              <w:rPr>
                <w:rFonts w:ascii="Arial" w:hAnsi="Arial" w:cs="Arial"/>
                <w:spacing w:val="2"/>
                <w:sz w:val="24"/>
                <w:szCs w:val="24"/>
              </w:rPr>
              <w:t>ОМФ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5A5DB7FA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Номер испытания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5867CB5C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Масса испытательного автомобиля,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vAlign w:val="center"/>
          </w:tcPr>
          <w:p w14:paraId="20F16496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Масса грузового автомобиля прикрытия, заявленная производителем </w:t>
            </w:r>
            <w:r w:rsidRPr="003C35A3">
              <w:rPr>
                <w:rFonts w:ascii="Arial" w:hAnsi="Arial" w:cs="Arial"/>
                <w:spacing w:val="2"/>
                <w:sz w:val="24"/>
                <w:szCs w:val="24"/>
              </w:rPr>
              <w:t>ОМФ</w:t>
            </w:r>
          </w:p>
        </w:tc>
      </w:tr>
      <w:tr w:rsidR="00B67A5B" w:rsidRPr="003C35A3" w14:paraId="5B8E5593" w14:textId="77777777" w:rsidTr="00773637">
        <w:trPr>
          <w:trHeight w:val="200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6269FD17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14:paraId="171F3533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34890D7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tcBorders>
              <w:top w:val="double" w:sz="4" w:space="0" w:color="auto"/>
            </w:tcBorders>
            <w:vAlign w:val="center"/>
          </w:tcPr>
          <w:p w14:paraId="31E93B22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Максимальная</w:t>
            </w:r>
          </w:p>
        </w:tc>
      </w:tr>
      <w:tr w:rsidR="00B67A5B" w:rsidRPr="003C35A3" w14:paraId="367C3CA7" w14:textId="77777777" w:rsidTr="00773637">
        <w:trPr>
          <w:trHeight w:val="20"/>
        </w:trPr>
        <w:tc>
          <w:tcPr>
            <w:tcW w:w="2229" w:type="dxa"/>
            <w:vAlign w:val="center"/>
          </w:tcPr>
          <w:p w14:paraId="7E75DA84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1740" w:type="dxa"/>
            <w:vAlign w:val="center"/>
          </w:tcPr>
          <w:p w14:paraId="0A4CEC4C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411DA47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vAlign w:val="center"/>
          </w:tcPr>
          <w:p w14:paraId="7BEFB83F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Максимальная</w:t>
            </w:r>
          </w:p>
        </w:tc>
      </w:tr>
      <w:tr w:rsidR="00B67A5B" w:rsidRPr="003C35A3" w14:paraId="2D0BF833" w14:textId="77777777" w:rsidTr="00773637">
        <w:trPr>
          <w:trHeight w:val="20"/>
        </w:trPr>
        <w:tc>
          <w:tcPr>
            <w:tcW w:w="2229" w:type="dxa"/>
            <w:vAlign w:val="center"/>
          </w:tcPr>
          <w:p w14:paraId="572F9E92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1740" w:type="dxa"/>
            <w:vAlign w:val="center"/>
          </w:tcPr>
          <w:p w14:paraId="58E320F4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C740949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vAlign w:val="center"/>
          </w:tcPr>
          <w:p w14:paraId="2A94E46D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Минимальная</w:t>
            </w:r>
          </w:p>
        </w:tc>
      </w:tr>
      <w:tr w:rsidR="00B67A5B" w:rsidRPr="003C35A3" w14:paraId="3E362FBA" w14:textId="77777777" w:rsidTr="00773637">
        <w:trPr>
          <w:trHeight w:val="20"/>
        </w:trPr>
        <w:tc>
          <w:tcPr>
            <w:tcW w:w="2229" w:type="dxa"/>
            <w:vAlign w:val="center"/>
          </w:tcPr>
          <w:p w14:paraId="3F3D84C2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1740" w:type="dxa"/>
            <w:vAlign w:val="center"/>
          </w:tcPr>
          <w:p w14:paraId="361AE436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0B1CE5F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vAlign w:val="center"/>
          </w:tcPr>
          <w:p w14:paraId="0046FBCA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Минимальная</w:t>
            </w:r>
          </w:p>
        </w:tc>
      </w:tr>
      <w:tr w:rsidR="00B67A5B" w:rsidRPr="003C35A3" w14:paraId="597CE3A7" w14:textId="77777777" w:rsidTr="00773637">
        <w:trPr>
          <w:trHeight w:val="20"/>
        </w:trPr>
        <w:tc>
          <w:tcPr>
            <w:tcW w:w="2229" w:type="dxa"/>
            <w:vAlign w:val="center"/>
          </w:tcPr>
          <w:p w14:paraId="3FD1C704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</w:t>
            </w:r>
          </w:p>
        </w:tc>
        <w:tc>
          <w:tcPr>
            <w:tcW w:w="1740" w:type="dxa"/>
            <w:vAlign w:val="center"/>
          </w:tcPr>
          <w:p w14:paraId="6DCCC183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6328AF5B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vAlign w:val="center"/>
          </w:tcPr>
          <w:p w14:paraId="2ADC1E23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Максимальная</w:t>
            </w:r>
          </w:p>
        </w:tc>
      </w:tr>
      <w:tr w:rsidR="00B67A5B" w:rsidRPr="003C35A3" w14:paraId="0C22F2ED" w14:textId="77777777" w:rsidTr="00773637">
        <w:trPr>
          <w:trHeight w:val="20"/>
        </w:trPr>
        <w:tc>
          <w:tcPr>
            <w:tcW w:w="2229" w:type="dxa"/>
            <w:vAlign w:val="center"/>
          </w:tcPr>
          <w:p w14:paraId="27366DB0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</w:t>
            </w:r>
          </w:p>
        </w:tc>
        <w:tc>
          <w:tcPr>
            <w:tcW w:w="1740" w:type="dxa"/>
            <w:vAlign w:val="center"/>
          </w:tcPr>
          <w:p w14:paraId="6E1AC19E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382AB95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35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53" w:type="dxa"/>
            <w:vAlign w:val="center"/>
          </w:tcPr>
          <w:p w14:paraId="16FD3D3C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Максимальная</w:t>
            </w:r>
          </w:p>
        </w:tc>
      </w:tr>
      <w:tr w:rsidR="00B67A5B" w:rsidRPr="003C35A3" w14:paraId="0F0F7440" w14:textId="77777777" w:rsidTr="00773637">
        <w:trPr>
          <w:trHeight w:val="454"/>
        </w:trPr>
        <w:tc>
          <w:tcPr>
            <w:tcW w:w="9349" w:type="dxa"/>
            <w:gridSpan w:val="4"/>
            <w:vAlign w:val="center"/>
          </w:tcPr>
          <w:p w14:paraId="33CE368E" w14:textId="77777777" w:rsidR="00B67A5B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Arial" w:hAnsi="Arial" w:cs="Arial"/>
                <w:iCs/>
                <w:spacing w:val="40"/>
                <w:sz w:val="22"/>
                <w:szCs w:val="24"/>
              </w:rPr>
            </w:pPr>
            <w:r>
              <w:rPr>
                <w:rFonts w:ascii="Arial" w:hAnsi="Arial" w:cs="Arial"/>
                <w:iCs/>
                <w:spacing w:val="40"/>
                <w:sz w:val="22"/>
                <w:szCs w:val="24"/>
              </w:rPr>
              <w:t xml:space="preserve">     </w:t>
            </w:r>
            <w:r w:rsidRPr="003C35A3">
              <w:rPr>
                <w:rFonts w:ascii="Arial" w:hAnsi="Arial" w:cs="Arial"/>
                <w:iCs/>
                <w:spacing w:val="40"/>
                <w:sz w:val="22"/>
                <w:szCs w:val="24"/>
              </w:rPr>
              <w:t>Примечани</w:t>
            </w:r>
            <w:r>
              <w:rPr>
                <w:rFonts w:ascii="Arial" w:hAnsi="Arial" w:cs="Arial"/>
                <w:iCs/>
                <w:spacing w:val="40"/>
                <w:sz w:val="22"/>
                <w:szCs w:val="24"/>
              </w:rPr>
              <w:t xml:space="preserve">я </w:t>
            </w:r>
          </w:p>
          <w:p w14:paraId="090FB1DE" w14:textId="77777777" w:rsidR="00B67A5B" w:rsidRPr="008112A9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Arial" w:hAnsi="Arial" w:cs="Arial"/>
                <w:iCs/>
                <w:sz w:val="22"/>
                <w:szCs w:val="24"/>
              </w:rPr>
            </w:pPr>
            <w:r w:rsidRPr="008112A9">
              <w:rPr>
                <w:rFonts w:ascii="Arial" w:hAnsi="Arial" w:cs="Arial"/>
                <w:iCs/>
                <w:sz w:val="22"/>
                <w:szCs w:val="24"/>
              </w:rPr>
              <w:t>Схема (номер) испытания принимается в соответ</w:t>
            </w:r>
            <w:r>
              <w:rPr>
                <w:rFonts w:ascii="Arial" w:hAnsi="Arial" w:cs="Arial"/>
                <w:iCs/>
                <w:sz w:val="22"/>
                <w:szCs w:val="24"/>
              </w:rPr>
              <w:t>ст</w:t>
            </w:r>
            <w:r w:rsidRPr="008112A9">
              <w:rPr>
                <w:rFonts w:ascii="Arial" w:hAnsi="Arial" w:cs="Arial"/>
                <w:iCs/>
                <w:sz w:val="22"/>
                <w:szCs w:val="24"/>
              </w:rPr>
              <w:t>вии с ГОСТ 33129</w:t>
            </w:r>
          </w:p>
          <w:p w14:paraId="3A2741AE" w14:textId="77777777" w:rsidR="00B67A5B" w:rsidRPr="003C35A3" w:rsidRDefault="00B67A5B" w:rsidP="00773637">
            <w:pPr>
              <w:pStyle w:val="HTML"/>
              <w:tabs>
                <w:tab w:val="clear" w:pos="916"/>
                <w:tab w:val="left" w:pos="851"/>
              </w:tabs>
              <w:jc w:val="both"/>
              <w:rPr>
                <w:rFonts w:ascii="Arial" w:hAnsi="Arial" w:cs="Arial"/>
                <w:iCs/>
                <w:spacing w:val="40"/>
                <w:sz w:val="24"/>
                <w:szCs w:val="24"/>
              </w:rPr>
            </w:pPr>
            <w:r w:rsidRPr="003C35A3">
              <w:rPr>
                <w:rFonts w:ascii="Arial" w:hAnsi="Arial" w:cs="Arial"/>
                <w:iCs/>
                <w:sz w:val="22"/>
                <w:szCs w:val="24"/>
              </w:rPr>
              <w:t>Скорость наезда испытательного автомобиля принимается в соответствии с классом скорости столкновения ОМФ.</w:t>
            </w:r>
          </w:p>
        </w:tc>
      </w:tr>
    </w:tbl>
    <w:p w14:paraId="5E7EE751" w14:textId="457CF53A" w:rsidR="00EC021D" w:rsidRDefault="00EC021D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</w:p>
    <w:p w14:paraId="004BA893" w14:textId="423E6BE6" w:rsidR="00B67A5B" w:rsidRDefault="00B67A5B" w:rsidP="00B67A5B">
      <w:pPr>
        <w:pStyle w:val="311"/>
        <w:numPr>
          <w:ilvl w:val="0"/>
          <w:numId w:val="0"/>
        </w:numPr>
        <w:spacing w:line="372" w:lineRule="auto"/>
        <w:ind w:firstLine="709"/>
      </w:pPr>
      <w:r>
        <w:t>9.7.2 Р</w:t>
      </w:r>
      <w:r w:rsidRPr="009C597E">
        <w:t>езультат</w:t>
      </w:r>
      <w:r>
        <w:t>ы</w:t>
      </w:r>
      <w:r w:rsidRPr="009C597E">
        <w:t xml:space="preserve"> натурных испытаний </w:t>
      </w:r>
      <w:r w:rsidRPr="009C31E7">
        <w:t>ОМФ</w:t>
      </w:r>
      <w:r w:rsidRPr="009C597E">
        <w:t xml:space="preserve"> могут быть распространены на ограждения с меньшим классом скорости столкновения, по сравнению с испытанным, при идентичности конструкции </w:t>
      </w:r>
      <w:r>
        <w:t xml:space="preserve">и материалов элементов </w:t>
      </w:r>
      <w:r w:rsidRPr="009C597E">
        <w:t>с сохранением значений индекса тяжести травмирования</w:t>
      </w:r>
      <w:r>
        <w:t>.</w:t>
      </w:r>
    </w:p>
    <w:p w14:paraId="718EBE28" w14:textId="195F9DFE" w:rsidR="00B67A5B" w:rsidRPr="00D3202A" w:rsidRDefault="00B67A5B" w:rsidP="00B67A5B">
      <w:pPr>
        <w:pStyle w:val="34"/>
        <w:spacing w:line="372" w:lineRule="auto"/>
      </w:pPr>
      <w:r>
        <w:t>9</w:t>
      </w:r>
      <w:r w:rsidRPr="00D3202A">
        <w:t>.</w:t>
      </w:r>
      <w:r>
        <w:t>7</w:t>
      </w:r>
      <w:r w:rsidRPr="00D3202A">
        <w:t>.</w:t>
      </w:r>
      <w:r>
        <w:t>3</w:t>
      </w:r>
      <w:r w:rsidRPr="00D3202A">
        <w:t xml:space="preserve"> Если конструкция ОМФ или узлы его крепления к автомобилю прикрытия отличаются в зависимости от способа применения ОМФ</w:t>
      </w:r>
      <w:r>
        <w:t xml:space="preserve"> (</w:t>
      </w:r>
      <w:r w:rsidRPr="00D3202A">
        <w:t>стационарное или передвижное</w:t>
      </w:r>
      <w:r>
        <w:t>)</w:t>
      </w:r>
      <w:r w:rsidRPr="00D3202A">
        <w:t>, то полный комплекс испытаний провод</w:t>
      </w:r>
      <w:r>
        <w:t>и</w:t>
      </w:r>
      <w:r w:rsidRPr="00D3202A">
        <w:t xml:space="preserve">тся для </w:t>
      </w:r>
      <w:r w:rsidRPr="00CC0E43">
        <w:t>каждого из этих способов</w:t>
      </w:r>
      <w:r w:rsidRPr="00D3202A" w:rsidDel="00B87973">
        <w:t xml:space="preserve"> </w:t>
      </w:r>
      <w:r w:rsidRPr="00D3202A">
        <w:t>применения ОМФ.</w:t>
      </w:r>
    </w:p>
    <w:p w14:paraId="65D89400" w14:textId="40B2AD59" w:rsidR="00EC021D" w:rsidRDefault="00EC021D" w:rsidP="00A95E5C">
      <w:pPr>
        <w:pStyle w:val="311"/>
        <w:numPr>
          <w:ilvl w:val="0"/>
          <w:numId w:val="0"/>
        </w:numPr>
        <w:tabs>
          <w:tab w:val="clear" w:pos="898"/>
          <w:tab w:val="clear" w:pos="1134"/>
          <w:tab w:val="left" w:pos="709"/>
        </w:tabs>
        <w:spacing w:line="360" w:lineRule="auto"/>
        <w:ind w:firstLine="709"/>
      </w:pPr>
    </w:p>
    <w:p w14:paraId="27EB77AC" w14:textId="77777777" w:rsidR="00EF4F0B" w:rsidRDefault="00EF4F0B"/>
    <w:p w14:paraId="06507956" w14:textId="54B4674A" w:rsidR="00EA0016" w:rsidRDefault="00EA0016">
      <w:pPr>
        <w:rPr>
          <w:rFonts w:ascii="Arial" w:hAnsi="Arial" w:cs="Arial"/>
          <w:bCs/>
          <w:sz w:val="24"/>
          <w:szCs w:val="24"/>
        </w:rPr>
      </w:pPr>
      <w:r>
        <w:br w:type="page"/>
      </w:r>
    </w:p>
    <w:p w14:paraId="14527B42" w14:textId="77777777" w:rsidR="0095063E" w:rsidRPr="00FA1339" w:rsidRDefault="0095063E" w:rsidP="0095063E">
      <w:pPr>
        <w:pStyle w:val="a8"/>
        <w:tabs>
          <w:tab w:val="left" w:pos="993"/>
        </w:tabs>
        <w:spacing w:before="360" w:after="360" w:line="360" w:lineRule="auto"/>
        <w:ind w:left="0"/>
        <w:contextualSpacing w:val="0"/>
        <w:jc w:val="center"/>
        <w:outlineLvl w:val="0"/>
        <w:rPr>
          <w:rFonts w:ascii="Arial" w:hAnsi="Arial" w:cs="Arial"/>
          <w:b/>
        </w:rPr>
      </w:pPr>
      <w:bookmarkStart w:id="45" w:name="_Toc63682199"/>
      <w:bookmarkStart w:id="46" w:name="_Toc59981620"/>
      <w:bookmarkStart w:id="47" w:name="_Toc55043681"/>
      <w:bookmarkStart w:id="48" w:name="_Hlk44145889"/>
      <w:bookmarkEnd w:id="42"/>
      <w:r w:rsidRPr="00FA1339">
        <w:rPr>
          <w:rFonts w:ascii="Arial" w:hAnsi="Arial" w:cs="Arial"/>
          <w:b/>
        </w:rPr>
        <w:lastRenderedPageBreak/>
        <w:t>Приложение А</w:t>
      </w:r>
      <w:r w:rsidRPr="00FA1339">
        <w:rPr>
          <w:rFonts w:ascii="Arial" w:hAnsi="Arial" w:cs="Arial"/>
          <w:b/>
        </w:rPr>
        <w:br/>
        <w:t>(обязательное)</w:t>
      </w:r>
      <w:r w:rsidRPr="00FA1339">
        <w:rPr>
          <w:rFonts w:ascii="Arial" w:hAnsi="Arial" w:cs="Arial"/>
          <w:b/>
        </w:rPr>
        <w:br/>
        <w:t>Обозначения основной части марки дорожного ограждения</w:t>
      </w:r>
      <w:bookmarkEnd w:id="45"/>
    </w:p>
    <w:p w14:paraId="3B4F604E" w14:textId="69DAD2BF" w:rsidR="0095063E" w:rsidRPr="00FA1339" w:rsidRDefault="0095063E" w:rsidP="0095063E">
      <w:pPr>
        <w:pStyle w:val="11"/>
        <w:tabs>
          <w:tab w:val="left" w:pos="913"/>
          <w:tab w:val="left" w:pos="1134"/>
        </w:tabs>
        <w:spacing w:before="240" w:after="240" w:line="360" w:lineRule="auto"/>
        <w:ind w:left="709" w:firstLine="0"/>
        <w:jc w:val="both"/>
        <w:rPr>
          <w:b/>
          <w:bCs/>
          <w:sz w:val="22"/>
          <w:szCs w:val="22"/>
        </w:rPr>
      </w:pPr>
      <w:r w:rsidRPr="00FA1339">
        <w:rPr>
          <w:b/>
          <w:bCs/>
          <w:noProof/>
          <w:sz w:val="22"/>
          <w:szCs w:val="22"/>
        </w:rPr>
        <w:t>А.1 Условное</w:t>
      </w:r>
      <w:r w:rsidRPr="00FA1339">
        <w:rPr>
          <w:b/>
          <w:bCs/>
          <w:sz w:val="22"/>
          <w:szCs w:val="22"/>
        </w:rPr>
        <w:t xml:space="preserve"> обозначение</w:t>
      </w:r>
      <w:r w:rsidR="003140DB">
        <w:rPr>
          <w:b/>
          <w:bCs/>
          <w:sz w:val="22"/>
          <w:szCs w:val="22"/>
        </w:rPr>
        <w:t xml:space="preserve"> участк</w:t>
      </w:r>
      <w:r w:rsidR="0040284C">
        <w:rPr>
          <w:b/>
          <w:bCs/>
          <w:sz w:val="22"/>
          <w:szCs w:val="22"/>
        </w:rPr>
        <w:t>ов</w:t>
      </w:r>
      <w:r w:rsidRPr="00FA1339">
        <w:rPr>
          <w:b/>
          <w:bCs/>
          <w:sz w:val="22"/>
          <w:szCs w:val="22"/>
        </w:rPr>
        <w:t xml:space="preserve"> дорожного бокового ограждения </w:t>
      </w:r>
    </w:p>
    <w:p w14:paraId="5F87363B" w14:textId="6B443F6E" w:rsidR="0095063E" w:rsidRPr="00FA1339" w:rsidRDefault="0095063E" w:rsidP="0095063E">
      <w:pPr>
        <w:pStyle w:val="11"/>
        <w:tabs>
          <w:tab w:val="left" w:pos="1560"/>
        </w:tabs>
        <w:spacing w:line="348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А.1.1 Основная часть марки рабочего участка дорожного бокового ограждения принимается в соответствии с рисунком А.1.</w:t>
      </w:r>
    </w:p>
    <w:p w14:paraId="613851F8" w14:textId="77777777" w:rsidR="0095063E" w:rsidRPr="00FA1339" w:rsidRDefault="0095063E" w:rsidP="00D3202A">
      <w:pPr>
        <w:pStyle w:val="a8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tbl>
      <w:tblPr>
        <w:tblStyle w:val="a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84"/>
        <w:gridCol w:w="567"/>
        <w:gridCol w:w="425"/>
        <w:gridCol w:w="425"/>
        <w:gridCol w:w="425"/>
        <w:gridCol w:w="426"/>
        <w:gridCol w:w="425"/>
        <w:gridCol w:w="425"/>
        <w:gridCol w:w="4111"/>
      </w:tblGrid>
      <w:tr w:rsidR="00FD3D1F" w:rsidRPr="00FA1339" w14:paraId="42B25CE6" w14:textId="77777777" w:rsidTr="00D3202A">
        <w:trPr>
          <w:jc w:val="center"/>
        </w:trPr>
        <w:tc>
          <w:tcPr>
            <w:tcW w:w="425" w:type="dxa"/>
          </w:tcPr>
          <w:p w14:paraId="6E8A4E8A" w14:textId="77777777" w:rsidR="00FD3D1F" w:rsidRDefault="00FD3D1F" w:rsidP="00942C4F">
            <w:pPr>
              <w:pStyle w:val="a8"/>
              <w:tabs>
                <w:tab w:val="left" w:pos="1276"/>
              </w:tabs>
              <w:ind w:left="0" w:firstLine="158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10"/>
          </w:tcPr>
          <w:p w14:paraId="48AD7D72" w14:textId="472242ED" w:rsidR="00FD3D1F" w:rsidRPr="00F96CAC" w:rsidRDefault="00FD3D1F" w:rsidP="00AD75A6">
            <w:pPr>
              <w:pStyle w:val="a8"/>
              <w:tabs>
                <w:tab w:val="left" w:pos="1276"/>
              </w:tabs>
              <w:ind w:left="0" w:firstLine="116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  <w:r w:rsidRPr="00F96CA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F96CAC">
              <w:rPr>
                <w:rFonts w:ascii="Arial" w:hAnsi="Arial" w:cs="Arial"/>
              </w:rPr>
              <w:t>Х</w:t>
            </w:r>
            <w:proofErr w:type="spellEnd"/>
            <w:r w:rsidRPr="00F96C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– ХХ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– Х</w:t>
            </w:r>
            <w:r w:rsidRPr="00D3202A">
              <w:rPr>
                <w:rFonts w:ascii="Arial" w:hAnsi="Arial" w:cs="Arial"/>
                <w:sz w:val="32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 w:rsidRPr="00D3202A">
              <w:rPr>
                <w:rFonts w:ascii="Arial" w:hAnsi="Arial" w:cs="Arial"/>
                <w:sz w:val="28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  <w:r w:rsidRPr="00D3202A">
              <w:rPr>
                <w:rFonts w:ascii="Arial" w:hAnsi="Arial" w:cs="Arial"/>
                <w:sz w:val="24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 w:rsidRPr="00D3202A">
              <w:rPr>
                <w:rFonts w:ascii="Arial" w:hAnsi="Arial" w:cs="Arial"/>
                <w:sz w:val="28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  <w:r w:rsidRPr="00D3202A">
              <w:rPr>
                <w:rFonts w:ascii="Arial" w:hAnsi="Arial" w:cs="Arial"/>
                <w:sz w:val="20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 w:rsidRPr="00D3202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96CAC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F96CAC">
              <w:rPr>
                <w:rFonts w:ascii="Arial" w:hAnsi="Arial" w:cs="Arial"/>
              </w:rPr>
              <w:t>/</w:t>
            </w:r>
            <w:r w:rsidRPr="00F96CAC">
              <w:rPr>
                <w:rFonts w:ascii="Arial" w:hAnsi="Arial" w:cs="Arial"/>
                <w:sz w:val="18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</w:p>
        </w:tc>
      </w:tr>
      <w:tr w:rsidR="00FD3D1F" w:rsidRPr="00FA1339" w14:paraId="5D96BEE0" w14:textId="77777777" w:rsidTr="00FD3D1F">
        <w:trPr>
          <w:trHeight w:val="104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A2BF44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Подкласс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907A22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AA2972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04ABA5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9FB3B9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99962" w14:textId="4AF3EB89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BE002C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195AF9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C3C4C5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76089E4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34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FD3D1F" w:rsidRPr="00FA1339" w14:paraId="1213E4A7" w14:textId="77777777" w:rsidTr="00FD3D1F">
        <w:trPr>
          <w:jc w:val="center"/>
        </w:trPr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B25896A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1592E1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B0A6D1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8ACE2A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FC7B0B" w14:textId="2BBE889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0903AC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DEE3E8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DA1007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A5A0BA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D3D1F" w:rsidRPr="00FA1339" w14:paraId="7657BC7B" w14:textId="77777777" w:rsidTr="00D3202A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378F6B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Группа и подгруппа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85D0EB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AE9E98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AC8111" w14:textId="3313FBC6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E03DC4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AE8B2E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1E2AAB" w14:textId="23E555C6" w:rsidR="00FD3D1F" w:rsidRPr="00FA1339" w:rsidRDefault="00FD3D1F" w:rsidP="0014410D">
            <w:pPr>
              <w:tabs>
                <w:tab w:val="left" w:pos="1276"/>
              </w:tabs>
              <w:ind w:left="317" w:firstLine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FA1339">
              <w:rPr>
                <w:rFonts w:ascii="Arial" w:hAnsi="Arial" w:cs="Arial"/>
              </w:rPr>
              <w:t>абоч</w:t>
            </w:r>
            <w:r>
              <w:rPr>
                <w:rFonts w:ascii="Arial" w:hAnsi="Arial" w:cs="Arial"/>
              </w:rPr>
              <w:t>ая</w:t>
            </w:r>
            <w:r w:rsidRPr="00FA1339">
              <w:rPr>
                <w:rFonts w:ascii="Arial" w:hAnsi="Arial" w:cs="Arial"/>
              </w:rPr>
              <w:t xml:space="preserve"> ширин</w:t>
            </w:r>
            <w:r>
              <w:rPr>
                <w:rFonts w:ascii="Arial" w:hAnsi="Arial" w:cs="Arial"/>
              </w:rPr>
              <w:t>а</w:t>
            </w:r>
          </w:p>
        </w:tc>
      </w:tr>
      <w:tr w:rsidR="00FD3D1F" w:rsidRPr="00FA1339" w14:paraId="0FE9C44C" w14:textId="77777777" w:rsidTr="00D3202A">
        <w:trPr>
          <w:jc w:val="center"/>
        </w:trPr>
        <w:tc>
          <w:tcPr>
            <w:tcW w:w="3119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EE6BD23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Уровень удерживающей способности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067CEA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F2A456" w14:textId="6606E184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9728B2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010A02" w14:textId="205C4567" w:rsidR="00FD3D1F" w:rsidRPr="00FA1339" w:rsidRDefault="00FD3D1F" w:rsidP="0014410D">
            <w:pPr>
              <w:tabs>
                <w:tab w:val="left" w:pos="1276"/>
              </w:tabs>
              <w:ind w:left="317" w:firstLine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FA1339">
              <w:rPr>
                <w:rFonts w:ascii="Arial" w:hAnsi="Arial" w:cs="Arial"/>
              </w:rPr>
              <w:t>инамическ</w:t>
            </w:r>
            <w:r>
              <w:rPr>
                <w:rFonts w:ascii="Arial" w:hAnsi="Arial" w:cs="Arial"/>
              </w:rPr>
              <w:t>ий</w:t>
            </w:r>
            <w:r w:rsidRPr="00FA1339">
              <w:rPr>
                <w:rFonts w:ascii="Arial" w:hAnsi="Arial" w:cs="Arial"/>
              </w:rPr>
              <w:t xml:space="preserve"> прогиб</w:t>
            </w:r>
          </w:p>
        </w:tc>
      </w:tr>
      <w:tr w:rsidR="00FD3D1F" w:rsidRPr="00FA1339" w14:paraId="26B3700C" w14:textId="77777777" w:rsidTr="00D3202A">
        <w:trPr>
          <w:jc w:val="center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BB9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D8214E" w14:textId="77777777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F77FF4" w14:textId="60F2EF6D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</w:tcBorders>
          </w:tcPr>
          <w:p w14:paraId="29F492E0" w14:textId="086E631B" w:rsidR="00FD3D1F" w:rsidRPr="00FA1339" w:rsidRDefault="00FD3D1F" w:rsidP="00ED4460">
            <w:pPr>
              <w:tabs>
                <w:tab w:val="left" w:pos="1276"/>
              </w:tabs>
              <w:ind w:firstLine="1453"/>
              <w:rPr>
                <w:rFonts w:ascii="Arial" w:hAnsi="Arial" w:cs="Arial"/>
              </w:rPr>
            </w:pPr>
          </w:p>
        </w:tc>
      </w:tr>
      <w:tr w:rsidR="00FD3D1F" w:rsidRPr="00FA1339" w14:paraId="41EF4B8F" w14:textId="77777777" w:rsidTr="00D3202A">
        <w:trPr>
          <w:jc w:val="center"/>
        </w:trPr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61D91C3" w14:textId="4E357961" w:rsidR="00FD3D1F" w:rsidRPr="00FA1339" w:rsidRDefault="00FD3D1F" w:rsidP="00D3202A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Высота*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B3893F" w14:textId="18829F14" w:rsidR="00FD3D1F" w:rsidRPr="00FA1339" w:rsidRDefault="00FD3D1F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A4F8F3" w14:textId="07FDEF16" w:rsidR="00FD3D1F" w:rsidRPr="00FA1339" w:rsidRDefault="00FD3D1F" w:rsidP="00ED4460">
            <w:pPr>
              <w:tabs>
                <w:tab w:val="left" w:pos="1276"/>
              </w:tabs>
              <w:ind w:firstLine="14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пассивной безопасности</w:t>
            </w:r>
          </w:p>
        </w:tc>
      </w:tr>
    </w:tbl>
    <w:p w14:paraId="4CDE3993" w14:textId="4C729A85" w:rsidR="0095063E" w:rsidRDefault="0095063E" w:rsidP="00D3202A">
      <w:pPr>
        <w:pStyle w:val="a8"/>
        <w:tabs>
          <w:tab w:val="left" w:pos="1276"/>
        </w:tabs>
        <w:spacing w:after="0" w:line="24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639EAFE3" w14:textId="19293706" w:rsidR="00713D87" w:rsidRPr="003B4C6B" w:rsidRDefault="00713D87" w:rsidP="003B4C6B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  <w:sz w:val="20"/>
          <w:szCs w:val="20"/>
        </w:rPr>
      </w:pPr>
      <w:r w:rsidRPr="003B4C6B">
        <w:rPr>
          <w:rFonts w:ascii="Arial" w:hAnsi="Arial" w:cs="Arial"/>
          <w:spacing w:val="40"/>
          <w:sz w:val="20"/>
          <w:szCs w:val="20"/>
        </w:rPr>
        <w:t>Примечание</w:t>
      </w:r>
      <w:r w:rsidRPr="003B4C6B">
        <w:rPr>
          <w:rFonts w:ascii="Arial" w:hAnsi="Arial" w:cs="Arial"/>
          <w:sz w:val="20"/>
          <w:szCs w:val="20"/>
        </w:rPr>
        <w:t xml:space="preserve"> – Динамический прогиб является факультативны</w:t>
      </w:r>
      <w:r w:rsidR="00BE60A7">
        <w:rPr>
          <w:rFonts w:ascii="Arial" w:hAnsi="Arial" w:cs="Arial"/>
          <w:sz w:val="20"/>
          <w:szCs w:val="20"/>
        </w:rPr>
        <w:t>й</w:t>
      </w:r>
      <w:r w:rsidRPr="003B4C6B">
        <w:rPr>
          <w:rFonts w:ascii="Arial" w:hAnsi="Arial" w:cs="Arial"/>
          <w:sz w:val="20"/>
          <w:szCs w:val="20"/>
        </w:rPr>
        <w:t xml:space="preserve"> и может не указываться в условном обозначении марки рабочего участка дорожного бокового ограждения</w:t>
      </w:r>
    </w:p>
    <w:p w14:paraId="59DFC44A" w14:textId="77777777" w:rsidR="00713D87" w:rsidRPr="00FA1339" w:rsidRDefault="00713D87" w:rsidP="00D3202A">
      <w:pPr>
        <w:pStyle w:val="a8"/>
        <w:tabs>
          <w:tab w:val="left" w:pos="1276"/>
        </w:tabs>
        <w:spacing w:after="0" w:line="24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0E061525" w14:textId="0E21E48E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Рисунок А.1 — Последовательность расположения букв и цифр условного обозначения марки рабочего участка дорожного бокового ограждения </w:t>
      </w:r>
    </w:p>
    <w:p w14:paraId="1A65D461" w14:textId="08AA6ADC" w:rsidR="0095063E" w:rsidRDefault="0095063E" w:rsidP="0095063E">
      <w:pPr>
        <w:pStyle w:val="a8"/>
        <w:tabs>
          <w:tab w:val="left" w:pos="1560"/>
        </w:tabs>
        <w:spacing w:before="120" w:after="0" w:line="348" w:lineRule="auto"/>
        <w:ind w:left="709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А.1.</w:t>
      </w:r>
      <w:r w:rsidR="00917571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>2 Подклассы боковых ограждений обозначают цифрами:</w:t>
      </w:r>
    </w:p>
    <w:p w14:paraId="4F915FF5" w14:textId="162702B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 xml:space="preserve">- 1 — </w:t>
      </w:r>
      <w:r>
        <w:rPr>
          <w:sz w:val="22"/>
          <w:szCs w:val="22"/>
        </w:rPr>
        <w:t>недеформируемое</w:t>
      </w:r>
      <w:r w:rsidRPr="00FA1339">
        <w:rPr>
          <w:sz w:val="22"/>
          <w:szCs w:val="22"/>
        </w:rPr>
        <w:t>;</w:t>
      </w:r>
    </w:p>
    <w:p w14:paraId="171B283A" w14:textId="0D7D6C24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 xml:space="preserve">- 2 — </w:t>
      </w:r>
      <w:r>
        <w:rPr>
          <w:sz w:val="22"/>
          <w:szCs w:val="22"/>
        </w:rPr>
        <w:t>деформируемое</w:t>
      </w:r>
      <w:r w:rsidR="00791BB9">
        <w:rPr>
          <w:sz w:val="22"/>
          <w:szCs w:val="22"/>
        </w:rPr>
        <w:t>.</w:t>
      </w:r>
    </w:p>
    <w:p w14:paraId="07E2F3F8" w14:textId="1CB0055B" w:rsidR="0095063E" w:rsidRPr="00FA1339" w:rsidRDefault="0095063E" w:rsidP="0095063E">
      <w:pPr>
        <w:pStyle w:val="a8"/>
        <w:tabs>
          <w:tab w:val="left" w:pos="1560"/>
        </w:tabs>
        <w:spacing w:after="0" w:line="348" w:lineRule="auto"/>
        <w:ind w:left="709"/>
        <w:contextualSpacing w:val="0"/>
        <w:rPr>
          <w:rFonts w:ascii="Arial" w:hAnsi="Arial" w:cs="Arial"/>
        </w:rPr>
      </w:pPr>
      <w:r w:rsidRPr="00FA1339">
        <w:rPr>
          <w:rFonts w:ascii="Arial" w:eastAsia="Arial" w:hAnsi="Arial" w:cs="Arial"/>
        </w:rPr>
        <w:t>А.1.</w:t>
      </w:r>
      <w:r w:rsidR="004134BD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>3</w:t>
      </w:r>
      <w:r w:rsidRPr="00FA1339">
        <w:rPr>
          <w:rFonts w:ascii="Arial" w:eastAsia="Arial" w:hAnsi="Arial" w:cs="Arial"/>
        </w:rPr>
        <w:t xml:space="preserve"> Типы дорожных бо</w:t>
      </w:r>
      <w:r w:rsidRPr="00FA1339">
        <w:rPr>
          <w:rFonts w:ascii="Arial" w:hAnsi="Arial" w:cs="Arial"/>
        </w:rPr>
        <w:t>ковых ограждений обозначают цифрами:</w:t>
      </w:r>
    </w:p>
    <w:p w14:paraId="28B61BBB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>- 1 — барьерное;</w:t>
      </w:r>
    </w:p>
    <w:p w14:paraId="6D5295F8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>- 2 — парапетное;</w:t>
      </w:r>
    </w:p>
    <w:p w14:paraId="14503E69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- 3 — тросовое;</w:t>
      </w:r>
    </w:p>
    <w:p w14:paraId="65770A99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- 4 — комбинированное;</w:t>
      </w:r>
    </w:p>
    <w:p w14:paraId="22DE8239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- 5 — конструкции иных типов.</w:t>
      </w:r>
    </w:p>
    <w:p w14:paraId="4D369B19" w14:textId="0CD23618" w:rsidR="0095063E" w:rsidRPr="00FA1339" w:rsidRDefault="0095063E" w:rsidP="0095063E">
      <w:pPr>
        <w:pStyle w:val="a8"/>
        <w:tabs>
          <w:tab w:val="left" w:pos="1560"/>
        </w:tabs>
        <w:spacing w:after="0" w:line="348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А.1.</w:t>
      </w:r>
      <w:r w:rsidR="00917571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FA1339">
        <w:rPr>
          <w:rFonts w:ascii="Arial" w:hAnsi="Arial" w:cs="Arial"/>
        </w:rPr>
        <w:t xml:space="preserve"> Группу и подгруппу ограждений обозначают буквами:</w:t>
      </w:r>
    </w:p>
    <w:p w14:paraId="42E8F87B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ДО — дорожные односторонние;</w:t>
      </w:r>
    </w:p>
    <w:p w14:paraId="7E915DD2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ДД — дорожные двусторонние;</w:t>
      </w:r>
    </w:p>
    <w:p w14:paraId="29C94B02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МО — мостовые односторонние;</w:t>
      </w:r>
    </w:p>
    <w:p w14:paraId="2A4F602C" w14:textId="77777777" w:rsidR="0095063E" w:rsidRPr="00FA1339" w:rsidRDefault="0095063E" w:rsidP="0095063E">
      <w:pPr>
        <w:pStyle w:val="11"/>
        <w:tabs>
          <w:tab w:val="left" w:pos="782"/>
        </w:tabs>
        <w:spacing w:line="348" w:lineRule="auto"/>
        <w:ind w:left="720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- МД — мостовые двусторонние.</w:t>
      </w:r>
    </w:p>
    <w:p w14:paraId="422946A9" w14:textId="7771E4B9" w:rsidR="0095063E" w:rsidRDefault="0095063E" w:rsidP="0095063E">
      <w:pPr>
        <w:tabs>
          <w:tab w:val="left" w:pos="1560"/>
        </w:tabs>
        <w:spacing w:after="0" w:line="348" w:lineRule="auto"/>
        <w:ind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А.1.</w:t>
      </w:r>
      <w:r w:rsidR="00917571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FA1339">
        <w:rPr>
          <w:rFonts w:ascii="Arial" w:hAnsi="Arial" w:cs="Arial"/>
        </w:rPr>
        <w:t xml:space="preserve"> Значения уровня удерживающей способности, динамического прогиба и рабочей ширины ограждения </w:t>
      </w:r>
      <w:r w:rsidR="0014410D">
        <w:rPr>
          <w:rFonts w:ascii="Arial" w:hAnsi="Arial" w:cs="Arial"/>
        </w:rPr>
        <w:t>определяются</w:t>
      </w:r>
      <w:r w:rsidRPr="00FA1339">
        <w:rPr>
          <w:rFonts w:ascii="Arial" w:hAnsi="Arial" w:cs="Arial"/>
        </w:rPr>
        <w:t xml:space="preserve"> по результатам испытаний по ГОСТ 33129.</w:t>
      </w:r>
    </w:p>
    <w:p w14:paraId="7B1283F6" w14:textId="77777777" w:rsidR="003C0209" w:rsidRDefault="003C0209" w:rsidP="003C0209">
      <w:pPr>
        <w:tabs>
          <w:tab w:val="left" w:pos="85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54D216A3" w14:textId="5E475C04" w:rsidR="003C0209" w:rsidRPr="00FA1339" w:rsidRDefault="003C0209" w:rsidP="003C0209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Pr="00FA1339">
        <w:rPr>
          <w:rFonts w:ascii="Arial" w:hAnsi="Arial" w:cs="Arial"/>
          <w:i/>
        </w:rPr>
        <w:t>* При</w:t>
      </w:r>
      <w:r>
        <w:rPr>
          <w:rFonts w:ascii="Arial" w:hAnsi="Arial" w:cs="Arial"/>
          <w:i/>
        </w:rPr>
        <w:t xml:space="preserve"> </w:t>
      </w:r>
      <w:r w:rsidRPr="00FA1339">
        <w:rPr>
          <w:rFonts w:ascii="Arial" w:hAnsi="Arial" w:cs="Arial"/>
          <w:i/>
        </w:rPr>
        <w:t>установке ограждения на бордюре (парапете) указывают общую высоту ограждения и высоту бордюра</w:t>
      </w:r>
      <w:r>
        <w:rPr>
          <w:rFonts w:ascii="Arial" w:hAnsi="Arial" w:cs="Arial"/>
          <w:i/>
        </w:rPr>
        <w:t xml:space="preserve"> </w:t>
      </w:r>
      <w:r w:rsidRPr="00FA1339">
        <w:rPr>
          <w:rFonts w:ascii="Arial" w:hAnsi="Arial" w:cs="Arial"/>
          <w:i/>
        </w:rPr>
        <w:t>(парапета)</w:t>
      </w:r>
      <w:r>
        <w:rPr>
          <w:rFonts w:ascii="Arial" w:hAnsi="Arial" w:cs="Arial"/>
          <w:i/>
        </w:rPr>
        <w:t xml:space="preserve">, </w:t>
      </w:r>
      <w:r w:rsidRPr="00FA1339">
        <w:rPr>
          <w:rFonts w:ascii="Arial" w:hAnsi="Arial" w:cs="Arial"/>
          <w:i/>
        </w:rPr>
        <w:t>которую помещают в скобках</w:t>
      </w:r>
      <w:r>
        <w:rPr>
          <w:rFonts w:ascii="Arial" w:hAnsi="Arial" w:cs="Arial"/>
          <w:i/>
        </w:rPr>
        <w:t>.</w:t>
      </w:r>
    </w:p>
    <w:p w14:paraId="749DC82D" w14:textId="77777777" w:rsidR="00917571" w:rsidRDefault="00917571" w:rsidP="00917571">
      <w:pPr>
        <w:pStyle w:val="11"/>
        <w:tabs>
          <w:tab w:val="left" w:pos="898"/>
          <w:tab w:val="left" w:pos="1276"/>
        </w:tabs>
        <w:spacing w:before="240" w:after="240" w:line="360" w:lineRule="auto"/>
        <w:ind w:firstLine="709"/>
        <w:jc w:val="both"/>
        <w:rPr>
          <w:b/>
          <w:sz w:val="22"/>
          <w:szCs w:val="22"/>
        </w:rPr>
      </w:pPr>
      <w:r w:rsidRPr="00FA1339">
        <w:rPr>
          <w:b/>
          <w:sz w:val="22"/>
          <w:szCs w:val="22"/>
        </w:rPr>
        <w:t>А.1.2 Начальный/концевой участок</w:t>
      </w:r>
    </w:p>
    <w:p w14:paraId="64155D55" w14:textId="09F0B1E1" w:rsidR="00917571" w:rsidRPr="00FA1339" w:rsidRDefault="00917571" w:rsidP="00917571">
      <w:pPr>
        <w:tabs>
          <w:tab w:val="left" w:pos="1560"/>
        </w:tabs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А.1.2 </w:t>
      </w:r>
      <w:r w:rsidRPr="00FA1339">
        <w:rPr>
          <w:rFonts w:ascii="Arial" w:hAnsi="Arial" w:cs="Arial"/>
        </w:rPr>
        <w:t xml:space="preserve">Условное обозначение начального/концевого участка с понижением до уровня земли </w:t>
      </w:r>
      <w:r>
        <w:rPr>
          <w:rFonts w:ascii="Arial" w:hAnsi="Arial" w:cs="Arial"/>
        </w:rPr>
        <w:t xml:space="preserve">принимается в соответствии с </w:t>
      </w:r>
      <w:r w:rsidRPr="00FB712B">
        <w:rPr>
          <w:rFonts w:ascii="Arial" w:hAnsi="Arial" w:cs="Arial"/>
        </w:rPr>
        <w:t>рисунком А.</w:t>
      </w:r>
      <w:r>
        <w:rPr>
          <w:rFonts w:ascii="Arial" w:hAnsi="Arial" w:cs="Arial"/>
        </w:rPr>
        <w:t>2</w:t>
      </w:r>
      <w:r w:rsidRPr="00FA1339">
        <w:rPr>
          <w:rFonts w:ascii="Arial" w:hAnsi="Arial" w:cs="Arial"/>
        </w:rPr>
        <w:t>.</w:t>
      </w:r>
    </w:p>
    <w:p w14:paraId="22AA70CE" w14:textId="77777777" w:rsidR="00917571" w:rsidRDefault="00917571" w:rsidP="00917571">
      <w:pPr>
        <w:pStyle w:val="11"/>
        <w:tabs>
          <w:tab w:val="left" w:pos="913"/>
          <w:tab w:val="left" w:pos="1134"/>
        </w:tabs>
        <w:spacing w:line="240" w:lineRule="auto"/>
        <w:ind w:left="709" w:firstLine="0"/>
        <w:jc w:val="both"/>
        <w:rPr>
          <w:b/>
          <w:bCs/>
          <w:noProof/>
          <w:sz w:val="22"/>
          <w:szCs w:val="22"/>
        </w:rPr>
      </w:pPr>
    </w:p>
    <w:tbl>
      <w:tblPr>
        <w:tblStyle w:val="aa"/>
        <w:tblW w:w="8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567"/>
        <w:gridCol w:w="567"/>
        <w:gridCol w:w="567"/>
        <w:gridCol w:w="425"/>
        <w:gridCol w:w="4253"/>
      </w:tblGrid>
      <w:tr w:rsidR="00917571" w:rsidRPr="00FA1339" w14:paraId="0F42DB6B" w14:textId="77777777" w:rsidTr="003B4C6B">
        <w:trPr>
          <w:jc w:val="center"/>
        </w:trPr>
        <w:tc>
          <w:tcPr>
            <w:tcW w:w="8506" w:type="dxa"/>
            <w:gridSpan w:val="7"/>
          </w:tcPr>
          <w:p w14:paraId="7FB64A07" w14:textId="4F3D7F48" w:rsidR="00917571" w:rsidRPr="00F96CAC" w:rsidRDefault="00917571">
            <w:pPr>
              <w:pStyle w:val="a8"/>
              <w:tabs>
                <w:tab w:val="left" w:pos="1276"/>
              </w:tabs>
              <w:ind w:left="0" w:firstLine="1588"/>
              <w:contextualSpacing w:val="0"/>
              <w:rPr>
                <w:rFonts w:ascii="Arial" w:hAnsi="Arial" w:cs="Arial"/>
              </w:rPr>
            </w:pPr>
            <w:r w:rsidRPr="00F96CAC">
              <w:rPr>
                <w:rFonts w:ascii="Arial" w:hAnsi="Arial" w:cs="Arial"/>
              </w:rPr>
              <w:t>Х</w:t>
            </w:r>
            <w:r w:rsidRPr="00F96CAC"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 w:rsidRPr="00F96CAC">
              <w:rPr>
                <w:rFonts w:ascii="Arial" w:hAnsi="Arial" w:cs="Arial"/>
              </w:rPr>
              <w:t>Х</w:t>
            </w:r>
            <w:proofErr w:type="spellEnd"/>
            <w:r w:rsidRPr="00F96C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 xml:space="preserve">– ХХ 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 xml:space="preserve"> Х 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</w:t>
            </w:r>
            <w:r w:rsidRPr="00F96CAC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:Х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F96CAC">
              <w:rPr>
                <w:rFonts w:ascii="Arial" w:hAnsi="Arial" w:cs="Arial"/>
                <w:sz w:val="14"/>
              </w:rPr>
              <w:t xml:space="preserve"> </w:t>
            </w:r>
            <w:r w:rsidRPr="00F96CAC">
              <w:rPr>
                <w:rFonts w:ascii="Arial" w:hAnsi="Arial" w:cs="Arial"/>
              </w:rPr>
              <w:t>/</w:t>
            </w:r>
            <w:r w:rsidRPr="00F96CAC">
              <w:rPr>
                <w:rFonts w:ascii="Arial" w:hAnsi="Arial" w:cs="Arial"/>
                <w:sz w:val="18"/>
              </w:rPr>
              <w:t xml:space="preserve">  </w:t>
            </w:r>
            <w:r w:rsidRPr="00F96CAC">
              <w:rPr>
                <w:rFonts w:ascii="Arial" w:hAnsi="Arial" w:cs="Arial"/>
              </w:rPr>
              <w:t>Х</w:t>
            </w:r>
          </w:p>
        </w:tc>
      </w:tr>
      <w:tr w:rsidR="00917571" w:rsidRPr="00FA1339" w14:paraId="0E23C60E" w14:textId="77777777" w:rsidTr="003B4C6B">
        <w:trPr>
          <w:trHeight w:val="104"/>
          <w:jc w:val="center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12E84881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Подкласс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322BEA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CBB2E8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9B54B5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558DFE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353E17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14:paraId="6A245027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34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917571" w:rsidRPr="00FA1339" w14:paraId="2ABE2111" w14:textId="77777777" w:rsidTr="003B4C6B">
        <w:trPr>
          <w:jc w:val="center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71D16B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7BB08A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308097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DE25CD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5D22C7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14:paraId="5283F0EA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17571" w:rsidRPr="00FA1339" w14:paraId="096668D4" w14:textId="77777777" w:rsidTr="003B4C6B">
        <w:trPr>
          <w:jc w:val="center"/>
        </w:trPr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075DC5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Группа и подгруппа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A52B2E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1B5C7C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B7DD22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AB4443" w14:textId="77777777" w:rsidR="00917571" w:rsidRPr="00FA1339" w:rsidRDefault="00917571" w:rsidP="009200B1">
            <w:pPr>
              <w:tabs>
                <w:tab w:val="left" w:pos="1276"/>
              </w:tabs>
              <w:ind w:left="317" w:firstLine="140"/>
              <w:rPr>
                <w:rFonts w:ascii="Arial" w:hAnsi="Arial" w:cs="Arial"/>
              </w:rPr>
            </w:pPr>
          </w:p>
        </w:tc>
      </w:tr>
      <w:tr w:rsidR="00917571" w:rsidRPr="00FA1339" w14:paraId="49E772B8" w14:textId="77777777" w:rsidTr="003B4C6B">
        <w:trPr>
          <w:jc w:val="center"/>
        </w:trPr>
        <w:tc>
          <w:tcPr>
            <w:tcW w:w="32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8D0401E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Участок ограждения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96245A" w14:textId="77777777" w:rsidR="00917571" w:rsidRPr="00FA1339" w:rsidRDefault="00917571" w:rsidP="009200B1">
            <w:pPr>
              <w:pStyle w:val="a8"/>
              <w:tabs>
                <w:tab w:val="left" w:pos="1276"/>
              </w:tabs>
              <w:ind w:left="317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FD5D0D" w14:textId="77777777" w:rsidR="00917571" w:rsidRPr="00FA1339" w:rsidRDefault="00917571" w:rsidP="009200B1">
            <w:pPr>
              <w:tabs>
                <w:tab w:val="left" w:pos="1276"/>
              </w:tabs>
              <w:ind w:left="317" w:firstLine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Уклон</w:t>
            </w:r>
          </w:p>
        </w:tc>
      </w:tr>
    </w:tbl>
    <w:p w14:paraId="05AD7779" w14:textId="77777777" w:rsidR="00917571" w:rsidRDefault="00917571" w:rsidP="00917571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299CF69C" w14:textId="5F0158EC" w:rsidR="00917571" w:rsidRPr="00FA1339" w:rsidRDefault="00917571" w:rsidP="00917571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>
        <w:rPr>
          <w:rFonts w:ascii="Arial" w:hAnsi="Arial" w:cs="Arial"/>
        </w:rPr>
        <w:t>2</w:t>
      </w:r>
      <w:r w:rsidRPr="00FA1339">
        <w:rPr>
          <w:rFonts w:ascii="Arial" w:hAnsi="Arial" w:cs="Arial"/>
        </w:rPr>
        <w:t xml:space="preserve"> — Последовательность расположения букв и цифр условного обозначения марки начального/концевого участка с понижением до уровня земли </w:t>
      </w:r>
    </w:p>
    <w:p w14:paraId="4F28E31F" w14:textId="77777777" w:rsidR="00917571" w:rsidRDefault="00917571" w:rsidP="00917571">
      <w:pPr>
        <w:pStyle w:val="a8"/>
        <w:tabs>
          <w:tab w:val="left" w:pos="1560"/>
        </w:tabs>
        <w:spacing w:before="120" w:after="0" w:line="348" w:lineRule="auto"/>
        <w:ind w:left="709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А.1.2.2 Подклассы боковых ограждений обозначают в соответствии с А.1.1.2.</w:t>
      </w:r>
    </w:p>
    <w:p w14:paraId="6E9DF3C7" w14:textId="77777777" w:rsidR="00917571" w:rsidRPr="00FA1339" w:rsidRDefault="00917571" w:rsidP="00917571">
      <w:pPr>
        <w:pStyle w:val="a8"/>
        <w:tabs>
          <w:tab w:val="left" w:pos="1560"/>
        </w:tabs>
        <w:spacing w:after="0" w:line="348" w:lineRule="auto"/>
        <w:ind w:left="0" w:firstLine="709"/>
        <w:contextualSpacing w:val="0"/>
        <w:rPr>
          <w:rFonts w:ascii="Arial" w:hAnsi="Arial" w:cs="Arial"/>
        </w:rPr>
      </w:pPr>
      <w:r w:rsidRPr="00FA1339">
        <w:rPr>
          <w:rFonts w:ascii="Arial" w:eastAsia="Arial" w:hAnsi="Arial" w:cs="Arial"/>
        </w:rPr>
        <w:t>А.1.</w:t>
      </w:r>
      <w:r>
        <w:rPr>
          <w:rFonts w:ascii="Arial" w:eastAsia="Arial" w:hAnsi="Arial" w:cs="Arial"/>
        </w:rPr>
        <w:t>2.3</w:t>
      </w:r>
      <w:r w:rsidRPr="00FA1339">
        <w:rPr>
          <w:rFonts w:ascii="Arial" w:eastAsia="Arial" w:hAnsi="Arial" w:cs="Arial"/>
        </w:rPr>
        <w:t xml:space="preserve"> Типы дорожных бо</w:t>
      </w:r>
      <w:r w:rsidRPr="00FA1339">
        <w:rPr>
          <w:rFonts w:ascii="Arial" w:hAnsi="Arial" w:cs="Arial"/>
        </w:rPr>
        <w:t>ковых ограждений обозначают цифрами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в соответствии с А.1.1.3.</w:t>
      </w:r>
    </w:p>
    <w:p w14:paraId="3C9DF920" w14:textId="77777777" w:rsidR="00917571" w:rsidRDefault="00917571" w:rsidP="00917571">
      <w:pPr>
        <w:pStyle w:val="a8"/>
        <w:tabs>
          <w:tab w:val="left" w:pos="1560"/>
        </w:tabs>
        <w:spacing w:after="0" w:line="348" w:lineRule="auto"/>
        <w:ind w:left="0" w:firstLine="709"/>
        <w:rPr>
          <w:rFonts w:ascii="Arial" w:eastAsia="Arial" w:hAnsi="Arial" w:cs="Arial"/>
        </w:rPr>
      </w:pPr>
      <w:r w:rsidRPr="00FA1339">
        <w:rPr>
          <w:rFonts w:ascii="Arial" w:hAnsi="Arial" w:cs="Arial"/>
        </w:rPr>
        <w:t>А.1.</w:t>
      </w:r>
      <w:r>
        <w:rPr>
          <w:rFonts w:ascii="Arial" w:hAnsi="Arial" w:cs="Arial"/>
        </w:rPr>
        <w:t>2.4</w:t>
      </w:r>
      <w:r w:rsidRPr="00FA1339">
        <w:rPr>
          <w:rFonts w:ascii="Arial" w:hAnsi="Arial" w:cs="Arial"/>
        </w:rPr>
        <w:t xml:space="preserve"> Группу и подгруппу ограждений обозначают</w:t>
      </w:r>
      <w:r w:rsidRPr="00D47C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 соответствии с А.1.1.4.</w:t>
      </w:r>
    </w:p>
    <w:p w14:paraId="136B26C1" w14:textId="77777777" w:rsidR="00917571" w:rsidRDefault="00917571" w:rsidP="00917571">
      <w:pPr>
        <w:pStyle w:val="a8"/>
        <w:tabs>
          <w:tab w:val="left" w:pos="1560"/>
        </w:tabs>
        <w:spacing w:after="0" w:line="348" w:lineRule="auto"/>
        <w:ind w:left="0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А.1.2.5 Участок ограждения обозначают:</w:t>
      </w:r>
    </w:p>
    <w:p w14:paraId="10BA83B2" w14:textId="77777777" w:rsidR="00917571" w:rsidRPr="00FA1339" w:rsidRDefault="00917571" w:rsidP="00917571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 xml:space="preserve">- </w:t>
      </w:r>
      <w:r>
        <w:rPr>
          <w:sz w:val="22"/>
          <w:szCs w:val="22"/>
        </w:rPr>
        <w:t>Н</w:t>
      </w:r>
      <w:r w:rsidRPr="00FA1339">
        <w:rPr>
          <w:sz w:val="22"/>
          <w:szCs w:val="22"/>
        </w:rPr>
        <w:t xml:space="preserve"> — </w:t>
      </w:r>
      <w:r>
        <w:rPr>
          <w:sz w:val="22"/>
          <w:szCs w:val="22"/>
        </w:rPr>
        <w:t>н</w:t>
      </w:r>
      <w:r w:rsidRPr="00FB712B">
        <w:rPr>
          <w:sz w:val="22"/>
          <w:szCs w:val="22"/>
        </w:rPr>
        <w:t>ачальный участок с понижением до уровня земли</w:t>
      </w:r>
      <w:r w:rsidRPr="00FA1339">
        <w:rPr>
          <w:sz w:val="22"/>
          <w:szCs w:val="22"/>
        </w:rPr>
        <w:t>;</w:t>
      </w:r>
    </w:p>
    <w:p w14:paraId="5E5B0560" w14:textId="77777777" w:rsidR="00917571" w:rsidRPr="00FA1339" w:rsidRDefault="00917571" w:rsidP="00917571">
      <w:pPr>
        <w:pStyle w:val="11"/>
        <w:tabs>
          <w:tab w:val="left" w:pos="782"/>
        </w:tabs>
        <w:spacing w:line="348" w:lineRule="auto"/>
        <w:ind w:left="720" w:firstLine="0"/>
        <w:rPr>
          <w:sz w:val="22"/>
          <w:szCs w:val="22"/>
        </w:rPr>
      </w:pPr>
      <w:r w:rsidRPr="00FA1339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FA1339">
        <w:rPr>
          <w:sz w:val="22"/>
          <w:szCs w:val="22"/>
        </w:rPr>
        <w:t xml:space="preserve"> — </w:t>
      </w:r>
      <w:r>
        <w:rPr>
          <w:sz w:val="22"/>
          <w:szCs w:val="22"/>
        </w:rPr>
        <w:t xml:space="preserve">концевой </w:t>
      </w:r>
      <w:r w:rsidRPr="00FB712B">
        <w:rPr>
          <w:sz w:val="22"/>
          <w:szCs w:val="22"/>
        </w:rPr>
        <w:t>участок с понижением до уровня земли</w:t>
      </w:r>
      <w:r>
        <w:rPr>
          <w:sz w:val="22"/>
          <w:szCs w:val="22"/>
        </w:rPr>
        <w:t>.</w:t>
      </w:r>
    </w:p>
    <w:p w14:paraId="13AB0330" w14:textId="544B854F" w:rsidR="0095063E" w:rsidRPr="00FA1339" w:rsidRDefault="0095063E" w:rsidP="0095063E">
      <w:pPr>
        <w:pStyle w:val="11"/>
        <w:tabs>
          <w:tab w:val="left" w:pos="913"/>
          <w:tab w:val="left" w:pos="1134"/>
        </w:tabs>
        <w:spacing w:before="240" w:after="240" w:line="360" w:lineRule="auto"/>
        <w:ind w:left="709" w:firstLine="0"/>
        <w:jc w:val="both"/>
        <w:rPr>
          <w:b/>
          <w:sz w:val="22"/>
          <w:szCs w:val="22"/>
        </w:rPr>
      </w:pPr>
      <w:r w:rsidRPr="00FA1339">
        <w:rPr>
          <w:b/>
          <w:bCs/>
          <w:noProof/>
          <w:sz w:val="22"/>
          <w:szCs w:val="22"/>
        </w:rPr>
        <w:t>А.</w:t>
      </w:r>
      <w:r w:rsidR="002A147D">
        <w:rPr>
          <w:b/>
          <w:bCs/>
          <w:noProof/>
          <w:sz w:val="22"/>
          <w:szCs w:val="22"/>
        </w:rPr>
        <w:t>2</w:t>
      </w:r>
      <w:r w:rsidRPr="00FA1339">
        <w:rPr>
          <w:b/>
          <w:bCs/>
          <w:noProof/>
          <w:sz w:val="22"/>
          <w:szCs w:val="22"/>
        </w:rPr>
        <w:t xml:space="preserve"> Условное</w:t>
      </w:r>
      <w:r w:rsidRPr="00FA1339">
        <w:rPr>
          <w:b/>
          <w:bCs/>
          <w:sz w:val="22"/>
          <w:szCs w:val="22"/>
        </w:rPr>
        <w:t xml:space="preserve"> обозначение</w:t>
      </w:r>
      <w:r w:rsidRPr="00FA1339">
        <w:rPr>
          <w:b/>
          <w:sz w:val="22"/>
          <w:szCs w:val="22"/>
        </w:rPr>
        <w:t xml:space="preserve"> дорожного </w:t>
      </w:r>
      <w:r w:rsidR="00236D36">
        <w:rPr>
          <w:b/>
          <w:sz w:val="22"/>
          <w:szCs w:val="22"/>
        </w:rPr>
        <w:t xml:space="preserve">фронтального </w:t>
      </w:r>
      <w:r w:rsidRPr="00FA1339">
        <w:rPr>
          <w:b/>
          <w:sz w:val="22"/>
          <w:szCs w:val="22"/>
        </w:rPr>
        <w:t xml:space="preserve">ограждения </w:t>
      </w:r>
    </w:p>
    <w:p w14:paraId="22A60E59" w14:textId="4A314BBC" w:rsidR="0095063E" w:rsidRPr="00FA1339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2</w:t>
      </w:r>
      <w:r w:rsidRPr="00FA1339">
        <w:rPr>
          <w:sz w:val="22"/>
          <w:szCs w:val="22"/>
        </w:rPr>
        <w:t xml:space="preserve">.1 Расположение букв и цифр в условном обозначении дорожного </w:t>
      </w:r>
      <w:r w:rsidR="00236D36">
        <w:rPr>
          <w:sz w:val="22"/>
          <w:szCs w:val="22"/>
        </w:rPr>
        <w:t xml:space="preserve">фронтального </w:t>
      </w:r>
      <w:r w:rsidRPr="00FA1339">
        <w:rPr>
          <w:sz w:val="22"/>
          <w:szCs w:val="22"/>
        </w:rPr>
        <w:t>ограждения принимается в соответствии с рисунком А.</w:t>
      </w:r>
      <w:r w:rsidR="00917571">
        <w:rPr>
          <w:sz w:val="22"/>
          <w:szCs w:val="22"/>
        </w:rPr>
        <w:t>3</w:t>
      </w:r>
      <w:r w:rsidRPr="00FA1339">
        <w:rPr>
          <w:sz w:val="22"/>
          <w:szCs w:val="22"/>
        </w:rPr>
        <w:t>.</w:t>
      </w:r>
    </w:p>
    <w:p w14:paraId="578131DD" w14:textId="77777777" w:rsidR="0095063E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425"/>
        <w:gridCol w:w="426"/>
        <w:gridCol w:w="426"/>
        <w:gridCol w:w="283"/>
        <w:gridCol w:w="4537"/>
      </w:tblGrid>
      <w:tr w:rsidR="00FE01D4" w:rsidRPr="00FA1339" w14:paraId="4C182346" w14:textId="77777777" w:rsidTr="00992B18">
        <w:trPr>
          <w:jc w:val="center"/>
        </w:trPr>
        <w:tc>
          <w:tcPr>
            <w:tcW w:w="426" w:type="dxa"/>
          </w:tcPr>
          <w:p w14:paraId="146EF86E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1732"/>
              <w:jc w:val="both"/>
              <w:rPr>
                <w:sz w:val="22"/>
                <w:szCs w:val="22"/>
              </w:rPr>
            </w:pPr>
          </w:p>
        </w:tc>
        <w:tc>
          <w:tcPr>
            <w:tcW w:w="8506" w:type="dxa"/>
            <w:gridSpan w:val="7"/>
            <w:shd w:val="clear" w:color="auto" w:fill="auto"/>
          </w:tcPr>
          <w:p w14:paraId="003D55FB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1732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Х</w:t>
            </w:r>
            <w:r w:rsidRPr="00B864B6">
              <w:rPr>
                <w:sz w:val="1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864B6">
              <w:rPr>
                <w:sz w:val="18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Х</w:t>
            </w:r>
            <w:r w:rsidRPr="00B864B6">
              <w:rPr>
                <w:sz w:val="1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864B6">
              <w:rPr>
                <w:sz w:val="1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  <w:r w:rsidRPr="00B864B6"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 </w:t>
            </w:r>
            <w:r w:rsidRPr="00FA1339">
              <w:rPr>
                <w:sz w:val="22"/>
                <w:szCs w:val="22"/>
              </w:rPr>
              <w:t>Х</w:t>
            </w:r>
            <w:r w:rsidRPr="00B864B6">
              <w:rPr>
                <w:sz w:val="16"/>
                <w:szCs w:val="22"/>
              </w:rPr>
              <w:t xml:space="preserve"> </w:t>
            </w:r>
            <w:r w:rsidRPr="00B864B6"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FA1339">
              <w:rPr>
                <w:sz w:val="22"/>
                <w:szCs w:val="22"/>
              </w:rPr>
              <w:t>Х</w:t>
            </w:r>
            <w:r w:rsidRPr="00D8642E">
              <w:rPr>
                <w:sz w:val="16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/</w:t>
            </w:r>
            <w:r w:rsidRPr="00D8642E">
              <w:rPr>
                <w:sz w:val="1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</w:p>
        </w:tc>
      </w:tr>
      <w:tr w:rsidR="00FE01D4" w:rsidRPr="00FA1339" w14:paraId="77CD5C2E" w14:textId="77777777" w:rsidTr="00992B18">
        <w:trPr>
          <w:trHeight w:val="213"/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0AE6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Класс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C4F2F2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FC24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DDBCD5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035B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79AF0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AFE411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Нормативный документ, по которому изготавливают ограждение</w:t>
            </w:r>
          </w:p>
        </w:tc>
      </w:tr>
      <w:tr w:rsidR="00FE01D4" w:rsidRPr="00FA1339" w14:paraId="201433CF" w14:textId="77777777" w:rsidTr="00992B18">
        <w:trPr>
          <w:trHeight w:val="295"/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423B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Группа и подгруппа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78C1A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06A3E6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AA251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1EF9D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25357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E01D4" w:rsidRPr="00FA1339" w14:paraId="7AAFD49D" w14:textId="77777777" w:rsidTr="00992B18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441C6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Вид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1DE7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83D9A6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464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167A8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464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6327444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8A3458D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left="41" w:firstLine="0"/>
              <w:jc w:val="both"/>
              <w:rPr>
                <w:sz w:val="22"/>
                <w:szCs w:val="22"/>
              </w:rPr>
            </w:pPr>
          </w:p>
        </w:tc>
      </w:tr>
      <w:tr w:rsidR="00FE01D4" w:rsidRPr="00FA1339" w14:paraId="5C86DE7C" w14:textId="77777777" w:rsidTr="00992B18">
        <w:trPr>
          <w:jc w:val="center"/>
        </w:trPr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732F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rFonts w:eastAsia="Times New Roman"/>
                <w:sz w:val="22"/>
                <w:szCs w:val="22"/>
              </w:rPr>
              <w:t>Класс скорости столкновения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BBE7F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464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7E19B" w14:textId="77777777" w:rsidR="00FE01D4" w:rsidRPr="00FA1339" w:rsidRDefault="00FE01D4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left="41" w:firstLine="275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Уровень пассивной безопасности</w:t>
            </w:r>
          </w:p>
        </w:tc>
      </w:tr>
    </w:tbl>
    <w:p w14:paraId="177128ED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6B3BCC9C" w14:textId="21D5F6DA" w:rsidR="0095063E" w:rsidRPr="00FA1339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3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 xml:space="preserve">— Последовательность расположения букв и цифр условного обозначения марки дорожного </w:t>
      </w:r>
      <w:r w:rsidR="00236D36">
        <w:rPr>
          <w:rFonts w:ascii="Arial" w:hAnsi="Arial" w:cs="Arial"/>
        </w:rPr>
        <w:t xml:space="preserve">фронтального </w:t>
      </w:r>
      <w:r w:rsidRPr="00FA1339">
        <w:rPr>
          <w:rFonts w:ascii="Arial" w:hAnsi="Arial" w:cs="Arial"/>
        </w:rPr>
        <w:t xml:space="preserve">ограждения </w:t>
      </w:r>
    </w:p>
    <w:p w14:paraId="70256592" w14:textId="6EF30A82" w:rsidR="0095063E" w:rsidRPr="00FA1339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</w:t>
      </w:r>
      <w:r w:rsidR="002A7EF5">
        <w:rPr>
          <w:sz w:val="22"/>
          <w:szCs w:val="22"/>
        </w:rPr>
        <w:t>.</w:t>
      </w:r>
      <w:r w:rsidR="002A147D">
        <w:rPr>
          <w:sz w:val="22"/>
          <w:szCs w:val="22"/>
        </w:rPr>
        <w:t>2</w:t>
      </w:r>
      <w:r w:rsidRPr="00FA1339">
        <w:rPr>
          <w:sz w:val="22"/>
          <w:szCs w:val="22"/>
        </w:rPr>
        <w:t xml:space="preserve">.2 Класс дорожных </w:t>
      </w:r>
      <w:r w:rsidR="00236D36">
        <w:rPr>
          <w:sz w:val="22"/>
          <w:szCs w:val="22"/>
        </w:rPr>
        <w:t xml:space="preserve">фронтальных </w:t>
      </w:r>
      <w:r w:rsidRPr="00FA1339">
        <w:rPr>
          <w:sz w:val="22"/>
          <w:szCs w:val="22"/>
        </w:rPr>
        <w:t>ограждений обозначается буквами «О</w:t>
      </w:r>
      <w:r w:rsidR="004134BD" w:rsidRPr="00FA1339">
        <w:rPr>
          <w:sz w:val="22"/>
          <w:szCs w:val="22"/>
        </w:rPr>
        <w:t>Ф</w:t>
      </w:r>
      <w:r w:rsidRPr="00FA1339">
        <w:rPr>
          <w:sz w:val="22"/>
          <w:szCs w:val="22"/>
        </w:rPr>
        <w:t>».</w:t>
      </w:r>
    </w:p>
    <w:p w14:paraId="65B67744" w14:textId="29CF2E10" w:rsidR="0095063E" w:rsidRPr="00FA1339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2</w:t>
      </w:r>
      <w:r w:rsidRPr="00FA1339">
        <w:rPr>
          <w:sz w:val="22"/>
          <w:szCs w:val="22"/>
        </w:rPr>
        <w:t xml:space="preserve">.3 Группу и подгруппу дорожных </w:t>
      </w:r>
      <w:r w:rsidR="00236D36">
        <w:rPr>
          <w:sz w:val="22"/>
          <w:szCs w:val="22"/>
        </w:rPr>
        <w:t xml:space="preserve">фронтальных </w:t>
      </w:r>
      <w:r w:rsidRPr="00FA1339">
        <w:rPr>
          <w:sz w:val="22"/>
          <w:szCs w:val="22"/>
        </w:rPr>
        <w:t xml:space="preserve">ограждений обозначают соответствии с </w:t>
      </w:r>
      <w:r>
        <w:rPr>
          <w:sz w:val="22"/>
          <w:szCs w:val="22"/>
        </w:rPr>
        <w:t>А.1.</w:t>
      </w:r>
      <w:r w:rsidR="00917571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="00447985">
        <w:rPr>
          <w:sz w:val="22"/>
          <w:szCs w:val="22"/>
        </w:rPr>
        <w:t>.</w:t>
      </w:r>
    </w:p>
    <w:p w14:paraId="240A54D4" w14:textId="4E099363" w:rsidR="0095063E" w:rsidRPr="00FA1339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ind w:left="709" w:firstLine="0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2</w:t>
      </w:r>
      <w:r w:rsidRPr="00FA1339">
        <w:rPr>
          <w:sz w:val="22"/>
          <w:szCs w:val="22"/>
        </w:rPr>
        <w:t xml:space="preserve">.4 Виды дорожного </w:t>
      </w:r>
      <w:r w:rsidR="00236D36">
        <w:rPr>
          <w:sz w:val="22"/>
          <w:szCs w:val="22"/>
        </w:rPr>
        <w:t xml:space="preserve">фронтального </w:t>
      </w:r>
      <w:r w:rsidRPr="00FA1339">
        <w:rPr>
          <w:sz w:val="22"/>
          <w:szCs w:val="22"/>
        </w:rPr>
        <w:t>ограждения обозначаются:</w:t>
      </w:r>
    </w:p>
    <w:p w14:paraId="3B651CC9" w14:textId="77777777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П — параллельные;</w:t>
      </w:r>
    </w:p>
    <w:p w14:paraId="310E27B5" w14:textId="77777777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Н — непараллельные;</w:t>
      </w:r>
    </w:p>
    <w:p w14:paraId="071618AF" w14:textId="77777777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А — асимметричные.</w:t>
      </w:r>
    </w:p>
    <w:p w14:paraId="75BDA173" w14:textId="0EADD243" w:rsidR="0095063E" w:rsidRDefault="0095063E" w:rsidP="0095063E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2</w:t>
      </w:r>
      <w:r w:rsidRPr="00FA1339">
        <w:rPr>
          <w:sz w:val="22"/>
          <w:szCs w:val="22"/>
        </w:rPr>
        <w:t>.5 Обозначение классов скорости столкновения</w:t>
      </w:r>
      <w:r w:rsidR="002A147D">
        <w:rPr>
          <w:sz w:val="22"/>
          <w:szCs w:val="22"/>
        </w:rPr>
        <w:t xml:space="preserve"> </w:t>
      </w:r>
      <w:r w:rsidRPr="00FA1339">
        <w:rPr>
          <w:sz w:val="22"/>
          <w:szCs w:val="22"/>
        </w:rPr>
        <w:t>— 60, 90, 110, 130.</w:t>
      </w:r>
      <w:r w:rsidR="00275F9B">
        <w:rPr>
          <w:sz w:val="22"/>
          <w:szCs w:val="22"/>
        </w:rPr>
        <w:t xml:space="preserve"> </w:t>
      </w:r>
      <w:r w:rsidRPr="00FA1339">
        <w:rPr>
          <w:sz w:val="22"/>
          <w:szCs w:val="22"/>
        </w:rPr>
        <w:t>Класс скорости столкновения определяется предприятием-изготовителем</w:t>
      </w:r>
      <w:r w:rsidR="00942C4F">
        <w:rPr>
          <w:sz w:val="22"/>
          <w:szCs w:val="22"/>
        </w:rPr>
        <w:t>.</w:t>
      </w:r>
    </w:p>
    <w:p w14:paraId="753BA27F" w14:textId="0CFF4B26" w:rsidR="00EB6FB2" w:rsidRPr="00FA1339" w:rsidRDefault="00EB6FB2" w:rsidP="00EB6FB2">
      <w:pPr>
        <w:pStyle w:val="11"/>
        <w:tabs>
          <w:tab w:val="left" w:pos="913"/>
          <w:tab w:val="left" w:pos="1134"/>
        </w:tabs>
        <w:spacing w:before="240" w:after="240" w:line="360" w:lineRule="auto"/>
        <w:ind w:left="709" w:firstLine="0"/>
        <w:jc w:val="both"/>
        <w:rPr>
          <w:b/>
          <w:sz w:val="22"/>
          <w:szCs w:val="22"/>
        </w:rPr>
      </w:pPr>
      <w:r w:rsidRPr="00FA1339">
        <w:rPr>
          <w:b/>
          <w:bCs/>
          <w:noProof/>
          <w:sz w:val="22"/>
          <w:szCs w:val="22"/>
        </w:rPr>
        <w:lastRenderedPageBreak/>
        <w:t>А.</w:t>
      </w:r>
      <w:r w:rsidR="002A147D">
        <w:rPr>
          <w:b/>
          <w:bCs/>
          <w:noProof/>
          <w:sz w:val="22"/>
          <w:szCs w:val="22"/>
        </w:rPr>
        <w:t>3</w:t>
      </w:r>
      <w:r w:rsidRPr="00FA1339">
        <w:rPr>
          <w:b/>
          <w:bCs/>
          <w:noProof/>
          <w:sz w:val="22"/>
          <w:szCs w:val="22"/>
        </w:rPr>
        <w:t xml:space="preserve"> Условное</w:t>
      </w:r>
      <w:r w:rsidRPr="00FA1339">
        <w:rPr>
          <w:b/>
          <w:bCs/>
          <w:sz w:val="22"/>
          <w:szCs w:val="22"/>
        </w:rPr>
        <w:t xml:space="preserve"> обозначение</w:t>
      </w:r>
      <w:r w:rsidR="00843639">
        <w:rPr>
          <w:b/>
          <w:bCs/>
          <w:sz w:val="22"/>
          <w:szCs w:val="22"/>
        </w:rPr>
        <w:t xml:space="preserve"> </w:t>
      </w:r>
      <w:r w:rsidR="00843639">
        <w:rPr>
          <w:b/>
          <w:sz w:val="22"/>
          <w:szCs w:val="22"/>
        </w:rPr>
        <w:t>терминала</w:t>
      </w:r>
      <w:r w:rsidRPr="00FA1339">
        <w:rPr>
          <w:b/>
          <w:sz w:val="22"/>
          <w:szCs w:val="22"/>
        </w:rPr>
        <w:t xml:space="preserve"> </w:t>
      </w:r>
    </w:p>
    <w:p w14:paraId="0BD5CD36" w14:textId="606829D6" w:rsidR="00EB6FB2" w:rsidRPr="00FA1339" w:rsidRDefault="00EB6FB2" w:rsidP="00EB6FB2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3</w:t>
      </w:r>
      <w:r w:rsidRPr="00FA1339">
        <w:rPr>
          <w:sz w:val="22"/>
          <w:szCs w:val="22"/>
        </w:rPr>
        <w:t xml:space="preserve">.1 Расположение букв и цифр в условном обозначении </w:t>
      </w:r>
      <w:r w:rsidR="00843639">
        <w:rPr>
          <w:sz w:val="22"/>
          <w:szCs w:val="22"/>
        </w:rPr>
        <w:t xml:space="preserve">терминала </w:t>
      </w:r>
      <w:r w:rsidRPr="00FA1339">
        <w:rPr>
          <w:sz w:val="22"/>
          <w:szCs w:val="22"/>
        </w:rPr>
        <w:t>принимается в соответствии с рисунком А.</w:t>
      </w:r>
      <w:r w:rsidR="00917571">
        <w:rPr>
          <w:sz w:val="22"/>
          <w:szCs w:val="22"/>
        </w:rPr>
        <w:t>4</w:t>
      </w:r>
      <w:r w:rsidRPr="00FA1339">
        <w:rPr>
          <w:sz w:val="22"/>
          <w:szCs w:val="22"/>
        </w:rPr>
        <w:t>.</w:t>
      </w:r>
      <w:r w:rsidR="007D2EE8">
        <w:rPr>
          <w:sz w:val="22"/>
          <w:szCs w:val="22"/>
        </w:rPr>
        <w:t xml:space="preserve"> </w:t>
      </w:r>
    </w:p>
    <w:p w14:paraId="242E59D3" w14:textId="77777777" w:rsidR="00EB6FB2" w:rsidRDefault="00EB6FB2" w:rsidP="00EB6FB2">
      <w:pPr>
        <w:pStyle w:val="11"/>
        <w:tabs>
          <w:tab w:val="left" w:pos="898"/>
          <w:tab w:val="left" w:pos="1276"/>
        </w:tabs>
        <w:spacing w:line="36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309"/>
        <w:gridCol w:w="425"/>
        <w:gridCol w:w="425"/>
        <w:gridCol w:w="283"/>
        <w:gridCol w:w="3261"/>
        <w:gridCol w:w="378"/>
      </w:tblGrid>
      <w:tr w:rsidR="00CF08D8" w:rsidRPr="00FA1339" w14:paraId="21F7E88D" w14:textId="77777777" w:rsidTr="00992B18">
        <w:trPr>
          <w:jc w:val="center"/>
        </w:trPr>
        <w:tc>
          <w:tcPr>
            <w:tcW w:w="236" w:type="dxa"/>
          </w:tcPr>
          <w:p w14:paraId="19DB1F31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1732"/>
              <w:jc w:val="both"/>
              <w:rPr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shd w:val="clear" w:color="auto" w:fill="auto"/>
          </w:tcPr>
          <w:p w14:paraId="06486283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30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  <w:r w:rsidRPr="00D8642E">
              <w:rPr>
                <w:sz w:val="32"/>
                <w:szCs w:val="22"/>
              </w:rPr>
              <w:t xml:space="preserve"> </w:t>
            </w:r>
            <w:r w:rsidRPr="00F96CAC">
              <w:rPr>
                <w:sz w:val="22"/>
                <w:szCs w:val="22"/>
              </w:rPr>
              <w:t>–</w:t>
            </w:r>
            <w:r w:rsidRPr="00D8642E"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D8642E">
              <w:rPr>
                <w:sz w:val="32"/>
                <w:szCs w:val="22"/>
              </w:rPr>
              <w:t xml:space="preserve"> </w:t>
            </w:r>
            <w:r w:rsidRPr="00F96CA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Х</w:t>
            </w:r>
            <w:r w:rsidRPr="00B864B6">
              <w:rPr>
                <w:sz w:val="18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/</w:t>
            </w:r>
            <w:r w:rsidRPr="00B864B6">
              <w:rPr>
                <w:sz w:val="14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</w:p>
        </w:tc>
      </w:tr>
      <w:tr w:rsidR="00CF08D8" w:rsidRPr="00FA1339" w14:paraId="5B0EE377" w14:textId="77777777" w:rsidTr="00992B18">
        <w:trPr>
          <w:gridAfter w:val="1"/>
          <w:wAfter w:w="378" w:type="dxa"/>
          <w:trHeight w:val="213"/>
          <w:jc w:val="center"/>
        </w:trPr>
        <w:tc>
          <w:tcPr>
            <w:tcW w:w="3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1C19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Класс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BFD1BC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ADDED4A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2179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206E3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Нормативный документ, по которому изготавливают ограждение</w:t>
            </w:r>
          </w:p>
        </w:tc>
      </w:tr>
      <w:tr w:rsidR="00CF08D8" w:rsidRPr="00FA1339" w14:paraId="40A33135" w14:textId="77777777" w:rsidTr="00992B18">
        <w:trPr>
          <w:gridAfter w:val="1"/>
          <w:wAfter w:w="378" w:type="dxa"/>
          <w:trHeight w:val="295"/>
          <w:jc w:val="center"/>
        </w:trPr>
        <w:tc>
          <w:tcPr>
            <w:tcW w:w="39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447D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rFonts w:eastAsia="Times New Roman"/>
                <w:sz w:val="22"/>
                <w:szCs w:val="22"/>
              </w:rPr>
              <w:t>Класс скорости столкновения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1055DB4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8AA9E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E63C46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F08D8" w:rsidRPr="00FA1339" w14:paraId="1A7CE47C" w14:textId="77777777" w:rsidTr="00992B18">
        <w:trPr>
          <w:gridAfter w:val="1"/>
          <w:wAfter w:w="378" w:type="dxa"/>
          <w:trHeight w:val="295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387AF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Уровень пассивной безопасности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91EB6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19AA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157A9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17E8C3DF" w14:textId="77777777" w:rsidR="00EB6FB2" w:rsidRPr="00FA1339" w:rsidRDefault="00EB6FB2" w:rsidP="00EB6FB2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57AEF3FD" w14:textId="1719CDA9" w:rsidR="00EB6FB2" w:rsidRPr="00FA1339" w:rsidRDefault="00EB6FB2" w:rsidP="00EB6FB2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4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 xml:space="preserve">— Последовательность расположения букв и цифр условного обозначения марки дорожного ограждения фронтального </w:t>
      </w:r>
    </w:p>
    <w:p w14:paraId="6DD310AB" w14:textId="1E3FF6D6" w:rsidR="00EB6FB2" w:rsidRPr="00FA1339" w:rsidRDefault="00EB6FB2" w:rsidP="00EB6FB2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2A147D">
        <w:rPr>
          <w:sz w:val="22"/>
          <w:szCs w:val="22"/>
        </w:rPr>
        <w:t>3</w:t>
      </w:r>
      <w:r w:rsidRPr="00FA1339">
        <w:rPr>
          <w:sz w:val="22"/>
          <w:szCs w:val="22"/>
        </w:rPr>
        <w:t>.2 Класс</w:t>
      </w:r>
      <w:r>
        <w:rPr>
          <w:sz w:val="22"/>
          <w:szCs w:val="22"/>
        </w:rPr>
        <w:t xml:space="preserve"> терминалов</w:t>
      </w:r>
      <w:r w:rsidRPr="00FA1339">
        <w:rPr>
          <w:sz w:val="22"/>
          <w:szCs w:val="22"/>
        </w:rPr>
        <w:t xml:space="preserve"> обозначается букв</w:t>
      </w:r>
      <w:r>
        <w:rPr>
          <w:sz w:val="22"/>
          <w:szCs w:val="22"/>
        </w:rPr>
        <w:t>ой</w:t>
      </w:r>
      <w:r w:rsidRPr="00FA1339">
        <w:rPr>
          <w:sz w:val="22"/>
          <w:szCs w:val="22"/>
        </w:rPr>
        <w:t xml:space="preserve"> «</w:t>
      </w:r>
      <w:r>
        <w:rPr>
          <w:sz w:val="22"/>
          <w:szCs w:val="22"/>
        </w:rPr>
        <w:t>Т</w:t>
      </w:r>
      <w:r w:rsidRPr="00FA1339">
        <w:rPr>
          <w:sz w:val="22"/>
          <w:szCs w:val="22"/>
        </w:rPr>
        <w:t>».</w:t>
      </w:r>
    </w:p>
    <w:p w14:paraId="75F33890" w14:textId="2932350C" w:rsidR="00EB6FB2" w:rsidRDefault="00EB6FB2" w:rsidP="00EB6FB2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</w:t>
      </w:r>
      <w:r w:rsidR="006F71F5">
        <w:rPr>
          <w:sz w:val="22"/>
          <w:szCs w:val="22"/>
        </w:rPr>
        <w:t>.</w:t>
      </w:r>
      <w:r w:rsidR="002A147D">
        <w:rPr>
          <w:sz w:val="22"/>
          <w:szCs w:val="22"/>
        </w:rPr>
        <w:t>3</w:t>
      </w:r>
      <w:r w:rsidRPr="00FA1339">
        <w:rPr>
          <w:sz w:val="22"/>
          <w:szCs w:val="22"/>
        </w:rPr>
        <w:t>.</w:t>
      </w:r>
      <w:r w:rsidR="00B67FB8">
        <w:rPr>
          <w:sz w:val="22"/>
          <w:szCs w:val="22"/>
        </w:rPr>
        <w:t>3</w:t>
      </w:r>
      <w:r w:rsidRPr="00FA1339">
        <w:rPr>
          <w:sz w:val="22"/>
          <w:szCs w:val="22"/>
        </w:rPr>
        <w:t xml:space="preserve"> Обозначение классов скорости столкновения</w:t>
      </w:r>
      <w:r w:rsidR="00275F9B">
        <w:rPr>
          <w:sz w:val="22"/>
          <w:szCs w:val="22"/>
        </w:rPr>
        <w:t xml:space="preserve"> </w:t>
      </w:r>
      <w:r w:rsidRPr="00FA1339">
        <w:rPr>
          <w:sz w:val="22"/>
          <w:szCs w:val="22"/>
        </w:rPr>
        <w:t>— 60, 90, 110, 130.</w:t>
      </w:r>
      <w:r w:rsidRPr="00FA1339">
        <w:rPr>
          <w:sz w:val="22"/>
          <w:szCs w:val="22"/>
        </w:rPr>
        <w:br/>
        <w:t>Класс скорости столкновения определяется предприятием-изготовителем</w:t>
      </w:r>
      <w:r>
        <w:rPr>
          <w:sz w:val="22"/>
          <w:szCs w:val="22"/>
        </w:rPr>
        <w:t>.</w:t>
      </w:r>
    </w:p>
    <w:p w14:paraId="0314E27C" w14:textId="1FDD9532" w:rsidR="0095063E" w:rsidRPr="00FA1339" w:rsidRDefault="0095063E" w:rsidP="0095063E">
      <w:pPr>
        <w:pStyle w:val="11"/>
        <w:tabs>
          <w:tab w:val="left" w:pos="913"/>
          <w:tab w:val="left" w:pos="1134"/>
        </w:tabs>
        <w:spacing w:before="240" w:after="240" w:line="360" w:lineRule="auto"/>
        <w:ind w:left="709" w:firstLine="0"/>
        <w:jc w:val="both"/>
        <w:rPr>
          <w:b/>
          <w:bCs/>
          <w:sz w:val="22"/>
          <w:szCs w:val="22"/>
        </w:rPr>
      </w:pPr>
      <w:r w:rsidRPr="00FA1339">
        <w:rPr>
          <w:b/>
          <w:bCs/>
          <w:sz w:val="22"/>
          <w:szCs w:val="22"/>
        </w:rPr>
        <w:t>А.</w:t>
      </w:r>
      <w:r w:rsidR="003B7833">
        <w:rPr>
          <w:b/>
          <w:bCs/>
          <w:sz w:val="22"/>
          <w:szCs w:val="22"/>
        </w:rPr>
        <w:t>4</w:t>
      </w:r>
      <w:r w:rsidR="00B67FB8" w:rsidRPr="00FA1339">
        <w:rPr>
          <w:b/>
          <w:bCs/>
          <w:sz w:val="22"/>
          <w:szCs w:val="22"/>
        </w:rPr>
        <w:t xml:space="preserve"> </w:t>
      </w:r>
      <w:r w:rsidRPr="00FA1339">
        <w:rPr>
          <w:b/>
          <w:bCs/>
          <w:sz w:val="22"/>
          <w:szCs w:val="22"/>
        </w:rPr>
        <w:t>Условное обозначение ограждения мобильного фронтального</w:t>
      </w:r>
    </w:p>
    <w:p w14:paraId="3C92E941" w14:textId="53F39AD8" w:rsidR="00B67FB8" w:rsidRPr="00FA1339" w:rsidRDefault="00B67FB8" w:rsidP="00B67FB8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4</w:t>
      </w:r>
      <w:r w:rsidRPr="00FA1339">
        <w:rPr>
          <w:sz w:val="22"/>
          <w:szCs w:val="22"/>
        </w:rPr>
        <w:t>.1 Расположение букв и цифр в условном обозначении</w:t>
      </w:r>
      <w:r>
        <w:rPr>
          <w:sz w:val="22"/>
          <w:szCs w:val="22"/>
        </w:rPr>
        <w:t xml:space="preserve"> ОМФ</w:t>
      </w:r>
      <w:r w:rsidRPr="00FA1339">
        <w:rPr>
          <w:sz w:val="22"/>
          <w:szCs w:val="22"/>
        </w:rPr>
        <w:t xml:space="preserve"> принимается в соответствии с рисунком А.</w:t>
      </w:r>
      <w:r w:rsidR="00917571">
        <w:rPr>
          <w:sz w:val="22"/>
          <w:szCs w:val="22"/>
        </w:rPr>
        <w:t>5</w:t>
      </w:r>
      <w:r w:rsidRPr="00FA1339">
        <w:rPr>
          <w:sz w:val="22"/>
          <w:szCs w:val="22"/>
        </w:rPr>
        <w:t>.</w:t>
      </w:r>
    </w:p>
    <w:p w14:paraId="33ECC839" w14:textId="77777777" w:rsidR="00B67FB8" w:rsidRDefault="00B67FB8" w:rsidP="00B67FB8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309"/>
        <w:gridCol w:w="425"/>
        <w:gridCol w:w="425"/>
        <w:gridCol w:w="283"/>
        <w:gridCol w:w="3261"/>
        <w:gridCol w:w="378"/>
      </w:tblGrid>
      <w:tr w:rsidR="00CF08D8" w:rsidRPr="00FA1339" w14:paraId="67D5107A" w14:textId="77777777" w:rsidTr="00992B18">
        <w:trPr>
          <w:jc w:val="center"/>
        </w:trPr>
        <w:tc>
          <w:tcPr>
            <w:tcW w:w="236" w:type="dxa"/>
          </w:tcPr>
          <w:p w14:paraId="70B3266D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1732"/>
              <w:jc w:val="both"/>
              <w:rPr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shd w:val="clear" w:color="auto" w:fill="auto"/>
          </w:tcPr>
          <w:p w14:paraId="23D61AF6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30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  <w:r w:rsidRPr="00D8642E">
              <w:rPr>
                <w:sz w:val="32"/>
                <w:szCs w:val="22"/>
              </w:rPr>
              <w:t xml:space="preserve"> </w:t>
            </w:r>
            <w:r w:rsidRPr="00F96CAC">
              <w:rPr>
                <w:sz w:val="22"/>
                <w:szCs w:val="22"/>
              </w:rPr>
              <w:t>–</w:t>
            </w:r>
            <w:r w:rsidRPr="00D8642E"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D8642E">
              <w:rPr>
                <w:sz w:val="32"/>
                <w:szCs w:val="22"/>
              </w:rPr>
              <w:t xml:space="preserve"> </w:t>
            </w:r>
            <w:r w:rsidRPr="00F96CA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Х</w:t>
            </w:r>
            <w:r w:rsidRPr="00B864B6">
              <w:rPr>
                <w:sz w:val="18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/</w:t>
            </w:r>
            <w:r w:rsidRPr="00B864B6">
              <w:rPr>
                <w:sz w:val="14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Х</w:t>
            </w:r>
          </w:p>
        </w:tc>
      </w:tr>
      <w:tr w:rsidR="00CF08D8" w:rsidRPr="00FA1339" w14:paraId="0034BBA8" w14:textId="77777777" w:rsidTr="00992B18">
        <w:trPr>
          <w:gridAfter w:val="1"/>
          <w:wAfter w:w="378" w:type="dxa"/>
          <w:trHeight w:val="213"/>
          <w:jc w:val="center"/>
        </w:trPr>
        <w:tc>
          <w:tcPr>
            <w:tcW w:w="3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129A" w14:textId="76C5D9F8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и вид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648891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D80ECD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8612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7031D7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Нормативный документ, по которому изготавливают ограждение</w:t>
            </w:r>
          </w:p>
        </w:tc>
      </w:tr>
      <w:tr w:rsidR="00CF08D8" w:rsidRPr="00FA1339" w14:paraId="4BF37B91" w14:textId="77777777" w:rsidTr="00992B18">
        <w:trPr>
          <w:gridAfter w:val="1"/>
          <w:wAfter w:w="378" w:type="dxa"/>
          <w:trHeight w:val="295"/>
          <w:jc w:val="center"/>
        </w:trPr>
        <w:tc>
          <w:tcPr>
            <w:tcW w:w="39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D881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rFonts w:eastAsia="Times New Roman"/>
                <w:sz w:val="22"/>
                <w:szCs w:val="22"/>
              </w:rPr>
              <w:t>Класс скорости столкновения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F17062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2533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ACE5A9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F08D8" w:rsidRPr="00FA1339" w14:paraId="6B5A002E" w14:textId="77777777" w:rsidTr="00992B18">
        <w:trPr>
          <w:gridAfter w:val="1"/>
          <w:wAfter w:w="378" w:type="dxa"/>
          <w:trHeight w:val="295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D852E0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Уровень пассивной безопасности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F0361D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CF19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DE6BE" w14:textId="77777777" w:rsidR="00CF08D8" w:rsidRPr="00FA1339" w:rsidRDefault="00CF08D8" w:rsidP="00992B18">
            <w:pPr>
              <w:pStyle w:val="11"/>
              <w:tabs>
                <w:tab w:val="left" w:pos="898"/>
                <w:tab w:val="left" w:pos="127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7C91F252" w14:textId="77777777" w:rsidR="00CF08D8" w:rsidRDefault="00CF08D8" w:rsidP="00B67FB8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1DCA13BE" w14:textId="5AD17E9A" w:rsidR="00B67FB8" w:rsidRPr="003C645B" w:rsidRDefault="00B67FB8" w:rsidP="00B67FB8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eastAsia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5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 xml:space="preserve">— Последовательность расположения букв и цифр условного </w:t>
      </w:r>
      <w:r w:rsidRPr="003C645B">
        <w:rPr>
          <w:rFonts w:ascii="Arial" w:eastAsia="Arial" w:hAnsi="Arial" w:cs="Arial"/>
        </w:rPr>
        <w:t xml:space="preserve">обозначения марки </w:t>
      </w:r>
      <w:r w:rsidR="00142759">
        <w:rPr>
          <w:rFonts w:ascii="Arial" w:eastAsia="Arial" w:hAnsi="Arial" w:cs="Arial"/>
        </w:rPr>
        <w:t>О</w:t>
      </w:r>
      <w:r w:rsidR="002864C1" w:rsidRPr="003C645B">
        <w:rPr>
          <w:rFonts w:ascii="Arial" w:eastAsia="Arial" w:hAnsi="Arial" w:cs="Arial"/>
        </w:rPr>
        <w:t>МФ</w:t>
      </w:r>
      <w:r w:rsidRPr="003C645B">
        <w:rPr>
          <w:rFonts w:ascii="Arial" w:eastAsia="Arial" w:hAnsi="Arial" w:cs="Arial"/>
        </w:rPr>
        <w:t xml:space="preserve"> </w:t>
      </w:r>
    </w:p>
    <w:p w14:paraId="126579F1" w14:textId="15FDE001" w:rsidR="0095063E" w:rsidRPr="00FA1339" w:rsidRDefault="0095063E" w:rsidP="003C645B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4</w:t>
      </w:r>
      <w:r w:rsidRPr="00FA1339">
        <w:rPr>
          <w:sz w:val="22"/>
          <w:szCs w:val="22"/>
        </w:rPr>
        <w:t>.</w:t>
      </w:r>
      <w:r w:rsidR="002864C1">
        <w:rPr>
          <w:sz w:val="22"/>
          <w:szCs w:val="22"/>
        </w:rPr>
        <w:t>2</w:t>
      </w:r>
      <w:r w:rsidR="002864C1" w:rsidRPr="00FA1339">
        <w:rPr>
          <w:sz w:val="22"/>
          <w:szCs w:val="22"/>
        </w:rPr>
        <w:t xml:space="preserve"> </w:t>
      </w:r>
      <w:r w:rsidR="002B77D4">
        <w:rPr>
          <w:sz w:val="22"/>
          <w:szCs w:val="22"/>
        </w:rPr>
        <w:t>Класс и вид</w:t>
      </w:r>
      <w:r w:rsidR="002864C1">
        <w:rPr>
          <w:sz w:val="22"/>
          <w:szCs w:val="22"/>
        </w:rPr>
        <w:t xml:space="preserve"> ОМФ обозначают</w:t>
      </w:r>
      <w:r w:rsidRPr="00FA1339">
        <w:rPr>
          <w:sz w:val="22"/>
          <w:szCs w:val="22"/>
        </w:rPr>
        <w:t>:</w:t>
      </w:r>
    </w:p>
    <w:p w14:paraId="5A03D623" w14:textId="77777777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ОМФН — ограждения мобильные фронтальные навесные;</w:t>
      </w:r>
    </w:p>
    <w:p w14:paraId="603AD068" w14:textId="6CD4FF70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ОМФП — ограждения мобильные фронтальные прицепные. </w:t>
      </w:r>
    </w:p>
    <w:p w14:paraId="4B5A21DD" w14:textId="011D3CF6" w:rsidR="0095063E" w:rsidRDefault="0095063E" w:rsidP="003C645B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</w:t>
      </w:r>
      <w:r w:rsidR="002A7EF5">
        <w:rPr>
          <w:sz w:val="22"/>
          <w:szCs w:val="22"/>
        </w:rPr>
        <w:t>.</w:t>
      </w:r>
      <w:r w:rsidR="003B7833">
        <w:rPr>
          <w:sz w:val="22"/>
          <w:szCs w:val="22"/>
        </w:rPr>
        <w:t>4</w:t>
      </w:r>
      <w:r w:rsidRPr="00FA1339">
        <w:rPr>
          <w:sz w:val="22"/>
          <w:szCs w:val="22"/>
        </w:rPr>
        <w:t>.</w:t>
      </w:r>
      <w:r w:rsidR="002864C1">
        <w:rPr>
          <w:sz w:val="22"/>
          <w:szCs w:val="22"/>
        </w:rPr>
        <w:t>3</w:t>
      </w:r>
      <w:r w:rsidR="002864C1" w:rsidRPr="00FA1339">
        <w:rPr>
          <w:sz w:val="22"/>
          <w:szCs w:val="22"/>
        </w:rPr>
        <w:t xml:space="preserve"> </w:t>
      </w:r>
      <w:r w:rsidRPr="00FA1339">
        <w:rPr>
          <w:sz w:val="22"/>
          <w:szCs w:val="22"/>
        </w:rPr>
        <w:t>Обозначение класса скорости столкновения — 50, 70, 90. Класс скорости столкновения определяется предприятием-изготовителем</w:t>
      </w:r>
      <w:r w:rsidR="00F94C96">
        <w:rPr>
          <w:sz w:val="22"/>
          <w:szCs w:val="22"/>
        </w:rPr>
        <w:t>.</w:t>
      </w:r>
    </w:p>
    <w:p w14:paraId="506FB4AB" w14:textId="77777777" w:rsidR="00CF08D8" w:rsidRDefault="00CF08D8" w:rsidP="002864C1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rFonts w:eastAsia="Times New Roman"/>
          <w:sz w:val="22"/>
          <w:szCs w:val="22"/>
        </w:rPr>
      </w:pPr>
    </w:p>
    <w:p w14:paraId="5BD1ED55" w14:textId="63BD0C88" w:rsidR="0095063E" w:rsidRPr="00FA1339" w:rsidRDefault="0095063E" w:rsidP="002A147D">
      <w:pPr>
        <w:pStyle w:val="11"/>
        <w:tabs>
          <w:tab w:val="left" w:pos="898"/>
          <w:tab w:val="left" w:pos="1134"/>
        </w:tabs>
        <w:spacing w:before="240" w:after="240" w:line="360" w:lineRule="auto"/>
        <w:ind w:firstLine="709"/>
        <w:jc w:val="both"/>
        <w:rPr>
          <w:sz w:val="22"/>
          <w:szCs w:val="22"/>
        </w:rPr>
      </w:pPr>
      <w:r w:rsidRPr="00FA1339">
        <w:rPr>
          <w:b/>
          <w:sz w:val="22"/>
          <w:szCs w:val="22"/>
        </w:rPr>
        <w:t>А.</w:t>
      </w:r>
      <w:r w:rsidR="003B7833">
        <w:rPr>
          <w:b/>
          <w:sz w:val="22"/>
          <w:szCs w:val="22"/>
        </w:rPr>
        <w:t>5</w:t>
      </w:r>
      <w:r w:rsidR="002864C1" w:rsidRPr="00FA1339">
        <w:rPr>
          <w:b/>
          <w:sz w:val="22"/>
          <w:szCs w:val="22"/>
        </w:rPr>
        <w:t xml:space="preserve"> </w:t>
      </w:r>
      <w:r w:rsidRPr="00FA1339">
        <w:rPr>
          <w:b/>
          <w:sz w:val="22"/>
          <w:szCs w:val="22"/>
        </w:rPr>
        <w:t xml:space="preserve">Условное обозначение дорожного удерживающего пешеходного ограждения </w:t>
      </w:r>
    </w:p>
    <w:p w14:paraId="1F8AABC0" w14:textId="31F2BBF4" w:rsidR="0095063E" w:rsidRDefault="0095063E" w:rsidP="002A147D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5</w:t>
      </w:r>
      <w:r w:rsidRPr="00FA1339">
        <w:rPr>
          <w:sz w:val="22"/>
          <w:szCs w:val="22"/>
        </w:rPr>
        <w:t>.1 Расположение букв и цифр в условном обозначении марки дорожного удерживающего пешеходного ограждения принимается в соответствии с рисунком А.</w:t>
      </w:r>
      <w:r w:rsidR="00917571">
        <w:rPr>
          <w:sz w:val="22"/>
          <w:szCs w:val="22"/>
        </w:rPr>
        <w:t>6</w:t>
      </w:r>
      <w:r w:rsidRPr="00FA1339">
        <w:rPr>
          <w:sz w:val="22"/>
          <w:szCs w:val="22"/>
        </w:rPr>
        <w:t>.</w:t>
      </w:r>
    </w:p>
    <w:p w14:paraId="35032779" w14:textId="77777777" w:rsidR="009F6A9D" w:rsidRPr="00FA1339" w:rsidRDefault="009F6A9D" w:rsidP="002A147D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</w:p>
    <w:tbl>
      <w:tblPr>
        <w:tblStyle w:val="aa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425"/>
        <w:gridCol w:w="283"/>
        <w:gridCol w:w="284"/>
        <w:gridCol w:w="4394"/>
      </w:tblGrid>
      <w:tr w:rsidR="0095063E" w:rsidRPr="00FA1339" w14:paraId="5B277023" w14:textId="77777777" w:rsidTr="00ED4460">
        <w:trPr>
          <w:trHeight w:val="282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B9E5F" w14:textId="67F1C52A" w:rsidR="0095063E" w:rsidRPr="00FA1339" w:rsidRDefault="0095063E" w:rsidP="00ED4460">
            <w:pPr>
              <w:tabs>
                <w:tab w:val="left" w:pos="1276"/>
              </w:tabs>
              <w:ind w:firstLine="216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lastRenderedPageBreak/>
              <w:t xml:space="preserve"> Х</w:t>
            </w:r>
            <w:r w:rsidR="00F96CAC" w:rsidRPr="00F96CAC">
              <w:rPr>
                <w:rFonts w:ascii="Arial" w:hAnsi="Arial" w:cs="Arial"/>
              </w:rPr>
              <w:t>–</w:t>
            </w:r>
            <w:r w:rsidRPr="00FA1339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  <w:r w:rsidRPr="00FA1339">
              <w:rPr>
                <w:rFonts w:ascii="Arial" w:eastAsia="Times New Roman" w:hAnsi="Arial" w:cs="Arial"/>
              </w:rPr>
              <w:t xml:space="preserve"> </w:t>
            </w:r>
            <w:r w:rsidR="00F96CAC" w:rsidRPr="00F96CAC">
              <w:rPr>
                <w:rFonts w:ascii="Arial" w:hAnsi="Arial" w:cs="Arial"/>
              </w:rPr>
              <w:t>–</w:t>
            </w:r>
            <w:r w:rsidRPr="00FA1339">
              <w:rPr>
                <w:rFonts w:ascii="Arial" w:eastAsia="Times New Roman" w:hAnsi="Arial" w:cs="Arial"/>
                <w:lang w:val="en-US"/>
              </w:rPr>
              <w:t xml:space="preserve"> X</w:t>
            </w:r>
            <w:r w:rsidR="00B949E2">
              <w:rPr>
                <w:rFonts w:ascii="Arial" w:eastAsia="Times New Roman" w:hAnsi="Arial" w:cs="Arial"/>
              </w:rPr>
              <w:t xml:space="preserve"> </w:t>
            </w:r>
            <w:r w:rsidR="00B949E2" w:rsidRPr="00F96CAC">
              <w:rPr>
                <w:rFonts w:ascii="Arial" w:hAnsi="Arial" w:cs="Arial"/>
              </w:rPr>
              <w:t>–</w:t>
            </w:r>
            <w:r w:rsidRPr="00FA1339">
              <w:rPr>
                <w:rFonts w:ascii="Arial" w:eastAsia="Times New Roman" w:hAnsi="Arial" w:cs="Arial"/>
              </w:rPr>
              <w:t xml:space="preserve">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  <w:r w:rsidRPr="00FA1339">
              <w:rPr>
                <w:rFonts w:ascii="Arial" w:eastAsia="Times New Roman" w:hAnsi="Arial" w:cs="Arial"/>
              </w:rPr>
              <w:t xml:space="preserve"> /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</w:p>
        </w:tc>
      </w:tr>
      <w:tr w:rsidR="00E84C6D" w:rsidRPr="00FA1339" w14:paraId="4F920C52" w14:textId="77777777" w:rsidTr="00B949E2">
        <w:trPr>
          <w:trHeight w:val="553"/>
          <w:jc w:val="center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305CF73" w14:textId="77777777" w:rsidR="00E84C6D" w:rsidRPr="00FA1339" w:rsidRDefault="00E84C6D" w:rsidP="00ED4460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Подкласс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F4355C" w14:textId="77777777" w:rsidR="00E84C6D" w:rsidRPr="00FA1339" w:rsidRDefault="00E84C6D" w:rsidP="00ED4460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FE84F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5E6FE907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4B9294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  <w:tcBorders>
              <w:top w:val="nil"/>
              <w:right w:val="nil"/>
            </w:tcBorders>
          </w:tcPr>
          <w:p w14:paraId="4C1545F6" w14:textId="77777777" w:rsidR="00E84C6D" w:rsidRDefault="00E84C6D" w:rsidP="00ED4460">
            <w:pPr>
              <w:tabs>
                <w:tab w:val="left" w:pos="1276"/>
              </w:tabs>
              <w:rPr>
                <w:rFonts w:ascii="Arial" w:hAnsi="Arial" w:cs="Arial"/>
              </w:rPr>
            </w:pPr>
          </w:p>
          <w:p w14:paraId="1C42F3DC" w14:textId="2EC80FDC" w:rsidR="00E84C6D" w:rsidRPr="00FA1339" w:rsidRDefault="00E84C6D" w:rsidP="00ED4460">
            <w:pPr>
              <w:tabs>
                <w:tab w:val="left" w:pos="1276"/>
              </w:tabs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E84C6D" w:rsidRPr="00FA1339" w14:paraId="739FFD4C" w14:textId="77777777" w:rsidTr="00B949E2">
        <w:trPr>
          <w:trHeight w:val="331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0EF97FB" w14:textId="3826C4F8" w:rsidR="00E84C6D" w:rsidRPr="00FA1339" w:rsidRDefault="00275F9B" w:rsidP="00ED4460">
            <w:pPr>
              <w:tabs>
                <w:tab w:val="left" w:pos="127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</w:t>
            </w:r>
            <w:r w:rsidRPr="00FA1339" w:rsidDel="00275F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4B20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09D0DBF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2553CB" w14:textId="77777777" w:rsidR="00E84C6D" w:rsidRPr="00FA1339" w:rsidRDefault="00E84C6D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tcBorders>
              <w:right w:val="nil"/>
            </w:tcBorders>
          </w:tcPr>
          <w:p w14:paraId="370C72E1" w14:textId="2748AE45" w:rsidR="00E84C6D" w:rsidRPr="00FA1339" w:rsidRDefault="00E84C6D" w:rsidP="00ED4460">
            <w:pPr>
              <w:tabs>
                <w:tab w:val="left" w:pos="1276"/>
              </w:tabs>
              <w:rPr>
                <w:rFonts w:ascii="Arial" w:eastAsia="Times New Roman" w:hAnsi="Arial" w:cs="Arial"/>
              </w:rPr>
            </w:pPr>
          </w:p>
        </w:tc>
      </w:tr>
      <w:tr w:rsidR="0095063E" w:rsidRPr="00FA1339" w14:paraId="7C4CE011" w14:textId="77777777" w:rsidTr="00B949E2">
        <w:trPr>
          <w:trHeight w:val="246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54B76" w14:textId="77777777" w:rsidR="0095063E" w:rsidRPr="00FA1339" w:rsidRDefault="0095063E" w:rsidP="00ED4460">
            <w:pPr>
              <w:tabs>
                <w:tab w:val="left" w:pos="1276"/>
              </w:tabs>
              <w:jc w:val="both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Высота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DBA3" w14:textId="77777777" w:rsidR="0095063E" w:rsidRPr="00FA1339" w:rsidRDefault="0095063E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2BB2DA07" w14:textId="77777777" w:rsidR="0095063E" w:rsidRPr="00FA1339" w:rsidRDefault="0095063E" w:rsidP="00ED4460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6301E8" w14:textId="77777777" w:rsidR="0095063E" w:rsidRPr="00FA1339" w:rsidRDefault="0095063E" w:rsidP="00ED4460">
            <w:pPr>
              <w:tabs>
                <w:tab w:val="left" w:pos="1276"/>
              </w:tabs>
              <w:ind w:left="459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Шаг стоек</w:t>
            </w:r>
          </w:p>
        </w:tc>
      </w:tr>
    </w:tbl>
    <w:p w14:paraId="2C3CF49F" w14:textId="77777777" w:rsidR="0095063E" w:rsidRPr="00FA1339" w:rsidRDefault="0095063E" w:rsidP="0095063E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14:paraId="398148C3" w14:textId="401130C6" w:rsidR="0095063E" w:rsidRPr="00FA1339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6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>— Последовательность расположения букв и цифр условного обозначения марки дорожного удерживающего пешеходного ограждения</w:t>
      </w:r>
    </w:p>
    <w:p w14:paraId="2FD121E1" w14:textId="6BEBE57D" w:rsidR="0095063E" w:rsidRPr="00FA1339" w:rsidRDefault="0095063E" w:rsidP="002A147D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5</w:t>
      </w:r>
      <w:r w:rsidRPr="00FA1339">
        <w:rPr>
          <w:sz w:val="22"/>
          <w:szCs w:val="22"/>
        </w:rPr>
        <w:t xml:space="preserve">.2 </w:t>
      </w:r>
      <w:r>
        <w:rPr>
          <w:sz w:val="22"/>
          <w:szCs w:val="22"/>
        </w:rPr>
        <w:t>П</w:t>
      </w:r>
      <w:r w:rsidRPr="00FA1339">
        <w:rPr>
          <w:sz w:val="22"/>
          <w:szCs w:val="22"/>
        </w:rPr>
        <w:t>одкласс дорожных удерживающих пешеходных ограждений обозначают буквами «ОПУ».</w:t>
      </w:r>
    </w:p>
    <w:p w14:paraId="7E07A20F" w14:textId="2806D44B" w:rsidR="00275F9B" w:rsidRDefault="00275F9B" w:rsidP="0095063E">
      <w:pPr>
        <w:pStyle w:val="11"/>
        <w:tabs>
          <w:tab w:val="left" w:pos="782"/>
        </w:tabs>
        <w:spacing w:line="348" w:lineRule="auto"/>
        <w:ind w:left="360" w:firstLine="349"/>
        <w:jc w:val="both"/>
        <w:rPr>
          <w:sz w:val="22"/>
          <w:szCs w:val="22"/>
        </w:rPr>
      </w:pPr>
    </w:p>
    <w:p w14:paraId="26484481" w14:textId="030C0511" w:rsidR="00275F9B" w:rsidRDefault="00275F9B" w:rsidP="00275F9B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А.5.3 Типы ОПО обозначают:</w:t>
      </w:r>
    </w:p>
    <w:p w14:paraId="3D78E134" w14:textId="77777777" w:rsidR="00275F9B" w:rsidRPr="00FA1339" w:rsidRDefault="00275F9B" w:rsidP="00275F9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П — </w:t>
      </w:r>
      <w:r>
        <w:rPr>
          <w:rFonts w:ascii="Arial" w:hAnsi="Arial" w:cs="Arial"/>
        </w:rPr>
        <w:t>перильные</w:t>
      </w:r>
      <w:r w:rsidRPr="00FA1339">
        <w:rPr>
          <w:rFonts w:ascii="Arial" w:hAnsi="Arial" w:cs="Arial"/>
        </w:rPr>
        <w:t>;</w:t>
      </w:r>
    </w:p>
    <w:p w14:paraId="616467A6" w14:textId="7EB87FCF" w:rsidR="00275F9B" w:rsidRDefault="00275F9B" w:rsidP="00275F9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</w:t>
      </w:r>
      <w:r w:rsidRPr="00FA1339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сетчатые;</w:t>
      </w:r>
    </w:p>
    <w:p w14:paraId="070C27E1" w14:textId="1BBBB40E" w:rsidR="00275F9B" w:rsidRDefault="00275F9B" w:rsidP="00275F9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 </w:t>
      </w:r>
      <w:r w:rsidRPr="00FA133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конструкции иных типов.</w:t>
      </w:r>
    </w:p>
    <w:p w14:paraId="41D1027B" w14:textId="77777777" w:rsidR="00275F9B" w:rsidRPr="00FA1339" w:rsidRDefault="00275F9B" w:rsidP="0095063E">
      <w:pPr>
        <w:pStyle w:val="11"/>
        <w:tabs>
          <w:tab w:val="left" w:pos="782"/>
        </w:tabs>
        <w:spacing w:line="348" w:lineRule="auto"/>
        <w:ind w:left="360" w:firstLine="349"/>
        <w:jc w:val="both"/>
        <w:rPr>
          <w:sz w:val="22"/>
          <w:szCs w:val="22"/>
        </w:rPr>
      </w:pPr>
    </w:p>
    <w:p w14:paraId="438AC1B1" w14:textId="3717C916" w:rsidR="0095063E" w:rsidRPr="00FA1339" w:rsidRDefault="0095063E" w:rsidP="002A147D">
      <w:pPr>
        <w:pStyle w:val="11"/>
        <w:tabs>
          <w:tab w:val="left" w:pos="913"/>
          <w:tab w:val="left" w:pos="1134"/>
        </w:tabs>
        <w:spacing w:before="360" w:after="240" w:line="360" w:lineRule="auto"/>
        <w:ind w:firstLine="709"/>
        <w:jc w:val="both"/>
        <w:rPr>
          <w:b/>
          <w:sz w:val="22"/>
          <w:szCs w:val="22"/>
        </w:rPr>
      </w:pPr>
      <w:r w:rsidRPr="00FA1339">
        <w:rPr>
          <w:b/>
          <w:sz w:val="22"/>
          <w:szCs w:val="22"/>
        </w:rPr>
        <w:t>А.</w:t>
      </w:r>
      <w:r w:rsidR="003B7833">
        <w:rPr>
          <w:b/>
          <w:sz w:val="22"/>
          <w:szCs w:val="22"/>
        </w:rPr>
        <w:t>6</w:t>
      </w:r>
      <w:r w:rsidR="002864C1" w:rsidRPr="00FA1339">
        <w:rPr>
          <w:b/>
          <w:sz w:val="22"/>
          <w:szCs w:val="22"/>
        </w:rPr>
        <w:t xml:space="preserve"> </w:t>
      </w:r>
      <w:r w:rsidRPr="00FA1339">
        <w:rPr>
          <w:b/>
          <w:sz w:val="22"/>
          <w:szCs w:val="22"/>
        </w:rPr>
        <w:t xml:space="preserve">Условное обозначение дорожного ограничивающего пешеходного ограждения </w:t>
      </w:r>
    </w:p>
    <w:p w14:paraId="3D356E01" w14:textId="6E88ECA0" w:rsidR="0095063E" w:rsidRDefault="0095063E" w:rsidP="003B7833">
      <w:pPr>
        <w:pStyle w:val="11"/>
        <w:tabs>
          <w:tab w:val="left" w:pos="898"/>
          <w:tab w:val="left" w:pos="1276"/>
        </w:tabs>
        <w:spacing w:after="240"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6</w:t>
      </w:r>
      <w:r w:rsidRPr="00FA1339">
        <w:rPr>
          <w:sz w:val="22"/>
          <w:szCs w:val="22"/>
        </w:rPr>
        <w:t>.1 Условное обозначение марки дорожного ограничивающего пешеходного ограждения принимается в соответствии с рисунком А.</w:t>
      </w:r>
      <w:r w:rsidR="00917571">
        <w:rPr>
          <w:sz w:val="22"/>
          <w:szCs w:val="22"/>
        </w:rPr>
        <w:t>7</w:t>
      </w:r>
      <w:r w:rsidRPr="00FA1339">
        <w:rPr>
          <w:sz w:val="22"/>
          <w:szCs w:val="22"/>
        </w:rPr>
        <w:t>.</w:t>
      </w:r>
    </w:p>
    <w:tbl>
      <w:tblPr>
        <w:tblStyle w:val="aa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126"/>
        <w:gridCol w:w="284"/>
        <w:gridCol w:w="283"/>
        <w:gridCol w:w="425"/>
        <w:gridCol w:w="427"/>
        <w:gridCol w:w="425"/>
        <w:gridCol w:w="3402"/>
      </w:tblGrid>
      <w:tr w:rsidR="00131411" w:rsidRPr="00FA1339" w14:paraId="5599B4D3" w14:textId="77777777" w:rsidTr="00A57F4B">
        <w:trPr>
          <w:trHeight w:val="282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335A90" w14:textId="77777777" w:rsidR="00131411" w:rsidRDefault="00131411" w:rsidP="00C1406F">
            <w:pPr>
              <w:tabs>
                <w:tab w:val="left" w:pos="1276"/>
              </w:tabs>
              <w:ind w:firstLine="2160"/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8A409" w14:textId="6CF1E989" w:rsidR="00131411" w:rsidRPr="00FA1339" w:rsidRDefault="00131411" w:rsidP="00A57F4B">
            <w:pPr>
              <w:tabs>
                <w:tab w:val="left" w:pos="1276"/>
              </w:tabs>
              <w:ind w:firstLine="18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hAnsi="Arial" w:cs="Arial"/>
              </w:rPr>
              <w:t>Х</w:t>
            </w:r>
            <w:r w:rsidRPr="00F96CAC">
              <w:rPr>
                <w:rFonts w:ascii="Arial" w:hAnsi="Arial" w:cs="Arial"/>
              </w:rPr>
              <w:t>–</w:t>
            </w:r>
            <w:r w:rsidRPr="00FA1339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  <w:r w:rsidRPr="00A57F4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  <w:proofErr w:type="spellEnd"/>
            <w:r w:rsidRPr="00A57F4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F96CAC">
              <w:rPr>
                <w:rFonts w:ascii="Arial" w:hAnsi="Arial" w:cs="Arial"/>
              </w:rPr>
              <w:t>–</w:t>
            </w:r>
            <w:r w:rsidRPr="00A57F4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B76CC" w:rsidRPr="00F96CAC">
              <w:rPr>
                <w:rFonts w:ascii="Arial" w:hAnsi="Arial" w:cs="Arial"/>
              </w:rPr>
              <w:t>–</w:t>
            </w:r>
            <w:r w:rsidR="00EB76CC" w:rsidRPr="00CD44D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EB76CC" w:rsidRPr="00FA1339">
              <w:rPr>
                <w:rFonts w:ascii="Arial" w:eastAsia="Times New Roman" w:hAnsi="Arial" w:cs="Arial"/>
                <w:lang w:val="en-US"/>
              </w:rPr>
              <w:t>X</w:t>
            </w:r>
            <w:r w:rsidR="00EB76CC" w:rsidRPr="00A57F4B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FA1339">
              <w:rPr>
                <w:rFonts w:ascii="Arial" w:eastAsia="Times New Roman" w:hAnsi="Arial" w:cs="Arial"/>
              </w:rPr>
              <w:t>/</w:t>
            </w:r>
            <w:r w:rsidRPr="00A57F4B">
              <w:rPr>
                <w:rFonts w:ascii="Arial" w:eastAsia="Times New Roman" w:hAnsi="Arial" w:cs="Arial"/>
                <w:sz w:val="44"/>
                <w:szCs w:val="44"/>
              </w:rPr>
              <w:t xml:space="preserve"> </w:t>
            </w:r>
            <w:r w:rsidRPr="00FA1339">
              <w:rPr>
                <w:rFonts w:ascii="Arial" w:eastAsia="Times New Roman" w:hAnsi="Arial" w:cs="Arial"/>
                <w:lang w:val="en-US"/>
              </w:rPr>
              <w:t>X</w:t>
            </w:r>
          </w:p>
        </w:tc>
      </w:tr>
      <w:tr w:rsidR="00EB76CC" w:rsidRPr="00FA1339" w14:paraId="6B43A661" w14:textId="77777777" w:rsidTr="00A57F4B">
        <w:trPr>
          <w:trHeight w:val="365"/>
          <w:jc w:val="center"/>
        </w:trPr>
        <w:tc>
          <w:tcPr>
            <w:tcW w:w="24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4BAEE67" w14:textId="77777777" w:rsidR="00EB76CC" w:rsidRPr="00FA1339" w:rsidRDefault="00EB76CC" w:rsidP="00C1406F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Подкласс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58A08A" w14:textId="77777777" w:rsidR="00EB76CC" w:rsidRPr="00FA1339" w:rsidRDefault="00EB76CC" w:rsidP="00C1406F">
            <w:pPr>
              <w:tabs>
                <w:tab w:val="left" w:pos="1276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38DAB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9CC8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</w:tcPr>
          <w:p w14:paraId="222EDA86" w14:textId="5D2627B8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8214D4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  <w:vAlign w:val="bottom"/>
          </w:tcPr>
          <w:p w14:paraId="4154BF82" w14:textId="6773BFD4" w:rsidR="00EB76CC" w:rsidRPr="00FA1339" w:rsidRDefault="00EB76CC" w:rsidP="00A57F4B">
            <w:pPr>
              <w:tabs>
                <w:tab w:val="left" w:pos="1276"/>
              </w:tabs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EB76CC" w:rsidRPr="00FA1339" w14:paraId="6DF35C30" w14:textId="77777777" w:rsidTr="00A57F4B">
        <w:trPr>
          <w:trHeight w:val="134"/>
          <w:jc w:val="center"/>
        </w:trPr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D45F" w14:textId="721E5EF0" w:rsidR="00EB76CC" w:rsidRPr="00FA1339" w:rsidRDefault="00EB76CC" w:rsidP="00C1406F">
            <w:pPr>
              <w:tabs>
                <w:tab w:val="left" w:pos="127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A012E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AF8D8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</w:tcPr>
          <w:p w14:paraId="4DFBEBD2" w14:textId="60615D73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92B446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</w:tcPr>
          <w:p w14:paraId="1B1ACB3B" w14:textId="51944F8B" w:rsidR="00EB76CC" w:rsidRPr="00FA1339" w:rsidRDefault="00EB76CC" w:rsidP="00EB76CC">
            <w:pPr>
              <w:tabs>
                <w:tab w:val="left" w:pos="1276"/>
              </w:tabs>
              <w:ind w:left="169"/>
              <w:rPr>
                <w:rFonts w:ascii="Arial" w:eastAsia="Times New Roman" w:hAnsi="Arial" w:cs="Arial"/>
              </w:rPr>
            </w:pPr>
          </w:p>
        </w:tc>
      </w:tr>
      <w:tr w:rsidR="00EB76CC" w:rsidRPr="00FA1339" w14:paraId="3F4CE34A" w14:textId="419A62EC" w:rsidTr="00A57F4B">
        <w:trPr>
          <w:trHeight w:val="246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4A1C3" w14:textId="271EE198" w:rsidR="00EB76CC" w:rsidRPr="00FA1339" w:rsidRDefault="00EB76CC" w:rsidP="00C1406F">
            <w:pPr>
              <w:tabs>
                <w:tab w:val="left" w:pos="127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874A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EC2A9" w14:textId="77777777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</w:tcPr>
          <w:p w14:paraId="0978E65F" w14:textId="613937CE" w:rsidR="00EB76CC" w:rsidRPr="00FA1339" w:rsidRDefault="00EB76CC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7E2A7EBC" w14:textId="3D7050F0" w:rsidR="00EB76CC" w:rsidRPr="00FA1339" w:rsidRDefault="00EB76CC" w:rsidP="00EB76CC">
            <w:pPr>
              <w:tabs>
                <w:tab w:val="left" w:pos="1276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AD1CB47" w14:textId="349A51BF" w:rsidR="00EB76CC" w:rsidRPr="00FA1339" w:rsidRDefault="00EB76CC" w:rsidP="00EB76CC">
            <w:pPr>
              <w:tabs>
                <w:tab w:val="left" w:pos="1276"/>
              </w:tabs>
              <w:ind w:left="169"/>
              <w:rPr>
                <w:rFonts w:ascii="Arial" w:hAnsi="Arial" w:cs="Arial"/>
              </w:rPr>
            </w:pPr>
          </w:p>
        </w:tc>
      </w:tr>
      <w:tr w:rsidR="00131411" w:rsidRPr="00FA1339" w14:paraId="1D96D21D" w14:textId="77777777" w:rsidTr="00A57F4B">
        <w:trPr>
          <w:trHeight w:val="246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1388" w14:textId="78FF552D" w:rsidR="00131411" w:rsidRPr="00FA1339" w:rsidRDefault="00131411" w:rsidP="00C1406F">
            <w:pPr>
              <w:tabs>
                <w:tab w:val="left" w:pos="127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12FD" w14:textId="77777777" w:rsidR="00131411" w:rsidRPr="00FA1339" w:rsidRDefault="00131411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</w:tcPr>
          <w:p w14:paraId="6AE7F7A8" w14:textId="161EABA8" w:rsidR="00131411" w:rsidRPr="00FA1339" w:rsidRDefault="00131411" w:rsidP="00C1406F">
            <w:pPr>
              <w:tabs>
                <w:tab w:val="left" w:pos="1276"/>
              </w:tabs>
              <w:ind w:firstLine="51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14EB61" w14:textId="66713AB6" w:rsidR="00131411" w:rsidRPr="00FA1339" w:rsidRDefault="00131411" w:rsidP="00C1406F">
            <w:pPr>
              <w:tabs>
                <w:tab w:val="left" w:pos="1276"/>
              </w:tabs>
              <w:ind w:left="459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Шаг стоек</w:t>
            </w:r>
          </w:p>
        </w:tc>
      </w:tr>
    </w:tbl>
    <w:p w14:paraId="4934DDB8" w14:textId="77777777" w:rsidR="003140DB" w:rsidRDefault="003140DB" w:rsidP="0095063E">
      <w:pPr>
        <w:pStyle w:val="a8"/>
        <w:tabs>
          <w:tab w:val="left" w:pos="1560"/>
        </w:tabs>
        <w:spacing w:before="240" w:after="0" w:line="360" w:lineRule="auto"/>
        <w:ind w:left="0" w:firstLine="709"/>
        <w:jc w:val="center"/>
        <w:rPr>
          <w:rFonts w:ascii="Arial" w:hAnsi="Arial" w:cs="Arial"/>
        </w:rPr>
      </w:pPr>
    </w:p>
    <w:p w14:paraId="40DD24A4" w14:textId="663C7EE3" w:rsidR="0095063E" w:rsidRPr="00FA1339" w:rsidRDefault="0095063E" w:rsidP="0095063E">
      <w:pPr>
        <w:pStyle w:val="a8"/>
        <w:tabs>
          <w:tab w:val="left" w:pos="1560"/>
        </w:tabs>
        <w:spacing w:before="240" w:after="0" w:line="360" w:lineRule="auto"/>
        <w:ind w:left="0" w:firstLine="709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7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>— Последовательность расположения букв и цифр условного обозначения марки дорожного ограничивающего пешеходного ограждения</w:t>
      </w:r>
    </w:p>
    <w:p w14:paraId="7ED38336" w14:textId="77777777" w:rsidR="0095063E" w:rsidRPr="00FA1339" w:rsidRDefault="0095063E" w:rsidP="0095063E">
      <w:pPr>
        <w:pStyle w:val="a8"/>
        <w:tabs>
          <w:tab w:val="left" w:pos="1560"/>
        </w:tabs>
        <w:spacing w:after="0" w:line="360" w:lineRule="auto"/>
        <w:ind w:left="0" w:firstLine="709"/>
        <w:jc w:val="center"/>
        <w:rPr>
          <w:rFonts w:ascii="Arial" w:hAnsi="Arial" w:cs="Arial"/>
        </w:rPr>
      </w:pPr>
    </w:p>
    <w:p w14:paraId="135DB471" w14:textId="1E379468" w:rsidR="0095063E" w:rsidRDefault="0095063E" w:rsidP="003B7833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t>А.</w:t>
      </w:r>
      <w:r w:rsidR="003B7833">
        <w:rPr>
          <w:sz w:val="22"/>
          <w:szCs w:val="22"/>
        </w:rPr>
        <w:t>6</w:t>
      </w:r>
      <w:r w:rsidRPr="00FA1339">
        <w:rPr>
          <w:sz w:val="22"/>
          <w:szCs w:val="22"/>
        </w:rPr>
        <w:t>.2 Подкласс дорожных ограничивающих пешеходных ограждений обозначают буквами «ОПО».</w:t>
      </w:r>
    </w:p>
    <w:p w14:paraId="0CE0166A" w14:textId="1C22142B" w:rsidR="0095063E" w:rsidRDefault="0095063E" w:rsidP="003B7833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А.</w:t>
      </w:r>
      <w:r w:rsidR="006F71F5">
        <w:rPr>
          <w:sz w:val="22"/>
          <w:szCs w:val="22"/>
        </w:rPr>
        <w:t>6</w:t>
      </w:r>
      <w:r>
        <w:rPr>
          <w:sz w:val="22"/>
          <w:szCs w:val="22"/>
        </w:rPr>
        <w:t>.3 Типы ОПО обозначают:</w:t>
      </w:r>
    </w:p>
    <w:p w14:paraId="0BC89F4D" w14:textId="77777777" w:rsidR="0095063E" w:rsidRPr="00FA1339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П — </w:t>
      </w:r>
      <w:r>
        <w:rPr>
          <w:rFonts w:ascii="Arial" w:hAnsi="Arial" w:cs="Arial"/>
        </w:rPr>
        <w:t>перильные</w:t>
      </w:r>
      <w:r w:rsidRPr="00FA1339">
        <w:rPr>
          <w:rFonts w:ascii="Arial" w:hAnsi="Arial" w:cs="Arial"/>
        </w:rPr>
        <w:t>;</w:t>
      </w:r>
    </w:p>
    <w:p w14:paraId="2A9408B1" w14:textId="00870B3B" w:rsidR="0095063E" w:rsidRDefault="0095063E" w:rsidP="0095063E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</w:t>
      </w:r>
      <w:r w:rsidRPr="00FA1339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сетчатые</w:t>
      </w:r>
      <w:r w:rsidR="00275F9B">
        <w:rPr>
          <w:rFonts w:ascii="Arial" w:hAnsi="Arial" w:cs="Arial"/>
        </w:rPr>
        <w:t>;</w:t>
      </w:r>
    </w:p>
    <w:p w14:paraId="7698C4B1" w14:textId="77777777" w:rsidR="00275F9B" w:rsidRDefault="00275F9B" w:rsidP="00275F9B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 </w:t>
      </w:r>
      <w:r w:rsidRPr="00FA133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конструкции иных типов.</w:t>
      </w:r>
    </w:p>
    <w:p w14:paraId="0C1E3F3A" w14:textId="791C243D" w:rsidR="0095063E" w:rsidRPr="00FA1339" w:rsidRDefault="0095063E" w:rsidP="0038021A">
      <w:pPr>
        <w:pStyle w:val="11"/>
        <w:tabs>
          <w:tab w:val="left" w:pos="913"/>
          <w:tab w:val="left" w:pos="1134"/>
        </w:tabs>
        <w:spacing w:before="240" w:after="240" w:line="360" w:lineRule="auto"/>
        <w:ind w:firstLine="709"/>
        <w:jc w:val="both"/>
        <w:rPr>
          <w:b/>
          <w:sz w:val="22"/>
          <w:szCs w:val="22"/>
        </w:rPr>
      </w:pPr>
      <w:r w:rsidRPr="00FA1339">
        <w:rPr>
          <w:b/>
          <w:sz w:val="22"/>
          <w:szCs w:val="22"/>
        </w:rPr>
        <w:t>А.</w:t>
      </w:r>
      <w:r w:rsidR="00A96E6F" w:rsidRPr="00FA1339" w:rsidDel="00A96E6F">
        <w:rPr>
          <w:b/>
          <w:sz w:val="22"/>
          <w:szCs w:val="22"/>
        </w:rPr>
        <w:t xml:space="preserve"> </w:t>
      </w:r>
      <w:r w:rsidR="006F71F5">
        <w:rPr>
          <w:b/>
          <w:sz w:val="22"/>
          <w:szCs w:val="22"/>
        </w:rPr>
        <w:t>7</w:t>
      </w:r>
      <w:r w:rsidRPr="00FA1339">
        <w:rPr>
          <w:b/>
          <w:sz w:val="22"/>
          <w:szCs w:val="22"/>
        </w:rPr>
        <w:t xml:space="preserve"> Условное обозначение дорожного защитного ограждения </w:t>
      </w:r>
    </w:p>
    <w:p w14:paraId="7F6C4E23" w14:textId="39DCB7B6" w:rsidR="0095063E" w:rsidRPr="00FA1339" w:rsidRDefault="0095063E" w:rsidP="0038021A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FA1339">
        <w:rPr>
          <w:sz w:val="22"/>
          <w:szCs w:val="22"/>
        </w:rPr>
        <w:lastRenderedPageBreak/>
        <w:t>А.</w:t>
      </w:r>
      <w:r w:rsidR="006F71F5">
        <w:rPr>
          <w:sz w:val="22"/>
          <w:szCs w:val="22"/>
        </w:rPr>
        <w:t>7</w:t>
      </w:r>
      <w:r w:rsidRPr="00FA1339">
        <w:rPr>
          <w:sz w:val="22"/>
          <w:szCs w:val="22"/>
        </w:rPr>
        <w:t>.1</w:t>
      </w:r>
      <w:r w:rsidRPr="00FA1339">
        <w:rPr>
          <w:b/>
          <w:bCs/>
          <w:sz w:val="22"/>
          <w:szCs w:val="22"/>
        </w:rPr>
        <w:t xml:space="preserve"> </w:t>
      </w:r>
      <w:r w:rsidRPr="00FA1339">
        <w:rPr>
          <w:sz w:val="22"/>
          <w:szCs w:val="22"/>
        </w:rPr>
        <w:t>Условное обозначение марки дорожного защитного ограждения принимается в соответствии с рисунком А.</w:t>
      </w:r>
      <w:r w:rsidR="00917571">
        <w:rPr>
          <w:sz w:val="22"/>
          <w:szCs w:val="22"/>
        </w:rPr>
        <w:t>8</w:t>
      </w:r>
      <w:r w:rsidRPr="00FA1339">
        <w:rPr>
          <w:sz w:val="22"/>
          <w:szCs w:val="22"/>
        </w:rPr>
        <w:t>.</w:t>
      </w:r>
    </w:p>
    <w:p w14:paraId="78FE8C26" w14:textId="77777777" w:rsidR="0095063E" w:rsidRPr="00FA1339" w:rsidRDefault="0095063E" w:rsidP="0095063E">
      <w:pPr>
        <w:pStyle w:val="a8"/>
        <w:tabs>
          <w:tab w:val="left" w:pos="156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425"/>
        <w:gridCol w:w="4536"/>
      </w:tblGrid>
      <w:tr w:rsidR="0095063E" w:rsidRPr="00FA1339" w14:paraId="15D552FF" w14:textId="77777777" w:rsidTr="00ED4460">
        <w:trPr>
          <w:jc w:val="center"/>
        </w:trPr>
        <w:tc>
          <w:tcPr>
            <w:tcW w:w="7938" w:type="dxa"/>
            <w:gridSpan w:val="5"/>
          </w:tcPr>
          <w:p w14:paraId="58537C53" w14:textId="6CED3213" w:rsidR="0095063E" w:rsidRPr="00FA1339" w:rsidRDefault="0095063E" w:rsidP="00E84C6D">
            <w:pPr>
              <w:pStyle w:val="11"/>
              <w:spacing w:line="240" w:lineRule="auto"/>
              <w:ind w:firstLine="1588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 xml:space="preserve"> Х </w:t>
            </w:r>
            <w:r w:rsidR="00DD0680">
              <w:rPr>
                <w:sz w:val="22"/>
                <w:szCs w:val="22"/>
              </w:rPr>
              <w:t xml:space="preserve">  </w:t>
            </w:r>
            <w:r w:rsidR="00B949E2" w:rsidRPr="00F96CAC">
              <w:rPr>
                <w:sz w:val="22"/>
                <w:szCs w:val="22"/>
              </w:rPr>
              <w:t>–</w:t>
            </w:r>
            <w:r w:rsidR="00DD0680">
              <w:rPr>
                <w:sz w:val="22"/>
                <w:szCs w:val="22"/>
              </w:rPr>
              <w:t xml:space="preserve">  </w:t>
            </w:r>
            <w:r w:rsidRPr="00FA1339">
              <w:rPr>
                <w:sz w:val="22"/>
                <w:szCs w:val="22"/>
              </w:rPr>
              <w:t xml:space="preserve">Х </w:t>
            </w:r>
            <w:r w:rsidR="00E84C6D">
              <w:rPr>
                <w:sz w:val="22"/>
                <w:szCs w:val="22"/>
              </w:rPr>
              <w:t xml:space="preserve"> </w:t>
            </w:r>
            <w:r w:rsidR="00B949E2" w:rsidRPr="00F96CAC">
              <w:rPr>
                <w:sz w:val="22"/>
                <w:szCs w:val="22"/>
              </w:rPr>
              <w:t>–</w:t>
            </w:r>
            <w:r w:rsidRPr="00FA1339">
              <w:rPr>
                <w:sz w:val="22"/>
                <w:szCs w:val="22"/>
              </w:rPr>
              <w:t xml:space="preserve"> </w:t>
            </w:r>
            <w:r w:rsidR="00E84C6D">
              <w:rPr>
                <w:sz w:val="2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 xml:space="preserve">Х </w:t>
            </w:r>
            <w:r w:rsidR="00DD0680">
              <w:rPr>
                <w:sz w:val="2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>/</w:t>
            </w:r>
            <w:r w:rsidR="00E84C6D">
              <w:rPr>
                <w:sz w:val="22"/>
                <w:szCs w:val="22"/>
              </w:rPr>
              <w:t xml:space="preserve"> </w:t>
            </w:r>
            <w:r w:rsidRPr="00FA1339">
              <w:rPr>
                <w:sz w:val="22"/>
                <w:szCs w:val="22"/>
              </w:rPr>
              <w:t xml:space="preserve"> Х</w:t>
            </w:r>
          </w:p>
        </w:tc>
      </w:tr>
      <w:tr w:rsidR="0004078A" w:rsidRPr="00FA1339" w14:paraId="6C869851" w14:textId="77777777" w:rsidTr="00142759">
        <w:trPr>
          <w:jc w:val="center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bottom"/>
          </w:tcPr>
          <w:p w14:paraId="5E530BAD" w14:textId="4F700CE9" w:rsidR="0004078A" w:rsidRPr="00142759" w:rsidRDefault="00142759" w:rsidP="00142759">
            <w:pPr>
              <w:pStyle w:val="11"/>
              <w:spacing w:line="240" w:lineRule="auto"/>
              <w:ind w:firstLine="34"/>
              <w:rPr>
                <w:sz w:val="22"/>
                <w:szCs w:val="22"/>
              </w:rPr>
            </w:pPr>
            <w:r w:rsidRPr="00142759">
              <w:rPr>
                <w:sz w:val="22"/>
                <w:szCs w:val="22"/>
              </w:rPr>
              <w:t>К</w:t>
            </w:r>
            <w:r w:rsidR="00E84C6D" w:rsidRPr="00142759">
              <w:rPr>
                <w:sz w:val="22"/>
                <w:szCs w:val="22"/>
              </w:rPr>
              <w:t>ласс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F3D174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B70E4E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CA4E5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D3EC7DE" w14:textId="77777777" w:rsidR="0004078A" w:rsidRPr="00FA1339" w:rsidRDefault="0004078A" w:rsidP="00ED4460">
            <w:pPr>
              <w:pStyle w:val="11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Нормативный документ, по которому изготавливают ограждение</w:t>
            </w:r>
          </w:p>
        </w:tc>
      </w:tr>
      <w:tr w:rsidR="0004078A" w:rsidRPr="00FA1339" w14:paraId="2754D9CB" w14:textId="77777777" w:rsidTr="00E84C6D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8E4142" w14:textId="382330E8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6A2EC2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90A1A5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0745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A18AC1" w14:textId="77777777" w:rsidR="0004078A" w:rsidRPr="00FA1339" w:rsidRDefault="0004078A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95063E" w:rsidRPr="00FA1339" w14:paraId="59B9D829" w14:textId="77777777" w:rsidTr="00E84C6D">
        <w:trPr>
          <w:jc w:val="center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3405C0" w14:textId="77777777" w:rsidR="0095063E" w:rsidRPr="00FA1339" w:rsidRDefault="0095063E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Высота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CDA21E" w14:textId="77777777" w:rsidR="0095063E" w:rsidRPr="00FA1339" w:rsidRDefault="0095063E" w:rsidP="00ED4460">
            <w:pPr>
              <w:pStyle w:val="1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D12D0C" w14:textId="77777777" w:rsidR="0095063E" w:rsidRPr="00FA1339" w:rsidRDefault="0095063E" w:rsidP="00ED4460">
            <w:pPr>
              <w:pStyle w:val="11"/>
              <w:spacing w:line="240" w:lineRule="auto"/>
              <w:ind w:firstLine="459"/>
              <w:jc w:val="both"/>
              <w:rPr>
                <w:sz w:val="22"/>
                <w:szCs w:val="22"/>
              </w:rPr>
            </w:pPr>
            <w:r w:rsidRPr="00FA1339">
              <w:rPr>
                <w:sz w:val="22"/>
                <w:szCs w:val="22"/>
              </w:rPr>
              <w:t>Шаг стоек</w:t>
            </w:r>
          </w:p>
        </w:tc>
      </w:tr>
    </w:tbl>
    <w:p w14:paraId="49A67C94" w14:textId="77777777" w:rsidR="0095063E" w:rsidRPr="00FA1339" w:rsidRDefault="0095063E" w:rsidP="0095063E">
      <w:pPr>
        <w:pStyle w:val="11"/>
        <w:spacing w:after="100" w:line="276" w:lineRule="auto"/>
        <w:ind w:firstLine="500"/>
        <w:jc w:val="both"/>
        <w:rPr>
          <w:sz w:val="22"/>
          <w:szCs w:val="22"/>
        </w:rPr>
      </w:pPr>
    </w:p>
    <w:p w14:paraId="130611E2" w14:textId="56CE45CC" w:rsidR="0095063E" w:rsidRPr="00FA1339" w:rsidRDefault="0095063E" w:rsidP="0095063E">
      <w:pPr>
        <w:pStyle w:val="a8"/>
        <w:tabs>
          <w:tab w:val="left" w:pos="1560"/>
        </w:tabs>
        <w:spacing w:after="0" w:line="360" w:lineRule="auto"/>
        <w:ind w:left="0" w:firstLine="709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>Рисунок А.</w:t>
      </w:r>
      <w:r w:rsidR="00917571">
        <w:rPr>
          <w:rFonts w:ascii="Arial" w:hAnsi="Arial" w:cs="Arial"/>
        </w:rPr>
        <w:t>8</w:t>
      </w:r>
      <w:r w:rsidR="00917571" w:rsidRPr="00FA1339">
        <w:rPr>
          <w:rFonts w:ascii="Arial" w:hAnsi="Arial" w:cs="Arial"/>
        </w:rPr>
        <w:t xml:space="preserve"> </w:t>
      </w:r>
      <w:r w:rsidRPr="00FA1339">
        <w:rPr>
          <w:rFonts w:ascii="Arial" w:hAnsi="Arial" w:cs="Arial"/>
        </w:rPr>
        <w:t>— Последовательность расположения букв и цифр условного обозначения марки дорожного защитного ограждения</w:t>
      </w:r>
    </w:p>
    <w:p w14:paraId="6AE8D5F4" w14:textId="77777777" w:rsidR="0095063E" w:rsidRPr="00FA1339" w:rsidRDefault="0095063E" w:rsidP="0095063E">
      <w:pPr>
        <w:pStyle w:val="a8"/>
        <w:tabs>
          <w:tab w:val="left" w:pos="1560"/>
        </w:tabs>
        <w:spacing w:after="0" w:line="240" w:lineRule="auto"/>
        <w:ind w:left="0" w:firstLine="709"/>
        <w:jc w:val="center"/>
        <w:rPr>
          <w:rFonts w:ascii="Arial" w:hAnsi="Arial" w:cs="Arial"/>
        </w:rPr>
      </w:pPr>
    </w:p>
    <w:p w14:paraId="0164DD18" w14:textId="1DE003CD" w:rsidR="0095063E" w:rsidRPr="00FA1339" w:rsidRDefault="0095063E" w:rsidP="0038021A">
      <w:pPr>
        <w:pStyle w:val="11"/>
        <w:tabs>
          <w:tab w:val="left" w:pos="898"/>
          <w:tab w:val="left" w:pos="1276"/>
        </w:tabs>
        <w:spacing w:line="360" w:lineRule="auto"/>
        <w:ind w:firstLine="709"/>
        <w:jc w:val="both"/>
        <w:rPr>
          <w:sz w:val="22"/>
          <w:szCs w:val="22"/>
        </w:rPr>
      </w:pPr>
      <w:r w:rsidRPr="00142759">
        <w:rPr>
          <w:sz w:val="22"/>
          <w:szCs w:val="22"/>
        </w:rPr>
        <w:t>А.</w:t>
      </w:r>
      <w:r w:rsidR="006F71F5" w:rsidRPr="00142759">
        <w:rPr>
          <w:sz w:val="22"/>
          <w:szCs w:val="22"/>
        </w:rPr>
        <w:t>7</w:t>
      </w:r>
      <w:r w:rsidRPr="00142759">
        <w:rPr>
          <w:sz w:val="22"/>
          <w:szCs w:val="22"/>
        </w:rPr>
        <w:t xml:space="preserve">.2 </w:t>
      </w:r>
      <w:r w:rsidR="00142759" w:rsidRPr="00142759">
        <w:rPr>
          <w:sz w:val="22"/>
          <w:szCs w:val="22"/>
        </w:rPr>
        <w:t>К</w:t>
      </w:r>
      <w:r w:rsidRPr="00142759">
        <w:rPr>
          <w:sz w:val="22"/>
          <w:szCs w:val="22"/>
        </w:rPr>
        <w:t>ласс дорожного защитного ограждения обозначают буквами «ЗО».</w:t>
      </w:r>
    </w:p>
    <w:p w14:paraId="580FB1C7" w14:textId="77777777" w:rsidR="0095063E" w:rsidRPr="00FA1339" w:rsidRDefault="0095063E" w:rsidP="0095063E">
      <w:pPr>
        <w:rPr>
          <w:rFonts w:ascii="Arial" w:hAnsi="Arial" w:cs="Arial"/>
          <w:b/>
        </w:rPr>
      </w:pPr>
    </w:p>
    <w:p w14:paraId="6D240D6F" w14:textId="77777777" w:rsidR="0095063E" w:rsidRPr="00FA1339" w:rsidRDefault="0095063E" w:rsidP="0095063E">
      <w:pPr>
        <w:rPr>
          <w:rFonts w:ascii="Arial" w:hAnsi="Arial" w:cs="Arial"/>
          <w:b/>
        </w:rPr>
      </w:pPr>
      <w:r w:rsidRPr="00FA1339">
        <w:rPr>
          <w:rFonts w:ascii="Arial" w:hAnsi="Arial" w:cs="Arial"/>
          <w:b/>
        </w:rPr>
        <w:br w:type="page"/>
      </w:r>
    </w:p>
    <w:p w14:paraId="1B245BFB" w14:textId="193DF965" w:rsidR="0095063E" w:rsidRPr="00FA1339" w:rsidRDefault="0095063E" w:rsidP="0095063E">
      <w:pPr>
        <w:pStyle w:val="a8"/>
        <w:tabs>
          <w:tab w:val="left" w:pos="993"/>
        </w:tabs>
        <w:spacing w:before="360" w:after="360" w:line="360" w:lineRule="auto"/>
        <w:ind w:left="0"/>
        <w:contextualSpacing w:val="0"/>
        <w:jc w:val="center"/>
        <w:outlineLvl w:val="0"/>
        <w:rPr>
          <w:rFonts w:ascii="Arial" w:hAnsi="Arial" w:cs="Arial"/>
          <w:b/>
        </w:rPr>
      </w:pPr>
      <w:bookmarkStart w:id="49" w:name="_Toc63682200"/>
      <w:r w:rsidRPr="00FA1339">
        <w:rPr>
          <w:rFonts w:ascii="Arial" w:hAnsi="Arial" w:cs="Arial"/>
          <w:b/>
        </w:rPr>
        <w:lastRenderedPageBreak/>
        <w:t>Приложение Б</w:t>
      </w:r>
      <w:r w:rsidRPr="00FA1339">
        <w:rPr>
          <w:rFonts w:ascii="Arial" w:hAnsi="Arial" w:cs="Arial"/>
          <w:b/>
        </w:rPr>
        <w:br/>
        <w:t>(рекомендуемое)</w:t>
      </w:r>
      <w:r w:rsidRPr="00FA1339">
        <w:rPr>
          <w:rFonts w:ascii="Arial" w:hAnsi="Arial" w:cs="Arial"/>
          <w:b/>
        </w:rPr>
        <w:br/>
        <w:t xml:space="preserve">Обозначения дополнительной части марки </w:t>
      </w:r>
      <w:r w:rsidR="002457E6" w:rsidRPr="00917571">
        <w:rPr>
          <w:rFonts w:ascii="Arial" w:hAnsi="Arial" w:cs="Arial"/>
          <w:b/>
        </w:rPr>
        <w:t>дорожного</w:t>
      </w:r>
      <w:r w:rsidR="002457E6">
        <w:rPr>
          <w:rFonts w:ascii="Arial" w:hAnsi="Arial" w:cs="Arial"/>
          <w:b/>
        </w:rPr>
        <w:t xml:space="preserve"> </w:t>
      </w:r>
      <w:r w:rsidRPr="00FA1339">
        <w:rPr>
          <w:rFonts w:ascii="Arial" w:hAnsi="Arial" w:cs="Arial"/>
          <w:b/>
        </w:rPr>
        <w:t>ограждения</w:t>
      </w:r>
      <w:bookmarkEnd w:id="49"/>
    </w:p>
    <w:p w14:paraId="5CE95B03" w14:textId="7A0C4433" w:rsidR="0095063E" w:rsidRPr="00FA1339" w:rsidRDefault="0095063E" w:rsidP="0095063E">
      <w:pPr>
        <w:pStyle w:val="a8"/>
        <w:tabs>
          <w:tab w:val="left" w:pos="1276"/>
        </w:tabs>
        <w:spacing w:before="240" w:after="240" w:line="360" w:lineRule="auto"/>
        <w:ind w:left="709"/>
        <w:contextualSpacing w:val="0"/>
        <w:rPr>
          <w:rFonts w:ascii="Arial" w:hAnsi="Arial" w:cs="Arial"/>
          <w:b/>
        </w:rPr>
      </w:pPr>
      <w:r w:rsidRPr="00FA1339">
        <w:rPr>
          <w:rFonts w:ascii="Arial" w:hAnsi="Arial" w:cs="Arial"/>
          <w:b/>
        </w:rPr>
        <w:t xml:space="preserve">Б.1 </w:t>
      </w:r>
      <w:r w:rsidR="00A420FE" w:rsidRPr="00FA1339">
        <w:rPr>
          <w:rFonts w:ascii="Arial" w:hAnsi="Arial" w:cs="Arial"/>
          <w:b/>
        </w:rPr>
        <w:t>Условн</w:t>
      </w:r>
      <w:r w:rsidR="00A420FE">
        <w:rPr>
          <w:rFonts w:ascii="Arial" w:hAnsi="Arial" w:cs="Arial"/>
          <w:b/>
        </w:rPr>
        <w:t>о</w:t>
      </w:r>
      <w:r w:rsidR="00A420FE" w:rsidRPr="00FA1339">
        <w:rPr>
          <w:rFonts w:ascii="Arial" w:hAnsi="Arial" w:cs="Arial"/>
          <w:b/>
        </w:rPr>
        <w:t>е обозначени</w:t>
      </w:r>
      <w:r w:rsidR="00A420FE">
        <w:rPr>
          <w:rFonts w:ascii="Arial" w:hAnsi="Arial" w:cs="Arial"/>
          <w:b/>
        </w:rPr>
        <w:t>е</w:t>
      </w:r>
      <w:r w:rsidR="00A420FE" w:rsidRPr="00FA1339">
        <w:rPr>
          <w:rFonts w:ascii="Arial" w:hAnsi="Arial" w:cs="Arial"/>
          <w:b/>
        </w:rPr>
        <w:t xml:space="preserve"> </w:t>
      </w:r>
      <w:r w:rsidR="00942C4F">
        <w:rPr>
          <w:rFonts w:ascii="Arial" w:hAnsi="Arial" w:cs="Arial"/>
          <w:b/>
        </w:rPr>
        <w:t xml:space="preserve">бокового ограждения </w:t>
      </w:r>
      <w:r w:rsidRPr="00FA1339">
        <w:rPr>
          <w:rFonts w:ascii="Arial" w:hAnsi="Arial" w:cs="Arial"/>
          <w:b/>
        </w:rPr>
        <w:t>барьерного типа</w:t>
      </w:r>
    </w:p>
    <w:p w14:paraId="7F557015" w14:textId="0D626452" w:rsidR="0095063E" w:rsidRPr="00FA1339" w:rsidRDefault="0095063E" w:rsidP="0095063E">
      <w:pPr>
        <w:pStyle w:val="a8"/>
        <w:tabs>
          <w:tab w:val="left" w:pos="1418"/>
        </w:tabs>
        <w:spacing w:before="240" w:after="24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Б.1.1</w:t>
      </w:r>
      <w:r w:rsidRPr="00FA1339">
        <w:rPr>
          <w:rFonts w:ascii="Arial" w:hAnsi="Arial" w:cs="Arial"/>
        </w:rPr>
        <w:tab/>
        <w:t xml:space="preserve">Буквы и цифры условного обозначения марки </w:t>
      </w:r>
      <w:r w:rsidR="00942C4F">
        <w:rPr>
          <w:rFonts w:ascii="Arial" w:hAnsi="Arial" w:cs="Arial"/>
        </w:rPr>
        <w:t>бокового ограждения</w:t>
      </w:r>
      <w:r w:rsidRPr="00FA1339">
        <w:rPr>
          <w:rFonts w:ascii="Arial" w:hAnsi="Arial" w:cs="Arial"/>
        </w:rPr>
        <w:t xml:space="preserve"> барьерного типа располагают в последовательности, приведенной на рисунке Б.1.</w:t>
      </w:r>
    </w:p>
    <w:p w14:paraId="0BB9C859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465"/>
        <w:contextualSpacing w:val="0"/>
        <w:rPr>
          <w:rFonts w:ascii="Arial" w:hAnsi="Arial" w:cs="Arial"/>
        </w:rPr>
      </w:pPr>
    </w:p>
    <w:tbl>
      <w:tblPr>
        <w:tblStyle w:val="a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283"/>
        <w:gridCol w:w="425"/>
        <w:gridCol w:w="284"/>
        <w:gridCol w:w="425"/>
        <w:gridCol w:w="284"/>
        <w:gridCol w:w="4677"/>
      </w:tblGrid>
      <w:tr w:rsidR="0095063E" w:rsidRPr="00FA1339" w14:paraId="67071DA9" w14:textId="77777777" w:rsidTr="00ED4460">
        <w:trPr>
          <w:jc w:val="center"/>
        </w:trPr>
        <w:tc>
          <w:tcPr>
            <w:tcW w:w="8505" w:type="dxa"/>
            <w:gridSpan w:val="8"/>
          </w:tcPr>
          <w:p w14:paraId="7147B567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 w:firstLine="1877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 xml:space="preserve"> Х (Х) - Х - Х (Х) / Х</w:t>
            </w:r>
          </w:p>
        </w:tc>
      </w:tr>
      <w:tr w:rsidR="0095063E" w:rsidRPr="00FA1339" w14:paraId="2DC1DE6E" w14:textId="77777777" w:rsidTr="00E84C6D">
        <w:trPr>
          <w:jc w:val="center"/>
        </w:trPr>
        <w:tc>
          <w:tcPr>
            <w:tcW w:w="1843" w:type="dxa"/>
          </w:tcPr>
          <w:p w14:paraId="1709D64E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F6F361D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7BF731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C6C1A1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FF2B7B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340066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700267E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BD176A7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34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95063E" w:rsidRPr="00FA1339" w14:paraId="7FDBD440" w14:textId="77777777" w:rsidTr="00E84C6D">
        <w:trPr>
          <w:jc w:val="center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7EDBE2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Шаг стоек, м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AC6303C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356469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B59E3D7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8684D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DA264B2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FDFCE5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63E" w:rsidRPr="00FA1339" w14:paraId="25C32444" w14:textId="77777777" w:rsidTr="00E84C6D">
        <w:trPr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6A8D2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Профиль стоек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B57B8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503DD6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610E2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6834EC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459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Толщина балки (мм)</w:t>
            </w:r>
          </w:p>
        </w:tc>
      </w:tr>
      <w:tr w:rsidR="0095063E" w:rsidRPr="00FA1339" w14:paraId="79778D83" w14:textId="77777777" w:rsidTr="00E84C6D">
        <w:trPr>
          <w:trHeight w:val="229"/>
          <w:jc w:val="center"/>
        </w:trPr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A531912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 консоли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0F5B59B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44F4FF" w14:textId="77777777" w:rsidR="0095063E" w:rsidRPr="00FA1339" w:rsidRDefault="0095063E" w:rsidP="00ED4460">
            <w:pPr>
              <w:pStyle w:val="a8"/>
              <w:ind w:left="884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 балки</w:t>
            </w:r>
          </w:p>
        </w:tc>
      </w:tr>
    </w:tbl>
    <w:p w14:paraId="7A7CC13D" w14:textId="77777777" w:rsidR="0095063E" w:rsidRPr="00FA1339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1F0E3BAC" w14:textId="77DC8358" w:rsidR="0095063E" w:rsidRPr="00FA1339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Рисунок Б.1 — Последовательность расположения букв и цифр условного обозначения марки </w:t>
      </w:r>
      <w:r w:rsidR="00E84C6D">
        <w:rPr>
          <w:rFonts w:ascii="Arial" w:hAnsi="Arial" w:cs="Arial"/>
        </w:rPr>
        <w:t>бокового ограждения</w:t>
      </w:r>
      <w:r w:rsidRPr="00FA1339">
        <w:rPr>
          <w:rFonts w:ascii="Arial" w:hAnsi="Arial" w:cs="Arial"/>
        </w:rPr>
        <w:t xml:space="preserve"> барьерного </w:t>
      </w:r>
      <w:r w:rsidR="00E84C6D">
        <w:rPr>
          <w:rFonts w:ascii="Arial" w:hAnsi="Arial" w:cs="Arial"/>
        </w:rPr>
        <w:t>типа</w:t>
      </w:r>
      <w:r w:rsidRPr="00FA1339">
        <w:rPr>
          <w:rFonts w:ascii="Arial" w:hAnsi="Arial" w:cs="Arial"/>
        </w:rPr>
        <w:t xml:space="preserve"> </w:t>
      </w:r>
    </w:p>
    <w:p w14:paraId="0013E85D" w14:textId="77777777" w:rsidR="0095063E" w:rsidRPr="00FA1339" w:rsidRDefault="0095063E" w:rsidP="0095063E">
      <w:pPr>
        <w:ind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Б.1.2 Профили стоек:</w:t>
      </w:r>
    </w:p>
    <w:p w14:paraId="16C5F814" w14:textId="77777777" w:rsidR="0095063E" w:rsidRPr="00D63A23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D63A23">
        <w:rPr>
          <w:rFonts w:ascii="Arial" w:hAnsi="Arial" w:cs="Arial"/>
        </w:rPr>
        <w:t>Д — двутавр;</w:t>
      </w:r>
    </w:p>
    <w:p w14:paraId="43CAC4E6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Ш — швеллер;</w:t>
      </w:r>
    </w:p>
    <w:p w14:paraId="54F08470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С — гнутый С-образный профиль;</w:t>
      </w:r>
    </w:p>
    <w:p w14:paraId="2A159EFF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П — гнутый П-образный профиль.</w:t>
      </w:r>
    </w:p>
    <w:p w14:paraId="1A815C1B" w14:textId="77777777" w:rsidR="0095063E" w:rsidRPr="00FA1339" w:rsidRDefault="0095063E" w:rsidP="0095063E">
      <w:pPr>
        <w:ind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Б.1.3</w:t>
      </w:r>
      <w:r w:rsidRPr="00FA1339">
        <w:rPr>
          <w:rFonts w:ascii="Arial" w:hAnsi="Arial" w:cs="Arial"/>
        </w:rPr>
        <w:tab/>
        <w:t>Типы консолей:</w:t>
      </w:r>
    </w:p>
    <w:p w14:paraId="6FB72583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КА — консоль амортизатор;</w:t>
      </w:r>
    </w:p>
    <w:p w14:paraId="60270B26" w14:textId="61A7AFF1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КЖ — консоль жестка</w:t>
      </w:r>
      <w:r w:rsidR="00E84C6D">
        <w:rPr>
          <w:rFonts w:ascii="Arial" w:hAnsi="Arial" w:cs="Arial"/>
        </w:rPr>
        <w:t>я</w:t>
      </w:r>
      <w:r w:rsidRPr="00FA1339">
        <w:rPr>
          <w:rFonts w:ascii="Arial" w:hAnsi="Arial" w:cs="Arial"/>
        </w:rPr>
        <w:t>;</w:t>
      </w:r>
    </w:p>
    <w:p w14:paraId="54E394AF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КП — консоль П-образная.</w:t>
      </w:r>
    </w:p>
    <w:p w14:paraId="39CBDC49" w14:textId="77777777" w:rsidR="0095063E" w:rsidRPr="00FA1339" w:rsidRDefault="0095063E" w:rsidP="0095063E">
      <w:pPr>
        <w:ind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Б.1.4</w:t>
      </w:r>
      <w:r w:rsidRPr="00FA1339">
        <w:rPr>
          <w:rFonts w:ascii="Arial" w:hAnsi="Arial" w:cs="Arial"/>
        </w:rPr>
        <w:tab/>
        <w:t>Типы балок:</w:t>
      </w:r>
    </w:p>
    <w:p w14:paraId="5CCEA6C6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765602">
        <w:rPr>
          <w:rFonts w:ascii="Arial" w:hAnsi="Arial" w:cs="Arial"/>
        </w:rPr>
        <w:t>W</w:t>
      </w:r>
      <w:r w:rsidRPr="00FA1339">
        <w:rPr>
          <w:rFonts w:ascii="Arial" w:hAnsi="Arial" w:cs="Arial"/>
        </w:rPr>
        <w:t xml:space="preserve"> — 2-х волновая балка;</w:t>
      </w:r>
    </w:p>
    <w:p w14:paraId="7EE0D3FD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765602">
        <w:rPr>
          <w:rFonts w:ascii="Arial" w:hAnsi="Arial" w:cs="Arial"/>
        </w:rPr>
        <w:t>N</w:t>
      </w:r>
      <w:r w:rsidRPr="00FA1339">
        <w:rPr>
          <w:rFonts w:ascii="Arial" w:hAnsi="Arial" w:cs="Arial"/>
        </w:rPr>
        <w:t xml:space="preserve"> — 3-х волновая балка;</w:t>
      </w:r>
    </w:p>
    <w:p w14:paraId="12319DDA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С — балка коробчатого профиля;</w:t>
      </w:r>
    </w:p>
    <w:p w14:paraId="1481814D" w14:textId="7777777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765602">
        <w:rPr>
          <w:rFonts w:ascii="Arial" w:hAnsi="Arial" w:cs="Arial"/>
        </w:rPr>
        <w:t>D</w:t>
      </w:r>
      <w:r w:rsidRPr="00FA1339">
        <w:rPr>
          <w:rFonts w:ascii="Arial" w:hAnsi="Arial" w:cs="Arial"/>
        </w:rPr>
        <w:t xml:space="preserve"> — балка круглого сечения.</w:t>
      </w:r>
    </w:p>
    <w:p w14:paraId="474A16ED" w14:textId="1806D5A9" w:rsidR="0095063E" w:rsidRPr="00FA1339" w:rsidRDefault="0095063E" w:rsidP="0095063E">
      <w:pPr>
        <w:spacing w:after="0" w:line="360" w:lineRule="auto"/>
        <w:ind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Б.1.5</w:t>
      </w:r>
      <w:r w:rsidRPr="00FA1339">
        <w:rPr>
          <w:rFonts w:ascii="Arial" w:hAnsi="Arial" w:cs="Arial"/>
        </w:rPr>
        <w:tab/>
        <w:t xml:space="preserve">П. Б.1.2 — Б.1.4 являются справочными и могут быть дополнены в СТО (ТУ) предприятия-изготовителя </w:t>
      </w:r>
      <w:r w:rsidR="00D63660">
        <w:rPr>
          <w:rFonts w:ascii="Arial" w:hAnsi="Arial" w:cs="Arial"/>
        </w:rPr>
        <w:t>барьерного ограждения</w:t>
      </w:r>
      <w:r w:rsidRPr="00FA1339">
        <w:rPr>
          <w:rFonts w:ascii="Arial" w:hAnsi="Arial" w:cs="Arial"/>
        </w:rPr>
        <w:t>.</w:t>
      </w:r>
    </w:p>
    <w:p w14:paraId="005E6588" w14:textId="77777777" w:rsidR="0095063E" w:rsidRPr="00FA1339" w:rsidRDefault="0095063E" w:rsidP="0095063E">
      <w:pPr>
        <w:spacing w:after="0" w:line="360" w:lineRule="auto"/>
        <w:ind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Б.1.6 Если в конструкции ограждения используются сразу несколько типов балок или консолей, они перечисляются сверху вниз через разделительную линию. </w:t>
      </w:r>
    </w:p>
    <w:p w14:paraId="4069C74E" w14:textId="5A13C648" w:rsidR="0095063E" w:rsidRPr="00FA1339" w:rsidRDefault="0095063E" w:rsidP="0095063E">
      <w:pPr>
        <w:pStyle w:val="a8"/>
        <w:tabs>
          <w:tab w:val="left" w:pos="1276"/>
        </w:tabs>
        <w:spacing w:before="240" w:after="240" w:line="360" w:lineRule="auto"/>
        <w:ind w:left="709"/>
        <w:contextualSpacing w:val="0"/>
        <w:rPr>
          <w:rFonts w:ascii="Arial" w:hAnsi="Arial" w:cs="Arial"/>
          <w:b/>
        </w:rPr>
      </w:pPr>
      <w:r w:rsidRPr="00FA1339">
        <w:rPr>
          <w:rFonts w:ascii="Arial" w:hAnsi="Arial" w:cs="Arial"/>
          <w:b/>
        </w:rPr>
        <w:t xml:space="preserve">Б.2 Условное обозначение </w:t>
      </w:r>
      <w:r w:rsidR="00D63660">
        <w:rPr>
          <w:rFonts w:ascii="Arial" w:hAnsi="Arial" w:cs="Arial"/>
          <w:b/>
        </w:rPr>
        <w:t>бокового ограждения</w:t>
      </w:r>
      <w:r w:rsidRPr="00FA1339">
        <w:rPr>
          <w:rFonts w:ascii="Arial" w:hAnsi="Arial" w:cs="Arial"/>
          <w:b/>
        </w:rPr>
        <w:t xml:space="preserve"> парапетного типа</w:t>
      </w:r>
    </w:p>
    <w:p w14:paraId="350FDE52" w14:textId="2E9EA274" w:rsidR="0095063E" w:rsidRPr="00FA1339" w:rsidRDefault="0095063E" w:rsidP="0095063E">
      <w:pPr>
        <w:pStyle w:val="a8"/>
        <w:tabs>
          <w:tab w:val="left" w:pos="1418"/>
        </w:tabs>
        <w:spacing w:before="240" w:after="24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lastRenderedPageBreak/>
        <w:t xml:space="preserve">Б.2.1 Буквы и цифры условного обозначения марки </w:t>
      </w:r>
      <w:r w:rsidR="00D63660">
        <w:rPr>
          <w:rFonts w:ascii="Arial" w:hAnsi="Arial" w:cs="Arial"/>
        </w:rPr>
        <w:t>бокового ограждения</w:t>
      </w:r>
      <w:r w:rsidRPr="00FA1339">
        <w:rPr>
          <w:rFonts w:ascii="Arial" w:hAnsi="Arial" w:cs="Arial"/>
        </w:rPr>
        <w:t xml:space="preserve"> парапетного типа располагают в последовательности, приведенной на рисунке Б.2.</w:t>
      </w:r>
    </w:p>
    <w:p w14:paraId="3CD0AFA1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tbl>
      <w:tblPr>
        <w:tblStyle w:val="aa"/>
        <w:tblW w:w="80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0"/>
        <w:gridCol w:w="348"/>
        <w:gridCol w:w="426"/>
        <w:gridCol w:w="4754"/>
      </w:tblGrid>
      <w:tr w:rsidR="0095063E" w:rsidRPr="00FA1339" w14:paraId="554C3139" w14:textId="77777777" w:rsidTr="00ED4460">
        <w:trPr>
          <w:jc w:val="center"/>
        </w:trPr>
        <w:tc>
          <w:tcPr>
            <w:tcW w:w="8015" w:type="dxa"/>
            <w:gridSpan w:val="5"/>
          </w:tcPr>
          <w:p w14:paraId="2CEE840A" w14:textId="494D99A2" w:rsidR="0095063E" w:rsidRPr="00FA1339" w:rsidRDefault="0095063E" w:rsidP="00A57F4B">
            <w:pPr>
              <w:pStyle w:val="a8"/>
              <w:tabs>
                <w:tab w:val="left" w:pos="1276"/>
              </w:tabs>
              <w:ind w:left="0" w:firstLine="231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 xml:space="preserve">Х - Х </w:t>
            </w:r>
            <w:r w:rsidR="00E84C6D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hAnsi="Arial" w:cs="Arial"/>
              </w:rPr>
              <w:t>/</w:t>
            </w:r>
            <w:r w:rsidR="00E84C6D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hAnsi="Arial" w:cs="Arial"/>
              </w:rPr>
              <w:t xml:space="preserve"> Х </w:t>
            </w:r>
          </w:p>
        </w:tc>
      </w:tr>
      <w:tr w:rsidR="0095063E" w:rsidRPr="00FA1339" w14:paraId="6986EEE8" w14:textId="77777777" w:rsidTr="00A57F4B">
        <w:trPr>
          <w:jc w:val="center"/>
        </w:trPr>
        <w:tc>
          <w:tcPr>
            <w:tcW w:w="2127" w:type="dxa"/>
          </w:tcPr>
          <w:p w14:paraId="67093D62" w14:textId="410BC93F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</w:tcPr>
          <w:p w14:paraId="6884C518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488A2A85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8E135E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4" w:type="dxa"/>
            <w:vMerge w:val="restart"/>
            <w:tcBorders>
              <w:left w:val="single" w:sz="4" w:space="0" w:color="auto"/>
            </w:tcBorders>
            <w:vAlign w:val="bottom"/>
          </w:tcPr>
          <w:p w14:paraId="208A024C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34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95063E" w:rsidRPr="00FA1339" w14:paraId="40EE1D07" w14:textId="77777777" w:rsidTr="00ED4460">
        <w:trPr>
          <w:jc w:val="center"/>
        </w:trPr>
        <w:tc>
          <w:tcPr>
            <w:tcW w:w="24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881730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 xml:space="preserve">Тип установки* 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7EE95A2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EF31CF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4" w:type="dxa"/>
            <w:vMerge/>
            <w:tcBorders>
              <w:left w:val="single" w:sz="4" w:space="0" w:color="auto"/>
            </w:tcBorders>
          </w:tcPr>
          <w:p w14:paraId="11569065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63E" w:rsidRPr="00FA1339" w14:paraId="2E5621CA" w14:textId="77777777" w:rsidTr="00ED4460">
        <w:trPr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DC6113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Длина блока (м)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84CCF9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B859B5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459"/>
              <w:contextualSpacing w:val="0"/>
              <w:rPr>
                <w:rFonts w:ascii="Arial" w:hAnsi="Arial" w:cs="Arial"/>
              </w:rPr>
            </w:pPr>
          </w:p>
        </w:tc>
      </w:tr>
    </w:tbl>
    <w:p w14:paraId="395AFC3A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  <w:i/>
        </w:rPr>
      </w:pPr>
    </w:p>
    <w:p w14:paraId="5E482B50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center"/>
        <w:rPr>
          <w:rFonts w:ascii="Arial" w:hAnsi="Arial" w:cs="Arial"/>
        </w:rPr>
      </w:pPr>
    </w:p>
    <w:p w14:paraId="11B28A49" w14:textId="1C595EA4" w:rsidR="0095063E" w:rsidRPr="00FA1339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Рисунок Б.2 — Последовательность расположения букв и цифр условного обозначения марки </w:t>
      </w:r>
      <w:r w:rsidR="00D63660">
        <w:rPr>
          <w:rFonts w:ascii="Arial" w:hAnsi="Arial" w:cs="Arial"/>
        </w:rPr>
        <w:t>бокового ограждения</w:t>
      </w:r>
      <w:r w:rsidRPr="00FA1339">
        <w:rPr>
          <w:rFonts w:ascii="Arial" w:hAnsi="Arial" w:cs="Arial"/>
        </w:rPr>
        <w:t xml:space="preserve"> парапетного типа </w:t>
      </w:r>
    </w:p>
    <w:p w14:paraId="096FCD6B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Б.2.2</w:t>
      </w:r>
      <w:r w:rsidRPr="00FA1339">
        <w:rPr>
          <w:rFonts w:ascii="Arial" w:hAnsi="Arial" w:cs="Arial"/>
        </w:rPr>
        <w:tab/>
      </w:r>
      <w:r w:rsidRPr="00FA1339">
        <w:rPr>
          <w:rFonts w:ascii="Arial" w:hAnsi="Arial" w:cs="Arial"/>
        </w:rPr>
        <w:tab/>
        <w:t>Типы установки парапетного ограждения:</w:t>
      </w:r>
    </w:p>
    <w:p w14:paraId="21282C82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Б — без крепления блоков к основанию;</w:t>
      </w:r>
    </w:p>
    <w:p w14:paraId="1D403844" w14:textId="7F02D74E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- А — с анкерным креплением блоков к дорожной </w:t>
      </w:r>
      <w:r w:rsidR="00B0013B" w:rsidRPr="00FA1339">
        <w:rPr>
          <w:rFonts w:ascii="Arial" w:hAnsi="Arial" w:cs="Arial"/>
        </w:rPr>
        <w:t>одежд</w:t>
      </w:r>
      <w:r w:rsidR="00B0013B">
        <w:rPr>
          <w:rFonts w:ascii="Arial" w:hAnsi="Arial" w:cs="Arial"/>
        </w:rPr>
        <w:t>е или к мостовому полотну</w:t>
      </w:r>
      <w:r w:rsidRPr="00FA1339">
        <w:rPr>
          <w:rFonts w:ascii="Arial" w:hAnsi="Arial" w:cs="Arial"/>
        </w:rPr>
        <w:t xml:space="preserve">; </w:t>
      </w:r>
    </w:p>
    <w:p w14:paraId="43BB55A8" w14:textId="4AC1101A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- З — с заглублением блоков в дорожн</w:t>
      </w:r>
      <w:r w:rsidR="00B0013B">
        <w:rPr>
          <w:rFonts w:ascii="Arial" w:hAnsi="Arial" w:cs="Arial"/>
        </w:rPr>
        <w:t xml:space="preserve">ую </w:t>
      </w:r>
      <w:r w:rsidR="00B0013B" w:rsidRPr="00FA1339">
        <w:rPr>
          <w:rFonts w:ascii="Arial" w:hAnsi="Arial" w:cs="Arial"/>
        </w:rPr>
        <w:t>одежд</w:t>
      </w:r>
      <w:r w:rsidR="00B0013B">
        <w:rPr>
          <w:rFonts w:ascii="Arial" w:hAnsi="Arial" w:cs="Arial"/>
        </w:rPr>
        <w:t>у или в мостовое полотно</w:t>
      </w:r>
      <w:r w:rsidRPr="00FA1339">
        <w:rPr>
          <w:rFonts w:ascii="Arial" w:hAnsi="Arial" w:cs="Arial"/>
        </w:rPr>
        <w:t>.</w:t>
      </w:r>
    </w:p>
    <w:p w14:paraId="04D1D66A" w14:textId="1BFEBBEA" w:rsidR="0095063E" w:rsidRPr="00FA1339" w:rsidRDefault="0095063E" w:rsidP="0095063E">
      <w:pPr>
        <w:pStyle w:val="a8"/>
        <w:tabs>
          <w:tab w:val="left" w:pos="1276"/>
        </w:tabs>
        <w:spacing w:before="240" w:after="240" w:line="360" w:lineRule="auto"/>
        <w:ind w:left="709"/>
        <w:contextualSpacing w:val="0"/>
        <w:rPr>
          <w:rFonts w:ascii="Arial" w:hAnsi="Arial" w:cs="Arial"/>
          <w:b/>
        </w:rPr>
      </w:pPr>
      <w:r w:rsidRPr="00FA1339">
        <w:rPr>
          <w:rFonts w:ascii="Arial" w:hAnsi="Arial" w:cs="Arial"/>
          <w:b/>
        </w:rPr>
        <w:t xml:space="preserve">Б.3 </w:t>
      </w:r>
      <w:r w:rsidR="00A420FE" w:rsidRPr="00FA1339">
        <w:rPr>
          <w:rFonts w:ascii="Arial" w:hAnsi="Arial" w:cs="Arial"/>
          <w:b/>
        </w:rPr>
        <w:t>Условн</w:t>
      </w:r>
      <w:r w:rsidR="00A420FE">
        <w:rPr>
          <w:rFonts w:ascii="Arial" w:hAnsi="Arial" w:cs="Arial"/>
          <w:b/>
        </w:rPr>
        <w:t>о</w:t>
      </w:r>
      <w:r w:rsidR="00A420FE" w:rsidRPr="00FA1339">
        <w:rPr>
          <w:rFonts w:ascii="Arial" w:hAnsi="Arial" w:cs="Arial"/>
          <w:b/>
        </w:rPr>
        <w:t>е обозначени</w:t>
      </w:r>
      <w:r w:rsidR="00A420FE">
        <w:rPr>
          <w:rFonts w:ascii="Arial" w:hAnsi="Arial" w:cs="Arial"/>
          <w:b/>
        </w:rPr>
        <w:t>е</w:t>
      </w:r>
      <w:r w:rsidR="00A420FE" w:rsidRPr="00FA1339">
        <w:rPr>
          <w:rFonts w:ascii="Arial" w:hAnsi="Arial" w:cs="Arial"/>
          <w:b/>
        </w:rPr>
        <w:t xml:space="preserve"> </w:t>
      </w:r>
      <w:r w:rsidR="00D63660">
        <w:rPr>
          <w:rFonts w:ascii="Arial" w:hAnsi="Arial" w:cs="Arial"/>
          <w:b/>
        </w:rPr>
        <w:t>бокового ограждения</w:t>
      </w:r>
      <w:r w:rsidRPr="00FA1339">
        <w:rPr>
          <w:rFonts w:ascii="Arial" w:hAnsi="Arial" w:cs="Arial"/>
          <w:b/>
        </w:rPr>
        <w:t xml:space="preserve"> тросового типа</w:t>
      </w:r>
    </w:p>
    <w:p w14:paraId="011B65D2" w14:textId="403008D6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Б.3.1</w:t>
      </w:r>
      <w:r w:rsidRPr="00FA1339">
        <w:rPr>
          <w:rFonts w:ascii="Arial" w:hAnsi="Arial" w:cs="Arial"/>
        </w:rPr>
        <w:tab/>
      </w:r>
      <w:r w:rsidRPr="00FA1339">
        <w:rPr>
          <w:rFonts w:ascii="Arial" w:hAnsi="Arial" w:cs="Arial"/>
        </w:rPr>
        <w:tab/>
        <w:t xml:space="preserve">Буквы и цифры условного обозначения марки </w:t>
      </w:r>
      <w:r w:rsidR="00D63660">
        <w:rPr>
          <w:rFonts w:ascii="Arial" w:hAnsi="Arial" w:cs="Arial"/>
        </w:rPr>
        <w:t>бокового ограждения</w:t>
      </w:r>
      <w:r w:rsidRPr="00FA1339">
        <w:rPr>
          <w:rFonts w:ascii="Arial" w:hAnsi="Arial" w:cs="Arial"/>
        </w:rPr>
        <w:t xml:space="preserve"> тросового типа располагают в последовательности, приведенной на рисунке Б.3.</w:t>
      </w:r>
    </w:p>
    <w:p w14:paraId="131DDD71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465"/>
        <w:contextualSpacing w:val="0"/>
        <w:rPr>
          <w:rFonts w:ascii="Arial" w:hAnsi="Arial" w:cs="Arial"/>
        </w:rPr>
      </w:pPr>
    </w:p>
    <w:tbl>
      <w:tblPr>
        <w:tblStyle w:val="aa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426"/>
        <w:gridCol w:w="283"/>
        <w:gridCol w:w="425"/>
        <w:gridCol w:w="3828"/>
      </w:tblGrid>
      <w:tr w:rsidR="0095063E" w:rsidRPr="00FA1339" w14:paraId="4EF95B48" w14:textId="77777777" w:rsidTr="00ED4460">
        <w:trPr>
          <w:jc w:val="center"/>
        </w:trPr>
        <w:tc>
          <w:tcPr>
            <w:tcW w:w="7797" w:type="dxa"/>
            <w:gridSpan w:val="6"/>
          </w:tcPr>
          <w:p w14:paraId="7BC4FBB5" w14:textId="43E9BD24" w:rsidR="0095063E" w:rsidRPr="00FA1339" w:rsidRDefault="0095063E" w:rsidP="00ED4460">
            <w:pPr>
              <w:pStyle w:val="a8"/>
              <w:tabs>
                <w:tab w:val="left" w:pos="1276"/>
              </w:tabs>
              <w:ind w:left="0" w:firstLine="216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 xml:space="preserve"> Х - </w:t>
            </w:r>
            <w:r w:rsidR="00E84C6D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hAnsi="Arial" w:cs="Arial"/>
              </w:rPr>
              <w:t>Х</w:t>
            </w:r>
            <w:r w:rsidRPr="00E8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C6D" w:rsidRPr="00E8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1339">
              <w:rPr>
                <w:rFonts w:ascii="Arial" w:hAnsi="Arial" w:cs="Arial"/>
              </w:rPr>
              <w:t>-</w:t>
            </w:r>
            <w:r w:rsidR="00E84C6D">
              <w:rPr>
                <w:rFonts w:ascii="Arial" w:hAnsi="Arial" w:cs="Arial"/>
              </w:rPr>
              <w:t xml:space="preserve"> </w:t>
            </w:r>
            <w:r w:rsidRPr="00FA1339">
              <w:rPr>
                <w:rFonts w:ascii="Arial" w:hAnsi="Arial" w:cs="Arial"/>
              </w:rPr>
              <w:t xml:space="preserve"> Х - Х / Х</w:t>
            </w:r>
          </w:p>
        </w:tc>
      </w:tr>
      <w:tr w:rsidR="0095063E" w:rsidRPr="00FA1339" w14:paraId="37AA90B6" w14:textId="77777777" w:rsidTr="00E84C6D">
        <w:trPr>
          <w:jc w:val="center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F2FB970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Шаг стоек, м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E9E72F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56ECAF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C2E418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B5437C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CEAD2EC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34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Нормативный документ, по которому изготавливают ограждение</w:t>
            </w:r>
          </w:p>
        </w:tc>
      </w:tr>
      <w:tr w:rsidR="0095063E" w:rsidRPr="00FA1339" w14:paraId="150F7275" w14:textId="77777777" w:rsidTr="00E84C6D">
        <w:trPr>
          <w:trHeight w:val="452"/>
          <w:jc w:val="center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E5BF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Расположение тросов относительно стоек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9A5E3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CE46D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742D66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FE6904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63E" w:rsidRPr="00FA1339" w14:paraId="3BECF7A9" w14:textId="77777777" w:rsidTr="00E84C6D">
        <w:trPr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CA6A83B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 стоек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909BF9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BC96AA" w14:textId="77777777" w:rsidR="0095063E" w:rsidRPr="00FA1339" w:rsidRDefault="0095063E" w:rsidP="00ED4460">
            <w:pPr>
              <w:pStyle w:val="a8"/>
              <w:tabs>
                <w:tab w:val="left" w:pos="1276"/>
              </w:tabs>
              <w:ind w:left="459"/>
              <w:contextualSpacing w:val="0"/>
              <w:rPr>
                <w:rFonts w:ascii="Arial" w:hAnsi="Arial" w:cs="Arial"/>
              </w:rPr>
            </w:pPr>
            <w:r w:rsidRPr="00FA1339">
              <w:rPr>
                <w:rFonts w:ascii="Arial" w:hAnsi="Arial" w:cs="Arial"/>
              </w:rPr>
              <w:t>Тип гильз</w:t>
            </w:r>
          </w:p>
        </w:tc>
      </w:tr>
    </w:tbl>
    <w:p w14:paraId="0CE5EAA2" w14:textId="77777777" w:rsidR="0095063E" w:rsidRPr="00FA1339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14:paraId="1ED041E3" w14:textId="77777777" w:rsidR="005D3941" w:rsidRDefault="0095063E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Рисунок Б.3 — Последовательность расположения букв и цифр условного обозначения марки </w:t>
      </w:r>
      <w:r w:rsidR="00D63660">
        <w:rPr>
          <w:rFonts w:ascii="Arial" w:hAnsi="Arial" w:cs="Arial"/>
        </w:rPr>
        <w:t xml:space="preserve">бокового </w:t>
      </w:r>
    </w:p>
    <w:p w14:paraId="6B671354" w14:textId="44D0F192" w:rsidR="0095063E" w:rsidRPr="00FA1339" w:rsidRDefault="00D63660" w:rsidP="0095063E">
      <w:pPr>
        <w:pStyle w:val="a8"/>
        <w:tabs>
          <w:tab w:val="left" w:pos="1276"/>
        </w:tabs>
        <w:spacing w:after="240" w:line="360" w:lineRule="auto"/>
        <w:ind w:left="0" w:firstLine="51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ограждения</w:t>
      </w:r>
      <w:r w:rsidR="0095063E" w:rsidRPr="00FA1339">
        <w:rPr>
          <w:rFonts w:ascii="Arial" w:hAnsi="Arial" w:cs="Arial"/>
        </w:rPr>
        <w:t xml:space="preserve"> тросового типа </w:t>
      </w:r>
    </w:p>
    <w:p w14:paraId="6C5D6C7B" w14:textId="77777777" w:rsidR="0095063E" w:rsidRPr="00FA1339" w:rsidRDefault="0095063E" w:rsidP="0095063E">
      <w:pPr>
        <w:ind w:left="142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Б.3.2 Расположение тросов относительно стоек </w:t>
      </w:r>
    </w:p>
    <w:p w14:paraId="5717AB56" w14:textId="25351C9F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ПР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прямые;</w:t>
      </w:r>
    </w:p>
    <w:p w14:paraId="4214D770" w14:textId="34E36FE7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ПЕ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переплетенные;</w:t>
      </w:r>
    </w:p>
    <w:p w14:paraId="3499AB52" w14:textId="4341C392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К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комбинированные.</w:t>
      </w:r>
    </w:p>
    <w:p w14:paraId="064E3525" w14:textId="77777777" w:rsidR="0095063E" w:rsidRPr="00FA1339" w:rsidRDefault="0095063E" w:rsidP="0095063E">
      <w:pPr>
        <w:ind w:left="142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Б.3.3</w:t>
      </w:r>
      <w:r w:rsidRPr="00FA1339">
        <w:rPr>
          <w:rFonts w:ascii="Arial" w:hAnsi="Arial" w:cs="Arial"/>
        </w:rPr>
        <w:tab/>
        <w:t>Типы стоек:</w:t>
      </w:r>
    </w:p>
    <w:p w14:paraId="01598371" w14:textId="760E515F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О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открытый;</w:t>
      </w:r>
    </w:p>
    <w:p w14:paraId="621445F6" w14:textId="425885A4" w:rsidR="0095063E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З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закрыт</w:t>
      </w:r>
      <w:r w:rsidR="005A146B">
        <w:rPr>
          <w:rFonts w:ascii="Arial" w:hAnsi="Arial" w:cs="Arial"/>
        </w:rPr>
        <w:t>ы</w:t>
      </w:r>
      <w:r w:rsidRPr="00FA1339">
        <w:rPr>
          <w:rFonts w:ascii="Arial" w:hAnsi="Arial" w:cs="Arial"/>
        </w:rPr>
        <w:t>й.</w:t>
      </w:r>
    </w:p>
    <w:p w14:paraId="433E5ADE" w14:textId="3269AB78" w:rsidR="006D79C1" w:rsidRDefault="006D79C1" w:rsidP="006D79C1">
      <w:pPr>
        <w:tabs>
          <w:tab w:val="left" w:pos="85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4BDA8931" w14:textId="6F86B196" w:rsidR="006D79C1" w:rsidRPr="00FA1339" w:rsidRDefault="006D79C1" w:rsidP="006D79C1">
      <w:pPr>
        <w:pStyle w:val="a8"/>
        <w:tabs>
          <w:tab w:val="left" w:pos="1276"/>
        </w:tabs>
        <w:spacing w:after="0" w:line="360" w:lineRule="auto"/>
        <w:ind w:left="0" w:firstLine="51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A1339">
        <w:rPr>
          <w:rFonts w:ascii="Arial" w:hAnsi="Arial" w:cs="Arial"/>
          <w:i/>
        </w:rPr>
        <w:t>* При установке ограждения с заглублением в дорожную одежду, дополнительно в скобках указывается глубина заглубления блока в м.</w:t>
      </w:r>
    </w:p>
    <w:p w14:paraId="1AE3E779" w14:textId="19CE0541" w:rsidR="006D79C1" w:rsidRPr="006D79C1" w:rsidRDefault="006D79C1" w:rsidP="006D79C1">
      <w:pPr>
        <w:tabs>
          <w:tab w:val="left" w:pos="85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</w:p>
    <w:p w14:paraId="4E30F7C7" w14:textId="77777777" w:rsidR="006D79C1" w:rsidRPr="00FA1339" w:rsidRDefault="006D79C1" w:rsidP="006D79C1">
      <w:pPr>
        <w:pStyle w:val="a8"/>
        <w:tabs>
          <w:tab w:val="left" w:pos="851"/>
        </w:tabs>
        <w:spacing w:after="0" w:line="360" w:lineRule="auto"/>
        <w:ind w:left="709"/>
        <w:rPr>
          <w:rFonts w:ascii="Arial" w:hAnsi="Arial" w:cs="Arial"/>
        </w:rPr>
      </w:pPr>
    </w:p>
    <w:p w14:paraId="3ECCEC40" w14:textId="77777777" w:rsidR="0095063E" w:rsidRPr="00FA1339" w:rsidRDefault="0095063E" w:rsidP="0095063E">
      <w:pPr>
        <w:ind w:left="142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>Б.3.4</w:t>
      </w:r>
      <w:r w:rsidRPr="00FA1339">
        <w:rPr>
          <w:rFonts w:ascii="Arial" w:hAnsi="Arial" w:cs="Arial"/>
        </w:rPr>
        <w:tab/>
        <w:t>Типы гильз:</w:t>
      </w:r>
    </w:p>
    <w:p w14:paraId="5690182F" w14:textId="7E5FFE48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ГБ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бетонируемые;</w:t>
      </w:r>
    </w:p>
    <w:p w14:paraId="70FCA11B" w14:textId="1657374F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ГЗ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забивные в слабые грунты;</w:t>
      </w:r>
    </w:p>
    <w:p w14:paraId="26BD8770" w14:textId="11BC5C6C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ГК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забивные в капитальную дорожную одежду;</w:t>
      </w:r>
    </w:p>
    <w:p w14:paraId="5001ACA0" w14:textId="6263A6DC" w:rsidR="0095063E" w:rsidRPr="00FA1339" w:rsidRDefault="0095063E" w:rsidP="000C14FC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709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ГМ </w:t>
      </w:r>
      <w:r w:rsidR="004F7B82" w:rsidRPr="00FA1339">
        <w:rPr>
          <w:rFonts w:ascii="Arial" w:hAnsi="Arial" w:cs="Arial"/>
        </w:rPr>
        <w:t>—</w:t>
      </w:r>
      <w:r w:rsidRPr="00FA1339">
        <w:rPr>
          <w:rFonts w:ascii="Arial" w:hAnsi="Arial" w:cs="Arial"/>
        </w:rPr>
        <w:t xml:space="preserve"> мостовые.</w:t>
      </w:r>
    </w:p>
    <w:p w14:paraId="70E20755" w14:textId="221A53CD" w:rsidR="0095063E" w:rsidRPr="00FA1339" w:rsidRDefault="002A7EF5" w:rsidP="002A7EF5">
      <w:pPr>
        <w:pStyle w:val="a8"/>
        <w:tabs>
          <w:tab w:val="left" w:pos="1276"/>
        </w:tabs>
        <w:spacing w:before="240" w:after="240" w:line="36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5063E" w:rsidRPr="00FA1339">
        <w:rPr>
          <w:rFonts w:ascii="Arial" w:hAnsi="Arial" w:cs="Arial"/>
          <w:b/>
        </w:rPr>
        <w:t>Б.</w:t>
      </w:r>
      <w:r w:rsidR="00E84C6D">
        <w:rPr>
          <w:rFonts w:ascii="Arial" w:hAnsi="Arial" w:cs="Arial"/>
          <w:b/>
        </w:rPr>
        <w:t>4</w:t>
      </w:r>
      <w:r w:rsidR="0095063E" w:rsidRPr="00FA1339">
        <w:rPr>
          <w:rFonts w:ascii="Arial" w:hAnsi="Arial" w:cs="Arial"/>
          <w:b/>
        </w:rPr>
        <w:t xml:space="preserve"> </w:t>
      </w:r>
      <w:r w:rsidR="00A420FE" w:rsidRPr="00FA1339">
        <w:rPr>
          <w:rFonts w:ascii="Arial" w:hAnsi="Arial" w:cs="Arial"/>
          <w:b/>
        </w:rPr>
        <w:t>Условн</w:t>
      </w:r>
      <w:r w:rsidR="00A420FE">
        <w:rPr>
          <w:rFonts w:ascii="Arial" w:hAnsi="Arial" w:cs="Arial"/>
          <w:b/>
        </w:rPr>
        <w:t>о</w:t>
      </w:r>
      <w:r w:rsidR="00A420FE" w:rsidRPr="00FA1339">
        <w:rPr>
          <w:rFonts w:ascii="Arial" w:hAnsi="Arial" w:cs="Arial"/>
          <w:b/>
        </w:rPr>
        <w:t>е обозначени</w:t>
      </w:r>
      <w:r w:rsidR="00A420FE">
        <w:rPr>
          <w:rFonts w:ascii="Arial" w:hAnsi="Arial" w:cs="Arial"/>
          <w:b/>
        </w:rPr>
        <w:t>е</w:t>
      </w:r>
      <w:r w:rsidR="00A420FE" w:rsidRPr="00FA1339">
        <w:rPr>
          <w:rFonts w:ascii="Arial" w:hAnsi="Arial" w:cs="Arial"/>
          <w:b/>
        </w:rPr>
        <w:t xml:space="preserve"> </w:t>
      </w:r>
      <w:r w:rsidR="00E84C6D">
        <w:rPr>
          <w:rFonts w:ascii="Arial" w:hAnsi="Arial" w:cs="Arial"/>
          <w:b/>
        </w:rPr>
        <w:t>боковых ограждений комбинированного и</w:t>
      </w:r>
      <w:r w:rsidR="0095063E" w:rsidRPr="00FA1339">
        <w:rPr>
          <w:rFonts w:ascii="Arial" w:hAnsi="Arial" w:cs="Arial"/>
          <w:b/>
        </w:rPr>
        <w:t xml:space="preserve"> иного типа</w:t>
      </w:r>
    </w:p>
    <w:p w14:paraId="2A404D1A" w14:textId="77777777" w:rsidR="0095063E" w:rsidRPr="00FA1339" w:rsidRDefault="0095063E" w:rsidP="0095063E">
      <w:pPr>
        <w:pStyle w:val="a8"/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>Требования к дополнительной части условного обозначения принимаются в соответствии с СТО (ТУ) завода-изготовителя.</w:t>
      </w:r>
    </w:p>
    <w:p w14:paraId="7FDAB6C8" w14:textId="77777777" w:rsidR="0095063E" w:rsidRPr="00FA1339" w:rsidRDefault="0095063E" w:rsidP="0095063E">
      <w:pPr>
        <w:rPr>
          <w:rFonts w:ascii="Arial" w:hAnsi="Arial" w:cs="Arial"/>
        </w:rPr>
      </w:pPr>
      <w:r w:rsidRPr="00FA1339">
        <w:rPr>
          <w:rFonts w:ascii="Arial" w:hAnsi="Arial" w:cs="Arial"/>
        </w:rPr>
        <w:br w:type="page"/>
      </w:r>
    </w:p>
    <w:p w14:paraId="04A31CC8" w14:textId="25574F8F" w:rsidR="0095063E" w:rsidRPr="00FA1339" w:rsidRDefault="0095063E" w:rsidP="0095063E">
      <w:pPr>
        <w:pStyle w:val="a8"/>
        <w:tabs>
          <w:tab w:val="left" w:pos="993"/>
        </w:tabs>
        <w:spacing w:before="360" w:after="360" w:line="360" w:lineRule="auto"/>
        <w:ind w:left="0"/>
        <w:contextualSpacing w:val="0"/>
        <w:jc w:val="center"/>
        <w:outlineLvl w:val="0"/>
        <w:rPr>
          <w:rFonts w:ascii="Arial" w:hAnsi="Arial" w:cs="Arial"/>
          <w:b/>
        </w:rPr>
      </w:pPr>
      <w:bookmarkStart w:id="50" w:name="_Toc63682201"/>
      <w:r w:rsidRPr="00FA1339">
        <w:rPr>
          <w:rFonts w:ascii="Arial" w:hAnsi="Arial" w:cs="Arial"/>
          <w:b/>
        </w:rPr>
        <w:lastRenderedPageBreak/>
        <w:t>Приложение В</w:t>
      </w:r>
      <w:r w:rsidRPr="00FA1339">
        <w:rPr>
          <w:rFonts w:ascii="Arial" w:hAnsi="Arial" w:cs="Arial"/>
          <w:b/>
        </w:rPr>
        <w:br/>
        <w:t>(справочное)</w:t>
      </w:r>
      <w:r w:rsidRPr="00FA1339">
        <w:rPr>
          <w:rFonts w:ascii="Arial" w:hAnsi="Arial" w:cs="Arial"/>
          <w:b/>
        </w:rPr>
        <w:br/>
        <w:t>Примеры обозначения марки дорожн</w:t>
      </w:r>
      <w:r w:rsidR="00A12526">
        <w:rPr>
          <w:rFonts w:ascii="Arial" w:hAnsi="Arial" w:cs="Arial"/>
          <w:b/>
        </w:rPr>
        <w:t>ого</w:t>
      </w:r>
      <w:r w:rsidRPr="00FA1339">
        <w:rPr>
          <w:rFonts w:ascii="Arial" w:hAnsi="Arial" w:cs="Arial"/>
          <w:b/>
        </w:rPr>
        <w:t xml:space="preserve"> ограждени</w:t>
      </w:r>
      <w:bookmarkEnd w:id="50"/>
      <w:r w:rsidR="00A12526">
        <w:rPr>
          <w:rFonts w:ascii="Arial" w:hAnsi="Arial" w:cs="Arial"/>
          <w:b/>
        </w:rPr>
        <w:t>я</w:t>
      </w:r>
    </w:p>
    <w:p w14:paraId="0093DD88" w14:textId="77777777" w:rsidR="0095063E" w:rsidRPr="00EE4801" w:rsidRDefault="0095063E" w:rsidP="0095063E">
      <w:pPr>
        <w:pStyle w:val="a8"/>
        <w:tabs>
          <w:tab w:val="left" w:pos="1276"/>
        </w:tabs>
        <w:spacing w:before="240" w:after="0" w:line="360" w:lineRule="auto"/>
        <w:ind w:left="0" w:firstLine="510"/>
        <w:jc w:val="both"/>
        <w:rPr>
          <w:rFonts w:ascii="Arial" w:hAnsi="Arial" w:cs="Arial"/>
          <w:b/>
          <w:bCs/>
          <w:spacing w:val="20"/>
        </w:rPr>
      </w:pPr>
      <w:r w:rsidRPr="00EE4801">
        <w:rPr>
          <w:rFonts w:ascii="Arial" w:hAnsi="Arial" w:cs="Arial"/>
          <w:b/>
          <w:bCs/>
          <w:spacing w:val="20"/>
        </w:rPr>
        <w:t>Примеры условного обозначения:</w:t>
      </w:r>
    </w:p>
    <w:p w14:paraId="43A658B6" w14:textId="19ACCF53" w:rsidR="0095063E" w:rsidRDefault="006F71F5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</w:t>
      </w:r>
      <w:r w:rsidR="002A7EF5">
        <w:rPr>
          <w:rFonts w:ascii="Arial" w:hAnsi="Arial" w:cs="Arial"/>
          <w:iCs/>
        </w:rPr>
        <w:t>.</w:t>
      </w:r>
      <w:r w:rsidR="0095063E" w:rsidRPr="00BA37DB">
        <w:rPr>
          <w:rFonts w:ascii="Arial" w:hAnsi="Arial" w:cs="Arial"/>
          <w:iCs/>
        </w:rPr>
        <w:t xml:space="preserve">1 Деформируемое удерживающее боковое ограждение (2), барьерного типа (1), дорожное одностороннее (ДО), уровень удерживающей способности 4 (У4), </w:t>
      </w:r>
      <w:r w:rsidR="00A866C2">
        <w:rPr>
          <w:rFonts w:ascii="Arial" w:hAnsi="Arial" w:cs="Arial"/>
          <w:iCs/>
        </w:rPr>
        <w:t xml:space="preserve">высота ограждения 0,75 м (0,75), </w:t>
      </w:r>
      <w:r w:rsidR="00FD3D1F">
        <w:rPr>
          <w:rFonts w:ascii="Arial" w:hAnsi="Arial" w:cs="Arial"/>
          <w:iCs/>
        </w:rPr>
        <w:t xml:space="preserve">уровень пассивной безопасности А (А); </w:t>
      </w:r>
      <w:r w:rsidR="0004078A">
        <w:rPr>
          <w:rFonts w:ascii="Arial" w:hAnsi="Arial" w:cs="Arial"/>
          <w:iCs/>
        </w:rPr>
        <w:t>динамический прогиб 1,2 м</w:t>
      </w:r>
      <w:r w:rsidR="00A866C2">
        <w:rPr>
          <w:rFonts w:ascii="Arial" w:hAnsi="Arial" w:cs="Arial"/>
          <w:iCs/>
        </w:rPr>
        <w:t xml:space="preserve"> (1,2)</w:t>
      </w:r>
      <w:r w:rsidR="0095063E" w:rsidRPr="00BA37DB">
        <w:rPr>
          <w:rFonts w:ascii="Arial" w:hAnsi="Arial" w:cs="Arial"/>
          <w:iCs/>
        </w:rPr>
        <w:t>, рабоч</w:t>
      </w:r>
      <w:r w:rsidR="0004078A">
        <w:rPr>
          <w:rFonts w:ascii="Arial" w:hAnsi="Arial" w:cs="Arial"/>
          <w:iCs/>
        </w:rPr>
        <w:t>ая</w:t>
      </w:r>
      <w:r w:rsidR="0095063E" w:rsidRPr="00BA37DB">
        <w:rPr>
          <w:rFonts w:ascii="Arial" w:hAnsi="Arial" w:cs="Arial"/>
          <w:iCs/>
        </w:rPr>
        <w:t xml:space="preserve"> ширин</w:t>
      </w:r>
      <w:r w:rsidR="0004078A">
        <w:rPr>
          <w:rFonts w:ascii="Arial" w:hAnsi="Arial" w:cs="Arial"/>
          <w:iCs/>
        </w:rPr>
        <w:t>а</w:t>
      </w:r>
      <w:r w:rsidR="0095063E" w:rsidRPr="00BA37DB">
        <w:rPr>
          <w:rFonts w:ascii="Arial" w:hAnsi="Arial" w:cs="Arial"/>
          <w:iCs/>
        </w:rPr>
        <w:t xml:space="preserve"> </w:t>
      </w:r>
      <w:r w:rsidR="0004078A">
        <w:rPr>
          <w:rFonts w:ascii="Arial" w:hAnsi="Arial" w:cs="Arial"/>
          <w:iCs/>
        </w:rPr>
        <w:t>1,3 м</w:t>
      </w:r>
      <w:r w:rsidR="00A866C2">
        <w:rPr>
          <w:rFonts w:ascii="Arial" w:hAnsi="Arial" w:cs="Arial"/>
          <w:iCs/>
        </w:rPr>
        <w:t xml:space="preserve"> (1,3)</w:t>
      </w:r>
      <w:r w:rsidR="0095063E" w:rsidRPr="00BA37DB">
        <w:rPr>
          <w:rFonts w:ascii="Arial" w:hAnsi="Arial" w:cs="Arial"/>
          <w:iCs/>
        </w:rPr>
        <w:t xml:space="preserve">, шаг стоек 2,0 м (2,0), профиль стоек </w:t>
      </w:r>
      <w:r w:rsidR="00A866C2">
        <w:rPr>
          <w:rFonts w:ascii="Arial" w:hAnsi="Arial" w:cs="Arial"/>
          <w:iCs/>
        </w:rPr>
        <w:t>швеллер № 12</w:t>
      </w:r>
      <w:r w:rsidR="0095063E" w:rsidRPr="00BA37DB">
        <w:rPr>
          <w:rFonts w:ascii="Arial" w:hAnsi="Arial" w:cs="Arial"/>
          <w:iCs/>
        </w:rPr>
        <w:t xml:space="preserve"> (Ш12), консоль-амортизатор (КА), 2-х волновая балка толщиной 3 мм (</w:t>
      </w:r>
      <w:r w:rsidR="0095063E" w:rsidRPr="00BA37DB">
        <w:rPr>
          <w:rFonts w:ascii="Arial" w:hAnsi="Arial" w:cs="Arial"/>
          <w:iCs/>
          <w:lang w:val="en-US"/>
        </w:rPr>
        <w:t>W</w:t>
      </w:r>
      <w:r w:rsidR="0095063E" w:rsidRPr="00BA37DB">
        <w:rPr>
          <w:rFonts w:ascii="Arial" w:hAnsi="Arial" w:cs="Arial"/>
          <w:iCs/>
        </w:rPr>
        <w:t>(3))</w:t>
      </w:r>
      <w:r w:rsidR="00A866C2">
        <w:rPr>
          <w:rFonts w:ascii="Arial" w:hAnsi="Arial" w:cs="Arial"/>
          <w:iCs/>
        </w:rPr>
        <w:t>,</w:t>
      </w:r>
      <w:r w:rsidR="0095063E" w:rsidRPr="00BA37DB">
        <w:rPr>
          <w:rFonts w:ascii="Arial" w:hAnsi="Arial" w:cs="Arial"/>
          <w:iCs/>
        </w:rPr>
        <w:t xml:space="preserve"> изготовленное по СТО</w:t>
      </w:r>
    </w:p>
    <w:p w14:paraId="759E7DA6" w14:textId="77777777" w:rsidR="006F71F5" w:rsidRPr="00BA37DB" w:rsidRDefault="006F71F5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95063E" w:rsidRPr="00BA37DB" w14:paraId="3931CF3D" w14:textId="77777777" w:rsidTr="00CD38A8">
        <w:trPr>
          <w:trHeight w:val="447"/>
          <w:jc w:val="center"/>
        </w:trPr>
        <w:tc>
          <w:tcPr>
            <w:tcW w:w="6238" w:type="dxa"/>
          </w:tcPr>
          <w:p w14:paraId="5FA621B2" w14:textId="775E4F7D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21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ДО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У4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0,75</w:t>
            </w:r>
            <w:r w:rsidR="00FD3D1F" w:rsidRPr="00CD38A8">
              <w:rPr>
                <w:rFonts w:ascii="Arial" w:hAnsi="Arial" w:cs="Arial"/>
                <w:u w:val="single"/>
              </w:rPr>
              <w:t>–</w:t>
            </w:r>
            <w:r w:rsidR="00FD3D1F">
              <w:rPr>
                <w:rFonts w:ascii="Arial" w:hAnsi="Arial" w:cs="Arial"/>
                <w:u w:val="single"/>
              </w:rPr>
              <w:t>А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r w:rsidR="00083986">
              <w:rPr>
                <w:rFonts w:ascii="Arial" w:hAnsi="Arial" w:cs="Arial"/>
                <w:iCs/>
                <w:sz w:val="22"/>
                <w:szCs w:val="22"/>
                <w:u w:val="single"/>
              </w:rPr>
              <w:t>1,2(1,3)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/2,0(Ш12)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КА</w:t>
            </w:r>
            <w:r w:rsidR="00CD38A8" w:rsidRPr="00CD38A8">
              <w:rPr>
                <w:rFonts w:ascii="Arial" w:hAnsi="Arial" w:cs="Arial"/>
                <w:u w:val="single"/>
              </w:rPr>
              <w:t>–</w:t>
            </w:r>
            <w:proofErr w:type="gramStart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  <w:lang w:val="en-US"/>
              </w:rPr>
              <w:t>W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(</w:t>
            </w:r>
            <w:proofErr w:type="gramEnd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3)</w:t>
            </w:r>
          </w:p>
          <w:p w14:paraId="03679E55" w14:textId="77777777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46E81F04" w14:textId="77777777" w:rsidR="0095063E" w:rsidRPr="00BA37DB" w:rsidRDefault="0095063E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p w14:paraId="51FABDB6" w14:textId="46AC2873" w:rsidR="0095063E" w:rsidRPr="00BA37DB" w:rsidRDefault="006F71F5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</w:t>
      </w:r>
      <w:r w:rsidR="002A7EF5">
        <w:rPr>
          <w:rFonts w:ascii="Arial" w:hAnsi="Arial" w:cs="Arial"/>
          <w:iCs/>
        </w:rPr>
        <w:t>.</w:t>
      </w:r>
      <w:r w:rsidR="0095063E" w:rsidRPr="00BA37DB">
        <w:rPr>
          <w:rFonts w:ascii="Arial" w:hAnsi="Arial" w:cs="Arial"/>
          <w:iCs/>
        </w:rPr>
        <w:t xml:space="preserve">2 Деформируемое удерживающее боковое ограждение (2), барьерного типа (1), </w:t>
      </w:r>
      <w:r w:rsidR="007B7FCB">
        <w:rPr>
          <w:rFonts w:ascii="Arial" w:hAnsi="Arial" w:cs="Arial"/>
          <w:iCs/>
        </w:rPr>
        <w:t>мостовое</w:t>
      </w:r>
      <w:r w:rsidR="007B7FCB" w:rsidRPr="00BA37DB">
        <w:rPr>
          <w:rFonts w:ascii="Arial" w:hAnsi="Arial" w:cs="Arial"/>
          <w:iCs/>
        </w:rPr>
        <w:t xml:space="preserve"> </w:t>
      </w:r>
      <w:r w:rsidR="007B7FCB">
        <w:rPr>
          <w:rFonts w:ascii="Arial" w:hAnsi="Arial" w:cs="Arial"/>
          <w:iCs/>
        </w:rPr>
        <w:t>двух</w:t>
      </w:r>
      <w:r w:rsidR="007B7FCB" w:rsidRPr="00BA37DB">
        <w:rPr>
          <w:rFonts w:ascii="Arial" w:hAnsi="Arial" w:cs="Arial"/>
          <w:iCs/>
        </w:rPr>
        <w:t xml:space="preserve">стороннее </w:t>
      </w:r>
      <w:r w:rsidR="0095063E" w:rsidRPr="00BA37DB">
        <w:rPr>
          <w:rFonts w:ascii="Arial" w:hAnsi="Arial" w:cs="Arial"/>
          <w:iCs/>
        </w:rPr>
        <w:t>(</w:t>
      </w:r>
      <w:r w:rsidR="007B7FCB">
        <w:rPr>
          <w:rFonts w:ascii="Arial" w:hAnsi="Arial" w:cs="Arial"/>
          <w:iCs/>
        </w:rPr>
        <w:t>МД</w:t>
      </w:r>
      <w:r w:rsidR="0095063E" w:rsidRPr="00BA37DB">
        <w:rPr>
          <w:rFonts w:ascii="Arial" w:hAnsi="Arial" w:cs="Arial"/>
          <w:iCs/>
        </w:rPr>
        <w:t xml:space="preserve">), уровень удерживающей способности </w:t>
      </w:r>
      <w:r w:rsidR="007B7FCB">
        <w:rPr>
          <w:rFonts w:ascii="Arial" w:hAnsi="Arial" w:cs="Arial"/>
          <w:iCs/>
        </w:rPr>
        <w:t>6</w:t>
      </w:r>
      <w:r w:rsidR="007B7FCB" w:rsidRPr="00BA37DB">
        <w:rPr>
          <w:rFonts w:ascii="Arial" w:hAnsi="Arial" w:cs="Arial"/>
          <w:iCs/>
        </w:rPr>
        <w:t xml:space="preserve"> </w:t>
      </w:r>
      <w:r w:rsidR="0095063E" w:rsidRPr="00BA37DB">
        <w:rPr>
          <w:rFonts w:ascii="Arial" w:hAnsi="Arial" w:cs="Arial"/>
          <w:iCs/>
        </w:rPr>
        <w:t>(</w:t>
      </w:r>
      <w:r w:rsidR="007B7FCB" w:rsidRPr="00BA37DB">
        <w:rPr>
          <w:rFonts w:ascii="Arial" w:hAnsi="Arial" w:cs="Arial"/>
          <w:iCs/>
        </w:rPr>
        <w:t>У</w:t>
      </w:r>
      <w:r w:rsidR="007B7FCB">
        <w:rPr>
          <w:rFonts w:ascii="Arial" w:hAnsi="Arial" w:cs="Arial"/>
          <w:iCs/>
        </w:rPr>
        <w:t>6</w:t>
      </w:r>
      <w:r w:rsidR="0095063E" w:rsidRPr="00BA37DB">
        <w:rPr>
          <w:rFonts w:ascii="Arial" w:hAnsi="Arial" w:cs="Arial"/>
          <w:iCs/>
        </w:rPr>
        <w:t>), высота ограждения 1,10 м</w:t>
      </w:r>
      <w:r w:rsidR="00F87E94">
        <w:rPr>
          <w:rFonts w:ascii="Arial" w:hAnsi="Arial" w:cs="Arial"/>
          <w:iCs/>
        </w:rPr>
        <w:t xml:space="preserve"> (1,10)</w:t>
      </w:r>
      <w:r w:rsidR="0095063E" w:rsidRPr="00BA37DB">
        <w:rPr>
          <w:rFonts w:ascii="Arial" w:hAnsi="Arial" w:cs="Arial"/>
          <w:iCs/>
        </w:rPr>
        <w:t>, высот</w:t>
      </w:r>
      <w:r w:rsidR="00F87E94">
        <w:rPr>
          <w:rFonts w:ascii="Arial" w:hAnsi="Arial" w:cs="Arial"/>
          <w:iCs/>
        </w:rPr>
        <w:t>а</w:t>
      </w:r>
      <w:r w:rsidR="0095063E" w:rsidRPr="00BA37DB">
        <w:rPr>
          <w:rFonts w:ascii="Arial" w:hAnsi="Arial" w:cs="Arial"/>
          <w:iCs/>
        </w:rPr>
        <w:t xml:space="preserve"> цоколя 0,15 м (0,15), </w:t>
      </w:r>
      <w:r w:rsidR="00FD3D1F">
        <w:rPr>
          <w:rFonts w:ascii="Arial" w:hAnsi="Arial" w:cs="Arial"/>
          <w:iCs/>
        </w:rPr>
        <w:t xml:space="preserve">уровень пассивной безопасности А (А), </w:t>
      </w:r>
      <w:r w:rsidR="0095063E" w:rsidRPr="00BA37DB">
        <w:rPr>
          <w:rFonts w:ascii="Arial" w:hAnsi="Arial" w:cs="Arial"/>
          <w:iCs/>
        </w:rPr>
        <w:t>динамическ</w:t>
      </w:r>
      <w:r w:rsidR="0004078A">
        <w:rPr>
          <w:rFonts w:ascii="Arial" w:hAnsi="Arial" w:cs="Arial"/>
          <w:iCs/>
        </w:rPr>
        <w:t>ий</w:t>
      </w:r>
      <w:r w:rsidR="0095063E" w:rsidRPr="00BA37DB">
        <w:rPr>
          <w:rFonts w:ascii="Arial" w:hAnsi="Arial" w:cs="Arial"/>
          <w:iCs/>
        </w:rPr>
        <w:t xml:space="preserve"> прогиб</w:t>
      </w:r>
      <w:r w:rsidR="0004078A">
        <w:rPr>
          <w:rFonts w:ascii="Arial" w:hAnsi="Arial" w:cs="Arial"/>
          <w:iCs/>
        </w:rPr>
        <w:t xml:space="preserve"> 0,7 м</w:t>
      </w:r>
      <w:r w:rsidR="00F87E94">
        <w:rPr>
          <w:rFonts w:ascii="Arial" w:hAnsi="Arial" w:cs="Arial"/>
          <w:iCs/>
        </w:rPr>
        <w:t xml:space="preserve"> (0,7)</w:t>
      </w:r>
      <w:r w:rsidR="0095063E" w:rsidRPr="00BA37DB">
        <w:rPr>
          <w:rFonts w:ascii="Arial" w:hAnsi="Arial" w:cs="Arial"/>
          <w:iCs/>
        </w:rPr>
        <w:t>, рабоч</w:t>
      </w:r>
      <w:r w:rsidR="0004078A">
        <w:rPr>
          <w:rFonts w:ascii="Arial" w:hAnsi="Arial" w:cs="Arial"/>
          <w:iCs/>
        </w:rPr>
        <w:t>ая</w:t>
      </w:r>
      <w:r w:rsidR="0095063E" w:rsidRPr="00BA37DB">
        <w:rPr>
          <w:rFonts w:ascii="Arial" w:hAnsi="Arial" w:cs="Arial"/>
          <w:iCs/>
        </w:rPr>
        <w:t xml:space="preserve"> ширин</w:t>
      </w:r>
      <w:r w:rsidR="0004078A">
        <w:rPr>
          <w:rFonts w:ascii="Arial" w:hAnsi="Arial" w:cs="Arial"/>
          <w:iCs/>
        </w:rPr>
        <w:t>а</w:t>
      </w:r>
      <w:r w:rsidR="0095063E" w:rsidRPr="00BA37DB">
        <w:rPr>
          <w:rFonts w:ascii="Arial" w:hAnsi="Arial" w:cs="Arial"/>
          <w:iCs/>
        </w:rPr>
        <w:t xml:space="preserve"> </w:t>
      </w:r>
      <w:r w:rsidR="0004078A">
        <w:rPr>
          <w:rFonts w:ascii="Arial" w:hAnsi="Arial" w:cs="Arial"/>
          <w:iCs/>
        </w:rPr>
        <w:t>0,9 м</w:t>
      </w:r>
      <w:r w:rsidR="00F87E94">
        <w:rPr>
          <w:rFonts w:ascii="Arial" w:hAnsi="Arial" w:cs="Arial"/>
          <w:iCs/>
        </w:rPr>
        <w:t xml:space="preserve"> (0,9)</w:t>
      </w:r>
      <w:r w:rsidR="0095063E" w:rsidRPr="00BA37DB">
        <w:rPr>
          <w:rFonts w:ascii="Arial" w:hAnsi="Arial" w:cs="Arial"/>
          <w:iCs/>
        </w:rPr>
        <w:t xml:space="preserve">, шаг стоек 1,5 м (1,5), профиль стоек </w:t>
      </w:r>
      <w:r w:rsidR="00F87E94">
        <w:rPr>
          <w:rFonts w:ascii="Arial" w:hAnsi="Arial" w:cs="Arial"/>
          <w:iCs/>
        </w:rPr>
        <w:t>швеллер №</w:t>
      </w:r>
      <w:r w:rsidR="0095063E" w:rsidRPr="00BA37DB">
        <w:rPr>
          <w:rFonts w:ascii="Arial" w:hAnsi="Arial" w:cs="Arial"/>
          <w:iCs/>
        </w:rPr>
        <w:t xml:space="preserve">16 (Ш16), </w:t>
      </w:r>
      <w:r w:rsidR="00F87E94">
        <w:rPr>
          <w:rFonts w:ascii="Arial" w:hAnsi="Arial" w:cs="Arial"/>
          <w:iCs/>
        </w:rPr>
        <w:t xml:space="preserve">стойка без консоли (О), консоль жесткая (КЖ), </w:t>
      </w:r>
      <w:r w:rsidR="0095063E" w:rsidRPr="00BA37DB">
        <w:rPr>
          <w:rFonts w:ascii="Arial" w:hAnsi="Arial" w:cs="Arial"/>
          <w:iCs/>
        </w:rPr>
        <w:t>верхняя балка коробчатого сечения толщиной 3 мм С(3)</w:t>
      </w:r>
      <w:r w:rsidR="00F87E94">
        <w:rPr>
          <w:rFonts w:ascii="Arial" w:hAnsi="Arial" w:cs="Arial"/>
          <w:iCs/>
        </w:rPr>
        <w:t>,</w:t>
      </w:r>
      <w:r w:rsidR="0095063E" w:rsidRPr="00BA37DB">
        <w:rPr>
          <w:rFonts w:ascii="Arial" w:hAnsi="Arial" w:cs="Arial"/>
          <w:iCs/>
        </w:rPr>
        <w:t xml:space="preserve"> нижняя балка 2-х волновая толщиной 4 мм (</w:t>
      </w:r>
      <w:r w:rsidR="0095063E" w:rsidRPr="00BA37DB">
        <w:rPr>
          <w:rFonts w:ascii="Arial" w:hAnsi="Arial" w:cs="Arial"/>
          <w:iCs/>
          <w:lang w:val="en-US"/>
        </w:rPr>
        <w:t>W</w:t>
      </w:r>
      <w:r w:rsidR="0095063E" w:rsidRPr="00BA37DB">
        <w:rPr>
          <w:rFonts w:ascii="Arial" w:hAnsi="Arial" w:cs="Arial"/>
          <w:iCs/>
        </w:rPr>
        <w:t>(4))</w:t>
      </w:r>
      <w:r w:rsidR="00F87E94">
        <w:rPr>
          <w:rFonts w:ascii="Arial" w:hAnsi="Arial" w:cs="Arial"/>
          <w:iCs/>
        </w:rPr>
        <w:t xml:space="preserve">, </w:t>
      </w:r>
      <w:r w:rsidR="0095063E" w:rsidRPr="00BA37DB">
        <w:rPr>
          <w:rFonts w:ascii="Arial" w:hAnsi="Arial" w:cs="Arial"/>
          <w:iCs/>
        </w:rPr>
        <w:t>изготовленное по СТО</w:t>
      </w:r>
    </w:p>
    <w:p w14:paraId="1B4CC01E" w14:textId="77777777" w:rsidR="0095063E" w:rsidRPr="00BA37DB" w:rsidRDefault="0095063E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5063E" w:rsidRPr="00BA37DB" w14:paraId="746E9875" w14:textId="77777777" w:rsidTr="00ED4460">
        <w:trPr>
          <w:trHeight w:val="447"/>
          <w:jc w:val="center"/>
        </w:trPr>
        <w:tc>
          <w:tcPr>
            <w:tcW w:w="6804" w:type="dxa"/>
          </w:tcPr>
          <w:p w14:paraId="6A72FFEF" w14:textId="77057E14" w:rsidR="0095063E" w:rsidRPr="00BA37DB" w:rsidRDefault="0095063E" w:rsidP="00ED4460">
            <w:pPr>
              <w:pStyle w:val="ab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21</w:t>
            </w:r>
            <w:r w:rsidR="00D826E1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МД</w:t>
            </w:r>
            <w:r w:rsidR="00D826E1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У6</w:t>
            </w:r>
            <w:r w:rsidR="00D826E1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1,10(0,15)</w:t>
            </w:r>
            <w:r w:rsidR="00FD3D1F" w:rsidRPr="00CD38A8">
              <w:rPr>
                <w:rFonts w:ascii="Arial" w:hAnsi="Arial" w:cs="Arial"/>
                <w:u w:val="single"/>
              </w:rPr>
              <w:t>–</w:t>
            </w:r>
            <w:r w:rsidR="00FD3D1F">
              <w:rPr>
                <w:rFonts w:ascii="Arial" w:hAnsi="Arial" w:cs="Arial"/>
                <w:u w:val="single"/>
              </w:rPr>
              <w:t>А</w:t>
            </w:r>
            <w:r w:rsidR="00D826E1" w:rsidRPr="00CD38A8">
              <w:rPr>
                <w:rFonts w:ascii="Arial" w:hAnsi="Arial" w:cs="Arial"/>
                <w:u w:val="single"/>
              </w:rPr>
              <w:t>–</w:t>
            </w:r>
            <w:r w:rsidR="00083986">
              <w:rPr>
                <w:rFonts w:ascii="Arial" w:hAnsi="Arial" w:cs="Arial"/>
                <w:iCs/>
                <w:sz w:val="22"/>
                <w:szCs w:val="22"/>
                <w:u w:val="single"/>
              </w:rPr>
              <w:t>0,7</w:t>
            </w:r>
            <w:r w:rsidR="007B7FCB">
              <w:rPr>
                <w:rFonts w:ascii="Arial" w:hAnsi="Arial" w:cs="Arial"/>
                <w:iCs/>
                <w:sz w:val="22"/>
                <w:szCs w:val="22"/>
                <w:u w:val="single"/>
              </w:rPr>
              <w:t>(</w:t>
            </w:r>
            <w:r w:rsidR="00083986">
              <w:rPr>
                <w:rFonts w:ascii="Arial" w:hAnsi="Arial" w:cs="Arial"/>
                <w:iCs/>
                <w:sz w:val="22"/>
                <w:szCs w:val="22"/>
                <w:u w:val="single"/>
              </w:rPr>
              <w:t>0,9</w:t>
            </w:r>
            <w:r w:rsidR="007B7FCB">
              <w:rPr>
                <w:rFonts w:ascii="Arial" w:hAnsi="Arial" w:cs="Arial"/>
                <w:iCs/>
                <w:sz w:val="22"/>
                <w:szCs w:val="22"/>
                <w:u w:val="single"/>
              </w:rPr>
              <w:t>)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/1.5(Ш16)</w:t>
            </w:r>
            <w:r w:rsidR="00D826E1" w:rsidRPr="00CD38A8">
              <w:rPr>
                <w:rFonts w:ascii="Arial" w:hAnsi="Arial" w:cs="Arial"/>
                <w:u w:val="single"/>
              </w:rPr>
              <w:t xml:space="preserve"> –</w:t>
            </w:r>
            <w:r w:rsidR="007B7FCB">
              <w:rPr>
                <w:rFonts w:ascii="Arial" w:hAnsi="Arial" w:cs="Arial"/>
                <w:iCs/>
                <w:sz w:val="22"/>
                <w:szCs w:val="22"/>
                <w:u w:val="single"/>
              </w:rPr>
              <w:t>О/КЖ</w:t>
            </w:r>
            <w:r w:rsidR="00D826E1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С(3)/</w:t>
            </w:r>
            <w:proofErr w:type="gramStart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  <w:lang w:val="en-US"/>
              </w:rPr>
              <w:t>W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(</w:t>
            </w:r>
            <w:proofErr w:type="gramEnd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4)</w:t>
            </w:r>
          </w:p>
          <w:p w14:paraId="58D16723" w14:textId="77777777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51DBAC2D" w14:textId="77777777" w:rsidR="0095063E" w:rsidRPr="00BA37DB" w:rsidRDefault="0095063E" w:rsidP="0095063E">
      <w:pPr>
        <w:rPr>
          <w:rFonts w:ascii="Arial" w:hAnsi="Arial" w:cs="Arial"/>
        </w:rPr>
      </w:pPr>
    </w:p>
    <w:p w14:paraId="215505D1" w14:textId="7097B361" w:rsidR="0095063E" w:rsidRPr="00BA37DB" w:rsidRDefault="006F71F5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</w:t>
      </w:r>
      <w:r w:rsidR="002A7EF5">
        <w:rPr>
          <w:rFonts w:ascii="Arial" w:hAnsi="Arial" w:cs="Arial"/>
          <w:iCs/>
        </w:rPr>
        <w:t>.</w:t>
      </w:r>
      <w:r w:rsidR="009D6BF4">
        <w:rPr>
          <w:rFonts w:ascii="Arial" w:hAnsi="Arial" w:cs="Arial"/>
          <w:iCs/>
        </w:rPr>
        <w:t>3</w:t>
      </w:r>
      <w:r w:rsidR="0095063E" w:rsidRPr="00BA37DB">
        <w:rPr>
          <w:rFonts w:ascii="Arial" w:hAnsi="Arial" w:cs="Arial"/>
          <w:iCs/>
        </w:rPr>
        <w:t xml:space="preserve"> Недеформируемое удерживающее боковое ограждение (1), парапетного типа (2), дорожное одностороннее (Д</w:t>
      </w:r>
      <w:r w:rsidR="00083986">
        <w:rPr>
          <w:rFonts w:ascii="Arial" w:hAnsi="Arial" w:cs="Arial"/>
          <w:iCs/>
        </w:rPr>
        <w:t>О</w:t>
      </w:r>
      <w:r w:rsidR="0095063E" w:rsidRPr="00BA37DB">
        <w:rPr>
          <w:rFonts w:ascii="Arial" w:hAnsi="Arial" w:cs="Arial"/>
          <w:iCs/>
        </w:rPr>
        <w:t xml:space="preserve">), уровень удерживающей способности 4 (У4), </w:t>
      </w:r>
      <w:r w:rsidR="00CB5844">
        <w:rPr>
          <w:rFonts w:ascii="Arial" w:hAnsi="Arial" w:cs="Arial"/>
          <w:iCs/>
        </w:rPr>
        <w:t xml:space="preserve">высота </w:t>
      </w:r>
      <w:r w:rsidR="00F87E94">
        <w:rPr>
          <w:rFonts w:ascii="Arial" w:hAnsi="Arial" w:cs="Arial"/>
          <w:iCs/>
        </w:rPr>
        <w:t xml:space="preserve">ограждения </w:t>
      </w:r>
      <w:r w:rsidR="00CB5844">
        <w:rPr>
          <w:rFonts w:ascii="Arial" w:hAnsi="Arial" w:cs="Arial"/>
          <w:iCs/>
        </w:rPr>
        <w:t>0,85 м</w:t>
      </w:r>
      <w:r w:rsidR="00F87E94">
        <w:rPr>
          <w:rFonts w:ascii="Arial" w:hAnsi="Arial" w:cs="Arial"/>
          <w:iCs/>
        </w:rPr>
        <w:t xml:space="preserve"> (0,85)</w:t>
      </w:r>
      <w:r w:rsidR="00CB5844">
        <w:rPr>
          <w:rFonts w:ascii="Arial" w:hAnsi="Arial" w:cs="Arial"/>
          <w:iCs/>
        </w:rPr>
        <w:t xml:space="preserve">, </w:t>
      </w:r>
      <w:r w:rsidR="00FD3D1F">
        <w:rPr>
          <w:rFonts w:ascii="Arial" w:hAnsi="Arial" w:cs="Arial"/>
          <w:iCs/>
        </w:rPr>
        <w:t xml:space="preserve">уровень пассивной безопасности Б (Б), </w:t>
      </w:r>
      <w:r w:rsidR="0095063E" w:rsidRPr="00BA37DB">
        <w:rPr>
          <w:rFonts w:ascii="Arial" w:hAnsi="Arial" w:cs="Arial"/>
          <w:iCs/>
        </w:rPr>
        <w:t>динамическ</w:t>
      </w:r>
      <w:r w:rsidR="00083986">
        <w:rPr>
          <w:rFonts w:ascii="Arial" w:hAnsi="Arial" w:cs="Arial"/>
          <w:iCs/>
        </w:rPr>
        <w:t>ий</w:t>
      </w:r>
      <w:r w:rsidR="0095063E" w:rsidRPr="00BA37DB">
        <w:rPr>
          <w:rFonts w:ascii="Arial" w:hAnsi="Arial" w:cs="Arial"/>
          <w:iCs/>
        </w:rPr>
        <w:t xml:space="preserve"> прогиб </w:t>
      </w:r>
      <w:r w:rsidR="00083986">
        <w:rPr>
          <w:rFonts w:ascii="Arial" w:hAnsi="Arial" w:cs="Arial"/>
          <w:iCs/>
        </w:rPr>
        <w:t>0,2 м</w:t>
      </w:r>
      <w:r w:rsidR="00F87E94">
        <w:rPr>
          <w:rFonts w:ascii="Arial" w:hAnsi="Arial" w:cs="Arial"/>
          <w:iCs/>
        </w:rPr>
        <w:t xml:space="preserve"> (0,2)</w:t>
      </w:r>
      <w:r w:rsidR="0095063E" w:rsidRPr="00BA37DB">
        <w:rPr>
          <w:rFonts w:ascii="Arial" w:hAnsi="Arial" w:cs="Arial"/>
          <w:iCs/>
        </w:rPr>
        <w:t xml:space="preserve">, </w:t>
      </w:r>
      <w:r w:rsidR="00083986">
        <w:rPr>
          <w:rFonts w:ascii="Arial" w:hAnsi="Arial" w:cs="Arial"/>
          <w:iCs/>
        </w:rPr>
        <w:t>р</w:t>
      </w:r>
      <w:r w:rsidR="0095063E" w:rsidRPr="00BA37DB">
        <w:rPr>
          <w:rFonts w:ascii="Arial" w:hAnsi="Arial" w:cs="Arial"/>
          <w:iCs/>
        </w:rPr>
        <w:t>абоч</w:t>
      </w:r>
      <w:r w:rsidR="00083986">
        <w:rPr>
          <w:rFonts w:ascii="Arial" w:hAnsi="Arial" w:cs="Arial"/>
          <w:iCs/>
        </w:rPr>
        <w:t>ая ширин</w:t>
      </w:r>
      <w:r w:rsidR="0095063E" w:rsidRPr="00BA37DB">
        <w:rPr>
          <w:rFonts w:ascii="Arial" w:hAnsi="Arial" w:cs="Arial"/>
          <w:iCs/>
        </w:rPr>
        <w:t xml:space="preserve"> </w:t>
      </w:r>
      <w:r w:rsidR="00083986">
        <w:rPr>
          <w:rFonts w:ascii="Arial" w:hAnsi="Arial" w:cs="Arial"/>
          <w:iCs/>
        </w:rPr>
        <w:t>0,8 м</w:t>
      </w:r>
      <w:r w:rsidR="00F87E94">
        <w:rPr>
          <w:rFonts w:ascii="Arial" w:hAnsi="Arial" w:cs="Arial"/>
          <w:iCs/>
        </w:rPr>
        <w:t xml:space="preserve"> (0,8)</w:t>
      </w:r>
      <w:r w:rsidR="0095063E" w:rsidRPr="00BA37DB">
        <w:rPr>
          <w:rFonts w:ascii="Arial" w:hAnsi="Arial" w:cs="Arial"/>
          <w:iCs/>
        </w:rPr>
        <w:t xml:space="preserve">, с заглублением в дорожную одежду </w:t>
      </w:r>
      <w:r w:rsidR="00F87E94">
        <w:rPr>
          <w:rFonts w:ascii="Arial" w:hAnsi="Arial" w:cs="Arial"/>
          <w:iCs/>
        </w:rPr>
        <w:t xml:space="preserve">(З) </w:t>
      </w:r>
      <w:r w:rsidR="0095063E" w:rsidRPr="00BA37DB">
        <w:rPr>
          <w:rFonts w:ascii="Arial" w:hAnsi="Arial" w:cs="Arial"/>
          <w:iCs/>
        </w:rPr>
        <w:t>на</w:t>
      </w:r>
      <w:r w:rsidR="00F87E94">
        <w:rPr>
          <w:rFonts w:ascii="Arial" w:hAnsi="Arial" w:cs="Arial"/>
          <w:iCs/>
        </w:rPr>
        <w:t xml:space="preserve"> 0,05 м</w:t>
      </w:r>
      <w:r w:rsidR="0095063E" w:rsidRPr="00BA37DB">
        <w:rPr>
          <w:rFonts w:ascii="Arial" w:hAnsi="Arial" w:cs="Arial"/>
          <w:iCs/>
        </w:rPr>
        <w:t xml:space="preserve"> (0,05)</w:t>
      </w:r>
      <w:r w:rsidR="00F87E94">
        <w:rPr>
          <w:rFonts w:ascii="Arial" w:hAnsi="Arial" w:cs="Arial"/>
          <w:iCs/>
        </w:rPr>
        <w:t xml:space="preserve">, </w:t>
      </w:r>
      <w:r w:rsidR="0095063E" w:rsidRPr="00BA37DB">
        <w:rPr>
          <w:rFonts w:ascii="Arial" w:hAnsi="Arial" w:cs="Arial"/>
          <w:iCs/>
        </w:rPr>
        <w:t>длина блока 3,5 м</w:t>
      </w:r>
      <w:r w:rsidR="00F87E94">
        <w:rPr>
          <w:rFonts w:ascii="Arial" w:hAnsi="Arial" w:cs="Arial"/>
          <w:iCs/>
        </w:rPr>
        <w:t xml:space="preserve"> (3,5)</w:t>
      </w:r>
      <w:r w:rsidR="0095063E" w:rsidRPr="00BA37DB">
        <w:rPr>
          <w:rFonts w:ascii="Arial" w:hAnsi="Arial" w:cs="Arial"/>
          <w:iCs/>
        </w:rPr>
        <w:t>, изготовленное по СТО</w:t>
      </w:r>
      <w:r w:rsidR="008C03B4">
        <w:rPr>
          <w:rFonts w:ascii="Arial" w:hAnsi="Arial" w:cs="Arial"/>
          <w:iCs/>
        </w:rPr>
        <w:t xml:space="preserve"> </w:t>
      </w:r>
    </w:p>
    <w:p w14:paraId="55CCF978" w14:textId="77777777" w:rsidR="0095063E" w:rsidRPr="00BA37DB" w:rsidRDefault="0095063E" w:rsidP="0095063E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</w:tblGrid>
      <w:tr w:rsidR="0095063E" w:rsidRPr="00BA37DB" w14:paraId="1D158282" w14:textId="77777777" w:rsidTr="00ED4460">
        <w:trPr>
          <w:trHeight w:val="447"/>
          <w:jc w:val="center"/>
        </w:trPr>
        <w:tc>
          <w:tcPr>
            <w:tcW w:w="5337" w:type="dxa"/>
          </w:tcPr>
          <w:p w14:paraId="338B4291" w14:textId="1E2776BE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12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ДО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У4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0,85</w:t>
            </w:r>
            <w:r w:rsidR="00FD3D1F" w:rsidRPr="00CD38A8">
              <w:rPr>
                <w:rFonts w:ascii="Arial" w:hAnsi="Arial" w:cs="Arial"/>
                <w:u w:val="single"/>
              </w:rPr>
              <w:t>–</w:t>
            </w:r>
            <w:r w:rsidR="00FD3D1F">
              <w:rPr>
                <w:rFonts w:ascii="Arial" w:hAnsi="Arial" w:cs="Arial"/>
                <w:u w:val="single"/>
              </w:rPr>
              <w:t>Б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="00083986">
              <w:rPr>
                <w:rFonts w:ascii="Arial" w:hAnsi="Arial" w:cs="Arial"/>
                <w:iCs/>
                <w:sz w:val="22"/>
                <w:szCs w:val="22"/>
                <w:u w:val="single"/>
              </w:rPr>
              <w:t>0,2(0,8)</w:t>
            </w:r>
            <w:r w:rsidR="00181593" w:rsidRPr="00CD38A8">
              <w:rPr>
                <w:rFonts w:ascii="Arial" w:hAnsi="Arial" w:cs="Arial"/>
                <w:u w:val="single"/>
              </w:rPr>
              <w:t xml:space="preserve"> –</w:t>
            </w:r>
            <w:proofErr w:type="gramStart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З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  <w:lang w:val="en-US"/>
              </w:rPr>
              <w:t>(</w:t>
            </w:r>
            <w:proofErr w:type="gramEnd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0,05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  <w:lang w:val="en-US"/>
              </w:rPr>
              <w:t>)</w:t>
            </w:r>
            <w:r w:rsidR="00181593" w:rsidRPr="00CD38A8">
              <w:rPr>
                <w:rFonts w:ascii="Arial" w:hAnsi="Arial" w:cs="Arial"/>
                <w:u w:val="single"/>
              </w:rPr>
              <w:t xml:space="preserve"> 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3,5</w:t>
            </w:r>
          </w:p>
          <w:p w14:paraId="00858394" w14:textId="77777777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5D3C827A" w14:textId="77777777" w:rsidR="0095063E" w:rsidRDefault="0095063E" w:rsidP="0095063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Arial" w:hAnsi="Arial" w:cs="Arial"/>
          <w:iCs/>
        </w:rPr>
      </w:pPr>
    </w:p>
    <w:p w14:paraId="51D3BB60" w14:textId="04B92058" w:rsidR="00917571" w:rsidRDefault="00917571" w:rsidP="00917571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В.4</w:t>
      </w:r>
      <w:r w:rsidRPr="00BA37DB">
        <w:rPr>
          <w:rFonts w:ascii="Arial" w:hAnsi="Arial" w:cs="Arial"/>
          <w:iCs/>
        </w:rPr>
        <w:t xml:space="preserve"> Деформируемое удерживающее боковое ограждение (2), барьерного типа (1), дорожное одностороннее (ДО), </w:t>
      </w:r>
      <w:r w:rsidR="00FD3D1F">
        <w:rPr>
          <w:rFonts w:ascii="Arial" w:hAnsi="Arial" w:cs="Arial"/>
          <w:iCs/>
        </w:rPr>
        <w:t>начальный участок (Н)</w:t>
      </w:r>
      <w:r w:rsidRPr="00BA37DB">
        <w:rPr>
          <w:rFonts w:ascii="Arial" w:hAnsi="Arial" w:cs="Arial"/>
          <w:iCs/>
        </w:rPr>
        <w:t xml:space="preserve">, </w:t>
      </w:r>
      <w:r w:rsidR="00FD3D1F">
        <w:rPr>
          <w:rFonts w:ascii="Arial" w:hAnsi="Arial" w:cs="Arial"/>
          <w:iCs/>
        </w:rPr>
        <w:t>уклон 1:</w:t>
      </w:r>
      <w:r w:rsidR="00686D20">
        <w:rPr>
          <w:rFonts w:ascii="Arial" w:hAnsi="Arial" w:cs="Arial"/>
          <w:iCs/>
        </w:rPr>
        <w:t>1</w:t>
      </w:r>
      <w:r w:rsidR="00FD3D1F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,</w:t>
      </w:r>
      <w:r w:rsidRPr="00BA37DB">
        <w:rPr>
          <w:rFonts w:ascii="Arial" w:hAnsi="Arial" w:cs="Arial"/>
          <w:iCs/>
        </w:rPr>
        <w:t xml:space="preserve"> изготовленное по СТО</w:t>
      </w:r>
    </w:p>
    <w:p w14:paraId="42C82CD7" w14:textId="77777777" w:rsidR="00917571" w:rsidRPr="00BA37DB" w:rsidRDefault="00917571" w:rsidP="00917571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917571" w:rsidRPr="00BA37DB" w14:paraId="538AC137" w14:textId="77777777" w:rsidTr="009200B1">
        <w:trPr>
          <w:trHeight w:val="447"/>
          <w:jc w:val="center"/>
        </w:trPr>
        <w:tc>
          <w:tcPr>
            <w:tcW w:w="6238" w:type="dxa"/>
          </w:tcPr>
          <w:p w14:paraId="146CFB37" w14:textId="79D83D0A" w:rsidR="00917571" w:rsidRPr="00BA37DB" w:rsidRDefault="00917571" w:rsidP="009200B1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21</w:t>
            </w:r>
            <w:r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ДО</w:t>
            </w:r>
            <w:r w:rsidRPr="00CD38A8">
              <w:rPr>
                <w:rFonts w:ascii="Arial" w:hAnsi="Arial" w:cs="Arial"/>
                <w:u w:val="single"/>
              </w:rPr>
              <w:t>–</w:t>
            </w:r>
            <w:r>
              <w:rPr>
                <w:rFonts w:ascii="Arial" w:hAnsi="Arial" w:cs="Arial"/>
                <w:iCs/>
                <w:sz w:val="22"/>
                <w:szCs w:val="22"/>
                <w:u w:val="single"/>
              </w:rPr>
              <w:t>Н</w:t>
            </w:r>
            <w:r w:rsidRPr="00CD38A8">
              <w:rPr>
                <w:rFonts w:ascii="Arial" w:hAnsi="Arial" w:cs="Arial"/>
                <w:u w:val="single"/>
              </w:rPr>
              <w:t>–</w:t>
            </w:r>
            <w:r>
              <w:rPr>
                <w:rFonts w:ascii="Arial" w:hAnsi="Arial" w:cs="Arial"/>
                <w:u w:val="single"/>
              </w:rPr>
              <w:t>1:</w:t>
            </w:r>
            <w:r w:rsidR="00686D20">
              <w:rPr>
                <w:rFonts w:ascii="Arial" w:hAnsi="Arial" w:cs="Arial"/>
                <w:u w:val="single"/>
              </w:rPr>
              <w:t>10</w:t>
            </w:r>
          </w:p>
          <w:p w14:paraId="33EE2EEB" w14:textId="77777777" w:rsidR="00917571" w:rsidRPr="00BA37DB" w:rsidRDefault="00917571" w:rsidP="009200B1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0D233EA3" w14:textId="77777777" w:rsidR="00917571" w:rsidRPr="00BA37DB" w:rsidRDefault="00917571" w:rsidP="00917571">
      <w:pPr>
        <w:spacing w:after="0" w:line="360" w:lineRule="auto"/>
        <w:ind w:firstLine="510"/>
        <w:jc w:val="both"/>
        <w:rPr>
          <w:rFonts w:ascii="Arial" w:hAnsi="Arial" w:cs="Arial"/>
          <w:iCs/>
        </w:rPr>
      </w:pPr>
    </w:p>
    <w:p w14:paraId="789811B0" w14:textId="24F7EF6A" w:rsidR="0095063E" w:rsidRDefault="006F71F5" w:rsidP="009D6BF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</w:t>
      </w:r>
      <w:r w:rsidR="002A7EF5">
        <w:rPr>
          <w:rFonts w:ascii="Arial" w:hAnsi="Arial" w:cs="Arial"/>
        </w:rPr>
        <w:t>.</w:t>
      </w:r>
      <w:r w:rsidR="00917571">
        <w:rPr>
          <w:rFonts w:ascii="Arial" w:hAnsi="Arial" w:cs="Arial"/>
        </w:rPr>
        <w:t>5</w:t>
      </w:r>
      <w:r w:rsidR="00917571" w:rsidRPr="00BA37DB">
        <w:rPr>
          <w:rFonts w:ascii="Arial" w:hAnsi="Arial" w:cs="Arial"/>
        </w:rPr>
        <w:t xml:space="preserve"> </w:t>
      </w:r>
      <w:r w:rsidR="0095063E" w:rsidRPr="00BA37DB">
        <w:rPr>
          <w:rFonts w:ascii="Arial" w:hAnsi="Arial" w:cs="Arial"/>
        </w:rPr>
        <w:t xml:space="preserve">Дорожное фронтальное </w:t>
      </w:r>
      <w:r w:rsidR="00CB5844" w:rsidRPr="00BA37DB">
        <w:rPr>
          <w:rFonts w:ascii="Arial" w:hAnsi="Arial" w:cs="Arial"/>
        </w:rPr>
        <w:t xml:space="preserve">ограждение </w:t>
      </w:r>
      <w:r w:rsidR="0095063E" w:rsidRPr="00BA37DB">
        <w:rPr>
          <w:rFonts w:ascii="Arial" w:hAnsi="Arial" w:cs="Arial"/>
        </w:rPr>
        <w:t>(О</w:t>
      </w:r>
      <w:r w:rsidR="0068243F" w:rsidRPr="00BA37DB">
        <w:rPr>
          <w:rFonts w:ascii="Arial" w:hAnsi="Arial" w:cs="Arial"/>
        </w:rPr>
        <w:t>Ф</w:t>
      </w:r>
      <w:r w:rsidR="0095063E" w:rsidRPr="00BA37DB">
        <w:rPr>
          <w:rFonts w:ascii="Arial" w:hAnsi="Arial" w:cs="Arial"/>
        </w:rPr>
        <w:t xml:space="preserve">), дорожное одностороннее (ДО), параллельное (П), класс скорости столкновения 110, ширина </w:t>
      </w:r>
      <w:r w:rsidR="00F87E94">
        <w:rPr>
          <w:rFonts w:ascii="Arial" w:hAnsi="Arial" w:cs="Arial"/>
        </w:rPr>
        <w:t xml:space="preserve">ограждения </w:t>
      </w:r>
      <w:r w:rsidR="0095063E" w:rsidRPr="00BA37DB">
        <w:rPr>
          <w:rFonts w:ascii="Arial" w:hAnsi="Arial" w:cs="Arial"/>
        </w:rPr>
        <w:t>1,10 м</w:t>
      </w:r>
      <w:r w:rsidR="00F87E94">
        <w:rPr>
          <w:rFonts w:ascii="Arial" w:hAnsi="Arial" w:cs="Arial"/>
        </w:rPr>
        <w:t xml:space="preserve"> (1,10)</w:t>
      </w:r>
      <w:r w:rsidR="0095063E" w:rsidRPr="00BA37DB">
        <w:rPr>
          <w:rFonts w:ascii="Arial" w:hAnsi="Arial" w:cs="Arial"/>
        </w:rPr>
        <w:t>, высота 0,75 м</w:t>
      </w:r>
      <w:r w:rsidR="00F87E94">
        <w:rPr>
          <w:rFonts w:ascii="Arial" w:hAnsi="Arial" w:cs="Arial"/>
        </w:rPr>
        <w:t xml:space="preserve"> (0,75)</w:t>
      </w:r>
      <w:r w:rsidR="0095063E" w:rsidRPr="00BA37DB">
        <w:rPr>
          <w:rFonts w:ascii="Arial" w:hAnsi="Arial" w:cs="Arial"/>
        </w:rPr>
        <w:t xml:space="preserve">, длина </w:t>
      </w:r>
      <w:r w:rsidR="00F87E94">
        <w:rPr>
          <w:rFonts w:ascii="Arial" w:hAnsi="Arial" w:cs="Arial"/>
        </w:rPr>
        <w:t xml:space="preserve">ограждения </w:t>
      </w:r>
      <w:r w:rsidR="0095063E" w:rsidRPr="00BA37DB">
        <w:rPr>
          <w:rFonts w:ascii="Arial" w:hAnsi="Arial" w:cs="Arial"/>
        </w:rPr>
        <w:t>5,10 м</w:t>
      </w:r>
      <w:r w:rsidR="00F87E94">
        <w:rPr>
          <w:rFonts w:ascii="Arial" w:hAnsi="Arial" w:cs="Arial"/>
        </w:rPr>
        <w:t xml:space="preserve"> (5,10)</w:t>
      </w:r>
      <w:r w:rsidR="0095063E" w:rsidRPr="00BA37DB">
        <w:rPr>
          <w:rFonts w:ascii="Arial" w:hAnsi="Arial" w:cs="Arial"/>
        </w:rPr>
        <w:t xml:space="preserve">, </w:t>
      </w:r>
      <w:r w:rsidR="00CF08D8">
        <w:rPr>
          <w:rFonts w:ascii="Arial" w:hAnsi="Arial" w:cs="Arial"/>
          <w:iCs/>
        </w:rPr>
        <w:t xml:space="preserve">уровень пассивной безопасности А (А), </w:t>
      </w:r>
      <w:r w:rsidR="0095063E" w:rsidRPr="00BA37DB">
        <w:rPr>
          <w:rFonts w:ascii="Arial" w:hAnsi="Arial" w:cs="Arial"/>
        </w:rPr>
        <w:t>изготовлено по СТО</w:t>
      </w:r>
    </w:p>
    <w:p w14:paraId="0192C0D4" w14:textId="77777777" w:rsidR="008A4DD1" w:rsidRPr="00BA37DB" w:rsidRDefault="008A4DD1" w:rsidP="009D6BF4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95063E" w:rsidRPr="00BA37DB" w14:paraId="0556E965" w14:textId="77777777" w:rsidTr="00ED4460">
        <w:trPr>
          <w:trHeight w:val="447"/>
          <w:jc w:val="center"/>
        </w:trPr>
        <w:tc>
          <w:tcPr>
            <w:tcW w:w="4540" w:type="dxa"/>
          </w:tcPr>
          <w:p w14:paraId="7CEB82A5" w14:textId="69A6B543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О</w:t>
            </w:r>
            <w:r w:rsidR="0068243F"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Ф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ДО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П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110</w:t>
            </w:r>
            <w:r w:rsidR="00181593" w:rsidRPr="00CD38A8">
              <w:rPr>
                <w:rFonts w:ascii="Arial" w:hAnsi="Arial" w:cs="Arial"/>
                <w:u w:val="single"/>
              </w:rPr>
              <w:t>–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1,10х0,75х5,10</w:t>
            </w:r>
            <w:r w:rsidR="00CF08D8" w:rsidRPr="00CD38A8">
              <w:rPr>
                <w:rFonts w:ascii="Arial" w:hAnsi="Arial" w:cs="Arial"/>
                <w:u w:val="single"/>
              </w:rPr>
              <w:t>–</w:t>
            </w:r>
            <w:r w:rsidR="00CF08D8">
              <w:rPr>
                <w:rFonts w:ascii="Arial" w:hAnsi="Arial" w:cs="Arial"/>
                <w:iCs/>
                <w:sz w:val="22"/>
                <w:szCs w:val="22"/>
                <w:u w:val="single"/>
              </w:rPr>
              <w:t>А</w:t>
            </w:r>
          </w:p>
          <w:p w14:paraId="720001EE" w14:textId="77777777" w:rsidR="0095063E" w:rsidRPr="00BA37DB" w:rsidRDefault="0095063E" w:rsidP="00ED4460">
            <w:pPr>
              <w:pStyle w:val="ab"/>
              <w:ind w:firstLine="51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7DF0C181" w14:textId="77777777" w:rsidR="009D6BF4" w:rsidRDefault="009D6BF4" w:rsidP="0095063E">
      <w:pPr>
        <w:pStyle w:val="a8"/>
        <w:tabs>
          <w:tab w:val="left" w:pos="1276"/>
        </w:tabs>
        <w:spacing w:line="360" w:lineRule="auto"/>
        <w:ind w:left="0"/>
        <w:jc w:val="both"/>
        <w:rPr>
          <w:rFonts w:ascii="Arial" w:hAnsi="Arial" w:cs="Arial"/>
          <w:spacing w:val="20"/>
        </w:rPr>
      </w:pPr>
    </w:p>
    <w:p w14:paraId="09635FE3" w14:textId="490CD8BF" w:rsidR="002468C6" w:rsidRPr="00BA37DB" w:rsidRDefault="006F71F5" w:rsidP="002468C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A7EF5">
        <w:rPr>
          <w:rFonts w:ascii="Arial" w:hAnsi="Arial" w:cs="Arial"/>
        </w:rPr>
        <w:t>.</w:t>
      </w:r>
      <w:r w:rsidR="00917571">
        <w:rPr>
          <w:rFonts w:ascii="Arial" w:hAnsi="Arial" w:cs="Arial"/>
        </w:rPr>
        <w:t>6</w:t>
      </w:r>
      <w:r w:rsidR="00917571" w:rsidRPr="00BA37DB">
        <w:rPr>
          <w:rFonts w:ascii="Arial" w:hAnsi="Arial" w:cs="Arial"/>
        </w:rPr>
        <w:t xml:space="preserve"> </w:t>
      </w:r>
      <w:r w:rsidR="002468C6">
        <w:rPr>
          <w:rFonts w:ascii="Arial" w:hAnsi="Arial" w:cs="Arial"/>
        </w:rPr>
        <w:t>Терминал (Т)</w:t>
      </w:r>
      <w:r w:rsidR="002468C6" w:rsidRPr="00BA37DB">
        <w:rPr>
          <w:rFonts w:ascii="Arial" w:hAnsi="Arial" w:cs="Arial"/>
        </w:rPr>
        <w:t xml:space="preserve">, класс скорости столкновения </w:t>
      </w:r>
      <w:r w:rsidR="002468C6">
        <w:rPr>
          <w:rFonts w:ascii="Arial" w:hAnsi="Arial" w:cs="Arial"/>
        </w:rPr>
        <w:t>90</w:t>
      </w:r>
      <w:r w:rsidR="002468C6" w:rsidRPr="00BA37DB">
        <w:rPr>
          <w:rFonts w:ascii="Arial" w:hAnsi="Arial" w:cs="Arial"/>
        </w:rPr>
        <w:t xml:space="preserve">, </w:t>
      </w:r>
      <w:r w:rsidR="00CF08D8">
        <w:rPr>
          <w:rFonts w:ascii="Arial" w:hAnsi="Arial" w:cs="Arial"/>
          <w:iCs/>
        </w:rPr>
        <w:t xml:space="preserve">уровень пассивной безопасности А (А), </w:t>
      </w:r>
      <w:r w:rsidR="002468C6" w:rsidRPr="00BA37DB">
        <w:rPr>
          <w:rFonts w:ascii="Arial" w:hAnsi="Arial" w:cs="Arial"/>
        </w:rPr>
        <w:t>изготовлено по СТО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2468C6" w:rsidRPr="00BA37DB" w14:paraId="62C6EFA8" w14:textId="77777777" w:rsidTr="00C1406F">
        <w:trPr>
          <w:trHeight w:val="447"/>
          <w:jc w:val="center"/>
        </w:trPr>
        <w:tc>
          <w:tcPr>
            <w:tcW w:w="4540" w:type="dxa"/>
          </w:tcPr>
          <w:p w14:paraId="44623672" w14:textId="0EFA306C" w:rsidR="002468C6" w:rsidRPr="00BA37DB" w:rsidRDefault="002468C6" w:rsidP="00C1406F">
            <w:pPr>
              <w:pStyle w:val="ab"/>
              <w:ind w:firstLine="51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Cs/>
                <w:sz w:val="22"/>
                <w:szCs w:val="22"/>
                <w:u w:val="single"/>
              </w:rPr>
              <w:t>Т</w:t>
            </w:r>
            <w:r w:rsidR="00576C95" w:rsidRPr="00CD38A8">
              <w:rPr>
                <w:rFonts w:ascii="Arial" w:hAnsi="Arial" w:cs="Arial"/>
                <w:u w:val="single"/>
              </w:rPr>
              <w:t>–</w:t>
            </w:r>
            <w:r w:rsidR="00142759">
              <w:rPr>
                <w:rFonts w:ascii="Arial" w:hAnsi="Arial" w:cs="Arial"/>
                <w:u w:val="single"/>
              </w:rPr>
              <w:t>90</w:t>
            </w:r>
            <w:r w:rsidR="00CF08D8" w:rsidRPr="00CD38A8">
              <w:rPr>
                <w:rFonts w:ascii="Arial" w:hAnsi="Arial" w:cs="Arial"/>
                <w:u w:val="single"/>
              </w:rPr>
              <w:t>–</w:t>
            </w:r>
            <w:r w:rsidR="00CF08D8">
              <w:rPr>
                <w:rFonts w:ascii="Arial" w:hAnsi="Arial" w:cs="Arial"/>
                <w:iCs/>
                <w:sz w:val="22"/>
                <w:szCs w:val="22"/>
                <w:u w:val="single"/>
              </w:rPr>
              <w:t>А</w:t>
            </w:r>
          </w:p>
          <w:p w14:paraId="06CF88FC" w14:textId="77777777" w:rsidR="002468C6" w:rsidRPr="00BA37DB" w:rsidRDefault="002468C6" w:rsidP="00C1406F">
            <w:pPr>
              <w:pStyle w:val="ab"/>
              <w:ind w:firstLine="51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</w:rPr>
              <w:t>СТО</w:t>
            </w:r>
          </w:p>
        </w:tc>
      </w:tr>
    </w:tbl>
    <w:p w14:paraId="6637E544" w14:textId="77777777" w:rsidR="002468C6" w:rsidRDefault="002468C6" w:rsidP="009D6BF4">
      <w:pPr>
        <w:pStyle w:val="a8"/>
        <w:tabs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spacing w:val="20"/>
        </w:rPr>
      </w:pPr>
    </w:p>
    <w:p w14:paraId="71D30A0A" w14:textId="7307C589" w:rsidR="0095063E" w:rsidRPr="008E6D12" w:rsidRDefault="006F71F5" w:rsidP="009D6BF4">
      <w:pPr>
        <w:pStyle w:val="a8"/>
        <w:tabs>
          <w:tab w:val="left" w:pos="1276"/>
        </w:tabs>
        <w:spacing w:line="360" w:lineRule="auto"/>
        <w:ind w:left="0" w:firstLine="709"/>
        <w:jc w:val="both"/>
        <w:rPr>
          <w:rFonts w:ascii="Arial" w:hAnsi="Arial" w:cs="Arial"/>
          <w:spacing w:val="20"/>
        </w:rPr>
      </w:pPr>
      <w:r w:rsidRPr="008E6D12">
        <w:rPr>
          <w:rFonts w:ascii="Arial" w:hAnsi="Arial" w:cs="Arial"/>
          <w:spacing w:val="20"/>
        </w:rPr>
        <w:t>В</w:t>
      </w:r>
      <w:r w:rsidR="00AF388B" w:rsidRPr="008E6D12">
        <w:rPr>
          <w:rFonts w:ascii="Arial" w:hAnsi="Arial" w:cs="Arial"/>
          <w:spacing w:val="20"/>
        </w:rPr>
        <w:t>.</w:t>
      </w:r>
      <w:r w:rsidR="00917571">
        <w:rPr>
          <w:rFonts w:ascii="Arial" w:hAnsi="Arial" w:cs="Arial"/>
          <w:spacing w:val="20"/>
        </w:rPr>
        <w:t>7</w:t>
      </w:r>
      <w:r w:rsidR="00917571" w:rsidRPr="008E6D12">
        <w:rPr>
          <w:rFonts w:ascii="Arial" w:hAnsi="Arial" w:cs="Arial"/>
          <w:spacing w:val="20"/>
        </w:rPr>
        <w:t xml:space="preserve"> </w:t>
      </w:r>
      <w:r w:rsidR="0095063E" w:rsidRPr="008E6D12">
        <w:rPr>
          <w:rFonts w:ascii="Arial" w:hAnsi="Arial" w:cs="Arial"/>
        </w:rPr>
        <w:t>Ограждение мобильное фронтальное навесное (ОМФН), класс скорости столкновения 90,</w:t>
      </w:r>
      <w:r w:rsidR="00CF08D8">
        <w:rPr>
          <w:rFonts w:ascii="Arial" w:hAnsi="Arial" w:cs="Arial"/>
        </w:rPr>
        <w:t xml:space="preserve"> </w:t>
      </w:r>
      <w:r w:rsidR="00CF08D8">
        <w:rPr>
          <w:rFonts w:ascii="Arial" w:hAnsi="Arial" w:cs="Arial"/>
          <w:iCs/>
        </w:rPr>
        <w:t>уровень пассивной безопасности Б (Б)</w:t>
      </w:r>
      <w:r w:rsidR="0095063E" w:rsidRPr="008E6D12">
        <w:rPr>
          <w:rFonts w:ascii="Arial" w:hAnsi="Arial" w:cs="Arial"/>
        </w:rPr>
        <w:t xml:space="preserve"> изготовленное по СТО</w:t>
      </w:r>
    </w:p>
    <w:p w14:paraId="4835255B" w14:textId="79DDAFA6" w:rsidR="0095063E" w:rsidRPr="008E6D12" w:rsidRDefault="0095063E" w:rsidP="0095063E">
      <w:pPr>
        <w:pStyle w:val="ab"/>
        <w:ind w:firstLine="709"/>
        <w:jc w:val="center"/>
        <w:rPr>
          <w:rFonts w:ascii="Arial" w:hAnsi="Arial" w:cs="Arial"/>
          <w:iCs/>
          <w:sz w:val="22"/>
          <w:szCs w:val="22"/>
          <w:u w:val="single"/>
        </w:rPr>
      </w:pPr>
      <w:r w:rsidRPr="008E6D12">
        <w:rPr>
          <w:rFonts w:ascii="Arial" w:hAnsi="Arial" w:cs="Arial"/>
          <w:iCs/>
          <w:sz w:val="22"/>
          <w:szCs w:val="22"/>
          <w:u w:val="single"/>
        </w:rPr>
        <w:t>ОМФН</w:t>
      </w:r>
      <w:r w:rsidR="00E368B8" w:rsidRPr="008E6D12">
        <w:rPr>
          <w:rFonts w:ascii="Arial" w:hAnsi="Arial" w:cs="Arial"/>
          <w:u w:val="single"/>
        </w:rPr>
        <w:t>–</w:t>
      </w:r>
      <w:r w:rsidRPr="008E6D12">
        <w:rPr>
          <w:rFonts w:ascii="Arial" w:hAnsi="Arial" w:cs="Arial"/>
          <w:iCs/>
          <w:sz w:val="22"/>
          <w:szCs w:val="22"/>
          <w:u w:val="single"/>
        </w:rPr>
        <w:t>90</w:t>
      </w:r>
      <w:r w:rsidR="00CF08D8" w:rsidRPr="00CD38A8">
        <w:rPr>
          <w:rFonts w:ascii="Arial" w:hAnsi="Arial" w:cs="Arial"/>
          <w:u w:val="single"/>
        </w:rPr>
        <w:t>–</w:t>
      </w:r>
      <w:r w:rsidR="00CF08D8">
        <w:rPr>
          <w:rFonts w:ascii="Arial" w:hAnsi="Arial" w:cs="Arial"/>
          <w:iCs/>
          <w:sz w:val="22"/>
          <w:szCs w:val="22"/>
          <w:u w:val="single"/>
        </w:rPr>
        <w:t>Б</w:t>
      </w:r>
    </w:p>
    <w:p w14:paraId="39E6FA7C" w14:textId="28915202" w:rsidR="0095063E" w:rsidRDefault="0095063E" w:rsidP="003C645B">
      <w:pPr>
        <w:pStyle w:val="a8"/>
        <w:tabs>
          <w:tab w:val="left" w:pos="1276"/>
        </w:tabs>
        <w:spacing w:line="360" w:lineRule="auto"/>
        <w:ind w:left="0" w:firstLine="709"/>
        <w:jc w:val="center"/>
        <w:rPr>
          <w:rFonts w:ascii="Arial" w:hAnsi="Arial" w:cs="Arial"/>
          <w:iCs/>
        </w:rPr>
      </w:pPr>
      <w:r w:rsidRPr="008E6D12">
        <w:rPr>
          <w:rFonts w:ascii="Arial" w:hAnsi="Arial" w:cs="Arial"/>
          <w:iCs/>
        </w:rPr>
        <w:t>СТО</w:t>
      </w:r>
    </w:p>
    <w:p w14:paraId="048D00EE" w14:textId="77777777" w:rsidR="00142759" w:rsidRPr="00BA37DB" w:rsidRDefault="00142759" w:rsidP="003C645B">
      <w:pPr>
        <w:pStyle w:val="a8"/>
        <w:tabs>
          <w:tab w:val="left" w:pos="1276"/>
        </w:tabs>
        <w:spacing w:line="360" w:lineRule="auto"/>
        <w:ind w:left="0" w:firstLine="709"/>
        <w:jc w:val="center"/>
        <w:rPr>
          <w:rFonts w:ascii="Arial" w:hAnsi="Arial" w:cs="Arial"/>
          <w:iCs/>
        </w:rPr>
      </w:pPr>
    </w:p>
    <w:p w14:paraId="6F35FDB9" w14:textId="348765B8" w:rsidR="0095063E" w:rsidRPr="00BA37DB" w:rsidRDefault="006F71F5" w:rsidP="0095063E">
      <w:pPr>
        <w:pStyle w:val="11"/>
        <w:tabs>
          <w:tab w:val="left" w:pos="759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F388B">
        <w:rPr>
          <w:sz w:val="22"/>
          <w:szCs w:val="22"/>
        </w:rPr>
        <w:t>.</w:t>
      </w:r>
      <w:r w:rsidR="00917571">
        <w:rPr>
          <w:sz w:val="22"/>
          <w:szCs w:val="22"/>
        </w:rPr>
        <w:t xml:space="preserve">8 </w:t>
      </w:r>
      <w:r w:rsidR="0095063E" w:rsidRPr="00BA37DB">
        <w:rPr>
          <w:sz w:val="22"/>
          <w:szCs w:val="22"/>
        </w:rPr>
        <w:t xml:space="preserve">Дорожное удерживающее пешеходное ограждение (ОПУ), </w:t>
      </w:r>
      <w:r w:rsidR="0068243F">
        <w:rPr>
          <w:sz w:val="22"/>
          <w:szCs w:val="22"/>
        </w:rPr>
        <w:t xml:space="preserve">перильное (П), </w:t>
      </w:r>
      <w:r w:rsidR="0095063E" w:rsidRPr="00BA37DB">
        <w:rPr>
          <w:sz w:val="22"/>
          <w:szCs w:val="22"/>
        </w:rPr>
        <w:t>высота ограждения 1,1</w:t>
      </w:r>
      <w:r w:rsidR="004D1725">
        <w:rPr>
          <w:sz w:val="22"/>
          <w:szCs w:val="22"/>
        </w:rPr>
        <w:t>0</w:t>
      </w:r>
      <w:r w:rsidR="0095063E" w:rsidRPr="00BA37DB">
        <w:rPr>
          <w:sz w:val="22"/>
          <w:szCs w:val="22"/>
        </w:rPr>
        <w:t xml:space="preserve"> м</w:t>
      </w:r>
      <w:r w:rsidR="004D1725">
        <w:rPr>
          <w:sz w:val="22"/>
          <w:szCs w:val="22"/>
        </w:rPr>
        <w:t xml:space="preserve"> (1,10)</w:t>
      </w:r>
      <w:r w:rsidR="0095063E" w:rsidRPr="00BA37DB">
        <w:rPr>
          <w:sz w:val="22"/>
          <w:szCs w:val="22"/>
        </w:rPr>
        <w:t>, шаг стоек 2,0 м</w:t>
      </w:r>
      <w:r w:rsidR="004D1725">
        <w:rPr>
          <w:sz w:val="22"/>
          <w:szCs w:val="22"/>
        </w:rPr>
        <w:t xml:space="preserve"> (2,0)</w:t>
      </w:r>
      <w:r w:rsidR="0095063E" w:rsidRPr="00BA37DB">
        <w:rPr>
          <w:sz w:val="22"/>
          <w:szCs w:val="22"/>
        </w:rPr>
        <w:t>, изготовлено по СТО</w:t>
      </w:r>
    </w:p>
    <w:p w14:paraId="05538305" w14:textId="77777777" w:rsidR="0095063E" w:rsidRPr="00BA37DB" w:rsidRDefault="0095063E" w:rsidP="0095063E">
      <w:pPr>
        <w:pStyle w:val="11"/>
        <w:tabs>
          <w:tab w:val="left" w:pos="759"/>
        </w:tabs>
        <w:spacing w:line="276" w:lineRule="auto"/>
        <w:jc w:val="both"/>
        <w:rPr>
          <w:sz w:val="22"/>
          <w:szCs w:val="22"/>
        </w:rPr>
      </w:pPr>
    </w:p>
    <w:p w14:paraId="6FD5FE00" w14:textId="1DBDEF2E" w:rsidR="0095063E" w:rsidRPr="00BC33D9" w:rsidRDefault="0095063E" w:rsidP="0095063E">
      <w:pPr>
        <w:pStyle w:val="11"/>
        <w:tabs>
          <w:tab w:val="left" w:pos="759"/>
        </w:tabs>
        <w:spacing w:line="276" w:lineRule="auto"/>
        <w:jc w:val="center"/>
        <w:rPr>
          <w:sz w:val="22"/>
          <w:szCs w:val="22"/>
          <w:u w:val="single"/>
        </w:rPr>
      </w:pPr>
      <w:r w:rsidRPr="00BC33D9">
        <w:rPr>
          <w:sz w:val="22"/>
          <w:szCs w:val="22"/>
          <w:u w:val="single"/>
        </w:rPr>
        <w:t>ОПУ</w:t>
      </w:r>
      <w:r w:rsidR="00E368B8" w:rsidRPr="00A57F4B">
        <w:rPr>
          <w:sz w:val="22"/>
          <w:szCs w:val="22"/>
          <w:u w:val="single"/>
        </w:rPr>
        <w:t>–</w:t>
      </w:r>
      <w:r w:rsidR="00EB76CC" w:rsidRPr="00BC33D9">
        <w:rPr>
          <w:sz w:val="22"/>
          <w:szCs w:val="22"/>
          <w:u w:val="single"/>
        </w:rPr>
        <w:t xml:space="preserve"> </w:t>
      </w:r>
      <w:r w:rsidR="0068243F">
        <w:rPr>
          <w:sz w:val="22"/>
          <w:szCs w:val="22"/>
          <w:u w:val="single"/>
        </w:rPr>
        <w:t>П</w:t>
      </w:r>
      <w:r w:rsidR="00EB76CC" w:rsidRPr="00A57F4B">
        <w:rPr>
          <w:sz w:val="22"/>
          <w:szCs w:val="22"/>
          <w:u w:val="single"/>
        </w:rPr>
        <w:t>–</w:t>
      </w:r>
      <w:r w:rsidRPr="00BC33D9">
        <w:rPr>
          <w:sz w:val="22"/>
          <w:szCs w:val="22"/>
          <w:u w:val="single"/>
        </w:rPr>
        <w:t>1,1</w:t>
      </w:r>
      <w:r w:rsidR="004D1725" w:rsidRPr="00BC33D9">
        <w:rPr>
          <w:sz w:val="22"/>
          <w:szCs w:val="22"/>
          <w:u w:val="single"/>
        </w:rPr>
        <w:t>0</w:t>
      </w:r>
      <w:r w:rsidR="00E368B8" w:rsidRPr="00A57F4B">
        <w:rPr>
          <w:sz w:val="22"/>
          <w:szCs w:val="22"/>
          <w:u w:val="single"/>
        </w:rPr>
        <w:t>–</w:t>
      </w:r>
      <w:r w:rsidRPr="00BC33D9">
        <w:rPr>
          <w:sz w:val="22"/>
          <w:szCs w:val="22"/>
          <w:u w:val="single"/>
        </w:rPr>
        <w:t>2,0</w:t>
      </w:r>
    </w:p>
    <w:p w14:paraId="7F7E4620" w14:textId="77777777" w:rsidR="0095063E" w:rsidRPr="00BA37DB" w:rsidRDefault="0095063E" w:rsidP="0095063E">
      <w:pPr>
        <w:pStyle w:val="11"/>
        <w:tabs>
          <w:tab w:val="left" w:pos="759"/>
        </w:tabs>
        <w:spacing w:line="276" w:lineRule="auto"/>
        <w:jc w:val="center"/>
        <w:rPr>
          <w:sz w:val="22"/>
          <w:szCs w:val="22"/>
        </w:rPr>
      </w:pPr>
      <w:r w:rsidRPr="00BA37DB">
        <w:rPr>
          <w:sz w:val="22"/>
          <w:szCs w:val="22"/>
        </w:rPr>
        <w:t>СТО</w:t>
      </w:r>
    </w:p>
    <w:p w14:paraId="69F3A24C" w14:textId="77777777" w:rsidR="009D6BF4" w:rsidRDefault="009D6BF4" w:rsidP="0095063E">
      <w:pPr>
        <w:pStyle w:val="11"/>
        <w:tabs>
          <w:tab w:val="left" w:pos="769"/>
        </w:tabs>
        <w:spacing w:line="276" w:lineRule="auto"/>
        <w:ind w:firstLine="709"/>
        <w:jc w:val="both"/>
        <w:rPr>
          <w:sz w:val="22"/>
          <w:szCs w:val="22"/>
        </w:rPr>
      </w:pPr>
    </w:p>
    <w:p w14:paraId="205965A1" w14:textId="486C21D7" w:rsidR="0095063E" w:rsidRPr="00BA37DB" w:rsidRDefault="006F71F5" w:rsidP="0095063E">
      <w:pPr>
        <w:pStyle w:val="11"/>
        <w:tabs>
          <w:tab w:val="left" w:pos="769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F388B">
        <w:rPr>
          <w:sz w:val="22"/>
          <w:szCs w:val="22"/>
        </w:rPr>
        <w:t>.</w:t>
      </w:r>
      <w:r w:rsidR="00917571">
        <w:rPr>
          <w:sz w:val="22"/>
          <w:szCs w:val="22"/>
        </w:rPr>
        <w:t xml:space="preserve">9 </w:t>
      </w:r>
      <w:r w:rsidR="0095063E" w:rsidRPr="00BA37DB">
        <w:rPr>
          <w:sz w:val="22"/>
          <w:szCs w:val="22"/>
        </w:rPr>
        <w:t>Дорожное ограничивающее пешеходное ограждение (ОПО), сетчатое</w:t>
      </w:r>
      <w:r w:rsidR="004D1725">
        <w:rPr>
          <w:sz w:val="22"/>
          <w:szCs w:val="22"/>
        </w:rPr>
        <w:t xml:space="preserve"> (С)</w:t>
      </w:r>
      <w:r w:rsidR="0095063E" w:rsidRPr="00BA37DB">
        <w:rPr>
          <w:sz w:val="22"/>
          <w:szCs w:val="22"/>
        </w:rPr>
        <w:t>, высота ограждения 0,8</w:t>
      </w:r>
      <w:r w:rsidR="004D1725">
        <w:rPr>
          <w:sz w:val="22"/>
          <w:szCs w:val="22"/>
        </w:rPr>
        <w:t>0</w:t>
      </w:r>
      <w:r w:rsidR="0095063E" w:rsidRPr="00BA37DB">
        <w:rPr>
          <w:sz w:val="22"/>
          <w:szCs w:val="22"/>
        </w:rPr>
        <w:t xml:space="preserve"> м</w:t>
      </w:r>
      <w:r w:rsidR="004D1725">
        <w:rPr>
          <w:sz w:val="22"/>
          <w:szCs w:val="22"/>
        </w:rPr>
        <w:t xml:space="preserve"> (0,80)</w:t>
      </w:r>
      <w:r w:rsidR="0095063E" w:rsidRPr="00BA37DB">
        <w:rPr>
          <w:sz w:val="22"/>
          <w:szCs w:val="22"/>
        </w:rPr>
        <w:t>, шаг стоек 2,0 м</w:t>
      </w:r>
      <w:r w:rsidR="004D1725">
        <w:rPr>
          <w:sz w:val="22"/>
          <w:szCs w:val="22"/>
        </w:rPr>
        <w:t xml:space="preserve"> (2,0)</w:t>
      </w:r>
      <w:r w:rsidR="0095063E" w:rsidRPr="00BA37DB">
        <w:rPr>
          <w:sz w:val="22"/>
          <w:szCs w:val="22"/>
        </w:rPr>
        <w:t>, изготовлено по СТО</w:t>
      </w:r>
    </w:p>
    <w:p w14:paraId="209C9E11" w14:textId="77777777" w:rsidR="0095063E" w:rsidRPr="00BA37DB" w:rsidRDefault="0095063E" w:rsidP="0095063E">
      <w:pPr>
        <w:pStyle w:val="11"/>
        <w:tabs>
          <w:tab w:val="left" w:pos="769"/>
        </w:tabs>
        <w:spacing w:line="276" w:lineRule="auto"/>
        <w:jc w:val="both"/>
        <w:rPr>
          <w:sz w:val="22"/>
          <w:szCs w:val="22"/>
        </w:rPr>
      </w:pPr>
    </w:p>
    <w:p w14:paraId="3368BE14" w14:textId="77F5B455" w:rsidR="0095063E" w:rsidRPr="00BA37DB" w:rsidRDefault="0095063E" w:rsidP="0095063E">
      <w:pPr>
        <w:pStyle w:val="11"/>
        <w:tabs>
          <w:tab w:val="left" w:pos="769"/>
        </w:tabs>
        <w:spacing w:line="276" w:lineRule="auto"/>
        <w:jc w:val="center"/>
        <w:rPr>
          <w:sz w:val="22"/>
          <w:szCs w:val="22"/>
          <w:u w:val="single"/>
        </w:rPr>
      </w:pPr>
      <w:r w:rsidRPr="00BA37DB">
        <w:rPr>
          <w:sz w:val="22"/>
          <w:szCs w:val="22"/>
          <w:u w:val="single"/>
        </w:rPr>
        <w:t>ОПО</w:t>
      </w:r>
      <w:r w:rsidR="00E368B8" w:rsidRPr="00CD38A8">
        <w:rPr>
          <w:u w:val="single"/>
        </w:rPr>
        <w:t>–</w:t>
      </w:r>
      <w:r w:rsidRPr="00BA37DB">
        <w:rPr>
          <w:sz w:val="22"/>
          <w:szCs w:val="22"/>
          <w:u w:val="single"/>
        </w:rPr>
        <w:t>С</w:t>
      </w:r>
      <w:r w:rsidR="00EB76CC">
        <w:rPr>
          <w:sz w:val="22"/>
          <w:szCs w:val="22"/>
          <w:u w:val="single"/>
        </w:rPr>
        <w:t>М</w:t>
      </w:r>
      <w:r w:rsidR="00E368B8" w:rsidRPr="00CD38A8">
        <w:rPr>
          <w:u w:val="single"/>
        </w:rPr>
        <w:t>–</w:t>
      </w:r>
      <w:r w:rsidRPr="00BA37DB">
        <w:rPr>
          <w:sz w:val="22"/>
          <w:szCs w:val="22"/>
          <w:u w:val="single"/>
        </w:rPr>
        <w:t>0,8</w:t>
      </w:r>
      <w:r w:rsidR="004D1725">
        <w:rPr>
          <w:sz w:val="22"/>
          <w:szCs w:val="22"/>
          <w:u w:val="single"/>
        </w:rPr>
        <w:t>0</w:t>
      </w:r>
      <w:r w:rsidR="00E368B8" w:rsidRPr="00CD38A8">
        <w:rPr>
          <w:u w:val="single"/>
        </w:rPr>
        <w:t>–</w:t>
      </w:r>
      <w:r w:rsidRPr="00BA37DB">
        <w:rPr>
          <w:sz w:val="22"/>
          <w:szCs w:val="22"/>
          <w:u w:val="single"/>
        </w:rPr>
        <w:t>2,0</w:t>
      </w:r>
    </w:p>
    <w:p w14:paraId="5450DF2E" w14:textId="77777777" w:rsidR="0095063E" w:rsidRPr="00BA37DB" w:rsidRDefault="0095063E" w:rsidP="0095063E">
      <w:pPr>
        <w:pStyle w:val="11"/>
        <w:tabs>
          <w:tab w:val="left" w:pos="769"/>
        </w:tabs>
        <w:spacing w:line="276" w:lineRule="auto"/>
        <w:jc w:val="center"/>
        <w:rPr>
          <w:sz w:val="22"/>
          <w:szCs w:val="22"/>
        </w:rPr>
      </w:pPr>
      <w:r w:rsidRPr="00BA37DB">
        <w:rPr>
          <w:sz w:val="22"/>
          <w:szCs w:val="22"/>
        </w:rPr>
        <w:t>СТО</w:t>
      </w:r>
    </w:p>
    <w:p w14:paraId="3D8EC05A" w14:textId="77777777" w:rsidR="0095063E" w:rsidRPr="00BA37DB" w:rsidRDefault="0095063E" w:rsidP="0095063E">
      <w:pPr>
        <w:rPr>
          <w:rFonts w:ascii="Arial" w:hAnsi="Arial" w:cs="Arial"/>
        </w:rPr>
      </w:pPr>
    </w:p>
    <w:p w14:paraId="7F9F281B" w14:textId="3A1593AF" w:rsidR="0095063E" w:rsidRPr="00BA37DB" w:rsidRDefault="006F71F5" w:rsidP="0095063E">
      <w:pPr>
        <w:pStyle w:val="11"/>
        <w:tabs>
          <w:tab w:val="left" w:pos="769"/>
        </w:tabs>
        <w:spacing w:after="26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F388B">
        <w:rPr>
          <w:sz w:val="22"/>
          <w:szCs w:val="22"/>
        </w:rPr>
        <w:t>.</w:t>
      </w:r>
      <w:r w:rsidR="00917571">
        <w:rPr>
          <w:sz w:val="22"/>
          <w:szCs w:val="22"/>
        </w:rPr>
        <w:t xml:space="preserve">10 </w:t>
      </w:r>
      <w:r w:rsidR="0095063E" w:rsidRPr="00BA37DB">
        <w:rPr>
          <w:sz w:val="22"/>
          <w:szCs w:val="22"/>
        </w:rPr>
        <w:t>Дорожное защитное ограждение (</w:t>
      </w:r>
      <w:r w:rsidR="004D1725">
        <w:rPr>
          <w:sz w:val="22"/>
          <w:szCs w:val="22"/>
        </w:rPr>
        <w:t>ЗО</w:t>
      </w:r>
      <w:r w:rsidR="0095063E" w:rsidRPr="00BA37DB">
        <w:rPr>
          <w:sz w:val="22"/>
          <w:szCs w:val="22"/>
        </w:rPr>
        <w:t>), высота ограждения 2,3 м</w:t>
      </w:r>
      <w:r w:rsidR="004D1725">
        <w:rPr>
          <w:sz w:val="22"/>
          <w:szCs w:val="22"/>
        </w:rPr>
        <w:t xml:space="preserve"> (2,3)</w:t>
      </w:r>
      <w:r w:rsidR="0095063E" w:rsidRPr="00BA37DB">
        <w:rPr>
          <w:sz w:val="22"/>
          <w:szCs w:val="22"/>
        </w:rPr>
        <w:t xml:space="preserve">, шаг стоек </w:t>
      </w:r>
      <w:r w:rsidR="009D6BF4">
        <w:rPr>
          <w:sz w:val="22"/>
          <w:szCs w:val="22"/>
        </w:rPr>
        <w:t>3</w:t>
      </w:r>
      <w:r w:rsidR="0095063E" w:rsidRPr="00BA37DB">
        <w:rPr>
          <w:sz w:val="22"/>
          <w:szCs w:val="22"/>
        </w:rPr>
        <w:t>,0 м</w:t>
      </w:r>
      <w:r w:rsidR="004D1725">
        <w:rPr>
          <w:sz w:val="22"/>
          <w:szCs w:val="22"/>
        </w:rPr>
        <w:t xml:space="preserve"> (3,0)</w:t>
      </w:r>
      <w:r w:rsidR="0095063E" w:rsidRPr="00BA37DB">
        <w:rPr>
          <w:sz w:val="22"/>
          <w:szCs w:val="22"/>
        </w:rPr>
        <w:t xml:space="preserve">, изготовлено по </w:t>
      </w:r>
      <w:r>
        <w:rPr>
          <w:sz w:val="22"/>
          <w:szCs w:val="22"/>
        </w:rPr>
        <w:t>СТО</w:t>
      </w:r>
    </w:p>
    <w:p w14:paraId="17D297E9" w14:textId="3DAF4151" w:rsidR="0095063E" w:rsidRPr="00BA37DB" w:rsidRDefault="004D1725" w:rsidP="0095063E">
      <w:pPr>
        <w:pStyle w:val="a8"/>
        <w:tabs>
          <w:tab w:val="left" w:pos="1276"/>
        </w:tabs>
        <w:spacing w:after="0" w:line="240" w:lineRule="auto"/>
        <w:ind w:left="0" w:firstLine="51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З</w:t>
      </w:r>
      <w:r w:rsidR="0095063E" w:rsidRPr="00BA37DB">
        <w:rPr>
          <w:rFonts w:ascii="Arial" w:hAnsi="Arial" w:cs="Arial"/>
          <w:u w:val="single"/>
        </w:rPr>
        <w:t>О</w:t>
      </w:r>
      <w:r w:rsidR="00E368B8" w:rsidRPr="00CD38A8">
        <w:rPr>
          <w:rFonts w:ascii="Arial" w:hAnsi="Arial" w:cs="Arial"/>
          <w:u w:val="single"/>
        </w:rPr>
        <w:t>–</w:t>
      </w:r>
      <w:r w:rsidR="0095063E" w:rsidRPr="00BA37DB">
        <w:rPr>
          <w:rFonts w:ascii="Arial" w:hAnsi="Arial" w:cs="Arial"/>
          <w:u w:val="single"/>
        </w:rPr>
        <w:t>2,3</w:t>
      </w:r>
      <w:r w:rsidR="00E368B8" w:rsidRPr="00CD38A8">
        <w:rPr>
          <w:rFonts w:ascii="Arial" w:hAnsi="Arial" w:cs="Arial"/>
          <w:u w:val="single"/>
        </w:rPr>
        <w:t>–</w:t>
      </w:r>
      <w:r w:rsidR="009D6BF4">
        <w:rPr>
          <w:rFonts w:ascii="Arial" w:hAnsi="Arial" w:cs="Arial"/>
          <w:u w:val="single"/>
        </w:rPr>
        <w:t>3</w:t>
      </w:r>
      <w:r w:rsidR="0095063E" w:rsidRPr="00BA37DB">
        <w:rPr>
          <w:rFonts w:ascii="Arial" w:hAnsi="Arial" w:cs="Arial"/>
          <w:u w:val="single"/>
        </w:rPr>
        <w:t>,0</w:t>
      </w:r>
    </w:p>
    <w:p w14:paraId="051A821E" w14:textId="1E8A0D0C" w:rsidR="0095063E" w:rsidRPr="00BA37DB" w:rsidRDefault="006F71F5" w:rsidP="0095063E">
      <w:pPr>
        <w:pStyle w:val="a8"/>
        <w:tabs>
          <w:tab w:val="left" w:pos="1276"/>
        </w:tabs>
        <w:spacing w:before="240" w:after="0" w:line="240" w:lineRule="auto"/>
        <w:ind w:left="0" w:firstLine="51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</w:rPr>
        <w:t>СТО</w:t>
      </w:r>
    </w:p>
    <w:p w14:paraId="64FE5C6A" w14:textId="77777777" w:rsidR="0095063E" w:rsidRPr="00BA37DB" w:rsidRDefault="0095063E" w:rsidP="0095063E">
      <w:pPr>
        <w:rPr>
          <w:rFonts w:ascii="Arial" w:hAnsi="Arial" w:cs="Arial"/>
        </w:rPr>
      </w:pPr>
    </w:p>
    <w:p w14:paraId="0D2C2C19" w14:textId="77777777" w:rsidR="0095063E" w:rsidRPr="00BA37DB" w:rsidRDefault="0095063E" w:rsidP="0095063E">
      <w:pPr>
        <w:rPr>
          <w:rFonts w:ascii="Arial" w:hAnsi="Arial" w:cs="Arial"/>
        </w:rPr>
      </w:pPr>
    </w:p>
    <w:p w14:paraId="69A40D05" w14:textId="77777777" w:rsidR="0095063E" w:rsidRDefault="0095063E" w:rsidP="009506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9459B3" w14:textId="18713ADA" w:rsidR="0095063E" w:rsidRPr="00FA1339" w:rsidRDefault="0095063E" w:rsidP="0095063E">
      <w:pPr>
        <w:pStyle w:val="a8"/>
        <w:tabs>
          <w:tab w:val="left" w:pos="993"/>
        </w:tabs>
        <w:spacing w:before="360" w:after="360" w:line="360" w:lineRule="auto"/>
        <w:ind w:left="0"/>
        <w:contextualSpacing w:val="0"/>
        <w:jc w:val="center"/>
        <w:outlineLvl w:val="0"/>
        <w:rPr>
          <w:rFonts w:ascii="Arial" w:hAnsi="Arial" w:cs="Arial"/>
          <w:b/>
        </w:rPr>
      </w:pPr>
      <w:bookmarkStart w:id="51" w:name="_Toc63682203"/>
      <w:r w:rsidRPr="00FA1339">
        <w:rPr>
          <w:rFonts w:ascii="Arial" w:hAnsi="Arial" w:cs="Arial"/>
          <w:b/>
        </w:rPr>
        <w:lastRenderedPageBreak/>
        <w:t xml:space="preserve">Приложение </w:t>
      </w:r>
      <w:r w:rsidR="005316D6">
        <w:rPr>
          <w:rFonts w:ascii="Arial" w:hAnsi="Arial" w:cs="Arial"/>
          <w:b/>
        </w:rPr>
        <w:t>Г</w:t>
      </w:r>
      <w:r w:rsidRPr="00FA1339">
        <w:rPr>
          <w:rFonts w:ascii="Arial" w:hAnsi="Arial" w:cs="Arial"/>
          <w:b/>
        </w:rPr>
        <w:br/>
        <w:t>(обязательное)</w:t>
      </w:r>
      <w:r w:rsidRPr="00FA1339">
        <w:rPr>
          <w:rFonts w:ascii="Arial" w:hAnsi="Arial" w:cs="Arial"/>
          <w:b/>
        </w:rPr>
        <w:br/>
        <w:t>Форма маркировочной бирки дорожного ограждения</w:t>
      </w:r>
      <w:bookmarkEnd w:id="51"/>
    </w:p>
    <w:tbl>
      <w:tblPr>
        <w:tblW w:w="0" w:type="auto"/>
        <w:tblLook w:val="04A0" w:firstRow="1" w:lastRow="0" w:firstColumn="1" w:lastColumn="0" w:noHBand="0" w:noVBand="1"/>
      </w:tblPr>
      <w:tblGrid>
        <w:gridCol w:w="3813"/>
        <w:gridCol w:w="850"/>
        <w:gridCol w:w="4645"/>
      </w:tblGrid>
      <w:tr w:rsidR="009D6BF4" w:rsidRPr="009D6BF4" w14:paraId="70222B7B" w14:textId="77777777" w:rsidTr="00A57F4B">
        <w:tc>
          <w:tcPr>
            <w:tcW w:w="3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1FC8C" w14:textId="77777777" w:rsidR="0095063E" w:rsidRPr="009D6BF4" w:rsidRDefault="0095063E" w:rsidP="00ED4460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ru-RU"/>
              </w:rPr>
            </w:pPr>
          </w:p>
          <w:p w14:paraId="79825C80" w14:textId="77777777" w:rsidR="0095063E" w:rsidRPr="009D6BF4" w:rsidRDefault="0095063E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 xml:space="preserve">«ЕАС» </w:t>
            </w:r>
            <w:r w:rsidRPr="009D6BF4">
              <w:rPr>
                <w:rFonts w:ascii="Arial" w:hAnsi="Arial" w:cs="Arial"/>
                <w:bCs/>
              </w:rPr>
              <w:t>—</w:t>
            </w:r>
            <w:r w:rsidRPr="009D6BF4">
              <w:rPr>
                <w:rFonts w:ascii="Arial" w:hAnsi="Arial" w:cs="Arial"/>
              </w:rPr>
              <w:t xml:space="preserve"> Единый знак обращения продукции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238BF2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C76B2" w14:textId="77777777" w:rsidR="0095063E" w:rsidRPr="009D6BF4" w:rsidRDefault="0095063E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7F108A8" wp14:editId="0DD82682">
                  <wp:extent cx="771525" cy="7244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BF4" w:rsidRPr="009D6BF4" w14:paraId="259E751A" w14:textId="77777777" w:rsidTr="00A57F4B">
        <w:tc>
          <w:tcPr>
            <w:tcW w:w="381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EAFCF3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6F6EC70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4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D96FAF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6BF4" w:rsidRPr="009D6BF4" w14:paraId="3721F0B7" w14:textId="77777777" w:rsidTr="00A57F4B">
        <w:trPr>
          <w:trHeight w:val="706"/>
        </w:trPr>
        <w:tc>
          <w:tcPr>
            <w:tcW w:w="3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876FD" w14:textId="77777777" w:rsidR="0095063E" w:rsidRDefault="0095063E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>Наименование, юридический адрес и товарный знак изготовителя</w:t>
            </w:r>
          </w:p>
          <w:p w14:paraId="52858D58" w14:textId="3C9835C9" w:rsidR="00EB6FB2" w:rsidRPr="009D6BF4" w:rsidRDefault="00EB6FB2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ИНН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88C3C23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EBFC61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63E0423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BF4">
              <w:rPr>
                <w:rFonts w:ascii="Arial" w:hAnsi="Arial" w:cs="Arial"/>
                <w:b/>
                <w:bCs/>
              </w:rPr>
              <w:t>ООО «ЗАВОД»</w:t>
            </w:r>
          </w:p>
          <w:p w14:paraId="14315F9A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BF4">
              <w:rPr>
                <w:rFonts w:ascii="Arial" w:hAnsi="Arial" w:cs="Arial"/>
                <w:b/>
                <w:bCs/>
              </w:rPr>
              <w:t xml:space="preserve">12321, Российская Федерация, </w:t>
            </w:r>
          </w:p>
          <w:p w14:paraId="452D42DA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  <w:b/>
                <w:bCs/>
              </w:rPr>
              <w:t>г. Челябинск, ул. Ленина, д. 100</w:t>
            </w:r>
          </w:p>
          <w:p w14:paraId="746A8FF7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D6BF4" w:rsidRPr="009D6BF4" w14:paraId="667EFE3E" w14:textId="672232C5" w:rsidTr="00A57F4B">
        <w:trPr>
          <w:trHeight w:val="720"/>
        </w:trPr>
        <w:tc>
          <w:tcPr>
            <w:tcW w:w="3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81F65" w14:textId="5F34E000" w:rsidR="0095063E" w:rsidRPr="009D6BF4" w:rsidRDefault="0095063E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>Обозначение стандарта, которому соответствует продукция</w:t>
            </w:r>
            <w:r w:rsidRPr="009D6B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6B93797" w14:textId="0A823918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663CA" w14:textId="68CF607C" w:rsidR="0095063E" w:rsidRPr="009D6BF4" w:rsidRDefault="0095063E" w:rsidP="00171B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  <w:b/>
              </w:rPr>
              <w:t>ГОСТ 33128-202</w:t>
            </w:r>
            <w:r w:rsidR="004130B5">
              <w:rPr>
                <w:rFonts w:ascii="Arial" w:hAnsi="Arial" w:cs="Arial"/>
                <w:b/>
              </w:rPr>
              <w:t>_</w:t>
            </w:r>
          </w:p>
        </w:tc>
      </w:tr>
      <w:tr w:rsidR="009D6BF4" w:rsidRPr="009D6BF4" w14:paraId="337245BF" w14:textId="77777777" w:rsidTr="00A57F4B">
        <w:tc>
          <w:tcPr>
            <w:tcW w:w="3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FC1CA" w14:textId="77777777" w:rsidR="0095063E" w:rsidRPr="009D6BF4" w:rsidRDefault="0095063E" w:rsidP="00ED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D6BF4">
              <w:rPr>
                <w:rFonts w:ascii="Arial" w:hAnsi="Arial" w:cs="Arial"/>
              </w:rPr>
              <w:t>Условное обозначение дорожного ограждения по ГОСТ 33128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DFA3242" w14:textId="77777777" w:rsidR="0095063E" w:rsidRPr="009D6BF4" w:rsidRDefault="0095063E" w:rsidP="00ED44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09B7" w14:textId="77777777" w:rsidR="00795604" w:rsidRPr="00BA37DB" w:rsidRDefault="00795604" w:rsidP="00795604">
            <w:pPr>
              <w:pStyle w:val="ab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21-ДО-У4-0,75-</w:t>
            </w:r>
            <w:r>
              <w:rPr>
                <w:rFonts w:ascii="Arial" w:hAnsi="Arial" w:cs="Arial"/>
                <w:iCs/>
                <w:sz w:val="22"/>
                <w:szCs w:val="22"/>
                <w:u w:val="single"/>
              </w:rPr>
              <w:t>1,2(1,3)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/2,0(Ш12)-КА- </w:t>
            </w:r>
            <w:proofErr w:type="gramStart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  <w:lang w:val="en-US"/>
              </w:rPr>
              <w:t>W</w:t>
            </w:r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(</w:t>
            </w:r>
            <w:proofErr w:type="gramEnd"/>
            <w:r w:rsidRPr="00BA37DB">
              <w:rPr>
                <w:rFonts w:ascii="Arial" w:hAnsi="Arial" w:cs="Arial"/>
                <w:iCs/>
                <w:sz w:val="22"/>
                <w:szCs w:val="22"/>
                <w:u w:val="single"/>
              </w:rPr>
              <w:t>3)</w:t>
            </w:r>
          </w:p>
          <w:p w14:paraId="4EB5E72B" w14:textId="0B0CF6A5" w:rsidR="0095063E" w:rsidRPr="009D6BF4" w:rsidRDefault="00795604" w:rsidP="00ED4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37DB">
              <w:rPr>
                <w:rFonts w:ascii="Arial" w:hAnsi="Arial" w:cs="Arial"/>
                <w:iCs/>
              </w:rPr>
              <w:t>СТО</w:t>
            </w:r>
          </w:p>
        </w:tc>
      </w:tr>
    </w:tbl>
    <w:p w14:paraId="41EA8428" w14:textId="77777777" w:rsidR="0095063E" w:rsidRPr="00FA1339" w:rsidRDefault="0095063E" w:rsidP="0095063E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                     </w:t>
      </w:r>
    </w:p>
    <w:p w14:paraId="5CDCCF37" w14:textId="77777777" w:rsidR="0095063E" w:rsidRPr="00FA1339" w:rsidRDefault="0095063E" w:rsidP="0095063E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                       а                                                                     б</w:t>
      </w:r>
    </w:p>
    <w:p w14:paraId="1E066546" w14:textId="77777777" w:rsidR="0095063E" w:rsidRPr="00FA1339" w:rsidRDefault="0095063E" w:rsidP="0095063E">
      <w:pPr>
        <w:jc w:val="center"/>
        <w:rPr>
          <w:rFonts w:ascii="Arial" w:hAnsi="Arial" w:cs="Arial"/>
        </w:rPr>
      </w:pPr>
    </w:p>
    <w:p w14:paraId="7667DE4E" w14:textId="77777777" w:rsidR="0095063E" w:rsidRPr="00FA1339" w:rsidRDefault="0095063E" w:rsidP="0095063E">
      <w:pPr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а </w:t>
      </w:r>
      <w:r w:rsidRPr="00FA1339">
        <w:rPr>
          <w:rFonts w:ascii="Arial" w:hAnsi="Arial" w:cs="Arial"/>
          <w:bCs/>
        </w:rPr>
        <w:t>—</w:t>
      </w:r>
      <w:r w:rsidRPr="00FA1339">
        <w:rPr>
          <w:rFonts w:ascii="Arial" w:hAnsi="Arial" w:cs="Arial"/>
        </w:rPr>
        <w:t xml:space="preserve"> содержание маркировочной бирки; б </w:t>
      </w:r>
      <w:r w:rsidRPr="00FA1339">
        <w:rPr>
          <w:rFonts w:ascii="Arial" w:hAnsi="Arial" w:cs="Arial"/>
          <w:bCs/>
        </w:rPr>
        <w:t>—</w:t>
      </w:r>
      <w:r w:rsidRPr="00FA1339">
        <w:rPr>
          <w:rFonts w:ascii="Arial" w:hAnsi="Arial" w:cs="Arial"/>
        </w:rPr>
        <w:t xml:space="preserve"> пример маркировочной бирки</w:t>
      </w:r>
    </w:p>
    <w:p w14:paraId="09C8592A" w14:textId="4913F0DB" w:rsidR="0095063E" w:rsidRPr="00FA1339" w:rsidRDefault="0095063E" w:rsidP="0095063E">
      <w:pPr>
        <w:jc w:val="center"/>
        <w:rPr>
          <w:rFonts w:ascii="Arial" w:hAnsi="Arial" w:cs="Arial"/>
        </w:rPr>
      </w:pPr>
      <w:r w:rsidRPr="00FA1339">
        <w:rPr>
          <w:rFonts w:ascii="Arial" w:hAnsi="Arial" w:cs="Arial"/>
        </w:rPr>
        <w:t xml:space="preserve">Рисунок </w:t>
      </w:r>
      <w:r w:rsidR="006F71F5">
        <w:rPr>
          <w:rFonts w:ascii="Arial" w:hAnsi="Arial" w:cs="Arial"/>
        </w:rPr>
        <w:t>Г</w:t>
      </w:r>
      <w:r w:rsidRPr="00FA1339">
        <w:rPr>
          <w:rFonts w:ascii="Arial" w:hAnsi="Arial" w:cs="Arial"/>
        </w:rPr>
        <w:t xml:space="preserve">.1 </w:t>
      </w:r>
      <w:r w:rsidR="00F62A89" w:rsidRPr="00FA1339">
        <w:rPr>
          <w:rFonts w:ascii="Arial" w:hAnsi="Arial" w:cs="Arial"/>
          <w:bCs/>
        </w:rPr>
        <w:t>—</w:t>
      </w:r>
      <w:r w:rsidRPr="00FA1339">
        <w:rPr>
          <w:rFonts w:ascii="Arial" w:hAnsi="Arial" w:cs="Arial"/>
        </w:rPr>
        <w:t xml:space="preserve"> Общий вид маркировочной бирки</w:t>
      </w:r>
    </w:p>
    <w:p w14:paraId="6611596D" w14:textId="796C8269" w:rsidR="0095063E" w:rsidRPr="003B4C6B" w:rsidRDefault="00580F92" w:rsidP="003B4C6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4C6B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Pr="003B4C6B">
        <w:rPr>
          <w:rFonts w:ascii="Arial" w:hAnsi="Arial" w:cs="Arial"/>
          <w:sz w:val="20"/>
          <w:szCs w:val="20"/>
        </w:rPr>
        <w:t>– допускается на маркировочную бирку наносить дополнительную информацию в соответствии с требованиями СТО (ТУ) предприятия изготовителя ограждения</w:t>
      </w:r>
      <w:r w:rsidR="00B04486">
        <w:rPr>
          <w:rFonts w:ascii="Arial" w:hAnsi="Arial" w:cs="Arial"/>
          <w:sz w:val="20"/>
          <w:szCs w:val="20"/>
        </w:rPr>
        <w:t>.</w:t>
      </w:r>
    </w:p>
    <w:p w14:paraId="42A09B24" w14:textId="77777777" w:rsidR="0095063E" w:rsidRPr="00924D2B" w:rsidRDefault="0095063E" w:rsidP="00495732">
      <w:pPr>
        <w:pStyle w:val="a8"/>
        <w:tabs>
          <w:tab w:val="left" w:pos="993"/>
        </w:tabs>
        <w:spacing w:before="360" w:after="360" w:line="360" w:lineRule="auto"/>
        <w:ind w:left="0"/>
        <w:contextualSpacing w:val="0"/>
        <w:jc w:val="center"/>
        <w:outlineLvl w:val="0"/>
        <w:rPr>
          <w:rFonts w:ascii="Arial" w:hAnsi="Arial" w:cs="Arial"/>
          <w:b/>
          <w:bCs/>
          <w:color w:val="000000"/>
          <w:szCs w:val="28"/>
        </w:rPr>
      </w:pPr>
      <w:r w:rsidRPr="00FA1339">
        <w:rPr>
          <w:rFonts w:ascii="Arial" w:hAnsi="Arial" w:cs="Arial"/>
          <w:b/>
          <w:bCs/>
          <w:color w:val="000000"/>
        </w:rPr>
        <w:br w:type="page"/>
      </w:r>
      <w:r w:rsidRPr="00495732">
        <w:rPr>
          <w:rFonts w:ascii="Arial" w:hAnsi="Arial" w:cs="Arial"/>
          <w:b/>
        </w:rPr>
        <w:lastRenderedPageBreak/>
        <w:t>Библиография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5063E" w:rsidRPr="009D6BF4" w14:paraId="390866F1" w14:textId="77777777" w:rsidTr="00ED4460">
        <w:trPr>
          <w:trHeight w:val="724"/>
        </w:trPr>
        <w:tc>
          <w:tcPr>
            <w:tcW w:w="5000" w:type="pct"/>
          </w:tcPr>
          <w:p w14:paraId="2C8A8DAF" w14:textId="77777777" w:rsidR="0095063E" w:rsidRPr="009D6BF4" w:rsidRDefault="0095063E" w:rsidP="00ED4460">
            <w:pPr>
              <w:pStyle w:val="a3"/>
              <w:spacing w:line="360" w:lineRule="auto"/>
              <w:rPr>
                <w:rFonts w:cs="Arial"/>
                <w:sz w:val="24"/>
                <w:lang w:eastAsia="ru-RU"/>
              </w:rPr>
            </w:pPr>
            <w:r w:rsidRPr="009D6BF4">
              <w:rPr>
                <w:rFonts w:cs="Arial"/>
                <w:sz w:val="24"/>
              </w:rPr>
              <w:t>ТР ТС 014/2011 Технический регламент Таможенного союза.</w:t>
            </w:r>
          </w:p>
          <w:p w14:paraId="5A6A3F39" w14:textId="77777777" w:rsidR="0095063E" w:rsidRPr="009D6BF4" w:rsidRDefault="0095063E" w:rsidP="00ED4460">
            <w:pPr>
              <w:pStyle w:val="ab"/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9D6BF4">
              <w:rPr>
                <w:rFonts w:ascii="Arial" w:hAnsi="Arial" w:cs="Arial"/>
              </w:rPr>
              <w:t>Безопасность автомобильных дорог</w:t>
            </w:r>
          </w:p>
        </w:tc>
      </w:tr>
      <w:tr w:rsidR="0095063E" w:rsidRPr="009D6BF4" w14:paraId="5987464B" w14:textId="77777777" w:rsidTr="00ED4460">
        <w:trPr>
          <w:trHeight w:val="876"/>
        </w:trPr>
        <w:tc>
          <w:tcPr>
            <w:tcW w:w="5000" w:type="pct"/>
          </w:tcPr>
          <w:p w14:paraId="12620159" w14:textId="77777777" w:rsidR="0095063E" w:rsidRPr="009D6BF4" w:rsidRDefault="0095063E" w:rsidP="00ED4460">
            <w:pPr>
              <w:pStyle w:val="a3"/>
              <w:numPr>
                <w:ilvl w:val="0"/>
                <w:numId w:val="0"/>
              </w:numPr>
              <w:spacing w:line="360" w:lineRule="auto"/>
              <w:rPr>
                <w:rFonts w:cs="Arial"/>
                <w:sz w:val="24"/>
                <w:lang w:eastAsia="ru-RU"/>
              </w:rPr>
            </w:pPr>
            <w:r w:rsidRPr="009D6BF4">
              <w:rPr>
                <w:rFonts w:cs="Arial"/>
                <w:sz w:val="24"/>
              </w:rPr>
              <w:t>[2] ТР ТС 018/2011 Технический регламент Таможенного союза.</w:t>
            </w:r>
          </w:p>
          <w:p w14:paraId="54DA65FC" w14:textId="77777777" w:rsidR="0095063E" w:rsidRPr="009D6BF4" w:rsidRDefault="0095063E" w:rsidP="00ED4460">
            <w:pPr>
              <w:pStyle w:val="ab"/>
              <w:spacing w:line="360" w:lineRule="auto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>О безопасность колесных транспортных средств</w:t>
            </w:r>
          </w:p>
        </w:tc>
      </w:tr>
      <w:tr w:rsidR="0095063E" w:rsidRPr="009D6BF4" w14:paraId="267645A3" w14:textId="77777777" w:rsidTr="00ED4460">
        <w:trPr>
          <w:trHeight w:val="876"/>
        </w:trPr>
        <w:tc>
          <w:tcPr>
            <w:tcW w:w="5000" w:type="pct"/>
          </w:tcPr>
          <w:p w14:paraId="35A08B9B" w14:textId="77777777" w:rsidR="0095063E" w:rsidRPr="009D6BF4" w:rsidRDefault="0095063E" w:rsidP="00ED4460">
            <w:pPr>
              <w:pStyle w:val="ab"/>
              <w:spacing w:line="360" w:lineRule="auto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>[3] ТР ТС 010/2011 Технический регламент Таможенного союза.</w:t>
            </w:r>
          </w:p>
          <w:p w14:paraId="6B188369" w14:textId="77777777" w:rsidR="0095063E" w:rsidRPr="009D6BF4" w:rsidRDefault="0095063E" w:rsidP="00ED4460">
            <w:pPr>
              <w:pStyle w:val="ab"/>
              <w:spacing w:line="360" w:lineRule="auto"/>
              <w:rPr>
                <w:rFonts w:ascii="Arial" w:hAnsi="Arial" w:cs="Arial"/>
              </w:rPr>
            </w:pPr>
            <w:r w:rsidRPr="009D6BF4">
              <w:rPr>
                <w:rFonts w:ascii="Arial" w:hAnsi="Arial" w:cs="Arial"/>
              </w:rPr>
              <w:t>О безопасности машин и оборудования</w:t>
            </w:r>
          </w:p>
        </w:tc>
      </w:tr>
    </w:tbl>
    <w:p w14:paraId="225A46AC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7C5600C2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0A680F3C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551D34E8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5C838664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3CC78990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4DF52DFB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51F1D9C3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463BF70A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05811560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441DB614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42DEEB91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7CFFEC65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011CCCEA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5F7E2D60" w14:textId="45B970DC" w:rsidR="009D6BF4" w:rsidRDefault="009D6BF4">
      <w:pPr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14:paraId="762B7BC3" w14:textId="77777777" w:rsidR="0095063E" w:rsidRDefault="0095063E" w:rsidP="0095063E">
      <w:pPr>
        <w:pStyle w:val="ab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625"/>
        <w:gridCol w:w="2578"/>
      </w:tblGrid>
      <w:tr w:rsidR="0095063E" w14:paraId="6F944C02" w14:textId="77777777" w:rsidTr="00ED4460"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14:paraId="069FB1BE" w14:textId="77777777" w:rsidR="0095063E" w:rsidRDefault="0095063E" w:rsidP="00ED4460">
            <w:pPr>
              <w:spacing w:before="240" w:after="240" w:line="360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t>УДК 625.748.32:006.</w:t>
            </w:r>
            <w:r>
              <w:rPr>
                <w:rFonts w:ascii="Arial" w:hAnsi="Arial" w:cs="Arial"/>
              </w:rPr>
              <w:t>354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vAlign w:val="center"/>
          </w:tcPr>
          <w:p w14:paraId="37726EC9" w14:textId="77777777" w:rsidR="0095063E" w:rsidRDefault="0095063E" w:rsidP="00ED4460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t>МКС 93.080.30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3C10E7AA" w14:textId="77777777" w:rsidR="0095063E" w:rsidRDefault="0095063E" w:rsidP="00ED4460">
            <w:pPr>
              <w:spacing w:before="240" w:after="24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t xml:space="preserve">КП 03 </w:t>
            </w:r>
            <w:r w:rsidRPr="00FC101D">
              <w:rPr>
                <w:rFonts w:ascii="Arial" w:hAnsi="Arial" w:cs="Arial"/>
                <w:lang w:val="en-US"/>
              </w:rPr>
              <w:t>IDT</w:t>
            </w:r>
          </w:p>
        </w:tc>
      </w:tr>
      <w:tr w:rsidR="0095063E" w14:paraId="2FD3B282" w14:textId="77777777" w:rsidTr="00ED4460">
        <w:trPr>
          <w:trHeight w:val="1644"/>
        </w:trPr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2734CE1B" w14:textId="41626C50" w:rsidR="0095063E" w:rsidRDefault="0095063E" w:rsidP="009D6BF4">
            <w:pPr>
              <w:shd w:val="clear" w:color="auto" w:fill="FFFFFF"/>
              <w:tabs>
                <w:tab w:val="left" w:pos="9120"/>
              </w:tabs>
              <w:spacing w:after="24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C4A3B">
              <w:rPr>
                <w:rFonts w:ascii="Arial" w:hAnsi="Arial" w:cs="Arial"/>
                <w:iCs/>
                <w:sz w:val="24"/>
              </w:rPr>
              <w:t xml:space="preserve">Ключевые </w:t>
            </w:r>
            <w:r w:rsidRPr="004C4A3B">
              <w:rPr>
                <w:rFonts w:ascii="Arial" w:hAnsi="Arial" w:cs="Arial"/>
                <w:sz w:val="24"/>
              </w:rPr>
              <w:t>слова:</w:t>
            </w:r>
            <w:r w:rsidRPr="00FC101D">
              <w:rPr>
                <w:rFonts w:ascii="Arial" w:hAnsi="Arial" w:cs="Arial"/>
              </w:rPr>
              <w:t xml:space="preserve"> </w:t>
            </w:r>
            <w:r w:rsidRPr="004C4A3B">
              <w:rPr>
                <w:rFonts w:ascii="Arial" w:hAnsi="Arial" w:cs="Arial"/>
                <w:sz w:val="24"/>
              </w:rPr>
              <w:t xml:space="preserve">динамический прогиб </w:t>
            </w:r>
            <w:r w:rsidRPr="003975CD">
              <w:rPr>
                <w:rFonts w:ascii="Arial" w:hAnsi="Arial" w:cs="Arial"/>
                <w:sz w:val="24"/>
                <w:szCs w:val="24"/>
              </w:rPr>
              <w:t>дорожного бокового ограждения, удерживающая способность дорожного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бокового</w:t>
            </w:r>
            <w:r w:rsidRPr="003975CD">
              <w:rPr>
                <w:rFonts w:ascii="Arial" w:hAnsi="Arial" w:cs="Arial"/>
                <w:sz w:val="24"/>
                <w:szCs w:val="24"/>
              </w:rPr>
              <w:t xml:space="preserve"> ограждения, рабочая ширина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75CD">
              <w:rPr>
                <w:rFonts w:ascii="Arial" w:hAnsi="Arial" w:cs="Arial"/>
                <w:sz w:val="24"/>
                <w:szCs w:val="24"/>
              </w:rPr>
              <w:t>дорожного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бокового </w:t>
            </w:r>
            <w:r w:rsidRPr="003975CD">
              <w:rPr>
                <w:rFonts w:ascii="Arial" w:hAnsi="Arial" w:cs="Arial"/>
                <w:sz w:val="24"/>
                <w:szCs w:val="24"/>
              </w:rPr>
              <w:t xml:space="preserve">ограждения, </w:t>
            </w:r>
            <w:r w:rsidRPr="003975CD">
              <w:rPr>
                <w:rFonts w:ascii="Arial" w:hAnsi="Arial" w:cs="Arial"/>
                <w:noProof/>
                <w:sz w:val="24"/>
                <w:szCs w:val="24"/>
              </w:rPr>
              <w:t>класс скорости столкновения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 дорожное ограждение фронтальное, ограждение мобиль</w:t>
            </w:r>
            <w:r w:rsidR="009D6BF4">
              <w:rPr>
                <w:rFonts w:ascii="Arial" w:hAnsi="Arial" w:cs="Arial"/>
                <w:noProof/>
                <w:sz w:val="24"/>
                <w:szCs w:val="24"/>
              </w:rPr>
              <w:t>ное фронтальное, изделие, марка</w:t>
            </w:r>
          </w:p>
        </w:tc>
      </w:tr>
    </w:tbl>
    <w:p w14:paraId="6773F0C1" w14:textId="77777777" w:rsidR="0095063E" w:rsidRDefault="0095063E" w:rsidP="009506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E7F98C" w14:textId="77777777" w:rsidR="0095063E" w:rsidRPr="00FC101D" w:rsidRDefault="0095063E" w:rsidP="0095063E">
      <w:pPr>
        <w:spacing w:line="360" w:lineRule="auto"/>
        <w:rPr>
          <w:rStyle w:val="24"/>
          <w:rFonts w:ascii="Arial" w:eastAsiaTheme="minorHAnsi" w:hAnsi="Arial" w:cs="Arial"/>
          <w:b/>
          <w:sz w:val="24"/>
          <w:szCs w:val="24"/>
        </w:rPr>
      </w:pPr>
      <w:r w:rsidRPr="00FC101D">
        <w:rPr>
          <w:rStyle w:val="24"/>
          <w:rFonts w:ascii="Arial" w:eastAsiaTheme="minorHAnsi" w:hAnsi="Arial" w:cs="Arial"/>
          <w:b/>
          <w:sz w:val="24"/>
          <w:szCs w:val="24"/>
        </w:rPr>
        <w:t>Руководитель организации-разработчика: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45"/>
        <w:gridCol w:w="2462"/>
        <w:gridCol w:w="2891"/>
      </w:tblGrid>
      <w:tr w:rsidR="0095063E" w:rsidRPr="00FC101D" w14:paraId="6BD3D278" w14:textId="77777777" w:rsidTr="00ED4460">
        <w:tc>
          <w:tcPr>
            <w:tcW w:w="4145" w:type="dxa"/>
            <w:shd w:val="clear" w:color="auto" w:fill="auto"/>
          </w:tcPr>
          <w:p w14:paraId="0F5D5D1C" w14:textId="21AE3574" w:rsidR="0095063E" w:rsidRDefault="0095063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Генеральный директор</w:t>
            </w:r>
            <w:r w:rsidR="00F62A89">
              <w:rPr>
                <w:rFonts w:ascii="Arial" w:hAnsi="Arial" w:cs="Arial"/>
              </w:rPr>
              <w:t>,</w:t>
            </w:r>
          </w:p>
          <w:p w14:paraId="0BC9A835" w14:textId="2167AEEB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  д</w:t>
            </w:r>
            <w:r>
              <w:rPr>
                <w:rFonts w:ascii="Arial" w:hAnsi="Arial" w:cs="Arial"/>
              </w:rPr>
              <w:t xml:space="preserve">-р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ехн. </w:t>
            </w:r>
            <w:r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5246B319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7D51A89C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40BE6368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2F854A3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И.В. Демьянушко</w:t>
            </w:r>
          </w:p>
        </w:tc>
      </w:tr>
      <w:tr w:rsidR="0095063E" w:rsidRPr="00FC101D" w14:paraId="16296A8D" w14:textId="77777777" w:rsidTr="00ED4460">
        <w:tc>
          <w:tcPr>
            <w:tcW w:w="4145" w:type="dxa"/>
            <w:shd w:val="clear" w:color="auto" w:fill="auto"/>
          </w:tcPr>
          <w:p w14:paraId="383E3CF5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  <w:r w:rsidRPr="00FC101D">
              <w:rPr>
                <w:rFonts w:ascii="Arial" w:hAnsi="Arial" w:cs="Arial"/>
                <w:b/>
              </w:rPr>
              <w:t>Руководитель разработки:</w:t>
            </w:r>
          </w:p>
        </w:tc>
        <w:tc>
          <w:tcPr>
            <w:tcW w:w="2462" w:type="dxa"/>
            <w:shd w:val="clear" w:color="auto" w:fill="auto"/>
          </w:tcPr>
          <w:p w14:paraId="46B5441E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shd w:val="clear" w:color="auto" w:fill="auto"/>
          </w:tcPr>
          <w:p w14:paraId="330306D2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</w:tr>
      <w:tr w:rsidR="0095063E" w:rsidRPr="00FC101D" w14:paraId="61BF5542" w14:textId="77777777" w:rsidTr="00ED4460">
        <w:trPr>
          <w:trHeight w:val="1078"/>
        </w:trPr>
        <w:tc>
          <w:tcPr>
            <w:tcW w:w="4145" w:type="dxa"/>
            <w:shd w:val="clear" w:color="auto" w:fill="auto"/>
          </w:tcPr>
          <w:p w14:paraId="4DE968E8" w14:textId="77777777" w:rsidR="0095063E" w:rsidRDefault="0095063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Генеральный директор,</w:t>
            </w:r>
          </w:p>
          <w:p w14:paraId="0E6A6347" w14:textId="77777777" w:rsidR="0095063E" w:rsidRPr="00FC101D" w:rsidRDefault="0095063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 д</w:t>
            </w:r>
            <w:r>
              <w:rPr>
                <w:rFonts w:ascii="Arial" w:hAnsi="Arial" w:cs="Arial"/>
              </w:rPr>
              <w:t xml:space="preserve">-р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ехн. </w:t>
            </w:r>
            <w:r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226F49DA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2270E65F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60428A80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73C82EFB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И.В. Демьянушко</w:t>
            </w:r>
          </w:p>
        </w:tc>
      </w:tr>
      <w:tr w:rsidR="0095063E" w:rsidRPr="00FC101D" w14:paraId="73A93FBE" w14:textId="77777777" w:rsidTr="00ED4460">
        <w:tc>
          <w:tcPr>
            <w:tcW w:w="4145" w:type="dxa"/>
            <w:shd w:val="clear" w:color="auto" w:fill="auto"/>
          </w:tcPr>
          <w:p w14:paraId="0436AB68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  <w:r w:rsidRPr="00FC101D">
              <w:rPr>
                <w:rFonts w:ascii="Arial" w:hAnsi="Arial" w:cs="Arial"/>
                <w:b/>
              </w:rPr>
              <w:t>Исполнители:</w:t>
            </w:r>
          </w:p>
        </w:tc>
        <w:tc>
          <w:tcPr>
            <w:tcW w:w="2462" w:type="dxa"/>
            <w:shd w:val="clear" w:color="auto" w:fill="auto"/>
          </w:tcPr>
          <w:p w14:paraId="405A73DF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shd w:val="clear" w:color="auto" w:fill="auto"/>
          </w:tcPr>
          <w:p w14:paraId="691C099A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</w:tr>
      <w:tr w:rsidR="0095063E" w:rsidRPr="00FC101D" w14:paraId="24FB7D80" w14:textId="77777777" w:rsidTr="00ED4460">
        <w:trPr>
          <w:trHeight w:val="637"/>
        </w:trPr>
        <w:tc>
          <w:tcPr>
            <w:tcW w:w="4145" w:type="dxa"/>
            <w:shd w:val="clear" w:color="auto" w:fill="auto"/>
          </w:tcPr>
          <w:p w14:paraId="3EFF6452" w14:textId="42AD2383" w:rsidR="0095063E" w:rsidRDefault="00695134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="0095063E" w:rsidRPr="00FC101D">
              <w:rPr>
                <w:rFonts w:ascii="Arial" w:hAnsi="Arial" w:cs="Arial"/>
              </w:rPr>
              <w:t xml:space="preserve">ам. </w:t>
            </w:r>
            <w:r>
              <w:rPr>
                <w:rFonts w:ascii="Arial" w:hAnsi="Arial" w:cs="Arial"/>
              </w:rPr>
              <w:t>г</w:t>
            </w:r>
            <w:r w:rsidR="0095063E" w:rsidRPr="00FC101D">
              <w:rPr>
                <w:rFonts w:ascii="Arial" w:hAnsi="Arial" w:cs="Arial"/>
              </w:rPr>
              <w:t>енерального директора,</w:t>
            </w:r>
          </w:p>
          <w:p w14:paraId="66B860D9" w14:textId="77777777" w:rsidR="0095063E" w:rsidRPr="00FC101D" w:rsidRDefault="0095063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анд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ехн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4A68547A" w14:textId="77777777" w:rsidR="0095063E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1F7D9886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30511C1B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32AFFFF7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Б.Т. Тавшавадзе</w:t>
            </w:r>
          </w:p>
        </w:tc>
      </w:tr>
      <w:tr w:rsidR="0095063E" w:rsidRPr="00FC101D" w14:paraId="24BEF568" w14:textId="77777777" w:rsidTr="00ED4460">
        <w:tc>
          <w:tcPr>
            <w:tcW w:w="4145" w:type="dxa"/>
            <w:shd w:val="clear" w:color="auto" w:fill="auto"/>
          </w:tcPr>
          <w:p w14:paraId="12387488" w14:textId="77777777" w:rsidR="00695134" w:rsidRDefault="00695134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</w:p>
          <w:p w14:paraId="5F0A5803" w14:textId="0738343B" w:rsidR="0095063E" w:rsidRDefault="0076195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Ведущий инженер</w:t>
            </w:r>
            <w:r w:rsidR="00601889">
              <w:rPr>
                <w:rFonts w:ascii="Arial" w:hAnsi="Arial" w:cs="Arial"/>
              </w:rPr>
              <w:t xml:space="preserve"> ИЛЭОД</w:t>
            </w:r>
            <w:r w:rsidR="0095063E" w:rsidRPr="00FC101D">
              <w:rPr>
                <w:rFonts w:ascii="Arial" w:hAnsi="Arial" w:cs="Arial"/>
              </w:rPr>
              <w:t xml:space="preserve">, </w:t>
            </w:r>
          </w:p>
          <w:p w14:paraId="2ADF53FE" w14:textId="77777777" w:rsidR="0095063E" w:rsidRPr="00FC101D" w:rsidRDefault="0095063E" w:rsidP="00ED4460">
            <w:pPr>
              <w:spacing w:after="0"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анд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ехн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54A5F623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7DE085C3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29787D02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0E607040" w14:textId="77777777" w:rsidR="0095063E" w:rsidRPr="00FC101D" w:rsidRDefault="0095063E" w:rsidP="00ED4460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С.С. Петросян</w:t>
            </w:r>
          </w:p>
        </w:tc>
      </w:tr>
      <w:tr w:rsidR="00993096" w:rsidRPr="00FC101D" w14:paraId="22A12F20" w14:textId="77777777" w:rsidTr="00ED4460">
        <w:trPr>
          <w:trHeight w:val="1374"/>
        </w:trPr>
        <w:tc>
          <w:tcPr>
            <w:tcW w:w="4145" w:type="dxa"/>
            <w:shd w:val="clear" w:color="auto" w:fill="auto"/>
          </w:tcPr>
          <w:p w14:paraId="51304B9F" w14:textId="77777777" w:rsidR="00993096" w:rsidRPr="003C35A3" w:rsidRDefault="00993096" w:rsidP="00993096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44D1E808" w14:textId="5B9C04A1" w:rsidR="00993096" w:rsidRDefault="00695134" w:rsidP="00993096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науч. сотрудник</w:t>
            </w:r>
            <w:r w:rsidR="0099309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C215CAD" w14:textId="42C96125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канд. техн. наук</w:t>
            </w:r>
          </w:p>
        </w:tc>
        <w:tc>
          <w:tcPr>
            <w:tcW w:w="2462" w:type="dxa"/>
            <w:shd w:val="clear" w:color="auto" w:fill="auto"/>
          </w:tcPr>
          <w:p w14:paraId="36ED32D6" w14:textId="77777777" w:rsidR="00993096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4C41B5A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325A1CD8" w14:textId="77777777" w:rsidR="00993096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6115971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И.А. Карпов</w:t>
            </w:r>
          </w:p>
        </w:tc>
      </w:tr>
      <w:tr w:rsidR="00993096" w:rsidRPr="00FC101D" w14:paraId="7F502D90" w14:textId="77777777" w:rsidTr="00ED4460">
        <w:tc>
          <w:tcPr>
            <w:tcW w:w="4145" w:type="dxa"/>
            <w:shd w:val="clear" w:color="auto" w:fill="auto"/>
          </w:tcPr>
          <w:p w14:paraId="1C99A7C2" w14:textId="053BB267" w:rsidR="00993096" w:rsidRPr="00FC101D" w:rsidRDefault="00993096" w:rsidP="00993096">
            <w:pPr>
              <w:spacing w:line="360" w:lineRule="auto"/>
              <w:ind w:left="34"/>
              <w:rPr>
                <w:rStyle w:val="ad"/>
                <w:i w:val="0"/>
                <w:iCs w:val="0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Зав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C35A3">
              <w:rPr>
                <w:rFonts w:ascii="Arial" w:hAnsi="Arial" w:cs="Arial"/>
                <w:sz w:val="24"/>
                <w:szCs w:val="24"/>
              </w:rPr>
              <w:t xml:space="preserve"> лабораторией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ИЛЭОД</w:t>
            </w:r>
          </w:p>
        </w:tc>
        <w:tc>
          <w:tcPr>
            <w:tcW w:w="2462" w:type="dxa"/>
            <w:shd w:val="clear" w:color="auto" w:fill="auto"/>
          </w:tcPr>
          <w:p w14:paraId="4DC57BBE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2C28FFB1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А.А. </w:t>
            </w:r>
            <w:proofErr w:type="spellStart"/>
            <w:r w:rsidRPr="00FC101D">
              <w:rPr>
                <w:rFonts w:ascii="Arial" w:hAnsi="Arial" w:cs="Arial"/>
              </w:rPr>
              <w:t>Мухаметова</w:t>
            </w:r>
            <w:proofErr w:type="spellEnd"/>
          </w:p>
          <w:p w14:paraId="3BE5F0B5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</w:tr>
      <w:tr w:rsidR="00993096" w:rsidRPr="00FC101D" w14:paraId="2DD38F45" w14:textId="77777777" w:rsidTr="00ED4460">
        <w:tc>
          <w:tcPr>
            <w:tcW w:w="4145" w:type="dxa"/>
            <w:shd w:val="clear" w:color="auto" w:fill="auto"/>
          </w:tcPr>
          <w:p w14:paraId="381794AB" w14:textId="24F71A29" w:rsidR="00993096" w:rsidRPr="003C35A3" w:rsidRDefault="00695134" w:rsidP="00993096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сотрудник</w:t>
            </w:r>
          </w:p>
          <w:p w14:paraId="7BAF3DF5" w14:textId="77777777" w:rsidR="00993096" w:rsidRPr="003C35A3" w:rsidRDefault="00993096" w:rsidP="00993096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0A544631" w14:textId="5EADAC70" w:rsidR="00993096" w:rsidRPr="00FC101D" w:rsidRDefault="00993096" w:rsidP="00993096">
            <w:pPr>
              <w:spacing w:line="360" w:lineRule="auto"/>
              <w:ind w:left="34"/>
              <w:rPr>
                <w:rStyle w:val="ad"/>
                <w:i w:val="0"/>
                <w:iCs w:val="0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2462" w:type="dxa"/>
            <w:shd w:val="clear" w:color="auto" w:fill="auto"/>
          </w:tcPr>
          <w:p w14:paraId="5E156C3D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  <w:p w14:paraId="76E640F7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7A5737A4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EFE8EC7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П.С. Михеев</w:t>
            </w:r>
          </w:p>
          <w:p w14:paraId="06B86068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A572FD9" w14:textId="77777777" w:rsidR="00993096" w:rsidRPr="00FC101D" w:rsidRDefault="00993096" w:rsidP="0099309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Л.Ф. </w:t>
            </w:r>
            <w:proofErr w:type="spellStart"/>
            <w:r w:rsidRPr="00FC101D">
              <w:rPr>
                <w:rFonts w:ascii="Arial" w:hAnsi="Arial" w:cs="Arial"/>
              </w:rPr>
              <w:t>Самигуллин</w:t>
            </w:r>
            <w:proofErr w:type="spellEnd"/>
          </w:p>
        </w:tc>
      </w:tr>
    </w:tbl>
    <w:p w14:paraId="282C1213" w14:textId="77777777" w:rsidR="0095063E" w:rsidRDefault="0095063E" w:rsidP="0095063E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14B6">
        <w:rPr>
          <w:rFonts w:ascii="Arial" w:hAnsi="Arial" w:cs="Arial"/>
          <w:sz w:val="24"/>
          <w:szCs w:val="24"/>
        </w:rPr>
        <w:t xml:space="preserve">           </w:t>
      </w:r>
      <w:bookmarkEnd w:id="46"/>
      <w:bookmarkEnd w:id="47"/>
      <w:bookmarkEnd w:id="48"/>
    </w:p>
    <w:sectPr w:rsidR="0095063E" w:rsidSect="003A636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C966" w14:textId="77777777" w:rsidR="00F14646" w:rsidRDefault="00F14646">
      <w:pPr>
        <w:spacing w:after="0" w:line="240" w:lineRule="auto"/>
      </w:pPr>
      <w:r>
        <w:separator/>
      </w:r>
    </w:p>
  </w:endnote>
  <w:endnote w:type="continuationSeparator" w:id="0">
    <w:p w14:paraId="6A4F11CC" w14:textId="77777777" w:rsidR="00F14646" w:rsidRDefault="00F1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962083744"/>
      <w:docPartObj>
        <w:docPartGallery w:val="Page Numbers (Bottom of Page)"/>
        <w:docPartUnique/>
      </w:docPartObj>
    </w:sdtPr>
    <w:sdtEndPr/>
    <w:sdtContent>
      <w:p w14:paraId="43DEA203" w14:textId="074C1D4D" w:rsidR="00773637" w:rsidRPr="00582F6D" w:rsidRDefault="00773637">
        <w:pPr>
          <w:pStyle w:val="af5"/>
          <w:rPr>
            <w:rFonts w:ascii="Arial" w:hAnsi="Arial" w:cs="Arial"/>
            <w:sz w:val="24"/>
            <w:szCs w:val="24"/>
          </w:rPr>
        </w:pPr>
        <w:r w:rsidRPr="00582F6D">
          <w:rPr>
            <w:rFonts w:ascii="Arial" w:hAnsi="Arial" w:cs="Arial"/>
            <w:sz w:val="24"/>
            <w:szCs w:val="24"/>
          </w:rPr>
          <w:fldChar w:fldCharType="begin"/>
        </w:r>
        <w:r w:rsidRPr="00582F6D">
          <w:rPr>
            <w:rFonts w:ascii="Arial" w:hAnsi="Arial" w:cs="Arial"/>
            <w:sz w:val="24"/>
            <w:szCs w:val="24"/>
          </w:rPr>
          <w:instrText>PAGE   \* MERGEFORMAT</w:instrText>
        </w:r>
        <w:r w:rsidRPr="00582F6D">
          <w:rPr>
            <w:rFonts w:ascii="Arial" w:hAnsi="Arial" w:cs="Arial"/>
            <w:sz w:val="24"/>
            <w:szCs w:val="24"/>
          </w:rPr>
          <w:fldChar w:fldCharType="separate"/>
        </w:r>
        <w:r w:rsidR="00487976">
          <w:rPr>
            <w:rFonts w:ascii="Arial" w:hAnsi="Arial" w:cs="Arial"/>
            <w:noProof/>
            <w:sz w:val="24"/>
            <w:szCs w:val="24"/>
          </w:rPr>
          <w:t>20</w:t>
        </w:r>
        <w:r w:rsidRPr="00582F6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100712218"/>
      <w:docPartObj>
        <w:docPartGallery w:val="Page Numbers (Bottom of Page)"/>
        <w:docPartUnique/>
      </w:docPartObj>
    </w:sdtPr>
    <w:sdtEndPr/>
    <w:sdtContent>
      <w:p w14:paraId="6DCB4918" w14:textId="18883996" w:rsidR="00773637" w:rsidRPr="00582F6D" w:rsidRDefault="00773637" w:rsidP="000D4C8A">
        <w:pPr>
          <w:pStyle w:val="af5"/>
          <w:jc w:val="right"/>
          <w:rPr>
            <w:rFonts w:ascii="Arial" w:hAnsi="Arial" w:cs="Arial"/>
            <w:sz w:val="24"/>
            <w:szCs w:val="24"/>
          </w:rPr>
        </w:pPr>
        <w:r w:rsidRPr="00582F6D">
          <w:rPr>
            <w:rFonts w:ascii="Arial" w:hAnsi="Arial" w:cs="Arial"/>
            <w:sz w:val="24"/>
            <w:szCs w:val="24"/>
          </w:rPr>
          <w:fldChar w:fldCharType="begin"/>
        </w:r>
        <w:r w:rsidRPr="00582F6D">
          <w:rPr>
            <w:rFonts w:ascii="Arial" w:hAnsi="Arial" w:cs="Arial"/>
            <w:sz w:val="24"/>
            <w:szCs w:val="24"/>
          </w:rPr>
          <w:instrText>PAGE   \* MERGEFORMAT</w:instrText>
        </w:r>
        <w:r w:rsidRPr="00582F6D">
          <w:rPr>
            <w:rFonts w:ascii="Arial" w:hAnsi="Arial" w:cs="Arial"/>
            <w:sz w:val="24"/>
            <w:szCs w:val="24"/>
          </w:rPr>
          <w:fldChar w:fldCharType="separate"/>
        </w:r>
        <w:r w:rsidR="00487976">
          <w:rPr>
            <w:rFonts w:ascii="Arial" w:hAnsi="Arial" w:cs="Arial"/>
            <w:noProof/>
            <w:sz w:val="24"/>
            <w:szCs w:val="24"/>
          </w:rPr>
          <w:t>21</w:t>
        </w:r>
        <w:r w:rsidRPr="00582F6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4A82" w14:textId="77777777" w:rsidR="00F14646" w:rsidRDefault="00F14646">
      <w:pPr>
        <w:spacing w:after="0" w:line="240" w:lineRule="auto"/>
      </w:pPr>
      <w:r>
        <w:separator/>
      </w:r>
    </w:p>
  </w:footnote>
  <w:footnote w:type="continuationSeparator" w:id="0">
    <w:p w14:paraId="32C6C490" w14:textId="77777777" w:rsidR="00F14646" w:rsidRDefault="00F1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026B" w14:textId="3F620728" w:rsidR="00773637" w:rsidRPr="00582F6D" w:rsidRDefault="00773637">
    <w:pPr>
      <w:pStyle w:val="af3"/>
      <w:rPr>
        <w:rFonts w:ascii="Arial" w:hAnsi="Arial" w:cs="Arial"/>
        <w:sz w:val="24"/>
        <w:szCs w:val="24"/>
      </w:rPr>
    </w:pPr>
    <w:r w:rsidRPr="00582F6D">
      <w:rPr>
        <w:rFonts w:ascii="Arial" w:hAnsi="Arial" w:cs="Arial"/>
        <w:b/>
        <w:sz w:val="24"/>
        <w:szCs w:val="24"/>
      </w:rPr>
      <w:t>ГОСТ 33128</w:t>
    </w:r>
    <w:r w:rsidRPr="00582F6D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(</w:t>
    </w:r>
    <w:r w:rsidRPr="00582F6D">
      <w:rPr>
        <w:rFonts w:ascii="Arial" w:hAnsi="Arial" w:cs="Arial"/>
        <w:i/>
        <w:sz w:val="24"/>
        <w:szCs w:val="24"/>
      </w:rPr>
      <w:t xml:space="preserve">проект, </w:t>
    </w:r>
    <w:r>
      <w:rPr>
        <w:rFonts w:ascii="Arial" w:hAnsi="Arial" w:cs="Arial"/>
        <w:i/>
        <w:sz w:val="24"/>
        <w:szCs w:val="24"/>
        <w:lang w:val="en-US"/>
      </w:rPr>
      <w:t>RU</w:t>
    </w:r>
    <w:r w:rsidRPr="00C00705">
      <w:rPr>
        <w:rFonts w:ascii="Arial" w:hAnsi="Arial" w:cs="Arial"/>
        <w:i/>
        <w:sz w:val="24"/>
        <w:szCs w:val="24"/>
      </w:rPr>
      <w:t xml:space="preserve">, </w:t>
    </w:r>
    <w:r>
      <w:rPr>
        <w:rFonts w:ascii="Arial" w:hAnsi="Arial" w:cs="Arial"/>
        <w:i/>
        <w:sz w:val="24"/>
        <w:szCs w:val="24"/>
      </w:rPr>
      <w:t>окончательная</w:t>
    </w:r>
    <w:r w:rsidRPr="00582F6D">
      <w:rPr>
        <w:rFonts w:ascii="Arial" w:hAnsi="Arial" w:cs="Arial"/>
        <w:i/>
        <w:sz w:val="24"/>
        <w:szCs w:val="24"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53D4" w14:textId="0E0DC943" w:rsidR="00773637" w:rsidRPr="00582F6D" w:rsidRDefault="00773637" w:rsidP="000D4C8A">
    <w:pPr>
      <w:pStyle w:val="af3"/>
      <w:jc w:val="right"/>
      <w:rPr>
        <w:rFonts w:ascii="Arial" w:hAnsi="Arial" w:cs="Arial"/>
        <w:sz w:val="24"/>
        <w:szCs w:val="24"/>
      </w:rPr>
    </w:pPr>
    <w:r w:rsidRPr="00582F6D">
      <w:rPr>
        <w:rFonts w:ascii="Arial" w:hAnsi="Arial" w:cs="Arial"/>
        <w:b/>
        <w:sz w:val="24"/>
        <w:szCs w:val="24"/>
      </w:rPr>
      <w:t>ГОСТ 33128</w:t>
    </w:r>
    <w:r w:rsidRPr="00582F6D">
      <w:rPr>
        <w:rFonts w:ascii="Arial" w:hAnsi="Arial" w:cs="Arial"/>
        <w:sz w:val="24"/>
        <w:szCs w:val="24"/>
      </w:rPr>
      <w:t xml:space="preserve"> </w:t>
    </w:r>
    <w:r w:rsidRPr="00582F6D">
      <w:rPr>
        <w:rFonts w:ascii="Arial" w:hAnsi="Arial" w:cs="Arial"/>
        <w:i/>
        <w:sz w:val="24"/>
        <w:szCs w:val="24"/>
      </w:rPr>
      <w:t xml:space="preserve">(проект, </w:t>
    </w:r>
    <w:r>
      <w:rPr>
        <w:rFonts w:ascii="Arial" w:hAnsi="Arial" w:cs="Arial"/>
        <w:i/>
        <w:sz w:val="24"/>
        <w:szCs w:val="24"/>
        <w:lang w:val="en-US"/>
      </w:rPr>
      <w:t>RU</w:t>
    </w:r>
    <w:r w:rsidRPr="00C00705">
      <w:rPr>
        <w:rFonts w:ascii="Arial" w:hAnsi="Arial" w:cs="Arial"/>
        <w:i/>
        <w:sz w:val="24"/>
        <w:szCs w:val="24"/>
      </w:rPr>
      <w:t xml:space="preserve">, </w:t>
    </w:r>
    <w:r>
      <w:rPr>
        <w:rFonts w:ascii="Arial" w:hAnsi="Arial" w:cs="Arial"/>
        <w:i/>
        <w:sz w:val="24"/>
        <w:szCs w:val="24"/>
      </w:rPr>
      <w:t>окончательная</w:t>
    </w:r>
    <w:r w:rsidRPr="00582F6D">
      <w:rPr>
        <w:rFonts w:ascii="Arial" w:hAnsi="Arial" w:cs="Arial"/>
        <w:i/>
        <w:sz w:val="24"/>
        <w:szCs w:val="24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C0"/>
    <w:multiLevelType w:val="hybridMultilevel"/>
    <w:tmpl w:val="C4B62FA6"/>
    <w:lvl w:ilvl="0" w:tplc="CCFEA276">
      <w:start w:val="1"/>
      <w:numFmt w:val="decimal"/>
      <w:lvlText w:val="5.2.2.1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5CE"/>
    <w:multiLevelType w:val="hybridMultilevel"/>
    <w:tmpl w:val="76A07D24"/>
    <w:lvl w:ilvl="0" w:tplc="DEF26354">
      <w:start w:val="1"/>
      <w:numFmt w:val="decimal"/>
      <w:lvlText w:val="5.2.3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1F7"/>
    <w:multiLevelType w:val="multilevel"/>
    <w:tmpl w:val="92A66D5C"/>
    <w:lvl w:ilvl="0">
      <w:start w:val="1"/>
      <w:numFmt w:val="decimal"/>
      <w:pStyle w:val="a"/>
      <w:suff w:val="space"/>
      <w:lvlText w:val="%1"/>
      <w:lvlJc w:val="left"/>
      <w:pPr>
        <w:ind w:left="5597" w:hanging="493"/>
      </w:pPr>
      <w:rPr>
        <w:rFonts w:hint="default"/>
        <w:b/>
      </w:rPr>
    </w:lvl>
    <w:lvl w:ilvl="1">
      <w:start w:val="1"/>
      <w:numFmt w:val="decimal"/>
      <w:pStyle w:val="a0"/>
      <w:suff w:val="space"/>
      <w:lvlText w:val="%1.%2"/>
      <w:lvlJc w:val="left"/>
      <w:pPr>
        <w:ind w:left="2966" w:firstLine="720"/>
      </w:pPr>
      <w:rPr>
        <w:rFonts w:hint="default"/>
        <w:b w:val="0"/>
        <w:strike w:val="0"/>
      </w:rPr>
    </w:lvl>
    <w:lvl w:ilvl="2">
      <w:start w:val="1"/>
      <w:numFmt w:val="decimal"/>
      <w:pStyle w:val="a1"/>
      <w:suff w:val="space"/>
      <w:lvlText w:val="%1.%2.%3"/>
      <w:lvlJc w:val="left"/>
      <w:pPr>
        <w:ind w:left="-10" w:firstLine="720"/>
      </w:pPr>
      <w:rPr>
        <w:rFonts w:ascii="Arial" w:hAnsi="Arial" w:cs="Arial" w:hint="default"/>
        <w:b w:val="0"/>
        <w:strike w:val="0"/>
        <w:sz w:val="28"/>
        <w:szCs w:val="28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0" w:firstLine="720"/>
      </w:pPr>
      <w:rPr>
        <w:rFonts w:ascii="Arial" w:hAnsi="Arial" w:cs="Arial" w:hint="default"/>
        <w:b w:val="0"/>
        <w:color w:val="auto"/>
        <w:sz w:val="28"/>
        <w:szCs w:val="28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" w15:restartNumberingAfterBreak="0">
    <w:nsid w:val="1EBB1CCC"/>
    <w:multiLevelType w:val="hybridMultilevel"/>
    <w:tmpl w:val="0598F71A"/>
    <w:lvl w:ilvl="0" w:tplc="1458C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5E176C"/>
    <w:multiLevelType w:val="hybridMultilevel"/>
    <w:tmpl w:val="DB04CF5E"/>
    <w:lvl w:ilvl="0" w:tplc="0F1E6428">
      <w:start w:val="1"/>
      <w:numFmt w:val="decimal"/>
      <w:pStyle w:val="a3"/>
      <w:suff w:val="space"/>
      <w:lvlText w:val="[%1]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1F74AD"/>
    <w:multiLevelType w:val="hybridMultilevel"/>
    <w:tmpl w:val="E27E9A82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917"/>
    <w:multiLevelType w:val="hybridMultilevel"/>
    <w:tmpl w:val="10EA4264"/>
    <w:lvl w:ilvl="0" w:tplc="6F0819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5F"/>
    <w:multiLevelType w:val="hybridMultilevel"/>
    <w:tmpl w:val="C09EFF86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BD51E1"/>
    <w:multiLevelType w:val="hybridMultilevel"/>
    <w:tmpl w:val="ECE46E20"/>
    <w:lvl w:ilvl="0" w:tplc="4E08DDDE">
      <w:start w:val="1"/>
      <w:numFmt w:val="decimal"/>
      <w:lvlText w:val="5.2.2.2.%1"/>
      <w:lvlJc w:val="left"/>
      <w:pPr>
        <w:ind w:left="28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0FD5"/>
    <w:multiLevelType w:val="hybridMultilevel"/>
    <w:tmpl w:val="7840A3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D1A9870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761728"/>
    <w:multiLevelType w:val="hybridMultilevel"/>
    <w:tmpl w:val="1338AB72"/>
    <w:lvl w:ilvl="0" w:tplc="E6864CBA">
      <w:start w:val="1"/>
      <w:numFmt w:val="decimal"/>
      <w:lvlText w:val="5.9.%1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03D64"/>
    <w:multiLevelType w:val="multilevel"/>
    <w:tmpl w:val="CBC01070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9" w:hanging="1800"/>
      </w:pPr>
      <w:rPr>
        <w:rFonts w:hint="default"/>
      </w:rPr>
    </w:lvl>
  </w:abstractNum>
  <w:abstractNum w:abstractNumId="12" w15:restartNumberingAfterBreak="0">
    <w:nsid w:val="42B429F8"/>
    <w:multiLevelType w:val="hybridMultilevel"/>
    <w:tmpl w:val="9808D554"/>
    <w:lvl w:ilvl="0" w:tplc="A8728C02">
      <w:start w:val="1"/>
      <w:numFmt w:val="decimal"/>
      <w:lvlText w:val="5.2.2.%1"/>
      <w:lvlJc w:val="left"/>
      <w:pPr>
        <w:ind w:left="2880" w:hanging="360"/>
      </w:pPr>
      <w:rPr>
        <w:rFonts w:hint="default"/>
        <w:sz w:val="24"/>
        <w:szCs w:val="24"/>
      </w:rPr>
    </w:lvl>
    <w:lvl w:ilvl="1" w:tplc="A80683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CC5"/>
    <w:multiLevelType w:val="hybridMultilevel"/>
    <w:tmpl w:val="91B40AC0"/>
    <w:lvl w:ilvl="0" w:tplc="3B188728">
      <w:start w:val="1"/>
      <w:numFmt w:val="decimal"/>
      <w:lvlText w:val="5.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D40430E">
      <w:start w:val="1"/>
      <w:numFmt w:val="decimal"/>
      <w:lvlText w:val="5.2.1.%4"/>
      <w:lvlJc w:val="left"/>
      <w:pPr>
        <w:ind w:left="1637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7645"/>
    <w:multiLevelType w:val="hybridMultilevel"/>
    <w:tmpl w:val="EBF6D27A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E1A4C"/>
    <w:multiLevelType w:val="multilevel"/>
    <w:tmpl w:val="E3967F86"/>
    <w:lvl w:ilvl="0">
      <w:start w:val="1"/>
      <w:numFmt w:val="decimal"/>
      <w:lvlText w:val="%1"/>
      <w:lvlJc w:val="left"/>
      <w:pPr>
        <w:ind w:left="3196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decimal"/>
      <w:pStyle w:val="31"/>
      <w:isLgl/>
      <w:lvlText w:val="%1.%2"/>
      <w:lvlJc w:val="left"/>
      <w:pPr>
        <w:ind w:left="5672" w:hanging="360"/>
      </w:pPr>
      <w:rPr>
        <w:rFonts w:ascii="Arial" w:hAnsi="Arial" w:cs="Arial" w:hint="default"/>
        <w:b/>
        <w:bCs w:val="0"/>
        <w:sz w:val="24"/>
        <w:szCs w:val="24"/>
      </w:rPr>
    </w:lvl>
    <w:lvl w:ilvl="2">
      <w:start w:val="1"/>
      <w:numFmt w:val="decimal"/>
      <w:pStyle w:val="311"/>
      <w:isLgl/>
      <w:lvlText w:val="%1.%2.%3"/>
      <w:lvlJc w:val="left"/>
      <w:pPr>
        <w:ind w:left="6249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16" w15:restartNumberingAfterBreak="0">
    <w:nsid w:val="564E4822"/>
    <w:multiLevelType w:val="hybridMultilevel"/>
    <w:tmpl w:val="E55A66E4"/>
    <w:lvl w:ilvl="0" w:tplc="D73A73F6">
      <w:start w:val="1"/>
      <w:numFmt w:val="decimal"/>
      <w:lvlText w:val="5.5.%1"/>
      <w:lvlJc w:val="left"/>
      <w:pPr>
        <w:ind w:left="3589" w:hanging="360"/>
      </w:pPr>
      <w:rPr>
        <w:rFonts w:hint="default"/>
        <w:sz w:val="24"/>
        <w:szCs w:val="24"/>
      </w:rPr>
    </w:lvl>
    <w:lvl w:ilvl="1" w:tplc="1BA0264E">
      <w:start w:val="1"/>
      <w:numFmt w:val="decimal"/>
      <w:lvlText w:val="5.4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C7A04"/>
    <w:multiLevelType w:val="hybridMultilevel"/>
    <w:tmpl w:val="D152EC92"/>
    <w:lvl w:ilvl="0" w:tplc="20B05A3A">
      <w:start w:val="1"/>
      <w:numFmt w:val="decimal"/>
      <w:lvlText w:val="5.2.4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6C1A"/>
    <w:multiLevelType w:val="hybridMultilevel"/>
    <w:tmpl w:val="BEDEDB72"/>
    <w:lvl w:ilvl="0" w:tplc="474A5128">
      <w:start w:val="65535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A55010F"/>
    <w:multiLevelType w:val="multilevel"/>
    <w:tmpl w:val="77964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B77A83"/>
    <w:multiLevelType w:val="hybridMultilevel"/>
    <w:tmpl w:val="67F0E8CE"/>
    <w:lvl w:ilvl="0" w:tplc="96F0E928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852C75"/>
    <w:multiLevelType w:val="hybridMultilevel"/>
    <w:tmpl w:val="5B32EEC8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90FBB"/>
    <w:multiLevelType w:val="multilevel"/>
    <w:tmpl w:val="701AF9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E3D3F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D5598F"/>
    <w:multiLevelType w:val="hybridMultilevel"/>
    <w:tmpl w:val="157A41B4"/>
    <w:lvl w:ilvl="0" w:tplc="26526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7546E7"/>
    <w:multiLevelType w:val="hybridMultilevel"/>
    <w:tmpl w:val="6DA83244"/>
    <w:lvl w:ilvl="0" w:tplc="11EE4A26">
      <w:start w:val="1"/>
      <w:numFmt w:val="decimal"/>
      <w:pStyle w:val="2-"/>
      <w:lvlText w:val="3.%1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43F76"/>
    <w:multiLevelType w:val="hybridMultilevel"/>
    <w:tmpl w:val="874268E6"/>
    <w:lvl w:ilvl="0" w:tplc="26526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5B4E42"/>
    <w:multiLevelType w:val="hybridMultilevel"/>
    <w:tmpl w:val="6F3A6DF0"/>
    <w:lvl w:ilvl="0" w:tplc="75B6475C">
      <w:start w:val="1"/>
      <w:numFmt w:val="decimal"/>
      <w:lvlText w:val="5.2.2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06835"/>
    <w:multiLevelType w:val="hybridMultilevel"/>
    <w:tmpl w:val="EF5AE27E"/>
    <w:lvl w:ilvl="0" w:tplc="45DC85D4">
      <w:start w:val="1"/>
      <w:numFmt w:val="decimal"/>
      <w:lvlText w:val="5.3.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21"/>
  </w:num>
  <w:num w:numId="10">
    <w:abstractNumId w:val="23"/>
  </w:num>
  <w:num w:numId="11">
    <w:abstractNumId w:val="25"/>
  </w:num>
  <w:num w:numId="12">
    <w:abstractNumId w:val="13"/>
  </w:num>
  <w:num w:numId="13">
    <w:abstractNumId w:val="26"/>
  </w:num>
  <w:num w:numId="14">
    <w:abstractNumId w:val="1"/>
  </w:num>
  <w:num w:numId="15">
    <w:abstractNumId w:val="0"/>
  </w:num>
  <w:num w:numId="16">
    <w:abstractNumId w:val="8"/>
  </w:num>
  <w:num w:numId="17">
    <w:abstractNumId w:val="17"/>
  </w:num>
  <w:num w:numId="18">
    <w:abstractNumId w:val="15"/>
  </w:num>
  <w:num w:numId="19">
    <w:abstractNumId w:val="22"/>
  </w:num>
  <w:num w:numId="20">
    <w:abstractNumId w:val="6"/>
  </w:num>
  <w:num w:numId="21">
    <w:abstractNumId w:val="15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12"/>
  </w:num>
  <w:num w:numId="27">
    <w:abstractNumId w:val="16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27"/>
  </w:num>
  <w:num w:numId="43">
    <w:abstractNumId w:val="9"/>
  </w:num>
  <w:num w:numId="44">
    <w:abstractNumId w:val="19"/>
  </w:num>
  <w:num w:numId="45">
    <w:abstractNumId w:val="3"/>
  </w:num>
  <w:num w:numId="46">
    <w:abstractNumId w:val="18"/>
  </w:num>
  <w:num w:numId="47">
    <w:abstractNumId w:val="15"/>
  </w:num>
  <w:num w:numId="48">
    <w:abstractNumId w:val="15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  <w:num w:numId="51">
    <w:abstractNumId w:val="15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</w:num>
  <w:num w:numId="58">
    <w:abstractNumId w:val="15"/>
  </w:num>
  <w:num w:numId="59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18"/>
    <w:rsid w:val="00000659"/>
    <w:rsid w:val="00000B4A"/>
    <w:rsid w:val="000031F4"/>
    <w:rsid w:val="00004670"/>
    <w:rsid w:val="00004A16"/>
    <w:rsid w:val="00004AE3"/>
    <w:rsid w:val="00006CEF"/>
    <w:rsid w:val="00006EB9"/>
    <w:rsid w:val="00010E18"/>
    <w:rsid w:val="00013B92"/>
    <w:rsid w:val="00017839"/>
    <w:rsid w:val="000179DE"/>
    <w:rsid w:val="00021E79"/>
    <w:rsid w:val="00024D57"/>
    <w:rsid w:val="00025E31"/>
    <w:rsid w:val="000273C6"/>
    <w:rsid w:val="0003075B"/>
    <w:rsid w:val="0003075E"/>
    <w:rsid w:val="0003186B"/>
    <w:rsid w:val="0003224A"/>
    <w:rsid w:val="00034717"/>
    <w:rsid w:val="00040147"/>
    <w:rsid w:val="0004023E"/>
    <w:rsid w:val="0004078A"/>
    <w:rsid w:val="0004253E"/>
    <w:rsid w:val="00043593"/>
    <w:rsid w:val="00043CA6"/>
    <w:rsid w:val="00046258"/>
    <w:rsid w:val="00047F91"/>
    <w:rsid w:val="0005018B"/>
    <w:rsid w:val="000505B6"/>
    <w:rsid w:val="00052893"/>
    <w:rsid w:val="00052E8F"/>
    <w:rsid w:val="000547DA"/>
    <w:rsid w:val="00056854"/>
    <w:rsid w:val="00057424"/>
    <w:rsid w:val="00057CB0"/>
    <w:rsid w:val="00060EC3"/>
    <w:rsid w:val="000631CA"/>
    <w:rsid w:val="000637DB"/>
    <w:rsid w:val="00065357"/>
    <w:rsid w:val="000666C6"/>
    <w:rsid w:val="00066C88"/>
    <w:rsid w:val="00067F92"/>
    <w:rsid w:val="0007144E"/>
    <w:rsid w:val="00075049"/>
    <w:rsid w:val="00075097"/>
    <w:rsid w:val="00076B07"/>
    <w:rsid w:val="00077AFF"/>
    <w:rsid w:val="00080713"/>
    <w:rsid w:val="000821F0"/>
    <w:rsid w:val="00082D10"/>
    <w:rsid w:val="00083986"/>
    <w:rsid w:val="00086744"/>
    <w:rsid w:val="00086AE5"/>
    <w:rsid w:val="000900F4"/>
    <w:rsid w:val="00090B70"/>
    <w:rsid w:val="00094C57"/>
    <w:rsid w:val="00097C91"/>
    <w:rsid w:val="000A0523"/>
    <w:rsid w:val="000A33DD"/>
    <w:rsid w:val="000A5CF4"/>
    <w:rsid w:val="000A703E"/>
    <w:rsid w:val="000B065D"/>
    <w:rsid w:val="000B1A4A"/>
    <w:rsid w:val="000B5872"/>
    <w:rsid w:val="000B7473"/>
    <w:rsid w:val="000B7E78"/>
    <w:rsid w:val="000C113B"/>
    <w:rsid w:val="000C14FC"/>
    <w:rsid w:val="000C532E"/>
    <w:rsid w:val="000C649E"/>
    <w:rsid w:val="000C7FED"/>
    <w:rsid w:val="000D0326"/>
    <w:rsid w:val="000D03D8"/>
    <w:rsid w:val="000D239A"/>
    <w:rsid w:val="000D253B"/>
    <w:rsid w:val="000D450F"/>
    <w:rsid w:val="000D47A1"/>
    <w:rsid w:val="000D4C83"/>
    <w:rsid w:val="000D4C8A"/>
    <w:rsid w:val="000D61B5"/>
    <w:rsid w:val="000D644D"/>
    <w:rsid w:val="000D710D"/>
    <w:rsid w:val="000E1564"/>
    <w:rsid w:val="000E4B60"/>
    <w:rsid w:val="000E629C"/>
    <w:rsid w:val="000E64B9"/>
    <w:rsid w:val="000E7657"/>
    <w:rsid w:val="000E7EF7"/>
    <w:rsid w:val="000F15D6"/>
    <w:rsid w:val="000F16EF"/>
    <w:rsid w:val="000F3E53"/>
    <w:rsid w:val="000F4E16"/>
    <w:rsid w:val="000F72FC"/>
    <w:rsid w:val="001002EB"/>
    <w:rsid w:val="00100CBE"/>
    <w:rsid w:val="001048FA"/>
    <w:rsid w:val="00104939"/>
    <w:rsid w:val="00105E81"/>
    <w:rsid w:val="001060F2"/>
    <w:rsid w:val="00106C60"/>
    <w:rsid w:val="001074CF"/>
    <w:rsid w:val="0011021E"/>
    <w:rsid w:val="0011094B"/>
    <w:rsid w:val="00111225"/>
    <w:rsid w:val="00111F26"/>
    <w:rsid w:val="00113376"/>
    <w:rsid w:val="00114A64"/>
    <w:rsid w:val="00115378"/>
    <w:rsid w:val="001164F2"/>
    <w:rsid w:val="0011735D"/>
    <w:rsid w:val="00117779"/>
    <w:rsid w:val="0012034D"/>
    <w:rsid w:val="00120C7A"/>
    <w:rsid w:val="0012612E"/>
    <w:rsid w:val="00131351"/>
    <w:rsid w:val="00131411"/>
    <w:rsid w:val="001315AB"/>
    <w:rsid w:val="00131A8E"/>
    <w:rsid w:val="00131EDB"/>
    <w:rsid w:val="00135B28"/>
    <w:rsid w:val="00135DB1"/>
    <w:rsid w:val="00136F36"/>
    <w:rsid w:val="00137C9F"/>
    <w:rsid w:val="00141C54"/>
    <w:rsid w:val="00141E1C"/>
    <w:rsid w:val="00142759"/>
    <w:rsid w:val="00143601"/>
    <w:rsid w:val="00143A37"/>
    <w:rsid w:val="0014410D"/>
    <w:rsid w:val="00145804"/>
    <w:rsid w:val="001468AE"/>
    <w:rsid w:val="00147DE2"/>
    <w:rsid w:val="00151B84"/>
    <w:rsid w:val="00152D84"/>
    <w:rsid w:val="00153840"/>
    <w:rsid w:val="0015484C"/>
    <w:rsid w:val="00155DC0"/>
    <w:rsid w:val="0015712E"/>
    <w:rsid w:val="0016118B"/>
    <w:rsid w:val="00163882"/>
    <w:rsid w:val="00167644"/>
    <w:rsid w:val="00167CB0"/>
    <w:rsid w:val="00171B17"/>
    <w:rsid w:val="0017598D"/>
    <w:rsid w:val="0017688E"/>
    <w:rsid w:val="001806C9"/>
    <w:rsid w:val="00180DAD"/>
    <w:rsid w:val="00181593"/>
    <w:rsid w:val="001822E8"/>
    <w:rsid w:val="0018313E"/>
    <w:rsid w:val="00185E21"/>
    <w:rsid w:val="00186E1E"/>
    <w:rsid w:val="00187914"/>
    <w:rsid w:val="001901D3"/>
    <w:rsid w:val="00190FF6"/>
    <w:rsid w:val="001912A5"/>
    <w:rsid w:val="001944BD"/>
    <w:rsid w:val="001949FC"/>
    <w:rsid w:val="00195AB0"/>
    <w:rsid w:val="00195CF7"/>
    <w:rsid w:val="0019721E"/>
    <w:rsid w:val="001A100A"/>
    <w:rsid w:val="001A22E2"/>
    <w:rsid w:val="001A33F4"/>
    <w:rsid w:val="001A34AE"/>
    <w:rsid w:val="001A3ABF"/>
    <w:rsid w:val="001A7D8B"/>
    <w:rsid w:val="001B2735"/>
    <w:rsid w:val="001B4620"/>
    <w:rsid w:val="001B54CD"/>
    <w:rsid w:val="001C1D0E"/>
    <w:rsid w:val="001C3DE5"/>
    <w:rsid w:val="001C40E2"/>
    <w:rsid w:val="001C574C"/>
    <w:rsid w:val="001D02B7"/>
    <w:rsid w:val="001D0C61"/>
    <w:rsid w:val="001D0F33"/>
    <w:rsid w:val="001D23FA"/>
    <w:rsid w:val="001D2FC5"/>
    <w:rsid w:val="001D3E6A"/>
    <w:rsid w:val="001D3F2C"/>
    <w:rsid w:val="001D6314"/>
    <w:rsid w:val="001D6725"/>
    <w:rsid w:val="001D75C0"/>
    <w:rsid w:val="001E1D3C"/>
    <w:rsid w:val="001E30B4"/>
    <w:rsid w:val="001E3540"/>
    <w:rsid w:val="001E3A66"/>
    <w:rsid w:val="001E6BA4"/>
    <w:rsid w:val="001F5744"/>
    <w:rsid w:val="001F7DED"/>
    <w:rsid w:val="00200B6F"/>
    <w:rsid w:val="002027A7"/>
    <w:rsid w:val="00203854"/>
    <w:rsid w:val="00207204"/>
    <w:rsid w:val="002073C8"/>
    <w:rsid w:val="0021183F"/>
    <w:rsid w:val="00212486"/>
    <w:rsid w:val="00213573"/>
    <w:rsid w:val="002170F4"/>
    <w:rsid w:val="00220A68"/>
    <w:rsid w:val="0022149F"/>
    <w:rsid w:val="0022337D"/>
    <w:rsid w:val="002238DA"/>
    <w:rsid w:val="00224904"/>
    <w:rsid w:val="00224F57"/>
    <w:rsid w:val="002252C6"/>
    <w:rsid w:val="002308A1"/>
    <w:rsid w:val="002343BD"/>
    <w:rsid w:val="00234D0E"/>
    <w:rsid w:val="00235349"/>
    <w:rsid w:val="00236D36"/>
    <w:rsid w:val="00240604"/>
    <w:rsid w:val="00245366"/>
    <w:rsid w:val="002457E6"/>
    <w:rsid w:val="002468C6"/>
    <w:rsid w:val="00246C56"/>
    <w:rsid w:val="00246CFF"/>
    <w:rsid w:val="00250890"/>
    <w:rsid w:val="00254700"/>
    <w:rsid w:val="0025725E"/>
    <w:rsid w:val="00257517"/>
    <w:rsid w:val="0025754B"/>
    <w:rsid w:val="00257709"/>
    <w:rsid w:val="0027595E"/>
    <w:rsid w:val="00275F9B"/>
    <w:rsid w:val="002765D7"/>
    <w:rsid w:val="00276CA8"/>
    <w:rsid w:val="00277C6B"/>
    <w:rsid w:val="002836D2"/>
    <w:rsid w:val="00283EB0"/>
    <w:rsid w:val="00284296"/>
    <w:rsid w:val="0028463A"/>
    <w:rsid w:val="00285698"/>
    <w:rsid w:val="002864C1"/>
    <w:rsid w:val="002879FD"/>
    <w:rsid w:val="00290FED"/>
    <w:rsid w:val="00293C58"/>
    <w:rsid w:val="002942CB"/>
    <w:rsid w:val="002A147D"/>
    <w:rsid w:val="002A204C"/>
    <w:rsid w:val="002A31F1"/>
    <w:rsid w:val="002A66AE"/>
    <w:rsid w:val="002A7EF5"/>
    <w:rsid w:val="002B0BAE"/>
    <w:rsid w:val="002B3876"/>
    <w:rsid w:val="002B4575"/>
    <w:rsid w:val="002B77D4"/>
    <w:rsid w:val="002B7A20"/>
    <w:rsid w:val="002B7C44"/>
    <w:rsid w:val="002C0919"/>
    <w:rsid w:val="002C107B"/>
    <w:rsid w:val="002C332E"/>
    <w:rsid w:val="002C55B8"/>
    <w:rsid w:val="002D0EA1"/>
    <w:rsid w:val="002D3F6D"/>
    <w:rsid w:val="002E0490"/>
    <w:rsid w:val="002E1880"/>
    <w:rsid w:val="002E18EC"/>
    <w:rsid w:val="002E327C"/>
    <w:rsid w:val="002E6D85"/>
    <w:rsid w:val="002F086C"/>
    <w:rsid w:val="002F3827"/>
    <w:rsid w:val="002F3AA4"/>
    <w:rsid w:val="002F41EC"/>
    <w:rsid w:val="002F7290"/>
    <w:rsid w:val="00300A1C"/>
    <w:rsid w:val="00300CD3"/>
    <w:rsid w:val="0030395C"/>
    <w:rsid w:val="00305E2D"/>
    <w:rsid w:val="003062DC"/>
    <w:rsid w:val="00307576"/>
    <w:rsid w:val="003119DD"/>
    <w:rsid w:val="003140DB"/>
    <w:rsid w:val="00316081"/>
    <w:rsid w:val="00316FCF"/>
    <w:rsid w:val="0031795B"/>
    <w:rsid w:val="00317BA3"/>
    <w:rsid w:val="00320279"/>
    <w:rsid w:val="00322BE1"/>
    <w:rsid w:val="00324C35"/>
    <w:rsid w:val="00330681"/>
    <w:rsid w:val="003325CA"/>
    <w:rsid w:val="003336C4"/>
    <w:rsid w:val="0033454E"/>
    <w:rsid w:val="00335B0D"/>
    <w:rsid w:val="00335DF7"/>
    <w:rsid w:val="0033611F"/>
    <w:rsid w:val="003370B0"/>
    <w:rsid w:val="00337132"/>
    <w:rsid w:val="00337B93"/>
    <w:rsid w:val="003430BA"/>
    <w:rsid w:val="00343775"/>
    <w:rsid w:val="0034535B"/>
    <w:rsid w:val="0034688F"/>
    <w:rsid w:val="003476AE"/>
    <w:rsid w:val="00350E93"/>
    <w:rsid w:val="0035264C"/>
    <w:rsid w:val="00352BF8"/>
    <w:rsid w:val="00353188"/>
    <w:rsid w:val="00357524"/>
    <w:rsid w:val="00361252"/>
    <w:rsid w:val="0036238B"/>
    <w:rsid w:val="00364ACD"/>
    <w:rsid w:val="0037374B"/>
    <w:rsid w:val="00374268"/>
    <w:rsid w:val="00375705"/>
    <w:rsid w:val="003769EE"/>
    <w:rsid w:val="00377127"/>
    <w:rsid w:val="0037781C"/>
    <w:rsid w:val="00377948"/>
    <w:rsid w:val="0038021A"/>
    <w:rsid w:val="003814A1"/>
    <w:rsid w:val="003832E0"/>
    <w:rsid w:val="00383FF5"/>
    <w:rsid w:val="00384241"/>
    <w:rsid w:val="00384615"/>
    <w:rsid w:val="0038513E"/>
    <w:rsid w:val="0039093E"/>
    <w:rsid w:val="003913EE"/>
    <w:rsid w:val="003934D5"/>
    <w:rsid w:val="00395224"/>
    <w:rsid w:val="003955CD"/>
    <w:rsid w:val="0039598C"/>
    <w:rsid w:val="00396582"/>
    <w:rsid w:val="0039728A"/>
    <w:rsid w:val="003975CD"/>
    <w:rsid w:val="003A05C4"/>
    <w:rsid w:val="003A095C"/>
    <w:rsid w:val="003A16B8"/>
    <w:rsid w:val="003A3048"/>
    <w:rsid w:val="003A3E8C"/>
    <w:rsid w:val="003A6368"/>
    <w:rsid w:val="003B1D1A"/>
    <w:rsid w:val="003B1DE2"/>
    <w:rsid w:val="003B31D6"/>
    <w:rsid w:val="003B4C6B"/>
    <w:rsid w:val="003B62F7"/>
    <w:rsid w:val="003B6BAA"/>
    <w:rsid w:val="003B6F2A"/>
    <w:rsid w:val="003B7833"/>
    <w:rsid w:val="003C010E"/>
    <w:rsid w:val="003C0209"/>
    <w:rsid w:val="003C645B"/>
    <w:rsid w:val="003C6AE1"/>
    <w:rsid w:val="003D180B"/>
    <w:rsid w:val="003D2BBF"/>
    <w:rsid w:val="003D319D"/>
    <w:rsid w:val="003D37EE"/>
    <w:rsid w:val="003D471A"/>
    <w:rsid w:val="003D6631"/>
    <w:rsid w:val="003E45A4"/>
    <w:rsid w:val="003E4BB2"/>
    <w:rsid w:val="003E4D5B"/>
    <w:rsid w:val="003E570F"/>
    <w:rsid w:val="003F0D05"/>
    <w:rsid w:val="003F104D"/>
    <w:rsid w:val="003F3672"/>
    <w:rsid w:val="003F38CB"/>
    <w:rsid w:val="003F3DF7"/>
    <w:rsid w:val="003F4497"/>
    <w:rsid w:val="003F53D3"/>
    <w:rsid w:val="003F60B8"/>
    <w:rsid w:val="003F77C5"/>
    <w:rsid w:val="004008D7"/>
    <w:rsid w:val="004014CC"/>
    <w:rsid w:val="00401B3C"/>
    <w:rsid w:val="0040217B"/>
    <w:rsid w:val="0040284C"/>
    <w:rsid w:val="00404FC5"/>
    <w:rsid w:val="00406657"/>
    <w:rsid w:val="00410F97"/>
    <w:rsid w:val="00411E07"/>
    <w:rsid w:val="00412B2F"/>
    <w:rsid w:val="004130B5"/>
    <w:rsid w:val="004134BD"/>
    <w:rsid w:val="00417838"/>
    <w:rsid w:val="00417C28"/>
    <w:rsid w:val="00421517"/>
    <w:rsid w:val="00424409"/>
    <w:rsid w:val="004254E0"/>
    <w:rsid w:val="00425E9A"/>
    <w:rsid w:val="0043011E"/>
    <w:rsid w:val="00430A86"/>
    <w:rsid w:val="00430C23"/>
    <w:rsid w:val="00430CB8"/>
    <w:rsid w:val="00432D6E"/>
    <w:rsid w:val="0043396C"/>
    <w:rsid w:val="004348D5"/>
    <w:rsid w:val="00434C9D"/>
    <w:rsid w:val="0043524F"/>
    <w:rsid w:val="00436393"/>
    <w:rsid w:val="0044133D"/>
    <w:rsid w:val="00445A56"/>
    <w:rsid w:val="00446A44"/>
    <w:rsid w:val="00447985"/>
    <w:rsid w:val="0045123F"/>
    <w:rsid w:val="004537DC"/>
    <w:rsid w:val="00454238"/>
    <w:rsid w:val="004563ED"/>
    <w:rsid w:val="00463243"/>
    <w:rsid w:val="00464B29"/>
    <w:rsid w:val="00471BC4"/>
    <w:rsid w:val="00475493"/>
    <w:rsid w:val="00477833"/>
    <w:rsid w:val="00477893"/>
    <w:rsid w:val="004806C9"/>
    <w:rsid w:val="004835C3"/>
    <w:rsid w:val="00483D8A"/>
    <w:rsid w:val="00483D98"/>
    <w:rsid w:val="0048763D"/>
    <w:rsid w:val="00487976"/>
    <w:rsid w:val="0049019C"/>
    <w:rsid w:val="004901A3"/>
    <w:rsid w:val="00495732"/>
    <w:rsid w:val="004A3F3B"/>
    <w:rsid w:val="004B419F"/>
    <w:rsid w:val="004B4DB1"/>
    <w:rsid w:val="004B4EBB"/>
    <w:rsid w:val="004B660B"/>
    <w:rsid w:val="004B6786"/>
    <w:rsid w:val="004B6EE4"/>
    <w:rsid w:val="004C4A3B"/>
    <w:rsid w:val="004C7217"/>
    <w:rsid w:val="004D08DA"/>
    <w:rsid w:val="004D0E21"/>
    <w:rsid w:val="004D1725"/>
    <w:rsid w:val="004D1C0F"/>
    <w:rsid w:val="004D2B28"/>
    <w:rsid w:val="004D4140"/>
    <w:rsid w:val="004D6184"/>
    <w:rsid w:val="004E3FC0"/>
    <w:rsid w:val="004E48EF"/>
    <w:rsid w:val="004E4A4B"/>
    <w:rsid w:val="004E654C"/>
    <w:rsid w:val="004E7B02"/>
    <w:rsid w:val="004E7FF5"/>
    <w:rsid w:val="004F1615"/>
    <w:rsid w:val="004F275B"/>
    <w:rsid w:val="004F2C02"/>
    <w:rsid w:val="004F5A6B"/>
    <w:rsid w:val="004F5E90"/>
    <w:rsid w:val="004F5F2C"/>
    <w:rsid w:val="004F66A7"/>
    <w:rsid w:val="004F7835"/>
    <w:rsid w:val="004F7B82"/>
    <w:rsid w:val="0050061E"/>
    <w:rsid w:val="00500D6E"/>
    <w:rsid w:val="00502FB8"/>
    <w:rsid w:val="005053ED"/>
    <w:rsid w:val="00505A07"/>
    <w:rsid w:val="00511782"/>
    <w:rsid w:val="0051209B"/>
    <w:rsid w:val="00512BB8"/>
    <w:rsid w:val="005155B2"/>
    <w:rsid w:val="00515F57"/>
    <w:rsid w:val="005228E7"/>
    <w:rsid w:val="005249E0"/>
    <w:rsid w:val="005254C5"/>
    <w:rsid w:val="00526390"/>
    <w:rsid w:val="005269F7"/>
    <w:rsid w:val="0053145E"/>
    <w:rsid w:val="00531471"/>
    <w:rsid w:val="005316D6"/>
    <w:rsid w:val="0053400F"/>
    <w:rsid w:val="00534333"/>
    <w:rsid w:val="00534901"/>
    <w:rsid w:val="0053537C"/>
    <w:rsid w:val="005366C2"/>
    <w:rsid w:val="00536B60"/>
    <w:rsid w:val="005400CE"/>
    <w:rsid w:val="005400F0"/>
    <w:rsid w:val="00542711"/>
    <w:rsid w:val="00543376"/>
    <w:rsid w:val="00545008"/>
    <w:rsid w:val="0054642D"/>
    <w:rsid w:val="005466DB"/>
    <w:rsid w:val="0054717D"/>
    <w:rsid w:val="00547725"/>
    <w:rsid w:val="0055054E"/>
    <w:rsid w:val="00551EBA"/>
    <w:rsid w:val="00551F9C"/>
    <w:rsid w:val="00552DBE"/>
    <w:rsid w:val="00553373"/>
    <w:rsid w:val="00553B5C"/>
    <w:rsid w:val="00554208"/>
    <w:rsid w:val="00554251"/>
    <w:rsid w:val="00554A43"/>
    <w:rsid w:val="005619A8"/>
    <w:rsid w:val="00561A6E"/>
    <w:rsid w:val="00562B3F"/>
    <w:rsid w:val="00563620"/>
    <w:rsid w:val="005653C5"/>
    <w:rsid w:val="00567E4C"/>
    <w:rsid w:val="005736C0"/>
    <w:rsid w:val="00573DA4"/>
    <w:rsid w:val="0057427E"/>
    <w:rsid w:val="0057539C"/>
    <w:rsid w:val="00576C95"/>
    <w:rsid w:val="00576F4C"/>
    <w:rsid w:val="0057728E"/>
    <w:rsid w:val="00580F92"/>
    <w:rsid w:val="005812C2"/>
    <w:rsid w:val="00582D5F"/>
    <w:rsid w:val="005909BD"/>
    <w:rsid w:val="00592BC7"/>
    <w:rsid w:val="005930AA"/>
    <w:rsid w:val="00595AD7"/>
    <w:rsid w:val="005A06FC"/>
    <w:rsid w:val="005A146B"/>
    <w:rsid w:val="005A507E"/>
    <w:rsid w:val="005A6879"/>
    <w:rsid w:val="005B483D"/>
    <w:rsid w:val="005B5482"/>
    <w:rsid w:val="005B54D7"/>
    <w:rsid w:val="005B5D18"/>
    <w:rsid w:val="005B5E13"/>
    <w:rsid w:val="005B6E2E"/>
    <w:rsid w:val="005C1754"/>
    <w:rsid w:val="005C51D1"/>
    <w:rsid w:val="005C58CA"/>
    <w:rsid w:val="005C71DD"/>
    <w:rsid w:val="005C7BDF"/>
    <w:rsid w:val="005D1679"/>
    <w:rsid w:val="005D3941"/>
    <w:rsid w:val="005D4D61"/>
    <w:rsid w:val="005D5A28"/>
    <w:rsid w:val="005D6E58"/>
    <w:rsid w:val="005E1A9C"/>
    <w:rsid w:val="005E2D68"/>
    <w:rsid w:val="005E3CDA"/>
    <w:rsid w:val="005E4701"/>
    <w:rsid w:val="005E5A63"/>
    <w:rsid w:val="005E6B74"/>
    <w:rsid w:val="005E7982"/>
    <w:rsid w:val="005F05D8"/>
    <w:rsid w:val="005F3F42"/>
    <w:rsid w:val="005F599D"/>
    <w:rsid w:val="005F5D2F"/>
    <w:rsid w:val="00601889"/>
    <w:rsid w:val="006074E6"/>
    <w:rsid w:val="00613159"/>
    <w:rsid w:val="0061602C"/>
    <w:rsid w:val="0061646B"/>
    <w:rsid w:val="006216D7"/>
    <w:rsid w:val="00623969"/>
    <w:rsid w:val="00624B7E"/>
    <w:rsid w:val="0062540E"/>
    <w:rsid w:val="006306E2"/>
    <w:rsid w:val="006321ED"/>
    <w:rsid w:val="00633FBF"/>
    <w:rsid w:val="006341BB"/>
    <w:rsid w:val="00640A8E"/>
    <w:rsid w:val="00643082"/>
    <w:rsid w:val="006431F5"/>
    <w:rsid w:val="0064353A"/>
    <w:rsid w:val="00643B35"/>
    <w:rsid w:val="00645C6D"/>
    <w:rsid w:val="00645E41"/>
    <w:rsid w:val="00646ED8"/>
    <w:rsid w:val="006503EF"/>
    <w:rsid w:val="0065339A"/>
    <w:rsid w:val="00654A7B"/>
    <w:rsid w:val="00654F7C"/>
    <w:rsid w:val="00656E19"/>
    <w:rsid w:val="0065799C"/>
    <w:rsid w:val="00663D29"/>
    <w:rsid w:val="00665B04"/>
    <w:rsid w:val="0066659E"/>
    <w:rsid w:val="00670825"/>
    <w:rsid w:val="0067105C"/>
    <w:rsid w:val="006749E4"/>
    <w:rsid w:val="0067544A"/>
    <w:rsid w:val="0068243F"/>
    <w:rsid w:val="00682445"/>
    <w:rsid w:val="00682BF0"/>
    <w:rsid w:val="00686436"/>
    <w:rsid w:val="00686D20"/>
    <w:rsid w:val="00686F96"/>
    <w:rsid w:val="0069157A"/>
    <w:rsid w:val="0069170B"/>
    <w:rsid w:val="0069186E"/>
    <w:rsid w:val="0069468E"/>
    <w:rsid w:val="00695134"/>
    <w:rsid w:val="00695FE0"/>
    <w:rsid w:val="00696224"/>
    <w:rsid w:val="0069736C"/>
    <w:rsid w:val="006A1A72"/>
    <w:rsid w:val="006A4ACA"/>
    <w:rsid w:val="006A5447"/>
    <w:rsid w:val="006B011B"/>
    <w:rsid w:val="006B16CE"/>
    <w:rsid w:val="006B1C7F"/>
    <w:rsid w:val="006B2172"/>
    <w:rsid w:val="006B2C43"/>
    <w:rsid w:val="006B53DA"/>
    <w:rsid w:val="006C4527"/>
    <w:rsid w:val="006C50D2"/>
    <w:rsid w:val="006C62BE"/>
    <w:rsid w:val="006C7267"/>
    <w:rsid w:val="006C7758"/>
    <w:rsid w:val="006C7DFB"/>
    <w:rsid w:val="006D18EE"/>
    <w:rsid w:val="006D4765"/>
    <w:rsid w:val="006D4C5D"/>
    <w:rsid w:val="006D6C8E"/>
    <w:rsid w:val="006D6F71"/>
    <w:rsid w:val="006D79C1"/>
    <w:rsid w:val="006E12EF"/>
    <w:rsid w:val="006E3ADB"/>
    <w:rsid w:val="006E522D"/>
    <w:rsid w:val="006E5ED6"/>
    <w:rsid w:val="006E6086"/>
    <w:rsid w:val="006E702A"/>
    <w:rsid w:val="006F054F"/>
    <w:rsid w:val="006F1D47"/>
    <w:rsid w:val="006F22A7"/>
    <w:rsid w:val="006F2819"/>
    <w:rsid w:val="006F300D"/>
    <w:rsid w:val="006F57E3"/>
    <w:rsid w:val="006F67D9"/>
    <w:rsid w:val="006F6F2C"/>
    <w:rsid w:val="006F71F5"/>
    <w:rsid w:val="006F73FA"/>
    <w:rsid w:val="00700C3A"/>
    <w:rsid w:val="00700F37"/>
    <w:rsid w:val="00701256"/>
    <w:rsid w:val="00701D9F"/>
    <w:rsid w:val="00703416"/>
    <w:rsid w:val="00704438"/>
    <w:rsid w:val="007063FA"/>
    <w:rsid w:val="00706FA7"/>
    <w:rsid w:val="0071233C"/>
    <w:rsid w:val="00713D87"/>
    <w:rsid w:val="007148F8"/>
    <w:rsid w:val="0071506E"/>
    <w:rsid w:val="00715C50"/>
    <w:rsid w:val="007161BF"/>
    <w:rsid w:val="00716346"/>
    <w:rsid w:val="00716C46"/>
    <w:rsid w:val="00722D72"/>
    <w:rsid w:val="00725D2E"/>
    <w:rsid w:val="0072676F"/>
    <w:rsid w:val="00730E30"/>
    <w:rsid w:val="00731836"/>
    <w:rsid w:val="00732B57"/>
    <w:rsid w:val="0073532D"/>
    <w:rsid w:val="0073712E"/>
    <w:rsid w:val="00742941"/>
    <w:rsid w:val="00745C26"/>
    <w:rsid w:val="007468C6"/>
    <w:rsid w:val="00746AAE"/>
    <w:rsid w:val="00747EAB"/>
    <w:rsid w:val="00751A87"/>
    <w:rsid w:val="00753E5B"/>
    <w:rsid w:val="00755A22"/>
    <w:rsid w:val="0076195E"/>
    <w:rsid w:val="007636B1"/>
    <w:rsid w:val="00765602"/>
    <w:rsid w:val="00767575"/>
    <w:rsid w:val="00770E58"/>
    <w:rsid w:val="007712F2"/>
    <w:rsid w:val="00771A3F"/>
    <w:rsid w:val="00773637"/>
    <w:rsid w:val="00774369"/>
    <w:rsid w:val="00774C8E"/>
    <w:rsid w:val="00777CB4"/>
    <w:rsid w:val="0078357D"/>
    <w:rsid w:val="00783B1E"/>
    <w:rsid w:val="00783C4A"/>
    <w:rsid w:val="007841C2"/>
    <w:rsid w:val="00785550"/>
    <w:rsid w:val="00785A10"/>
    <w:rsid w:val="00785AF1"/>
    <w:rsid w:val="00786493"/>
    <w:rsid w:val="00787958"/>
    <w:rsid w:val="00787D5A"/>
    <w:rsid w:val="00790706"/>
    <w:rsid w:val="00791BB9"/>
    <w:rsid w:val="00793952"/>
    <w:rsid w:val="00793BC8"/>
    <w:rsid w:val="00795604"/>
    <w:rsid w:val="007A3A07"/>
    <w:rsid w:val="007A5E98"/>
    <w:rsid w:val="007A5FA0"/>
    <w:rsid w:val="007B5DC6"/>
    <w:rsid w:val="007B7FCB"/>
    <w:rsid w:val="007C0B5C"/>
    <w:rsid w:val="007C1E6E"/>
    <w:rsid w:val="007C2B3B"/>
    <w:rsid w:val="007C6F12"/>
    <w:rsid w:val="007D04B1"/>
    <w:rsid w:val="007D0A00"/>
    <w:rsid w:val="007D2EE8"/>
    <w:rsid w:val="007D3CB6"/>
    <w:rsid w:val="007D46B0"/>
    <w:rsid w:val="007D4810"/>
    <w:rsid w:val="007D6E9E"/>
    <w:rsid w:val="007E1111"/>
    <w:rsid w:val="007E162B"/>
    <w:rsid w:val="007E24E8"/>
    <w:rsid w:val="007E3A2E"/>
    <w:rsid w:val="007E426C"/>
    <w:rsid w:val="007E53D5"/>
    <w:rsid w:val="007E7C2F"/>
    <w:rsid w:val="007F380F"/>
    <w:rsid w:val="007F4250"/>
    <w:rsid w:val="007F4E50"/>
    <w:rsid w:val="007F5599"/>
    <w:rsid w:val="008010E3"/>
    <w:rsid w:val="008024F1"/>
    <w:rsid w:val="00802C81"/>
    <w:rsid w:val="008057E5"/>
    <w:rsid w:val="00806C7C"/>
    <w:rsid w:val="008102A7"/>
    <w:rsid w:val="008138C2"/>
    <w:rsid w:val="008139D0"/>
    <w:rsid w:val="00813D74"/>
    <w:rsid w:val="00814410"/>
    <w:rsid w:val="00814E54"/>
    <w:rsid w:val="008152BE"/>
    <w:rsid w:val="00816F37"/>
    <w:rsid w:val="0082162E"/>
    <w:rsid w:val="008251D0"/>
    <w:rsid w:val="00825DAC"/>
    <w:rsid w:val="00825FF6"/>
    <w:rsid w:val="0083080E"/>
    <w:rsid w:val="00836415"/>
    <w:rsid w:val="00840673"/>
    <w:rsid w:val="008408AB"/>
    <w:rsid w:val="00840928"/>
    <w:rsid w:val="00843639"/>
    <w:rsid w:val="008448E4"/>
    <w:rsid w:val="008510A7"/>
    <w:rsid w:val="008522E9"/>
    <w:rsid w:val="00856667"/>
    <w:rsid w:val="008569C2"/>
    <w:rsid w:val="00857DFC"/>
    <w:rsid w:val="00861364"/>
    <w:rsid w:val="00862A1A"/>
    <w:rsid w:val="00863CB9"/>
    <w:rsid w:val="00865F10"/>
    <w:rsid w:val="0086646C"/>
    <w:rsid w:val="00866610"/>
    <w:rsid w:val="0086753A"/>
    <w:rsid w:val="00867975"/>
    <w:rsid w:val="00870C19"/>
    <w:rsid w:val="008711DA"/>
    <w:rsid w:val="00873639"/>
    <w:rsid w:val="008766F0"/>
    <w:rsid w:val="00876DF5"/>
    <w:rsid w:val="0087732A"/>
    <w:rsid w:val="008801B1"/>
    <w:rsid w:val="00883BC9"/>
    <w:rsid w:val="00891F3B"/>
    <w:rsid w:val="00892997"/>
    <w:rsid w:val="008933B6"/>
    <w:rsid w:val="008933D6"/>
    <w:rsid w:val="00894255"/>
    <w:rsid w:val="00896565"/>
    <w:rsid w:val="00897311"/>
    <w:rsid w:val="008A053E"/>
    <w:rsid w:val="008A3E33"/>
    <w:rsid w:val="008A4DD1"/>
    <w:rsid w:val="008A57C5"/>
    <w:rsid w:val="008A5A91"/>
    <w:rsid w:val="008A5DD7"/>
    <w:rsid w:val="008A7E7A"/>
    <w:rsid w:val="008B0D7E"/>
    <w:rsid w:val="008B1C9F"/>
    <w:rsid w:val="008B1F1F"/>
    <w:rsid w:val="008B36DA"/>
    <w:rsid w:val="008B3AE7"/>
    <w:rsid w:val="008B473D"/>
    <w:rsid w:val="008B6EAE"/>
    <w:rsid w:val="008C0247"/>
    <w:rsid w:val="008C03B4"/>
    <w:rsid w:val="008C1650"/>
    <w:rsid w:val="008C3488"/>
    <w:rsid w:val="008C3657"/>
    <w:rsid w:val="008C3E50"/>
    <w:rsid w:val="008C452A"/>
    <w:rsid w:val="008D46EA"/>
    <w:rsid w:val="008D48BE"/>
    <w:rsid w:val="008D5A1E"/>
    <w:rsid w:val="008D60EE"/>
    <w:rsid w:val="008D656D"/>
    <w:rsid w:val="008D74CB"/>
    <w:rsid w:val="008E193E"/>
    <w:rsid w:val="008E355B"/>
    <w:rsid w:val="008E51DE"/>
    <w:rsid w:val="008E6D12"/>
    <w:rsid w:val="008E6FC7"/>
    <w:rsid w:val="008E7D9B"/>
    <w:rsid w:val="008F0262"/>
    <w:rsid w:val="008F22EA"/>
    <w:rsid w:val="008F2B83"/>
    <w:rsid w:val="008F3173"/>
    <w:rsid w:val="00903F17"/>
    <w:rsid w:val="009055BE"/>
    <w:rsid w:val="00905683"/>
    <w:rsid w:val="0090650C"/>
    <w:rsid w:val="0090767F"/>
    <w:rsid w:val="0091232B"/>
    <w:rsid w:val="009125F7"/>
    <w:rsid w:val="00914D32"/>
    <w:rsid w:val="00917571"/>
    <w:rsid w:val="00917598"/>
    <w:rsid w:val="009200B1"/>
    <w:rsid w:val="00920BD8"/>
    <w:rsid w:val="00920E59"/>
    <w:rsid w:val="009210C4"/>
    <w:rsid w:val="0092220E"/>
    <w:rsid w:val="00923B31"/>
    <w:rsid w:val="009249CC"/>
    <w:rsid w:val="009252CB"/>
    <w:rsid w:val="009266BC"/>
    <w:rsid w:val="00926A74"/>
    <w:rsid w:val="00930C33"/>
    <w:rsid w:val="00931624"/>
    <w:rsid w:val="00933391"/>
    <w:rsid w:val="00935FB9"/>
    <w:rsid w:val="009367AC"/>
    <w:rsid w:val="00936FCC"/>
    <w:rsid w:val="00937D69"/>
    <w:rsid w:val="00940E0F"/>
    <w:rsid w:val="00942300"/>
    <w:rsid w:val="0094231B"/>
    <w:rsid w:val="00942C4F"/>
    <w:rsid w:val="009440A2"/>
    <w:rsid w:val="0095063E"/>
    <w:rsid w:val="0095067F"/>
    <w:rsid w:val="009540D5"/>
    <w:rsid w:val="00954FDA"/>
    <w:rsid w:val="00960F90"/>
    <w:rsid w:val="009630E2"/>
    <w:rsid w:val="009636F9"/>
    <w:rsid w:val="00963FF8"/>
    <w:rsid w:val="00965F2B"/>
    <w:rsid w:val="00966A05"/>
    <w:rsid w:val="00966CD7"/>
    <w:rsid w:val="00971B63"/>
    <w:rsid w:val="00974C01"/>
    <w:rsid w:val="009805C1"/>
    <w:rsid w:val="00980715"/>
    <w:rsid w:val="009815E2"/>
    <w:rsid w:val="0098186A"/>
    <w:rsid w:val="00981F05"/>
    <w:rsid w:val="00983FE5"/>
    <w:rsid w:val="009846CE"/>
    <w:rsid w:val="00985B26"/>
    <w:rsid w:val="00992437"/>
    <w:rsid w:val="00992A67"/>
    <w:rsid w:val="00992B18"/>
    <w:rsid w:val="00993096"/>
    <w:rsid w:val="009939D8"/>
    <w:rsid w:val="009A0262"/>
    <w:rsid w:val="009A0923"/>
    <w:rsid w:val="009A0F01"/>
    <w:rsid w:val="009A19D0"/>
    <w:rsid w:val="009A1ED5"/>
    <w:rsid w:val="009A2CD3"/>
    <w:rsid w:val="009A57BB"/>
    <w:rsid w:val="009A6FC4"/>
    <w:rsid w:val="009B1268"/>
    <w:rsid w:val="009B2CEE"/>
    <w:rsid w:val="009B345E"/>
    <w:rsid w:val="009B404E"/>
    <w:rsid w:val="009B477D"/>
    <w:rsid w:val="009B697D"/>
    <w:rsid w:val="009B6E26"/>
    <w:rsid w:val="009B7D4D"/>
    <w:rsid w:val="009C0B8D"/>
    <w:rsid w:val="009C0E4A"/>
    <w:rsid w:val="009C2D7E"/>
    <w:rsid w:val="009C31E7"/>
    <w:rsid w:val="009C4F3C"/>
    <w:rsid w:val="009C597E"/>
    <w:rsid w:val="009C5EE2"/>
    <w:rsid w:val="009C6793"/>
    <w:rsid w:val="009C6CDC"/>
    <w:rsid w:val="009C7CFC"/>
    <w:rsid w:val="009C7E7B"/>
    <w:rsid w:val="009D1514"/>
    <w:rsid w:val="009D3D9A"/>
    <w:rsid w:val="009D6BF4"/>
    <w:rsid w:val="009D6DEB"/>
    <w:rsid w:val="009E2A5E"/>
    <w:rsid w:val="009E411A"/>
    <w:rsid w:val="009E5631"/>
    <w:rsid w:val="009E758C"/>
    <w:rsid w:val="009F22B7"/>
    <w:rsid w:val="009F3955"/>
    <w:rsid w:val="009F45D4"/>
    <w:rsid w:val="009F6A9D"/>
    <w:rsid w:val="009F6E3D"/>
    <w:rsid w:val="009F7BD7"/>
    <w:rsid w:val="00A00F43"/>
    <w:rsid w:val="00A0101B"/>
    <w:rsid w:val="00A019CA"/>
    <w:rsid w:val="00A024B4"/>
    <w:rsid w:val="00A04605"/>
    <w:rsid w:val="00A04B2A"/>
    <w:rsid w:val="00A06E31"/>
    <w:rsid w:val="00A1162B"/>
    <w:rsid w:val="00A12526"/>
    <w:rsid w:val="00A12C8F"/>
    <w:rsid w:val="00A13F33"/>
    <w:rsid w:val="00A1424C"/>
    <w:rsid w:val="00A22054"/>
    <w:rsid w:val="00A22343"/>
    <w:rsid w:val="00A240A3"/>
    <w:rsid w:val="00A267E6"/>
    <w:rsid w:val="00A2764A"/>
    <w:rsid w:val="00A33C8A"/>
    <w:rsid w:val="00A376ED"/>
    <w:rsid w:val="00A37E9D"/>
    <w:rsid w:val="00A420FE"/>
    <w:rsid w:val="00A440D3"/>
    <w:rsid w:val="00A455C8"/>
    <w:rsid w:val="00A45E96"/>
    <w:rsid w:val="00A46D87"/>
    <w:rsid w:val="00A47D6E"/>
    <w:rsid w:val="00A53F93"/>
    <w:rsid w:val="00A54991"/>
    <w:rsid w:val="00A57F4B"/>
    <w:rsid w:val="00A60C37"/>
    <w:rsid w:val="00A61815"/>
    <w:rsid w:val="00A631E3"/>
    <w:rsid w:val="00A6492E"/>
    <w:rsid w:val="00A64B9E"/>
    <w:rsid w:val="00A704BD"/>
    <w:rsid w:val="00A705BE"/>
    <w:rsid w:val="00A70C2A"/>
    <w:rsid w:val="00A70E68"/>
    <w:rsid w:val="00A71CE2"/>
    <w:rsid w:val="00A76DC9"/>
    <w:rsid w:val="00A77A64"/>
    <w:rsid w:val="00A77C56"/>
    <w:rsid w:val="00A82398"/>
    <w:rsid w:val="00A83521"/>
    <w:rsid w:val="00A8361F"/>
    <w:rsid w:val="00A84521"/>
    <w:rsid w:val="00A84761"/>
    <w:rsid w:val="00A84D23"/>
    <w:rsid w:val="00A85B69"/>
    <w:rsid w:val="00A86126"/>
    <w:rsid w:val="00A866C2"/>
    <w:rsid w:val="00A9103B"/>
    <w:rsid w:val="00A9363B"/>
    <w:rsid w:val="00A93754"/>
    <w:rsid w:val="00A95E5C"/>
    <w:rsid w:val="00A95E98"/>
    <w:rsid w:val="00A96E6F"/>
    <w:rsid w:val="00A97143"/>
    <w:rsid w:val="00A97A64"/>
    <w:rsid w:val="00A97C7C"/>
    <w:rsid w:val="00AA14A4"/>
    <w:rsid w:val="00AA24BF"/>
    <w:rsid w:val="00AA302C"/>
    <w:rsid w:val="00AA40AC"/>
    <w:rsid w:val="00AA7547"/>
    <w:rsid w:val="00AB0ACD"/>
    <w:rsid w:val="00AB18EB"/>
    <w:rsid w:val="00AB232E"/>
    <w:rsid w:val="00AB45FC"/>
    <w:rsid w:val="00AB6DED"/>
    <w:rsid w:val="00AB6F42"/>
    <w:rsid w:val="00AC0480"/>
    <w:rsid w:val="00AC071B"/>
    <w:rsid w:val="00AC0A14"/>
    <w:rsid w:val="00AC1429"/>
    <w:rsid w:val="00AC4BA0"/>
    <w:rsid w:val="00AC5157"/>
    <w:rsid w:val="00AC6880"/>
    <w:rsid w:val="00AC72B8"/>
    <w:rsid w:val="00AC7C53"/>
    <w:rsid w:val="00AD27AD"/>
    <w:rsid w:val="00AD2BFB"/>
    <w:rsid w:val="00AD2E4F"/>
    <w:rsid w:val="00AD75A6"/>
    <w:rsid w:val="00AD7BB4"/>
    <w:rsid w:val="00AE4705"/>
    <w:rsid w:val="00AE57A9"/>
    <w:rsid w:val="00AF1E4C"/>
    <w:rsid w:val="00AF20EF"/>
    <w:rsid w:val="00AF388B"/>
    <w:rsid w:val="00AF46BD"/>
    <w:rsid w:val="00AF7E4D"/>
    <w:rsid w:val="00B0013B"/>
    <w:rsid w:val="00B001E4"/>
    <w:rsid w:val="00B011A6"/>
    <w:rsid w:val="00B018DC"/>
    <w:rsid w:val="00B0321D"/>
    <w:rsid w:val="00B04486"/>
    <w:rsid w:val="00B04EBA"/>
    <w:rsid w:val="00B0511D"/>
    <w:rsid w:val="00B0647D"/>
    <w:rsid w:val="00B100DE"/>
    <w:rsid w:val="00B10AC9"/>
    <w:rsid w:val="00B10B02"/>
    <w:rsid w:val="00B11A1C"/>
    <w:rsid w:val="00B13F50"/>
    <w:rsid w:val="00B14F47"/>
    <w:rsid w:val="00B16FB3"/>
    <w:rsid w:val="00B17FFD"/>
    <w:rsid w:val="00B20785"/>
    <w:rsid w:val="00B21F1B"/>
    <w:rsid w:val="00B23064"/>
    <w:rsid w:val="00B24180"/>
    <w:rsid w:val="00B25944"/>
    <w:rsid w:val="00B27933"/>
    <w:rsid w:val="00B316DB"/>
    <w:rsid w:val="00B371E2"/>
    <w:rsid w:val="00B37D44"/>
    <w:rsid w:val="00B40DE5"/>
    <w:rsid w:val="00B43886"/>
    <w:rsid w:val="00B45C0B"/>
    <w:rsid w:val="00B46CE5"/>
    <w:rsid w:val="00B50687"/>
    <w:rsid w:val="00B53AA5"/>
    <w:rsid w:val="00B56C34"/>
    <w:rsid w:val="00B61D54"/>
    <w:rsid w:val="00B63166"/>
    <w:rsid w:val="00B64817"/>
    <w:rsid w:val="00B67A5B"/>
    <w:rsid w:val="00B67FB8"/>
    <w:rsid w:val="00B719A4"/>
    <w:rsid w:val="00B72DFA"/>
    <w:rsid w:val="00B825A1"/>
    <w:rsid w:val="00B840F5"/>
    <w:rsid w:val="00B85122"/>
    <w:rsid w:val="00B85446"/>
    <w:rsid w:val="00B87973"/>
    <w:rsid w:val="00B939F6"/>
    <w:rsid w:val="00B949E2"/>
    <w:rsid w:val="00B9553F"/>
    <w:rsid w:val="00B970D3"/>
    <w:rsid w:val="00B97C37"/>
    <w:rsid w:val="00BA0655"/>
    <w:rsid w:val="00BA37DB"/>
    <w:rsid w:val="00BA42A1"/>
    <w:rsid w:val="00BA45B9"/>
    <w:rsid w:val="00BA5549"/>
    <w:rsid w:val="00BA56E4"/>
    <w:rsid w:val="00BA6CCB"/>
    <w:rsid w:val="00BA705C"/>
    <w:rsid w:val="00BA7B58"/>
    <w:rsid w:val="00BB1201"/>
    <w:rsid w:val="00BB12FC"/>
    <w:rsid w:val="00BB3CFD"/>
    <w:rsid w:val="00BB6E16"/>
    <w:rsid w:val="00BC0207"/>
    <w:rsid w:val="00BC2C76"/>
    <w:rsid w:val="00BC33D9"/>
    <w:rsid w:val="00BC50B5"/>
    <w:rsid w:val="00BC7774"/>
    <w:rsid w:val="00BD0E27"/>
    <w:rsid w:val="00BD33C0"/>
    <w:rsid w:val="00BD6748"/>
    <w:rsid w:val="00BD7090"/>
    <w:rsid w:val="00BE0136"/>
    <w:rsid w:val="00BE0280"/>
    <w:rsid w:val="00BE11F2"/>
    <w:rsid w:val="00BE1B11"/>
    <w:rsid w:val="00BE1B4A"/>
    <w:rsid w:val="00BE4738"/>
    <w:rsid w:val="00BE4E6E"/>
    <w:rsid w:val="00BE56C3"/>
    <w:rsid w:val="00BE60A7"/>
    <w:rsid w:val="00BE6452"/>
    <w:rsid w:val="00BE69E6"/>
    <w:rsid w:val="00BF0C0E"/>
    <w:rsid w:val="00BF0F35"/>
    <w:rsid w:val="00BF370E"/>
    <w:rsid w:val="00BF7194"/>
    <w:rsid w:val="00C00705"/>
    <w:rsid w:val="00C009A1"/>
    <w:rsid w:val="00C01D56"/>
    <w:rsid w:val="00C024A6"/>
    <w:rsid w:val="00C03DC1"/>
    <w:rsid w:val="00C057D3"/>
    <w:rsid w:val="00C10382"/>
    <w:rsid w:val="00C137FD"/>
    <w:rsid w:val="00C1406F"/>
    <w:rsid w:val="00C14E2C"/>
    <w:rsid w:val="00C151E8"/>
    <w:rsid w:val="00C17BF9"/>
    <w:rsid w:val="00C20100"/>
    <w:rsid w:val="00C21FDC"/>
    <w:rsid w:val="00C25098"/>
    <w:rsid w:val="00C25A5D"/>
    <w:rsid w:val="00C26361"/>
    <w:rsid w:val="00C37B2D"/>
    <w:rsid w:val="00C4000E"/>
    <w:rsid w:val="00C41779"/>
    <w:rsid w:val="00C444D3"/>
    <w:rsid w:val="00C462D8"/>
    <w:rsid w:val="00C463AD"/>
    <w:rsid w:val="00C46964"/>
    <w:rsid w:val="00C46C7E"/>
    <w:rsid w:val="00C5033E"/>
    <w:rsid w:val="00C53386"/>
    <w:rsid w:val="00C55B31"/>
    <w:rsid w:val="00C56BB8"/>
    <w:rsid w:val="00C57D3D"/>
    <w:rsid w:val="00C57ECE"/>
    <w:rsid w:val="00C600B9"/>
    <w:rsid w:val="00C6038D"/>
    <w:rsid w:val="00C60629"/>
    <w:rsid w:val="00C60A78"/>
    <w:rsid w:val="00C62235"/>
    <w:rsid w:val="00C63C32"/>
    <w:rsid w:val="00C64BCA"/>
    <w:rsid w:val="00C652E5"/>
    <w:rsid w:val="00C73879"/>
    <w:rsid w:val="00C73D57"/>
    <w:rsid w:val="00C76330"/>
    <w:rsid w:val="00C81545"/>
    <w:rsid w:val="00C82860"/>
    <w:rsid w:val="00C8310F"/>
    <w:rsid w:val="00C85426"/>
    <w:rsid w:val="00C8628B"/>
    <w:rsid w:val="00C92654"/>
    <w:rsid w:val="00C9391B"/>
    <w:rsid w:val="00C94D01"/>
    <w:rsid w:val="00C953B5"/>
    <w:rsid w:val="00C95469"/>
    <w:rsid w:val="00C95FE6"/>
    <w:rsid w:val="00C9707E"/>
    <w:rsid w:val="00CA0425"/>
    <w:rsid w:val="00CA0848"/>
    <w:rsid w:val="00CA1C52"/>
    <w:rsid w:val="00CA1EF9"/>
    <w:rsid w:val="00CA6455"/>
    <w:rsid w:val="00CA6681"/>
    <w:rsid w:val="00CA6EC3"/>
    <w:rsid w:val="00CA73E7"/>
    <w:rsid w:val="00CB125A"/>
    <w:rsid w:val="00CB16A5"/>
    <w:rsid w:val="00CB5844"/>
    <w:rsid w:val="00CC0E43"/>
    <w:rsid w:val="00CC18E1"/>
    <w:rsid w:val="00CC5BB3"/>
    <w:rsid w:val="00CC784E"/>
    <w:rsid w:val="00CD218A"/>
    <w:rsid w:val="00CD38A8"/>
    <w:rsid w:val="00CD4686"/>
    <w:rsid w:val="00CD60B8"/>
    <w:rsid w:val="00CD6C5E"/>
    <w:rsid w:val="00CE0301"/>
    <w:rsid w:val="00CE065A"/>
    <w:rsid w:val="00CE2847"/>
    <w:rsid w:val="00CE3A42"/>
    <w:rsid w:val="00CE4E7B"/>
    <w:rsid w:val="00CF08D8"/>
    <w:rsid w:val="00CF0D8C"/>
    <w:rsid w:val="00CF4F4B"/>
    <w:rsid w:val="00CF4FE0"/>
    <w:rsid w:val="00CF6016"/>
    <w:rsid w:val="00CF6E9D"/>
    <w:rsid w:val="00CF77BD"/>
    <w:rsid w:val="00D00F25"/>
    <w:rsid w:val="00D02640"/>
    <w:rsid w:val="00D05897"/>
    <w:rsid w:val="00D064C0"/>
    <w:rsid w:val="00D10630"/>
    <w:rsid w:val="00D11AFC"/>
    <w:rsid w:val="00D12C3C"/>
    <w:rsid w:val="00D13134"/>
    <w:rsid w:val="00D13743"/>
    <w:rsid w:val="00D14C89"/>
    <w:rsid w:val="00D15AB2"/>
    <w:rsid w:val="00D17E25"/>
    <w:rsid w:val="00D21AB7"/>
    <w:rsid w:val="00D221F1"/>
    <w:rsid w:val="00D23536"/>
    <w:rsid w:val="00D27A3E"/>
    <w:rsid w:val="00D3202A"/>
    <w:rsid w:val="00D32F15"/>
    <w:rsid w:val="00D33120"/>
    <w:rsid w:val="00D34F52"/>
    <w:rsid w:val="00D375B7"/>
    <w:rsid w:val="00D40A9B"/>
    <w:rsid w:val="00D419AD"/>
    <w:rsid w:val="00D510FE"/>
    <w:rsid w:val="00D519A2"/>
    <w:rsid w:val="00D52C54"/>
    <w:rsid w:val="00D539A3"/>
    <w:rsid w:val="00D54D19"/>
    <w:rsid w:val="00D55987"/>
    <w:rsid w:val="00D5758E"/>
    <w:rsid w:val="00D57837"/>
    <w:rsid w:val="00D61154"/>
    <w:rsid w:val="00D61F3B"/>
    <w:rsid w:val="00D62226"/>
    <w:rsid w:val="00D622F1"/>
    <w:rsid w:val="00D62CB2"/>
    <w:rsid w:val="00D63660"/>
    <w:rsid w:val="00D63A23"/>
    <w:rsid w:val="00D63C65"/>
    <w:rsid w:val="00D63E8E"/>
    <w:rsid w:val="00D6648F"/>
    <w:rsid w:val="00D715B9"/>
    <w:rsid w:val="00D71EE3"/>
    <w:rsid w:val="00D72742"/>
    <w:rsid w:val="00D72B3C"/>
    <w:rsid w:val="00D74D3A"/>
    <w:rsid w:val="00D80603"/>
    <w:rsid w:val="00D813C6"/>
    <w:rsid w:val="00D82048"/>
    <w:rsid w:val="00D8262E"/>
    <w:rsid w:val="00D826E1"/>
    <w:rsid w:val="00D84775"/>
    <w:rsid w:val="00D85BE5"/>
    <w:rsid w:val="00D87BC1"/>
    <w:rsid w:val="00D91B48"/>
    <w:rsid w:val="00D91D34"/>
    <w:rsid w:val="00D92125"/>
    <w:rsid w:val="00D92A91"/>
    <w:rsid w:val="00D947E9"/>
    <w:rsid w:val="00D965F8"/>
    <w:rsid w:val="00D97425"/>
    <w:rsid w:val="00D9766A"/>
    <w:rsid w:val="00DA00F6"/>
    <w:rsid w:val="00DA0E9C"/>
    <w:rsid w:val="00DA41F7"/>
    <w:rsid w:val="00DA4737"/>
    <w:rsid w:val="00DA5CDE"/>
    <w:rsid w:val="00DA5E97"/>
    <w:rsid w:val="00DB25C4"/>
    <w:rsid w:val="00DB582F"/>
    <w:rsid w:val="00DB6AE3"/>
    <w:rsid w:val="00DB6B27"/>
    <w:rsid w:val="00DB7C8E"/>
    <w:rsid w:val="00DC0A52"/>
    <w:rsid w:val="00DC261B"/>
    <w:rsid w:val="00DC32DE"/>
    <w:rsid w:val="00DC6FDD"/>
    <w:rsid w:val="00DC7039"/>
    <w:rsid w:val="00DC794F"/>
    <w:rsid w:val="00DC7982"/>
    <w:rsid w:val="00DD0680"/>
    <w:rsid w:val="00DD069E"/>
    <w:rsid w:val="00DD1EA9"/>
    <w:rsid w:val="00DD2C85"/>
    <w:rsid w:val="00DD5F21"/>
    <w:rsid w:val="00DD74B9"/>
    <w:rsid w:val="00DE0CC9"/>
    <w:rsid w:val="00DE12E9"/>
    <w:rsid w:val="00DE1F66"/>
    <w:rsid w:val="00DE4FDE"/>
    <w:rsid w:val="00DE680C"/>
    <w:rsid w:val="00DF181B"/>
    <w:rsid w:val="00DF39C8"/>
    <w:rsid w:val="00DF4343"/>
    <w:rsid w:val="00DF5C94"/>
    <w:rsid w:val="00DF6846"/>
    <w:rsid w:val="00E016E4"/>
    <w:rsid w:val="00E01E3C"/>
    <w:rsid w:val="00E0311A"/>
    <w:rsid w:val="00E04722"/>
    <w:rsid w:val="00E04A6B"/>
    <w:rsid w:val="00E0634E"/>
    <w:rsid w:val="00E10121"/>
    <w:rsid w:val="00E10193"/>
    <w:rsid w:val="00E12183"/>
    <w:rsid w:val="00E17111"/>
    <w:rsid w:val="00E17D98"/>
    <w:rsid w:val="00E208AE"/>
    <w:rsid w:val="00E21044"/>
    <w:rsid w:val="00E212BB"/>
    <w:rsid w:val="00E2343C"/>
    <w:rsid w:val="00E23A94"/>
    <w:rsid w:val="00E2431C"/>
    <w:rsid w:val="00E24D9C"/>
    <w:rsid w:val="00E25468"/>
    <w:rsid w:val="00E25672"/>
    <w:rsid w:val="00E25964"/>
    <w:rsid w:val="00E3012A"/>
    <w:rsid w:val="00E30A09"/>
    <w:rsid w:val="00E30AF2"/>
    <w:rsid w:val="00E3363E"/>
    <w:rsid w:val="00E349EC"/>
    <w:rsid w:val="00E35A48"/>
    <w:rsid w:val="00E368B8"/>
    <w:rsid w:val="00E42547"/>
    <w:rsid w:val="00E42DB3"/>
    <w:rsid w:val="00E437B2"/>
    <w:rsid w:val="00E44357"/>
    <w:rsid w:val="00E446ED"/>
    <w:rsid w:val="00E46F82"/>
    <w:rsid w:val="00E47457"/>
    <w:rsid w:val="00E5153B"/>
    <w:rsid w:val="00E545E9"/>
    <w:rsid w:val="00E56C47"/>
    <w:rsid w:val="00E66C82"/>
    <w:rsid w:val="00E744BA"/>
    <w:rsid w:val="00E7475F"/>
    <w:rsid w:val="00E74D40"/>
    <w:rsid w:val="00E74D76"/>
    <w:rsid w:val="00E74F55"/>
    <w:rsid w:val="00E8295E"/>
    <w:rsid w:val="00E82C10"/>
    <w:rsid w:val="00E83ECC"/>
    <w:rsid w:val="00E84C6D"/>
    <w:rsid w:val="00E84FFA"/>
    <w:rsid w:val="00E85130"/>
    <w:rsid w:val="00E875D1"/>
    <w:rsid w:val="00E92EB2"/>
    <w:rsid w:val="00E93491"/>
    <w:rsid w:val="00E9541C"/>
    <w:rsid w:val="00E957F0"/>
    <w:rsid w:val="00E965D1"/>
    <w:rsid w:val="00E96FBA"/>
    <w:rsid w:val="00E97029"/>
    <w:rsid w:val="00EA0016"/>
    <w:rsid w:val="00EA05F0"/>
    <w:rsid w:val="00EA0685"/>
    <w:rsid w:val="00EA1D72"/>
    <w:rsid w:val="00EA4EDF"/>
    <w:rsid w:val="00EA5DBD"/>
    <w:rsid w:val="00EA7E7B"/>
    <w:rsid w:val="00EB0005"/>
    <w:rsid w:val="00EB086F"/>
    <w:rsid w:val="00EB25C5"/>
    <w:rsid w:val="00EB32CE"/>
    <w:rsid w:val="00EB5173"/>
    <w:rsid w:val="00EB57B5"/>
    <w:rsid w:val="00EB6350"/>
    <w:rsid w:val="00EB6FB2"/>
    <w:rsid w:val="00EB76CC"/>
    <w:rsid w:val="00EC021D"/>
    <w:rsid w:val="00EC2C8E"/>
    <w:rsid w:val="00EC33B5"/>
    <w:rsid w:val="00EC5017"/>
    <w:rsid w:val="00ED0052"/>
    <w:rsid w:val="00ED07A0"/>
    <w:rsid w:val="00ED0BCE"/>
    <w:rsid w:val="00ED0CA1"/>
    <w:rsid w:val="00ED0E5F"/>
    <w:rsid w:val="00ED4460"/>
    <w:rsid w:val="00ED50FF"/>
    <w:rsid w:val="00EE0D2F"/>
    <w:rsid w:val="00EE14D3"/>
    <w:rsid w:val="00EE18DB"/>
    <w:rsid w:val="00EE25E5"/>
    <w:rsid w:val="00EE4383"/>
    <w:rsid w:val="00EE4801"/>
    <w:rsid w:val="00EE4D93"/>
    <w:rsid w:val="00EE4E84"/>
    <w:rsid w:val="00EE50D9"/>
    <w:rsid w:val="00EE5C54"/>
    <w:rsid w:val="00EE6A4D"/>
    <w:rsid w:val="00EE73F0"/>
    <w:rsid w:val="00EF0314"/>
    <w:rsid w:val="00EF064F"/>
    <w:rsid w:val="00EF1DC4"/>
    <w:rsid w:val="00EF287D"/>
    <w:rsid w:val="00EF33C6"/>
    <w:rsid w:val="00EF4F0B"/>
    <w:rsid w:val="00EF6F56"/>
    <w:rsid w:val="00EF6FF8"/>
    <w:rsid w:val="00EF7CE6"/>
    <w:rsid w:val="00F03C2C"/>
    <w:rsid w:val="00F0580F"/>
    <w:rsid w:val="00F059EA"/>
    <w:rsid w:val="00F06127"/>
    <w:rsid w:val="00F06F5B"/>
    <w:rsid w:val="00F10879"/>
    <w:rsid w:val="00F10B02"/>
    <w:rsid w:val="00F112DA"/>
    <w:rsid w:val="00F12F29"/>
    <w:rsid w:val="00F14646"/>
    <w:rsid w:val="00F20802"/>
    <w:rsid w:val="00F20FBF"/>
    <w:rsid w:val="00F210A9"/>
    <w:rsid w:val="00F222F4"/>
    <w:rsid w:val="00F266E2"/>
    <w:rsid w:val="00F31B1E"/>
    <w:rsid w:val="00F336FA"/>
    <w:rsid w:val="00F339AE"/>
    <w:rsid w:val="00F3591A"/>
    <w:rsid w:val="00F363C9"/>
    <w:rsid w:val="00F3693F"/>
    <w:rsid w:val="00F36E78"/>
    <w:rsid w:val="00F40CF9"/>
    <w:rsid w:val="00F413FB"/>
    <w:rsid w:val="00F43939"/>
    <w:rsid w:val="00F50242"/>
    <w:rsid w:val="00F50A74"/>
    <w:rsid w:val="00F51FBB"/>
    <w:rsid w:val="00F52EDE"/>
    <w:rsid w:val="00F53062"/>
    <w:rsid w:val="00F53219"/>
    <w:rsid w:val="00F546DF"/>
    <w:rsid w:val="00F56F0E"/>
    <w:rsid w:val="00F57186"/>
    <w:rsid w:val="00F57CFC"/>
    <w:rsid w:val="00F57F16"/>
    <w:rsid w:val="00F61B81"/>
    <w:rsid w:val="00F61F05"/>
    <w:rsid w:val="00F62706"/>
    <w:rsid w:val="00F62A89"/>
    <w:rsid w:val="00F635E9"/>
    <w:rsid w:val="00F63F15"/>
    <w:rsid w:val="00F64708"/>
    <w:rsid w:val="00F64C2A"/>
    <w:rsid w:val="00F67BBE"/>
    <w:rsid w:val="00F706E7"/>
    <w:rsid w:val="00F75324"/>
    <w:rsid w:val="00F75D99"/>
    <w:rsid w:val="00F76323"/>
    <w:rsid w:val="00F84C3A"/>
    <w:rsid w:val="00F87E94"/>
    <w:rsid w:val="00F918DE"/>
    <w:rsid w:val="00F92FCD"/>
    <w:rsid w:val="00F94207"/>
    <w:rsid w:val="00F94C96"/>
    <w:rsid w:val="00F95046"/>
    <w:rsid w:val="00F9552E"/>
    <w:rsid w:val="00F9649F"/>
    <w:rsid w:val="00F96660"/>
    <w:rsid w:val="00F96685"/>
    <w:rsid w:val="00F96886"/>
    <w:rsid w:val="00F96CAC"/>
    <w:rsid w:val="00F96F58"/>
    <w:rsid w:val="00F97093"/>
    <w:rsid w:val="00FA1339"/>
    <w:rsid w:val="00FA360F"/>
    <w:rsid w:val="00FB09D0"/>
    <w:rsid w:val="00FB22EC"/>
    <w:rsid w:val="00FB2DDD"/>
    <w:rsid w:val="00FB4FD9"/>
    <w:rsid w:val="00FB76C8"/>
    <w:rsid w:val="00FB77CD"/>
    <w:rsid w:val="00FB781D"/>
    <w:rsid w:val="00FC1F83"/>
    <w:rsid w:val="00FC20C3"/>
    <w:rsid w:val="00FC257F"/>
    <w:rsid w:val="00FD12EB"/>
    <w:rsid w:val="00FD15AE"/>
    <w:rsid w:val="00FD3034"/>
    <w:rsid w:val="00FD3C91"/>
    <w:rsid w:val="00FD3D1F"/>
    <w:rsid w:val="00FD76FD"/>
    <w:rsid w:val="00FE01D4"/>
    <w:rsid w:val="00FE1FD9"/>
    <w:rsid w:val="00FE3A1D"/>
    <w:rsid w:val="00FE57E5"/>
    <w:rsid w:val="00FF1353"/>
    <w:rsid w:val="00FF1B6B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44C5487C"/>
  <w15:chartTrackingRefBased/>
  <w15:docId w15:val="{1C75C3B9-2B56-4459-A055-518CD71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8569C2"/>
  </w:style>
  <w:style w:type="paragraph" w:styleId="1">
    <w:name w:val="heading 1"/>
    <w:basedOn w:val="a4"/>
    <w:next w:val="a4"/>
    <w:link w:val="10"/>
    <w:uiPriority w:val="9"/>
    <w:qFormat/>
    <w:rsid w:val="00010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4"/>
    <w:link w:val="30"/>
    <w:uiPriority w:val="9"/>
    <w:qFormat/>
    <w:rsid w:val="00893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Нумерованый список"/>
    <w:basedOn w:val="a4"/>
    <w:link w:val="a9"/>
    <w:uiPriority w:val="34"/>
    <w:qFormat/>
    <w:rsid w:val="00010E18"/>
    <w:pPr>
      <w:ind w:left="720"/>
      <w:contextualSpacing/>
    </w:pPr>
  </w:style>
  <w:style w:type="table" w:styleId="aa">
    <w:name w:val="Table Grid"/>
    <w:basedOn w:val="a6"/>
    <w:uiPriority w:val="39"/>
    <w:rsid w:val="0001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8"/>
    <w:uiPriority w:val="34"/>
    <w:rsid w:val="00010E18"/>
  </w:style>
  <w:style w:type="paragraph" w:styleId="ab">
    <w:name w:val="No Spacing"/>
    <w:link w:val="ac"/>
    <w:uiPriority w:val="1"/>
    <w:qFormat/>
    <w:rsid w:val="000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5"/>
    <w:link w:val="ab"/>
    <w:uiPriority w:val="1"/>
    <w:rsid w:val="00010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5"/>
    <w:qFormat/>
    <w:rsid w:val="00010E18"/>
    <w:rPr>
      <w:i/>
      <w:iCs/>
    </w:rPr>
  </w:style>
  <w:style w:type="character" w:customStyle="1" w:styleId="ae">
    <w:name w:val="Основной текст_"/>
    <w:basedOn w:val="a5"/>
    <w:link w:val="11"/>
    <w:rsid w:val="00010E18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4"/>
    <w:link w:val="ae"/>
    <w:rsid w:val="00010E18"/>
    <w:pPr>
      <w:widowControl w:val="0"/>
      <w:spacing w:after="0" w:line="252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basedOn w:val="a5"/>
    <w:link w:val="20"/>
    <w:rsid w:val="00010E18"/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4"/>
    <w:link w:val="2"/>
    <w:rsid w:val="00010E18"/>
    <w:pPr>
      <w:widowControl w:val="0"/>
      <w:spacing w:after="300" w:line="250" w:lineRule="auto"/>
      <w:ind w:left="2560"/>
    </w:pPr>
    <w:rPr>
      <w:rFonts w:ascii="Arial" w:eastAsia="Arial" w:hAnsi="Arial" w:cs="Arial"/>
      <w:sz w:val="17"/>
      <w:szCs w:val="17"/>
    </w:rPr>
  </w:style>
  <w:style w:type="character" w:customStyle="1" w:styleId="af">
    <w:name w:val="Другое_"/>
    <w:basedOn w:val="a5"/>
    <w:link w:val="af0"/>
    <w:rsid w:val="00010E18"/>
    <w:rPr>
      <w:rFonts w:ascii="Arial" w:eastAsia="Arial" w:hAnsi="Arial" w:cs="Arial"/>
      <w:sz w:val="19"/>
      <w:szCs w:val="19"/>
    </w:rPr>
  </w:style>
  <w:style w:type="paragraph" w:customStyle="1" w:styleId="af0">
    <w:name w:val="Другое"/>
    <w:basedOn w:val="a4"/>
    <w:link w:val="af"/>
    <w:rsid w:val="00010E18"/>
    <w:pPr>
      <w:widowControl w:val="0"/>
      <w:spacing w:after="0" w:line="252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32">
    <w:name w:val="Основной текст (3)_"/>
    <w:basedOn w:val="a5"/>
    <w:link w:val="33"/>
    <w:rsid w:val="00010E18"/>
    <w:rPr>
      <w:rFonts w:ascii="Arial" w:eastAsia="Arial" w:hAnsi="Arial" w:cs="Arial"/>
      <w:sz w:val="38"/>
      <w:szCs w:val="38"/>
    </w:rPr>
  </w:style>
  <w:style w:type="character" w:customStyle="1" w:styleId="12">
    <w:name w:val="Заголовок №1_"/>
    <w:basedOn w:val="a5"/>
    <w:link w:val="13"/>
    <w:rsid w:val="00010E18"/>
    <w:rPr>
      <w:rFonts w:ascii="Arial" w:eastAsia="Arial" w:hAnsi="Arial" w:cs="Arial"/>
      <w:b/>
      <w:bCs/>
      <w:sz w:val="40"/>
      <w:szCs w:val="40"/>
    </w:rPr>
  </w:style>
  <w:style w:type="paragraph" w:customStyle="1" w:styleId="33">
    <w:name w:val="Основной текст (3)"/>
    <w:basedOn w:val="a4"/>
    <w:link w:val="32"/>
    <w:rsid w:val="00010E18"/>
    <w:pPr>
      <w:widowControl w:val="0"/>
      <w:spacing w:after="190" w:line="223" w:lineRule="auto"/>
    </w:pPr>
    <w:rPr>
      <w:rFonts w:ascii="Arial" w:eastAsia="Arial" w:hAnsi="Arial" w:cs="Arial"/>
      <w:sz w:val="38"/>
      <w:szCs w:val="38"/>
    </w:rPr>
  </w:style>
  <w:style w:type="paragraph" w:customStyle="1" w:styleId="13">
    <w:name w:val="Заголовок №1"/>
    <w:basedOn w:val="a4"/>
    <w:link w:val="12"/>
    <w:rsid w:val="00010E18"/>
    <w:pPr>
      <w:widowControl w:val="0"/>
      <w:spacing w:after="520" w:line="240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customStyle="1" w:styleId="4">
    <w:name w:val="Основной текст (4)_"/>
    <w:basedOn w:val="a5"/>
    <w:link w:val="40"/>
    <w:rsid w:val="00010E18"/>
    <w:rPr>
      <w:rFonts w:ascii="Arial" w:eastAsia="Arial" w:hAnsi="Arial" w:cs="Arial"/>
    </w:rPr>
  </w:style>
  <w:style w:type="paragraph" w:customStyle="1" w:styleId="40">
    <w:name w:val="Основной текст (4)"/>
    <w:basedOn w:val="a4"/>
    <w:link w:val="4"/>
    <w:rsid w:val="00010E18"/>
    <w:pPr>
      <w:widowControl w:val="0"/>
      <w:spacing w:after="2160" w:line="283" w:lineRule="auto"/>
      <w:jc w:val="center"/>
    </w:pPr>
    <w:rPr>
      <w:rFonts w:ascii="Arial" w:eastAsia="Arial" w:hAnsi="Arial" w:cs="Arial"/>
    </w:rPr>
  </w:style>
  <w:style w:type="character" w:customStyle="1" w:styleId="21">
    <w:name w:val="Заголовок №2_"/>
    <w:basedOn w:val="a5"/>
    <w:link w:val="22"/>
    <w:rsid w:val="00010E18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4"/>
    <w:link w:val="21"/>
    <w:rsid w:val="00010E18"/>
    <w:pPr>
      <w:widowControl w:val="0"/>
      <w:spacing w:after="240" w:line="240" w:lineRule="auto"/>
      <w:ind w:firstLine="5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5"/>
    <w:link w:val="1"/>
    <w:uiPriority w:val="9"/>
    <w:rsid w:val="0001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4"/>
    <w:uiPriority w:val="39"/>
    <w:unhideWhenUsed/>
    <w:qFormat/>
    <w:rsid w:val="00010E18"/>
    <w:pPr>
      <w:outlineLvl w:val="9"/>
    </w:pPr>
    <w:rPr>
      <w:lang w:eastAsia="ru-RU"/>
    </w:rPr>
  </w:style>
  <w:style w:type="paragraph" w:styleId="14">
    <w:name w:val="toc 1"/>
    <w:basedOn w:val="a4"/>
    <w:next w:val="a4"/>
    <w:autoRedefine/>
    <w:uiPriority w:val="39"/>
    <w:unhideWhenUsed/>
    <w:rsid w:val="001315AB"/>
    <w:pPr>
      <w:tabs>
        <w:tab w:val="left" w:pos="284"/>
        <w:tab w:val="right" w:leader="dot" w:pos="9345"/>
      </w:tabs>
      <w:spacing w:after="100"/>
      <w:ind w:left="1418" w:hanging="1418"/>
      <w:jc w:val="both"/>
    </w:pPr>
    <w:rPr>
      <w:rFonts w:ascii="Arial" w:hAnsi="Arial" w:cs="Arial"/>
      <w:noProof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BD33C0"/>
    <w:pPr>
      <w:tabs>
        <w:tab w:val="left" w:pos="851"/>
        <w:tab w:val="right" w:leader="dot" w:pos="9356"/>
      </w:tabs>
      <w:spacing w:after="100"/>
      <w:ind w:left="993" w:right="-1" w:hanging="426"/>
      <w:jc w:val="both"/>
    </w:pPr>
    <w:rPr>
      <w:rFonts w:ascii="Arial" w:hAnsi="Arial" w:cs="Arial"/>
      <w:noProof/>
      <w:sz w:val="24"/>
      <w:szCs w:val="24"/>
    </w:rPr>
  </w:style>
  <w:style w:type="character" w:styleId="af2">
    <w:name w:val="Hyperlink"/>
    <w:basedOn w:val="a5"/>
    <w:uiPriority w:val="99"/>
    <w:unhideWhenUsed/>
    <w:rsid w:val="00010E18"/>
    <w:rPr>
      <w:color w:val="0563C1" w:themeColor="hyperlink"/>
      <w:u w:val="single"/>
    </w:rPr>
  </w:style>
  <w:style w:type="paragraph" w:styleId="af3">
    <w:name w:val="header"/>
    <w:basedOn w:val="a4"/>
    <w:link w:val="af4"/>
    <w:uiPriority w:val="99"/>
    <w:unhideWhenUsed/>
    <w:rsid w:val="0001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5"/>
    <w:link w:val="af3"/>
    <w:uiPriority w:val="99"/>
    <w:rsid w:val="00010E18"/>
  </w:style>
  <w:style w:type="paragraph" w:styleId="af5">
    <w:name w:val="footer"/>
    <w:basedOn w:val="a4"/>
    <w:link w:val="af6"/>
    <w:uiPriority w:val="99"/>
    <w:unhideWhenUsed/>
    <w:rsid w:val="0001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5"/>
    <w:link w:val="af5"/>
    <w:uiPriority w:val="99"/>
    <w:rsid w:val="00010E18"/>
  </w:style>
  <w:style w:type="paragraph" w:styleId="af7">
    <w:name w:val="Balloon Text"/>
    <w:basedOn w:val="a4"/>
    <w:link w:val="af8"/>
    <w:uiPriority w:val="99"/>
    <w:semiHidden/>
    <w:unhideWhenUsed/>
    <w:rsid w:val="008569C2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f8">
    <w:name w:val="Текст выноски Знак"/>
    <w:basedOn w:val="a5"/>
    <w:link w:val="af7"/>
    <w:uiPriority w:val="99"/>
    <w:semiHidden/>
    <w:rsid w:val="008569C2"/>
    <w:rPr>
      <w:rFonts w:ascii="Segoe UI" w:hAnsi="Segoe UI" w:cs="Segoe UI"/>
      <w:sz w:val="24"/>
      <w:szCs w:val="18"/>
    </w:rPr>
  </w:style>
  <w:style w:type="paragraph" w:customStyle="1" w:styleId="formattext">
    <w:name w:val="formattext"/>
    <w:basedOn w:val="a4"/>
    <w:rsid w:val="007B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4"/>
    <w:uiPriority w:val="99"/>
    <w:unhideWhenUsed/>
    <w:rsid w:val="007B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4"/>
    <w:link w:val="afb"/>
    <w:uiPriority w:val="99"/>
    <w:semiHidden/>
    <w:unhideWhenUsed/>
    <w:rsid w:val="007B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5"/>
    <w:link w:val="afa"/>
    <w:uiPriority w:val="99"/>
    <w:semiHidden/>
    <w:rsid w:val="007B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 ОДМ"/>
    <w:basedOn w:val="a4"/>
    <w:next w:val="a4"/>
    <w:qFormat/>
    <w:rsid w:val="007B5DC6"/>
    <w:pPr>
      <w:numPr>
        <w:numId w:val="5"/>
      </w:numPr>
      <w:shd w:val="clear" w:color="auto" w:fill="FFFFFF"/>
      <w:spacing w:before="240" w:after="240" w:line="360" w:lineRule="auto"/>
      <w:jc w:val="both"/>
    </w:pPr>
    <w:rPr>
      <w:rFonts w:ascii="Arial" w:eastAsia="Times New Roman" w:hAnsi="Arial" w:cs="Times New Roman"/>
      <w:b/>
      <w:sz w:val="32"/>
      <w:szCs w:val="28"/>
    </w:rPr>
  </w:style>
  <w:style w:type="paragraph" w:customStyle="1" w:styleId="a0">
    <w:name w:val="Заголовок подраздела ОДМ"/>
    <w:basedOn w:val="a4"/>
    <w:qFormat/>
    <w:rsid w:val="007B5DC6"/>
    <w:pPr>
      <w:numPr>
        <w:ilvl w:val="1"/>
        <w:numId w:val="5"/>
      </w:numPr>
      <w:spacing w:before="240" w:after="0" w:line="360" w:lineRule="auto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a1">
    <w:name w:val="Заголовок пункта ОДМ"/>
    <w:basedOn w:val="a4"/>
    <w:qFormat/>
    <w:rsid w:val="007B5DC6"/>
    <w:pPr>
      <w:numPr>
        <w:ilvl w:val="2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a2">
    <w:name w:val="Заголовок подпункта ОДМ"/>
    <w:basedOn w:val="a4"/>
    <w:next w:val="a4"/>
    <w:qFormat/>
    <w:rsid w:val="007B5DC6"/>
    <w:pPr>
      <w:numPr>
        <w:ilvl w:val="3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24">
    <w:name w:val="Основной текст2"/>
    <w:rsid w:val="00C64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5"/>
    <w:link w:val="3"/>
    <w:uiPriority w:val="9"/>
    <w:rsid w:val="00893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c">
    <w:name w:val="Заголовок подпункта"/>
    <w:basedOn w:val="a4"/>
    <w:link w:val="afd"/>
    <w:qFormat/>
    <w:rsid w:val="00E744B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подпункта Знак"/>
    <w:link w:val="afc"/>
    <w:rsid w:val="00E744BA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Библиография"/>
    <w:basedOn w:val="a4"/>
    <w:link w:val="afe"/>
    <w:qFormat/>
    <w:rsid w:val="00E744BA"/>
    <w:pPr>
      <w:numPr>
        <w:numId w:val="6"/>
      </w:numPr>
      <w:spacing w:after="0" w:line="240" w:lineRule="auto"/>
      <w:jc w:val="both"/>
    </w:pPr>
    <w:rPr>
      <w:rFonts w:ascii="Arial" w:eastAsia="Calibri" w:hAnsi="Arial" w:cs="Times New Roman"/>
      <w:sz w:val="28"/>
      <w:szCs w:val="24"/>
      <w:lang w:eastAsia="ar-SA"/>
    </w:rPr>
  </w:style>
  <w:style w:type="character" w:customStyle="1" w:styleId="afe">
    <w:name w:val="Библиография Знак"/>
    <w:link w:val="a3"/>
    <w:rsid w:val="00E744BA"/>
    <w:rPr>
      <w:rFonts w:ascii="Arial" w:eastAsia="Calibri" w:hAnsi="Arial" w:cs="Times New Roman"/>
      <w:sz w:val="28"/>
      <w:szCs w:val="24"/>
      <w:lang w:eastAsia="ar-SA"/>
    </w:rPr>
  </w:style>
  <w:style w:type="character" w:styleId="aff">
    <w:name w:val="annotation reference"/>
    <w:basedOn w:val="a5"/>
    <w:uiPriority w:val="99"/>
    <w:semiHidden/>
    <w:unhideWhenUsed/>
    <w:rsid w:val="00FC20C3"/>
    <w:rPr>
      <w:sz w:val="16"/>
      <w:szCs w:val="16"/>
    </w:rPr>
  </w:style>
  <w:style w:type="paragraph" w:styleId="aff0">
    <w:name w:val="annotation text"/>
    <w:basedOn w:val="a4"/>
    <w:link w:val="aff1"/>
    <w:uiPriority w:val="99"/>
    <w:unhideWhenUsed/>
    <w:rsid w:val="00FC20C3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5"/>
    <w:link w:val="aff0"/>
    <w:uiPriority w:val="99"/>
    <w:rsid w:val="00FC20C3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C20C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C20C3"/>
    <w:rPr>
      <w:b/>
      <w:bCs/>
      <w:sz w:val="20"/>
      <w:szCs w:val="20"/>
    </w:rPr>
  </w:style>
  <w:style w:type="paragraph" w:customStyle="1" w:styleId="headertext">
    <w:name w:val="headertext"/>
    <w:basedOn w:val="a4"/>
    <w:rsid w:val="00C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"/>
    <w:basedOn w:val="11"/>
    <w:link w:val="35"/>
    <w:qFormat/>
    <w:rsid w:val="00E965D1"/>
    <w:pPr>
      <w:tabs>
        <w:tab w:val="left" w:pos="1134"/>
      </w:tabs>
      <w:spacing w:line="360" w:lineRule="auto"/>
      <w:ind w:firstLine="709"/>
      <w:jc w:val="both"/>
    </w:pPr>
    <w:rPr>
      <w:spacing w:val="2"/>
      <w:sz w:val="24"/>
      <w:szCs w:val="24"/>
    </w:rPr>
  </w:style>
  <w:style w:type="paragraph" w:customStyle="1" w:styleId="25">
    <w:name w:val="Подраздел 2"/>
    <w:basedOn w:val="a8"/>
    <w:qFormat/>
    <w:rsid w:val="00E965D1"/>
    <w:pPr>
      <w:tabs>
        <w:tab w:val="left" w:pos="1134"/>
      </w:tabs>
      <w:spacing w:before="240" w:after="240" w:line="360" w:lineRule="auto"/>
      <w:ind w:left="0" w:firstLine="709"/>
      <w:contextualSpacing w:val="0"/>
      <w:outlineLvl w:val="1"/>
    </w:pPr>
    <w:rPr>
      <w:rFonts w:ascii="Arial" w:hAnsi="Arial" w:cs="Arial"/>
      <w:b/>
      <w:sz w:val="24"/>
      <w:szCs w:val="24"/>
    </w:rPr>
  </w:style>
  <w:style w:type="paragraph" w:customStyle="1" w:styleId="311">
    <w:name w:val="3.1.1"/>
    <w:basedOn w:val="a8"/>
    <w:link w:val="3110"/>
    <w:qFormat/>
    <w:rsid w:val="00143601"/>
    <w:pPr>
      <w:widowControl w:val="0"/>
      <w:numPr>
        <w:ilvl w:val="2"/>
        <w:numId w:val="1"/>
      </w:numPr>
      <w:tabs>
        <w:tab w:val="left" w:pos="898"/>
        <w:tab w:val="left" w:pos="1134"/>
      </w:tabs>
      <w:spacing w:after="0" w:line="336" w:lineRule="auto"/>
      <w:jc w:val="both"/>
    </w:pPr>
    <w:rPr>
      <w:rFonts w:ascii="Arial" w:hAnsi="Arial" w:cs="Arial"/>
      <w:bCs/>
      <w:sz w:val="24"/>
      <w:szCs w:val="24"/>
    </w:rPr>
  </w:style>
  <w:style w:type="paragraph" w:customStyle="1" w:styleId="31">
    <w:name w:val="3.1"/>
    <w:basedOn w:val="a8"/>
    <w:link w:val="310"/>
    <w:qFormat/>
    <w:rsid w:val="00883BC9"/>
    <w:pPr>
      <w:numPr>
        <w:ilvl w:val="1"/>
        <w:numId w:val="1"/>
      </w:numPr>
      <w:tabs>
        <w:tab w:val="left" w:pos="1134"/>
        <w:tab w:val="left" w:pos="6237"/>
      </w:tabs>
      <w:spacing w:before="360" w:after="240" w:line="360" w:lineRule="auto"/>
      <w:jc w:val="both"/>
      <w:outlineLvl w:val="1"/>
    </w:pPr>
    <w:rPr>
      <w:rFonts w:ascii="Arial" w:hAnsi="Arial" w:cs="Arial"/>
      <w:b/>
      <w:bCs/>
      <w:noProof/>
      <w:sz w:val="24"/>
      <w:szCs w:val="24"/>
    </w:rPr>
  </w:style>
  <w:style w:type="character" w:customStyle="1" w:styleId="3110">
    <w:name w:val="3.1.1 Знак"/>
    <w:basedOn w:val="a9"/>
    <w:link w:val="311"/>
    <w:rsid w:val="00143601"/>
    <w:rPr>
      <w:rFonts w:ascii="Arial" w:hAnsi="Arial" w:cs="Arial"/>
      <w:bCs/>
      <w:sz w:val="24"/>
      <w:szCs w:val="24"/>
    </w:rPr>
  </w:style>
  <w:style w:type="paragraph" w:styleId="36">
    <w:name w:val="toc 3"/>
    <w:basedOn w:val="a4"/>
    <w:next w:val="a4"/>
    <w:autoRedefine/>
    <w:uiPriority w:val="39"/>
    <w:unhideWhenUsed/>
    <w:rsid w:val="000C113B"/>
    <w:pPr>
      <w:spacing w:after="100"/>
      <w:ind w:left="440"/>
    </w:pPr>
  </w:style>
  <w:style w:type="character" w:customStyle="1" w:styleId="310">
    <w:name w:val="3.1 Знак"/>
    <w:basedOn w:val="a9"/>
    <w:link w:val="31"/>
    <w:rsid w:val="00883BC9"/>
    <w:rPr>
      <w:rFonts w:ascii="Arial" w:hAnsi="Arial" w:cs="Arial"/>
      <w:b/>
      <w:bCs/>
      <w:noProof/>
      <w:sz w:val="24"/>
      <w:szCs w:val="24"/>
    </w:rPr>
  </w:style>
  <w:style w:type="character" w:customStyle="1" w:styleId="aff4">
    <w:name w:val="Подпись к картинке_"/>
    <w:basedOn w:val="a5"/>
    <w:link w:val="aff5"/>
    <w:rsid w:val="00BB6E16"/>
    <w:rPr>
      <w:rFonts w:ascii="Arial" w:eastAsia="Arial" w:hAnsi="Arial" w:cs="Arial"/>
      <w:color w:val="3E3D3F"/>
      <w:sz w:val="16"/>
      <w:szCs w:val="16"/>
    </w:rPr>
  </w:style>
  <w:style w:type="paragraph" w:customStyle="1" w:styleId="aff5">
    <w:name w:val="Подпись к картинке"/>
    <w:basedOn w:val="a4"/>
    <w:link w:val="aff4"/>
    <w:rsid w:val="00BB6E16"/>
    <w:pPr>
      <w:widowControl w:val="0"/>
      <w:spacing w:after="0" w:line="254" w:lineRule="auto"/>
      <w:jc w:val="center"/>
    </w:pPr>
    <w:rPr>
      <w:rFonts w:ascii="Arial" w:eastAsia="Arial" w:hAnsi="Arial" w:cs="Arial"/>
      <w:color w:val="3E3D3F"/>
      <w:sz w:val="16"/>
      <w:szCs w:val="16"/>
    </w:rPr>
  </w:style>
  <w:style w:type="character" w:customStyle="1" w:styleId="35">
    <w:name w:val="3 Знак"/>
    <w:basedOn w:val="a9"/>
    <w:link w:val="34"/>
    <w:rsid w:val="00BB6E16"/>
    <w:rPr>
      <w:rFonts w:ascii="Arial" w:eastAsia="Arial" w:hAnsi="Arial" w:cs="Arial"/>
      <w:spacing w:val="2"/>
      <w:sz w:val="24"/>
      <w:szCs w:val="24"/>
    </w:rPr>
  </w:style>
  <w:style w:type="paragraph" w:customStyle="1" w:styleId="1111">
    <w:name w:val="1.1.1.1"/>
    <w:basedOn w:val="34"/>
    <w:qFormat/>
    <w:rsid w:val="00BB6E16"/>
    <w:pPr>
      <w:tabs>
        <w:tab w:val="left" w:pos="1843"/>
      </w:tabs>
    </w:pPr>
  </w:style>
  <w:style w:type="paragraph" w:styleId="HTML">
    <w:name w:val="HTML Preformatted"/>
    <w:basedOn w:val="a4"/>
    <w:link w:val="HTML0"/>
    <w:uiPriority w:val="99"/>
    <w:unhideWhenUsed/>
    <w:rsid w:val="00813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8138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7148F8"/>
    <w:pPr>
      <w:spacing w:after="0" w:line="240" w:lineRule="auto"/>
    </w:pPr>
  </w:style>
  <w:style w:type="paragraph" w:customStyle="1" w:styleId="2-">
    <w:name w:val="Перечисление 2-го порядка"/>
    <w:basedOn w:val="a8"/>
    <w:link w:val="2-0"/>
    <w:qFormat/>
    <w:rsid w:val="00A024B4"/>
    <w:pPr>
      <w:numPr>
        <w:numId w:val="22"/>
      </w:numPr>
      <w:tabs>
        <w:tab w:val="left" w:pos="1134"/>
      </w:tabs>
      <w:spacing w:after="0" w:line="360" w:lineRule="auto"/>
      <w:contextualSpacing w:val="0"/>
    </w:pPr>
    <w:rPr>
      <w:rFonts w:ascii="Arial" w:hAnsi="Arial" w:cs="Arial"/>
      <w:sz w:val="24"/>
      <w:szCs w:val="24"/>
    </w:rPr>
  </w:style>
  <w:style w:type="character" w:customStyle="1" w:styleId="2-0">
    <w:name w:val="Перечисление 2-го порядка Знак"/>
    <w:basedOn w:val="a9"/>
    <w:link w:val="2-"/>
    <w:rsid w:val="00A024B4"/>
    <w:rPr>
      <w:rFonts w:ascii="Arial" w:hAnsi="Arial" w:cs="Arial"/>
      <w:sz w:val="24"/>
      <w:szCs w:val="24"/>
    </w:rPr>
  </w:style>
  <w:style w:type="paragraph" w:customStyle="1" w:styleId="aff7">
    <w:name w:val="СТБ_Размерность"/>
    <w:aliases w:val="РЗМ"/>
    <w:next w:val="a4"/>
    <w:rsid w:val="00783B1E"/>
    <w:pPr>
      <w:keepNext/>
      <w:widowControl w:val="0"/>
      <w:suppressAutoHyphens/>
      <w:spacing w:before="80" w:after="40" w:line="240" w:lineRule="auto"/>
      <w:jc w:val="right"/>
    </w:pPr>
    <w:rPr>
      <w:rFonts w:ascii="Arial" w:eastAsia="Calibri" w:hAnsi="Arial" w:cs="Arial"/>
      <w:sz w:val="18"/>
      <w:szCs w:val="20"/>
    </w:rPr>
  </w:style>
  <w:style w:type="paragraph" w:customStyle="1" w:styleId="aff8">
    <w:name w:val="СТБ_Таблица_Голова"/>
    <w:aliases w:val="ТБЛ_Г"/>
    <w:rsid w:val="00783B1E"/>
    <w:pPr>
      <w:keepNext/>
      <w:spacing w:before="40" w:after="40" w:line="240" w:lineRule="auto"/>
      <w:ind w:left="57" w:right="57"/>
      <w:jc w:val="center"/>
    </w:pPr>
    <w:rPr>
      <w:rFonts w:ascii="Arial" w:eastAsia="Calibri" w:hAnsi="Arial" w:cs="Arial"/>
      <w:sz w:val="18"/>
      <w:szCs w:val="20"/>
    </w:rPr>
  </w:style>
  <w:style w:type="paragraph" w:customStyle="1" w:styleId="aff9">
    <w:name w:val="СТБ_Таблица_Лево"/>
    <w:aliases w:val="ТБЛ_Л"/>
    <w:rsid w:val="00783B1E"/>
    <w:pPr>
      <w:spacing w:after="0" w:line="240" w:lineRule="auto"/>
      <w:ind w:left="57" w:right="57"/>
    </w:pPr>
    <w:rPr>
      <w:rFonts w:ascii="Arial" w:eastAsia="Calibri" w:hAnsi="Arial" w:cs="Arial"/>
      <w:sz w:val="20"/>
      <w:szCs w:val="20"/>
    </w:rPr>
  </w:style>
  <w:style w:type="paragraph" w:customStyle="1" w:styleId="affa">
    <w:name w:val="СТБ_Таблица_Центр"/>
    <w:aliases w:val="ТБЛ_Ц"/>
    <w:rsid w:val="00783B1E"/>
    <w:pPr>
      <w:spacing w:after="0" w:line="240" w:lineRule="auto"/>
      <w:ind w:left="57" w:right="57"/>
      <w:jc w:val="center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F0B0-656C-49B5-A137-5F08ACD9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41</Pages>
  <Words>8570</Words>
  <Characters>48851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MIP-notebook</dc:creator>
  <cp:keywords/>
  <dc:description/>
  <cp:lastModifiedBy>Mukhametova</cp:lastModifiedBy>
  <cp:revision>17</cp:revision>
  <cp:lastPrinted>2022-08-22T10:55:00Z</cp:lastPrinted>
  <dcterms:created xsi:type="dcterms:W3CDTF">2023-05-20T14:27:00Z</dcterms:created>
  <dcterms:modified xsi:type="dcterms:W3CDTF">2023-06-08T14:21:00Z</dcterms:modified>
</cp:coreProperties>
</file>