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CE7" w:rsidRPr="00931179" w:rsidRDefault="00587CE7">
      <w:pPr>
        <w:pStyle w:val="FORMAT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 w:rsidR="0017524C" w:rsidRPr="00931179" w:rsidTr="0017524C">
        <w:tc>
          <w:tcPr>
            <w:tcW w:w="9738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:rsidR="0017524C" w:rsidRPr="00931179" w:rsidRDefault="0017524C" w:rsidP="0017524C">
            <w:pPr>
              <w:spacing w:before="240" w:after="0"/>
              <w:ind w:right="-144" w:hanging="142"/>
              <w:jc w:val="center"/>
            </w:pP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</w:p>
          <w:p w:rsidR="0017524C" w:rsidRPr="00931179" w:rsidRDefault="0017524C" w:rsidP="0017524C">
            <w:pPr>
              <w:ind w:right="-144" w:hanging="142"/>
              <w:jc w:val="center"/>
              <w:rPr>
                <w:lang w:val="en-US"/>
              </w:rPr>
            </w:pP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(</w:t>
            </w: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>ЕАСС</w:t>
            </w: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)</w:t>
            </w:r>
          </w:p>
          <w:p w:rsidR="0017524C" w:rsidRPr="00931179" w:rsidRDefault="0017524C" w:rsidP="0017524C">
            <w:pPr>
              <w:ind w:right="-144" w:hanging="142"/>
              <w:jc w:val="center"/>
              <w:rPr>
                <w:lang w:val="en-US"/>
              </w:rPr>
            </w:pP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:rsidR="0017524C" w:rsidRPr="00931179" w:rsidRDefault="0017524C" w:rsidP="0017524C">
            <w:pPr>
              <w:spacing w:after="240"/>
              <w:ind w:right="-144" w:hanging="142"/>
              <w:jc w:val="center"/>
            </w:pP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(EASC)</w:t>
            </w:r>
          </w:p>
        </w:tc>
      </w:tr>
      <w:tr w:rsidR="0017524C" w:rsidRPr="00931179" w:rsidTr="0017524C">
        <w:trPr>
          <w:trHeight w:val="1819"/>
        </w:trPr>
        <w:tc>
          <w:tcPr>
            <w:tcW w:w="2376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524C" w:rsidRPr="00931179" w:rsidRDefault="00947814" w:rsidP="0017524C">
            <w:pPr>
              <w:spacing w:after="0" w:line="360" w:lineRule="auto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1080" cy="10210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1" r="-11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524C" w:rsidRPr="00931179" w:rsidRDefault="0017524C" w:rsidP="0017524C">
            <w:pPr>
              <w:tabs>
                <w:tab w:val="left" w:pos="1293"/>
                <w:tab w:val="center" w:pos="5133"/>
              </w:tabs>
              <w:spacing w:line="360" w:lineRule="auto"/>
              <w:jc w:val="center"/>
            </w:pPr>
            <w:r w:rsidRPr="00931179">
              <w:rPr>
                <w:rFonts w:ascii="Arial" w:hAnsi="Arial"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:rsidR="0017524C" w:rsidRPr="00931179" w:rsidRDefault="0017524C" w:rsidP="0017524C">
            <w:pPr>
              <w:spacing w:line="360" w:lineRule="auto"/>
              <w:jc w:val="center"/>
            </w:pPr>
            <w:r w:rsidRPr="00931179">
              <w:rPr>
                <w:rFonts w:ascii="Arial" w:eastAsia="SimSun" w:hAnsi="Arial" w:cs="Arial"/>
                <w:b/>
                <w:spacing w:val="50"/>
                <w:sz w:val="28"/>
                <w:szCs w:val="28"/>
              </w:rPr>
              <w:t>СТАНДАРТ</w:t>
            </w:r>
          </w:p>
        </w:tc>
        <w:tc>
          <w:tcPr>
            <w:tcW w:w="2542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</w:tcPr>
          <w:p w:rsidR="0017524C" w:rsidRPr="00931179" w:rsidRDefault="0017524C" w:rsidP="006B7FFD">
            <w:pPr>
              <w:spacing w:before="360" w:after="0"/>
              <w:ind w:left="119"/>
            </w:pPr>
            <w:r w:rsidRPr="00931179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 w:rsidRPr="00931179">
              <w:br/>
            </w:r>
            <w:r w:rsidRPr="00931179"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ISO</w:t>
            </w:r>
            <w:r w:rsidR="00A9194C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3377-</w:t>
            </w:r>
            <w:r w:rsidR="00F57A26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1—</w:t>
            </w:r>
            <w:r w:rsidRPr="00931179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</w:t>
            </w:r>
            <w:r w:rsidRPr="00931179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</w:t>
            </w:r>
            <w:r w:rsidR="006B7FF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окончательная</w:t>
            </w:r>
            <w:r w:rsidRPr="00931179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редакция)</w:t>
            </w:r>
          </w:p>
        </w:tc>
      </w:tr>
    </w:tbl>
    <w:p w:rsidR="00587CE7" w:rsidRPr="00931179" w:rsidRDefault="00587CE7">
      <w:pPr>
        <w:spacing w:line="360" w:lineRule="auto"/>
        <w:rPr>
          <w:rFonts w:ascii="Arial" w:hAnsi="Arial" w:cs="Arial"/>
          <w:b/>
          <w:sz w:val="28"/>
        </w:rPr>
      </w:pPr>
    </w:p>
    <w:p w:rsidR="00587CE7" w:rsidRPr="00931179" w:rsidRDefault="00587CE7">
      <w:pPr>
        <w:spacing w:line="360" w:lineRule="auto"/>
        <w:rPr>
          <w:rFonts w:ascii="Arial" w:hAnsi="Arial" w:cs="Arial"/>
          <w:b/>
          <w:sz w:val="28"/>
        </w:rPr>
      </w:pPr>
    </w:p>
    <w:p w:rsidR="00587CE7" w:rsidRPr="00931179" w:rsidRDefault="008A17D0">
      <w:pPr>
        <w:spacing w:after="0" w:line="240" w:lineRule="auto"/>
        <w:jc w:val="center"/>
      </w:pPr>
      <w:r w:rsidRPr="00931179">
        <w:rPr>
          <w:rFonts w:ascii="Arial" w:hAnsi="Arial" w:cs="Arial"/>
          <w:b/>
          <w:sz w:val="32"/>
          <w:szCs w:val="32"/>
        </w:rPr>
        <w:t>КОЖА</w:t>
      </w:r>
    </w:p>
    <w:p w:rsidR="00587CE7" w:rsidRPr="00931179" w:rsidRDefault="00587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64C14" w:rsidRDefault="00173D42" w:rsidP="000842F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73D42">
        <w:rPr>
          <w:rFonts w:ascii="Arial" w:hAnsi="Arial" w:cs="Arial"/>
          <w:b/>
          <w:sz w:val="32"/>
          <w:szCs w:val="32"/>
        </w:rPr>
        <w:t>Физи</w:t>
      </w:r>
      <w:r w:rsidR="00664C14">
        <w:rPr>
          <w:rFonts w:ascii="Arial" w:hAnsi="Arial" w:cs="Arial"/>
          <w:b/>
          <w:sz w:val="32"/>
          <w:szCs w:val="32"/>
        </w:rPr>
        <w:t>ческие и механические испытания</w:t>
      </w:r>
      <w:r w:rsidRPr="00173D42">
        <w:rPr>
          <w:rFonts w:ascii="Arial" w:hAnsi="Arial" w:cs="Arial"/>
          <w:b/>
          <w:sz w:val="32"/>
          <w:szCs w:val="32"/>
        </w:rPr>
        <w:t xml:space="preserve"> </w:t>
      </w:r>
    </w:p>
    <w:p w:rsidR="000842F5" w:rsidRDefault="00173D42" w:rsidP="000842F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73D42">
        <w:rPr>
          <w:rFonts w:ascii="Arial" w:hAnsi="Arial" w:cs="Arial"/>
          <w:b/>
          <w:sz w:val="32"/>
          <w:szCs w:val="32"/>
        </w:rPr>
        <w:t>Определение раздирающей нагрузки</w:t>
      </w:r>
    </w:p>
    <w:p w:rsidR="00173D42" w:rsidRPr="00664C14" w:rsidRDefault="00173D42" w:rsidP="00173D4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64C14">
        <w:rPr>
          <w:rFonts w:ascii="Arial" w:hAnsi="Arial" w:cs="Arial"/>
          <w:b/>
          <w:spacing w:val="40"/>
          <w:sz w:val="32"/>
          <w:szCs w:val="32"/>
        </w:rPr>
        <w:t>Часть</w:t>
      </w:r>
      <w:r w:rsidR="00F57A26">
        <w:rPr>
          <w:rFonts w:ascii="Arial" w:hAnsi="Arial" w:cs="Arial"/>
          <w:b/>
          <w:sz w:val="32"/>
          <w:szCs w:val="32"/>
        </w:rPr>
        <w:t xml:space="preserve"> 1</w:t>
      </w:r>
    </w:p>
    <w:p w:rsidR="00173D42" w:rsidRPr="00173D42" w:rsidRDefault="00E6307C" w:rsidP="00173D4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Метод р</w:t>
      </w:r>
      <w:r w:rsidR="00173D42" w:rsidRPr="00173D42">
        <w:rPr>
          <w:rFonts w:ascii="Arial" w:hAnsi="Arial" w:cs="Arial"/>
          <w:b/>
          <w:sz w:val="32"/>
          <w:szCs w:val="32"/>
        </w:rPr>
        <w:t>аздир</w:t>
      </w:r>
      <w:r>
        <w:rPr>
          <w:rFonts w:ascii="Arial" w:hAnsi="Arial" w:cs="Arial"/>
          <w:b/>
          <w:sz w:val="32"/>
          <w:szCs w:val="32"/>
        </w:rPr>
        <w:t>а</w:t>
      </w:r>
      <w:r w:rsidR="00173D42" w:rsidRPr="00173D42">
        <w:rPr>
          <w:rFonts w:ascii="Arial" w:hAnsi="Arial" w:cs="Arial"/>
          <w:b/>
          <w:sz w:val="32"/>
          <w:szCs w:val="32"/>
        </w:rPr>
        <w:t xml:space="preserve"> по </w:t>
      </w:r>
      <w:r w:rsidR="00F57A26">
        <w:rPr>
          <w:rFonts w:ascii="Arial" w:hAnsi="Arial" w:cs="Arial"/>
          <w:b/>
          <w:sz w:val="32"/>
          <w:szCs w:val="32"/>
        </w:rPr>
        <w:t>одной кромке</w:t>
      </w:r>
    </w:p>
    <w:p w:rsidR="00173D42" w:rsidRPr="00931179" w:rsidRDefault="00173D42" w:rsidP="000842F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587CE7" w:rsidRPr="00931179" w:rsidRDefault="00587CE7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51A8" w:rsidRPr="00931179" w:rsidRDefault="003E51A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5FB5" w:rsidRPr="00345FB5" w:rsidRDefault="00587CE7" w:rsidP="000842F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ar-SA"/>
        </w:rPr>
      </w:pPr>
      <w:r w:rsidRPr="00345FB5">
        <w:rPr>
          <w:rFonts w:ascii="Arial" w:hAnsi="Arial" w:cs="Arial"/>
          <w:b/>
          <w:bCs/>
          <w:sz w:val="24"/>
          <w:szCs w:val="24"/>
          <w:lang w:val="en-US" w:eastAsia="ar-SA"/>
        </w:rPr>
        <w:t>(</w:t>
      </w:r>
      <w:r w:rsidRPr="00931179">
        <w:rPr>
          <w:rFonts w:ascii="Arial" w:hAnsi="Arial" w:cs="Arial"/>
          <w:b/>
          <w:bCs/>
          <w:sz w:val="24"/>
          <w:szCs w:val="24"/>
          <w:lang w:val="en-US" w:eastAsia="ar-SA"/>
        </w:rPr>
        <w:t>ISO</w:t>
      </w:r>
      <w:r w:rsidRPr="00345FB5"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 </w:t>
      </w:r>
      <w:r w:rsidR="00B65420" w:rsidRPr="00345FB5">
        <w:rPr>
          <w:rFonts w:ascii="Arial" w:hAnsi="Arial" w:cs="Arial"/>
          <w:b/>
          <w:bCs/>
          <w:sz w:val="24"/>
          <w:szCs w:val="24"/>
          <w:lang w:val="en-US" w:eastAsia="ar-SA"/>
        </w:rPr>
        <w:t>337</w:t>
      </w:r>
      <w:r w:rsidR="00F57A26">
        <w:rPr>
          <w:rFonts w:ascii="Arial" w:hAnsi="Arial" w:cs="Arial"/>
          <w:b/>
          <w:bCs/>
          <w:sz w:val="24"/>
          <w:szCs w:val="24"/>
          <w:lang w:val="en-US" w:eastAsia="ar-SA"/>
        </w:rPr>
        <w:t>7-</w:t>
      </w:r>
      <w:r w:rsidR="00F57A26" w:rsidRPr="009B4DF8">
        <w:rPr>
          <w:rFonts w:ascii="Arial" w:hAnsi="Arial" w:cs="Arial"/>
          <w:b/>
          <w:bCs/>
          <w:sz w:val="24"/>
          <w:szCs w:val="24"/>
          <w:lang w:val="en-US" w:eastAsia="ar-SA"/>
        </w:rPr>
        <w:t>1</w:t>
      </w:r>
      <w:r w:rsidR="00B65420" w:rsidRPr="00345FB5">
        <w:rPr>
          <w:rFonts w:ascii="Arial" w:hAnsi="Arial" w:cs="Arial"/>
          <w:b/>
          <w:bCs/>
          <w:sz w:val="24"/>
          <w:szCs w:val="24"/>
          <w:lang w:val="en-US" w:eastAsia="ar-SA"/>
        </w:rPr>
        <w:t>:20</w:t>
      </w:r>
      <w:r w:rsidR="00F57A26">
        <w:rPr>
          <w:rFonts w:ascii="Arial" w:hAnsi="Arial" w:cs="Arial"/>
          <w:b/>
          <w:bCs/>
          <w:sz w:val="24"/>
          <w:szCs w:val="24"/>
          <w:lang w:val="en-US" w:eastAsia="ar-SA"/>
        </w:rPr>
        <w:t>1</w:t>
      </w:r>
      <w:r w:rsidR="00F57A26" w:rsidRPr="009B4DF8">
        <w:rPr>
          <w:rFonts w:ascii="Arial" w:hAnsi="Arial" w:cs="Arial"/>
          <w:b/>
          <w:bCs/>
          <w:sz w:val="24"/>
          <w:szCs w:val="24"/>
          <w:lang w:val="en-US" w:eastAsia="ar-SA"/>
        </w:rPr>
        <w:t>1</w:t>
      </w:r>
      <w:r w:rsidR="00345FB5" w:rsidRPr="00345FB5"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, </w:t>
      </w:r>
    </w:p>
    <w:p w:rsidR="000842F5" w:rsidRPr="00345FB5" w:rsidRDefault="00345FB5" w:rsidP="00345FB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ar-SA"/>
        </w:rPr>
      </w:pPr>
      <w:r w:rsidRPr="00345FB5"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Leather — </w:t>
      </w:r>
      <w:r w:rsidRPr="009B4DF8"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Physical and mechanical tests — Determination of tear load — </w:t>
      </w:r>
      <w:r w:rsidR="009B4DF8" w:rsidRPr="009B4DF8"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>Part 1</w:t>
      </w:r>
      <w:r w:rsidRPr="009B4DF8"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: </w:t>
      </w:r>
      <w:r w:rsidR="009B4DF8" w:rsidRPr="009B4DF8"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Single </w:t>
      </w:r>
      <w:r w:rsidRPr="009B4DF8"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>edge tear</w:t>
      </w:r>
      <w:r w:rsidR="00587CE7" w:rsidRPr="009B4DF8">
        <w:rPr>
          <w:rFonts w:ascii="Arial" w:hAnsi="Arial" w:cs="Arial"/>
          <w:b/>
          <w:bCs/>
          <w:sz w:val="24"/>
          <w:szCs w:val="24"/>
          <w:lang w:val="en-US" w:eastAsia="ar-SA"/>
        </w:rPr>
        <w:t>,</w:t>
      </w:r>
      <w:r w:rsidR="00587CE7" w:rsidRPr="009B4DF8">
        <w:rPr>
          <w:rFonts w:ascii="Arial" w:hAnsi="Arial" w:cs="Arial"/>
          <w:b/>
          <w:sz w:val="28"/>
          <w:szCs w:val="20"/>
          <w:lang w:val="en-US" w:eastAsia="ar-SA"/>
        </w:rPr>
        <w:t xml:space="preserve"> </w:t>
      </w:r>
      <w:r w:rsidR="00587CE7" w:rsidRPr="009B4DF8">
        <w:rPr>
          <w:rFonts w:ascii="Arial" w:hAnsi="Arial" w:cs="Arial"/>
          <w:b/>
          <w:sz w:val="24"/>
          <w:szCs w:val="24"/>
          <w:lang w:val="en-US" w:eastAsia="ar-SA"/>
        </w:rPr>
        <w:t>IDT)</w:t>
      </w:r>
    </w:p>
    <w:p w:rsidR="008A17D0" w:rsidRPr="00345FB5" w:rsidRDefault="008A17D0" w:rsidP="000842F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ar-SA"/>
        </w:rPr>
      </w:pPr>
    </w:p>
    <w:p w:rsidR="000842F5" w:rsidRPr="00345FB5" w:rsidRDefault="000842F5">
      <w:pPr>
        <w:pStyle w:val="a1"/>
        <w:jc w:val="center"/>
        <w:rPr>
          <w:rFonts w:ascii="Arial" w:hAnsi="Arial" w:cs="Arial"/>
          <w:b/>
          <w:bCs/>
          <w:i/>
          <w:iCs/>
          <w:sz w:val="28"/>
          <w:szCs w:val="24"/>
          <w:lang w:val="en-US" w:eastAsia="ar-SA"/>
        </w:rPr>
      </w:pPr>
    </w:p>
    <w:p w:rsidR="00587CE7" w:rsidRPr="00931179" w:rsidRDefault="00587CE7" w:rsidP="000842F5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931179">
        <w:rPr>
          <w:rFonts w:ascii="Arial" w:hAnsi="Arial" w:cs="Arial"/>
          <w:i/>
          <w:sz w:val="24"/>
          <w:szCs w:val="24"/>
          <w:lang w:eastAsia="en-US"/>
        </w:rPr>
        <w:t>Настоящий проект стандарта не подлежит применению до его приня</w:t>
      </w:r>
      <w:r w:rsidR="000842F5" w:rsidRPr="00931179">
        <w:rPr>
          <w:rFonts w:ascii="Arial" w:hAnsi="Arial" w:cs="Arial"/>
          <w:i/>
          <w:sz w:val="24"/>
          <w:szCs w:val="24"/>
          <w:lang w:eastAsia="en-US"/>
        </w:rPr>
        <w:t>тия</w:t>
      </w:r>
    </w:p>
    <w:p w:rsidR="0097032C" w:rsidRDefault="0097032C" w:rsidP="000842F5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:rsidR="00173D42" w:rsidRPr="00931179" w:rsidRDefault="00173D42" w:rsidP="000842F5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:rsidR="008A17D0" w:rsidRPr="00931179" w:rsidRDefault="008A17D0" w:rsidP="008A17D0">
      <w:pPr>
        <w:pStyle w:val="HEADERTEXT"/>
        <w:jc w:val="center"/>
        <w:rPr>
          <w:color w:val="auto"/>
        </w:rPr>
      </w:pPr>
      <w:r w:rsidRPr="00931179">
        <w:rPr>
          <w:b/>
          <w:bCs/>
          <w:color w:val="auto"/>
        </w:rPr>
        <w:t>Минск</w:t>
      </w:r>
    </w:p>
    <w:p w:rsidR="008A17D0" w:rsidRPr="00931179" w:rsidRDefault="008A17D0" w:rsidP="008A17D0">
      <w:pPr>
        <w:pStyle w:val="HEADERTEXT"/>
        <w:jc w:val="center"/>
        <w:rPr>
          <w:color w:val="auto"/>
        </w:rPr>
      </w:pPr>
      <w:r w:rsidRPr="00931179">
        <w:rPr>
          <w:b/>
          <w:bCs/>
          <w:color w:val="auto"/>
        </w:rPr>
        <w:t>Евразийский совет по стандартизации, метрологии и сертификации</w:t>
      </w:r>
    </w:p>
    <w:p w:rsidR="008A17D0" w:rsidRPr="00931179" w:rsidRDefault="008A17D0" w:rsidP="008A17D0">
      <w:pPr>
        <w:pStyle w:val="HEADERTEXT"/>
        <w:jc w:val="center"/>
        <w:rPr>
          <w:b/>
          <w:bCs/>
          <w:color w:val="auto"/>
        </w:rPr>
      </w:pPr>
      <w:r w:rsidRPr="00931179">
        <w:rPr>
          <w:b/>
          <w:bCs/>
          <w:color w:val="auto"/>
        </w:rPr>
        <w:t>****</w:t>
      </w:r>
    </w:p>
    <w:p w:rsidR="00587CE7" w:rsidRPr="00931179" w:rsidRDefault="00587CE7">
      <w:pPr>
        <w:sectPr w:rsidR="00587CE7" w:rsidRPr="00931179" w:rsidSect="004A4B1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93" w:right="851" w:bottom="1134" w:left="1418" w:header="278" w:footer="278" w:gutter="0"/>
          <w:pgNumType w:fmt="lowerRoman" w:start="1"/>
          <w:cols w:space="720"/>
          <w:titlePg/>
          <w:docGrid w:linePitch="312" w:charSpace="-2254"/>
        </w:sectPr>
      </w:pPr>
    </w:p>
    <w:p w:rsidR="00587CE7" w:rsidRPr="00931179" w:rsidRDefault="00587CE7">
      <w:pPr>
        <w:pStyle w:val="HEADERTEXT"/>
        <w:spacing w:line="360" w:lineRule="auto"/>
        <w:jc w:val="center"/>
        <w:rPr>
          <w:color w:val="auto"/>
        </w:rPr>
      </w:pPr>
      <w:r w:rsidRPr="00931179">
        <w:rPr>
          <w:b/>
          <w:bCs/>
          <w:color w:val="auto"/>
          <w:sz w:val="24"/>
          <w:szCs w:val="24"/>
        </w:rPr>
        <w:lastRenderedPageBreak/>
        <w:t>Предисловие</w:t>
      </w:r>
    </w:p>
    <w:p w:rsidR="00587CE7" w:rsidRPr="00931179" w:rsidRDefault="00587CE7">
      <w:pPr>
        <w:pStyle w:val="FORMATTEXT"/>
        <w:spacing w:line="360" w:lineRule="auto"/>
        <w:ind w:firstLine="568"/>
        <w:jc w:val="both"/>
      </w:pPr>
      <w:r w:rsidRPr="00931179"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587CE7" w:rsidRPr="00931179" w:rsidRDefault="00687BF5">
      <w:pPr>
        <w:pStyle w:val="210"/>
        <w:widowControl/>
        <w:suppressAutoHyphens w:val="0"/>
        <w:spacing w:line="360" w:lineRule="auto"/>
        <w:ind w:firstLine="709"/>
        <w:jc w:val="both"/>
      </w:pPr>
      <w:r w:rsidRPr="00931179">
        <w:rPr>
          <w:rFonts w:ascii="Arial" w:hAnsi="Arial" w:cs="Arial"/>
          <w:b w:val="0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</w:t>
      </w:r>
      <w:r w:rsidR="005E3735">
        <w:rPr>
          <w:rFonts w:ascii="Arial" w:hAnsi="Arial" w:cs="Arial"/>
          <w:b w:val="0"/>
          <w:szCs w:val="24"/>
        </w:rPr>
        <w:t xml:space="preserve"> </w:t>
      </w:r>
      <w:r w:rsidRPr="00931179">
        <w:rPr>
          <w:rFonts w:ascii="Arial" w:hAnsi="Arial" w:cs="Arial"/>
          <w:b w:val="0"/>
          <w:szCs w:val="24"/>
        </w:rPr>
        <w:t>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587CE7" w:rsidRPr="00931179" w:rsidRDefault="00587CE7">
      <w:pPr>
        <w:pStyle w:val="FORMATTEXT"/>
        <w:spacing w:line="360" w:lineRule="auto"/>
        <w:ind w:firstLine="709"/>
        <w:jc w:val="both"/>
      </w:pPr>
      <w:r w:rsidRPr="00931179">
        <w:rPr>
          <w:b/>
          <w:bCs/>
          <w:sz w:val="24"/>
          <w:szCs w:val="24"/>
        </w:rPr>
        <w:t>Сведения о стандарте</w:t>
      </w:r>
    </w:p>
    <w:p w:rsidR="00587CE7" w:rsidRPr="00931179" w:rsidRDefault="00587CE7">
      <w:pPr>
        <w:tabs>
          <w:tab w:val="left" w:pos="0"/>
          <w:tab w:val="left" w:pos="9498"/>
        </w:tabs>
        <w:spacing w:line="360" w:lineRule="auto"/>
        <w:ind w:firstLine="720"/>
        <w:jc w:val="both"/>
      </w:pPr>
      <w:r w:rsidRPr="00931179">
        <w:rPr>
          <w:rFonts w:ascii="Arial" w:hAnsi="Arial" w:cs="Arial"/>
          <w:sz w:val="24"/>
          <w:szCs w:val="24"/>
        </w:rPr>
        <w:t xml:space="preserve">1 ПОДГОТОВЛЕН Производственно-внедренческим обществом с ограниченной ответственностью «Фирма «Техноавиа» </w:t>
      </w:r>
      <w:r w:rsidR="002D1ADD" w:rsidRPr="00931179">
        <w:rPr>
          <w:rFonts w:ascii="Arial" w:hAnsi="Arial" w:cs="Arial"/>
          <w:sz w:val="24"/>
          <w:szCs w:val="24"/>
        </w:rPr>
        <w:t xml:space="preserve">(ПВ ООО «Фирма «Техноавиа») </w:t>
      </w:r>
      <w:r w:rsidRPr="00931179">
        <w:rPr>
          <w:rFonts w:ascii="Arial" w:hAnsi="Arial" w:cs="Arial"/>
          <w:sz w:val="24"/>
          <w:szCs w:val="24"/>
        </w:rPr>
        <w:t xml:space="preserve">на основе собственного перевода на русский язык англоязычной версии </w:t>
      </w:r>
      <w:r w:rsidR="00B067DE" w:rsidRPr="00931179">
        <w:rPr>
          <w:rFonts w:ascii="Arial" w:hAnsi="Arial" w:cs="Arial"/>
          <w:sz w:val="24"/>
          <w:szCs w:val="24"/>
        </w:rPr>
        <w:t xml:space="preserve">стандарта, </w:t>
      </w:r>
      <w:r w:rsidR="004C4F99" w:rsidRPr="00931179">
        <w:rPr>
          <w:rFonts w:ascii="Arial" w:hAnsi="Arial" w:cs="Arial"/>
          <w:sz w:val="24"/>
          <w:szCs w:val="24"/>
        </w:rPr>
        <w:t>указанного в пункте 4</w:t>
      </w:r>
    </w:p>
    <w:p w:rsidR="00587CE7" w:rsidRPr="00931179" w:rsidRDefault="00587CE7" w:rsidP="0017524C">
      <w:pPr>
        <w:tabs>
          <w:tab w:val="left" w:pos="0"/>
          <w:tab w:val="left" w:pos="9498"/>
        </w:tabs>
        <w:spacing w:line="360" w:lineRule="auto"/>
        <w:ind w:firstLine="720"/>
        <w:jc w:val="both"/>
      </w:pPr>
      <w:r w:rsidRPr="00931179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931179">
        <w:rPr>
          <w:rFonts w:ascii="Arial" w:hAnsi="Arial" w:cs="Arial"/>
          <w:sz w:val="24"/>
          <w:szCs w:val="24"/>
        </w:rPr>
        <w:t>ВНЕСЕН</w:t>
      </w:r>
      <w:proofErr w:type="gramEnd"/>
      <w:r w:rsidRPr="00931179">
        <w:rPr>
          <w:rFonts w:ascii="Arial" w:hAnsi="Arial" w:cs="Arial"/>
          <w:sz w:val="24"/>
          <w:szCs w:val="24"/>
        </w:rPr>
        <w:t xml:space="preserve"> Федеральным агентством по техническому регулированию и метрологии</w:t>
      </w:r>
      <w:r w:rsidR="004C4F99" w:rsidRPr="00931179">
        <w:rPr>
          <w:rFonts w:ascii="Arial" w:hAnsi="Arial" w:cs="Arial"/>
          <w:sz w:val="24"/>
          <w:szCs w:val="24"/>
        </w:rPr>
        <w:t>.</w:t>
      </w:r>
    </w:p>
    <w:p w:rsidR="00587CE7" w:rsidRPr="00931179" w:rsidRDefault="00587CE7">
      <w:pPr>
        <w:pStyle w:val="FORMATTEXT"/>
        <w:spacing w:line="360" w:lineRule="auto"/>
        <w:ind w:firstLine="709"/>
        <w:jc w:val="both"/>
        <w:rPr>
          <w:sz w:val="22"/>
        </w:rPr>
      </w:pPr>
      <w:r w:rsidRPr="00931179">
        <w:rPr>
          <w:sz w:val="24"/>
          <w:szCs w:val="24"/>
        </w:rPr>
        <w:t xml:space="preserve">3 ПРИНЯТ </w:t>
      </w:r>
      <w:r w:rsidR="00B067DE" w:rsidRPr="00931179">
        <w:rPr>
          <w:sz w:val="24"/>
          <w:szCs w:val="24"/>
        </w:rPr>
        <w:t>Межгосударственным</w:t>
      </w:r>
      <w:r w:rsidR="00B83FD9">
        <w:rPr>
          <w:sz w:val="24"/>
          <w:szCs w:val="24"/>
        </w:rPr>
        <w:t xml:space="preserve"> </w:t>
      </w:r>
      <w:r w:rsidR="00B067DE" w:rsidRPr="00931179">
        <w:rPr>
          <w:sz w:val="24"/>
          <w:szCs w:val="24"/>
        </w:rPr>
        <w:t xml:space="preserve">советом по стандартизации, метрологии и сертификации (протокол от       </w:t>
      </w:r>
      <w:r w:rsidR="00B067DE" w:rsidRPr="00931179">
        <w:rPr>
          <w:sz w:val="24"/>
          <w:szCs w:val="23"/>
        </w:rPr>
        <w:t xml:space="preserve">                                         №</w:t>
      </w:r>
      <w:proofErr w:type="gramStart"/>
      <w:r w:rsidR="00B067DE" w:rsidRPr="00931179">
        <w:rPr>
          <w:sz w:val="24"/>
          <w:szCs w:val="23"/>
        </w:rPr>
        <w:t xml:space="preserve">                     )</w:t>
      </w:r>
      <w:proofErr w:type="gramEnd"/>
      <w:r w:rsidRPr="00931179">
        <w:rPr>
          <w:sz w:val="28"/>
          <w:szCs w:val="24"/>
        </w:rPr>
        <w:t xml:space="preserve"> </w:t>
      </w:r>
    </w:p>
    <w:p w:rsidR="00587CE7" w:rsidRPr="00931179" w:rsidRDefault="00587CE7">
      <w:pPr>
        <w:pStyle w:val="FORMATTEXT"/>
        <w:spacing w:line="360" w:lineRule="auto"/>
        <w:ind w:firstLine="709"/>
        <w:jc w:val="both"/>
        <w:rPr>
          <w:sz w:val="24"/>
        </w:rPr>
      </w:pPr>
      <w:r w:rsidRPr="00931179">
        <w:rPr>
          <w:sz w:val="24"/>
        </w:rPr>
        <w:t>За принятие проголосовали: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 w:rsidR="00587CE7" w:rsidRPr="00931179">
        <w:trPr>
          <w:tblHeader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</w:p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(ИСО 3166) 004-97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Код страны по МК (ИСО 3166) 004-97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</w:p>
          <w:p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по стандартизации</w:t>
            </w:r>
          </w:p>
        </w:tc>
      </w:tr>
      <w:tr w:rsidR="00587CE7" w:rsidRPr="00931179">
        <w:trPr>
          <w:trHeight w:val="188"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ind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ind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CE7" w:rsidRPr="00931179" w:rsidRDefault="00587CE7">
      <w:pPr>
        <w:pStyle w:val="FORMATTEXT"/>
        <w:spacing w:line="360" w:lineRule="auto"/>
        <w:jc w:val="both"/>
        <w:rPr>
          <w:sz w:val="24"/>
          <w:szCs w:val="24"/>
        </w:rPr>
      </w:pPr>
    </w:p>
    <w:p w:rsidR="00CA0930" w:rsidRPr="00D24580" w:rsidRDefault="00587CE7" w:rsidP="00173D42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931179">
        <w:rPr>
          <w:sz w:val="24"/>
          <w:szCs w:val="24"/>
        </w:rPr>
        <w:t>4 Настоящий стандарт иде</w:t>
      </w:r>
      <w:r w:rsidR="00173D42">
        <w:rPr>
          <w:sz w:val="24"/>
          <w:szCs w:val="24"/>
        </w:rPr>
        <w:t>нтичен международному стандарту</w:t>
      </w:r>
      <w:r w:rsidR="004C4F99" w:rsidRPr="00931179">
        <w:rPr>
          <w:sz w:val="24"/>
          <w:szCs w:val="24"/>
        </w:rPr>
        <w:t xml:space="preserve"> </w:t>
      </w:r>
      <w:r w:rsidRPr="00931179">
        <w:rPr>
          <w:sz w:val="24"/>
          <w:szCs w:val="24"/>
          <w:lang w:val="en-US"/>
        </w:rPr>
        <w:t>ISO</w:t>
      </w:r>
      <w:r w:rsidR="00F57A26">
        <w:rPr>
          <w:sz w:val="24"/>
          <w:szCs w:val="24"/>
        </w:rPr>
        <w:t> 3377-1</w:t>
      </w:r>
      <w:r w:rsidR="001E703F" w:rsidRPr="00931179">
        <w:rPr>
          <w:sz w:val="24"/>
          <w:szCs w:val="24"/>
        </w:rPr>
        <w:t>:20</w:t>
      </w:r>
      <w:r w:rsidR="00F57A26">
        <w:rPr>
          <w:sz w:val="24"/>
          <w:szCs w:val="24"/>
        </w:rPr>
        <w:t>11</w:t>
      </w:r>
      <w:r w:rsidR="00275B87" w:rsidRPr="00931179">
        <w:rPr>
          <w:sz w:val="24"/>
          <w:szCs w:val="24"/>
        </w:rPr>
        <w:t xml:space="preserve"> </w:t>
      </w:r>
      <w:r w:rsidRPr="00931179">
        <w:rPr>
          <w:sz w:val="24"/>
          <w:szCs w:val="24"/>
        </w:rPr>
        <w:t>«</w:t>
      </w:r>
      <w:r w:rsidR="00B65420" w:rsidRPr="00B65420">
        <w:rPr>
          <w:sz w:val="24"/>
          <w:szCs w:val="24"/>
        </w:rPr>
        <w:t xml:space="preserve">Кожа. </w:t>
      </w:r>
      <w:r w:rsidR="00173D42" w:rsidRPr="00173D42">
        <w:rPr>
          <w:sz w:val="24"/>
          <w:szCs w:val="24"/>
        </w:rPr>
        <w:t>Физические</w:t>
      </w:r>
      <w:r w:rsidR="00173D42" w:rsidRPr="00746396">
        <w:rPr>
          <w:sz w:val="24"/>
          <w:szCs w:val="24"/>
        </w:rPr>
        <w:t xml:space="preserve"> </w:t>
      </w:r>
      <w:r w:rsidR="00173D42" w:rsidRPr="00173D42">
        <w:rPr>
          <w:sz w:val="24"/>
          <w:szCs w:val="24"/>
        </w:rPr>
        <w:t>и</w:t>
      </w:r>
      <w:r w:rsidR="00173D42" w:rsidRPr="00746396">
        <w:rPr>
          <w:sz w:val="24"/>
          <w:szCs w:val="24"/>
        </w:rPr>
        <w:t xml:space="preserve"> </w:t>
      </w:r>
      <w:r w:rsidR="00173D42" w:rsidRPr="00173D42">
        <w:rPr>
          <w:sz w:val="24"/>
          <w:szCs w:val="24"/>
        </w:rPr>
        <w:t>механические</w:t>
      </w:r>
      <w:r w:rsidR="00173D42" w:rsidRPr="00746396">
        <w:rPr>
          <w:sz w:val="24"/>
          <w:szCs w:val="24"/>
        </w:rPr>
        <w:t xml:space="preserve"> </w:t>
      </w:r>
      <w:r w:rsidR="00173D42" w:rsidRPr="00173D42">
        <w:rPr>
          <w:sz w:val="24"/>
          <w:szCs w:val="24"/>
        </w:rPr>
        <w:t>испытания</w:t>
      </w:r>
      <w:r w:rsidR="00173D42" w:rsidRPr="00746396">
        <w:rPr>
          <w:sz w:val="24"/>
          <w:szCs w:val="24"/>
        </w:rPr>
        <w:t xml:space="preserve">. </w:t>
      </w:r>
      <w:r w:rsidR="00173D42" w:rsidRPr="00173D42">
        <w:rPr>
          <w:sz w:val="24"/>
          <w:szCs w:val="24"/>
        </w:rPr>
        <w:t>Определение</w:t>
      </w:r>
      <w:r w:rsidR="00173D42" w:rsidRPr="00D24580">
        <w:rPr>
          <w:sz w:val="24"/>
          <w:szCs w:val="24"/>
        </w:rPr>
        <w:t xml:space="preserve"> </w:t>
      </w:r>
      <w:r w:rsidR="00173D42" w:rsidRPr="00173D42">
        <w:rPr>
          <w:sz w:val="24"/>
          <w:szCs w:val="24"/>
        </w:rPr>
        <w:t>нагрузки</w:t>
      </w:r>
      <w:r w:rsidR="00F57A26" w:rsidRPr="00D24580">
        <w:rPr>
          <w:sz w:val="24"/>
          <w:szCs w:val="24"/>
        </w:rPr>
        <w:t xml:space="preserve"> </w:t>
      </w:r>
      <w:r w:rsidR="00F57A26">
        <w:rPr>
          <w:sz w:val="24"/>
          <w:szCs w:val="24"/>
        </w:rPr>
        <w:t>при</w:t>
      </w:r>
      <w:r w:rsidR="00F57A26" w:rsidRPr="00D24580">
        <w:rPr>
          <w:sz w:val="24"/>
          <w:szCs w:val="24"/>
        </w:rPr>
        <w:t xml:space="preserve"> </w:t>
      </w:r>
      <w:r w:rsidR="00F57A26">
        <w:rPr>
          <w:sz w:val="24"/>
          <w:szCs w:val="24"/>
        </w:rPr>
        <w:t>раздире</w:t>
      </w:r>
      <w:r w:rsidR="00173D42" w:rsidRPr="00D24580">
        <w:rPr>
          <w:sz w:val="24"/>
          <w:szCs w:val="24"/>
        </w:rPr>
        <w:t xml:space="preserve">. </w:t>
      </w:r>
      <w:r w:rsidR="00173D42">
        <w:rPr>
          <w:sz w:val="24"/>
          <w:szCs w:val="24"/>
        </w:rPr>
        <w:t>Часть</w:t>
      </w:r>
      <w:r w:rsidR="00F57A26" w:rsidRPr="00D24580">
        <w:rPr>
          <w:sz w:val="24"/>
          <w:szCs w:val="24"/>
        </w:rPr>
        <w:t xml:space="preserve"> 1</w:t>
      </w:r>
      <w:r w:rsidR="00173D42" w:rsidRPr="00D24580">
        <w:rPr>
          <w:sz w:val="24"/>
          <w:szCs w:val="24"/>
        </w:rPr>
        <w:t xml:space="preserve">. </w:t>
      </w:r>
      <w:proofErr w:type="gramStart"/>
      <w:r w:rsidR="00173D42" w:rsidRPr="00746396">
        <w:rPr>
          <w:sz w:val="24"/>
          <w:szCs w:val="24"/>
        </w:rPr>
        <w:t>Раздир</w:t>
      </w:r>
      <w:r w:rsidR="00173D42" w:rsidRPr="00D24580">
        <w:rPr>
          <w:sz w:val="24"/>
          <w:szCs w:val="24"/>
        </w:rPr>
        <w:t xml:space="preserve"> </w:t>
      </w:r>
      <w:r w:rsidR="00173D42" w:rsidRPr="00746396">
        <w:rPr>
          <w:sz w:val="24"/>
          <w:szCs w:val="24"/>
        </w:rPr>
        <w:t>по</w:t>
      </w:r>
      <w:r w:rsidR="00173D42" w:rsidRPr="00D24580">
        <w:rPr>
          <w:sz w:val="24"/>
          <w:szCs w:val="24"/>
        </w:rPr>
        <w:t xml:space="preserve"> </w:t>
      </w:r>
      <w:r w:rsidR="00F57A26">
        <w:rPr>
          <w:sz w:val="24"/>
          <w:szCs w:val="24"/>
        </w:rPr>
        <w:t>одной</w:t>
      </w:r>
      <w:r w:rsidR="00173D42" w:rsidRPr="00D24580">
        <w:rPr>
          <w:sz w:val="24"/>
          <w:szCs w:val="24"/>
        </w:rPr>
        <w:t xml:space="preserve"> </w:t>
      </w:r>
      <w:r w:rsidR="00F57A26">
        <w:rPr>
          <w:sz w:val="24"/>
          <w:szCs w:val="24"/>
        </w:rPr>
        <w:t>кромке</w:t>
      </w:r>
      <w:r w:rsidRPr="00D24580">
        <w:rPr>
          <w:sz w:val="24"/>
          <w:szCs w:val="24"/>
        </w:rPr>
        <w:t>» (</w:t>
      </w:r>
      <w:r w:rsidRPr="00931179">
        <w:rPr>
          <w:sz w:val="24"/>
          <w:szCs w:val="24"/>
          <w:lang w:val="en-US"/>
        </w:rPr>
        <w:t>ISO</w:t>
      </w:r>
      <w:r w:rsidRPr="00D24580">
        <w:rPr>
          <w:sz w:val="24"/>
          <w:szCs w:val="24"/>
        </w:rPr>
        <w:t xml:space="preserve"> </w:t>
      </w:r>
      <w:r w:rsidR="00F57A26" w:rsidRPr="00D24580">
        <w:rPr>
          <w:sz w:val="24"/>
          <w:szCs w:val="24"/>
        </w:rPr>
        <w:t>3377-1:2011</w:t>
      </w:r>
      <w:r w:rsidRPr="00D24580">
        <w:rPr>
          <w:sz w:val="24"/>
          <w:szCs w:val="24"/>
        </w:rPr>
        <w:t xml:space="preserve">, </w:t>
      </w:r>
      <w:r w:rsidR="00173D42" w:rsidRPr="00173D42">
        <w:rPr>
          <w:bCs/>
          <w:i/>
          <w:iCs/>
          <w:sz w:val="24"/>
          <w:szCs w:val="24"/>
          <w:lang w:val="en-US"/>
        </w:rPr>
        <w:t>Leather</w:t>
      </w:r>
      <w:r w:rsidR="00173D42" w:rsidRPr="00D24580">
        <w:rPr>
          <w:bCs/>
          <w:i/>
          <w:iCs/>
          <w:sz w:val="24"/>
          <w:szCs w:val="24"/>
        </w:rPr>
        <w:t xml:space="preserve"> — </w:t>
      </w:r>
      <w:r w:rsidR="00173D42" w:rsidRPr="00173D42">
        <w:rPr>
          <w:bCs/>
          <w:i/>
          <w:iCs/>
          <w:sz w:val="24"/>
          <w:szCs w:val="24"/>
          <w:lang w:val="en-US"/>
        </w:rPr>
        <w:t>Physical</w:t>
      </w:r>
      <w:r w:rsidR="00173D42" w:rsidRPr="00D24580">
        <w:rPr>
          <w:bCs/>
          <w:i/>
          <w:iCs/>
          <w:sz w:val="24"/>
          <w:szCs w:val="24"/>
        </w:rPr>
        <w:t xml:space="preserve"> </w:t>
      </w:r>
      <w:r w:rsidR="00173D42" w:rsidRPr="00173D42">
        <w:rPr>
          <w:bCs/>
          <w:i/>
          <w:iCs/>
          <w:sz w:val="24"/>
          <w:szCs w:val="24"/>
          <w:lang w:val="en-US"/>
        </w:rPr>
        <w:t>and</w:t>
      </w:r>
      <w:r w:rsidR="00173D42" w:rsidRPr="00D24580">
        <w:rPr>
          <w:bCs/>
          <w:i/>
          <w:iCs/>
          <w:sz w:val="24"/>
          <w:szCs w:val="24"/>
        </w:rPr>
        <w:t xml:space="preserve"> </w:t>
      </w:r>
      <w:r w:rsidR="00173D42" w:rsidRPr="00173D42">
        <w:rPr>
          <w:bCs/>
          <w:i/>
          <w:iCs/>
          <w:sz w:val="24"/>
          <w:szCs w:val="24"/>
          <w:lang w:val="en-US"/>
        </w:rPr>
        <w:t>mechanical</w:t>
      </w:r>
      <w:r w:rsidR="00173D42" w:rsidRPr="00D24580">
        <w:rPr>
          <w:bCs/>
          <w:i/>
          <w:iCs/>
          <w:sz w:val="24"/>
          <w:szCs w:val="24"/>
        </w:rPr>
        <w:t xml:space="preserve"> </w:t>
      </w:r>
      <w:r w:rsidR="00173D42" w:rsidRPr="00173D42">
        <w:rPr>
          <w:bCs/>
          <w:i/>
          <w:iCs/>
          <w:sz w:val="24"/>
          <w:szCs w:val="24"/>
          <w:lang w:val="en-US"/>
        </w:rPr>
        <w:t>tests</w:t>
      </w:r>
      <w:r w:rsidR="00173D42" w:rsidRPr="00D24580">
        <w:rPr>
          <w:bCs/>
          <w:i/>
          <w:iCs/>
          <w:sz w:val="24"/>
          <w:szCs w:val="24"/>
        </w:rPr>
        <w:t xml:space="preserve"> — </w:t>
      </w:r>
      <w:r w:rsidR="00173D42" w:rsidRPr="00173D42">
        <w:rPr>
          <w:bCs/>
          <w:i/>
          <w:iCs/>
          <w:sz w:val="24"/>
          <w:szCs w:val="24"/>
          <w:lang w:val="en-US"/>
        </w:rPr>
        <w:t>Determination</w:t>
      </w:r>
      <w:r w:rsidR="00173D42" w:rsidRPr="00D24580">
        <w:rPr>
          <w:bCs/>
          <w:i/>
          <w:iCs/>
          <w:sz w:val="24"/>
          <w:szCs w:val="24"/>
        </w:rPr>
        <w:t xml:space="preserve"> </w:t>
      </w:r>
      <w:r w:rsidR="00173D42" w:rsidRPr="00173D42">
        <w:rPr>
          <w:bCs/>
          <w:i/>
          <w:iCs/>
          <w:sz w:val="24"/>
          <w:szCs w:val="24"/>
          <w:lang w:val="en-US"/>
        </w:rPr>
        <w:t>of</w:t>
      </w:r>
      <w:r w:rsidR="00173D42" w:rsidRPr="00D24580">
        <w:rPr>
          <w:bCs/>
          <w:i/>
          <w:iCs/>
          <w:sz w:val="24"/>
          <w:szCs w:val="24"/>
        </w:rPr>
        <w:t xml:space="preserve"> </w:t>
      </w:r>
      <w:r w:rsidR="00173D42" w:rsidRPr="00173D42">
        <w:rPr>
          <w:bCs/>
          <w:i/>
          <w:iCs/>
          <w:sz w:val="24"/>
          <w:szCs w:val="24"/>
          <w:lang w:val="en-US"/>
        </w:rPr>
        <w:t>tear</w:t>
      </w:r>
      <w:r w:rsidR="00173D42" w:rsidRPr="00D24580">
        <w:rPr>
          <w:bCs/>
          <w:i/>
          <w:iCs/>
          <w:sz w:val="24"/>
          <w:szCs w:val="24"/>
        </w:rPr>
        <w:t xml:space="preserve"> </w:t>
      </w:r>
      <w:r w:rsidR="00173D42" w:rsidRPr="00173D42">
        <w:rPr>
          <w:bCs/>
          <w:i/>
          <w:iCs/>
          <w:sz w:val="24"/>
          <w:szCs w:val="24"/>
          <w:lang w:val="en-US"/>
        </w:rPr>
        <w:t>load</w:t>
      </w:r>
      <w:r w:rsidR="00173D42" w:rsidRPr="00D24580">
        <w:rPr>
          <w:bCs/>
          <w:i/>
          <w:iCs/>
          <w:sz w:val="24"/>
          <w:szCs w:val="24"/>
        </w:rPr>
        <w:t xml:space="preserve"> —</w:t>
      </w:r>
      <w:r w:rsidR="00173D42" w:rsidRPr="009B4DF8">
        <w:rPr>
          <w:bCs/>
          <w:i/>
          <w:iCs/>
          <w:sz w:val="24"/>
          <w:szCs w:val="24"/>
          <w:lang w:val="en-US"/>
        </w:rPr>
        <w:t>Part</w:t>
      </w:r>
      <w:r w:rsidR="00173D42" w:rsidRPr="00D24580">
        <w:rPr>
          <w:bCs/>
          <w:i/>
          <w:iCs/>
          <w:sz w:val="24"/>
          <w:szCs w:val="24"/>
        </w:rPr>
        <w:t xml:space="preserve"> </w:t>
      </w:r>
      <w:r w:rsidR="009B4DF8" w:rsidRPr="00D24580">
        <w:rPr>
          <w:bCs/>
          <w:i/>
          <w:iCs/>
          <w:sz w:val="24"/>
          <w:szCs w:val="24"/>
        </w:rPr>
        <w:t>1</w:t>
      </w:r>
      <w:r w:rsidR="00173D42" w:rsidRPr="00D24580">
        <w:rPr>
          <w:bCs/>
          <w:i/>
          <w:iCs/>
          <w:sz w:val="24"/>
          <w:szCs w:val="24"/>
        </w:rPr>
        <w:t>:</w:t>
      </w:r>
      <w:proofErr w:type="gramEnd"/>
      <w:r w:rsidR="009B4DF8" w:rsidRPr="00D24580">
        <w:t xml:space="preserve"> </w:t>
      </w:r>
      <w:r w:rsidR="009B4DF8" w:rsidRPr="009B4DF8">
        <w:rPr>
          <w:bCs/>
          <w:i/>
          <w:iCs/>
          <w:sz w:val="24"/>
          <w:szCs w:val="24"/>
          <w:lang w:val="en-US"/>
        </w:rPr>
        <w:t>Single</w:t>
      </w:r>
      <w:r w:rsidR="009B4DF8" w:rsidRPr="00D24580">
        <w:rPr>
          <w:bCs/>
          <w:i/>
          <w:iCs/>
          <w:sz w:val="24"/>
          <w:szCs w:val="24"/>
        </w:rPr>
        <w:t xml:space="preserve"> </w:t>
      </w:r>
      <w:r w:rsidR="00173D42" w:rsidRPr="009B4DF8">
        <w:rPr>
          <w:bCs/>
          <w:i/>
          <w:iCs/>
          <w:sz w:val="24"/>
          <w:szCs w:val="24"/>
          <w:lang w:val="en-US"/>
        </w:rPr>
        <w:t>edge</w:t>
      </w:r>
      <w:r w:rsidR="00173D42" w:rsidRPr="00D24580">
        <w:rPr>
          <w:bCs/>
          <w:i/>
          <w:iCs/>
          <w:sz w:val="24"/>
          <w:szCs w:val="24"/>
        </w:rPr>
        <w:t xml:space="preserve"> </w:t>
      </w:r>
      <w:r w:rsidR="00173D42" w:rsidRPr="009B4DF8">
        <w:rPr>
          <w:bCs/>
          <w:i/>
          <w:iCs/>
          <w:sz w:val="24"/>
          <w:szCs w:val="24"/>
          <w:lang w:val="en-US"/>
        </w:rPr>
        <w:t>tear</w:t>
      </w:r>
      <w:r w:rsidRPr="00D24580">
        <w:rPr>
          <w:sz w:val="24"/>
          <w:szCs w:val="24"/>
        </w:rPr>
        <w:t xml:space="preserve">, </w:t>
      </w:r>
      <w:r w:rsidRPr="00931179">
        <w:rPr>
          <w:sz w:val="24"/>
          <w:szCs w:val="24"/>
          <w:lang w:val="en-US"/>
        </w:rPr>
        <w:t>IDT</w:t>
      </w:r>
      <w:r w:rsidRPr="00D24580">
        <w:rPr>
          <w:sz w:val="24"/>
          <w:szCs w:val="24"/>
        </w:rPr>
        <w:t>)</w:t>
      </w:r>
      <w:r w:rsidR="004C4F99" w:rsidRPr="00D24580">
        <w:rPr>
          <w:sz w:val="24"/>
          <w:szCs w:val="24"/>
        </w:rPr>
        <w:t>.</w:t>
      </w:r>
    </w:p>
    <w:p w:rsidR="00875C38" w:rsidRDefault="009E6F0F" w:rsidP="0017524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9B4DF8">
        <w:rPr>
          <w:sz w:val="24"/>
          <w:szCs w:val="24"/>
        </w:rPr>
        <w:t>Международный</w:t>
      </w:r>
      <w:r w:rsidR="00DA1C81" w:rsidRPr="009B4DF8">
        <w:rPr>
          <w:sz w:val="24"/>
          <w:szCs w:val="24"/>
        </w:rPr>
        <w:t xml:space="preserve"> стандарт разработан </w:t>
      </w:r>
      <w:r w:rsidRPr="009B4DF8">
        <w:rPr>
          <w:sz w:val="24"/>
          <w:szCs w:val="24"/>
        </w:rPr>
        <w:t xml:space="preserve">Комиссией по физическим испытаниям Международного союза обществ технологов кожи и химиков (Комиссия IUP, IULTCS) </w:t>
      </w:r>
      <w:r w:rsidRPr="009B4DF8">
        <w:rPr>
          <w:sz w:val="24"/>
          <w:szCs w:val="24"/>
        </w:rPr>
        <w:lastRenderedPageBreak/>
        <w:t>в сотрудничестве с Техническим комитетом Европейского комитета по стандар</w:t>
      </w:r>
      <w:r w:rsidR="007E6514" w:rsidRPr="009B4DF8">
        <w:rPr>
          <w:sz w:val="24"/>
          <w:szCs w:val="24"/>
        </w:rPr>
        <w:t>тизации (CEN) CEN/TC 289 «Кожа».</w:t>
      </w:r>
    </w:p>
    <w:p w:rsidR="00CD26A2" w:rsidRPr="00931179" w:rsidRDefault="00CD26A2" w:rsidP="0017524C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CD26A2">
        <w:rPr>
          <w:sz w:val="24"/>
          <w:szCs w:val="24"/>
        </w:rPr>
        <w:t xml:space="preserve">Наименование настоящего стандарта изменено относительно наименования указанного международного стандарта в целях приведения в соответствие с </w:t>
      </w:r>
      <w:r>
        <w:rPr>
          <w:sz w:val="24"/>
          <w:szCs w:val="24"/>
        </w:rPr>
        <w:t>ГОСТ </w:t>
      </w:r>
      <w:r w:rsidRPr="00CD26A2">
        <w:rPr>
          <w:sz w:val="24"/>
          <w:szCs w:val="24"/>
        </w:rPr>
        <w:t>1.5 (подраздел 3.6).</w:t>
      </w:r>
    </w:p>
    <w:p w:rsidR="00587CE7" w:rsidRDefault="00587CE7" w:rsidP="00FA6739">
      <w:pPr>
        <w:pStyle w:val="FORMATTEXT"/>
        <w:spacing w:line="360" w:lineRule="auto"/>
        <w:ind w:firstLine="709"/>
        <w:jc w:val="both"/>
        <w:rPr>
          <w:rStyle w:val="a6"/>
          <w:color w:val="auto"/>
          <w:sz w:val="24"/>
          <w:szCs w:val="24"/>
          <w:u w:val="none"/>
        </w:rPr>
      </w:pPr>
      <w:r w:rsidRPr="00931179">
        <w:rPr>
          <w:sz w:val="24"/>
          <w:szCs w:val="24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</w:t>
      </w:r>
      <w:r w:rsidR="004C4F99" w:rsidRPr="00931179">
        <w:rPr>
          <w:sz w:val="24"/>
          <w:szCs w:val="24"/>
        </w:rPr>
        <w:t xml:space="preserve"> </w:t>
      </w:r>
      <w:r w:rsidR="003F7280">
        <w:rPr>
          <w:sz w:val="24"/>
          <w:szCs w:val="24"/>
        </w:rPr>
        <w:t>приложении ДА</w:t>
      </w:r>
      <w:hyperlink r:id="rId14" w:history="1">
        <w:r w:rsidR="00A4520A">
          <w:rPr>
            <w:rStyle w:val="a6"/>
            <w:color w:val="auto"/>
            <w:sz w:val="24"/>
            <w:szCs w:val="24"/>
            <w:u w:val="none"/>
          </w:rPr>
          <w:t>.</w:t>
        </w:r>
      </w:hyperlink>
    </w:p>
    <w:p w:rsidR="00A4520A" w:rsidRPr="00A4520A" w:rsidRDefault="00A4520A" w:rsidP="003B50A6">
      <w:pPr>
        <w:pStyle w:val="FORMATTEXT"/>
        <w:spacing w:after="200" w:line="360" w:lineRule="auto"/>
        <w:ind w:firstLine="709"/>
        <w:jc w:val="both"/>
        <w:rPr>
          <w:sz w:val="24"/>
          <w:szCs w:val="24"/>
        </w:rPr>
      </w:pPr>
      <w:r w:rsidRPr="00A31D01">
        <w:rPr>
          <w:sz w:val="24"/>
          <w:szCs w:val="24"/>
        </w:rPr>
        <w:t>Дополнительная сноска в тексте стандарта, выделенная курсивом, приведена для пояснения текста оригинала</w:t>
      </w:r>
      <w:r w:rsidRPr="00A4520A">
        <w:rPr>
          <w:sz w:val="24"/>
          <w:szCs w:val="24"/>
        </w:rPr>
        <w:t>.</w:t>
      </w:r>
    </w:p>
    <w:p w:rsidR="00587CE7" w:rsidRPr="00931179" w:rsidRDefault="00587CE7" w:rsidP="003B50A6">
      <w:pPr>
        <w:spacing w:line="360" w:lineRule="auto"/>
        <w:ind w:firstLine="709"/>
        <w:jc w:val="both"/>
      </w:pPr>
      <w:r w:rsidRPr="00931179">
        <w:rPr>
          <w:rFonts w:ascii="Arial" w:hAnsi="Arial" w:cs="Arial"/>
          <w:sz w:val="24"/>
        </w:rPr>
        <w:t xml:space="preserve">5 </w:t>
      </w:r>
      <w:r w:rsidR="00F57A26">
        <w:rPr>
          <w:rFonts w:ascii="Arial" w:hAnsi="Arial" w:cs="Arial"/>
          <w:sz w:val="24"/>
        </w:rPr>
        <w:t>ВВЕДЕН ВПЕРВЫЕ</w:t>
      </w:r>
    </w:p>
    <w:p w:rsidR="00587CE7" w:rsidRDefault="00A52F70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proofErr w:type="gramStart"/>
      <w:r>
        <w:rPr>
          <w:rFonts w:ascii="Arial" w:hAnsi="Arial" w:cs="Arial"/>
          <w:sz w:val="24"/>
        </w:rPr>
        <w:t xml:space="preserve"> </w:t>
      </w:r>
      <w:r w:rsidR="00587CE7" w:rsidRPr="00931179">
        <w:rPr>
          <w:rFonts w:ascii="Arial" w:hAnsi="Arial" w:cs="Arial"/>
          <w:sz w:val="24"/>
        </w:rPr>
        <w:t>Н</w:t>
      </w:r>
      <w:proofErr w:type="gramEnd"/>
      <w:r w:rsidR="00587CE7" w:rsidRPr="00931179">
        <w:rPr>
          <w:rFonts w:ascii="Arial" w:hAnsi="Arial" w:cs="Arial"/>
          <w:sz w:val="24"/>
        </w:rPr>
        <w:t>екоторые элементы настоящего стандарта могут яв</w:t>
      </w:r>
      <w:r w:rsidR="00385278" w:rsidRPr="00931179">
        <w:rPr>
          <w:rFonts w:ascii="Arial" w:hAnsi="Arial" w:cs="Arial"/>
          <w:sz w:val="24"/>
        </w:rPr>
        <w:t>ляться объектами патентных прав</w:t>
      </w:r>
    </w:p>
    <w:p w:rsidR="00B83FD9" w:rsidRDefault="00B83FD9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B83FD9" w:rsidRDefault="00B83FD9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B83FD9" w:rsidRPr="00931179" w:rsidRDefault="00B83FD9" w:rsidP="003B50A6">
      <w:pPr>
        <w:spacing w:line="360" w:lineRule="auto"/>
        <w:ind w:firstLine="709"/>
        <w:jc w:val="both"/>
      </w:pPr>
    </w:p>
    <w:p w:rsidR="00385278" w:rsidRPr="00931179" w:rsidRDefault="00385278" w:rsidP="00385278">
      <w:pPr>
        <w:pStyle w:val="FORMATTEXT"/>
        <w:spacing w:line="360" w:lineRule="auto"/>
        <w:ind w:firstLine="568"/>
        <w:jc w:val="both"/>
        <w:rPr>
          <w:i/>
          <w:sz w:val="24"/>
          <w:szCs w:val="24"/>
        </w:rPr>
      </w:pPr>
      <w:r w:rsidRPr="00931179">
        <w:rPr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587CE7" w:rsidRPr="00931179" w:rsidRDefault="00385278" w:rsidP="00385278">
      <w:pPr>
        <w:pStyle w:val="FORMATTEXT"/>
        <w:spacing w:line="360" w:lineRule="auto"/>
        <w:ind w:firstLine="568"/>
        <w:jc w:val="both"/>
      </w:pPr>
      <w:r w:rsidRPr="00931179">
        <w:rPr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</w:t>
      </w:r>
      <w:r w:rsidR="00D0360A" w:rsidRPr="00931179">
        <w:rPr>
          <w:i/>
          <w:iCs/>
          <w:sz w:val="24"/>
          <w:szCs w:val="24"/>
        </w:rPr>
        <w:t xml:space="preserve"> </w:t>
      </w:r>
      <w:r w:rsidRPr="00931179">
        <w:rPr>
          <w:i/>
          <w:iCs/>
          <w:sz w:val="24"/>
          <w:szCs w:val="24"/>
        </w:rPr>
        <w:t>«Межгосударственные стандарты»</w:t>
      </w:r>
    </w:p>
    <w:p w:rsidR="00587CE7" w:rsidRPr="00931179" w:rsidRDefault="00587CE7">
      <w:pPr>
        <w:pStyle w:val="HEADERTEXT"/>
        <w:jc w:val="both"/>
        <w:rPr>
          <w:color w:val="auto"/>
        </w:rPr>
      </w:pPr>
    </w:p>
    <w:p w:rsidR="00587CE7" w:rsidRPr="00931179" w:rsidRDefault="00587CE7">
      <w:pPr>
        <w:pStyle w:val="HEADERTEXT"/>
        <w:jc w:val="both"/>
        <w:rPr>
          <w:color w:val="auto"/>
        </w:rPr>
      </w:pPr>
    </w:p>
    <w:p w:rsidR="00587CE7" w:rsidRPr="00931179" w:rsidRDefault="00587CE7">
      <w:pPr>
        <w:pStyle w:val="HEADERTEXT"/>
        <w:jc w:val="both"/>
        <w:rPr>
          <w:color w:val="auto"/>
        </w:rPr>
      </w:pPr>
    </w:p>
    <w:p w:rsidR="00587CE7" w:rsidRPr="00931179" w:rsidRDefault="00587CE7">
      <w:pPr>
        <w:pStyle w:val="HEADERTEXT"/>
        <w:jc w:val="right"/>
        <w:rPr>
          <w:color w:val="auto"/>
          <w:sz w:val="24"/>
          <w:szCs w:val="24"/>
        </w:rPr>
      </w:pPr>
    </w:p>
    <w:p w:rsidR="00587CE7" w:rsidRPr="00931179" w:rsidRDefault="00587CE7">
      <w:pPr>
        <w:pStyle w:val="HEADERTEXT"/>
        <w:jc w:val="right"/>
        <w:rPr>
          <w:color w:val="auto"/>
        </w:rPr>
      </w:pPr>
      <w:r w:rsidRPr="00931179">
        <w:rPr>
          <w:color w:val="auto"/>
          <w:sz w:val="24"/>
          <w:szCs w:val="24"/>
        </w:rPr>
        <w:t xml:space="preserve">© </w:t>
      </w:r>
      <w:r w:rsidRPr="00931179">
        <w:rPr>
          <w:color w:val="auto"/>
          <w:sz w:val="24"/>
          <w:szCs w:val="24"/>
          <w:lang w:val="en-US"/>
        </w:rPr>
        <w:t>ISO</w:t>
      </w:r>
      <w:r w:rsidR="00F57A26">
        <w:rPr>
          <w:color w:val="auto"/>
          <w:sz w:val="24"/>
          <w:szCs w:val="24"/>
        </w:rPr>
        <w:t>, 2011</w:t>
      </w:r>
      <w:r w:rsidRPr="00931179">
        <w:rPr>
          <w:color w:val="auto"/>
          <w:sz w:val="24"/>
          <w:szCs w:val="24"/>
        </w:rPr>
        <w:t xml:space="preserve"> – Все права сохраняются </w:t>
      </w:r>
    </w:p>
    <w:p w:rsidR="00587CE7" w:rsidRPr="00931179" w:rsidRDefault="00587CE7">
      <w:pPr>
        <w:pStyle w:val="HEADERTEXT"/>
        <w:jc w:val="right"/>
        <w:rPr>
          <w:color w:val="auto"/>
        </w:rPr>
      </w:pPr>
    </w:p>
    <w:p w:rsidR="00587CE7" w:rsidRPr="00931179" w:rsidRDefault="00587CE7">
      <w:pPr>
        <w:pStyle w:val="HEADERTEXT"/>
        <w:jc w:val="both"/>
        <w:rPr>
          <w:color w:val="auto"/>
        </w:rPr>
      </w:pPr>
    </w:p>
    <w:p w:rsidR="005F0C37" w:rsidRDefault="00587CE7" w:rsidP="009B4DF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1179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</w:t>
      </w:r>
      <w:r w:rsidR="00A52F70">
        <w:rPr>
          <w:rFonts w:ascii="Arial" w:hAnsi="Arial" w:cs="Arial"/>
          <w:sz w:val="24"/>
          <w:szCs w:val="24"/>
        </w:rPr>
        <w:t>тории указанных выше госуда</w:t>
      </w:r>
      <w:proofErr w:type="gramStart"/>
      <w:r w:rsidR="00A52F70">
        <w:rPr>
          <w:rFonts w:ascii="Arial" w:hAnsi="Arial" w:cs="Arial"/>
          <w:sz w:val="24"/>
          <w:szCs w:val="24"/>
        </w:rPr>
        <w:t xml:space="preserve">рств </w:t>
      </w:r>
      <w:r w:rsidRPr="00931179">
        <w:rPr>
          <w:rFonts w:ascii="Arial" w:hAnsi="Arial" w:cs="Arial"/>
          <w:sz w:val="24"/>
          <w:szCs w:val="24"/>
        </w:rPr>
        <w:t>пр</w:t>
      </w:r>
      <w:proofErr w:type="gramEnd"/>
      <w:r w:rsidRPr="00931179">
        <w:rPr>
          <w:rFonts w:ascii="Arial" w:hAnsi="Arial" w:cs="Arial"/>
          <w:sz w:val="24"/>
          <w:szCs w:val="24"/>
        </w:rPr>
        <w:t>инадлежит национальным (государственным) органам по стандартизации этих государств.</w:t>
      </w:r>
    </w:p>
    <w:p w:rsidR="0005059E" w:rsidRPr="00931179" w:rsidRDefault="0005059E">
      <w:pPr>
        <w:spacing w:line="360" w:lineRule="auto"/>
        <w:jc w:val="both"/>
        <w:rPr>
          <w:sz w:val="24"/>
          <w:szCs w:val="24"/>
        </w:rPr>
        <w:sectPr w:rsidR="0005059E" w:rsidRPr="00931179" w:rsidSect="00AB5580">
          <w:footerReference w:type="even" r:id="rId15"/>
          <w:footerReference w:type="default" r:id="rId16"/>
          <w:type w:val="continuous"/>
          <w:pgSz w:w="11906" w:h="16838"/>
          <w:pgMar w:top="1099" w:right="851" w:bottom="1134" w:left="1418" w:header="278" w:footer="278" w:gutter="0"/>
          <w:pgNumType w:fmt="lowerRoman" w:start="2"/>
          <w:cols w:space="720"/>
          <w:docGrid w:linePitch="299"/>
        </w:sectPr>
      </w:pPr>
    </w:p>
    <w:p w:rsidR="00587CE7" w:rsidRPr="00931179" w:rsidRDefault="00587CE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before="120"/>
        <w:jc w:val="center"/>
      </w:pPr>
      <w:r w:rsidRPr="00931179">
        <w:rPr>
          <w:rFonts w:ascii="Arial" w:hAnsi="Arial" w:cs="Arial"/>
          <w:b/>
          <w:bCs/>
          <w:spacing w:val="160"/>
          <w:sz w:val="24"/>
          <w:szCs w:val="24"/>
        </w:rPr>
        <w:lastRenderedPageBreak/>
        <w:t>МЕЖГОСУДАРСТВЕННЫЙ СТАНДАРТ</w:t>
      </w:r>
    </w:p>
    <w:p w:rsidR="00587CE7" w:rsidRPr="00931179" w:rsidRDefault="00CE17A0">
      <w:pPr>
        <w:spacing w:after="120" w:line="240" w:lineRule="auto"/>
        <w:jc w:val="center"/>
      </w:pPr>
      <w:r w:rsidRPr="00931179">
        <w:rPr>
          <w:rFonts w:ascii="Arial" w:hAnsi="Arial" w:cs="Arial"/>
          <w:b/>
          <w:sz w:val="24"/>
          <w:szCs w:val="24"/>
        </w:rPr>
        <w:t>КОЖА</w:t>
      </w:r>
    </w:p>
    <w:p w:rsidR="000B40AC" w:rsidRPr="000B40AC" w:rsidRDefault="000B40AC" w:rsidP="000B40A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40AC">
        <w:rPr>
          <w:rFonts w:ascii="Arial" w:hAnsi="Arial" w:cs="Arial"/>
          <w:b/>
          <w:sz w:val="24"/>
          <w:szCs w:val="24"/>
        </w:rPr>
        <w:t>Физические и механические испытания. Определение раздирающей нагрузки</w:t>
      </w:r>
    </w:p>
    <w:p w:rsidR="000B40AC" w:rsidRPr="00664C14" w:rsidRDefault="000B40AC" w:rsidP="000B40A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C14">
        <w:rPr>
          <w:rFonts w:ascii="Arial" w:hAnsi="Arial" w:cs="Arial"/>
          <w:b/>
          <w:spacing w:val="40"/>
          <w:sz w:val="24"/>
          <w:szCs w:val="24"/>
        </w:rPr>
        <w:t>Часть</w:t>
      </w:r>
      <w:r w:rsidR="00F57A26">
        <w:rPr>
          <w:rFonts w:ascii="Arial" w:hAnsi="Arial" w:cs="Arial"/>
          <w:b/>
          <w:sz w:val="24"/>
          <w:szCs w:val="24"/>
        </w:rPr>
        <w:t xml:space="preserve"> 1</w:t>
      </w:r>
    </w:p>
    <w:p w:rsidR="004C4F99" w:rsidRPr="00746396" w:rsidRDefault="00345FB5" w:rsidP="000B40AC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345FB5">
        <w:rPr>
          <w:rFonts w:ascii="Arial" w:hAnsi="Arial" w:cs="Arial"/>
          <w:b/>
          <w:sz w:val="24"/>
          <w:szCs w:val="24"/>
        </w:rPr>
        <w:t xml:space="preserve">Метод </w:t>
      </w:r>
      <w:r>
        <w:rPr>
          <w:rFonts w:ascii="Arial" w:hAnsi="Arial" w:cs="Arial"/>
          <w:b/>
          <w:sz w:val="24"/>
          <w:szCs w:val="24"/>
        </w:rPr>
        <w:t>р</w:t>
      </w:r>
      <w:r w:rsidR="000B40AC" w:rsidRPr="000B40AC">
        <w:rPr>
          <w:rFonts w:ascii="Arial" w:hAnsi="Arial" w:cs="Arial"/>
          <w:b/>
          <w:sz w:val="24"/>
          <w:szCs w:val="24"/>
        </w:rPr>
        <w:t>аздир</w:t>
      </w:r>
      <w:r>
        <w:rPr>
          <w:rFonts w:ascii="Arial" w:hAnsi="Arial" w:cs="Arial"/>
          <w:b/>
          <w:sz w:val="24"/>
          <w:szCs w:val="24"/>
        </w:rPr>
        <w:t>а</w:t>
      </w:r>
      <w:r w:rsidR="000B40AC" w:rsidRPr="00746396">
        <w:rPr>
          <w:rFonts w:ascii="Arial" w:hAnsi="Arial" w:cs="Arial"/>
          <w:b/>
          <w:sz w:val="24"/>
          <w:szCs w:val="24"/>
        </w:rPr>
        <w:t xml:space="preserve"> </w:t>
      </w:r>
      <w:r w:rsidR="000B40AC" w:rsidRPr="000B40AC">
        <w:rPr>
          <w:rFonts w:ascii="Arial" w:hAnsi="Arial" w:cs="Arial"/>
          <w:b/>
          <w:sz w:val="24"/>
          <w:szCs w:val="24"/>
        </w:rPr>
        <w:t>по</w:t>
      </w:r>
      <w:r w:rsidR="000B40AC" w:rsidRPr="00746396">
        <w:rPr>
          <w:rFonts w:ascii="Arial" w:hAnsi="Arial" w:cs="Arial"/>
          <w:b/>
          <w:sz w:val="24"/>
          <w:szCs w:val="24"/>
        </w:rPr>
        <w:t xml:space="preserve"> </w:t>
      </w:r>
      <w:r w:rsidR="00F57A26">
        <w:rPr>
          <w:rFonts w:ascii="Arial" w:hAnsi="Arial" w:cs="Arial"/>
          <w:b/>
          <w:sz w:val="24"/>
          <w:szCs w:val="24"/>
        </w:rPr>
        <w:t>одной</w:t>
      </w:r>
      <w:r w:rsidR="000B40AC" w:rsidRPr="00746396">
        <w:rPr>
          <w:rFonts w:ascii="Arial" w:hAnsi="Arial" w:cs="Arial"/>
          <w:b/>
          <w:sz w:val="24"/>
          <w:szCs w:val="24"/>
        </w:rPr>
        <w:t xml:space="preserve"> </w:t>
      </w:r>
      <w:r w:rsidR="00F57A26">
        <w:rPr>
          <w:rFonts w:ascii="Arial" w:hAnsi="Arial" w:cs="Arial"/>
          <w:b/>
          <w:sz w:val="24"/>
          <w:szCs w:val="24"/>
        </w:rPr>
        <w:t>кромке</w:t>
      </w:r>
    </w:p>
    <w:p w:rsidR="00587CE7" w:rsidRPr="00746396" w:rsidRDefault="00587CE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7CE7" w:rsidRPr="005F0C37" w:rsidRDefault="00947814" w:rsidP="000B40AC">
      <w:pPr>
        <w:pStyle w:val="a1"/>
        <w:spacing w:after="0"/>
        <w:jc w:val="center"/>
      </w:pPr>
      <w:r>
        <w:rPr>
          <w:rFonts w:ascii="Arial" w:eastAsia="Arial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B71A7" wp14:editId="7A83ED81">
                <wp:simplePos x="0" y="0"/>
                <wp:positionH relativeFrom="column">
                  <wp:posOffset>-20320</wp:posOffset>
                </wp:positionH>
                <wp:positionV relativeFrom="paragraph">
                  <wp:posOffset>513715</wp:posOffset>
                </wp:positionV>
                <wp:extent cx="6251575" cy="18415"/>
                <wp:effectExtent l="13335" t="12065" r="1206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40.45pt" to="490.6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" strokeweight=".35mm">
                <v:stroke joinstyle="miter"/>
              </v:line>
            </w:pict>
          </mc:Fallback>
        </mc:AlternateContent>
      </w:r>
      <w:r w:rsidR="000B40AC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Leather</w:t>
      </w:r>
      <w:r w:rsidR="000B40AC" w:rsidRPr="003F7280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 xml:space="preserve">. </w:t>
      </w:r>
      <w:r w:rsidR="000B40AC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Physical and mechanical tests</w:t>
      </w:r>
      <w:r w:rsidR="000B40AC" w:rsidRPr="000B40AC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.</w:t>
      </w:r>
      <w:r w:rsidR="000B40AC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 xml:space="preserve"> Determination of tear load</w:t>
      </w:r>
      <w:r w:rsidR="00B50EF3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. Part</w:t>
      </w:r>
      <w:r w:rsidR="00F57A26" w:rsidRPr="00431810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 xml:space="preserve"> 1</w:t>
      </w:r>
      <w:r w:rsidR="00B50EF3" w:rsidRPr="00431810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 xml:space="preserve">. </w:t>
      </w:r>
      <w:r w:rsidR="00CD26A2" w:rsidRPr="00CD26A2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Method</w:t>
      </w:r>
      <w:r w:rsidR="00CD26A2" w:rsidRPr="00E13B74">
        <w:rPr>
          <w:rFonts w:ascii="Arial" w:eastAsia="Arial" w:hAnsi="Arial" w:cs="Arial"/>
          <w:bCs/>
          <w:noProof/>
          <w:sz w:val="24"/>
          <w:szCs w:val="24"/>
          <w:lang w:eastAsia="ru-RU"/>
        </w:rPr>
        <w:t xml:space="preserve"> </w:t>
      </w:r>
      <w:r w:rsidR="00CD26A2" w:rsidRPr="00CD26A2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for</w:t>
      </w:r>
      <w:r w:rsidR="00CD26A2" w:rsidRPr="00E13B74">
        <w:rPr>
          <w:rFonts w:ascii="Arial" w:eastAsia="Arial" w:hAnsi="Arial" w:cs="Arial"/>
          <w:bCs/>
          <w:noProof/>
          <w:sz w:val="24"/>
          <w:szCs w:val="24"/>
          <w:lang w:eastAsia="ru-RU"/>
        </w:rPr>
        <w:t xml:space="preserve"> </w:t>
      </w:r>
      <w:r w:rsidR="00F57A26" w:rsidRPr="00F57A26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single</w:t>
      </w:r>
      <w:r w:rsidR="00F57A26">
        <w:rPr>
          <w:rFonts w:ascii="Arial" w:eastAsia="Arial" w:hAnsi="Arial" w:cs="Arial"/>
          <w:bCs/>
          <w:noProof/>
          <w:sz w:val="24"/>
          <w:szCs w:val="24"/>
          <w:lang w:eastAsia="ru-RU"/>
        </w:rPr>
        <w:t xml:space="preserve"> </w:t>
      </w:r>
      <w:r w:rsidR="000B40AC" w:rsidRPr="000B40AC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edge</w:t>
      </w:r>
      <w:r w:rsidR="000B40AC" w:rsidRPr="005F0C37">
        <w:rPr>
          <w:rFonts w:ascii="Arial" w:eastAsia="Arial" w:hAnsi="Arial" w:cs="Arial"/>
          <w:bCs/>
          <w:noProof/>
          <w:sz w:val="24"/>
          <w:szCs w:val="24"/>
          <w:lang w:eastAsia="ru-RU"/>
        </w:rPr>
        <w:t xml:space="preserve"> </w:t>
      </w:r>
      <w:r w:rsidR="000B40AC" w:rsidRPr="000B40AC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tear</w:t>
      </w:r>
    </w:p>
    <w:p w:rsidR="00811E60" w:rsidRPr="005F0C37" w:rsidRDefault="00811E60" w:rsidP="00811E60">
      <w:pPr>
        <w:pStyle w:val="a1"/>
        <w:spacing w:after="0"/>
        <w:jc w:val="center"/>
      </w:pPr>
    </w:p>
    <w:p w:rsidR="00587CE7" w:rsidRPr="00746396" w:rsidRDefault="00587CE7" w:rsidP="00561DCD">
      <w:pPr>
        <w:tabs>
          <w:tab w:val="left" w:pos="5844"/>
          <w:tab w:val="left" w:pos="6329"/>
          <w:tab w:val="right" w:pos="9921"/>
        </w:tabs>
        <w:jc w:val="right"/>
      </w:pPr>
      <w:r w:rsidRPr="00931179">
        <w:rPr>
          <w:rFonts w:ascii="Arial" w:hAnsi="Arial" w:cs="Arial"/>
          <w:b/>
          <w:sz w:val="24"/>
          <w:szCs w:val="24"/>
        </w:rPr>
        <w:t>Дата</w:t>
      </w:r>
      <w:r w:rsidRPr="00746396">
        <w:rPr>
          <w:rFonts w:ascii="Arial" w:hAnsi="Arial" w:cs="Arial"/>
          <w:b/>
          <w:sz w:val="24"/>
          <w:szCs w:val="24"/>
        </w:rPr>
        <w:t xml:space="preserve"> </w:t>
      </w:r>
      <w:r w:rsidRPr="00931179">
        <w:rPr>
          <w:rFonts w:ascii="Arial" w:hAnsi="Arial" w:cs="Arial"/>
          <w:b/>
          <w:sz w:val="24"/>
          <w:szCs w:val="24"/>
        </w:rPr>
        <w:t>введения</w:t>
      </w:r>
      <w:r w:rsidRPr="00746396">
        <w:rPr>
          <w:rFonts w:ascii="Arial" w:hAnsi="Arial" w:cs="Arial"/>
          <w:b/>
          <w:sz w:val="24"/>
          <w:szCs w:val="24"/>
        </w:rPr>
        <w:t xml:space="preserve"> </w:t>
      </w:r>
    </w:p>
    <w:p w:rsidR="00561DCD" w:rsidRPr="00B32D39" w:rsidRDefault="00561DCD" w:rsidP="0085322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4"/>
        </w:rPr>
      </w:pPr>
    </w:p>
    <w:p w:rsidR="00587CE7" w:rsidRPr="00746396" w:rsidRDefault="00587CE7" w:rsidP="0085322B">
      <w:pPr>
        <w:pStyle w:val="HEADERTEXT"/>
        <w:spacing w:line="360" w:lineRule="auto"/>
        <w:ind w:firstLine="709"/>
        <w:jc w:val="both"/>
        <w:rPr>
          <w:color w:val="auto"/>
        </w:rPr>
      </w:pPr>
      <w:r w:rsidRPr="00746396">
        <w:rPr>
          <w:b/>
          <w:bCs/>
          <w:color w:val="auto"/>
          <w:sz w:val="28"/>
          <w:szCs w:val="28"/>
        </w:rPr>
        <w:t xml:space="preserve">1 </w:t>
      </w:r>
      <w:r w:rsidRPr="00931179">
        <w:rPr>
          <w:b/>
          <w:bCs/>
          <w:color w:val="auto"/>
          <w:sz w:val="28"/>
          <w:szCs w:val="28"/>
        </w:rPr>
        <w:t>Область</w:t>
      </w:r>
      <w:r w:rsidRPr="00746396">
        <w:rPr>
          <w:b/>
          <w:bCs/>
          <w:color w:val="auto"/>
          <w:sz w:val="28"/>
          <w:szCs w:val="28"/>
        </w:rPr>
        <w:t xml:space="preserve"> </w:t>
      </w:r>
      <w:r w:rsidRPr="00931179">
        <w:rPr>
          <w:b/>
          <w:bCs/>
          <w:color w:val="auto"/>
          <w:sz w:val="28"/>
          <w:szCs w:val="28"/>
        </w:rPr>
        <w:t>применения</w:t>
      </w:r>
    </w:p>
    <w:p w:rsidR="00561DCD" w:rsidRPr="00931179" w:rsidRDefault="00811E60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931179">
        <w:rPr>
          <w:sz w:val="24"/>
          <w:szCs w:val="24"/>
        </w:rPr>
        <w:t>Настоящий</w:t>
      </w:r>
      <w:r w:rsidRPr="000B40AC">
        <w:rPr>
          <w:sz w:val="24"/>
          <w:szCs w:val="24"/>
        </w:rPr>
        <w:t xml:space="preserve"> </w:t>
      </w:r>
      <w:r w:rsidRPr="00931179">
        <w:rPr>
          <w:sz w:val="24"/>
          <w:szCs w:val="24"/>
        </w:rPr>
        <w:t>стандарт</w:t>
      </w:r>
      <w:r w:rsidRPr="000B40AC">
        <w:rPr>
          <w:sz w:val="24"/>
          <w:szCs w:val="24"/>
        </w:rPr>
        <w:t xml:space="preserve"> </w:t>
      </w:r>
      <w:r w:rsidRPr="00931179">
        <w:rPr>
          <w:sz w:val="24"/>
          <w:szCs w:val="24"/>
        </w:rPr>
        <w:t>устанавливает</w:t>
      </w:r>
      <w:r w:rsidRPr="000B40AC">
        <w:rPr>
          <w:sz w:val="24"/>
          <w:szCs w:val="24"/>
        </w:rPr>
        <w:t xml:space="preserve"> </w:t>
      </w:r>
      <w:r w:rsidR="000B40AC" w:rsidRPr="000B40AC">
        <w:rPr>
          <w:sz w:val="24"/>
          <w:szCs w:val="24"/>
        </w:rPr>
        <w:t xml:space="preserve">метод определения </w:t>
      </w:r>
      <w:r w:rsidR="009B240D">
        <w:rPr>
          <w:sz w:val="24"/>
          <w:szCs w:val="24"/>
        </w:rPr>
        <w:t>прочности на раздир</w:t>
      </w:r>
      <w:r w:rsidR="00502434">
        <w:rPr>
          <w:rStyle w:val="afd"/>
          <w:sz w:val="24"/>
          <w:szCs w:val="24"/>
        </w:rPr>
        <w:footnoteReference w:id="1"/>
      </w:r>
      <w:r w:rsidR="00502434" w:rsidRPr="00502434">
        <w:rPr>
          <w:sz w:val="24"/>
          <w:szCs w:val="24"/>
          <w:vertAlign w:val="superscript"/>
        </w:rPr>
        <w:t>)</w:t>
      </w:r>
      <w:r w:rsidR="000B40AC" w:rsidRPr="000B40AC">
        <w:rPr>
          <w:sz w:val="24"/>
          <w:szCs w:val="24"/>
        </w:rPr>
        <w:t xml:space="preserve"> кожи при использовании раздира по </w:t>
      </w:r>
      <w:r w:rsidR="00660784">
        <w:rPr>
          <w:sz w:val="24"/>
          <w:szCs w:val="24"/>
        </w:rPr>
        <w:t>одной кромке</w:t>
      </w:r>
      <w:r w:rsidR="000B40AC" w:rsidRPr="000B40AC">
        <w:rPr>
          <w:sz w:val="24"/>
          <w:szCs w:val="24"/>
        </w:rPr>
        <w:t>.</w:t>
      </w:r>
      <w:proofErr w:type="gramEnd"/>
      <w:r w:rsidR="000B40AC" w:rsidRPr="000B40AC">
        <w:rPr>
          <w:sz w:val="24"/>
          <w:szCs w:val="24"/>
        </w:rPr>
        <w:t xml:space="preserve"> Данный метод иногда называют </w:t>
      </w:r>
      <w:r w:rsidR="00660784">
        <w:rPr>
          <w:sz w:val="24"/>
          <w:szCs w:val="24"/>
        </w:rPr>
        <w:t>раздиром</w:t>
      </w:r>
      <w:r w:rsidR="009B4DF8">
        <w:rPr>
          <w:sz w:val="24"/>
          <w:szCs w:val="24"/>
        </w:rPr>
        <w:t xml:space="preserve"> в форме брюк</w:t>
      </w:r>
      <w:r w:rsidR="000B40AC" w:rsidRPr="000B40AC">
        <w:rPr>
          <w:sz w:val="24"/>
          <w:szCs w:val="24"/>
        </w:rPr>
        <w:t xml:space="preserve">. Подходит для всех </w:t>
      </w:r>
      <w:r w:rsidR="00B50EF3">
        <w:rPr>
          <w:sz w:val="24"/>
          <w:szCs w:val="24"/>
        </w:rPr>
        <w:t>видов</w:t>
      </w:r>
      <w:r w:rsidR="000B40AC" w:rsidRPr="000B40AC">
        <w:rPr>
          <w:sz w:val="24"/>
          <w:szCs w:val="24"/>
        </w:rPr>
        <w:t xml:space="preserve"> кожи</w:t>
      </w:r>
      <w:r w:rsidR="00B65420" w:rsidRPr="00B65420">
        <w:rPr>
          <w:sz w:val="24"/>
          <w:szCs w:val="24"/>
        </w:rPr>
        <w:t>.</w:t>
      </w:r>
    </w:p>
    <w:p w:rsidR="00CE17A0" w:rsidRPr="00931179" w:rsidRDefault="00CE17A0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</w:p>
    <w:p w:rsidR="00587CE7" w:rsidRPr="00931179" w:rsidRDefault="00587CE7">
      <w:pPr>
        <w:pStyle w:val="HEADERTEXT"/>
        <w:spacing w:line="360" w:lineRule="auto"/>
        <w:ind w:firstLine="709"/>
        <w:jc w:val="both"/>
        <w:rPr>
          <w:color w:val="auto"/>
        </w:rPr>
      </w:pPr>
      <w:r w:rsidRPr="00931179">
        <w:rPr>
          <w:b/>
          <w:bCs/>
          <w:color w:val="auto"/>
          <w:sz w:val="28"/>
          <w:szCs w:val="28"/>
        </w:rPr>
        <w:t>2 Нормативные ссылки</w:t>
      </w:r>
    </w:p>
    <w:p w:rsidR="00B83FD9" w:rsidRDefault="00B83FD9" w:rsidP="00B83FD9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  <w:proofErr w:type="gramEnd"/>
    </w:p>
    <w:p w:rsidR="00CE17A0" w:rsidRPr="00B83FD9" w:rsidRDefault="00CE17A0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31179">
        <w:rPr>
          <w:rFonts w:ascii="Arial" w:hAnsi="Arial" w:cs="Arial"/>
          <w:sz w:val="24"/>
          <w:szCs w:val="24"/>
          <w:lang w:val="en-US"/>
        </w:rPr>
        <w:t xml:space="preserve">ISO 2418, </w:t>
      </w:r>
      <w:r w:rsidR="006C7A56" w:rsidRPr="00931179">
        <w:rPr>
          <w:rFonts w:ascii="Arial" w:hAnsi="Arial" w:cs="Arial"/>
          <w:sz w:val="24"/>
          <w:szCs w:val="24"/>
          <w:lang w:val="en-US"/>
        </w:rPr>
        <w:t>Leather – Chemical, physical and mechanical and fastness tests – Sampling location</w:t>
      </w:r>
      <w:r w:rsidRPr="0093117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6C7A56" w:rsidRPr="00931179">
        <w:rPr>
          <w:rFonts w:ascii="Arial" w:hAnsi="Arial" w:cs="Arial"/>
          <w:sz w:val="24"/>
          <w:szCs w:val="24"/>
        </w:rPr>
        <w:t>(</w:t>
      </w:r>
      <w:r w:rsidR="00A37785" w:rsidRPr="00931179">
        <w:rPr>
          <w:rFonts w:ascii="Arial" w:hAnsi="Arial" w:cs="Arial"/>
          <w:sz w:val="24"/>
          <w:szCs w:val="24"/>
        </w:rPr>
        <w:t>Кожа.</w:t>
      </w:r>
      <w:proofErr w:type="gramEnd"/>
      <w:r w:rsidR="00A37785" w:rsidRPr="00931179">
        <w:rPr>
          <w:rFonts w:ascii="Arial" w:hAnsi="Arial" w:cs="Arial"/>
          <w:sz w:val="24"/>
          <w:szCs w:val="24"/>
        </w:rPr>
        <w:t xml:space="preserve"> </w:t>
      </w:r>
      <w:r w:rsidRPr="00931179">
        <w:rPr>
          <w:rFonts w:ascii="Arial" w:hAnsi="Arial" w:cs="Arial"/>
          <w:sz w:val="24"/>
          <w:szCs w:val="24"/>
        </w:rPr>
        <w:t xml:space="preserve">Химические, физические и механические испытания и испытания на устойчивость. </w:t>
      </w:r>
      <w:proofErr w:type="gramStart"/>
      <w:r w:rsidRPr="00931179">
        <w:rPr>
          <w:rFonts w:ascii="Arial" w:hAnsi="Arial" w:cs="Arial"/>
          <w:sz w:val="24"/>
          <w:szCs w:val="24"/>
        </w:rPr>
        <w:t>Установление</w:t>
      </w:r>
      <w:r w:rsidRPr="00B83FD9">
        <w:rPr>
          <w:rFonts w:ascii="Arial" w:hAnsi="Arial" w:cs="Arial"/>
          <w:sz w:val="24"/>
          <w:szCs w:val="24"/>
          <w:lang w:val="en-US"/>
        </w:rPr>
        <w:t xml:space="preserve"> </w:t>
      </w:r>
      <w:r w:rsidRPr="00931179">
        <w:rPr>
          <w:rFonts w:ascii="Arial" w:hAnsi="Arial" w:cs="Arial"/>
          <w:sz w:val="24"/>
          <w:szCs w:val="24"/>
        </w:rPr>
        <w:t>места</w:t>
      </w:r>
      <w:r w:rsidRPr="00B83FD9">
        <w:rPr>
          <w:rFonts w:ascii="Arial" w:hAnsi="Arial" w:cs="Arial"/>
          <w:sz w:val="24"/>
          <w:szCs w:val="24"/>
          <w:lang w:val="en-US"/>
        </w:rPr>
        <w:t xml:space="preserve"> </w:t>
      </w:r>
      <w:r w:rsidRPr="00931179">
        <w:rPr>
          <w:rFonts w:ascii="Arial" w:hAnsi="Arial" w:cs="Arial"/>
          <w:sz w:val="24"/>
          <w:szCs w:val="24"/>
        </w:rPr>
        <w:t>отбора</w:t>
      </w:r>
      <w:r w:rsidRPr="00B83FD9">
        <w:rPr>
          <w:rFonts w:ascii="Arial" w:hAnsi="Arial" w:cs="Arial"/>
          <w:sz w:val="24"/>
          <w:szCs w:val="24"/>
          <w:lang w:val="en-US"/>
        </w:rPr>
        <w:t xml:space="preserve"> </w:t>
      </w:r>
      <w:r w:rsidRPr="00931179">
        <w:rPr>
          <w:rFonts w:ascii="Arial" w:hAnsi="Arial" w:cs="Arial"/>
          <w:sz w:val="24"/>
          <w:szCs w:val="24"/>
        </w:rPr>
        <w:t>образцов</w:t>
      </w:r>
      <w:r w:rsidR="006C7A56" w:rsidRPr="00B83FD9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CE17A0" w:rsidRPr="00931179" w:rsidRDefault="00CE17A0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931179">
        <w:rPr>
          <w:rFonts w:ascii="Arial" w:hAnsi="Arial" w:cs="Arial"/>
          <w:sz w:val="24"/>
          <w:szCs w:val="24"/>
          <w:lang w:val="en-US"/>
        </w:rPr>
        <w:t xml:space="preserve">ISO </w:t>
      </w:r>
      <w:r w:rsidR="00A37785" w:rsidRPr="00931179">
        <w:rPr>
          <w:rFonts w:ascii="Arial" w:hAnsi="Arial" w:cs="Arial"/>
          <w:sz w:val="24"/>
          <w:szCs w:val="24"/>
          <w:lang w:val="en-US"/>
        </w:rPr>
        <w:t>2419</w:t>
      </w:r>
      <w:r w:rsidRPr="00931179">
        <w:rPr>
          <w:rFonts w:ascii="Arial" w:hAnsi="Arial" w:cs="Arial"/>
          <w:sz w:val="24"/>
          <w:szCs w:val="24"/>
          <w:lang w:val="en-US"/>
        </w:rPr>
        <w:t xml:space="preserve">, </w:t>
      </w:r>
      <w:r w:rsidR="00A37785" w:rsidRPr="00931179">
        <w:rPr>
          <w:rFonts w:ascii="Arial" w:hAnsi="Arial" w:cs="Arial"/>
          <w:sz w:val="24"/>
          <w:szCs w:val="24"/>
          <w:lang w:val="en-US"/>
        </w:rPr>
        <w:t>Leather — Physical and mechanical tests — Sample preparation and conditioning</w:t>
      </w:r>
      <w:r w:rsidR="006C7A56" w:rsidRPr="00931179">
        <w:rPr>
          <w:rFonts w:ascii="Arial" w:hAnsi="Arial" w:cs="Arial"/>
          <w:sz w:val="24"/>
          <w:szCs w:val="24"/>
          <w:lang w:val="en-US"/>
        </w:rPr>
        <w:t xml:space="preserve"> (</w:t>
      </w:r>
      <w:r w:rsidRPr="00931179">
        <w:rPr>
          <w:rFonts w:ascii="Arial" w:hAnsi="Arial" w:cs="Arial"/>
          <w:sz w:val="24"/>
          <w:szCs w:val="24"/>
        </w:rPr>
        <w:t>Кожа</w:t>
      </w:r>
      <w:r w:rsidRPr="00931179">
        <w:rPr>
          <w:rFonts w:ascii="Arial" w:hAnsi="Arial" w:cs="Arial"/>
          <w:sz w:val="24"/>
          <w:szCs w:val="24"/>
          <w:lang w:val="en-US"/>
        </w:rPr>
        <w:t xml:space="preserve">. </w:t>
      </w:r>
      <w:r w:rsidR="00A37785" w:rsidRPr="00931179">
        <w:rPr>
          <w:rFonts w:ascii="Arial" w:hAnsi="Arial" w:cs="Arial"/>
          <w:sz w:val="24"/>
          <w:szCs w:val="24"/>
        </w:rPr>
        <w:t>Физические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и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механические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испытания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A37785" w:rsidRPr="00931179">
        <w:rPr>
          <w:rFonts w:ascii="Arial" w:hAnsi="Arial" w:cs="Arial"/>
          <w:sz w:val="24"/>
          <w:szCs w:val="24"/>
        </w:rPr>
        <w:t>Подготовка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и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кондиционирование</w:t>
      </w:r>
      <w:r w:rsidR="00A37785" w:rsidRPr="0093117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образцов</w:t>
      </w:r>
      <w:r w:rsidR="006C7A56" w:rsidRPr="00931179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587CE7" w:rsidRPr="00B83FD9" w:rsidRDefault="00CE17A0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931179">
        <w:rPr>
          <w:rFonts w:ascii="Arial" w:hAnsi="Arial" w:cs="Arial"/>
          <w:sz w:val="24"/>
          <w:szCs w:val="24"/>
          <w:lang w:val="en-US"/>
        </w:rPr>
        <w:t xml:space="preserve">ISO </w:t>
      </w:r>
      <w:r w:rsidR="00A37785" w:rsidRPr="00931179">
        <w:rPr>
          <w:rFonts w:ascii="Arial" w:hAnsi="Arial" w:cs="Arial"/>
          <w:sz w:val="24"/>
          <w:szCs w:val="24"/>
          <w:lang w:val="en-US"/>
        </w:rPr>
        <w:t>2589</w:t>
      </w:r>
      <w:r w:rsidRPr="00931179">
        <w:rPr>
          <w:rFonts w:ascii="Arial" w:hAnsi="Arial" w:cs="Arial"/>
          <w:sz w:val="24"/>
          <w:szCs w:val="24"/>
          <w:lang w:val="en-US"/>
        </w:rPr>
        <w:t xml:space="preserve">, </w:t>
      </w:r>
      <w:r w:rsidR="00A37785" w:rsidRPr="00931179">
        <w:rPr>
          <w:rFonts w:ascii="Arial" w:hAnsi="Arial" w:cs="Arial"/>
          <w:sz w:val="24"/>
          <w:szCs w:val="24"/>
          <w:lang w:val="en-US"/>
        </w:rPr>
        <w:t>Leather — Physical and mechanical tests — Determination of thickness</w:t>
      </w:r>
      <w:r w:rsidR="006C7A56" w:rsidRPr="00931179">
        <w:rPr>
          <w:rFonts w:ascii="Arial" w:hAnsi="Arial" w:cs="Arial"/>
          <w:sz w:val="24"/>
          <w:szCs w:val="24"/>
          <w:lang w:val="en-US"/>
        </w:rPr>
        <w:t xml:space="preserve"> (</w:t>
      </w:r>
      <w:r w:rsidRPr="00931179">
        <w:rPr>
          <w:rFonts w:ascii="Arial" w:hAnsi="Arial" w:cs="Arial"/>
          <w:sz w:val="24"/>
          <w:szCs w:val="24"/>
        </w:rPr>
        <w:t>Кожа</w:t>
      </w:r>
      <w:r w:rsidRPr="00931179">
        <w:rPr>
          <w:rFonts w:ascii="Arial" w:hAnsi="Arial" w:cs="Arial"/>
          <w:sz w:val="24"/>
          <w:szCs w:val="24"/>
          <w:lang w:val="en-US"/>
        </w:rPr>
        <w:t xml:space="preserve">. </w:t>
      </w:r>
      <w:r w:rsidR="00A37785" w:rsidRPr="00931179">
        <w:rPr>
          <w:rFonts w:ascii="Arial" w:hAnsi="Arial" w:cs="Arial"/>
          <w:sz w:val="24"/>
          <w:szCs w:val="24"/>
        </w:rPr>
        <w:t xml:space="preserve">Физические и механические испытания. </w:t>
      </w:r>
      <w:proofErr w:type="gramStart"/>
      <w:r w:rsidR="00A37785" w:rsidRPr="00931179">
        <w:rPr>
          <w:rFonts w:ascii="Arial" w:hAnsi="Arial" w:cs="Arial"/>
          <w:sz w:val="24"/>
          <w:szCs w:val="24"/>
        </w:rPr>
        <w:t>Определение</w:t>
      </w:r>
      <w:r w:rsidR="00A37785" w:rsidRPr="00B83FD9">
        <w:rPr>
          <w:rFonts w:ascii="Arial" w:hAnsi="Arial" w:cs="Arial"/>
          <w:sz w:val="24"/>
          <w:szCs w:val="24"/>
          <w:lang w:val="en-US"/>
        </w:rPr>
        <w:t xml:space="preserve"> </w:t>
      </w:r>
      <w:r w:rsidR="00A37785" w:rsidRPr="00931179">
        <w:rPr>
          <w:rFonts w:ascii="Arial" w:hAnsi="Arial" w:cs="Arial"/>
          <w:sz w:val="24"/>
          <w:szCs w:val="24"/>
        </w:rPr>
        <w:t>толщины</w:t>
      </w:r>
      <w:r w:rsidR="006C7A56" w:rsidRPr="00B83FD9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B65420" w:rsidRDefault="00B65420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420">
        <w:rPr>
          <w:rFonts w:ascii="Arial" w:hAnsi="Arial" w:cs="Arial"/>
          <w:sz w:val="24"/>
          <w:szCs w:val="24"/>
          <w:lang w:val="en-US"/>
        </w:rPr>
        <w:t>ISO 7500-1, Metallic materials — Calibration and verification of static uniaxial testing machines — Part 1: Tension/compression testing machines — Calibration and verification of the force-measuring system (</w:t>
      </w:r>
      <w:proofErr w:type="spellStart"/>
      <w:r w:rsidR="00E21533" w:rsidRPr="00E21533">
        <w:rPr>
          <w:rFonts w:ascii="Arial" w:hAnsi="Arial" w:cs="Arial"/>
          <w:sz w:val="24"/>
          <w:szCs w:val="24"/>
          <w:lang w:val="en-US"/>
        </w:rPr>
        <w:t>Материалы</w:t>
      </w:r>
      <w:proofErr w:type="spellEnd"/>
      <w:r w:rsidR="00E21533" w:rsidRPr="00E215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21533" w:rsidRPr="00E21533">
        <w:rPr>
          <w:rFonts w:ascii="Arial" w:hAnsi="Arial" w:cs="Arial"/>
          <w:sz w:val="24"/>
          <w:szCs w:val="24"/>
          <w:lang w:val="en-US"/>
        </w:rPr>
        <w:t>металлические</w:t>
      </w:r>
      <w:proofErr w:type="spellEnd"/>
      <w:r w:rsidR="00E21533" w:rsidRPr="00E21533">
        <w:rPr>
          <w:rFonts w:ascii="Arial" w:hAnsi="Arial" w:cs="Arial"/>
          <w:sz w:val="24"/>
          <w:szCs w:val="24"/>
          <w:lang w:val="en-US"/>
        </w:rPr>
        <w:t xml:space="preserve">. </w:t>
      </w:r>
      <w:r w:rsidR="00E21533" w:rsidRPr="00E21533">
        <w:rPr>
          <w:rFonts w:ascii="Arial" w:hAnsi="Arial" w:cs="Arial"/>
          <w:sz w:val="24"/>
          <w:szCs w:val="24"/>
        </w:rPr>
        <w:t xml:space="preserve">Калибровка и верификация машин для статических испытаний в условиях </w:t>
      </w:r>
      <w:proofErr w:type="gramStart"/>
      <w:r w:rsidR="00E21533" w:rsidRPr="00E21533">
        <w:rPr>
          <w:rFonts w:ascii="Arial" w:hAnsi="Arial" w:cs="Arial"/>
          <w:sz w:val="24"/>
          <w:szCs w:val="24"/>
        </w:rPr>
        <w:t>одноосного</w:t>
      </w:r>
      <w:proofErr w:type="gramEnd"/>
      <w:r w:rsidR="00E21533" w:rsidRPr="00E2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533" w:rsidRPr="00E21533">
        <w:rPr>
          <w:rFonts w:ascii="Arial" w:hAnsi="Arial" w:cs="Arial"/>
          <w:sz w:val="24"/>
          <w:szCs w:val="24"/>
        </w:rPr>
        <w:t>нагружения</w:t>
      </w:r>
      <w:proofErr w:type="spellEnd"/>
      <w:r w:rsidR="00E21533" w:rsidRPr="00E21533">
        <w:rPr>
          <w:rFonts w:ascii="Arial" w:hAnsi="Arial" w:cs="Arial"/>
          <w:sz w:val="24"/>
          <w:szCs w:val="24"/>
        </w:rPr>
        <w:t xml:space="preserve">. </w:t>
      </w:r>
      <w:r w:rsidR="00E21533" w:rsidRPr="00E21533">
        <w:rPr>
          <w:rFonts w:ascii="Arial" w:hAnsi="Arial" w:cs="Arial"/>
          <w:sz w:val="24"/>
          <w:szCs w:val="24"/>
        </w:rPr>
        <w:lastRenderedPageBreak/>
        <w:t xml:space="preserve">Часть 1. Машины для испытания на растяжение/сжатие. </w:t>
      </w:r>
      <w:proofErr w:type="gramStart"/>
      <w:r w:rsidR="00E21533" w:rsidRPr="00E21533">
        <w:rPr>
          <w:rFonts w:ascii="Arial" w:hAnsi="Arial" w:cs="Arial"/>
          <w:sz w:val="24"/>
          <w:szCs w:val="24"/>
        </w:rPr>
        <w:t>Калибровка и верифи</w:t>
      </w:r>
      <w:r w:rsidR="00E21533">
        <w:rPr>
          <w:rFonts w:ascii="Arial" w:hAnsi="Arial" w:cs="Arial"/>
          <w:sz w:val="24"/>
          <w:szCs w:val="24"/>
        </w:rPr>
        <w:t>кация силоизмерительной системы</w:t>
      </w:r>
      <w:r w:rsidRPr="00E21533">
        <w:rPr>
          <w:rFonts w:ascii="Arial" w:hAnsi="Arial" w:cs="Arial"/>
          <w:sz w:val="24"/>
          <w:szCs w:val="24"/>
        </w:rPr>
        <w:t>)</w:t>
      </w:r>
      <w:proofErr w:type="gramEnd"/>
    </w:p>
    <w:p w:rsidR="00B32D39" w:rsidRDefault="00B32D39" w:rsidP="00CE17A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CE7" w:rsidRPr="00931179" w:rsidRDefault="000B40A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706F41" w:rsidRPr="00931179">
        <w:rPr>
          <w:b/>
          <w:bCs/>
          <w:color w:val="auto"/>
          <w:sz w:val="28"/>
          <w:szCs w:val="28"/>
        </w:rPr>
        <w:t xml:space="preserve"> Сущность метода</w:t>
      </w:r>
    </w:p>
    <w:p w:rsidR="00706F41" w:rsidRPr="00931179" w:rsidRDefault="000B40AC" w:rsidP="0077396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B40AC">
        <w:rPr>
          <w:bCs/>
          <w:color w:val="auto"/>
          <w:sz w:val="24"/>
          <w:szCs w:val="28"/>
        </w:rPr>
        <w:t>Прямоугольную испытуемую пробу</w:t>
      </w:r>
      <w:r w:rsidR="0077396E">
        <w:rPr>
          <w:bCs/>
          <w:color w:val="auto"/>
          <w:sz w:val="24"/>
          <w:szCs w:val="28"/>
        </w:rPr>
        <w:t>, частично надрезанную с одного короткого края, растягивают таким образом, чтобы раздир распространялся от конца надреза</w:t>
      </w:r>
      <w:r w:rsidRPr="000B40AC">
        <w:rPr>
          <w:bCs/>
          <w:color w:val="auto"/>
          <w:sz w:val="24"/>
          <w:szCs w:val="28"/>
        </w:rPr>
        <w:t xml:space="preserve">. Записывают </w:t>
      </w:r>
      <w:r w:rsidR="009B4DF8">
        <w:rPr>
          <w:bCs/>
          <w:color w:val="auto"/>
          <w:sz w:val="24"/>
          <w:szCs w:val="28"/>
        </w:rPr>
        <w:t>среднее</w:t>
      </w:r>
      <w:r w:rsidRPr="000B40AC">
        <w:rPr>
          <w:bCs/>
          <w:color w:val="auto"/>
          <w:sz w:val="24"/>
          <w:szCs w:val="28"/>
        </w:rPr>
        <w:t xml:space="preserve"> усил</w:t>
      </w:r>
      <w:r>
        <w:rPr>
          <w:bCs/>
          <w:color w:val="auto"/>
          <w:sz w:val="24"/>
          <w:szCs w:val="28"/>
        </w:rPr>
        <w:t>ие</w:t>
      </w:r>
      <w:r w:rsidR="00E37AA2">
        <w:rPr>
          <w:bCs/>
          <w:color w:val="auto"/>
          <w:sz w:val="24"/>
          <w:szCs w:val="28"/>
        </w:rPr>
        <w:t>, приложенное во время</w:t>
      </w:r>
      <w:r>
        <w:rPr>
          <w:bCs/>
          <w:color w:val="auto"/>
          <w:sz w:val="24"/>
          <w:szCs w:val="28"/>
        </w:rPr>
        <w:t xml:space="preserve"> </w:t>
      </w:r>
      <w:r w:rsidR="00E73027">
        <w:rPr>
          <w:bCs/>
          <w:color w:val="auto"/>
          <w:sz w:val="24"/>
          <w:szCs w:val="28"/>
        </w:rPr>
        <w:t>разделения</w:t>
      </w:r>
      <w:r>
        <w:rPr>
          <w:bCs/>
          <w:color w:val="auto"/>
          <w:sz w:val="24"/>
          <w:szCs w:val="28"/>
        </w:rPr>
        <w:t xml:space="preserve"> испытуемой пробы</w:t>
      </w:r>
      <w:r w:rsidR="00E21533" w:rsidRPr="00E21533">
        <w:rPr>
          <w:bCs/>
          <w:color w:val="auto"/>
          <w:sz w:val="24"/>
          <w:szCs w:val="28"/>
        </w:rPr>
        <w:t>.</w:t>
      </w:r>
    </w:p>
    <w:p w:rsidR="00A168BF" w:rsidRPr="00931179" w:rsidRDefault="00A168B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:rsidR="00706F41" w:rsidRPr="00931179" w:rsidRDefault="000B40A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706F41" w:rsidRPr="00931179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Аппаратура</w:t>
      </w:r>
    </w:p>
    <w:p w:rsidR="000B40AC" w:rsidRPr="000B40AC" w:rsidRDefault="000B40AC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0B40AC">
        <w:rPr>
          <w:rFonts w:ascii="Arial" w:hAnsi="Arial" w:cs="Arial"/>
          <w:bCs/>
          <w:sz w:val="24"/>
          <w:szCs w:val="28"/>
        </w:rPr>
        <w:t>4.</w:t>
      </w:r>
      <w:r w:rsidR="00D47BF2">
        <w:rPr>
          <w:rFonts w:ascii="Arial" w:hAnsi="Arial" w:cs="Arial"/>
          <w:bCs/>
          <w:sz w:val="24"/>
          <w:szCs w:val="28"/>
        </w:rPr>
        <w:t xml:space="preserve">1 </w:t>
      </w:r>
      <w:r w:rsidR="00E37AA2">
        <w:rPr>
          <w:rFonts w:ascii="Arial" w:hAnsi="Arial" w:cs="Arial"/>
          <w:bCs/>
          <w:sz w:val="24"/>
          <w:szCs w:val="28"/>
        </w:rPr>
        <w:t>Разрывная машина</w:t>
      </w:r>
      <w:r w:rsidRPr="000B40AC">
        <w:rPr>
          <w:rFonts w:ascii="Arial" w:hAnsi="Arial" w:cs="Arial"/>
          <w:bCs/>
          <w:sz w:val="24"/>
          <w:szCs w:val="28"/>
        </w:rPr>
        <w:t xml:space="preserve"> </w:t>
      </w:r>
      <w:proofErr w:type="gramStart"/>
      <w:r w:rsidRPr="000B40AC">
        <w:rPr>
          <w:rFonts w:ascii="Arial" w:hAnsi="Arial" w:cs="Arial"/>
          <w:bCs/>
          <w:sz w:val="24"/>
          <w:szCs w:val="28"/>
        </w:rPr>
        <w:t>с</w:t>
      </w:r>
      <w:proofErr w:type="gramEnd"/>
      <w:r w:rsidRPr="000B40AC">
        <w:rPr>
          <w:rFonts w:ascii="Arial" w:hAnsi="Arial" w:cs="Arial"/>
          <w:bCs/>
          <w:sz w:val="24"/>
          <w:szCs w:val="28"/>
        </w:rPr>
        <w:t>:</w:t>
      </w:r>
    </w:p>
    <w:p w:rsidR="000B40AC" w:rsidRPr="000B40AC" w:rsidRDefault="000B40AC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0B40AC">
        <w:rPr>
          <w:rFonts w:ascii="Arial" w:hAnsi="Arial" w:cs="Arial"/>
          <w:bCs/>
          <w:sz w:val="24"/>
          <w:szCs w:val="28"/>
        </w:rPr>
        <w:t>— диапазоном усил</w:t>
      </w:r>
      <w:r w:rsidR="00E37AA2">
        <w:rPr>
          <w:rFonts w:ascii="Arial" w:hAnsi="Arial" w:cs="Arial"/>
          <w:bCs/>
          <w:sz w:val="24"/>
          <w:szCs w:val="28"/>
        </w:rPr>
        <w:t>ия</w:t>
      </w:r>
      <w:r w:rsidRPr="000B40AC">
        <w:rPr>
          <w:rFonts w:ascii="Arial" w:hAnsi="Arial" w:cs="Arial"/>
          <w:bCs/>
          <w:sz w:val="24"/>
          <w:szCs w:val="28"/>
        </w:rPr>
        <w:t xml:space="preserve">, </w:t>
      </w:r>
      <w:r w:rsidR="0032190B" w:rsidRPr="0032190B">
        <w:rPr>
          <w:rFonts w:ascii="Arial" w:hAnsi="Arial" w:cs="Arial"/>
          <w:bCs/>
          <w:color w:val="00B050"/>
          <w:sz w:val="24"/>
          <w:szCs w:val="28"/>
        </w:rPr>
        <w:t>подходящим</w:t>
      </w:r>
      <w:r w:rsidRPr="0032190B">
        <w:rPr>
          <w:rFonts w:ascii="Arial" w:hAnsi="Arial" w:cs="Arial"/>
          <w:bCs/>
          <w:color w:val="00B050"/>
          <w:sz w:val="24"/>
          <w:szCs w:val="28"/>
        </w:rPr>
        <w:t xml:space="preserve"> </w:t>
      </w:r>
      <w:r w:rsidRPr="000B40AC">
        <w:rPr>
          <w:rFonts w:ascii="Arial" w:hAnsi="Arial" w:cs="Arial"/>
          <w:bCs/>
          <w:sz w:val="24"/>
          <w:szCs w:val="28"/>
        </w:rPr>
        <w:t>испытуемой пробе;</w:t>
      </w:r>
    </w:p>
    <w:p w:rsidR="000B40AC" w:rsidRPr="000B40AC" w:rsidRDefault="000B40AC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0B40AC">
        <w:rPr>
          <w:rFonts w:ascii="Arial" w:hAnsi="Arial" w:cs="Arial"/>
          <w:bCs/>
          <w:sz w:val="24"/>
          <w:szCs w:val="28"/>
        </w:rPr>
        <w:t>— средств</w:t>
      </w:r>
      <w:r w:rsidR="00E37AA2">
        <w:rPr>
          <w:rFonts w:ascii="Arial" w:hAnsi="Arial" w:cs="Arial"/>
          <w:bCs/>
          <w:sz w:val="24"/>
          <w:szCs w:val="28"/>
        </w:rPr>
        <w:t>ами</w:t>
      </w:r>
      <w:r w:rsidRPr="000B40AC">
        <w:rPr>
          <w:rFonts w:ascii="Arial" w:hAnsi="Arial" w:cs="Arial"/>
          <w:bCs/>
          <w:sz w:val="24"/>
          <w:szCs w:val="28"/>
        </w:rPr>
        <w:t xml:space="preserve"> ре</w:t>
      </w:r>
      <w:r w:rsidR="0032190B">
        <w:rPr>
          <w:rFonts w:ascii="Arial" w:hAnsi="Arial" w:cs="Arial"/>
          <w:bCs/>
          <w:sz w:val="24"/>
          <w:szCs w:val="28"/>
        </w:rPr>
        <w:t xml:space="preserve">гистрации усилия с точностью </w:t>
      </w:r>
      <w:r w:rsidR="0032190B" w:rsidRPr="0032190B">
        <w:rPr>
          <w:rFonts w:ascii="Arial" w:hAnsi="Arial" w:cs="Arial"/>
          <w:bCs/>
          <w:color w:val="00B050"/>
          <w:sz w:val="24"/>
          <w:szCs w:val="28"/>
        </w:rPr>
        <w:t xml:space="preserve">до </w:t>
      </w:r>
      <w:r w:rsidRPr="000B40AC">
        <w:rPr>
          <w:rFonts w:ascii="Arial" w:hAnsi="Arial" w:cs="Arial"/>
          <w:bCs/>
          <w:sz w:val="24"/>
          <w:szCs w:val="28"/>
        </w:rPr>
        <w:t>2% в соответствии с классом 2 ISO 7500-1;</w:t>
      </w:r>
    </w:p>
    <w:p w:rsidR="000B40AC" w:rsidRPr="00977F83" w:rsidRDefault="000B40AC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0B40AC">
        <w:rPr>
          <w:rFonts w:ascii="Arial" w:hAnsi="Arial" w:cs="Arial"/>
          <w:bCs/>
          <w:sz w:val="24"/>
          <w:szCs w:val="28"/>
        </w:rPr>
        <w:t xml:space="preserve">— равномерной скоростью расхождения зажимов </w:t>
      </w:r>
      <w:r w:rsidR="00D47BF2">
        <w:rPr>
          <w:rFonts w:ascii="Arial" w:hAnsi="Arial" w:cs="Arial"/>
          <w:bCs/>
          <w:sz w:val="24"/>
          <w:szCs w:val="28"/>
        </w:rPr>
        <w:t>(100</w:t>
      </w:r>
      <w:r w:rsidRPr="000B40AC">
        <w:rPr>
          <w:rFonts w:ascii="Arial" w:hAnsi="Arial" w:cs="Arial"/>
          <w:bCs/>
          <w:sz w:val="24"/>
          <w:szCs w:val="28"/>
        </w:rPr>
        <w:t xml:space="preserve"> ± 20</w:t>
      </w:r>
      <w:r w:rsidR="00D47BF2">
        <w:rPr>
          <w:rFonts w:ascii="Arial" w:hAnsi="Arial" w:cs="Arial"/>
          <w:bCs/>
          <w:sz w:val="24"/>
          <w:szCs w:val="28"/>
        </w:rPr>
        <w:t>)</w:t>
      </w:r>
      <w:r w:rsidR="00977F83">
        <w:rPr>
          <w:rFonts w:ascii="Arial" w:hAnsi="Arial" w:cs="Arial"/>
          <w:bCs/>
          <w:sz w:val="24"/>
          <w:szCs w:val="28"/>
        </w:rPr>
        <w:t xml:space="preserve"> мм/мин</w:t>
      </w:r>
      <w:r w:rsidR="00977F83" w:rsidRPr="00977F83">
        <w:rPr>
          <w:rFonts w:ascii="Arial" w:hAnsi="Arial" w:cs="Arial"/>
          <w:bCs/>
          <w:sz w:val="24"/>
          <w:szCs w:val="28"/>
        </w:rPr>
        <w:t>;</w:t>
      </w:r>
    </w:p>
    <w:p w:rsidR="00977F83" w:rsidRDefault="00977F83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— </w:t>
      </w:r>
      <w:r w:rsidR="006C5515" w:rsidRPr="006C5515">
        <w:rPr>
          <w:rFonts w:ascii="Arial" w:hAnsi="Arial" w:cs="Arial"/>
          <w:bCs/>
          <w:sz w:val="24"/>
          <w:szCs w:val="28"/>
        </w:rPr>
        <w:t>средствами регистрации усилия</w:t>
      </w:r>
      <w:r w:rsidR="006C5515">
        <w:rPr>
          <w:rFonts w:ascii="Arial" w:hAnsi="Arial" w:cs="Arial"/>
          <w:bCs/>
          <w:sz w:val="24"/>
          <w:szCs w:val="28"/>
        </w:rPr>
        <w:t>, например, в виде кривой растяжения;</w:t>
      </w:r>
    </w:p>
    <w:p w:rsidR="006C5515" w:rsidRPr="00977F83" w:rsidRDefault="006C5515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— зажимами</w:t>
      </w:r>
      <w:r w:rsidRPr="006C5515">
        <w:rPr>
          <w:rFonts w:ascii="Arial" w:hAnsi="Arial" w:cs="Arial"/>
          <w:bCs/>
          <w:sz w:val="24"/>
          <w:szCs w:val="28"/>
        </w:rPr>
        <w:t xml:space="preserve"> минимальной ширины (50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6C5515">
        <w:rPr>
          <w:rFonts w:ascii="Arial" w:hAnsi="Arial" w:cs="Arial"/>
          <w:bCs/>
          <w:sz w:val="24"/>
          <w:szCs w:val="28"/>
        </w:rPr>
        <w:t>±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6C5515">
        <w:rPr>
          <w:rFonts w:ascii="Arial" w:hAnsi="Arial" w:cs="Arial"/>
          <w:bCs/>
          <w:sz w:val="24"/>
          <w:szCs w:val="28"/>
        </w:rPr>
        <w:t>2) мм</w:t>
      </w:r>
      <w:r>
        <w:rPr>
          <w:rFonts w:ascii="Arial" w:hAnsi="Arial" w:cs="Arial"/>
          <w:bCs/>
          <w:sz w:val="24"/>
          <w:szCs w:val="28"/>
        </w:rPr>
        <w:t>.</w:t>
      </w:r>
    </w:p>
    <w:p w:rsidR="000B40AC" w:rsidRPr="000B40AC" w:rsidRDefault="006C5515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4.2</w:t>
      </w:r>
      <w:r w:rsidR="00D47BF2">
        <w:rPr>
          <w:rFonts w:ascii="Arial" w:hAnsi="Arial" w:cs="Arial"/>
          <w:bCs/>
          <w:sz w:val="24"/>
          <w:szCs w:val="28"/>
        </w:rPr>
        <w:t xml:space="preserve"> </w:t>
      </w:r>
      <w:r w:rsidR="000B40AC" w:rsidRPr="000B40AC">
        <w:rPr>
          <w:rFonts w:ascii="Arial" w:hAnsi="Arial" w:cs="Arial"/>
          <w:bCs/>
          <w:sz w:val="24"/>
          <w:szCs w:val="28"/>
        </w:rPr>
        <w:t>Толщиномер в соответствии с ISO 2589.</w:t>
      </w:r>
    </w:p>
    <w:p w:rsidR="00A168BF" w:rsidRDefault="00431810" w:rsidP="000B40AC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4.3</w:t>
      </w:r>
      <w:r w:rsidR="00D47BF2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Резак</w:t>
      </w:r>
      <w:r w:rsidR="00D24580">
        <w:rPr>
          <w:rFonts w:ascii="Arial" w:hAnsi="Arial" w:cs="Arial"/>
          <w:bCs/>
          <w:sz w:val="24"/>
          <w:szCs w:val="28"/>
        </w:rPr>
        <w:t>, соответствующий</w:t>
      </w:r>
      <w:r w:rsidR="000B40AC" w:rsidRPr="000B40AC">
        <w:rPr>
          <w:rFonts w:ascii="Arial" w:hAnsi="Arial" w:cs="Arial"/>
          <w:bCs/>
          <w:sz w:val="24"/>
          <w:szCs w:val="28"/>
        </w:rPr>
        <w:t xml:space="preserve"> ISO 2419, способный </w:t>
      </w:r>
      <w:r w:rsidR="006C5515">
        <w:rPr>
          <w:rFonts w:ascii="Arial" w:hAnsi="Arial" w:cs="Arial"/>
          <w:bCs/>
          <w:sz w:val="24"/>
          <w:szCs w:val="28"/>
        </w:rPr>
        <w:t>вырубать прямоугольные</w:t>
      </w:r>
      <w:r w:rsidR="000B40AC" w:rsidRPr="000B40AC">
        <w:rPr>
          <w:rFonts w:ascii="Arial" w:hAnsi="Arial" w:cs="Arial"/>
          <w:bCs/>
          <w:sz w:val="24"/>
          <w:szCs w:val="28"/>
        </w:rPr>
        <w:t xml:space="preserve"> исп</w:t>
      </w:r>
      <w:r w:rsidR="006C5515">
        <w:rPr>
          <w:rFonts w:ascii="Arial" w:hAnsi="Arial" w:cs="Arial"/>
          <w:bCs/>
          <w:sz w:val="24"/>
          <w:szCs w:val="28"/>
        </w:rPr>
        <w:t xml:space="preserve">ытуемые пробы </w:t>
      </w:r>
      <w:r w:rsidR="00D24580" w:rsidRPr="00D24580">
        <w:rPr>
          <w:rFonts w:ascii="Arial" w:hAnsi="Arial" w:cs="Arial"/>
          <w:bCs/>
          <w:color w:val="00B050"/>
          <w:sz w:val="24"/>
          <w:szCs w:val="28"/>
        </w:rPr>
        <w:t>заданной формы, указанной</w:t>
      </w:r>
      <w:r w:rsidR="00D47BF2" w:rsidRPr="00D24580">
        <w:rPr>
          <w:rFonts w:ascii="Arial" w:hAnsi="Arial" w:cs="Arial"/>
          <w:bCs/>
          <w:color w:val="00B050"/>
          <w:sz w:val="24"/>
          <w:szCs w:val="28"/>
        </w:rPr>
        <w:t xml:space="preserve"> </w:t>
      </w:r>
      <w:r w:rsidR="00D47BF2">
        <w:rPr>
          <w:rFonts w:ascii="Arial" w:hAnsi="Arial" w:cs="Arial"/>
          <w:bCs/>
          <w:sz w:val="24"/>
          <w:szCs w:val="28"/>
        </w:rPr>
        <w:t>на р</w:t>
      </w:r>
      <w:r w:rsidR="00D24580">
        <w:rPr>
          <w:rFonts w:ascii="Arial" w:hAnsi="Arial" w:cs="Arial"/>
          <w:bCs/>
          <w:sz w:val="24"/>
          <w:szCs w:val="28"/>
        </w:rPr>
        <w:t xml:space="preserve">исунке </w:t>
      </w:r>
      <w:r w:rsidR="00D24580" w:rsidRPr="00D24580">
        <w:rPr>
          <w:rFonts w:ascii="Arial" w:hAnsi="Arial" w:cs="Arial"/>
          <w:bCs/>
          <w:color w:val="00B050"/>
          <w:sz w:val="24"/>
          <w:szCs w:val="28"/>
        </w:rPr>
        <w:t>1</w:t>
      </w:r>
      <w:r w:rsidR="000B40AC" w:rsidRPr="000B40AC">
        <w:rPr>
          <w:rFonts w:ascii="Arial" w:hAnsi="Arial" w:cs="Arial"/>
          <w:bCs/>
          <w:sz w:val="24"/>
          <w:szCs w:val="28"/>
        </w:rPr>
        <w:t>, за одну операцию. Все части резака должны лежать в одной плоскости.</w:t>
      </w:r>
    </w:p>
    <w:p w:rsidR="00E5058A" w:rsidRDefault="00A9194C" w:rsidP="008375A9">
      <w:pPr>
        <w:spacing w:after="0" w:line="360" w:lineRule="auto"/>
        <w:jc w:val="center"/>
        <w:rPr>
          <w:rFonts w:ascii="Arial" w:eastAsia="Calibri" w:hAnsi="Arial" w:cs="Arial"/>
          <w:noProof/>
          <w:kern w:val="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EBDBE1" wp14:editId="76227F23">
            <wp:extent cx="4180115" cy="292519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7838" cy="293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F2" w:rsidRDefault="00D47BF2" w:rsidP="006C4178">
      <w:pPr>
        <w:spacing w:after="0" w:line="360" w:lineRule="auto"/>
        <w:jc w:val="center"/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</w:pPr>
      <w:r w:rsidRPr="00D47BF2"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 xml:space="preserve">Рисунок 1 — </w:t>
      </w:r>
      <w:r w:rsidR="006C5515"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  <w:t>Испытуемая проба для раздира по одной кромке</w:t>
      </w:r>
    </w:p>
    <w:p w:rsidR="003E3298" w:rsidRDefault="003E3298" w:rsidP="006C4178">
      <w:pPr>
        <w:spacing w:after="0" w:line="360" w:lineRule="auto"/>
        <w:jc w:val="center"/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</w:pPr>
    </w:p>
    <w:p w:rsidR="003E3298" w:rsidRDefault="003E3298" w:rsidP="006C4178">
      <w:pPr>
        <w:spacing w:after="0" w:line="360" w:lineRule="auto"/>
        <w:jc w:val="center"/>
        <w:rPr>
          <w:rFonts w:ascii="Arial" w:eastAsia="Calibri" w:hAnsi="Arial" w:cs="Arial"/>
          <w:noProof/>
          <w:kern w:val="0"/>
          <w:sz w:val="24"/>
          <w:szCs w:val="24"/>
          <w:lang w:eastAsia="ru-RU"/>
        </w:rPr>
      </w:pPr>
    </w:p>
    <w:p w:rsidR="000F27C3" w:rsidRPr="006C5515" w:rsidRDefault="006C5515" w:rsidP="006C551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C5515">
        <w:rPr>
          <w:rFonts w:ascii="Arial" w:hAnsi="Arial" w:cs="Arial"/>
          <w:bCs/>
          <w:spacing w:val="40"/>
          <w:sz w:val="24"/>
          <w:szCs w:val="24"/>
        </w:rPr>
        <w:lastRenderedPageBreak/>
        <w:t>Таблица</w:t>
      </w:r>
      <w:r>
        <w:rPr>
          <w:rFonts w:ascii="Arial" w:hAnsi="Arial" w:cs="Arial"/>
          <w:bCs/>
          <w:sz w:val="24"/>
          <w:szCs w:val="24"/>
        </w:rPr>
        <w:t xml:space="preserve"> 1 — </w:t>
      </w:r>
      <w:r w:rsidR="004140AD" w:rsidRPr="004140AD">
        <w:rPr>
          <w:rFonts w:ascii="Arial" w:hAnsi="Arial" w:cs="Arial"/>
          <w:bCs/>
          <w:color w:val="00B050"/>
          <w:sz w:val="24"/>
          <w:szCs w:val="24"/>
        </w:rPr>
        <w:t>Измерения</w:t>
      </w:r>
      <w:r w:rsidRPr="004140AD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испытуемой пробы</w:t>
      </w:r>
    </w:p>
    <w:p w:rsidR="006C5515" w:rsidRPr="006C5515" w:rsidRDefault="004140AD" w:rsidP="006C5515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140AD">
        <w:rPr>
          <w:rFonts w:ascii="Arial" w:hAnsi="Arial" w:cs="Arial"/>
          <w:bCs/>
          <w:color w:val="00B050"/>
          <w:sz w:val="24"/>
          <w:szCs w:val="24"/>
        </w:rPr>
        <w:t>Измерения</w:t>
      </w:r>
      <w:r w:rsidR="0032190B" w:rsidRPr="004140AD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="0032190B">
        <w:rPr>
          <w:rFonts w:ascii="Arial" w:hAnsi="Arial" w:cs="Arial"/>
          <w:bCs/>
          <w:sz w:val="24"/>
          <w:szCs w:val="24"/>
        </w:rPr>
        <w:t>в миллиметрах (допуск ±</w:t>
      </w:r>
      <w:r w:rsidR="006C5515">
        <w:rPr>
          <w:rFonts w:ascii="Arial" w:hAnsi="Arial" w:cs="Arial"/>
          <w:bCs/>
          <w:sz w:val="24"/>
          <w:szCs w:val="24"/>
        </w:rPr>
        <w:t>1 мм)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04123" w:rsidRPr="00804123" w:rsidTr="00804123">
        <w:tc>
          <w:tcPr>
            <w:tcW w:w="1970" w:type="dxa"/>
            <w:tcBorders>
              <w:bottom w:val="double" w:sz="4" w:space="0" w:color="auto"/>
            </w:tcBorders>
          </w:tcPr>
          <w:p w:rsidR="00804123" w:rsidRPr="00804123" w:rsidRDefault="00804123" w:rsidP="000F27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</w:rPr>
              <w:t>Обозначение</w:t>
            </w:r>
          </w:p>
        </w:tc>
        <w:tc>
          <w:tcPr>
            <w:tcW w:w="1970" w:type="dxa"/>
            <w:tcBorders>
              <w:bottom w:val="double" w:sz="4" w:space="0" w:color="auto"/>
            </w:tcBorders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804123">
              <w:rPr>
                <w:rFonts w:ascii="Arial" w:hAnsi="Arial" w:cs="Arial"/>
                <w:i/>
              </w:rPr>
              <w:t>а</w:t>
            </w:r>
          </w:p>
        </w:tc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804123">
              <w:rPr>
                <w:rFonts w:ascii="Arial" w:hAnsi="Arial" w:cs="Arial"/>
                <w:i/>
                <w:lang w:val="en-US"/>
              </w:rPr>
              <w:t>b</w:t>
            </w:r>
          </w:p>
        </w:tc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804123">
              <w:rPr>
                <w:rFonts w:ascii="Arial" w:hAnsi="Arial" w:cs="Arial"/>
                <w:i/>
                <w:lang w:val="en-US"/>
              </w:rPr>
              <w:t>c</w:t>
            </w:r>
          </w:p>
        </w:tc>
        <w:tc>
          <w:tcPr>
            <w:tcW w:w="1971" w:type="dxa"/>
            <w:tcBorders>
              <w:bottom w:val="double" w:sz="4" w:space="0" w:color="auto"/>
            </w:tcBorders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804123">
              <w:rPr>
                <w:rFonts w:ascii="Arial" w:hAnsi="Arial" w:cs="Arial"/>
                <w:i/>
                <w:lang w:val="en-US"/>
              </w:rPr>
              <w:t>d</w:t>
            </w:r>
          </w:p>
        </w:tc>
      </w:tr>
      <w:tr w:rsidR="00804123" w:rsidRPr="00804123" w:rsidTr="00804123">
        <w:tc>
          <w:tcPr>
            <w:tcW w:w="1970" w:type="dxa"/>
            <w:tcBorders>
              <w:top w:val="double" w:sz="4" w:space="0" w:color="auto"/>
            </w:tcBorders>
          </w:tcPr>
          <w:p w:rsidR="00804123" w:rsidRPr="00804123" w:rsidRDefault="008C3A0A" w:rsidP="000F27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Стандартный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</w:rPr>
              <w:t>70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</w:rPr>
              <w:t>40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  <w:i/>
                <w:lang w:val="en-US"/>
              </w:rPr>
              <w:t>b</w:t>
            </w:r>
            <w:r w:rsidRPr="00804123">
              <w:rPr>
                <w:rFonts w:ascii="Arial" w:hAnsi="Arial" w:cs="Arial"/>
              </w:rPr>
              <w:t>/2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</w:rPr>
              <w:t>20</w:t>
            </w:r>
          </w:p>
        </w:tc>
      </w:tr>
      <w:tr w:rsidR="00804123" w:rsidRPr="00804123" w:rsidTr="00804123">
        <w:tc>
          <w:tcPr>
            <w:tcW w:w="1970" w:type="dxa"/>
          </w:tcPr>
          <w:p w:rsidR="00804123" w:rsidRPr="00804123" w:rsidRDefault="008C3A0A" w:rsidP="000F27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Большой</w:t>
            </w:r>
          </w:p>
        </w:tc>
        <w:tc>
          <w:tcPr>
            <w:tcW w:w="1970" w:type="dxa"/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</w:rPr>
              <w:t>100</w:t>
            </w:r>
          </w:p>
        </w:tc>
        <w:tc>
          <w:tcPr>
            <w:tcW w:w="1971" w:type="dxa"/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</w:rPr>
              <w:t>50</w:t>
            </w:r>
          </w:p>
        </w:tc>
        <w:tc>
          <w:tcPr>
            <w:tcW w:w="1971" w:type="dxa"/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  <w:i/>
              </w:rPr>
              <w:t>b</w:t>
            </w:r>
            <w:r w:rsidRPr="00804123">
              <w:rPr>
                <w:rFonts w:ascii="Arial" w:hAnsi="Arial" w:cs="Arial"/>
              </w:rPr>
              <w:t>/2</w:t>
            </w:r>
          </w:p>
        </w:tc>
        <w:tc>
          <w:tcPr>
            <w:tcW w:w="1971" w:type="dxa"/>
            <w:vAlign w:val="center"/>
          </w:tcPr>
          <w:p w:rsidR="00804123" w:rsidRPr="00804123" w:rsidRDefault="00804123" w:rsidP="0080412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804123">
              <w:rPr>
                <w:rFonts w:ascii="Arial" w:hAnsi="Arial" w:cs="Arial"/>
              </w:rPr>
              <w:t>50</w:t>
            </w:r>
          </w:p>
        </w:tc>
      </w:tr>
    </w:tbl>
    <w:p w:rsidR="006C5515" w:rsidRPr="00804123" w:rsidRDefault="006C5515" w:rsidP="000F27C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4123" w:rsidRPr="00804123" w:rsidRDefault="00804123" w:rsidP="008041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используют «большую»</w:t>
      </w:r>
      <w:r w:rsidRPr="008041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испытуемую пробу</w:t>
      </w:r>
      <w:r w:rsidRPr="008041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то </w:t>
      </w:r>
      <w:r w:rsidRPr="00804123">
        <w:rPr>
          <w:rFonts w:ascii="Arial" w:hAnsi="Arial" w:cs="Arial"/>
          <w:sz w:val="24"/>
          <w:szCs w:val="24"/>
        </w:rPr>
        <w:t xml:space="preserve">размеры </w:t>
      </w:r>
      <w:r>
        <w:rPr>
          <w:rFonts w:ascii="Arial" w:hAnsi="Arial" w:cs="Arial"/>
          <w:sz w:val="24"/>
          <w:szCs w:val="24"/>
        </w:rPr>
        <w:t xml:space="preserve">данной испытуемой пробы </w:t>
      </w:r>
      <w:r w:rsidRPr="00804123">
        <w:rPr>
          <w:rFonts w:ascii="Arial" w:hAnsi="Arial" w:cs="Arial"/>
          <w:sz w:val="24"/>
          <w:szCs w:val="24"/>
        </w:rPr>
        <w:t>отмечают в протоколе испытаний.</w:t>
      </w:r>
    </w:p>
    <w:p w:rsidR="00804123" w:rsidRPr="00804123" w:rsidRDefault="00804123" w:rsidP="008041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89D">
        <w:rPr>
          <w:rFonts w:ascii="Arial" w:hAnsi="Arial" w:cs="Arial"/>
          <w:spacing w:val="40"/>
          <w:szCs w:val="24"/>
        </w:rPr>
        <w:t>Примечание</w:t>
      </w:r>
      <w:r w:rsidRPr="00B3289D">
        <w:rPr>
          <w:rFonts w:ascii="Arial" w:hAnsi="Arial" w:cs="Arial"/>
          <w:szCs w:val="24"/>
        </w:rPr>
        <w:t xml:space="preserve"> — Для оценки, проводимой </w:t>
      </w:r>
      <w:r w:rsidRPr="0064637C">
        <w:rPr>
          <w:rFonts w:ascii="Arial" w:hAnsi="Arial" w:cs="Arial"/>
          <w:szCs w:val="24"/>
        </w:rPr>
        <w:t>вручную</w:t>
      </w:r>
      <w:r w:rsidRPr="00B3289D">
        <w:rPr>
          <w:rFonts w:ascii="Arial" w:hAnsi="Arial" w:cs="Arial"/>
          <w:szCs w:val="24"/>
        </w:rPr>
        <w:t>, предпочтительно использовать «большую» испытуемую пробу.</w:t>
      </w:r>
    </w:p>
    <w:p w:rsidR="00804123" w:rsidRPr="00804123" w:rsidRDefault="00804123" w:rsidP="000F27C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4220" w:rsidRPr="00931179" w:rsidRDefault="00D47BF2" w:rsidP="00204220">
      <w:pPr>
        <w:pStyle w:val="FORMATTEX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>5</w:t>
      </w:r>
      <w:r w:rsidR="008F4AB4" w:rsidRPr="00931179">
        <w:rPr>
          <w:b/>
          <w:sz w:val="28"/>
          <w:szCs w:val="24"/>
        </w:rPr>
        <w:t xml:space="preserve"> </w:t>
      </w:r>
      <w:r w:rsidR="00493B10" w:rsidRPr="00931179">
        <w:rPr>
          <w:b/>
          <w:bCs/>
          <w:sz w:val="28"/>
          <w:szCs w:val="28"/>
        </w:rPr>
        <w:t>Отбор и подготовка образцов</w:t>
      </w:r>
      <w:r>
        <w:rPr>
          <w:b/>
          <w:bCs/>
          <w:sz w:val="28"/>
          <w:szCs w:val="28"/>
        </w:rPr>
        <w:t xml:space="preserve"> для испытаний</w:t>
      </w:r>
    </w:p>
    <w:p w:rsidR="00D47BF2" w:rsidRPr="00D47BF2" w:rsidRDefault="00D47BF2" w:rsidP="00D47BF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61D8E" w:rsidRPr="00931179">
        <w:rPr>
          <w:rFonts w:ascii="Arial" w:hAnsi="Arial" w:cs="Arial"/>
          <w:bCs/>
          <w:sz w:val="24"/>
          <w:szCs w:val="24"/>
        </w:rPr>
        <w:t>.1</w:t>
      </w:r>
      <w:r w:rsidR="00A168BF" w:rsidRPr="00931179">
        <w:rPr>
          <w:rFonts w:ascii="Arial" w:hAnsi="Arial" w:cs="Arial"/>
          <w:bCs/>
          <w:sz w:val="24"/>
          <w:szCs w:val="24"/>
        </w:rPr>
        <w:t xml:space="preserve"> </w:t>
      </w:r>
      <w:r w:rsidRPr="00D47BF2">
        <w:rPr>
          <w:rFonts w:ascii="Arial" w:hAnsi="Arial" w:cs="Arial"/>
          <w:bCs/>
          <w:sz w:val="24"/>
          <w:szCs w:val="24"/>
        </w:rPr>
        <w:t xml:space="preserve">Отбор образцов проводят в соответствии с ISO 2418. Из образца </w:t>
      </w:r>
      <w:r w:rsidR="00431810">
        <w:rPr>
          <w:rFonts w:ascii="Arial" w:hAnsi="Arial" w:cs="Arial"/>
          <w:bCs/>
          <w:sz w:val="24"/>
          <w:szCs w:val="24"/>
        </w:rPr>
        <w:t>вырубают</w:t>
      </w:r>
      <w:r w:rsidRPr="00D47BF2">
        <w:rPr>
          <w:rFonts w:ascii="Arial" w:hAnsi="Arial" w:cs="Arial"/>
          <w:bCs/>
          <w:sz w:val="24"/>
          <w:szCs w:val="24"/>
        </w:rPr>
        <w:t xml:space="preserve"> шесть испытуемых проб в соответствии с ISO 2419, три испытуемые пробы с более длинными сторонами</w:t>
      </w:r>
      <w:r w:rsidR="0032190B">
        <w:rPr>
          <w:rFonts w:ascii="Arial" w:hAnsi="Arial" w:cs="Arial"/>
          <w:bCs/>
          <w:sz w:val="24"/>
          <w:szCs w:val="24"/>
        </w:rPr>
        <w:t>,</w:t>
      </w:r>
      <w:r w:rsidRPr="00D47BF2">
        <w:rPr>
          <w:rFonts w:ascii="Arial" w:hAnsi="Arial" w:cs="Arial"/>
          <w:bCs/>
          <w:sz w:val="24"/>
          <w:szCs w:val="24"/>
        </w:rPr>
        <w:t xml:space="preserve"> параллельными хребтовой линии</w:t>
      </w:r>
      <w:r w:rsidR="0032190B">
        <w:rPr>
          <w:rFonts w:ascii="Arial" w:hAnsi="Arial" w:cs="Arial"/>
          <w:bCs/>
          <w:sz w:val="24"/>
          <w:szCs w:val="24"/>
        </w:rPr>
        <w:t>,</w:t>
      </w:r>
      <w:r w:rsidRPr="00D47BF2">
        <w:rPr>
          <w:rFonts w:ascii="Arial" w:hAnsi="Arial" w:cs="Arial"/>
          <w:bCs/>
          <w:sz w:val="24"/>
          <w:szCs w:val="24"/>
        </w:rPr>
        <w:t xml:space="preserve"> и три испытуемые пробы с более длинными сторонами</w:t>
      </w:r>
      <w:r w:rsidR="0032190B">
        <w:rPr>
          <w:rFonts w:ascii="Arial" w:hAnsi="Arial" w:cs="Arial"/>
          <w:bCs/>
          <w:sz w:val="24"/>
          <w:szCs w:val="24"/>
        </w:rPr>
        <w:t>,</w:t>
      </w:r>
      <w:r w:rsidRPr="00D47BF2">
        <w:rPr>
          <w:rFonts w:ascii="Arial" w:hAnsi="Arial" w:cs="Arial"/>
          <w:bCs/>
          <w:sz w:val="24"/>
          <w:szCs w:val="24"/>
        </w:rPr>
        <w:t xml:space="preserve"> перпендикулярными хребтовой линии.  </w:t>
      </w:r>
    </w:p>
    <w:p w:rsidR="00A168BF" w:rsidRPr="00931179" w:rsidRDefault="00D47BF2" w:rsidP="00D47BF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47BF2">
        <w:rPr>
          <w:rFonts w:ascii="Arial" w:hAnsi="Arial" w:cs="Arial"/>
          <w:bCs/>
          <w:sz w:val="24"/>
          <w:szCs w:val="24"/>
        </w:rPr>
        <w:t xml:space="preserve">Если для проведения испытания требуется более </w:t>
      </w:r>
      <w:r w:rsidRPr="008C3A0A">
        <w:rPr>
          <w:rFonts w:ascii="Arial" w:hAnsi="Arial" w:cs="Arial"/>
          <w:bCs/>
          <w:sz w:val="24"/>
          <w:szCs w:val="24"/>
        </w:rPr>
        <w:t xml:space="preserve">двух </w:t>
      </w:r>
      <w:r w:rsidRPr="00746396">
        <w:rPr>
          <w:rFonts w:ascii="Arial" w:hAnsi="Arial" w:cs="Arial"/>
          <w:bCs/>
          <w:sz w:val="24"/>
          <w:szCs w:val="24"/>
        </w:rPr>
        <w:t>кож</w:t>
      </w:r>
      <w:r w:rsidR="00D24580">
        <w:rPr>
          <w:rFonts w:ascii="Arial" w:hAnsi="Arial" w:cs="Arial"/>
          <w:bCs/>
          <w:sz w:val="24"/>
          <w:szCs w:val="24"/>
        </w:rPr>
        <w:t xml:space="preserve"> </w:t>
      </w:r>
      <w:r w:rsidR="00D24580" w:rsidRPr="00D24580">
        <w:rPr>
          <w:rFonts w:ascii="Arial" w:hAnsi="Arial" w:cs="Arial"/>
          <w:bCs/>
          <w:color w:val="00B050"/>
          <w:sz w:val="24"/>
          <w:szCs w:val="24"/>
        </w:rPr>
        <w:t>из</w:t>
      </w:r>
      <w:r w:rsidRPr="00D47BF2">
        <w:rPr>
          <w:rFonts w:ascii="Arial" w:hAnsi="Arial" w:cs="Arial"/>
          <w:bCs/>
          <w:sz w:val="24"/>
          <w:szCs w:val="24"/>
        </w:rPr>
        <w:t xml:space="preserve"> одной партии, то достаточно одной испытуемой пробы из каждой кожи, при условии, что общее количество испытуемых проб составляет не менее трех в каждом направлении.</w:t>
      </w:r>
    </w:p>
    <w:p w:rsidR="00A168BF" w:rsidRPr="00931179" w:rsidRDefault="00D47BF2" w:rsidP="00D47BF2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A168BF" w:rsidRPr="00931179">
        <w:rPr>
          <w:rFonts w:ascii="Arial" w:hAnsi="Arial" w:cs="Arial"/>
          <w:bCs/>
          <w:sz w:val="24"/>
          <w:szCs w:val="24"/>
        </w:rPr>
        <w:t>.2</w:t>
      </w:r>
      <w:proofErr w:type="gramStart"/>
      <w:r w:rsidR="00A168BF" w:rsidRPr="00931179">
        <w:rPr>
          <w:rFonts w:ascii="Arial" w:hAnsi="Arial" w:cs="Arial"/>
          <w:bCs/>
          <w:sz w:val="24"/>
          <w:szCs w:val="24"/>
        </w:rPr>
        <w:t xml:space="preserve"> </w:t>
      </w:r>
      <w:r w:rsidRPr="00D47BF2">
        <w:rPr>
          <w:rFonts w:ascii="Arial" w:hAnsi="Arial" w:cs="Arial"/>
          <w:bCs/>
          <w:sz w:val="24"/>
          <w:szCs w:val="24"/>
        </w:rPr>
        <w:t>К</w:t>
      </w:r>
      <w:proofErr w:type="gramEnd"/>
      <w:r w:rsidRPr="00D47BF2">
        <w:rPr>
          <w:rFonts w:ascii="Arial" w:hAnsi="Arial" w:cs="Arial"/>
          <w:bCs/>
          <w:sz w:val="24"/>
          <w:szCs w:val="24"/>
        </w:rPr>
        <w:t>ондиционируют испытуемые пробы в соответствии с ISO 2419.</w:t>
      </w:r>
    </w:p>
    <w:p w:rsidR="00A168BF" w:rsidRPr="00931179" w:rsidRDefault="00D47BF2" w:rsidP="00A168BF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A168BF" w:rsidRPr="00931179">
        <w:rPr>
          <w:rFonts w:ascii="Arial" w:hAnsi="Arial" w:cs="Arial"/>
          <w:bCs/>
          <w:sz w:val="24"/>
          <w:szCs w:val="24"/>
        </w:rPr>
        <w:t>.3</w:t>
      </w:r>
      <w:proofErr w:type="gramStart"/>
      <w:r w:rsidR="00A168BF" w:rsidRPr="00931179">
        <w:rPr>
          <w:rFonts w:ascii="Arial" w:hAnsi="Arial" w:cs="Arial"/>
          <w:bCs/>
          <w:sz w:val="24"/>
          <w:szCs w:val="24"/>
        </w:rPr>
        <w:t xml:space="preserve"> </w:t>
      </w:r>
      <w:r w:rsidR="00634473" w:rsidRPr="00634473">
        <w:rPr>
          <w:rFonts w:ascii="Arial" w:hAnsi="Arial" w:cs="Arial"/>
          <w:bCs/>
          <w:sz w:val="24"/>
          <w:szCs w:val="24"/>
        </w:rPr>
        <w:t>И</w:t>
      </w:r>
      <w:proofErr w:type="gramEnd"/>
      <w:r w:rsidR="00634473" w:rsidRPr="00634473">
        <w:rPr>
          <w:rFonts w:ascii="Arial" w:hAnsi="Arial" w:cs="Arial"/>
          <w:bCs/>
          <w:sz w:val="24"/>
          <w:szCs w:val="24"/>
        </w:rPr>
        <w:t>змеряют толщину испытуемых проб в соответствии с ISO 2589.</w:t>
      </w:r>
      <w:r w:rsidR="00F269C7">
        <w:rPr>
          <w:rFonts w:ascii="Arial" w:hAnsi="Arial" w:cs="Arial"/>
          <w:bCs/>
          <w:sz w:val="24"/>
          <w:szCs w:val="24"/>
        </w:rPr>
        <w:t xml:space="preserve"> </w:t>
      </w:r>
    </w:p>
    <w:p w:rsidR="00A168BF" w:rsidRPr="00931179" w:rsidRDefault="00A168BF" w:rsidP="00AE02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02F8" w:rsidRPr="00931179" w:rsidRDefault="00634473" w:rsidP="00AE02F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6</w:t>
      </w:r>
      <w:r w:rsidR="008F4AB4" w:rsidRPr="00931179">
        <w:rPr>
          <w:rFonts w:ascii="Arial" w:hAnsi="Arial" w:cs="Arial"/>
          <w:b/>
          <w:sz w:val="28"/>
          <w:szCs w:val="24"/>
        </w:rPr>
        <w:t xml:space="preserve"> </w:t>
      </w:r>
      <w:r w:rsidR="00493B10" w:rsidRPr="00931179">
        <w:rPr>
          <w:rFonts w:ascii="Arial" w:hAnsi="Arial" w:cs="Arial"/>
          <w:b/>
          <w:bCs/>
          <w:sz w:val="28"/>
          <w:szCs w:val="28"/>
        </w:rPr>
        <w:t>Процедура</w:t>
      </w:r>
    </w:p>
    <w:p w:rsidR="00B3289D" w:rsidRDefault="00634473" w:rsidP="00F269C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6.1</w:t>
      </w:r>
      <w:proofErr w:type="gramStart"/>
      <w:r w:rsidR="00F269C7">
        <w:rPr>
          <w:rFonts w:ascii="Arial" w:hAnsi="Arial" w:cs="Arial"/>
          <w:bCs/>
          <w:sz w:val="24"/>
          <w:szCs w:val="28"/>
        </w:rPr>
        <w:t xml:space="preserve"> </w:t>
      </w:r>
      <w:r w:rsidR="00B3289D" w:rsidRPr="00B3289D">
        <w:rPr>
          <w:rFonts w:ascii="Arial" w:hAnsi="Arial" w:cs="Arial"/>
          <w:bCs/>
          <w:sz w:val="24"/>
          <w:szCs w:val="28"/>
        </w:rPr>
        <w:t>У</w:t>
      </w:r>
      <w:proofErr w:type="gramEnd"/>
      <w:r w:rsidR="00B3289D" w:rsidRPr="00B3289D">
        <w:rPr>
          <w:rFonts w:ascii="Arial" w:hAnsi="Arial" w:cs="Arial"/>
          <w:bCs/>
          <w:sz w:val="24"/>
          <w:szCs w:val="28"/>
        </w:rPr>
        <w:t xml:space="preserve">станавливают зажимы </w:t>
      </w:r>
      <w:r w:rsidR="00B3289D">
        <w:rPr>
          <w:rFonts w:ascii="Arial" w:hAnsi="Arial" w:cs="Arial"/>
          <w:bCs/>
          <w:sz w:val="24"/>
          <w:szCs w:val="28"/>
        </w:rPr>
        <w:t xml:space="preserve">разрывной </w:t>
      </w:r>
      <w:r w:rsidR="00B3289D" w:rsidRPr="00B3289D">
        <w:rPr>
          <w:rFonts w:ascii="Arial" w:hAnsi="Arial" w:cs="Arial"/>
          <w:bCs/>
          <w:sz w:val="24"/>
          <w:szCs w:val="28"/>
        </w:rPr>
        <w:t xml:space="preserve">машины (4.1) таким образом, чтобы они находились друг от друга на расстоянии, подходящем для надежного закрепления </w:t>
      </w:r>
      <w:r w:rsidR="00AA482F">
        <w:rPr>
          <w:rFonts w:ascii="Arial" w:hAnsi="Arial" w:cs="Arial"/>
          <w:bCs/>
          <w:sz w:val="24"/>
          <w:szCs w:val="28"/>
        </w:rPr>
        <w:t>испытуемой пробы</w:t>
      </w:r>
      <w:r w:rsidR="00B3289D" w:rsidRPr="00B3289D">
        <w:rPr>
          <w:rFonts w:ascii="Arial" w:hAnsi="Arial" w:cs="Arial"/>
          <w:bCs/>
          <w:sz w:val="24"/>
          <w:szCs w:val="28"/>
        </w:rPr>
        <w:t xml:space="preserve"> (например, 50 мм).</w:t>
      </w:r>
    </w:p>
    <w:p w:rsidR="00493B10" w:rsidRPr="00931179" w:rsidRDefault="00634473" w:rsidP="00F269C7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8"/>
        </w:rPr>
        <w:t>6.</w:t>
      </w:r>
      <w:r w:rsidR="00F269C7">
        <w:rPr>
          <w:rFonts w:ascii="Arial" w:hAnsi="Arial" w:cs="Arial"/>
          <w:bCs/>
          <w:sz w:val="24"/>
          <w:szCs w:val="28"/>
        </w:rPr>
        <w:t>2</w:t>
      </w:r>
      <w:proofErr w:type="gramStart"/>
      <w:r w:rsidR="00F269C7">
        <w:rPr>
          <w:rFonts w:ascii="Arial" w:hAnsi="Arial" w:cs="Arial"/>
          <w:bCs/>
          <w:sz w:val="24"/>
          <w:szCs w:val="28"/>
        </w:rPr>
        <w:t xml:space="preserve"> </w:t>
      </w:r>
      <w:r w:rsidR="00AA482F" w:rsidRPr="00AA482F">
        <w:rPr>
          <w:rFonts w:ascii="Arial" w:hAnsi="Arial" w:cs="Arial"/>
          <w:bCs/>
          <w:sz w:val="24"/>
          <w:szCs w:val="28"/>
        </w:rPr>
        <w:t>З</w:t>
      </w:r>
      <w:proofErr w:type="gramEnd"/>
      <w:r w:rsidR="00AA482F" w:rsidRPr="00AA482F">
        <w:rPr>
          <w:rFonts w:ascii="Arial" w:hAnsi="Arial" w:cs="Arial"/>
          <w:bCs/>
          <w:sz w:val="24"/>
          <w:szCs w:val="28"/>
        </w:rPr>
        <w:t xml:space="preserve">акрепляют одну </w:t>
      </w:r>
      <w:r w:rsidR="00DA6DA6">
        <w:rPr>
          <w:rFonts w:ascii="Arial" w:hAnsi="Arial" w:cs="Arial"/>
          <w:bCs/>
          <w:sz w:val="24"/>
          <w:szCs w:val="28"/>
        </w:rPr>
        <w:t>«ножку»</w:t>
      </w:r>
      <w:r w:rsidR="00AA482F" w:rsidRPr="00AA482F">
        <w:rPr>
          <w:rFonts w:ascii="Arial" w:hAnsi="Arial" w:cs="Arial"/>
          <w:bCs/>
          <w:sz w:val="24"/>
          <w:szCs w:val="28"/>
        </w:rPr>
        <w:t xml:space="preserve"> испытуемо</w:t>
      </w:r>
      <w:r w:rsidR="000E5726">
        <w:rPr>
          <w:rFonts w:ascii="Arial" w:hAnsi="Arial" w:cs="Arial"/>
          <w:bCs/>
          <w:sz w:val="24"/>
          <w:szCs w:val="28"/>
        </w:rPr>
        <w:t>й</w:t>
      </w:r>
      <w:r w:rsidR="00AA482F" w:rsidRPr="00AA482F">
        <w:rPr>
          <w:rFonts w:ascii="Arial" w:hAnsi="Arial" w:cs="Arial"/>
          <w:bCs/>
          <w:sz w:val="24"/>
          <w:szCs w:val="28"/>
        </w:rPr>
        <w:t xml:space="preserve"> </w:t>
      </w:r>
      <w:r w:rsidR="000E5726">
        <w:rPr>
          <w:rFonts w:ascii="Arial" w:hAnsi="Arial" w:cs="Arial"/>
          <w:bCs/>
          <w:sz w:val="24"/>
          <w:szCs w:val="28"/>
        </w:rPr>
        <w:t>пробы</w:t>
      </w:r>
      <w:r w:rsidR="00AA482F" w:rsidRPr="00AA482F">
        <w:rPr>
          <w:rFonts w:ascii="Arial" w:hAnsi="Arial" w:cs="Arial"/>
          <w:bCs/>
          <w:sz w:val="24"/>
          <w:szCs w:val="28"/>
        </w:rPr>
        <w:t xml:space="preserve"> в одном зажиме разрывной машины (см. рисунок 2). Отгибают другую </w:t>
      </w:r>
      <w:r w:rsidR="00DA6DA6">
        <w:rPr>
          <w:rFonts w:ascii="Arial" w:hAnsi="Arial" w:cs="Arial"/>
          <w:bCs/>
          <w:sz w:val="24"/>
          <w:szCs w:val="28"/>
        </w:rPr>
        <w:t>«ножку»</w:t>
      </w:r>
      <w:r w:rsidR="00AA482F" w:rsidRPr="00AA482F">
        <w:rPr>
          <w:rFonts w:ascii="Arial" w:hAnsi="Arial" w:cs="Arial"/>
          <w:bCs/>
          <w:sz w:val="24"/>
          <w:szCs w:val="28"/>
        </w:rPr>
        <w:t xml:space="preserve"> на 180° и закрепляют в другом зажиме. </w:t>
      </w:r>
      <w:r w:rsidR="00ED748B">
        <w:rPr>
          <w:rFonts w:ascii="Arial" w:hAnsi="Arial" w:cs="Arial"/>
          <w:bCs/>
          <w:sz w:val="24"/>
          <w:szCs w:val="28"/>
        </w:rPr>
        <w:t>Убеждаются, что д</w:t>
      </w:r>
      <w:r w:rsidR="00AA482F" w:rsidRPr="00AA482F">
        <w:rPr>
          <w:rFonts w:ascii="Arial" w:hAnsi="Arial" w:cs="Arial"/>
          <w:bCs/>
          <w:sz w:val="24"/>
          <w:szCs w:val="28"/>
        </w:rPr>
        <w:t xml:space="preserve">линные края </w:t>
      </w:r>
      <w:r w:rsidR="00DA6DA6">
        <w:rPr>
          <w:rFonts w:ascii="Arial" w:hAnsi="Arial" w:cs="Arial"/>
          <w:bCs/>
          <w:sz w:val="24"/>
          <w:szCs w:val="28"/>
        </w:rPr>
        <w:t>испытуемой пробы</w:t>
      </w:r>
      <w:r w:rsidR="00AA482F" w:rsidRPr="00AA482F">
        <w:rPr>
          <w:rFonts w:ascii="Arial" w:hAnsi="Arial" w:cs="Arial"/>
          <w:bCs/>
          <w:sz w:val="24"/>
          <w:szCs w:val="28"/>
        </w:rPr>
        <w:t xml:space="preserve"> параллель</w:t>
      </w:r>
      <w:r w:rsidR="00ED748B">
        <w:rPr>
          <w:rFonts w:ascii="Arial" w:hAnsi="Arial" w:cs="Arial"/>
          <w:bCs/>
          <w:sz w:val="24"/>
          <w:szCs w:val="28"/>
        </w:rPr>
        <w:t>ны</w:t>
      </w:r>
      <w:r w:rsidR="00AA482F">
        <w:rPr>
          <w:rFonts w:ascii="Arial" w:hAnsi="Arial" w:cs="Arial"/>
          <w:bCs/>
          <w:sz w:val="24"/>
          <w:szCs w:val="28"/>
        </w:rPr>
        <w:t xml:space="preserve"> </w:t>
      </w:r>
      <w:r w:rsidR="00D24580" w:rsidRPr="00D24580">
        <w:rPr>
          <w:rFonts w:ascii="Arial" w:hAnsi="Arial" w:cs="Arial"/>
          <w:bCs/>
          <w:color w:val="00B050"/>
          <w:sz w:val="24"/>
          <w:szCs w:val="28"/>
        </w:rPr>
        <w:t xml:space="preserve">испытательному </w:t>
      </w:r>
      <w:r w:rsidR="00AA482F">
        <w:rPr>
          <w:rFonts w:ascii="Arial" w:hAnsi="Arial" w:cs="Arial"/>
          <w:bCs/>
          <w:sz w:val="24"/>
          <w:szCs w:val="28"/>
        </w:rPr>
        <w:t>направлению машины</w:t>
      </w:r>
      <w:r w:rsidR="00F269C7" w:rsidRPr="00F269C7">
        <w:rPr>
          <w:rFonts w:ascii="Arial" w:hAnsi="Arial" w:cs="Arial"/>
          <w:bCs/>
          <w:sz w:val="24"/>
          <w:szCs w:val="28"/>
        </w:rPr>
        <w:t>.</w:t>
      </w:r>
      <w:r w:rsidR="0038487F">
        <w:rPr>
          <w:rFonts w:ascii="Arial" w:hAnsi="Arial" w:cs="Arial"/>
          <w:bCs/>
          <w:sz w:val="24"/>
          <w:szCs w:val="28"/>
        </w:rPr>
        <w:tab/>
      </w:r>
    </w:p>
    <w:p w:rsidR="0065728E" w:rsidRDefault="00A9194C" w:rsidP="0065728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B75F4A" wp14:editId="4D6F9638">
            <wp:extent cx="4400550" cy="404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8E" w:rsidRDefault="00323854" w:rsidP="00323854">
      <w:pPr>
        <w:spacing w:after="0" w:line="360" w:lineRule="auto"/>
        <w:ind w:firstLine="709"/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Рисунок 2 — Метод крепления испытуемых проб в зажимах разрывной машины</w:t>
      </w:r>
    </w:p>
    <w:p w:rsidR="00BB2FB4" w:rsidRDefault="00323854" w:rsidP="00493B1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6.3</w:t>
      </w:r>
      <w:proofErr w:type="gramStart"/>
      <w:r>
        <w:rPr>
          <w:rFonts w:ascii="Arial" w:hAnsi="Arial" w:cs="Arial"/>
          <w:bCs/>
          <w:sz w:val="24"/>
          <w:szCs w:val="28"/>
        </w:rPr>
        <w:t xml:space="preserve"> </w:t>
      </w:r>
      <w:r w:rsidR="00A613A7">
        <w:rPr>
          <w:rFonts w:ascii="Arial" w:hAnsi="Arial" w:cs="Arial"/>
          <w:bCs/>
          <w:sz w:val="24"/>
          <w:szCs w:val="28"/>
        </w:rPr>
        <w:t>З</w:t>
      </w:r>
      <w:proofErr w:type="gramEnd"/>
      <w:r w:rsidR="00A613A7">
        <w:rPr>
          <w:rFonts w:ascii="Arial" w:hAnsi="Arial" w:cs="Arial"/>
          <w:bCs/>
          <w:sz w:val="24"/>
          <w:szCs w:val="28"/>
        </w:rPr>
        <w:t>апускают</w:t>
      </w:r>
      <w:r w:rsidRPr="00323854">
        <w:rPr>
          <w:rFonts w:ascii="Arial" w:hAnsi="Arial" w:cs="Arial"/>
          <w:bCs/>
          <w:sz w:val="24"/>
          <w:szCs w:val="28"/>
        </w:rPr>
        <w:t xml:space="preserve"> разрывную машину </w:t>
      </w:r>
      <w:r w:rsidR="00D24580" w:rsidRPr="00D24580">
        <w:rPr>
          <w:rFonts w:ascii="Arial" w:hAnsi="Arial" w:cs="Arial"/>
          <w:bCs/>
          <w:sz w:val="24"/>
          <w:szCs w:val="28"/>
        </w:rPr>
        <w:t xml:space="preserve">и </w:t>
      </w:r>
      <w:r w:rsidR="00D24580" w:rsidRPr="00D24580">
        <w:rPr>
          <w:rFonts w:ascii="Arial" w:hAnsi="Arial" w:cs="Arial"/>
          <w:bCs/>
          <w:color w:val="00B050"/>
          <w:sz w:val="24"/>
          <w:szCs w:val="28"/>
        </w:rPr>
        <w:t>регистрируют график зависимости усилия от растяжения</w:t>
      </w:r>
      <w:r w:rsidR="00D24580" w:rsidRPr="00D24580">
        <w:rPr>
          <w:rFonts w:ascii="Arial" w:hAnsi="Arial" w:cs="Arial"/>
          <w:bCs/>
          <w:sz w:val="24"/>
          <w:szCs w:val="28"/>
        </w:rPr>
        <w:t xml:space="preserve"> </w:t>
      </w:r>
      <w:r w:rsidRPr="00323854">
        <w:rPr>
          <w:rFonts w:ascii="Arial" w:hAnsi="Arial" w:cs="Arial"/>
          <w:bCs/>
          <w:sz w:val="24"/>
          <w:szCs w:val="28"/>
        </w:rPr>
        <w:t xml:space="preserve">до </w:t>
      </w:r>
      <w:r>
        <w:rPr>
          <w:rFonts w:ascii="Arial" w:hAnsi="Arial" w:cs="Arial"/>
          <w:bCs/>
          <w:sz w:val="24"/>
          <w:szCs w:val="28"/>
        </w:rPr>
        <w:t>тех пор, пока не произойдет раздир испытуемой пробы</w:t>
      </w:r>
      <w:r w:rsidRPr="00323854">
        <w:rPr>
          <w:rFonts w:ascii="Arial" w:hAnsi="Arial" w:cs="Arial"/>
          <w:bCs/>
          <w:sz w:val="24"/>
          <w:szCs w:val="28"/>
        </w:rPr>
        <w:t xml:space="preserve"> на части.</w:t>
      </w:r>
    </w:p>
    <w:p w:rsidR="00323854" w:rsidRPr="00DA6DA6" w:rsidRDefault="00323854" w:rsidP="00493B1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6.4</w:t>
      </w:r>
      <w:proofErr w:type="gramStart"/>
      <w:r>
        <w:rPr>
          <w:rFonts w:ascii="Arial" w:hAnsi="Arial" w:cs="Arial"/>
          <w:bCs/>
          <w:sz w:val="24"/>
          <w:szCs w:val="28"/>
        </w:rPr>
        <w:t xml:space="preserve"> </w:t>
      </w:r>
      <w:r w:rsidRPr="00DA6DA6">
        <w:rPr>
          <w:rFonts w:ascii="Arial" w:hAnsi="Arial" w:cs="Arial"/>
          <w:bCs/>
          <w:sz w:val="24"/>
          <w:szCs w:val="28"/>
        </w:rPr>
        <w:t>О</w:t>
      </w:r>
      <w:proofErr w:type="gramEnd"/>
      <w:r w:rsidRPr="00DA6DA6">
        <w:rPr>
          <w:rFonts w:ascii="Arial" w:hAnsi="Arial" w:cs="Arial"/>
          <w:bCs/>
          <w:sz w:val="24"/>
          <w:szCs w:val="28"/>
        </w:rPr>
        <w:t>пределяют раздирающую нагрузку испытуемой пробы как средне</w:t>
      </w:r>
      <w:r w:rsidR="008C3A0A">
        <w:rPr>
          <w:rFonts w:ascii="Arial" w:hAnsi="Arial" w:cs="Arial"/>
          <w:bCs/>
          <w:sz w:val="24"/>
          <w:szCs w:val="28"/>
        </w:rPr>
        <w:t xml:space="preserve">е </w:t>
      </w:r>
      <w:r w:rsidRPr="00DA6DA6">
        <w:rPr>
          <w:rFonts w:ascii="Arial" w:hAnsi="Arial" w:cs="Arial"/>
          <w:bCs/>
          <w:sz w:val="24"/>
          <w:szCs w:val="28"/>
        </w:rPr>
        <w:t xml:space="preserve">арифметическое усилий на </w:t>
      </w:r>
      <w:r w:rsidR="00DA6DA6" w:rsidRPr="00A613A7">
        <w:rPr>
          <w:rFonts w:ascii="Arial" w:hAnsi="Arial" w:cs="Arial"/>
          <w:bCs/>
          <w:sz w:val="24"/>
          <w:szCs w:val="28"/>
        </w:rPr>
        <w:t>графике с пиками</w:t>
      </w:r>
      <w:r w:rsidRPr="00A613A7">
        <w:rPr>
          <w:rFonts w:ascii="Arial" w:hAnsi="Arial" w:cs="Arial"/>
          <w:bCs/>
          <w:sz w:val="24"/>
          <w:szCs w:val="28"/>
        </w:rPr>
        <w:t>, рассчитывая</w:t>
      </w:r>
      <w:r w:rsidRPr="00DA6DA6">
        <w:rPr>
          <w:rFonts w:ascii="Arial" w:hAnsi="Arial" w:cs="Arial"/>
          <w:bCs/>
          <w:sz w:val="24"/>
          <w:szCs w:val="28"/>
        </w:rPr>
        <w:t xml:space="preserve"> следующим образом.</w:t>
      </w:r>
    </w:p>
    <w:p w:rsidR="00323854" w:rsidRDefault="005F2BA7" w:rsidP="001027AA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Разделяют</w:t>
      </w:r>
      <w:r w:rsidR="00323854" w:rsidRPr="005F2BA7">
        <w:rPr>
          <w:rFonts w:ascii="Arial" w:hAnsi="Arial" w:cs="Arial"/>
          <w:bCs/>
          <w:sz w:val="24"/>
          <w:szCs w:val="28"/>
        </w:rPr>
        <w:t xml:space="preserve"> </w:t>
      </w:r>
      <w:r w:rsidR="00DA6DA6" w:rsidRPr="005F2BA7">
        <w:rPr>
          <w:rFonts w:ascii="Arial" w:hAnsi="Arial" w:cs="Arial"/>
          <w:bCs/>
          <w:sz w:val="24"/>
          <w:szCs w:val="28"/>
        </w:rPr>
        <w:t>график с пиками</w:t>
      </w:r>
      <w:r w:rsidR="00323854" w:rsidRPr="005F2BA7">
        <w:rPr>
          <w:rFonts w:ascii="Arial" w:hAnsi="Arial" w:cs="Arial"/>
          <w:bCs/>
          <w:sz w:val="24"/>
          <w:szCs w:val="28"/>
        </w:rPr>
        <w:t xml:space="preserve">, начиная с первого </w:t>
      </w:r>
      <w:r w:rsidR="00DA6DA6" w:rsidRPr="005F2BA7">
        <w:rPr>
          <w:rFonts w:ascii="Arial" w:hAnsi="Arial" w:cs="Arial"/>
          <w:bCs/>
          <w:sz w:val="24"/>
          <w:szCs w:val="28"/>
        </w:rPr>
        <w:t xml:space="preserve">пика </w:t>
      </w:r>
      <w:r w:rsidR="00323854" w:rsidRPr="005F2BA7">
        <w:rPr>
          <w:rFonts w:ascii="Arial" w:hAnsi="Arial" w:cs="Arial"/>
          <w:bCs/>
          <w:sz w:val="24"/>
          <w:szCs w:val="28"/>
        </w:rPr>
        <w:t xml:space="preserve">и </w:t>
      </w:r>
      <w:r w:rsidR="00DA6DA6" w:rsidRPr="005F2BA7">
        <w:rPr>
          <w:rFonts w:ascii="Arial" w:hAnsi="Arial" w:cs="Arial"/>
          <w:bCs/>
          <w:sz w:val="24"/>
          <w:szCs w:val="28"/>
        </w:rPr>
        <w:t>заканчивая</w:t>
      </w:r>
      <w:r w:rsidRPr="005F2BA7">
        <w:rPr>
          <w:rFonts w:ascii="Arial" w:hAnsi="Arial" w:cs="Arial"/>
          <w:bCs/>
          <w:sz w:val="24"/>
          <w:szCs w:val="28"/>
        </w:rPr>
        <w:t xml:space="preserve"> последним</w:t>
      </w:r>
      <w:r>
        <w:rPr>
          <w:rFonts w:ascii="Arial" w:hAnsi="Arial" w:cs="Arial"/>
          <w:bCs/>
          <w:sz w:val="24"/>
          <w:szCs w:val="28"/>
        </w:rPr>
        <w:t xml:space="preserve">, </w:t>
      </w:r>
      <w:r w:rsidRPr="005F2BA7">
        <w:rPr>
          <w:rFonts w:ascii="Arial" w:hAnsi="Arial" w:cs="Arial"/>
          <w:bCs/>
          <w:sz w:val="24"/>
          <w:szCs w:val="28"/>
        </w:rPr>
        <w:t>на четыре равные части. Первую и последнюю</w:t>
      </w:r>
      <w:r w:rsidR="00323854" w:rsidRPr="005F2BA7">
        <w:rPr>
          <w:rFonts w:ascii="Arial" w:hAnsi="Arial" w:cs="Arial"/>
          <w:bCs/>
          <w:sz w:val="24"/>
          <w:szCs w:val="28"/>
        </w:rPr>
        <w:t xml:space="preserve"> части н</w:t>
      </w:r>
      <w:r w:rsidR="001027AA">
        <w:rPr>
          <w:rFonts w:ascii="Arial" w:hAnsi="Arial" w:cs="Arial"/>
          <w:bCs/>
          <w:sz w:val="24"/>
          <w:szCs w:val="28"/>
        </w:rPr>
        <w:t>е используют для расчета среднего значения</w:t>
      </w:r>
      <w:r w:rsidR="00323854" w:rsidRPr="005F2BA7">
        <w:rPr>
          <w:rFonts w:ascii="Arial" w:hAnsi="Arial" w:cs="Arial"/>
          <w:bCs/>
          <w:sz w:val="24"/>
          <w:szCs w:val="28"/>
        </w:rPr>
        <w:t xml:space="preserve">. Определяют </w:t>
      </w:r>
      <w:r w:rsidR="00E23FB3">
        <w:rPr>
          <w:rFonts w:ascii="Arial" w:hAnsi="Arial" w:cs="Arial"/>
          <w:bCs/>
          <w:sz w:val="24"/>
          <w:szCs w:val="28"/>
        </w:rPr>
        <w:t>раздирающую нагрузку как среднее</w:t>
      </w:r>
      <w:r w:rsidR="00323854" w:rsidRPr="005F2BA7">
        <w:rPr>
          <w:rFonts w:ascii="Arial" w:hAnsi="Arial" w:cs="Arial"/>
          <w:bCs/>
          <w:sz w:val="24"/>
          <w:szCs w:val="28"/>
        </w:rPr>
        <w:t xml:space="preserve"> </w:t>
      </w:r>
      <w:r w:rsidR="00E23FB3">
        <w:rPr>
          <w:rFonts w:ascii="Arial" w:hAnsi="Arial" w:cs="Arial"/>
          <w:bCs/>
          <w:sz w:val="24"/>
          <w:szCs w:val="28"/>
        </w:rPr>
        <w:t>значение</w:t>
      </w:r>
      <w:r w:rsidRPr="005F2BA7">
        <w:rPr>
          <w:rFonts w:ascii="Arial" w:hAnsi="Arial" w:cs="Arial"/>
          <w:bCs/>
          <w:sz w:val="24"/>
          <w:szCs w:val="28"/>
        </w:rPr>
        <w:t xml:space="preserve"> в ньютонах</w:t>
      </w:r>
      <w:r w:rsidR="00A613A7">
        <w:rPr>
          <w:rFonts w:ascii="Arial" w:hAnsi="Arial" w:cs="Arial"/>
          <w:bCs/>
          <w:sz w:val="24"/>
          <w:szCs w:val="28"/>
        </w:rPr>
        <w:t xml:space="preserve"> на</w:t>
      </w:r>
      <w:r w:rsidR="00323854" w:rsidRPr="005F2BA7">
        <w:rPr>
          <w:rFonts w:ascii="Arial" w:hAnsi="Arial" w:cs="Arial"/>
          <w:bCs/>
          <w:sz w:val="24"/>
          <w:szCs w:val="28"/>
        </w:rPr>
        <w:t xml:space="preserve"> </w:t>
      </w:r>
      <w:r w:rsidR="00A613A7">
        <w:rPr>
          <w:rFonts w:ascii="Arial" w:hAnsi="Arial" w:cs="Arial"/>
          <w:bCs/>
          <w:sz w:val="24"/>
          <w:szCs w:val="28"/>
        </w:rPr>
        <w:t>двух оставшихся средних участках</w:t>
      </w:r>
      <w:r w:rsidR="00323854" w:rsidRPr="005F2BA7"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="00323854" w:rsidRPr="005F2BA7">
        <w:rPr>
          <w:rFonts w:ascii="Arial" w:hAnsi="Arial" w:cs="Arial"/>
          <w:bCs/>
          <w:sz w:val="24"/>
          <w:szCs w:val="28"/>
        </w:rPr>
        <w:t xml:space="preserve">При использовании </w:t>
      </w:r>
      <w:r w:rsidR="00323854" w:rsidRPr="00323854">
        <w:rPr>
          <w:rFonts w:ascii="Arial" w:hAnsi="Arial" w:cs="Arial"/>
          <w:bCs/>
          <w:sz w:val="24"/>
          <w:szCs w:val="28"/>
        </w:rPr>
        <w:t xml:space="preserve">метода </w:t>
      </w:r>
      <w:r>
        <w:rPr>
          <w:rFonts w:ascii="Arial" w:hAnsi="Arial" w:cs="Arial"/>
          <w:bCs/>
          <w:sz w:val="24"/>
          <w:szCs w:val="28"/>
        </w:rPr>
        <w:t>электронной оценки</w:t>
      </w:r>
      <w:r w:rsidR="00323854" w:rsidRPr="00323854">
        <w:rPr>
          <w:rFonts w:ascii="Arial" w:hAnsi="Arial" w:cs="Arial"/>
          <w:bCs/>
          <w:sz w:val="24"/>
          <w:szCs w:val="28"/>
        </w:rPr>
        <w:t xml:space="preserve"> принимают во внимание </w:t>
      </w:r>
      <w:r>
        <w:rPr>
          <w:rFonts w:ascii="Arial" w:hAnsi="Arial" w:cs="Arial"/>
          <w:bCs/>
          <w:sz w:val="24"/>
          <w:szCs w:val="28"/>
        </w:rPr>
        <w:t>все сведения по усилию</w:t>
      </w:r>
      <w:r w:rsidR="00323854" w:rsidRPr="00323854">
        <w:rPr>
          <w:rFonts w:ascii="Arial" w:hAnsi="Arial" w:cs="Arial"/>
          <w:bCs/>
          <w:sz w:val="24"/>
          <w:szCs w:val="28"/>
        </w:rPr>
        <w:t xml:space="preserve"> во всех точках средних участков</w:t>
      </w:r>
      <w:r>
        <w:rPr>
          <w:rFonts w:ascii="Arial" w:hAnsi="Arial" w:cs="Arial"/>
          <w:bCs/>
          <w:sz w:val="24"/>
          <w:szCs w:val="28"/>
        </w:rPr>
        <w:t xml:space="preserve"> графика</w:t>
      </w:r>
      <w:r w:rsidR="00323854" w:rsidRPr="00323854">
        <w:rPr>
          <w:rFonts w:ascii="Arial" w:hAnsi="Arial" w:cs="Arial"/>
          <w:bCs/>
          <w:sz w:val="24"/>
          <w:szCs w:val="28"/>
        </w:rPr>
        <w:t>.</w:t>
      </w:r>
    </w:p>
    <w:p w:rsidR="00323854" w:rsidRDefault="001027AA" w:rsidP="00493B1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1027AA">
        <w:rPr>
          <w:rFonts w:ascii="Arial" w:hAnsi="Arial" w:cs="Arial"/>
          <w:bCs/>
          <w:sz w:val="24"/>
          <w:szCs w:val="28"/>
        </w:rPr>
        <w:t xml:space="preserve">Если используют метод </w:t>
      </w:r>
      <w:r w:rsidR="00A613A7">
        <w:rPr>
          <w:rFonts w:ascii="Arial" w:hAnsi="Arial" w:cs="Arial"/>
          <w:bCs/>
          <w:sz w:val="24"/>
          <w:szCs w:val="28"/>
        </w:rPr>
        <w:t xml:space="preserve">ручного </w:t>
      </w:r>
      <w:r w:rsidRPr="001027AA">
        <w:rPr>
          <w:rFonts w:ascii="Arial" w:hAnsi="Arial" w:cs="Arial"/>
          <w:bCs/>
          <w:sz w:val="24"/>
          <w:szCs w:val="28"/>
        </w:rPr>
        <w:t>расчета, выбирают и отмечают д</w:t>
      </w:r>
      <w:r w:rsidR="00A613A7">
        <w:rPr>
          <w:rFonts w:ascii="Arial" w:hAnsi="Arial" w:cs="Arial"/>
          <w:bCs/>
          <w:sz w:val="24"/>
          <w:szCs w:val="28"/>
        </w:rPr>
        <w:t>ва самых высоких пика (максимумы</w:t>
      </w:r>
      <w:r w:rsidRPr="001027AA">
        <w:rPr>
          <w:rFonts w:ascii="Arial" w:hAnsi="Arial" w:cs="Arial"/>
          <w:bCs/>
          <w:sz w:val="24"/>
          <w:szCs w:val="28"/>
        </w:rPr>
        <w:t xml:space="preserve">) и две </w:t>
      </w:r>
      <w:r w:rsidR="00A613A7">
        <w:rPr>
          <w:rFonts w:ascii="Arial" w:hAnsi="Arial" w:cs="Arial"/>
          <w:bCs/>
          <w:sz w:val="24"/>
          <w:szCs w:val="28"/>
        </w:rPr>
        <w:t>самые глубокие впадины (минимумы</w:t>
      </w:r>
      <w:r w:rsidRPr="001027AA">
        <w:rPr>
          <w:rFonts w:ascii="Arial" w:hAnsi="Arial" w:cs="Arial"/>
          <w:bCs/>
          <w:sz w:val="24"/>
          <w:szCs w:val="28"/>
        </w:rPr>
        <w:t xml:space="preserve">) для каждого из средних участков (т.е. восемь </w:t>
      </w:r>
      <w:r w:rsidR="00A613A7">
        <w:rPr>
          <w:rFonts w:ascii="Arial" w:hAnsi="Arial" w:cs="Arial"/>
          <w:bCs/>
          <w:sz w:val="24"/>
          <w:szCs w:val="28"/>
        </w:rPr>
        <w:t>значений</w:t>
      </w:r>
      <w:r w:rsidRPr="001027AA">
        <w:rPr>
          <w:rFonts w:ascii="Arial" w:hAnsi="Arial" w:cs="Arial"/>
          <w:bCs/>
          <w:sz w:val="24"/>
          <w:szCs w:val="28"/>
        </w:rPr>
        <w:t xml:space="preserve">). Пики и впадины, подходящие для расчета, </w:t>
      </w:r>
      <w:r>
        <w:rPr>
          <w:rFonts w:ascii="Arial" w:hAnsi="Arial" w:cs="Arial"/>
          <w:bCs/>
          <w:sz w:val="24"/>
          <w:szCs w:val="28"/>
        </w:rPr>
        <w:t>определя</w:t>
      </w:r>
      <w:r w:rsidRPr="001027AA">
        <w:rPr>
          <w:rFonts w:ascii="Arial" w:hAnsi="Arial" w:cs="Arial"/>
          <w:bCs/>
          <w:sz w:val="24"/>
          <w:szCs w:val="28"/>
        </w:rPr>
        <w:t xml:space="preserve">ются подъемом и падением </w:t>
      </w:r>
      <w:r>
        <w:rPr>
          <w:rFonts w:ascii="Arial" w:hAnsi="Arial" w:cs="Arial"/>
          <w:bCs/>
          <w:sz w:val="24"/>
          <w:szCs w:val="28"/>
        </w:rPr>
        <w:t>усилия не менее чем на</w:t>
      </w:r>
      <w:r w:rsidRPr="001027AA">
        <w:rPr>
          <w:rFonts w:ascii="Arial" w:hAnsi="Arial" w:cs="Arial"/>
          <w:bCs/>
          <w:sz w:val="24"/>
          <w:szCs w:val="28"/>
        </w:rPr>
        <w:t xml:space="preserve"> 10%. Раздирающую нагрузку определяют по среднему арифметическому </w:t>
      </w:r>
      <w:r>
        <w:rPr>
          <w:rFonts w:ascii="Arial" w:hAnsi="Arial" w:cs="Arial"/>
          <w:bCs/>
          <w:sz w:val="24"/>
          <w:szCs w:val="28"/>
        </w:rPr>
        <w:t>данных</w:t>
      </w:r>
      <w:r w:rsidRPr="001027AA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значений</w:t>
      </w:r>
      <w:r w:rsidRPr="001027AA">
        <w:rPr>
          <w:rFonts w:ascii="Arial" w:hAnsi="Arial" w:cs="Arial"/>
          <w:bCs/>
          <w:sz w:val="24"/>
          <w:szCs w:val="28"/>
        </w:rPr>
        <w:t xml:space="preserve">. Использование </w:t>
      </w:r>
      <w:r>
        <w:rPr>
          <w:rFonts w:ascii="Arial" w:hAnsi="Arial" w:cs="Arial"/>
          <w:bCs/>
          <w:sz w:val="24"/>
          <w:szCs w:val="28"/>
        </w:rPr>
        <w:t>данного</w:t>
      </w:r>
      <w:r w:rsidRPr="001027AA">
        <w:rPr>
          <w:rFonts w:ascii="Arial" w:hAnsi="Arial" w:cs="Arial"/>
          <w:bCs/>
          <w:sz w:val="24"/>
          <w:szCs w:val="28"/>
        </w:rPr>
        <w:t xml:space="preserve"> метода оценки отмечают в протоколе испытаний.</w:t>
      </w:r>
    </w:p>
    <w:p w:rsidR="00323854" w:rsidRDefault="00E23FB3" w:rsidP="00493B1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E23FB3">
        <w:rPr>
          <w:rFonts w:ascii="Arial" w:hAnsi="Arial" w:cs="Arial"/>
          <w:bCs/>
          <w:sz w:val="24"/>
          <w:szCs w:val="28"/>
        </w:rPr>
        <w:lastRenderedPageBreak/>
        <w:t xml:space="preserve">В зависимости от выбранной процедуры </w:t>
      </w:r>
      <w:r>
        <w:rPr>
          <w:rFonts w:ascii="Arial" w:hAnsi="Arial" w:cs="Arial"/>
          <w:bCs/>
          <w:sz w:val="24"/>
          <w:szCs w:val="28"/>
        </w:rPr>
        <w:t>оценки</w:t>
      </w:r>
      <w:r w:rsidRPr="00E23FB3">
        <w:rPr>
          <w:rFonts w:ascii="Arial" w:hAnsi="Arial" w:cs="Arial"/>
          <w:bCs/>
          <w:sz w:val="24"/>
          <w:szCs w:val="28"/>
        </w:rPr>
        <w:t xml:space="preserve"> в основу вычислений закладывают различное количество </w:t>
      </w:r>
      <w:r>
        <w:rPr>
          <w:rFonts w:ascii="Arial" w:hAnsi="Arial" w:cs="Arial"/>
          <w:bCs/>
          <w:sz w:val="24"/>
          <w:szCs w:val="28"/>
        </w:rPr>
        <w:t>значений</w:t>
      </w:r>
      <w:r w:rsidRPr="00E23FB3">
        <w:rPr>
          <w:rFonts w:ascii="Arial" w:hAnsi="Arial" w:cs="Arial"/>
          <w:bCs/>
          <w:sz w:val="24"/>
          <w:szCs w:val="28"/>
        </w:rPr>
        <w:t xml:space="preserve">. Следовательно, результаты </w:t>
      </w:r>
      <w:r>
        <w:rPr>
          <w:rFonts w:ascii="Arial" w:hAnsi="Arial" w:cs="Arial"/>
          <w:bCs/>
          <w:sz w:val="24"/>
          <w:szCs w:val="28"/>
        </w:rPr>
        <w:t>данных</w:t>
      </w:r>
      <w:r w:rsidRPr="00E23FB3">
        <w:rPr>
          <w:rFonts w:ascii="Arial" w:hAnsi="Arial" w:cs="Arial"/>
          <w:bCs/>
          <w:sz w:val="24"/>
          <w:szCs w:val="28"/>
        </w:rPr>
        <w:t xml:space="preserve"> двух методов расчета могут быть различными. Благодаря более высокой точности предпочтение следует отдавать электронному методу.</w:t>
      </w:r>
    </w:p>
    <w:p w:rsidR="00323854" w:rsidRDefault="00E23FB3" w:rsidP="00493B1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E23FB3">
        <w:rPr>
          <w:rFonts w:ascii="Arial" w:hAnsi="Arial" w:cs="Arial"/>
          <w:bCs/>
          <w:sz w:val="24"/>
          <w:szCs w:val="28"/>
        </w:rPr>
        <w:t xml:space="preserve">В некоторых случаях из-за отсутствия отчетливых пиков и впадин </w:t>
      </w:r>
      <w:r>
        <w:rPr>
          <w:rFonts w:ascii="Arial" w:hAnsi="Arial" w:cs="Arial"/>
          <w:bCs/>
          <w:sz w:val="24"/>
          <w:szCs w:val="28"/>
        </w:rPr>
        <w:t>проведение оценки графика</w:t>
      </w:r>
      <w:r w:rsidRPr="00E23FB3">
        <w:rPr>
          <w:rFonts w:ascii="Arial" w:hAnsi="Arial" w:cs="Arial"/>
          <w:bCs/>
          <w:sz w:val="24"/>
          <w:szCs w:val="28"/>
        </w:rPr>
        <w:t xml:space="preserve"> может оказаться затруднительным. Такие результаты отбрасывают и испытание повторяют.</w:t>
      </w:r>
    </w:p>
    <w:p w:rsidR="00E23FB3" w:rsidRDefault="00E23FB3" w:rsidP="00493B1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E23FB3">
        <w:rPr>
          <w:rFonts w:ascii="Arial" w:hAnsi="Arial" w:cs="Arial"/>
          <w:bCs/>
          <w:sz w:val="24"/>
          <w:szCs w:val="28"/>
        </w:rPr>
        <w:t xml:space="preserve">В случае </w:t>
      </w:r>
      <w:r w:rsidRPr="00753043">
        <w:rPr>
          <w:rFonts w:ascii="Arial" w:hAnsi="Arial" w:cs="Arial"/>
          <w:bCs/>
          <w:sz w:val="24"/>
          <w:szCs w:val="28"/>
        </w:rPr>
        <w:t>судебного спора</w:t>
      </w:r>
      <w:r w:rsidRPr="00E23FB3">
        <w:rPr>
          <w:rFonts w:ascii="Arial" w:hAnsi="Arial" w:cs="Arial"/>
          <w:bCs/>
          <w:sz w:val="24"/>
          <w:szCs w:val="28"/>
        </w:rPr>
        <w:t xml:space="preserve"> раздирающую нагрузку следует определять только методом </w:t>
      </w:r>
      <w:r>
        <w:rPr>
          <w:rFonts w:ascii="Arial" w:hAnsi="Arial" w:cs="Arial"/>
          <w:bCs/>
          <w:sz w:val="24"/>
          <w:szCs w:val="28"/>
        </w:rPr>
        <w:t>электронной оценки</w:t>
      </w:r>
      <w:r w:rsidRPr="00E23FB3">
        <w:rPr>
          <w:rFonts w:ascii="Arial" w:hAnsi="Arial" w:cs="Arial"/>
          <w:bCs/>
          <w:sz w:val="24"/>
          <w:szCs w:val="28"/>
        </w:rPr>
        <w:t xml:space="preserve"> с использованием </w:t>
      </w:r>
      <w:r>
        <w:rPr>
          <w:rFonts w:ascii="Arial" w:hAnsi="Arial" w:cs="Arial"/>
          <w:bCs/>
          <w:sz w:val="24"/>
          <w:szCs w:val="28"/>
        </w:rPr>
        <w:t>испытуемых проб</w:t>
      </w:r>
      <w:r w:rsidRPr="00E23FB3">
        <w:rPr>
          <w:rFonts w:ascii="Arial" w:hAnsi="Arial" w:cs="Arial"/>
          <w:bCs/>
          <w:sz w:val="24"/>
          <w:szCs w:val="28"/>
        </w:rPr>
        <w:t xml:space="preserve"> стандартных </w:t>
      </w:r>
      <w:r w:rsidR="004140AD" w:rsidRPr="004140AD">
        <w:rPr>
          <w:rFonts w:ascii="Arial" w:hAnsi="Arial" w:cs="Arial"/>
          <w:bCs/>
          <w:color w:val="00B050"/>
          <w:sz w:val="24"/>
          <w:szCs w:val="28"/>
        </w:rPr>
        <w:t>измерений</w:t>
      </w:r>
      <w:r w:rsidRPr="004140AD">
        <w:rPr>
          <w:rFonts w:ascii="Arial" w:hAnsi="Arial" w:cs="Arial"/>
          <w:bCs/>
          <w:color w:val="00B050"/>
          <w:sz w:val="24"/>
          <w:szCs w:val="28"/>
        </w:rPr>
        <w:t xml:space="preserve"> </w:t>
      </w:r>
      <w:r w:rsidRPr="00E23FB3">
        <w:rPr>
          <w:rFonts w:ascii="Arial" w:hAnsi="Arial" w:cs="Arial"/>
          <w:bCs/>
          <w:sz w:val="24"/>
          <w:szCs w:val="28"/>
        </w:rPr>
        <w:t>(4.3).</w:t>
      </w:r>
    </w:p>
    <w:p w:rsidR="001F73A9" w:rsidRDefault="001F73A9" w:rsidP="00493B1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6.5</w:t>
      </w:r>
      <w:proofErr w:type="gramStart"/>
      <w:r>
        <w:rPr>
          <w:rFonts w:ascii="Arial" w:hAnsi="Arial" w:cs="Arial"/>
          <w:bCs/>
          <w:sz w:val="24"/>
          <w:szCs w:val="28"/>
        </w:rPr>
        <w:t xml:space="preserve"> </w:t>
      </w:r>
      <w:r w:rsidRPr="001F73A9">
        <w:rPr>
          <w:rFonts w:ascii="Arial" w:hAnsi="Arial" w:cs="Arial"/>
          <w:bCs/>
          <w:sz w:val="24"/>
          <w:szCs w:val="28"/>
        </w:rPr>
        <w:t>П</w:t>
      </w:r>
      <w:proofErr w:type="gramEnd"/>
      <w:r w:rsidRPr="001F73A9">
        <w:rPr>
          <w:rFonts w:ascii="Arial" w:hAnsi="Arial" w:cs="Arial"/>
          <w:bCs/>
          <w:sz w:val="24"/>
          <w:szCs w:val="28"/>
        </w:rPr>
        <w:t xml:space="preserve">овторяют </w:t>
      </w:r>
      <w:r>
        <w:rPr>
          <w:rFonts w:ascii="Arial" w:hAnsi="Arial" w:cs="Arial"/>
          <w:bCs/>
          <w:sz w:val="24"/>
          <w:szCs w:val="28"/>
        </w:rPr>
        <w:t xml:space="preserve">6.2 </w:t>
      </w:r>
      <w:bookmarkStart w:id="0" w:name="_GoBack"/>
      <w:bookmarkEnd w:id="0"/>
      <w:r>
        <w:rPr>
          <w:rFonts w:ascii="Arial" w:hAnsi="Arial" w:cs="Arial"/>
          <w:bCs/>
          <w:sz w:val="24"/>
          <w:szCs w:val="28"/>
        </w:rPr>
        <w:t xml:space="preserve">— </w:t>
      </w:r>
      <w:r w:rsidRPr="001F73A9">
        <w:rPr>
          <w:rFonts w:ascii="Arial" w:hAnsi="Arial" w:cs="Arial"/>
          <w:bCs/>
          <w:sz w:val="24"/>
          <w:szCs w:val="28"/>
        </w:rPr>
        <w:t>6.4 для других испытуемых проб.</w:t>
      </w:r>
    </w:p>
    <w:p w:rsidR="00323854" w:rsidRDefault="00323854" w:rsidP="00493B10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CD2C53" w:rsidRPr="00931179" w:rsidRDefault="00634473" w:rsidP="00CD2C53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</w:t>
      </w:r>
      <w:r w:rsidR="00CD2C53" w:rsidRPr="00931179">
        <w:rPr>
          <w:rFonts w:ascii="Arial" w:hAnsi="Arial" w:cs="Arial"/>
          <w:b/>
          <w:sz w:val="28"/>
        </w:rPr>
        <w:t xml:space="preserve"> Протокол испытаний</w:t>
      </w:r>
    </w:p>
    <w:p w:rsidR="00245C9A" w:rsidRPr="00931179" w:rsidRDefault="00245C9A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</w:rPr>
        <w:t>Протокол испытаний должен содержать следующ</w:t>
      </w:r>
      <w:r w:rsidR="00C84FE3">
        <w:rPr>
          <w:rFonts w:ascii="Arial" w:hAnsi="Arial" w:cs="Arial"/>
          <w:sz w:val="24"/>
        </w:rPr>
        <w:t>ее</w:t>
      </w:r>
      <w:r w:rsidRPr="00931179">
        <w:rPr>
          <w:rFonts w:ascii="Arial" w:hAnsi="Arial" w:cs="Arial"/>
          <w:sz w:val="24"/>
        </w:rPr>
        <w:t>:</w:t>
      </w:r>
    </w:p>
    <w:p w:rsidR="00245C9A" w:rsidRPr="00931179" w:rsidRDefault="00245C9A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</w:rPr>
        <w:t xml:space="preserve">а) </w:t>
      </w:r>
      <w:r w:rsidR="00B77C52" w:rsidRPr="00931179">
        <w:rPr>
          <w:rFonts w:ascii="Arial" w:hAnsi="Arial" w:cs="Arial"/>
          <w:sz w:val="24"/>
        </w:rPr>
        <w:t xml:space="preserve">ссылку на настоящий </w:t>
      </w:r>
      <w:r w:rsidR="00C84FE3">
        <w:rPr>
          <w:rFonts w:ascii="Arial" w:hAnsi="Arial" w:cs="Arial"/>
          <w:sz w:val="24"/>
        </w:rPr>
        <w:t>стандарт</w:t>
      </w:r>
      <w:r w:rsidR="00B77C52" w:rsidRPr="00931179">
        <w:rPr>
          <w:rFonts w:ascii="Arial" w:hAnsi="Arial" w:cs="Arial"/>
          <w:sz w:val="24"/>
        </w:rPr>
        <w:t>;</w:t>
      </w:r>
    </w:p>
    <w:p w:rsidR="00245C9A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b</w:t>
      </w:r>
      <w:r w:rsidR="00245C9A" w:rsidRPr="00931179">
        <w:rPr>
          <w:rFonts w:ascii="Arial" w:hAnsi="Arial" w:cs="Arial"/>
          <w:sz w:val="24"/>
        </w:rPr>
        <w:t xml:space="preserve">) </w:t>
      </w:r>
      <w:proofErr w:type="gramStart"/>
      <w:r w:rsidR="009E2AF3" w:rsidRPr="009E2AF3">
        <w:rPr>
          <w:rFonts w:ascii="Arial" w:hAnsi="Arial" w:cs="Arial"/>
          <w:sz w:val="24"/>
        </w:rPr>
        <w:t>полную</w:t>
      </w:r>
      <w:proofErr w:type="gramEnd"/>
      <w:r w:rsidR="009E2AF3" w:rsidRPr="009E2AF3">
        <w:rPr>
          <w:rFonts w:ascii="Arial" w:hAnsi="Arial" w:cs="Arial"/>
          <w:sz w:val="24"/>
        </w:rPr>
        <w:t xml:space="preserve"> информацию для идентификации об</w:t>
      </w:r>
      <w:r w:rsidR="009E2AF3">
        <w:rPr>
          <w:rFonts w:ascii="Arial" w:hAnsi="Arial" w:cs="Arial"/>
          <w:sz w:val="24"/>
        </w:rPr>
        <w:t>разца и любых отклонений от ISO </w:t>
      </w:r>
      <w:r w:rsidR="009E2AF3" w:rsidRPr="009E2AF3">
        <w:rPr>
          <w:rFonts w:ascii="Arial" w:hAnsi="Arial" w:cs="Arial"/>
          <w:sz w:val="24"/>
        </w:rPr>
        <w:t>2418 в отношении отбора образцов</w:t>
      </w:r>
      <w:r w:rsidR="00634473" w:rsidRPr="00634473">
        <w:rPr>
          <w:rFonts w:ascii="Arial" w:hAnsi="Arial" w:cs="Arial"/>
          <w:sz w:val="24"/>
        </w:rPr>
        <w:t>;</w:t>
      </w:r>
    </w:p>
    <w:p w:rsidR="00245C9A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c</w:t>
      </w:r>
      <w:r w:rsidR="00245C9A" w:rsidRPr="00931179">
        <w:rPr>
          <w:rFonts w:ascii="Arial" w:hAnsi="Arial" w:cs="Arial"/>
          <w:sz w:val="24"/>
        </w:rPr>
        <w:t>)</w:t>
      </w:r>
      <w:r w:rsidR="009E2AF3">
        <w:rPr>
          <w:rFonts w:ascii="Arial" w:hAnsi="Arial" w:cs="Arial"/>
          <w:sz w:val="24"/>
        </w:rPr>
        <w:t xml:space="preserve"> </w:t>
      </w:r>
      <w:proofErr w:type="gramStart"/>
      <w:r w:rsidR="009E2AF3">
        <w:rPr>
          <w:rFonts w:ascii="Arial" w:hAnsi="Arial" w:cs="Arial"/>
          <w:sz w:val="24"/>
        </w:rPr>
        <w:t>если</w:t>
      </w:r>
      <w:proofErr w:type="gramEnd"/>
      <w:r w:rsidR="009E2AF3">
        <w:rPr>
          <w:rFonts w:ascii="Arial" w:hAnsi="Arial" w:cs="Arial"/>
          <w:sz w:val="24"/>
        </w:rPr>
        <w:t xml:space="preserve"> не использовали испытуемую пробу «стандартного» размера</w:t>
      </w:r>
      <w:r w:rsidR="009E2AF3" w:rsidRPr="009E2AF3">
        <w:rPr>
          <w:rFonts w:ascii="Arial" w:hAnsi="Arial" w:cs="Arial"/>
          <w:sz w:val="24"/>
        </w:rPr>
        <w:t xml:space="preserve">, отмечают, что </w:t>
      </w:r>
      <w:r w:rsidR="009E2AF3">
        <w:rPr>
          <w:rFonts w:ascii="Arial" w:hAnsi="Arial" w:cs="Arial"/>
          <w:sz w:val="24"/>
        </w:rPr>
        <w:t>использовали испытуемую пробу «большого» размера</w:t>
      </w:r>
      <w:r w:rsidR="009E2AF3" w:rsidRPr="009E2AF3">
        <w:rPr>
          <w:rFonts w:ascii="Arial" w:hAnsi="Arial" w:cs="Arial"/>
          <w:sz w:val="24"/>
        </w:rPr>
        <w:t>;</w:t>
      </w:r>
    </w:p>
    <w:p w:rsidR="00245C9A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d</w:t>
      </w:r>
      <w:r w:rsidR="00245C9A" w:rsidRPr="00931179">
        <w:rPr>
          <w:rFonts w:ascii="Arial" w:hAnsi="Arial" w:cs="Arial"/>
          <w:sz w:val="24"/>
        </w:rPr>
        <w:t xml:space="preserve">) </w:t>
      </w:r>
      <w:proofErr w:type="gramStart"/>
      <w:r w:rsidR="009E2AF3" w:rsidRPr="009E2AF3">
        <w:rPr>
          <w:rFonts w:ascii="Arial" w:hAnsi="Arial" w:cs="Arial"/>
          <w:sz w:val="24"/>
        </w:rPr>
        <w:t>если</w:t>
      </w:r>
      <w:proofErr w:type="gramEnd"/>
      <w:r w:rsidR="009E2AF3" w:rsidRPr="009E2AF3">
        <w:rPr>
          <w:rFonts w:ascii="Arial" w:hAnsi="Arial" w:cs="Arial"/>
          <w:sz w:val="24"/>
        </w:rPr>
        <w:t xml:space="preserve"> не использова</w:t>
      </w:r>
      <w:r w:rsidR="009E2AF3">
        <w:rPr>
          <w:rFonts w:ascii="Arial" w:hAnsi="Arial" w:cs="Arial"/>
          <w:sz w:val="24"/>
        </w:rPr>
        <w:t>ли</w:t>
      </w:r>
      <w:r w:rsidR="009E2AF3" w:rsidRPr="009E2AF3">
        <w:rPr>
          <w:rFonts w:ascii="Arial" w:hAnsi="Arial" w:cs="Arial"/>
          <w:sz w:val="24"/>
        </w:rPr>
        <w:t xml:space="preserve"> метод </w:t>
      </w:r>
      <w:r w:rsidR="005F29D8">
        <w:rPr>
          <w:rFonts w:ascii="Arial" w:hAnsi="Arial" w:cs="Arial"/>
          <w:sz w:val="24"/>
        </w:rPr>
        <w:t>электронной оценки</w:t>
      </w:r>
      <w:r w:rsidR="009E2AF3" w:rsidRPr="009E2AF3">
        <w:rPr>
          <w:rFonts w:ascii="Arial" w:hAnsi="Arial" w:cs="Arial"/>
          <w:sz w:val="24"/>
        </w:rPr>
        <w:t xml:space="preserve">, отмечают, что </w:t>
      </w:r>
      <w:r w:rsidR="005F29D8">
        <w:rPr>
          <w:rFonts w:ascii="Arial" w:hAnsi="Arial" w:cs="Arial"/>
          <w:sz w:val="24"/>
        </w:rPr>
        <w:t>использовали</w:t>
      </w:r>
      <w:r w:rsidR="009E2AF3" w:rsidRPr="009E2AF3">
        <w:rPr>
          <w:rFonts w:ascii="Arial" w:hAnsi="Arial" w:cs="Arial"/>
          <w:sz w:val="24"/>
        </w:rPr>
        <w:t xml:space="preserve"> метод </w:t>
      </w:r>
      <w:r w:rsidR="005F29D8">
        <w:rPr>
          <w:rFonts w:ascii="Arial" w:hAnsi="Arial" w:cs="Arial"/>
          <w:sz w:val="24"/>
        </w:rPr>
        <w:t>ручной оценки</w:t>
      </w:r>
      <w:r w:rsidR="009E2AF3">
        <w:rPr>
          <w:rFonts w:ascii="Arial" w:hAnsi="Arial" w:cs="Arial"/>
          <w:sz w:val="24"/>
        </w:rPr>
        <w:t>;</w:t>
      </w:r>
    </w:p>
    <w:p w:rsidR="00245C9A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e</w:t>
      </w:r>
      <w:r w:rsidR="00245C9A" w:rsidRPr="00931179">
        <w:rPr>
          <w:rFonts w:ascii="Arial" w:hAnsi="Arial" w:cs="Arial"/>
          <w:sz w:val="24"/>
        </w:rPr>
        <w:t>)</w:t>
      </w:r>
      <w:r w:rsidR="005F29D8">
        <w:rPr>
          <w:rFonts w:ascii="Arial" w:hAnsi="Arial" w:cs="Arial"/>
          <w:sz w:val="24"/>
        </w:rPr>
        <w:t xml:space="preserve"> </w:t>
      </w:r>
      <w:proofErr w:type="gramStart"/>
      <w:r w:rsidR="005F29D8">
        <w:rPr>
          <w:rFonts w:ascii="Arial" w:hAnsi="Arial" w:cs="Arial"/>
          <w:sz w:val="24"/>
        </w:rPr>
        <w:t>толщину</w:t>
      </w:r>
      <w:proofErr w:type="gramEnd"/>
      <w:r w:rsidR="005F29D8">
        <w:rPr>
          <w:rFonts w:ascii="Arial" w:hAnsi="Arial" w:cs="Arial"/>
          <w:sz w:val="24"/>
        </w:rPr>
        <w:t xml:space="preserve"> кожи, в миллиметрах (мм)</w:t>
      </w:r>
      <w:r w:rsidR="00634473" w:rsidRPr="00634473">
        <w:rPr>
          <w:rFonts w:ascii="Arial" w:hAnsi="Arial" w:cs="Arial"/>
          <w:sz w:val="24"/>
        </w:rPr>
        <w:t>;</w:t>
      </w:r>
    </w:p>
    <w:p w:rsidR="00CD2C53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f</w:t>
      </w:r>
      <w:r w:rsidR="00245C9A" w:rsidRPr="00931179">
        <w:rPr>
          <w:rFonts w:ascii="Arial" w:hAnsi="Arial" w:cs="Arial"/>
          <w:sz w:val="24"/>
        </w:rPr>
        <w:t xml:space="preserve">) </w:t>
      </w:r>
      <w:proofErr w:type="gramStart"/>
      <w:r w:rsidR="005F29D8">
        <w:rPr>
          <w:rFonts w:ascii="Arial" w:hAnsi="Arial" w:cs="Arial"/>
          <w:sz w:val="24"/>
        </w:rPr>
        <w:t>среднюю</w:t>
      </w:r>
      <w:proofErr w:type="gramEnd"/>
      <w:r w:rsidR="005F29D8">
        <w:rPr>
          <w:rFonts w:ascii="Arial" w:hAnsi="Arial" w:cs="Arial"/>
          <w:sz w:val="24"/>
        </w:rPr>
        <w:t xml:space="preserve"> раздирающую нагрузку</w:t>
      </w:r>
      <w:r w:rsidR="005F29D8" w:rsidRPr="005F29D8">
        <w:rPr>
          <w:rFonts w:ascii="Arial" w:hAnsi="Arial" w:cs="Arial"/>
          <w:sz w:val="24"/>
        </w:rPr>
        <w:t xml:space="preserve"> </w:t>
      </w:r>
      <w:r w:rsidR="005F29D8">
        <w:rPr>
          <w:rFonts w:ascii="Arial" w:hAnsi="Arial" w:cs="Arial"/>
          <w:sz w:val="24"/>
        </w:rPr>
        <w:t>в ньютонах (Н) до ближайшего 0,1 Н</w:t>
      </w:r>
      <w:r w:rsidR="002037BB">
        <w:rPr>
          <w:rFonts w:ascii="Arial" w:hAnsi="Arial" w:cs="Arial"/>
          <w:sz w:val="24"/>
        </w:rPr>
        <w:t xml:space="preserve"> для испытуемых проб с более длинным краем, вырезанным</w:t>
      </w:r>
      <w:r w:rsidR="005F29D8" w:rsidRPr="005F29D8">
        <w:rPr>
          <w:rFonts w:ascii="Arial" w:hAnsi="Arial" w:cs="Arial"/>
          <w:sz w:val="24"/>
        </w:rPr>
        <w:t xml:space="preserve"> параллельно хребтовой линии</w:t>
      </w:r>
      <w:r w:rsidR="005F29D8">
        <w:rPr>
          <w:rFonts w:ascii="Arial" w:hAnsi="Arial" w:cs="Arial"/>
          <w:sz w:val="24"/>
        </w:rPr>
        <w:t>;</w:t>
      </w:r>
    </w:p>
    <w:p w:rsidR="00B77C52" w:rsidRPr="00931179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g</w:t>
      </w:r>
      <w:r w:rsidR="00B77C52" w:rsidRPr="00931179">
        <w:rPr>
          <w:rFonts w:ascii="Arial" w:hAnsi="Arial" w:cs="Arial"/>
          <w:sz w:val="24"/>
        </w:rPr>
        <w:t xml:space="preserve">) </w:t>
      </w:r>
      <w:proofErr w:type="gramStart"/>
      <w:r w:rsidR="005F29D8" w:rsidRPr="005F29D8">
        <w:rPr>
          <w:rFonts w:ascii="Arial" w:hAnsi="Arial" w:cs="Arial"/>
          <w:sz w:val="24"/>
        </w:rPr>
        <w:t>среднюю</w:t>
      </w:r>
      <w:proofErr w:type="gramEnd"/>
      <w:r w:rsidR="005F29D8" w:rsidRPr="005F29D8">
        <w:rPr>
          <w:rFonts w:ascii="Arial" w:hAnsi="Arial" w:cs="Arial"/>
          <w:sz w:val="24"/>
        </w:rPr>
        <w:t xml:space="preserve"> раздирающую нагрузку в ньютонах (Н) до ближайшего 0,1 Н </w:t>
      </w:r>
      <w:r w:rsidR="003E3298" w:rsidRPr="003E3298">
        <w:rPr>
          <w:rFonts w:ascii="Arial" w:hAnsi="Arial" w:cs="Arial"/>
          <w:sz w:val="24"/>
        </w:rPr>
        <w:t>для испытуемых проб с более длинным краем</w:t>
      </w:r>
      <w:r w:rsidR="003E3298">
        <w:rPr>
          <w:rFonts w:ascii="Arial" w:hAnsi="Arial" w:cs="Arial"/>
          <w:sz w:val="24"/>
        </w:rPr>
        <w:t>, вырезанным</w:t>
      </w:r>
      <w:r w:rsidR="005F29D8" w:rsidRPr="005F29D8">
        <w:rPr>
          <w:rFonts w:ascii="Arial" w:hAnsi="Arial" w:cs="Arial"/>
          <w:sz w:val="24"/>
        </w:rPr>
        <w:t xml:space="preserve"> </w:t>
      </w:r>
      <w:r w:rsidR="005F29D8">
        <w:rPr>
          <w:rFonts w:ascii="Arial" w:hAnsi="Arial" w:cs="Arial"/>
          <w:sz w:val="24"/>
        </w:rPr>
        <w:t>перпендикулярно</w:t>
      </w:r>
      <w:r w:rsidR="005F29D8" w:rsidRPr="005F29D8">
        <w:rPr>
          <w:rFonts w:ascii="Arial" w:hAnsi="Arial" w:cs="Arial"/>
          <w:sz w:val="24"/>
        </w:rPr>
        <w:t xml:space="preserve"> хребтовой линии</w:t>
      </w:r>
      <w:r w:rsidR="005F29D8">
        <w:rPr>
          <w:rFonts w:ascii="Arial" w:hAnsi="Arial" w:cs="Arial"/>
          <w:sz w:val="24"/>
        </w:rPr>
        <w:t>;</w:t>
      </w:r>
    </w:p>
    <w:p w:rsidR="00B77C52" w:rsidRDefault="00E978D7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  <w:lang w:val="en-US"/>
        </w:rPr>
        <w:t>h</w:t>
      </w:r>
      <w:r w:rsidR="00B77C52" w:rsidRPr="00931179">
        <w:rPr>
          <w:rFonts w:ascii="Arial" w:hAnsi="Arial" w:cs="Arial"/>
          <w:sz w:val="24"/>
        </w:rPr>
        <w:t>)</w:t>
      </w:r>
      <w:r w:rsidR="005F29D8">
        <w:rPr>
          <w:rFonts w:ascii="Arial" w:hAnsi="Arial" w:cs="Arial"/>
          <w:sz w:val="24"/>
        </w:rPr>
        <w:t xml:space="preserve"> </w:t>
      </w:r>
      <w:proofErr w:type="gramStart"/>
      <w:r w:rsidR="005F29D8" w:rsidRPr="005F29D8">
        <w:rPr>
          <w:rFonts w:ascii="Arial" w:hAnsi="Arial" w:cs="Arial"/>
          <w:sz w:val="24"/>
        </w:rPr>
        <w:t>среднюю</w:t>
      </w:r>
      <w:proofErr w:type="gramEnd"/>
      <w:r w:rsidR="005F29D8" w:rsidRPr="005F29D8">
        <w:rPr>
          <w:rFonts w:ascii="Arial" w:hAnsi="Arial" w:cs="Arial"/>
          <w:sz w:val="24"/>
        </w:rPr>
        <w:t xml:space="preserve"> раздирающую нагрузку</w:t>
      </w:r>
      <w:r w:rsidR="005F29D8">
        <w:rPr>
          <w:rFonts w:ascii="Arial" w:hAnsi="Arial" w:cs="Arial"/>
          <w:sz w:val="24"/>
        </w:rPr>
        <w:t xml:space="preserve"> до ближайшего 0,1 Н</w:t>
      </w:r>
      <w:r w:rsidR="005F29D8" w:rsidRPr="005F29D8">
        <w:rPr>
          <w:rFonts w:ascii="Arial" w:hAnsi="Arial" w:cs="Arial"/>
          <w:sz w:val="24"/>
        </w:rPr>
        <w:t xml:space="preserve"> [т.е. среднее арифметическое из f) и g)]</w:t>
      </w:r>
      <w:r w:rsidR="005F29D8">
        <w:rPr>
          <w:rFonts w:ascii="Arial" w:hAnsi="Arial" w:cs="Arial"/>
          <w:sz w:val="24"/>
        </w:rPr>
        <w:t xml:space="preserve">, </w:t>
      </w:r>
      <w:r w:rsidR="00686CD8" w:rsidRPr="00686CD8">
        <w:rPr>
          <w:rFonts w:ascii="Arial" w:hAnsi="Arial" w:cs="Arial"/>
          <w:sz w:val="24"/>
        </w:rPr>
        <w:t>если это требует заказчик или предусмотрено техническими условиями;</w:t>
      </w:r>
    </w:p>
    <w:p w:rsidR="00686CD8" w:rsidRDefault="00686CD8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686CD8">
        <w:rPr>
          <w:rFonts w:ascii="Arial" w:hAnsi="Arial" w:cs="Arial"/>
          <w:sz w:val="24"/>
        </w:rPr>
        <w:t>i)</w:t>
      </w:r>
      <w:r>
        <w:rPr>
          <w:rFonts w:ascii="Arial" w:hAnsi="Arial" w:cs="Arial"/>
          <w:sz w:val="24"/>
        </w:rPr>
        <w:t xml:space="preserve"> </w:t>
      </w:r>
      <w:r w:rsidR="00A93DE1" w:rsidRPr="00A93DE1">
        <w:rPr>
          <w:rFonts w:ascii="Arial" w:hAnsi="Arial" w:cs="Arial"/>
          <w:sz w:val="24"/>
        </w:rPr>
        <w:t>стандартные атмосферные условия, используемые для кондиционирования и испытания, как указано в ISO 2419</w:t>
      </w:r>
      <w:r w:rsidR="00A61BAF" w:rsidRPr="00A61BAF">
        <w:rPr>
          <w:rFonts w:ascii="Arial" w:hAnsi="Arial" w:cs="Arial"/>
          <w:sz w:val="24"/>
        </w:rPr>
        <w:t>;</w:t>
      </w:r>
    </w:p>
    <w:p w:rsidR="00A61BAF" w:rsidRDefault="00A61BAF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A61BAF">
        <w:rPr>
          <w:rFonts w:ascii="Arial" w:hAnsi="Arial" w:cs="Arial"/>
          <w:sz w:val="24"/>
        </w:rPr>
        <w:t xml:space="preserve">j) </w:t>
      </w:r>
      <w:r w:rsidR="00A93DE1" w:rsidRPr="00A93DE1">
        <w:rPr>
          <w:rFonts w:ascii="Arial" w:hAnsi="Arial" w:cs="Arial"/>
          <w:sz w:val="24"/>
        </w:rPr>
        <w:t>любые отклонения от метода, указанного в настоящем стандарте</w:t>
      </w:r>
      <w:r w:rsidRPr="00A61BAF">
        <w:rPr>
          <w:rFonts w:ascii="Arial" w:hAnsi="Arial" w:cs="Arial"/>
          <w:sz w:val="24"/>
        </w:rPr>
        <w:t>.</w:t>
      </w:r>
    </w:p>
    <w:p w:rsidR="00686CD8" w:rsidRDefault="00686CD8" w:rsidP="003B50A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87CE7" w:rsidRPr="00931179" w:rsidRDefault="00587CE7">
      <w:pPr>
        <w:pStyle w:val="FORMATTEXT"/>
        <w:spacing w:line="360" w:lineRule="auto"/>
        <w:jc w:val="center"/>
      </w:pPr>
      <w:r w:rsidRPr="00931179">
        <w:rPr>
          <w:b/>
          <w:sz w:val="24"/>
          <w:szCs w:val="24"/>
        </w:rPr>
        <w:lastRenderedPageBreak/>
        <w:t>Приложение ДА</w:t>
      </w:r>
    </w:p>
    <w:p w:rsidR="00587CE7" w:rsidRPr="00F833E6" w:rsidRDefault="00587CE7">
      <w:pPr>
        <w:pStyle w:val="FORMATTEXT"/>
        <w:spacing w:line="360" w:lineRule="auto"/>
        <w:jc w:val="center"/>
        <w:rPr>
          <w:b/>
          <w:sz w:val="24"/>
          <w:szCs w:val="24"/>
        </w:rPr>
      </w:pPr>
      <w:r w:rsidRPr="00F833E6">
        <w:rPr>
          <w:b/>
          <w:sz w:val="24"/>
          <w:szCs w:val="24"/>
        </w:rPr>
        <w:t>(справочное)</w:t>
      </w:r>
    </w:p>
    <w:p w:rsidR="00587CE7" w:rsidRPr="00931179" w:rsidRDefault="00587CE7">
      <w:pPr>
        <w:pStyle w:val="HEADERTEXT"/>
        <w:spacing w:line="360" w:lineRule="auto"/>
        <w:jc w:val="center"/>
        <w:rPr>
          <w:color w:val="auto"/>
        </w:rPr>
      </w:pPr>
      <w:r w:rsidRPr="00931179">
        <w:rPr>
          <w:b/>
          <w:bCs/>
          <w:color w:val="auto"/>
          <w:sz w:val="24"/>
          <w:szCs w:val="24"/>
        </w:rPr>
        <w:t xml:space="preserve">Сведения о соответствии ссылочных международных стандартов </w:t>
      </w:r>
      <w:r w:rsidR="009326F6">
        <w:rPr>
          <w:b/>
          <w:bCs/>
          <w:color w:val="auto"/>
          <w:sz w:val="24"/>
          <w:szCs w:val="24"/>
        </w:rPr>
        <w:t xml:space="preserve">ссылочным </w:t>
      </w:r>
      <w:r w:rsidRPr="00931179">
        <w:rPr>
          <w:b/>
          <w:bCs/>
          <w:color w:val="auto"/>
          <w:sz w:val="24"/>
          <w:szCs w:val="24"/>
        </w:rPr>
        <w:t>межгосударственным стандартам</w:t>
      </w:r>
    </w:p>
    <w:p w:rsidR="00587CE7" w:rsidRPr="00931179" w:rsidRDefault="00587CE7">
      <w:pPr>
        <w:pStyle w:val="HEADERTEXT"/>
        <w:jc w:val="center"/>
        <w:rPr>
          <w:b/>
          <w:bCs/>
          <w:color w:val="auto"/>
          <w:sz w:val="22"/>
          <w:szCs w:val="22"/>
        </w:rPr>
      </w:pPr>
    </w:p>
    <w:p w:rsidR="00587CE7" w:rsidRPr="00931179" w:rsidRDefault="00587CE7">
      <w:pPr>
        <w:pStyle w:val="FORMATTEXT"/>
        <w:spacing w:line="480" w:lineRule="auto"/>
        <w:jc w:val="both"/>
      </w:pPr>
      <w:r w:rsidRPr="00931179">
        <w:rPr>
          <w:spacing w:val="40"/>
          <w:sz w:val="22"/>
          <w:szCs w:val="22"/>
        </w:rPr>
        <w:t>Таблица</w:t>
      </w:r>
      <w:r w:rsidRPr="00931179">
        <w:rPr>
          <w:sz w:val="22"/>
          <w:szCs w:val="22"/>
        </w:rPr>
        <w:t xml:space="preserve"> ДА.1</w:t>
      </w:r>
    </w:p>
    <w:tbl>
      <w:tblPr>
        <w:tblW w:w="0" w:type="auto"/>
        <w:tblInd w:w="-263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59"/>
      </w:tblGrid>
      <w:tr w:rsidR="00587CE7" w:rsidRPr="00931179">
        <w:trPr>
          <w:trHeight w:val="3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587CE7" w:rsidRPr="00931179" w:rsidRDefault="00587CE7" w:rsidP="00AA1805">
            <w:pPr>
              <w:pStyle w:val="FORMATTEXT"/>
              <w:jc w:val="center"/>
            </w:pPr>
            <w:r w:rsidRPr="00931179">
              <w:t xml:space="preserve">Обозначение </w:t>
            </w:r>
            <w:r w:rsidR="00A93DE1">
              <w:t xml:space="preserve">ссылочного </w:t>
            </w:r>
            <w:r w:rsidRPr="00931179">
              <w:t>международного стандарта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587CE7" w:rsidRPr="00931179" w:rsidRDefault="00587CE7">
            <w:pPr>
              <w:pStyle w:val="FORMATTEXT"/>
              <w:jc w:val="center"/>
            </w:pPr>
            <w:r w:rsidRPr="00931179">
              <w:t>Степень соответствия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587CE7" w:rsidRPr="00931179" w:rsidRDefault="00587CE7">
            <w:pPr>
              <w:pStyle w:val="FORMATTEXT"/>
              <w:jc w:val="center"/>
            </w:pPr>
            <w:r w:rsidRPr="00931179">
              <w:t>Обозначение и наименование соответствующего межгосударственного стандарта</w:t>
            </w:r>
          </w:p>
        </w:tc>
      </w:tr>
      <w:tr w:rsidR="00587CE7" w:rsidRPr="00931179">
        <w:trPr>
          <w:trHeight w:val="1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CE7" w:rsidRPr="00931179" w:rsidRDefault="00245C9A">
            <w:pPr>
              <w:pStyle w:val="FORMATTEXT"/>
            </w:pPr>
            <w:r w:rsidRPr="00931179">
              <w:rPr>
                <w:lang w:val="en-US"/>
              </w:rPr>
              <w:t>ISO 2418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CE7" w:rsidRPr="00931179" w:rsidRDefault="009E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1179"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CE7" w:rsidRPr="00931179" w:rsidRDefault="009E6F0F" w:rsidP="00CD2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179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87CE7" w:rsidRPr="00931179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CE7" w:rsidRPr="00931179" w:rsidRDefault="00245C9A" w:rsidP="00B77C52">
            <w:pPr>
              <w:pStyle w:val="FORMATTEXT"/>
            </w:pPr>
            <w:r w:rsidRPr="00931179">
              <w:rPr>
                <w:lang w:val="en-US"/>
              </w:rPr>
              <w:t xml:space="preserve">ISO </w:t>
            </w:r>
            <w:r w:rsidR="00B77C52" w:rsidRPr="00931179">
              <w:t>2419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CE7" w:rsidRPr="00931179" w:rsidRDefault="003A2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1179">
              <w:rPr>
                <w:rFonts w:ascii="Arial" w:hAnsi="Arial" w:cs="Arial"/>
                <w:sz w:val="20"/>
                <w:szCs w:val="20"/>
                <w:lang w:val="en-US"/>
              </w:rPr>
              <w:t>IDT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CE7" w:rsidRPr="00931179" w:rsidRDefault="00ED50AF" w:rsidP="009E6F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1179">
              <w:rPr>
                <w:rFonts w:ascii="Arial" w:hAnsi="Arial"/>
                <w:sz w:val="20"/>
                <w:szCs w:val="20"/>
              </w:rPr>
              <w:t xml:space="preserve">ГОСТ ISO </w:t>
            </w:r>
            <w:r w:rsidR="00683FA4">
              <w:rPr>
                <w:rFonts w:ascii="Arial" w:hAnsi="Arial"/>
                <w:sz w:val="20"/>
                <w:szCs w:val="20"/>
              </w:rPr>
              <w:t>2419—</w:t>
            </w:r>
            <w:r w:rsidR="00B77C52" w:rsidRPr="00931179">
              <w:rPr>
                <w:rFonts w:ascii="Arial" w:hAnsi="Arial"/>
                <w:sz w:val="20"/>
                <w:szCs w:val="20"/>
              </w:rPr>
              <w:t>2013</w:t>
            </w:r>
            <w:r w:rsidRPr="00931179">
              <w:rPr>
                <w:rFonts w:ascii="Arial" w:hAnsi="Arial"/>
                <w:sz w:val="20"/>
                <w:szCs w:val="20"/>
              </w:rPr>
              <w:t xml:space="preserve"> «</w:t>
            </w:r>
            <w:r w:rsidR="00B77C52" w:rsidRPr="00931179">
              <w:rPr>
                <w:rFonts w:ascii="Arial" w:hAnsi="Arial"/>
                <w:sz w:val="20"/>
                <w:szCs w:val="20"/>
              </w:rPr>
              <w:t>Кожа. Физические и механические испытания. Подготовка и кондиционирование проб</w:t>
            </w:r>
            <w:r w:rsidRPr="00931179">
              <w:rPr>
                <w:rFonts w:ascii="Arial" w:hAnsi="Arial"/>
                <w:sz w:val="20"/>
                <w:szCs w:val="20"/>
              </w:rPr>
              <w:t>»</w:t>
            </w:r>
          </w:p>
        </w:tc>
      </w:tr>
      <w:tr w:rsidR="00AD5B6E" w:rsidRPr="00931179">
        <w:trPr>
          <w:trHeight w:val="35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5B6E" w:rsidRPr="00931179" w:rsidRDefault="00AD5B6E" w:rsidP="00B77C52">
            <w:pPr>
              <w:pStyle w:val="FORMATTEXT"/>
            </w:pPr>
            <w:r w:rsidRPr="00931179">
              <w:rPr>
                <w:lang w:val="en-US"/>
              </w:rPr>
              <w:t xml:space="preserve">ISO </w:t>
            </w:r>
            <w:r w:rsidRPr="00931179">
              <w:t>2589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5B6E" w:rsidRDefault="00AD5B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B6E" w:rsidRDefault="00A91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ISO 2589—202</w:t>
            </w:r>
            <w:r w:rsidR="00AD5B6E">
              <w:rPr>
                <w:rFonts w:ascii="Arial" w:hAnsi="Arial" w:cs="Arial"/>
                <w:sz w:val="20"/>
                <w:szCs w:val="20"/>
              </w:rPr>
              <w:t>Х «Кожа. Физические и механические испытания. Определение толщины»</w:t>
            </w:r>
          </w:p>
        </w:tc>
      </w:tr>
      <w:tr w:rsidR="009326F6" w:rsidRPr="00931179">
        <w:trPr>
          <w:trHeight w:val="35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26F6" w:rsidRPr="00931179" w:rsidRDefault="009326F6" w:rsidP="00B77C52">
            <w:pPr>
              <w:pStyle w:val="FORMATTEXT"/>
              <w:rPr>
                <w:lang w:val="en-US"/>
              </w:rPr>
            </w:pPr>
            <w:r w:rsidRPr="009326F6">
              <w:rPr>
                <w:lang w:val="en-US"/>
              </w:rPr>
              <w:t>ISO 7500-1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326F6" w:rsidRPr="00931179" w:rsidRDefault="00A6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26F6" w:rsidRPr="00931179" w:rsidRDefault="009326F6" w:rsidP="00CD2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6F6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87CE7" w:rsidRPr="00931179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F0F" w:rsidRPr="00931179" w:rsidRDefault="009E6F0F" w:rsidP="009E6F0F">
            <w:pPr>
              <w:pStyle w:val="FORMATTEXT"/>
              <w:ind w:firstLine="398"/>
              <w:jc w:val="both"/>
            </w:pPr>
            <w:r w:rsidRPr="00931179">
              <w:rPr>
                <w:sz w:val="18"/>
                <w:szCs w:val="18"/>
              </w:rPr>
              <w:t>* Соответствующий межгосударственный стандарт отсутствует. До его принятия рекомендуется использовать перевод на русский язык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</w:p>
          <w:p w:rsidR="009E6F0F" w:rsidRPr="00931179" w:rsidRDefault="00EC2843" w:rsidP="009E6F0F">
            <w:pPr>
              <w:pStyle w:val="FORMATTEXT"/>
              <w:ind w:firstLine="405"/>
              <w:jc w:val="both"/>
              <w:rPr>
                <w:sz w:val="18"/>
                <w:szCs w:val="18"/>
              </w:rPr>
            </w:pPr>
            <w:proofErr w:type="gramStart"/>
            <w:r w:rsidRPr="00931179">
              <w:rPr>
                <w:sz w:val="18"/>
                <w:szCs w:val="18"/>
              </w:rPr>
              <w:t>П</w:t>
            </w:r>
            <w:proofErr w:type="gramEnd"/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р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и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м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е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ч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а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н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и</w:t>
            </w:r>
            <w:r w:rsidR="00683FA4">
              <w:rPr>
                <w:sz w:val="18"/>
                <w:szCs w:val="18"/>
              </w:rPr>
              <w:t xml:space="preserve"> </w:t>
            </w:r>
            <w:r w:rsidR="009E6F0F" w:rsidRPr="00931179">
              <w:rPr>
                <w:sz w:val="18"/>
                <w:szCs w:val="18"/>
              </w:rPr>
              <w:t>е — В настоящей таблице использовано следующее условное обозначение степени соответствия стандартов:</w:t>
            </w:r>
          </w:p>
          <w:p w:rsidR="00587CE7" w:rsidRPr="00931179" w:rsidRDefault="009E6F0F" w:rsidP="009E6F0F">
            <w:pPr>
              <w:pStyle w:val="FORMATTEXT"/>
              <w:jc w:val="both"/>
            </w:pPr>
            <w:r w:rsidRPr="00931179">
              <w:rPr>
                <w:sz w:val="18"/>
                <w:szCs w:val="18"/>
              </w:rPr>
              <w:t xml:space="preserve">      - IDT – идентичные стандарты.</w:t>
            </w:r>
          </w:p>
        </w:tc>
      </w:tr>
    </w:tbl>
    <w:p w:rsidR="00587CE7" w:rsidRPr="00931179" w:rsidRDefault="00587CE7">
      <w:pPr>
        <w:pStyle w:val="HEADERTEXT"/>
        <w:rPr>
          <w:b/>
          <w:bCs/>
          <w:color w:val="auto"/>
        </w:rPr>
      </w:pPr>
    </w:p>
    <w:p w:rsidR="00587CE7" w:rsidRPr="00931179" w:rsidRDefault="00587CE7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</w:rPr>
      </w:pPr>
    </w:p>
    <w:p w:rsidR="00587CE7" w:rsidRPr="00931179" w:rsidRDefault="00587CE7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</w:rPr>
      </w:pPr>
    </w:p>
    <w:p w:rsidR="00587CE7" w:rsidRPr="00931179" w:rsidRDefault="00587CE7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</w:rPr>
      </w:pPr>
    </w:p>
    <w:p w:rsidR="00587CE7" w:rsidRPr="00931179" w:rsidRDefault="00587CE7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</w:rPr>
      </w:pPr>
    </w:p>
    <w:p w:rsidR="00587CE7" w:rsidRPr="00931179" w:rsidRDefault="00587CE7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</w:rPr>
      </w:pPr>
    </w:p>
    <w:p w:rsidR="00587CE7" w:rsidRPr="00931179" w:rsidRDefault="00587CE7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</w:rPr>
      </w:pPr>
    </w:p>
    <w:p w:rsidR="00B033FB" w:rsidRPr="00931179" w:rsidRDefault="00B033FB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</w:rPr>
      </w:pPr>
    </w:p>
    <w:p w:rsidR="00B033FB" w:rsidRPr="00931179" w:rsidRDefault="00B033FB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</w:rPr>
      </w:pPr>
    </w:p>
    <w:p w:rsidR="009E6F0F" w:rsidRPr="00931179" w:rsidRDefault="009E6F0F" w:rsidP="00A60781">
      <w:pPr>
        <w:pStyle w:val="HEADERTEXT"/>
        <w:spacing w:line="720" w:lineRule="auto"/>
        <w:rPr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  <w:gridCol w:w="2445"/>
        <w:gridCol w:w="3084"/>
      </w:tblGrid>
      <w:tr w:rsidR="00587CE7" w:rsidRPr="00931179" w:rsidTr="00771367">
        <w:tc>
          <w:tcPr>
            <w:tcW w:w="4110" w:type="dxa"/>
            <w:tcBorders>
              <w:top w:val="single" w:sz="4" w:space="0" w:color="000000"/>
            </w:tcBorders>
            <w:shd w:val="clear" w:color="auto" w:fill="auto"/>
          </w:tcPr>
          <w:p w:rsidR="00587CE7" w:rsidRPr="00931179" w:rsidRDefault="00587CE7" w:rsidP="00F44D8A">
            <w:pPr>
              <w:pStyle w:val="FORMATTEXT"/>
              <w:jc w:val="both"/>
            </w:pPr>
            <w:r w:rsidRPr="00931179">
              <w:rPr>
                <w:sz w:val="24"/>
                <w:szCs w:val="24"/>
              </w:rPr>
              <w:lastRenderedPageBreak/>
              <w:t>УДК</w:t>
            </w:r>
            <w:r w:rsidRPr="00A60781">
              <w:rPr>
                <w:sz w:val="24"/>
                <w:szCs w:val="24"/>
              </w:rPr>
              <w:t xml:space="preserve"> </w:t>
            </w:r>
            <w:r w:rsidR="00A60781">
              <w:rPr>
                <w:sz w:val="24"/>
                <w:szCs w:val="24"/>
              </w:rPr>
              <w:t>675.017.</w:t>
            </w:r>
            <w:r w:rsidR="00F44D8A">
              <w:rPr>
                <w:sz w:val="24"/>
                <w:szCs w:val="24"/>
              </w:rPr>
              <w:t>43</w:t>
            </w:r>
            <w:r w:rsidR="0017524C" w:rsidRPr="00931179">
              <w:rPr>
                <w:sz w:val="24"/>
                <w:szCs w:val="24"/>
              </w:rPr>
              <w:t>:006.354</w:t>
            </w:r>
          </w:p>
        </w:tc>
        <w:tc>
          <w:tcPr>
            <w:tcW w:w="2445" w:type="dxa"/>
            <w:tcBorders>
              <w:top w:val="single" w:sz="4" w:space="0" w:color="000000"/>
            </w:tcBorders>
            <w:shd w:val="clear" w:color="auto" w:fill="auto"/>
          </w:tcPr>
          <w:p w:rsidR="00587CE7" w:rsidRPr="00931179" w:rsidRDefault="00E93706" w:rsidP="00B033FB">
            <w:pPr>
              <w:pStyle w:val="FORMATTEXT"/>
              <w:jc w:val="both"/>
            </w:pPr>
            <w:r w:rsidRPr="00931179">
              <w:rPr>
                <w:sz w:val="24"/>
                <w:szCs w:val="24"/>
              </w:rPr>
              <w:t>МКС 59.</w:t>
            </w:r>
            <w:r w:rsidR="00B033FB" w:rsidRPr="00931179">
              <w:rPr>
                <w:sz w:val="24"/>
                <w:szCs w:val="24"/>
              </w:rPr>
              <w:t>140</w:t>
            </w:r>
            <w:r w:rsidRPr="00931179">
              <w:rPr>
                <w:sz w:val="24"/>
                <w:szCs w:val="24"/>
              </w:rPr>
              <w:t>.3</w:t>
            </w:r>
            <w:r w:rsidR="00587CE7" w:rsidRPr="00931179">
              <w:rPr>
                <w:sz w:val="24"/>
                <w:szCs w:val="24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</w:tcBorders>
            <w:shd w:val="clear" w:color="auto" w:fill="auto"/>
          </w:tcPr>
          <w:p w:rsidR="00587CE7" w:rsidRPr="00931179" w:rsidRDefault="00587CE7">
            <w:pPr>
              <w:pStyle w:val="FORMATTEXT"/>
              <w:jc w:val="right"/>
            </w:pPr>
            <w:r w:rsidRPr="00931179">
              <w:rPr>
                <w:sz w:val="24"/>
                <w:szCs w:val="24"/>
              </w:rPr>
              <w:t>IDT</w:t>
            </w:r>
          </w:p>
        </w:tc>
      </w:tr>
      <w:tr w:rsidR="00771367" w:rsidRPr="00931179" w:rsidTr="00771367">
        <w:trPr>
          <w:trHeight w:val="1038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0781" w:rsidRPr="00931179" w:rsidRDefault="00771367" w:rsidP="00D95F89">
            <w:pPr>
              <w:pStyle w:val="FORMATTEXT"/>
              <w:jc w:val="both"/>
            </w:pPr>
            <w:proofErr w:type="gramStart"/>
            <w:r w:rsidRPr="00931179">
              <w:rPr>
                <w:sz w:val="24"/>
                <w:szCs w:val="24"/>
              </w:rPr>
              <w:t xml:space="preserve">Ключевые слова: кожа, </w:t>
            </w:r>
            <w:r w:rsidR="00F44D8A">
              <w:rPr>
                <w:sz w:val="24"/>
                <w:szCs w:val="24"/>
              </w:rPr>
              <w:t xml:space="preserve">физические и </w:t>
            </w:r>
            <w:r w:rsidR="00D95F89">
              <w:rPr>
                <w:sz w:val="24"/>
                <w:szCs w:val="24"/>
              </w:rPr>
              <w:t xml:space="preserve">механические испытания, </w:t>
            </w:r>
            <w:r w:rsidR="00F44D8A">
              <w:rPr>
                <w:sz w:val="24"/>
                <w:szCs w:val="24"/>
              </w:rPr>
              <w:t>раздирающая</w:t>
            </w:r>
            <w:r w:rsidR="00A60781">
              <w:rPr>
                <w:sz w:val="24"/>
                <w:szCs w:val="24"/>
              </w:rPr>
              <w:t xml:space="preserve"> нагрузка</w:t>
            </w:r>
            <w:r w:rsidRPr="00931179">
              <w:rPr>
                <w:sz w:val="24"/>
                <w:szCs w:val="24"/>
              </w:rPr>
              <w:t xml:space="preserve">, </w:t>
            </w:r>
            <w:r w:rsidR="00E13B74">
              <w:rPr>
                <w:sz w:val="24"/>
                <w:szCs w:val="24"/>
              </w:rPr>
              <w:t xml:space="preserve">метод </w:t>
            </w:r>
            <w:r w:rsidR="00F44D8A">
              <w:rPr>
                <w:sz w:val="24"/>
                <w:szCs w:val="24"/>
              </w:rPr>
              <w:t>раздир</w:t>
            </w:r>
            <w:r w:rsidR="00E13B74">
              <w:rPr>
                <w:sz w:val="24"/>
                <w:szCs w:val="24"/>
              </w:rPr>
              <w:t>а</w:t>
            </w:r>
            <w:r w:rsidR="00F44D8A">
              <w:rPr>
                <w:sz w:val="24"/>
                <w:szCs w:val="24"/>
              </w:rPr>
              <w:t xml:space="preserve"> по </w:t>
            </w:r>
            <w:r w:rsidR="00A31D01">
              <w:rPr>
                <w:sz w:val="24"/>
                <w:szCs w:val="24"/>
              </w:rPr>
              <w:t>одной кромке</w:t>
            </w:r>
            <w:r w:rsidRPr="00931179">
              <w:rPr>
                <w:sz w:val="24"/>
                <w:szCs w:val="24"/>
              </w:rPr>
              <w:t xml:space="preserve">, </w:t>
            </w:r>
            <w:r w:rsidR="00A60781">
              <w:rPr>
                <w:sz w:val="24"/>
                <w:szCs w:val="24"/>
              </w:rPr>
              <w:t>усилие,</w:t>
            </w:r>
            <w:r w:rsidR="005A3EC6">
              <w:rPr>
                <w:sz w:val="24"/>
                <w:szCs w:val="24"/>
              </w:rPr>
              <w:t xml:space="preserve"> испытуемая проба, </w:t>
            </w:r>
            <w:r w:rsidR="009D771F">
              <w:rPr>
                <w:sz w:val="24"/>
                <w:szCs w:val="24"/>
              </w:rPr>
              <w:t xml:space="preserve">разрывная </w:t>
            </w:r>
            <w:r w:rsidR="005A3EC6">
              <w:rPr>
                <w:sz w:val="24"/>
                <w:szCs w:val="24"/>
              </w:rPr>
              <w:t>машина</w:t>
            </w:r>
            <w:r w:rsidR="00D95F89">
              <w:rPr>
                <w:sz w:val="24"/>
                <w:szCs w:val="24"/>
              </w:rPr>
              <w:t>, зажим</w:t>
            </w:r>
            <w:r w:rsidR="00A31D01">
              <w:rPr>
                <w:sz w:val="24"/>
                <w:szCs w:val="24"/>
              </w:rPr>
              <w:t>, пик</w:t>
            </w:r>
            <w:r w:rsidR="00A60781">
              <w:rPr>
                <w:sz w:val="24"/>
                <w:szCs w:val="24"/>
              </w:rPr>
              <w:t xml:space="preserve"> </w:t>
            </w:r>
            <w:proofErr w:type="gramEnd"/>
          </w:p>
          <w:p w:rsidR="00771367" w:rsidRPr="00931179" w:rsidRDefault="00771367" w:rsidP="00771367">
            <w:pPr>
              <w:pStyle w:val="FORMATTEXT"/>
              <w:spacing w:after="240"/>
              <w:jc w:val="both"/>
            </w:pPr>
          </w:p>
        </w:tc>
      </w:tr>
    </w:tbl>
    <w:p w:rsidR="00587CE7" w:rsidRPr="00931179" w:rsidRDefault="00587CE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:rsidR="00587CE7" w:rsidRPr="00931179" w:rsidRDefault="00587CE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:rsidR="00587CE7" w:rsidRPr="00931179" w:rsidRDefault="00587CE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 w:rsidR="00587CE7" w:rsidRPr="00931179" w:rsidTr="003C3A8B">
        <w:trPr>
          <w:trHeight w:val="784"/>
        </w:trPr>
        <w:tc>
          <w:tcPr>
            <w:tcW w:w="4786" w:type="dxa"/>
            <w:shd w:val="clear" w:color="auto" w:fill="auto"/>
          </w:tcPr>
          <w:p w:rsidR="00587CE7" w:rsidRPr="00931179" w:rsidRDefault="00587CE7">
            <w:pPr>
              <w:spacing w:after="0" w:line="240" w:lineRule="auto"/>
            </w:pPr>
            <w:r w:rsidRPr="00931179">
              <w:rPr>
                <w:rFonts w:ascii="Arial" w:hAnsi="Arial" w:cs="Arial"/>
                <w:bCs/>
                <w:lang w:eastAsia="en-US"/>
              </w:rPr>
              <w:t xml:space="preserve">Генеральный директор </w:t>
            </w:r>
          </w:p>
          <w:p w:rsidR="00587CE7" w:rsidRDefault="00587CE7"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 w:rsidRPr="00931179">
              <w:rPr>
                <w:rFonts w:ascii="Arial" w:hAnsi="Arial" w:cs="Arial"/>
                <w:bCs/>
                <w:lang w:eastAsia="en-US"/>
              </w:rPr>
              <w:t>ПВ ООО «Фирма «Техноавиа»</w:t>
            </w:r>
          </w:p>
          <w:p w:rsidR="004E583C" w:rsidRPr="00931179" w:rsidRDefault="004E583C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587CE7" w:rsidRPr="00931179" w:rsidRDefault="00587CE7">
            <w:pPr>
              <w:snapToGrid w:val="0"/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587CE7" w:rsidRPr="00931179" w:rsidRDefault="00587CE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:rsidR="00587CE7" w:rsidRPr="00931179" w:rsidRDefault="00587CE7">
            <w:pPr>
              <w:snapToGrid w:val="0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</w:p>
          <w:p w:rsidR="00587CE7" w:rsidRPr="00931179" w:rsidRDefault="00587CE7">
            <w:pPr>
              <w:spacing w:after="0" w:line="240" w:lineRule="auto"/>
            </w:pPr>
            <w:r w:rsidRPr="00931179">
              <w:rPr>
                <w:rFonts w:ascii="Arial" w:hAnsi="Arial" w:cs="Arial"/>
                <w:bCs/>
                <w:lang w:eastAsia="en-US"/>
              </w:rPr>
              <w:t>А.С. Попов</w:t>
            </w:r>
          </w:p>
        </w:tc>
      </w:tr>
      <w:tr w:rsidR="00587CE7" w:rsidRPr="00931179" w:rsidTr="003C3A8B">
        <w:trPr>
          <w:trHeight w:val="851"/>
        </w:trPr>
        <w:tc>
          <w:tcPr>
            <w:tcW w:w="4786" w:type="dxa"/>
            <w:shd w:val="clear" w:color="auto" w:fill="auto"/>
          </w:tcPr>
          <w:p w:rsidR="00587CE7" w:rsidRPr="00931179" w:rsidRDefault="00477CAF">
            <w:pPr>
              <w:spacing w:after="240"/>
            </w:pPr>
            <w:r w:rsidRPr="00931179">
              <w:rPr>
                <w:rFonts w:ascii="Arial" w:hAnsi="Arial" w:cs="Arial"/>
                <w:bCs/>
                <w:lang w:eastAsia="en-US"/>
              </w:rPr>
              <w:t>Руководитель направления стандартизации и испытаний</w:t>
            </w:r>
            <w:r w:rsidR="00587CE7" w:rsidRPr="00931179">
              <w:rPr>
                <w:rFonts w:ascii="Arial" w:hAnsi="Arial" w:cs="Arial"/>
                <w:bCs/>
                <w:lang w:eastAsia="en-US"/>
              </w:rPr>
              <w:t>, к.т.н.</w:t>
            </w:r>
          </w:p>
        </w:tc>
        <w:tc>
          <w:tcPr>
            <w:tcW w:w="2977" w:type="dxa"/>
            <w:shd w:val="clear" w:color="auto" w:fill="auto"/>
          </w:tcPr>
          <w:p w:rsidR="00587CE7" w:rsidRPr="00931179" w:rsidRDefault="00587CE7">
            <w:pPr>
              <w:snapToGrid w:val="0"/>
              <w:spacing w:after="240"/>
              <w:ind w:firstLine="539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:rsidR="00A84461" w:rsidRPr="00931179" w:rsidRDefault="00A84461" w:rsidP="00477CAF"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</w:p>
          <w:p w:rsidR="00587CE7" w:rsidRPr="00931179" w:rsidRDefault="00587CE7" w:rsidP="00477CAF">
            <w:pPr>
              <w:spacing w:after="0"/>
            </w:pPr>
            <w:r w:rsidRPr="00931179">
              <w:rPr>
                <w:rFonts w:ascii="Arial" w:hAnsi="Arial" w:cs="Arial"/>
                <w:bCs/>
                <w:lang w:eastAsia="en-US"/>
              </w:rPr>
              <w:t>Н.В. Колесников</w:t>
            </w:r>
          </w:p>
        </w:tc>
      </w:tr>
      <w:tr w:rsidR="00587CE7" w:rsidRPr="00931179" w:rsidTr="003C3A8B">
        <w:tc>
          <w:tcPr>
            <w:tcW w:w="4786" w:type="dxa"/>
            <w:shd w:val="clear" w:color="auto" w:fill="auto"/>
          </w:tcPr>
          <w:p w:rsidR="00587CE7" w:rsidRPr="00931179" w:rsidRDefault="00AD5B6E" w:rsidP="00A31D01">
            <w:pPr>
              <w:spacing w:after="240"/>
            </w:pPr>
            <w:r>
              <w:rPr>
                <w:rFonts w:ascii="Arial" w:hAnsi="Arial" w:cs="Arial"/>
                <w:bCs/>
                <w:lang w:eastAsia="en-US"/>
              </w:rPr>
              <w:t>И</w:t>
            </w:r>
            <w:r w:rsidR="003C3A8B" w:rsidRPr="00931179">
              <w:rPr>
                <w:rFonts w:ascii="Arial" w:hAnsi="Arial" w:cs="Arial"/>
                <w:bCs/>
                <w:lang w:eastAsia="en-US"/>
              </w:rPr>
              <w:t>нженер отдела</w:t>
            </w:r>
            <w:r w:rsidR="00587CE7" w:rsidRPr="00931179">
              <w:rPr>
                <w:rFonts w:ascii="Arial" w:hAnsi="Arial" w:cs="Arial"/>
                <w:bCs/>
                <w:lang w:eastAsia="en-US"/>
              </w:rPr>
              <w:t xml:space="preserve"> стандартизации </w:t>
            </w:r>
          </w:p>
        </w:tc>
        <w:tc>
          <w:tcPr>
            <w:tcW w:w="2977" w:type="dxa"/>
            <w:shd w:val="clear" w:color="auto" w:fill="auto"/>
          </w:tcPr>
          <w:p w:rsidR="00587CE7" w:rsidRPr="00931179" w:rsidRDefault="00587CE7">
            <w:pPr>
              <w:snapToGrid w:val="0"/>
              <w:spacing w:after="240"/>
              <w:ind w:firstLine="539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:rsidR="00587CE7" w:rsidRPr="00931179" w:rsidRDefault="00AD5B6E" w:rsidP="00AD5B6E">
            <w:pPr>
              <w:spacing w:after="0"/>
            </w:pPr>
            <w:r>
              <w:rPr>
                <w:rFonts w:ascii="Arial" w:hAnsi="Arial" w:cs="Arial"/>
                <w:bCs/>
                <w:lang w:eastAsia="en-US"/>
              </w:rPr>
              <w:t>В.С</w:t>
            </w:r>
            <w:r w:rsidR="00587CE7" w:rsidRPr="00931179">
              <w:rPr>
                <w:rFonts w:ascii="Arial" w:hAnsi="Arial" w:cs="Arial"/>
                <w:bCs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lang w:eastAsia="en-US"/>
              </w:rPr>
              <w:t>Новик</w:t>
            </w:r>
          </w:p>
        </w:tc>
      </w:tr>
    </w:tbl>
    <w:p w:rsidR="00587CE7" w:rsidRPr="00931179" w:rsidRDefault="00587CE7">
      <w:pPr>
        <w:widowControl w:val="0"/>
        <w:spacing w:after="0"/>
      </w:pPr>
    </w:p>
    <w:sectPr w:rsidR="00587CE7" w:rsidRPr="00931179" w:rsidSect="0005059E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099" w:right="851" w:bottom="1134" w:left="1418" w:header="278" w:footer="27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AF" w:rsidRDefault="005837AF">
      <w:pPr>
        <w:spacing w:after="0" w:line="240" w:lineRule="auto"/>
      </w:pPr>
      <w:r>
        <w:separator/>
      </w:r>
    </w:p>
  </w:endnote>
  <w:endnote w:type="continuationSeparator" w:id="0">
    <w:p w:rsidR="005837AF" w:rsidRDefault="0058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Default="005837AF" w:rsidP="00AB5580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6B7FFD"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Default="005837AF" w:rsidP="004A4B1A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iii</w:t>
    </w:r>
    <w:r>
      <w:fldChar w:fldCharType="end"/>
    </w:r>
  </w:p>
  <w:p w:rsidR="005837AF" w:rsidRPr="004A4B1A" w:rsidRDefault="005837AF" w:rsidP="004A4B1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Default="005837AF" w:rsidP="00AB5580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4140AD">
      <w:rPr>
        <w:noProof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Default="005837AF" w:rsidP="00AB5580">
    <w:pPr>
      <w:pStyle w:val="af1"/>
    </w:pPr>
    <w:r>
      <w:fldChar w:fldCharType="begin"/>
    </w:r>
    <w:r>
      <w:instrText>PAGE   \* MERGEFORMAT</w:instrText>
    </w:r>
    <w:r>
      <w:fldChar w:fldCharType="separate"/>
    </w:r>
    <w:r w:rsidR="004140AD">
      <w:rPr>
        <w:noProof/>
      </w:rPr>
      <w:t>iii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Pr="008A0B79" w:rsidRDefault="005837AF" w:rsidP="00D0360A">
    <w:pPr>
      <w:pStyle w:val="af1"/>
      <w:rPr>
        <w:rFonts w:ascii="Arial" w:hAnsi="Arial" w:cs="Arial"/>
      </w:rPr>
    </w:pPr>
    <w:r w:rsidRPr="008A0B79">
      <w:rPr>
        <w:rStyle w:val="11"/>
        <w:rFonts w:ascii="Arial" w:hAnsi="Arial" w:cs="Arial"/>
      </w:rPr>
      <w:fldChar w:fldCharType="begin"/>
    </w:r>
    <w:r w:rsidRPr="008A0B79">
      <w:rPr>
        <w:rStyle w:val="11"/>
        <w:rFonts w:ascii="Arial" w:hAnsi="Arial" w:cs="Arial"/>
      </w:rPr>
      <w:instrText xml:space="preserve"> PAGE </w:instrText>
    </w:r>
    <w:r w:rsidRPr="008A0B79">
      <w:rPr>
        <w:rStyle w:val="11"/>
        <w:rFonts w:ascii="Arial" w:hAnsi="Arial" w:cs="Arial"/>
      </w:rPr>
      <w:fldChar w:fldCharType="separate"/>
    </w:r>
    <w:r w:rsidR="004140AD">
      <w:rPr>
        <w:rStyle w:val="11"/>
        <w:rFonts w:ascii="Arial" w:hAnsi="Arial" w:cs="Arial"/>
        <w:noProof/>
      </w:rPr>
      <w:t>2</w:t>
    </w:r>
    <w:r w:rsidRPr="008A0B79">
      <w:rPr>
        <w:rStyle w:val="11"/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Pr="003E3298" w:rsidRDefault="005837AF" w:rsidP="00D0360A">
    <w:pPr>
      <w:pStyle w:val="af1"/>
      <w:jc w:val="right"/>
      <w:rPr>
        <w:rFonts w:ascii="Arial" w:hAnsi="Arial" w:cs="Arial"/>
      </w:rPr>
    </w:pPr>
    <w:r w:rsidRPr="003E3298">
      <w:rPr>
        <w:rFonts w:ascii="Arial" w:hAnsi="Arial" w:cs="Arial"/>
      </w:rPr>
      <w:fldChar w:fldCharType="begin"/>
    </w:r>
    <w:r w:rsidRPr="003E3298">
      <w:rPr>
        <w:rFonts w:ascii="Arial" w:hAnsi="Arial" w:cs="Arial"/>
      </w:rPr>
      <w:instrText>PAGE   \* MERGEFORMAT</w:instrText>
    </w:r>
    <w:r w:rsidRPr="003E3298">
      <w:rPr>
        <w:rFonts w:ascii="Arial" w:hAnsi="Arial" w:cs="Arial"/>
      </w:rPr>
      <w:fldChar w:fldCharType="separate"/>
    </w:r>
    <w:r w:rsidR="004140AD">
      <w:rPr>
        <w:rFonts w:ascii="Arial" w:hAnsi="Arial" w:cs="Arial"/>
        <w:noProof/>
      </w:rPr>
      <w:t>1</w:t>
    </w:r>
    <w:r w:rsidRPr="003E329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AF" w:rsidRDefault="005837AF">
      <w:pPr>
        <w:spacing w:after="0" w:line="240" w:lineRule="auto"/>
      </w:pPr>
      <w:r>
        <w:separator/>
      </w:r>
    </w:p>
  </w:footnote>
  <w:footnote w:type="continuationSeparator" w:id="0">
    <w:p w:rsidR="005837AF" w:rsidRDefault="005837AF">
      <w:pPr>
        <w:spacing w:after="0" w:line="240" w:lineRule="auto"/>
      </w:pPr>
      <w:r>
        <w:continuationSeparator/>
      </w:r>
    </w:p>
  </w:footnote>
  <w:footnote w:id="1">
    <w:p w:rsidR="005837AF" w:rsidRPr="00502434" w:rsidRDefault="005837AF" w:rsidP="00FA6739">
      <w:pPr>
        <w:pStyle w:val="afb"/>
        <w:jc w:val="both"/>
        <w:rPr>
          <w:rFonts w:ascii="Arial" w:hAnsi="Arial" w:cs="Arial"/>
          <w:i/>
        </w:rPr>
      </w:pPr>
      <w:r w:rsidRPr="00502434">
        <w:rPr>
          <w:rStyle w:val="afd"/>
          <w:rFonts w:ascii="Arial" w:hAnsi="Arial" w:cs="Arial"/>
          <w:i/>
        </w:rPr>
        <w:footnoteRef/>
      </w:r>
      <w:proofErr w:type="gramStart"/>
      <w:r w:rsidRPr="00A9194C">
        <w:rPr>
          <w:rFonts w:ascii="Arial" w:hAnsi="Arial" w:cs="Arial"/>
          <w:i/>
          <w:vertAlign w:val="superscript"/>
        </w:rPr>
        <w:t>)</w:t>
      </w:r>
      <w:r w:rsidRPr="00502434">
        <w:rPr>
          <w:rFonts w:ascii="Arial" w:hAnsi="Arial" w:cs="Arial"/>
          <w:i/>
        </w:rPr>
        <w:t xml:space="preserve"> В настоящем стандарте значение раздирающей нагрузки принимают в качестве значения прочности на раздир кожи 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Pr="00A7012A" w:rsidRDefault="005837AF" w:rsidP="00010224">
    <w:pPr>
      <w:jc w:val="right"/>
      <w:rPr>
        <w:i/>
      </w:rPr>
    </w:pPr>
    <w:r>
      <w:rPr>
        <w:rFonts w:ascii="Arial" w:hAnsi="Arial" w:cs="Arial"/>
        <w:sz w:val="24"/>
      </w:rPr>
      <w:t>ГОСТ ISO 3377-1</w:t>
    </w:r>
    <w:r w:rsidRPr="006D1244">
      <w:rPr>
        <w:rFonts w:ascii="Arial" w:hAnsi="Arial" w:cs="Arial"/>
        <w:i/>
        <w:sz w:val="24"/>
      </w:rPr>
      <w:t xml:space="preserve"> </w:t>
    </w:r>
    <w:r w:rsidRPr="00A7012A">
      <w:rPr>
        <w:rFonts w:ascii="Arial" w:hAnsi="Arial" w:cs="Arial"/>
        <w:i/>
      </w:rPr>
      <w:t xml:space="preserve">(проект, RU, </w:t>
    </w:r>
    <w:r w:rsidR="006B7FFD"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Pr="00C93552" w:rsidRDefault="005837AF" w:rsidP="00010224">
    <w:pPr>
      <w:pStyle w:val="af0"/>
      <w:rPr>
        <w:rFonts w:ascii="Arial" w:hAnsi="Arial" w:cs="Arial"/>
        <w:i/>
        <w:sz w:val="24"/>
      </w:rPr>
    </w:pPr>
    <w:r w:rsidRPr="00A7012A">
      <w:rPr>
        <w:rFonts w:ascii="Arial" w:hAnsi="Arial" w:cs="Arial"/>
        <w:sz w:val="24"/>
      </w:rPr>
      <w:t>Г</w:t>
    </w:r>
    <w:r>
      <w:rPr>
        <w:rFonts w:ascii="Arial" w:hAnsi="Arial" w:cs="Arial"/>
        <w:sz w:val="24"/>
      </w:rPr>
      <w:t>ОСТ ISO 3377-1</w:t>
    </w:r>
    <w:r w:rsidRPr="006D1244">
      <w:rPr>
        <w:rFonts w:ascii="Arial" w:hAnsi="Arial" w:cs="Arial"/>
        <w:i/>
        <w:sz w:val="24"/>
      </w:rPr>
      <w:t xml:space="preserve"> (</w:t>
    </w:r>
    <w:r w:rsidRPr="00A7012A">
      <w:rPr>
        <w:rFonts w:ascii="Arial" w:hAnsi="Arial" w:cs="Arial"/>
        <w:i/>
      </w:rPr>
      <w:t xml:space="preserve">проект, RU, </w:t>
    </w:r>
    <w:r w:rsidR="006B7FFD"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</w:t>
    </w:r>
    <w:r w:rsidRPr="006D1244">
      <w:rPr>
        <w:rFonts w:ascii="Arial" w:hAnsi="Arial" w:cs="Arial"/>
        <w:i/>
        <w:sz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Pr="006D1244" w:rsidRDefault="005837AF" w:rsidP="00D0360A">
    <w:pPr>
      <w:pStyle w:val="af0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>ГОСТ ISO 3377-1</w:t>
    </w:r>
    <w:r w:rsidRPr="006D1244">
      <w:rPr>
        <w:rFonts w:ascii="Arial" w:hAnsi="Arial" w:cs="Arial"/>
        <w:i/>
        <w:sz w:val="24"/>
      </w:rPr>
      <w:t xml:space="preserve"> </w:t>
    </w:r>
    <w:r w:rsidRPr="00A7012A">
      <w:rPr>
        <w:rFonts w:ascii="Arial" w:hAnsi="Arial" w:cs="Arial"/>
        <w:i/>
      </w:rPr>
      <w:t xml:space="preserve">(проект, RU, </w:t>
    </w:r>
    <w:r w:rsidR="006B7FFD"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F" w:rsidRPr="006D1244" w:rsidRDefault="005837AF" w:rsidP="00D0360A">
    <w:pPr>
      <w:pStyle w:val="af0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>ГОСТ ISO 3377-1</w:t>
    </w:r>
    <w:r w:rsidRPr="006D1244">
      <w:rPr>
        <w:rFonts w:ascii="Arial" w:hAnsi="Arial" w:cs="Arial"/>
        <w:i/>
        <w:sz w:val="24"/>
      </w:rPr>
      <w:t xml:space="preserve"> (</w:t>
    </w:r>
    <w:r w:rsidRPr="003B50A6">
      <w:rPr>
        <w:rFonts w:ascii="Arial" w:hAnsi="Arial" w:cs="Arial"/>
        <w:i/>
      </w:rPr>
      <w:t xml:space="preserve">проект, RU, </w:t>
    </w:r>
    <w:r w:rsidR="006B7FFD">
      <w:rPr>
        <w:rFonts w:ascii="Arial" w:hAnsi="Arial" w:cs="Arial"/>
        <w:i/>
      </w:rPr>
      <w:t>окончательная</w:t>
    </w:r>
    <w:r w:rsidRPr="003B50A6">
      <w:rPr>
        <w:rFonts w:ascii="Arial" w:hAnsi="Arial" w:cs="Arial"/>
        <w:i/>
      </w:rPr>
      <w:t xml:space="preserve"> редакция</w:t>
    </w:r>
    <w:r w:rsidRPr="006D1244">
      <w:rPr>
        <w:rFonts w:ascii="Arial" w:hAnsi="Arial" w:cs="Arial"/>
        <w:i/>
        <w:sz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upperLetter"/>
      <w:pStyle w:val="a2"/>
      <w:suff w:val="nothing"/>
      <w:lvlText w:val="Приложение %1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031"/>
        </w:tabs>
        <w:ind w:left="0" w:firstLine="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391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6751"/>
        </w:tabs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6751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7111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10711"/>
        </w:tabs>
        <w:ind w:left="9991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1071"/>
        </w:tabs>
        <w:ind w:left="10711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1791"/>
        </w:tabs>
        <w:ind w:left="11431" w:firstLine="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>
    <w:nsid w:val="656C3C69"/>
    <w:multiLevelType w:val="hybridMultilevel"/>
    <w:tmpl w:val="931C2CB8"/>
    <w:lvl w:ilvl="0" w:tplc="EA48505A">
      <w:start w:val="1"/>
      <w:numFmt w:val="lowerLetter"/>
      <w:lvlText w:val="%1)"/>
      <w:lvlJc w:val="left"/>
      <w:pPr>
        <w:ind w:left="1070" w:hanging="360"/>
      </w:pPr>
    </w:lvl>
    <w:lvl w:ilvl="1" w:tplc="DBAE5550">
      <w:start w:val="1"/>
      <w:numFmt w:val="lowerLetter"/>
      <w:lvlText w:val="%2."/>
      <w:lvlJc w:val="left"/>
      <w:pPr>
        <w:ind w:left="1790" w:hanging="360"/>
      </w:pPr>
    </w:lvl>
    <w:lvl w:ilvl="2" w:tplc="61520F90">
      <w:start w:val="1"/>
      <w:numFmt w:val="lowerRoman"/>
      <w:lvlText w:val="%3."/>
      <w:lvlJc w:val="right"/>
      <w:pPr>
        <w:ind w:left="2510" w:hanging="180"/>
      </w:pPr>
    </w:lvl>
    <w:lvl w:ilvl="3" w:tplc="7C928986">
      <w:start w:val="1"/>
      <w:numFmt w:val="decimal"/>
      <w:lvlText w:val="%4."/>
      <w:lvlJc w:val="left"/>
      <w:pPr>
        <w:ind w:left="3230" w:hanging="360"/>
      </w:pPr>
    </w:lvl>
    <w:lvl w:ilvl="4" w:tplc="6534F6D8">
      <w:start w:val="1"/>
      <w:numFmt w:val="lowerLetter"/>
      <w:lvlText w:val="%5."/>
      <w:lvlJc w:val="left"/>
      <w:pPr>
        <w:ind w:left="3950" w:hanging="360"/>
      </w:pPr>
    </w:lvl>
    <w:lvl w:ilvl="5" w:tplc="680875F4">
      <w:start w:val="1"/>
      <w:numFmt w:val="lowerRoman"/>
      <w:lvlText w:val="%6."/>
      <w:lvlJc w:val="right"/>
      <w:pPr>
        <w:ind w:left="4670" w:hanging="180"/>
      </w:pPr>
    </w:lvl>
    <w:lvl w:ilvl="6" w:tplc="925AF84E">
      <w:start w:val="1"/>
      <w:numFmt w:val="decimal"/>
      <w:lvlText w:val="%7."/>
      <w:lvlJc w:val="left"/>
      <w:pPr>
        <w:ind w:left="5390" w:hanging="360"/>
      </w:pPr>
    </w:lvl>
    <w:lvl w:ilvl="7" w:tplc="695EAEB2">
      <w:start w:val="1"/>
      <w:numFmt w:val="lowerLetter"/>
      <w:lvlText w:val="%8."/>
      <w:lvlJc w:val="left"/>
      <w:pPr>
        <w:ind w:left="6110" w:hanging="360"/>
      </w:pPr>
    </w:lvl>
    <w:lvl w:ilvl="8" w:tplc="97FAC522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DD"/>
    <w:rsid w:val="00010224"/>
    <w:rsid w:val="000246FD"/>
    <w:rsid w:val="00027218"/>
    <w:rsid w:val="000308EF"/>
    <w:rsid w:val="00034151"/>
    <w:rsid w:val="0005059E"/>
    <w:rsid w:val="00062B6C"/>
    <w:rsid w:val="00064256"/>
    <w:rsid w:val="0007402D"/>
    <w:rsid w:val="000842F5"/>
    <w:rsid w:val="00092189"/>
    <w:rsid w:val="0009623B"/>
    <w:rsid w:val="000A7921"/>
    <w:rsid w:val="000B40AC"/>
    <w:rsid w:val="000C2C0D"/>
    <w:rsid w:val="000C378E"/>
    <w:rsid w:val="000C5AC7"/>
    <w:rsid w:val="000E5726"/>
    <w:rsid w:val="000F15AA"/>
    <w:rsid w:val="000F27C3"/>
    <w:rsid w:val="001027AA"/>
    <w:rsid w:val="00134E9C"/>
    <w:rsid w:val="00146061"/>
    <w:rsid w:val="00150B9F"/>
    <w:rsid w:val="00173D42"/>
    <w:rsid w:val="0017524C"/>
    <w:rsid w:val="00183BF4"/>
    <w:rsid w:val="00195F2D"/>
    <w:rsid w:val="001A3038"/>
    <w:rsid w:val="001B0A3A"/>
    <w:rsid w:val="001B30C6"/>
    <w:rsid w:val="001B72C4"/>
    <w:rsid w:val="001C4711"/>
    <w:rsid w:val="001D044E"/>
    <w:rsid w:val="001E369E"/>
    <w:rsid w:val="001E703F"/>
    <w:rsid w:val="001F704B"/>
    <w:rsid w:val="001F73A9"/>
    <w:rsid w:val="002037BB"/>
    <w:rsid w:val="00204220"/>
    <w:rsid w:val="0021481D"/>
    <w:rsid w:val="002204AF"/>
    <w:rsid w:val="00221B78"/>
    <w:rsid w:val="00243B6F"/>
    <w:rsid w:val="00245C9A"/>
    <w:rsid w:val="002542DD"/>
    <w:rsid w:val="002708CA"/>
    <w:rsid w:val="00275324"/>
    <w:rsid w:val="00275B87"/>
    <w:rsid w:val="00281FC1"/>
    <w:rsid w:val="00283C52"/>
    <w:rsid w:val="00293693"/>
    <w:rsid w:val="002A06E6"/>
    <w:rsid w:val="002C5706"/>
    <w:rsid w:val="002C7B12"/>
    <w:rsid w:val="002D1ADD"/>
    <w:rsid w:val="002E556D"/>
    <w:rsid w:val="002F5B95"/>
    <w:rsid w:val="002F67B1"/>
    <w:rsid w:val="0031227A"/>
    <w:rsid w:val="003145E3"/>
    <w:rsid w:val="003205A4"/>
    <w:rsid w:val="0032190B"/>
    <w:rsid w:val="00323854"/>
    <w:rsid w:val="003247D7"/>
    <w:rsid w:val="00343379"/>
    <w:rsid w:val="00345FB5"/>
    <w:rsid w:val="00353BCC"/>
    <w:rsid w:val="00382F2F"/>
    <w:rsid w:val="00383B60"/>
    <w:rsid w:val="0038487F"/>
    <w:rsid w:val="00385278"/>
    <w:rsid w:val="00387957"/>
    <w:rsid w:val="00393B2E"/>
    <w:rsid w:val="003A2598"/>
    <w:rsid w:val="003A7098"/>
    <w:rsid w:val="003B50A6"/>
    <w:rsid w:val="003C0F5D"/>
    <w:rsid w:val="003C1515"/>
    <w:rsid w:val="003C3844"/>
    <w:rsid w:val="003C3A8B"/>
    <w:rsid w:val="003C419E"/>
    <w:rsid w:val="003D223C"/>
    <w:rsid w:val="003E06C9"/>
    <w:rsid w:val="003E0837"/>
    <w:rsid w:val="003E3298"/>
    <w:rsid w:val="003E51A8"/>
    <w:rsid w:val="003F7280"/>
    <w:rsid w:val="00405425"/>
    <w:rsid w:val="00412683"/>
    <w:rsid w:val="004140AD"/>
    <w:rsid w:val="00431810"/>
    <w:rsid w:val="00443EF8"/>
    <w:rsid w:val="00477CAF"/>
    <w:rsid w:val="00493588"/>
    <w:rsid w:val="00493B10"/>
    <w:rsid w:val="00495FD0"/>
    <w:rsid w:val="004A4B1A"/>
    <w:rsid w:val="004A4C5C"/>
    <w:rsid w:val="004C4F99"/>
    <w:rsid w:val="004E4A29"/>
    <w:rsid w:val="004E583C"/>
    <w:rsid w:val="004F693B"/>
    <w:rsid w:val="005023DA"/>
    <w:rsid w:val="00502434"/>
    <w:rsid w:val="00524E8D"/>
    <w:rsid w:val="00527E56"/>
    <w:rsid w:val="00536E8C"/>
    <w:rsid w:val="00544006"/>
    <w:rsid w:val="00544B2D"/>
    <w:rsid w:val="00551C84"/>
    <w:rsid w:val="00557154"/>
    <w:rsid w:val="00561DCD"/>
    <w:rsid w:val="00561E4C"/>
    <w:rsid w:val="005807B0"/>
    <w:rsid w:val="005837AF"/>
    <w:rsid w:val="00587650"/>
    <w:rsid w:val="00587CE7"/>
    <w:rsid w:val="005A3E2C"/>
    <w:rsid w:val="005A3EC6"/>
    <w:rsid w:val="005B0776"/>
    <w:rsid w:val="005B30D7"/>
    <w:rsid w:val="005B36D9"/>
    <w:rsid w:val="005C6610"/>
    <w:rsid w:val="005E3735"/>
    <w:rsid w:val="005F0C37"/>
    <w:rsid w:val="005F29D8"/>
    <w:rsid w:val="005F2BA7"/>
    <w:rsid w:val="00604CF9"/>
    <w:rsid w:val="006056CD"/>
    <w:rsid w:val="0061362C"/>
    <w:rsid w:val="006335F9"/>
    <w:rsid w:val="00634473"/>
    <w:rsid w:val="0064637C"/>
    <w:rsid w:val="0065728E"/>
    <w:rsid w:val="00660784"/>
    <w:rsid w:val="00664C14"/>
    <w:rsid w:val="00666111"/>
    <w:rsid w:val="00683FA4"/>
    <w:rsid w:val="00686CD8"/>
    <w:rsid w:val="00687685"/>
    <w:rsid w:val="00687BF5"/>
    <w:rsid w:val="0069157C"/>
    <w:rsid w:val="006A1442"/>
    <w:rsid w:val="006B7FFD"/>
    <w:rsid w:val="006C4178"/>
    <w:rsid w:val="006C5515"/>
    <w:rsid w:val="006C5BC6"/>
    <w:rsid w:val="006C7A56"/>
    <w:rsid w:val="006D1244"/>
    <w:rsid w:val="006D6A74"/>
    <w:rsid w:val="006E2CA9"/>
    <w:rsid w:val="006F2975"/>
    <w:rsid w:val="006F715F"/>
    <w:rsid w:val="00704507"/>
    <w:rsid w:val="00706F41"/>
    <w:rsid w:val="00711DD2"/>
    <w:rsid w:val="00713D53"/>
    <w:rsid w:val="00721228"/>
    <w:rsid w:val="00722342"/>
    <w:rsid w:val="007305B8"/>
    <w:rsid w:val="00734838"/>
    <w:rsid w:val="007438DE"/>
    <w:rsid w:val="00746396"/>
    <w:rsid w:val="00747162"/>
    <w:rsid w:val="00753043"/>
    <w:rsid w:val="007607DC"/>
    <w:rsid w:val="00760912"/>
    <w:rsid w:val="00763B4E"/>
    <w:rsid w:val="00765F0E"/>
    <w:rsid w:val="00771367"/>
    <w:rsid w:val="007734BA"/>
    <w:rsid w:val="0077396E"/>
    <w:rsid w:val="00794B0E"/>
    <w:rsid w:val="007D01F6"/>
    <w:rsid w:val="007D3907"/>
    <w:rsid w:val="007D562C"/>
    <w:rsid w:val="007D71DA"/>
    <w:rsid w:val="007E3677"/>
    <w:rsid w:val="007E45F6"/>
    <w:rsid w:val="007E5602"/>
    <w:rsid w:val="007E6514"/>
    <w:rsid w:val="007F10F6"/>
    <w:rsid w:val="007F5DEF"/>
    <w:rsid w:val="00804123"/>
    <w:rsid w:val="008117C7"/>
    <w:rsid w:val="00811E60"/>
    <w:rsid w:val="008201F0"/>
    <w:rsid w:val="008326AF"/>
    <w:rsid w:val="008375A9"/>
    <w:rsid w:val="0085322B"/>
    <w:rsid w:val="0086672A"/>
    <w:rsid w:val="00875C38"/>
    <w:rsid w:val="00876F7B"/>
    <w:rsid w:val="008859B2"/>
    <w:rsid w:val="008A0B79"/>
    <w:rsid w:val="008A17D0"/>
    <w:rsid w:val="008A3422"/>
    <w:rsid w:val="008C36F5"/>
    <w:rsid w:val="008C3A0A"/>
    <w:rsid w:val="008D3492"/>
    <w:rsid w:val="008E0253"/>
    <w:rsid w:val="008F0F7D"/>
    <w:rsid w:val="008F4AB4"/>
    <w:rsid w:val="00904F4F"/>
    <w:rsid w:val="0090692C"/>
    <w:rsid w:val="00910FB1"/>
    <w:rsid w:val="00931179"/>
    <w:rsid w:val="009326F6"/>
    <w:rsid w:val="00940C13"/>
    <w:rsid w:val="00942C26"/>
    <w:rsid w:val="0094615A"/>
    <w:rsid w:val="00947814"/>
    <w:rsid w:val="00953D28"/>
    <w:rsid w:val="009630BC"/>
    <w:rsid w:val="0097032C"/>
    <w:rsid w:val="009727C8"/>
    <w:rsid w:val="0097566C"/>
    <w:rsid w:val="00977F83"/>
    <w:rsid w:val="009B240D"/>
    <w:rsid w:val="009B3C6F"/>
    <w:rsid w:val="009B4DF8"/>
    <w:rsid w:val="009C1D93"/>
    <w:rsid w:val="009C25E2"/>
    <w:rsid w:val="009C6DE7"/>
    <w:rsid w:val="009D771F"/>
    <w:rsid w:val="009E2AF3"/>
    <w:rsid w:val="009E5E35"/>
    <w:rsid w:val="009E6F0F"/>
    <w:rsid w:val="00A02496"/>
    <w:rsid w:val="00A06139"/>
    <w:rsid w:val="00A168BF"/>
    <w:rsid w:val="00A21303"/>
    <w:rsid w:val="00A31D01"/>
    <w:rsid w:val="00A347FD"/>
    <w:rsid w:val="00A37785"/>
    <w:rsid w:val="00A42C48"/>
    <w:rsid w:val="00A4520A"/>
    <w:rsid w:val="00A527C1"/>
    <w:rsid w:val="00A52F70"/>
    <w:rsid w:val="00A56C78"/>
    <w:rsid w:val="00A60297"/>
    <w:rsid w:val="00A60781"/>
    <w:rsid w:val="00A613A7"/>
    <w:rsid w:val="00A61A45"/>
    <w:rsid w:val="00A61BAF"/>
    <w:rsid w:val="00A65054"/>
    <w:rsid w:val="00A652EF"/>
    <w:rsid w:val="00A66836"/>
    <w:rsid w:val="00A7012A"/>
    <w:rsid w:val="00A84461"/>
    <w:rsid w:val="00A9194C"/>
    <w:rsid w:val="00A91C52"/>
    <w:rsid w:val="00A93DE1"/>
    <w:rsid w:val="00A95E7B"/>
    <w:rsid w:val="00AA1805"/>
    <w:rsid w:val="00AA482F"/>
    <w:rsid w:val="00AA5CCC"/>
    <w:rsid w:val="00AB5580"/>
    <w:rsid w:val="00AB55F0"/>
    <w:rsid w:val="00AC0C51"/>
    <w:rsid w:val="00AC1F81"/>
    <w:rsid w:val="00AD5B6E"/>
    <w:rsid w:val="00AD5C63"/>
    <w:rsid w:val="00AE02F8"/>
    <w:rsid w:val="00AE2A61"/>
    <w:rsid w:val="00AF0785"/>
    <w:rsid w:val="00AF53C3"/>
    <w:rsid w:val="00AF764A"/>
    <w:rsid w:val="00B033FB"/>
    <w:rsid w:val="00B036C2"/>
    <w:rsid w:val="00B067DE"/>
    <w:rsid w:val="00B3289D"/>
    <w:rsid w:val="00B32D39"/>
    <w:rsid w:val="00B43322"/>
    <w:rsid w:val="00B50EF3"/>
    <w:rsid w:val="00B620FF"/>
    <w:rsid w:val="00B6510A"/>
    <w:rsid w:val="00B65420"/>
    <w:rsid w:val="00B76B7D"/>
    <w:rsid w:val="00B77C52"/>
    <w:rsid w:val="00B83FD9"/>
    <w:rsid w:val="00BA40EC"/>
    <w:rsid w:val="00BA4D35"/>
    <w:rsid w:val="00BB2FB4"/>
    <w:rsid w:val="00BD1310"/>
    <w:rsid w:val="00BD58F8"/>
    <w:rsid w:val="00BE0675"/>
    <w:rsid w:val="00BE5751"/>
    <w:rsid w:val="00C03EFA"/>
    <w:rsid w:val="00C30029"/>
    <w:rsid w:val="00C3380E"/>
    <w:rsid w:val="00C61D8E"/>
    <w:rsid w:val="00C755E1"/>
    <w:rsid w:val="00C7744E"/>
    <w:rsid w:val="00C80828"/>
    <w:rsid w:val="00C834EB"/>
    <w:rsid w:val="00C84FE3"/>
    <w:rsid w:val="00C85C7F"/>
    <w:rsid w:val="00C93552"/>
    <w:rsid w:val="00CA0930"/>
    <w:rsid w:val="00CB25DD"/>
    <w:rsid w:val="00CB2A26"/>
    <w:rsid w:val="00CB49C9"/>
    <w:rsid w:val="00CC46FE"/>
    <w:rsid w:val="00CD26A2"/>
    <w:rsid w:val="00CD2C53"/>
    <w:rsid w:val="00CD2D4D"/>
    <w:rsid w:val="00CD61F1"/>
    <w:rsid w:val="00CE17A0"/>
    <w:rsid w:val="00D0360A"/>
    <w:rsid w:val="00D0511D"/>
    <w:rsid w:val="00D069A7"/>
    <w:rsid w:val="00D133A1"/>
    <w:rsid w:val="00D15347"/>
    <w:rsid w:val="00D15B41"/>
    <w:rsid w:val="00D214B0"/>
    <w:rsid w:val="00D242E2"/>
    <w:rsid w:val="00D24580"/>
    <w:rsid w:val="00D25532"/>
    <w:rsid w:val="00D25645"/>
    <w:rsid w:val="00D25FFB"/>
    <w:rsid w:val="00D30A0A"/>
    <w:rsid w:val="00D4469F"/>
    <w:rsid w:val="00D46A3F"/>
    <w:rsid w:val="00D47BF2"/>
    <w:rsid w:val="00D65DD8"/>
    <w:rsid w:val="00D7026C"/>
    <w:rsid w:val="00D70C7E"/>
    <w:rsid w:val="00D95F89"/>
    <w:rsid w:val="00DA1C81"/>
    <w:rsid w:val="00DA6667"/>
    <w:rsid w:val="00DA6DA6"/>
    <w:rsid w:val="00DB566D"/>
    <w:rsid w:val="00DC300D"/>
    <w:rsid w:val="00DD3B20"/>
    <w:rsid w:val="00E039E3"/>
    <w:rsid w:val="00E13B74"/>
    <w:rsid w:val="00E21533"/>
    <w:rsid w:val="00E23FB3"/>
    <w:rsid w:val="00E267D1"/>
    <w:rsid w:val="00E371F6"/>
    <w:rsid w:val="00E37AA2"/>
    <w:rsid w:val="00E37EC1"/>
    <w:rsid w:val="00E42E5C"/>
    <w:rsid w:val="00E5058A"/>
    <w:rsid w:val="00E6307C"/>
    <w:rsid w:val="00E73027"/>
    <w:rsid w:val="00E93706"/>
    <w:rsid w:val="00E95330"/>
    <w:rsid w:val="00E971C2"/>
    <w:rsid w:val="00E978D7"/>
    <w:rsid w:val="00EA06D7"/>
    <w:rsid w:val="00EB0C32"/>
    <w:rsid w:val="00EB0CC6"/>
    <w:rsid w:val="00EC2843"/>
    <w:rsid w:val="00EC30DB"/>
    <w:rsid w:val="00EC5D8F"/>
    <w:rsid w:val="00ED50AF"/>
    <w:rsid w:val="00ED6167"/>
    <w:rsid w:val="00ED748B"/>
    <w:rsid w:val="00F0081F"/>
    <w:rsid w:val="00F01585"/>
    <w:rsid w:val="00F17364"/>
    <w:rsid w:val="00F269C7"/>
    <w:rsid w:val="00F2771D"/>
    <w:rsid w:val="00F44A3B"/>
    <w:rsid w:val="00F44D8A"/>
    <w:rsid w:val="00F57A26"/>
    <w:rsid w:val="00F833E6"/>
    <w:rsid w:val="00FA6739"/>
    <w:rsid w:val="00FB392D"/>
    <w:rsid w:val="00FB6822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9E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spacing w:before="240" w:after="120"/>
      <w:outlineLvl w:val="0"/>
    </w:pPr>
    <w:rPr>
      <w:rFonts w:ascii="Liberation Serif" w:eastAsia="NSimSun" w:hAnsi="Liberation Serif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Times New Roman"/>
      <w:b/>
      <w:sz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Times New Roman" w:hint="default"/>
      <w:b/>
      <w:i w:val="0"/>
      <w:sz w:val="28"/>
    </w:rPr>
  </w:style>
  <w:style w:type="character" w:customStyle="1" w:styleId="WW8Num3z1">
    <w:name w:val="WW8Num3z1"/>
    <w:rPr>
      <w:rFonts w:cs="Times New Roman" w:hint="default"/>
      <w:b/>
      <w:i w:val="0"/>
    </w:rPr>
  </w:style>
  <w:style w:type="character" w:customStyle="1" w:styleId="WW8Num3z6">
    <w:name w:val="WW8Num3z6"/>
    <w:rPr>
      <w:rFonts w:cs="Times New Roman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rPr>
      <w:rFonts w:ascii="Cambria" w:hAnsi="Cambria" w:cs="Times New Roman"/>
      <w:b/>
      <w:bCs/>
      <w:i/>
      <w:iCs/>
      <w:kern w:val="2"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kern w:val="2"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kern w:val="2"/>
      <w:sz w:val="28"/>
      <w:szCs w:val="28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kern w:val="2"/>
      <w:sz w:val="26"/>
      <w:szCs w:val="26"/>
    </w:rPr>
  </w:style>
  <w:style w:type="character" w:customStyle="1" w:styleId="60">
    <w:name w:val="Заголовок 6 Знак"/>
    <w:rPr>
      <w:rFonts w:ascii="Calibri" w:hAnsi="Calibri" w:cs="Times New Roman"/>
      <w:b/>
      <w:bCs/>
      <w:kern w:val="2"/>
    </w:rPr>
  </w:style>
  <w:style w:type="character" w:customStyle="1" w:styleId="10">
    <w:name w:val="Основной шрифт абзаца1"/>
  </w:style>
  <w:style w:type="character" w:customStyle="1" w:styleId="DONOTTRANSLATE">
    <w:name w:val="DO_NOT_TRANSLATE"/>
    <w:rPr>
      <w:rFonts w:ascii="Courier New" w:hAnsi="Courier New" w:cs="Courier New"/>
      <w:color w:val="800000"/>
      <w:lang w:val="ru-RU"/>
    </w:rPr>
  </w:style>
  <w:style w:type="character" w:customStyle="1" w:styleId="11">
    <w:name w:val="Номер страницы1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match">
    <w:name w:val="match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ascii="Arial" w:hAnsi="Arial" w:cs="Arial"/>
      <w:b/>
      <w:sz w:val="24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ascii="Arial" w:hAnsi="Arial" w:cs="Arial"/>
      <w:sz w:val="24"/>
      <w:u w:val="single"/>
      <w:lang w:val="ru-RU"/>
    </w:rPr>
  </w:style>
  <w:style w:type="character" w:customStyle="1" w:styleId="ListLabel21">
    <w:name w:val="ListLabel 21"/>
    <w:rPr>
      <w:color w:val="0000AA"/>
      <w:sz w:val="24"/>
      <w:u w:val="single"/>
    </w:rPr>
  </w:style>
  <w:style w:type="character" w:customStyle="1" w:styleId="ListLabel22">
    <w:name w:val="ListLabel 22"/>
    <w:rPr>
      <w:color w:val="0000FF"/>
      <w:sz w:val="24"/>
      <w:u w:val="single"/>
    </w:rPr>
  </w:style>
  <w:style w:type="character" w:customStyle="1" w:styleId="ListLabel23">
    <w:name w:val="ListLabel 23"/>
    <w:rPr>
      <w:rFonts w:ascii="Arial" w:hAnsi="Arial" w:cs="Arial"/>
      <w:sz w:val="24"/>
      <w:lang w:val="ru-RU"/>
    </w:rPr>
  </w:style>
  <w:style w:type="character" w:customStyle="1" w:styleId="ListLabel24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customStyle="1" w:styleId="ListLabel25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customStyle="1" w:styleId="a7">
    <w:name w:val="Основной текст Знак"/>
    <w:rPr>
      <w:rFonts w:ascii="Calibri" w:hAnsi="Calibri" w:cs="Times New Roman"/>
      <w:kern w:val="2"/>
    </w:rPr>
  </w:style>
  <w:style w:type="character" w:customStyle="1" w:styleId="a8">
    <w:name w:val="Верхний колонтитул Знак"/>
    <w:rPr>
      <w:rFonts w:ascii="Calibri" w:hAnsi="Calibri" w:cs="Times New Roman"/>
      <w:kern w:val="2"/>
    </w:rPr>
  </w:style>
  <w:style w:type="character" w:customStyle="1" w:styleId="a9">
    <w:name w:val="Нижний колонтитул Знак"/>
    <w:uiPriority w:val="99"/>
    <w:rPr>
      <w:rFonts w:ascii="Calibri" w:hAnsi="Calibri" w:cs="Times New Roman"/>
      <w:kern w:val="2"/>
    </w:rPr>
  </w:style>
  <w:style w:type="character" w:customStyle="1" w:styleId="aa">
    <w:name w:val="Текст выноски Знак"/>
    <w:rPr>
      <w:rFonts w:ascii="Tahoma" w:hAnsi="Tahoma" w:cs="Tahoma"/>
      <w:kern w:val="2"/>
      <w:sz w:val="16"/>
      <w:szCs w:val="16"/>
    </w:rPr>
  </w:style>
  <w:style w:type="character" w:styleId="ab">
    <w:name w:val="Strong"/>
    <w:qFormat/>
    <w:rPr>
      <w:rFonts w:cs="Times New Roman"/>
      <w:b/>
      <w:bCs/>
    </w:rPr>
  </w:style>
  <w:style w:type="paragraph" w:customStyle="1" w:styleId="a0">
    <w:name w:val="Заголовок"/>
    <w:basedOn w:val="a"/>
    <w:next w:val="a1"/>
    <w:rPr>
      <w:rFonts w:ascii="Arial" w:hAnsi="Arial" w:cs="Arial"/>
      <w:b/>
      <w:bCs/>
    </w:rPr>
  </w:style>
  <w:style w:type="paragraph" w:styleId="a1">
    <w:name w:val="Body Text"/>
    <w:basedOn w:val="a"/>
    <w:pPr>
      <w:widowControl w:val="0"/>
      <w:spacing w:after="120"/>
    </w:pPr>
    <w:rPr>
      <w:rFonts w:ascii="Verdana" w:hAnsi="Verdana" w:cs="Verdana"/>
      <w:sz w:val="20"/>
      <w:szCs w:val="20"/>
    </w:rPr>
  </w:style>
  <w:style w:type="paragraph" w:styleId="ac">
    <w:name w:val="List"/>
    <w:basedOn w:val="a1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kern w:val="2"/>
      <w:lang w:eastAsia="zh-CN" w:bidi="hi-IN"/>
    </w:rPr>
  </w:style>
  <w:style w:type="paragraph" w:customStyle="1" w:styleId="COLBOTTOM">
    <w:name w:val="#COL_BOTTOM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COLTOP">
    <w:name w:val="#COL_TOP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PRINTSECTION">
    <w:name w:val="#PRINT_SECTION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ae">
    <w:name w:val=".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CENTERTEXT">
    <w:name w:val=".CENTER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DJVU">
    <w:name w:val=".DJVU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EMPTYLINE">
    <w:name w:val=".EMPTY_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FORMATTEXT">
    <w:name w:val=".FORMATTEXT"/>
    <w:uiPriority w:val="9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EADERTEXT">
    <w:name w:val=".HEADERTEXT"/>
    <w:pPr>
      <w:widowControl w:val="0"/>
      <w:suppressAutoHyphens/>
    </w:pPr>
    <w:rPr>
      <w:rFonts w:ascii="Arial" w:hAnsi="Arial" w:cs="Arial"/>
      <w:color w:val="2B4279"/>
      <w:kern w:val="2"/>
      <w:lang w:eastAsia="zh-CN"/>
    </w:rPr>
  </w:style>
  <w:style w:type="paragraph" w:customStyle="1" w:styleId="HORIZLINE">
    <w:name w:val=".HORIZ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IMAGE">
    <w:name w:val=".IMAG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MIDDLEPICT">
    <w:name w:val=".MIDDLEPIC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OPENTAB">
    <w:name w:val=".OPENTAB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OPLEVELTEXT">
    <w:name w:val=".TOPLEVEL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radeMark">
    <w:name w:val=".TradeMark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UNFORMATTEXT">
    <w:name w:val=".UNFORMATTEX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BODY">
    <w:name w:val="BODY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TML">
    <w:name w:val="HTML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ABLE">
    <w:name w:val="TABL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14">
    <w:name w:val="Сетка таблицы1"/>
    <w:basedOn w:val="DocumentMap"/>
    <w:rPr>
      <w:sz w:val="22"/>
      <w:szCs w:val="22"/>
      <w:lang w:bidi="ar-SA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uiPriority w:val="99"/>
  </w:style>
  <w:style w:type="paragraph" w:customStyle="1" w:styleId="headertext0">
    <w:name w:val="headertext"/>
    <w:basedOn w:val="a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100" w:after="100"/>
    </w:pPr>
    <w:rPr>
      <w:sz w:val="24"/>
      <w:szCs w:val="24"/>
    </w:rPr>
  </w:style>
  <w:style w:type="paragraph" w:customStyle="1" w:styleId="FR1">
    <w:name w:val="FR1"/>
    <w:pPr>
      <w:widowControl w:val="0"/>
      <w:suppressAutoHyphens/>
      <w:spacing w:line="300" w:lineRule="auto"/>
      <w:ind w:left="2280" w:right="2200"/>
      <w:jc w:val="center"/>
    </w:pPr>
    <w:rPr>
      <w:kern w:val="2"/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2"/>
      <w:sz w:val="24"/>
      <w:szCs w:val="24"/>
      <w:lang w:eastAsia="zh-CN"/>
    </w:rPr>
  </w:style>
  <w:style w:type="paragraph" w:customStyle="1" w:styleId="formattext0">
    <w:name w:val="formattext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21"/>
    <w:basedOn w:val="a"/>
    <w:pPr>
      <w:widowControl w:val="0"/>
    </w:pPr>
    <w:rPr>
      <w:rFonts w:ascii="Verdana" w:hAnsi="Verdana" w:cs="Verdana"/>
      <w:b/>
      <w:sz w:val="24"/>
      <w:szCs w:val="20"/>
    </w:rPr>
  </w:style>
  <w:style w:type="paragraph" w:customStyle="1" w:styleId="headertexttopleveltextcentertext">
    <w:name w:val="headertext topleveltext centertext"/>
    <w:basedOn w:val="a"/>
    <w:pPr>
      <w:spacing w:before="100" w:after="100"/>
    </w:pPr>
    <w:rPr>
      <w:sz w:val="24"/>
      <w:szCs w:val="24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pPr>
      <w:ind w:left="220"/>
    </w:pPr>
  </w:style>
  <w:style w:type="paragraph" w:customStyle="1" w:styleId="1OsnAbz">
    <w:name w:val="1_Osn_Abz"/>
    <w:pPr>
      <w:widowControl w:val="0"/>
      <w:suppressAutoHyphens/>
      <w:spacing w:before="120" w:after="120"/>
      <w:jc w:val="both"/>
    </w:pPr>
    <w:rPr>
      <w:rFonts w:ascii="Arial" w:eastAsia="MS Mincho" w:hAnsi="Arial" w:cs="Arial"/>
      <w:color w:val="000000"/>
      <w:lang w:eastAsia="zh-CN"/>
    </w:rPr>
  </w:style>
  <w:style w:type="paragraph" w:customStyle="1" w:styleId="1ZagL1">
    <w:name w:val="1_Zag_L1"/>
    <w:next w:val="1OsnAbz"/>
    <w:pPr>
      <w:widowControl w:val="0"/>
      <w:suppressAutoHyphens/>
      <w:spacing w:before="120" w:after="120"/>
      <w:jc w:val="both"/>
    </w:pPr>
    <w:rPr>
      <w:rFonts w:ascii="Arial" w:eastAsia="MS Mincho" w:hAnsi="Arial" w:cs="Arial"/>
      <w:b/>
      <w:color w:val="000000"/>
      <w:sz w:val="24"/>
      <w:lang w:eastAsia="zh-CN"/>
    </w:rPr>
  </w:style>
  <w:style w:type="paragraph" w:customStyle="1" w:styleId="a2">
    <w:name w:val="a2"/>
    <w:basedOn w:val="2"/>
    <w:next w:val="a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kern w:val="0"/>
      <w:sz w:val="24"/>
      <w:szCs w:val="20"/>
      <w:lang w:val="en-GB"/>
    </w:rPr>
  </w:style>
  <w:style w:type="paragraph" w:customStyle="1" w:styleId="a30">
    <w:name w:val="a3"/>
    <w:basedOn w:val="3"/>
    <w:next w:val="a"/>
    <w:pPr>
      <w:numPr>
        <w:ilvl w:val="0"/>
        <w:numId w:val="0"/>
      </w:numPr>
      <w:tabs>
        <w:tab w:val="num" w:pos="0"/>
      </w:tabs>
      <w:spacing w:before="60" w:after="240" w:line="250" w:lineRule="exact"/>
    </w:pPr>
    <w:rPr>
      <w:rFonts w:eastAsia="MS Mincho" w:cs="Times New Roman"/>
      <w:kern w:val="0"/>
      <w:sz w:val="22"/>
      <w:szCs w:val="20"/>
      <w:lang w:val="en-GB"/>
    </w:rPr>
  </w:style>
  <w:style w:type="paragraph" w:customStyle="1" w:styleId="a40">
    <w:name w:val="a4"/>
    <w:basedOn w:val="4"/>
    <w:next w:val="a"/>
    <w:pPr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kern w:val="0"/>
      <w:sz w:val="20"/>
      <w:szCs w:val="20"/>
      <w:lang w:val="en-GB"/>
    </w:rPr>
  </w:style>
  <w:style w:type="paragraph" w:customStyle="1" w:styleId="a50">
    <w:name w:val="a5"/>
    <w:basedOn w:val="5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i w:val="0"/>
      <w:iCs w:val="0"/>
      <w:kern w:val="0"/>
      <w:sz w:val="20"/>
      <w:szCs w:val="20"/>
      <w:lang w:val="en-GB"/>
    </w:rPr>
  </w:style>
  <w:style w:type="paragraph" w:customStyle="1" w:styleId="a60">
    <w:name w:val="a6"/>
    <w:basedOn w:val="6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kern w:val="0"/>
      <w:sz w:val="20"/>
      <w:szCs w:val="20"/>
      <w:lang w:val="en-GB"/>
    </w:rPr>
  </w:style>
  <w:style w:type="paragraph" w:customStyle="1" w:styleId="ANNEX">
    <w:name w:val="ANNEX"/>
    <w:basedOn w:val="a"/>
    <w:next w:val="a"/>
    <w:pPr>
      <w:keepNext/>
      <w:pageBreakBefore/>
      <w:tabs>
        <w:tab w:val="num" w:pos="0"/>
      </w:tabs>
      <w:suppressAutoHyphens w:val="0"/>
      <w:spacing w:after="760" w:line="310" w:lineRule="exact"/>
      <w:jc w:val="center"/>
    </w:pPr>
    <w:rPr>
      <w:rFonts w:ascii="Arial" w:eastAsia="MS Mincho" w:hAnsi="Arial" w:cs="Arial"/>
      <w:b/>
      <w:kern w:val="0"/>
      <w:sz w:val="28"/>
      <w:szCs w:val="20"/>
      <w:lang w:val="en-GB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table" w:styleId="af5">
    <w:name w:val="Table Grid"/>
    <w:basedOn w:val="a4"/>
    <w:uiPriority w:val="59"/>
    <w:rsid w:val="001E3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B6510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6510A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6510A"/>
    <w:rPr>
      <w:rFonts w:ascii="Calibri" w:hAnsi="Calibri" w:cs="Calibri"/>
      <w:kern w:val="2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6510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6510A"/>
    <w:rPr>
      <w:rFonts w:ascii="Calibri" w:hAnsi="Calibri" w:cs="Calibri"/>
      <w:b/>
      <w:bCs/>
      <w:kern w:val="2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3A2598"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3A2598"/>
    <w:rPr>
      <w:rFonts w:ascii="Calibri" w:hAnsi="Calibri" w:cs="Calibri"/>
      <w:kern w:val="2"/>
      <w:lang w:eastAsia="zh-CN"/>
    </w:rPr>
  </w:style>
  <w:style w:type="character" w:styleId="afd">
    <w:name w:val="footnote reference"/>
    <w:uiPriority w:val="99"/>
    <w:semiHidden/>
    <w:unhideWhenUsed/>
    <w:rsid w:val="003A2598"/>
    <w:rPr>
      <w:vertAlign w:val="superscript"/>
    </w:rPr>
  </w:style>
  <w:style w:type="table" w:customStyle="1" w:styleId="24">
    <w:name w:val="Сетка таблицы2"/>
    <w:basedOn w:val="a4"/>
    <w:next w:val="af5"/>
    <w:uiPriority w:val="59"/>
    <w:rsid w:val="007D5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9E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spacing w:before="240" w:after="120"/>
      <w:outlineLvl w:val="0"/>
    </w:pPr>
    <w:rPr>
      <w:rFonts w:ascii="Liberation Serif" w:eastAsia="NSimSun" w:hAnsi="Liberation Serif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Times New Roman"/>
      <w:b/>
      <w:sz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Times New Roman" w:hint="default"/>
      <w:b/>
      <w:i w:val="0"/>
      <w:sz w:val="28"/>
    </w:rPr>
  </w:style>
  <w:style w:type="character" w:customStyle="1" w:styleId="WW8Num3z1">
    <w:name w:val="WW8Num3z1"/>
    <w:rPr>
      <w:rFonts w:cs="Times New Roman" w:hint="default"/>
      <w:b/>
      <w:i w:val="0"/>
    </w:rPr>
  </w:style>
  <w:style w:type="character" w:customStyle="1" w:styleId="WW8Num3z6">
    <w:name w:val="WW8Num3z6"/>
    <w:rPr>
      <w:rFonts w:cs="Times New Roman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rPr>
      <w:rFonts w:ascii="Cambria" w:hAnsi="Cambria" w:cs="Times New Roman"/>
      <w:b/>
      <w:bCs/>
      <w:i/>
      <w:iCs/>
      <w:kern w:val="2"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kern w:val="2"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kern w:val="2"/>
      <w:sz w:val="28"/>
      <w:szCs w:val="28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kern w:val="2"/>
      <w:sz w:val="26"/>
      <w:szCs w:val="26"/>
    </w:rPr>
  </w:style>
  <w:style w:type="character" w:customStyle="1" w:styleId="60">
    <w:name w:val="Заголовок 6 Знак"/>
    <w:rPr>
      <w:rFonts w:ascii="Calibri" w:hAnsi="Calibri" w:cs="Times New Roman"/>
      <w:b/>
      <w:bCs/>
      <w:kern w:val="2"/>
    </w:rPr>
  </w:style>
  <w:style w:type="character" w:customStyle="1" w:styleId="10">
    <w:name w:val="Основной шрифт абзаца1"/>
  </w:style>
  <w:style w:type="character" w:customStyle="1" w:styleId="DONOTTRANSLATE">
    <w:name w:val="DO_NOT_TRANSLATE"/>
    <w:rPr>
      <w:rFonts w:ascii="Courier New" w:hAnsi="Courier New" w:cs="Courier New"/>
      <w:color w:val="800000"/>
      <w:lang w:val="ru-RU"/>
    </w:rPr>
  </w:style>
  <w:style w:type="character" w:customStyle="1" w:styleId="11">
    <w:name w:val="Номер страницы1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match">
    <w:name w:val="match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ascii="Arial" w:hAnsi="Arial" w:cs="Arial"/>
      <w:b/>
      <w:sz w:val="24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ascii="Arial" w:hAnsi="Arial" w:cs="Arial"/>
      <w:sz w:val="24"/>
      <w:u w:val="single"/>
      <w:lang w:val="ru-RU"/>
    </w:rPr>
  </w:style>
  <w:style w:type="character" w:customStyle="1" w:styleId="ListLabel21">
    <w:name w:val="ListLabel 21"/>
    <w:rPr>
      <w:color w:val="0000AA"/>
      <w:sz w:val="24"/>
      <w:u w:val="single"/>
    </w:rPr>
  </w:style>
  <w:style w:type="character" w:customStyle="1" w:styleId="ListLabel22">
    <w:name w:val="ListLabel 22"/>
    <w:rPr>
      <w:color w:val="0000FF"/>
      <w:sz w:val="24"/>
      <w:u w:val="single"/>
    </w:rPr>
  </w:style>
  <w:style w:type="character" w:customStyle="1" w:styleId="ListLabel23">
    <w:name w:val="ListLabel 23"/>
    <w:rPr>
      <w:rFonts w:ascii="Arial" w:hAnsi="Arial" w:cs="Arial"/>
      <w:sz w:val="24"/>
      <w:lang w:val="ru-RU"/>
    </w:rPr>
  </w:style>
  <w:style w:type="character" w:customStyle="1" w:styleId="ListLabel24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customStyle="1" w:styleId="ListLabel25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customStyle="1" w:styleId="a7">
    <w:name w:val="Основной текст Знак"/>
    <w:rPr>
      <w:rFonts w:ascii="Calibri" w:hAnsi="Calibri" w:cs="Times New Roman"/>
      <w:kern w:val="2"/>
    </w:rPr>
  </w:style>
  <w:style w:type="character" w:customStyle="1" w:styleId="a8">
    <w:name w:val="Верхний колонтитул Знак"/>
    <w:rPr>
      <w:rFonts w:ascii="Calibri" w:hAnsi="Calibri" w:cs="Times New Roman"/>
      <w:kern w:val="2"/>
    </w:rPr>
  </w:style>
  <w:style w:type="character" w:customStyle="1" w:styleId="a9">
    <w:name w:val="Нижний колонтитул Знак"/>
    <w:uiPriority w:val="99"/>
    <w:rPr>
      <w:rFonts w:ascii="Calibri" w:hAnsi="Calibri" w:cs="Times New Roman"/>
      <w:kern w:val="2"/>
    </w:rPr>
  </w:style>
  <w:style w:type="character" w:customStyle="1" w:styleId="aa">
    <w:name w:val="Текст выноски Знак"/>
    <w:rPr>
      <w:rFonts w:ascii="Tahoma" w:hAnsi="Tahoma" w:cs="Tahoma"/>
      <w:kern w:val="2"/>
      <w:sz w:val="16"/>
      <w:szCs w:val="16"/>
    </w:rPr>
  </w:style>
  <w:style w:type="character" w:styleId="ab">
    <w:name w:val="Strong"/>
    <w:qFormat/>
    <w:rPr>
      <w:rFonts w:cs="Times New Roman"/>
      <w:b/>
      <w:bCs/>
    </w:rPr>
  </w:style>
  <w:style w:type="paragraph" w:customStyle="1" w:styleId="a0">
    <w:name w:val="Заголовок"/>
    <w:basedOn w:val="a"/>
    <w:next w:val="a1"/>
    <w:rPr>
      <w:rFonts w:ascii="Arial" w:hAnsi="Arial" w:cs="Arial"/>
      <w:b/>
      <w:bCs/>
    </w:rPr>
  </w:style>
  <w:style w:type="paragraph" w:styleId="a1">
    <w:name w:val="Body Text"/>
    <w:basedOn w:val="a"/>
    <w:pPr>
      <w:widowControl w:val="0"/>
      <w:spacing w:after="120"/>
    </w:pPr>
    <w:rPr>
      <w:rFonts w:ascii="Verdana" w:hAnsi="Verdana" w:cs="Verdana"/>
      <w:sz w:val="20"/>
      <w:szCs w:val="20"/>
    </w:rPr>
  </w:style>
  <w:style w:type="paragraph" w:styleId="ac">
    <w:name w:val="List"/>
    <w:basedOn w:val="a1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kern w:val="2"/>
      <w:lang w:eastAsia="zh-CN" w:bidi="hi-IN"/>
    </w:rPr>
  </w:style>
  <w:style w:type="paragraph" w:customStyle="1" w:styleId="COLBOTTOM">
    <w:name w:val="#COL_BOTTOM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COLTOP">
    <w:name w:val="#COL_TOP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PRINTSECTION">
    <w:name w:val="#PRINT_SECTION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ae">
    <w:name w:val=".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CENTERTEXT">
    <w:name w:val=".CENTER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DJVU">
    <w:name w:val=".DJVU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EMPTYLINE">
    <w:name w:val=".EMPTY_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FORMATTEXT">
    <w:name w:val=".FORMATTEXT"/>
    <w:uiPriority w:val="9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EADERTEXT">
    <w:name w:val=".HEADERTEXT"/>
    <w:pPr>
      <w:widowControl w:val="0"/>
      <w:suppressAutoHyphens/>
    </w:pPr>
    <w:rPr>
      <w:rFonts w:ascii="Arial" w:hAnsi="Arial" w:cs="Arial"/>
      <w:color w:val="2B4279"/>
      <w:kern w:val="2"/>
      <w:lang w:eastAsia="zh-CN"/>
    </w:rPr>
  </w:style>
  <w:style w:type="paragraph" w:customStyle="1" w:styleId="HORIZLINE">
    <w:name w:val=".HORIZ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IMAGE">
    <w:name w:val=".IMAG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MIDDLEPICT">
    <w:name w:val=".MIDDLEPIC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OPENTAB">
    <w:name w:val=".OPENTAB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OPLEVELTEXT">
    <w:name w:val=".TOPLEVEL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radeMark">
    <w:name w:val=".TradeMark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UNFORMATTEXT">
    <w:name w:val=".UNFORMATTEX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BODY">
    <w:name w:val="BODY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TML">
    <w:name w:val="HTML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ABLE">
    <w:name w:val="TABL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14">
    <w:name w:val="Сетка таблицы1"/>
    <w:basedOn w:val="DocumentMap"/>
    <w:rPr>
      <w:sz w:val="22"/>
      <w:szCs w:val="22"/>
      <w:lang w:bidi="ar-SA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uiPriority w:val="99"/>
  </w:style>
  <w:style w:type="paragraph" w:customStyle="1" w:styleId="headertext0">
    <w:name w:val="headertext"/>
    <w:basedOn w:val="a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100" w:after="100"/>
    </w:pPr>
    <w:rPr>
      <w:sz w:val="24"/>
      <w:szCs w:val="24"/>
    </w:rPr>
  </w:style>
  <w:style w:type="paragraph" w:customStyle="1" w:styleId="FR1">
    <w:name w:val="FR1"/>
    <w:pPr>
      <w:widowControl w:val="0"/>
      <w:suppressAutoHyphens/>
      <w:spacing w:line="300" w:lineRule="auto"/>
      <w:ind w:left="2280" w:right="2200"/>
      <w:jc w:val="center"/>
    </w:pPr>
    <w:rPr>
      <w:kern w:val="2"/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2"/>
      <w:sz w:val="24"/>
      <w:szCs w:val="24"/>
      <w:lang w:eastAsia="zh-CN"/>
    </w:rPr>
  </w:style>
  <w:style w:type="paragraph" w:customStyle="1" w:styleId="formattext0">
    <w:name w:val="formattext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21"/>
    <w:basedOn w:val="a"/>
    <w:pPr>
      <w:widowControl w:val="0"/>
    </w:pPr>
    <w:rPr>
      <w:rFonts w:ascii="Verdana" w:hAnsi="Verdana" w:cs="Verdana"/>
      <w:b/>
      <w:sz w:val="24"/>
      <w:szCs w:val="20"/>
    </w:rPr>
  </w:style>
  <w:style w:type="paragraph" w:customStyle="1" w:styleId="headertexttopleveltextcentertext">
    <w:name w:val="headertext topleveltext centertext"/>
    <w:basedOn w:val="a"/>
    <w:pPr>
      <w:spacing w:before="100" w:after="100"/>
    </w:pPr>
    <w:rPr>
      <w:sz w:val="24"/>
      <w:szCs w:val="24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pPr>
      <w:ind w:left="220"/>
    </w:pPr>
  </w:style>
  <w:style w:type="paragraph" w:customStyle="1" w:styleId="1OsnAbz">
    <w:name w:val="1_Osn_Abz"/>
    <w:pPr>
      <w:widowControl w:val="0"/>
      <w:suppressAutoHyphens/>
      <w:spacing w:before="120" w:after="120"/>
      <w:jc w:val="both"/>
    </w:pPr>
    <w:rPr>
      <w:rFonts w:ascii="Arial" w:eastAsia="MS Mincho" w:hAnsi="Arial" w:cs="Arial"/>
      <w:color w:val="000000"/>
      <w:lang w:eastAsia="zh-CN"/>
    </w:rPr>
  </w:style>
  <w:style w:type="paragraph" w:customStyle="1" w:styleId="1ZagL1">
    <w:name w:val="1_Zag_L1"/>
    <w:next w:val="1OsnAbz"/>
    <w:pPr>
      <w:widowControl w:val="0"/>
      <w:suppressAutoHyphens/>
      <w:spacing w:before="120" w:after="120"/>
      <w:jc w:val="both"/>
    </w:pPr>
    <w:rPr>
      <w:rFonts w:ascii="Arial" w:eastAsia="MS Mincho" w:hAnsi="Arial" w:cs="Arial"/>
      <w:b/>
      <w:color w:val="000000"/>
      <w:sz w:val="24"/>
      <w:lang w:eastAsia="zh-CN"/>
    </w:rPr>
  </w:style>
  <w:style w:type="paragraph" w:customStyle="1" w:styleId="a2">
    <w:name w:val="a2"/>
    <w:basedOn w:val="2"/>
    <w:next w:val="a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kern w:val="0"/>
      <w:sz w:val="24"/>
      <w:szCs w:val="20"/>
      <w:lang w:val="en-GB"/>
    </w:rPr>
  </w:style>
  <w:style w:type="paragraph" w:customStyle="1" w:styleId="a30">
    <w:name w:val="a3"/>
    <w:basedOn w:val="3"/>
    <w:next w:val="a"/>
    <w:pPr>
      <w:numPr>
        <w:ilvl w:val="0"/>
        <w:numId w:val="0"/>
      </w:numPr>
      <w:tabs>
        <w:tab w:val="num" w:pos="0"/>
      </w:tabs>
      <w:spacing w:before="60" w:after="240" w:line="250" w:lineRule="exact"/>
    </w:pPr>
    <w:rPr>
      <w:rFonts w:eastAsia="MS Mincho" w:cs="Times New Roman"/>
      <w:kern w:val="0"/>
      <w:sz w:val="22"/>
      <w:szCs w:val="20"/>
      <w:lang w:val="en-GB"/>
    </w:rPr>
  </w:style>
  <w:style w:type="paragraph" w:customStyle="1" w:styleId="a40">
    <w:name w:val="a4"/>
    <w:basedOn w:val="4"/>
    <w:next w:val="a"/>
    <w:pPr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kern w:val="0"/>
      <w:sz w:val="20"/>
      <w:szCs w:val="20"/>
      <w:lang w:val="en-GB"/>
    </w:rPr>
  </w:style>
  <w:style w:type="paragraph" w:customStyle="1" w:styleId="a50">
    <w:name w:val="a5"/>
    <w:basedOn w:val="5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i w:val="0"/>
      <w:iCs w:val="0"/>
      <w:kern w:val="0"/>
      <w:sz w:val="20"/>
      <w:szCs w:val="20"/>
      <w:lang w:val="en-GB"/>
    </w:rPr>
  </w:style>
  <w:style w:type="paragraph" w:customStyle="1" w:styleId="a60">
    <w:name w:val="a6"/>
    <w:basedOn w:val="6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kern w:val="0"/>
      <w:sz w:val="20"/>
      <w:szCs w:val="20"/>
      <w:lang w:val="en-GB"/>
    </w:rPr>
  </w:style>
  <w:style w:type="paragraph" w:customStyle="1" w:styleId="ANNEX">
    <w:name w:val="ANNEX"/>
    <w:basedOn w:val="a"/>
    <w:next w:val="a"/>
    <w:pPr>
      <w:keepNext/>
      <w:pageBreakBefore/>
      <w:tabs>
        <w:tab w:val="num" w:pos="0"/>
      </w:tabs>
      <w:suppressAutoHyphens w:val="0"/>
      <w:spacing w:after="760" w:line="310" w:lineRule="exact"/>
      <w:jc w:val="center"/>
    </w:pPr>
    <w:rPr>
      <w:rFonts w:ascii="Arial" w:eastAsia="MS Mincho" w:hAnsi="Arial" w:cs="Arial"/>
      <w:b/>
      <w:kern w:val="0"/>
      <w:sz w:val="28"/>
      <w:szCs w:val="20"/>
      <w:lang w:val="en-GB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table" w:styleId="af5">
    <w:name w:val="Table Grid"/>
    <w:basedOn w:val="a4"/>
    <w:uiPriority w:val="59"/>
    <w:rsid w:val="001E3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B6510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6510A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6510A"/>
    <w:rPr>
      <w:rFonts w:ascii="Calibri" w:hAnsi="Calibri" w:cs="Calibri"/>
      <w:kern w:val="2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6510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6510A"/>
    <w:rPr>
      <w:rFonts w:ascii="Calibri" w:hAnsi="Calibri" w:cs="Calibri"/>
      <w:b/>
      <w:bCs/>
      <w:kern w:val="2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3A2598"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3A2598"/>
    <w:rPr>
      <w:rFonts w:ascii="Calibri" w:hAnsi="Calibri" w:cs="Calibri"/>
      <w:kern w:val="2"/>
      <w:lang w:eastAsia="zh-CN"/>
    </w:rPr>
  </w:style>
  <w:style w:type="character" w:styleId="afd">
    <w:name w:val="footnote reference"/>
    <w:uiPriority w:val="99"/>
    <w:semiHidden/>
    <w:unhideWhenUsed/>
    <w:rsid w:val="003A2598"/>
    <w:rPr>
      <w:vertAlign w:val="superscript"/>
    </w:rPr>
  </w:style>
  <w:style w:type="table" w:customStyle="1" w:styleId="24">
    <w:name w:val="Сетка таблицы2"/>
    <w:basedOn w:val="a4"/>
    <w:next w:val="af5"/>
    <w:uiPriority w:val="59"/>
    <w:rsid w:val="007D56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kodeks://link/d?nd=1200114290&amp;point=mark=000000000000000000000000000000000000000000000000008PM0LV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F2EB-F48A-4301-A645-2D02DB19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ISO 11612-2014 Система стандартов безопасности труда (ССБТ). Одежда для защиты от тепла и пламени. Общие требования и эксплуатационные характеристики</vt:lpstr>
    </vt:vector>
  </TitlesOfParts>
  <Company>SPecialiST RePack</Company>
  <LinksUpToDate>false</LinksUpToDate>
  <CharactersWithSpaces>12460</CharactersWithSpaces>
  <SharedDoc>false</SharedDoc>
  <HLinks>
    <vt:vector size="6" baseType="variant">
      <vt:variant>
        <vt:i4>262218</vt:i4>
      </vt:variant>
      <vt:variant>
        <vt:i4>0</vt:i4>
      </vt:variant>
      <vt:variant>
        <vt:i4>0</vt:i4>
      </vt:variant>
      <vt:variant>
        <vt:i4>5</vt:i4>
      </vt:variant>
      <vt:variant>
        <vt:lpwstr>kodeks://link/d?nd=1200114290&amp;point=mark=000000000000000000000000000000000000000000000000008PM0LV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creator>Костылева</dc:creator>
  <cp:lastModifiedBy>Новик Валерия Сергеевна</cp:lastModifiedBy>
  <cp:revision>11</cp:revision>
  <cp:lastPrinted>2021-01-29T05:40:00Z</cp:lastPrinted>
  <dcterms:created xsi:type="dcterms:W3CDTF">2022-10-12T11:06:00Z</dcterms:created>
  <dcterms:modified xsi:type="dcterms:W3CDTF">2023-04-10T11:19:00Z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