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24" w:space="0" w:color="auto"/>
          <w:bottom w:val="single" w:sz="24" w:space="0" w:color="auto"/>
        </w:tblBorders>
        <w:tblLook w:val="01E0" w:firstRow="1" w:lastRow="1" w:firstColumn="1" w:lastColumn="1" w:noHBand="0" w:noVBand="0"/>
      </w:tblPr>
      <w:tblGrid>
        <w:gridCol w:w="2351"/>
        <w:gridCol w:w="4948"/>
        <w:gridCol w:w="2338"/>
      </w:tblGrid>
      <w:tr w:rsidR="00A27C0D" w:rsidRPr="00246416" w14:paraId="712A2800" w14:textId="77777777" w:rsidTr="00F1786B">
        <w:trPr>
          <w:trHeight w:val="1782"/>
        </w:trPr>
        <w:tc>
          <w:tcPr>
            <w:tcW w:w="5000" w:type="pct"/>
            <w:gridSpan w:val="3"/>
            <w:tcBorders>
              <w:top w:val="single" w:sz="24" w:space="0" w:color="auto"/>
              <w:left w:val="nil"/>
              <w:bottom w:val="nil"/>
              <w:right w:val="nil"/>
            </w:tcBorders>
          </w:tcPr>
          <w:p w14:paraId="0EF32C69" w14:textId="77777777" w:rsidR="00A27C0D" w:rsidRPr="00246416" w:rsidRDefault="00A27C0D" w:rsidP="00F1786B">
            <w:pPr>
              <w:pStyle w:val="13"/>
              <w:spacing w:before="120"/>
              <w:ind w:firstLine="0"/>
              <w:jc w:val="center"/>
              <w:rPr>
                <w:rFonts w:ascii="Arial" w:hAnsi="Arial" w:cs="Arial"/>
                <w:b/>
                <w:sz w:val="23"/>
                <w:szCs w:val="23"/>
              </w:rPr>
            </w:pPr>
            <w:bookmarkStart w:id="0" w:name="_Hlk72355836"/>
            <w:bookmarkEnd w:id="0"/>
            <w:r w:rsidRPr="00246416">
              <w:rPr>
                <w:rFonts w:ascii="Arial" w:hAnsi="Arial" w:cs="Arial"/>
                <w:b/>
                <w:sz w:val="23"/>
                <w:szCs w:val="23"/>
              </w:rPr>
              <w:t>ЕВРАЗИЙСКИЙ СОВЕТ ПО СТАНДАРТИЗАЦИИ, МЕТРОЛОГИИ И СЕРТИФИКАЦИИ</w:t>
            </w:r>
          </w:p>
          <w:p w14:paraId="21FB60C2" w14:textId="77777777" w:rsidR="00A27C0D" w:rsidRPr="00246416" w:rsidRDefault="00A27C0D" w:rsidP="00F1786B">
            <w:pPr>
              <w:pStyle w:val="13"/>
              <w:ind w:firstLine="0"/>
              <w:jc w:val="center"/>
              <w:rPr>
                <w:rFonts w:ascii="Arial" w:hAnsi="Arial" w:cs="Arial"/>
                <w:b/>
                <w:sz w:val="23"/>
                <w:szCs w:val="23"/>
                <w:lang w:val="en-US"/>
              </w:rPr>
            </w:pPr>
            <w:r w:rsidRPr="00246416">
              <w:rPr>
                <w:rFonts w:ascii="Arial" w:hAnsi="Arial" w:cs="Arial"/>
                <w:b/>
                <w:sz w:val="23"/>
                <w:szCs w:val="23"/>
                <w:lang w:val="en-US"/>
              </w:rPr>
              <w:t>(</w:t>
            </w:r>
            <w:r w:rsidRPr="00246416">
              <w:rPr>
                <w:rFonts w:ascii="Arial" w:hAnsi="Arial" w:cs="Arial"/>
                <w:b/>
                <w:sz w:val="23"/>
                <w:szCs w:val="23"/>
              </w:rPr>
              <w:t>ЕАСС</w:t>
            </w:r>
            <w:r w:rsidRPr="00246416">
              <w:rPr>
                <w:rFonts w:ascii="Arial" w:hAnsi="Arial" w:cs="Arial"/>
                <w:b/>
                <w:sz w:val="23"/>
                <w:szCs w:val="23"/>
                <w:lang w:val="en-US"/>
              </w:rPr>
              <w:t>)</w:t>
            </w:r>
          </w:p>
          <w:p w14:paraId="43BBB730" w14:textId="77777777" w:rsidR="00A27C0D" w:rsidRPr="00246416" w:rsidRDefault="00A27C0D" w:rsidP="00F1786B">
            <w:pPr>
              <w:pStyle w:val="13"/>
              <w:ind w:firstLine="0"/>
              <w:jc w:val="center"/>
              <w:rPr>
                <w:rFonts w:ascii="Arial" w:hAnsi="Arial" w:cs="Arial"/>
                <w:b/>
                <w:sz w:val="23"/>
                <w:szCs w:val="23"/>
                <w:lang w:val="en-US"/>
              </w:rPr>
            </w:pPr>
          </w:p>
          <w:p w14:paraId="136F7592" w14:textId="77777777" w:rsidR="00A27C0D" w:rsidRPr="00246416" w:rsidRDefault="00A27C0D" w:rsidP="00F1786B">
            <w:pPr>
              <w:pStyle w:val="13"/>
              <w:ind w:left="-11" w:firstLine="0"/>
              <w:jc w:val="center"/>
              <w:rPr>
                <w:rFonts w:ascii="Arial" w:hAnsi="Arial" w:cs="Arial"/>
                <w:b/>
                <w:spacing w:val="-2"/>
                <w:sz w:val="23"/>
                <w:szCs w:val="23"/>
                <w:lang w:val="en-US"/>
              </w:rPr>
            </w:pPr>
            <w:r w:rsidRPr="00246416">
              <w:rPr>
                <w:rFonts w:ascii="Arial" w:hAnsi="Arial" w:cs="Arial"/>
                <w:b/>
                <w:spacing w:val="-2"/>
                <w:sz w:val="23"/>
                <w:szCs w:val="23"/>
                <w:lang w:val="en-US"/>
              </w:rPr>
              <w:t>EURO–ASIAN COUNCIL FOR STANDARDIZATION, METROLOGY AND CERTIFICATION</w:t>
            </w:r>
          </w:p>
          <w:p w14:paraId="35FE204E" w14:textId="77777777" w:rsidR="00A27C0D" w:rsidRPr="00246416" w:rsidRDefault="00A27C0D" w:rsidP="00F1786B">
            <w:pPr>
              <w:pStyle w:val="13"/>
              <w:ind w:firstLine="0"/>
              <w:jc w:val="center"/>
              <w:rPr>
                <w:rFonts w:ascii="Arial" w:hAnsi="Arial" w:cs="Arial"/>
                <w:b/>
                <w:lang w:val="en-US" w:eastAsia="en-US"/>
              </w:rPr>
            </w:pPr>
            <w:r w:rsidRPr="00246416">
              <w:rPr>
                <w:rFonts w:ascii="Arial" w:hAnsi="Arial" w:cs="Arial"/>
                <w:b/>
                <w:sz w:val="23"/>
                <w:szCs w:val="23"/>
              </w:rPr>
              <w:t>(EASC)</w:t>
            </w:r>
          </w:p>
        </w:tc>
      </w:tr>
      <w:tr w:rsidR="00A27C0D" w:rsidRPr="00246416" w14:paraId="0239BBB9" w14:textId="77777777" w:rsidTr="00F1786B">
        <w:trPr>
          <w:trHeight w:val="1231"/>
        </w:trPr>
        <w:tc>
          <w:tcPr>
            <w:tcW w:w="1220" w:type="pct"/>
            <w:tcBorders>
              <w:top w:val="single" w:sz="24" w:space="0" w:color="auto"/>
              <w:left w:val="nil"/>
              <w:bottom w:val="single" w:sz="24" w:space="0" w:color="auto"/>
              <w:right w:val="nil"/>
            </w:tcBorders>
            <w:vAlign w:val="center"/>
          </w:tcPr>
          <w:p w14:paraId="794D75C4" w14:textId="18974EB9" w:rsidR="00A27C0D" w:rsidRPr="00246416" w:rsidRDefault="00AA549C" w:rsidP="00F1786B">
            <w:pPr>
              <w:spacing w:before="100" w:beforeAutospacing="1" w:after="100" w:afterAutospacing="1" w:line="256" w:lineRule="auto"/>
              <w:jc w:val="right"/>
              <w:rPr>
                <w:rFonts w:ascii="Arial" w:hAnsi="Arial" w:cs="Arial"/>
                <w:b/>
                <w:lang w:val="en-US"/>
              </w:rPr>
            </w:pPr>
            <w:r w:rsidRPr="003C46EC">
              <w:rPr>
                <w:rFonts w:ascii="Arial" w:hAnsi="Arial" w:cs="Arial"/>
                <w:noProof/>
              </w:rPr>
              <w:drawing>
                <wp:inline distT="0" distB="0" distL="0" distR="0" wp14:anchorId="7FB3DC14" wp14:editId="320EF968">
                  <wp:extent cx="1352550" cy="1279525"/>
                  <wp:effectExtent l="0" t="0" r="0" b="0"/>
                  <wp:docPr id="1978206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9897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279525"/>
                          </a:xfrm>
                          <a:prstGeom prst="rect">
                            <a:avLst/>
                          </a:prstGeom>
                        </pic:spPr>
                      </pic:pic>
                    </a:graphicData>
                  </a:graphic>
                </wp:inline>
              </w:drawing>
            </w:r>
          </w:p>
        </w:tc>
        <w:tc>
          <w:tcPr>
            <w:tcW w:w="2567" w:type="pct"/>
            <w:tcBorders>
              <w:top w:val="single" w:sz="24" w:space="0" w:color="auto"/>
              <w:left w:val="nil"/>
              <w:bottom w:val="single" w:sz="24" w:space="0" w:color="auto"/>
              <w:right w:val="nil"/>
            </w:tcBorders>
          </w:tcPr>
          <w:p w14:paraId="2BABE474" w14:textId="77777777" w:rsidR="00A27C0D" w:rsidRPr="00246416" w:rsidRDefault="00A27C0D" w:rsidP="00F1786B">
            <w:pPr>
              <w:pStyle w:val="13"/>
              <w:tabs>
                <w:tab w:val="center" w:pos="5133"/>
              </w:tabs>
              <w:ind w:firstLine="0"/>
              <w:jc w:val="center"/>
              <w:rPr>
                <w:rFonts w:ascii="Arial" w:hAnsi="Arial" w:cs="Arial"/>
                <w:b/>
                <w:spacing w:val="50"/>
                <w:sz w:val="28"/>
                <w:szCs w:val="28"/>
                <w:lang w:val="en-US" w:eastAsia="en-US"/>
              </w:rPr>
            </w:pPr>
          </w:p>
          <w:p w14:paraId="7C68008B" w14:textId="77777777" w:rsidR="00A27C0D" w:rsidRPr="00246416" w:rsidRDefault="00A27C0D" w:rsidP="00F1786B">
            <w:pPr>
              <w:pStyle w:val="13"/>
              <w:tabs>
                <w:tab w:val="center" w:pos="5133"/>
              </w:tabs>
              <w:ind w:firstLine="0"/>
              <w:jc w:val="center"/>
              <w:rPr>
                <w:rFonts w:ascii="Arial" w:hAnsi="Arial" w:cs="Arial"/>
                <w:b/>
                <w:spacing w:val="50"/>
                <w:szCs w:val="24"/>
                <w:lang w:eastAsia="en-US"/>
              </w:rPr>
            </w:pPr>
            <w:r w:rsidRPr="00246416">
              <w:rPr>
                <w:rFonts w:ascii="Arial" w:hAnsi="Arial" w:cs="Arial"/>
                <w:b/>
                <w:spacing w:val="50"/>
                <w:szCs w:val="24"/>
                <w:lang w:eastAsia="en-US"/>
              </w:rPr>
              <w:t>МЕЖГОСУДАРСТВЕННЫЙ</w:t>
            </w:r>
          </w:p>
          <w:p w14:paraId="3CE9BC7F" w14:textId="77777777" w:rsidR="00A27C0D" w:rsidRPr="00246416" w:rsidRDefault="00A27C0D" w:rsidP="00F1786B">
            <w:pPr>
              <w:spacing w:line="360" w:lineRule="auto"/>
              <w:jc w:val="center"/>
              <w:rPr>
                <w:rFonts w:ascii="Arial" w:hAnsi="Arial" w:cs="Arial"/>
                <w:b/>
              </w:rPr>
            </w:pPr>
            <w:r w:rsidRPr="00246416">
              <w:rPr>
                <w:rFonts w:ascii="Arial" w:hAnsi="Arial" w:cs="Arial"/>
                <w:b/>
                <w:spacing w:val="50"/>
                <w:sz w:val="24"/>
              </w:rPr>
              <w:t>СТАНДАРТ</w:t>
            </w:r>
          </w:p>
        </w:tc>
        <w:tc>
          <w:tcPr>
            <w:tcW w:w="1214" w:type="pct"/>
            <w:tcBorders>
              <w:top w:val="single" w:sz="24" w:space="0" w:color="auto"/>
              <w:left w:val="nil"/>
              <w:bottom w:val="single" w:sz="24" w:space="0" w:color="auto"/>
              <w:right w:val="nil"/>
            </w:tcBorders>
          </w:tcPr>
          <w:p w14:paraId="02A50D0C" w14:textId="77777777" w:rsidR="00A27C0D" w:rsidRPr="00246416" w:rsidRDefault="00A27C0D" w:rsidP="00F1786B">
            <w:pPr>
              <w:spacing w:before="60" w:line="254" w:lineRule="auto"/>
              <w:rPr>
                <w:rFonts w:ascii="Arial" w:hAnsi="Arial" w:cs="Arial"/>
                <w:b/>
                <w:sz w:val="32"/>
                <w:szCs w:val="32"/>
              </w:rPr>
            </w:pPr>
            <w:r w:rsidRPr="00246416">
              <w:rPr>
                <w:rFonts w:ascii="Arial" w:hAnsi="Arial" w:cs="Arial"/>
                <w:b/>
                <w:sz w:val="32"/>
                <w:szCs w:val="32"/>
              </w:rPr>
              <w:t xml:space="preserve">ГОСТ  </w:t>
            </w:r>
          </w:p>
          <w:p w14:paraId="6DF13278" w14:textId="644D70DC" w:rsidR="00A27C0D" w:rsidRPr="00246416" w:rsidRDefault="00A27C0D" w:rsidP="00F1786B">
            <w:pPr>
              <w:spacing w:before="60" w:line="254" w:lineRule="auto"/>
              <w:rPr>
                <w:rFonts w:ascii="Arial" w:hAnsi="Arial" w:cs="Arial"/>
                <w:b/>
                <w:sz w:val="32"/>
                <w:szCs w:val="32"/>
              </w:rPr>
            </w:pPr>
            <w:r w:rsidRPr="00246416">
              <w:rPr>
                <w:rFonts w:ascii="Arial" w:hAnsi="Arial" w:cs="Arial"/>
                <w:b/>
                <w:sz w:val="32"/>
                <w:szCs w:val="32"/>
              </w:rPr>
              <w:t>1129–</w:t>
            </w:r>
          </w:p>
          <w:p w14:paraId="592A19BB" w14:textId="77777777" w:rsidR="00A27C0D" w:rsidRPr="00246416" w:rsidRDefault="00A27C0D" w:rsidP="00F1786B">
            <w:pPr>
              <w:rPr>
                <w:rFonts w:ascii="Arial" w:hAnsi="Arial" w:cs="Arial"/>
                <w:i/>
              </w:rPr>
            </w:pPr>
            <w:r w:rsidRPr="00246416">
              <w:rPr>
                <w:rFonts w:ascii="Arial" w:hAnsi="Arial" w:cs="Arial"/>
                <w:i/>
              </w:rPr>
              <w:t xml:space="preserve">(проект, </w:t>
            </w:r>
            <w:r w:rsidRPr="00246416">
              <w:rPr>
                <w:rFonts w:ascii="Arial" w:hAnsi="Arial" w:cs="Arial"/>
                <w:i/>
                <w:lang w:val="en-US"/>
              </w:rPr>
              <w:t>RU</w:t>
            </w:r>
            <w:r w:rsidRPr="00246416">
              <w:rPr>
                <w:rFonts w:ascii="Arial" w:hAnsi="Arial" w:cs="Arial"/>
                <w:i/>
              </w:rPr>
              <w:t xml:space="preserve">, </w:t>
            </w:r>
          </w:p>
          <w:p w14:paraId="3F2A09C1" w14:textId="2342B066" w:rsidR="00A27C0D" w:rsidRPr="00246416" w:rsidRDefault="00AA549C" w:rsidP="00F1786B">
            <w:pPr>
              <w:rPr>
                <w:rFonts w:ascii="Arial" w:hAnsi="Arial" w:cs="Arial"/>
                <w:i/>
              </w:rPr>
            </w:pPr>
            <w:r>
              <w:rPr>
                <w:rFonts w:ascii="Arial" w:hAnsi="Arial" w:cs="Arial"/>
                <w:i/>
              </w:rPr>
              <w:t>окончательная</w:t>
            </w:r>
          </w:p>
          <w:p w14:paraId="4AC4FD64" w14:textId="77777777" w:rsidR="00A27C0D" w:rsidRPr="00246416" w:rsidRDefault="00A27C0D" w:rsidP="00F1786B">
            <w:pPr>
              <w:spacing w:line="254" w:lineRule="auto"/>
              <w:rPr>
                <w:rFonts w:ascii="Arial" w:hAnsi="Arial" w:cs="Arial"/>
                <w:b/>
                <w:sz w:val="32"/>
                <w:szCs w:val="32"/>
              </w:rPr>
            </w:pPr>
            <w:r w:rsidRPr="00246416">
              <w:rPr>
                <w:rFonts w:ascii="Arial" w:hAnsi="Arial" w:cs="Arial"/>
                <w:i/>
              </w:rPr>
              <w:t>редакция)</w:t>
            </w:r>
          </w:p>
        </w:tc>
      </w:tr>
    </w:tbl>
    <w:p w14:paraId="592F497C" w14:textId="77777777" w:rsidR="002557F4" w:rsidRPr="00246416" w:rsidRDefault="002557F4" w:rsidP="002557F4">
      <w:pPr>
        <w:spacing w:line="360" w:lineRule="auto"/>
        <w:jc w:val="center"/>
        <w:rPr>
          <w:rFonts w:ascii="Arial" w:hAnsi="Arial" w:cs="Arial"/>
        </w:rPr>
      </w:pPr>
    </w:p>
    <w:p w14:paraId="06230F50" w14:textId="77777777" w:rsidR="002557F4" w:rsidRPr="00246416" w:rsidRDefault="002557F4" w:rsidP="002557F4">
      <w:pPr>
        <w:spacing w:line="360" w:lineRule="auto"/>
        <w:jc w:val="center"/>
        <w:rPr>
          <w:rFonts w:ascii="Arial" w:hAnsi="Arial" w:cs="Arial"/>
        </w:rPr>
      </w:pPr>
    </w:p>
    <w:p w14:paraId="0A0F2DCF" w14:textId="77777777" w:rsidR="002557F4" w:rsidRPr="00246416" w:rsidRDefault="002557F4" w:rsidP="002557F4">
      <w:pPr>
        <w:spacing w:line="360" w:lineRule="auto"/>
        <w:jc w:val="center"/>
        <w:rPr>
          <w:rFonts w:ascii="Arial" w:hAnsi="Arial" w:cs="Arial"/>
        </w:rPr>
      </w:pPr>
    </w:p>
    <w:p w14:paraId="035D0517" w14:textId="77777777" w:rsidR="00BA4701" w:rsidRPr="00246416" w:rsidRDefault="00BA4701" w:rsidP="002557F4">
      <w:pPr>
        <w:spacing w:line="360" w:lineRule="auto"/>
        <w:jc w:val="center"/>
        <w:rPr>
          <w:rFonts w:ascii="Arial" w:hAnsi="Arial" w:cs="Arial"/>
          <w:b/>
          <w:sz w:val="32"/>
        </w:rPr>
      </w:pPr>
    </w:p>
    <w:p w14:paraId="22990140" w14:textId="77777777" w:rsidR="002557F4" w:rsidRPr="00246416" w:rsidRDefault="002557F4" w:rsidP="002557F4">
      <w:pPr>
        <w:spacing w:line="360" w:lineRule="auto"/>
        <w:jc w:val="center"/>
        <w:rPr>
          <w:rFonts w:ascii="Arial" w:hAnsi="Arial" w:cs="Arial"/>
          <w:b/>
          <w:sz w:val="32"/>
        </w:rPr>
      </w:pPr>
      <w:r w:rsidRPr="00246416">
        <w:rPr>
          <w:rFonts w:ascii="Arial" w:hAnsi="Arial" w:cs="Arial"/>
          <w:b/>
          <w:sz w:val="32"/>
        </w:rPr>
        <w:t xml:space="preserve">МАСЛО </w:t>
      </w:r>
      <w:r w:rsidR="004E5DFF" w:rsidRPr="00246416">
        <w:rPr>
          <w:rFonts w:ascii="Arial" w:hAnsi="Arial" w:cs="Arial"/>
          <w:b/>
          <w:sz w:val="32"/>
        </w:rPr>
        <w:t>ПОДСОЛНЕЧНОЕ</w:t>
      </w:r>
    </w:p>
    <w:p w14:paraId="62D1A913" w14:textId="2A03EB5B" w:rsidR="002557F4" w:rsidRPr="00246416" w:rsidRDefault="00A27C0D" w:rsidP="002557F4">
      <w:pPr>
        <w:spacing w:line="360" w:lineRule="auto"/>
        <w:jc w:val="center"/>
        <w:rPr>
          <w:rFonts w:ascii="Arial" w:hAnsi="Arial" w:cs="Arial"/>
          <w:b/>
          <w:sz w:val="32"/>
        </w:rPr>
      </w:pPr>
      <w:r w:rsidRPr="00246416">
        <w:rPr>
          <w:rFonts w:ascii="Arial" w:hAnsi="Arial" w:cs="Arial"/>
          <w:b/>
          <w:sz w:val="32"/>
        </w:rPr>
        <w:t>Т</w:t>
      </w:r>
      <w:r w:rsidR="002557F4" w:rsidRPr="00246416">
        <w:rPr>
          <w:rFonts w:ascii="Arial" w:hAnsi="Arial" w:cs="Arial"/>
          <w:b/>
          <w:sz w:val="32"/>
        </w:rPr>
        <w:t>ехнические условия</w:t>
      </w:r>
    </w:p>
    <w:p w14:paraId="205019EB" w14:textId="77777777" w:rsidR="002557F4" w:rsidRPr="00246416" w:rsidRDefault="002557F4" w:rsidP="002557F4">
      <w:pPr>
        <w:spacing w:line="360" w:lineRule="auto"/>
        <w:jc w:val="center"/>
        <w:rPr>
          <w:rFonts w:ascii="Arial" w:hAnsi="Arial" w:cs="Arial"/>
          <w:b/>
          <w:szCs w:val="28"/>
        </w:rPr>
      </w:pPr>
    </w:p>
    <w:p w14:paraId="3BFF01F2" w14:textId="77777777" w:rsidR="00BA4701" w:rsidRPr="00246416" w:rsidRDefault="00BA4701" w:rsidP="002557F4">
      <w:pPr>
        <w:spacing w:line="360" w:lineRule="auto"/>
        <w:jc w:val="center"/>
        <w:rPr>
          <w:rFonts w:ascii="Arial" w:hAnsi="Arial" w:cs="Arial"/>
          <w:b/>
          <w:szCs w:val="28"/>
        </w:rPr>
      </w:pPr>
    </w:p>
    <w:p w14:paraId="40FA75E2" w14:textId="77777777" w:rsidR="004E5DFF" w:rsidRPr="00246416" w:rsidRDefault="004E5DFF" w:rsidP="002557F4">
      <w:pPr>
        <w:spacing w:line="360" w:lineRule="auto"/>
        <w:jc w:val="center"/>
        <w:rPr>
          <w:rFonts w:ascii="Arial" w:hAnsi="Arial" w:cs="Arial"/>
          <w:b/>
          <w:szCs w:val="28"/>
        </w:rPr>
      </w:pPr>
    </w:p>
    <w:p w14:paraId="63893831" w14:textId="77777777" w:rsidR="002557F4" w:rsidRPr="00246416" w:rsidRDefault="002557F4" w:rsidP="002557F4">
      <w:pPr>
        <w:spacing w:line="360" w:lineRule="auto"/>
        <w:jc w:val="center"/>
        <w:rPr>
          <w:rFonts w:ascii="Arial" w:hAnsi="Arial" w:cs="Arial"/>
          <w:b/>
          <w:szCs w:val="28"/>
        </w:rPr>
      </w:pPr>
    </w:p>
    <w:p w14:paraId="223D8885" w14:textId="77777777" w:rsidR="004E5DFF" w:rsidRPr="00246416" w:rsidRDefault="004E5DFF" w:rsidP="004E5DFF">
      <w:pPr>
        <w:widowControl w:val="0"/>
        <w:spacing w:line="360" w:lineRule="auto"/>
        <w:jc w:val="center"/>
        <w:rPr>
          <w:rFonts w:ascii="Arial" w:hAnsi="Arial" w:cs="Arial"/>
          <w:b/>
          <w:sz w:val="24"/>
          <w:szCs w:val="28"/>
        </w:rPr>
      </w:pPr>
      <w:r w:rsidRPr="00246416">
        <w:rPr>
          <w:rFonts w:ascii="Arial" w:hAnsi="Arial" w:cs="Arial"/>
          <w:i/>
          <w:sz w:val="24"/>
          <w:szCs w:val="28"/>
        </w:rPr>
        <w:t>Настоящий проект стандарта не подлежит применению до его принятия</w:t>
      </w:r>
    </w:p>
    <w:p w14:paraId="2DAB0C31" w14:textId="77777777" w:rsidR="004E5DFF" w:rsidRPr="00246416" w:rsidRDefault="004E5DFF" w:rsidP="004E5DFF">
      <w:pPr>
        <w:spacing w:line="360" w:lineRule="auto"/>
        <w:jc w:val="center"/>
        <w:rPr>
          <w:rFonts w:ascii="Arial" w:hAnsi="Arial" w:cs="Arial"/>
          <w:b/>
          <w:sz w:val="24"/>
        </w:rPr>
      </w:pPr>
    </w:p>
    <w:p w14:paraId="15FF7E48" w14:textId="77777777" w:rsidR="002557F4" w:rsidRPr="00246416" w:rsidRDefault="002557F4" w:rsidP="002557F4">
      <w:pPr>
        <w:jc w:val="center"/>
        <w:rPr>
          <w:rFonts w:ascii="Arial" w:hAnsi="Arial" w:cs="Arial"/>
          <w:b/>
          <w:bCs/>
          <w:sz w:val="24"/>
        </w:rPr>
      </w:pPr>
    </w:p>
    <w:p w14:paraId="059C58C4" w14:textId="77777777" w:rsidR="002557F4" w:rsidRPr="00246416" w:rsidRDefault="002557F4" w:rsidP="002557F4">
      <w:pPr>
        <w:pStyle w:val="10"/>
        <w:widowControl w:val="0"/>
        <w:shd w:val="clear" w:color="auto" w:fill="FFFFFF"/>
        <w:autoSpaceDE w:val="0"/>
        <w:spacing w:line="240" w:lineRule="auto"/>
        <w:ind w:firstLine="0"/>
        <w:jc w:val="center"/>
        <w:rPr>
          <w:rFonts w:ascii="Arial" w:hAnsi="Arial" w:cs="Arial"/>
          <w:bCs w:val="0"/>
          <w:sz w:val="24"/>
        </w:rPr>
      </w:pPr>
    </w:p>
    <w:p w14:paraId="5A060B0D" w14:textId="77777777" w:rsidR="002557F4" w:rsidRPr="00246416" w:rsidRDefault="002557F4" w:rsidP="002557F4">
      <w:pPr>
        <w:jc w:val="center"/>
        <w:rPr>
          <w:rFonts w:ascii="Arial" w:hAnsi="Arial" w:cs="Arial"/>
          <w:sz w:val="24"/>
        </w:rPr>
      </w:pPr>
    </w:p>
    <w:p w14:paraId="34E2E63D" w14:textId="77777777" w:rsidR="002557F4" w:rsidRPr="00246416" w:rsidRDefault="002557F4" w:rsidP="002557F4">
      <w:pPr>
        <w:jc w:val="center"/>
        <w:rPr>
          <w:rFonts w:ascii="Arial" w:hAnsi="Arial" w:cs="Arial"/>
          <w:sz w:val="24"/>
        </w:rPr>
      </w:pPr>
    </w:p>
    <w:p w14:paraId="7FA776F1" w14:textId="77777777" w:rsidR="00916A77" w:rsidRPr="00246416" w:rsidRDefault="00916A77" w:rsidP="002557F4">
      <w:pPr>
        <w:jc w:val="center"/>
        <w:rPr>
          <w:rFonts w:ascii="Arial" w:hAnsi="Arial" w:cs="Arial"/>
          <w:sz w:val="24"/>
        </w:rPr>
      </w:pPr>
    </w:p>
    <w:p w14:paraId="568AF203" w14:textId="77777777" w:rsidR="00916A77" w:rsidRPr="00246416" w:rsidRDefault="00916A77" w:rsidP="002557F4">
      <w:pPr>
        <w:jc w:val="center"/>
        <w:rPr>
          <w:rFonts w:ascii="Arial" w:hAnsi="Arial" w:cs="Arial"/>
          <w:sz w:val="24"/>
        </w:rPr>
      </w:pPr>
    </w:p>
    <w:p w14:paraId="2B733DAD" w14:textId="77777777" w:rsidR="00916A77" w:rsidRPr="00246416" w:rsidRDefault="00916A77" w:rsidP="002557F4">
      <w:pPr>
        <w:jc w:val="center"/>
        <w:rPr>
          <w:rFonts w:ascii="Arial" w:hAnsi="Arial" w:cs="Arial"/>
          <w:sz w:val="24"/>
        </w:rPr>
      </w:pPr>
    </w:p>
    <w:p w14:paraId="7F11CE7D" w14:textId="77777777" w:rsidR="00694EFE" w:rsidRPr="00246416" w:rsidRDefault="00694EFE" w:rsidP="002557F4">
      <w:pPr>
        <w:jc w:val="center"/>
        <w:rPr>
          <w:rFonts w:ascii="Arial" w:hAnsi="Arial" w:cs="Arial"/>
          <w:sz w:val="24"/>
        </w:rPr>
      </w:pPr>
    </w:p>
    <w:p w14:paraId="692B9DE6" w14:textId="77777777" w:rsidR="00694EFE" w:rsidRPr="00246416" w:rsidRDefault="00694EFE" w:rsidP="002557F4">
      <w:pPr>
        <w:jc w:val="center"/>
        <w:rPr>
          <w:rFonts w:ascii="Arial" w:hAnsi="Arial" w:cs="Arial"/>
          <w:sz w:val="24"/>
        </w:rPr>
      </w:pPr>
    </w:p>
    <w:p w14:paraId="4260FFC9" w14:textId="77777777" w:rsidR="00A27C0D" w:rsidRPr="00246416" w:rsidRDefault="00A27C0D" w:rsidP="00A27C0D">
      <w:pPr>
        <w:keepNext/>
        <w:widowControl w:val="0"/>
        <w:shd w:val="clear" w:color="auto" w:fill="FFFFFF"/>
        <w:autoSpaceDE w:val="0"/>
        <w:spacing w:line="360" w:lineRule="auto"/>
        <w:jc w:val="center"/>
        <w:outlineLvl w:val="0"/>
        <w:rPr>
          <w:rFonts w:ascii="Arial" w:hAnsi="Arial" w:cs="Arial"/>
          <w:b/>
          <w:sz w:val="24"/>
          <w:szCs w:val="28"/>
        </w:rPr>
      </w:pPr>
      <w:r w:rsidRPr="00246416">
        <w:rPr>
          <w:rFonts w:ascii="Arial" w:hAnsi="Arial" w:cs="Arial"/>
          <w:b/>
          <w:sz w:val="24"/>
          <w:szCs w:val="28"/>
        </w:rPr>
        <w:t>Минск</w:t>
      </w:r>
    </w:p>
    <w:p w14:paraId="1E4193EB" w14:textId="77777777" w:rsidR="00A27C0D" w:rsidRPr="00246416" w:rsidRDefault="00A27C0D" w:rsidP="00A27C0D">
      <w:pPr>
        <w:keepNext/>
        <w:widowControl w:val="0"/>
        <w:shd w:val="clear" w:color="auto" w:fill="FFFFFF"/>
        <w:autoSpaceDE w:val="0"/>
        <w:spacing w:line="360" w:lineRule="auto"/>
        <w:jc w:val="center"/>
        <w:outlineLvl w:val="0"/>
        <w:rPr>
          <w:rFonts w:ascii="Arial" w:hAnsi="Arial" w:cs="Arial"/>
          <w:b/>
          <w:sz w:val="24"/>
          <w:szCs w:val="28"/>
        </w:rPr>
      </w:pPr>
      <w:r w:rsidRPr="00246416">
        <w:rPr>
          <w:rFonts w:ascii="Arial" w:hAnsi="Arial" w:cs="Arial"/>
          <w:b/>
          <w:sz w:val="24"/>
          <w:szCs w:val="28"/>
        </w:rPr>
        <w:t>Евразийский совет по стандартизации, метрологии и сертификации</w:t>
      </w:r>
    </w:p>
    <w:p w14:paraId="54D471C4" w14:textId="77777777" w:rsidR="00A27C0D" w:rsidRPr="00246416" w:rsidRDefault="00A27C0D" w:rsidP="00A27C0D">
      <w:pPr>
        <w:keepNext/>
        <w:widowControl w:val="0"/>
        <w:shd w:val="clear" w:color="auto" w:fill="FFFFFF"/>
        <w:autoSpaceDE w:val="0"/>
        <w:spacing w:line="360" w:lineRule="auto"/>
        <w:jc w:val="center"/>
        <w:outlineLvl w:val="0"/>
        <w:rPr>
          <w:rFonts w:ascii="Arial" w:hAnsi="Arial" w:cs="Arial"/>
          <w:b/>
          <w:sz w:val="24"/>
          <w:szCs w:val="28"/>
        </w:rPr>
      </w:pPr>
      <w:r w:rsidRPr="00246416">
        <w:rPr>
          <w:rFonts w:ascii="Arial" w:hAnsi="Arial" w:cs="Arial"/>
          <w:b/>
          <w:sz w:val="24"/>
          <w:szCs w:val="28"/>
        </w:rPr>
        <w:t>202</w:t>
      </w:r>
    </w:p>
    <w:p w14:paraId="595A86CF" w14:textId="751D4C68" w:rsidR="002557F4" w:rsidRPr="00246416" w:rsidRDefault="00A27C0D" w:rsidP="00A27C0D">
      <w:pPr>
        <w:jc w:val="center"/>
        <w:rPr>
          <w:rFonts w:ascii="Arial" w:hAnsi="Arial" w:cs="Arial"/>
          <w:sz w:val="24"/>
        </w:rPr>
      </w:pPr>
      <w:r w:rsidRPr="00246416">
        <w:rPr>
          <w:rFonts w:ascii="Arial" w:hAnsi="Arial" w:cs="Arial"/>
          <w:szCs w:val="28"/>
        </w:rPr>
        <w:br w:type="page"/>
      </w:r>
    </w:p>
    <w:p w14:paraId="745E75A4" w14:textId="77777777" w:rsidR="002557F4" w:rsidRPr="00246416" w:rsidRDefault="002557F4" w:rsidP="00694EFE">
      <w:pPr>
        <w:pageBreakBefore/>
        <w:spacing w:line="360" w:lineRule="auto"/>
        <w:jc w:val="center"/>
        <w:rPr>
          <w:rFonts w:ascii="Arial" w:hAnsi="Arial" w:cs="Arial"/>
          <w:b/>
          <w:szCs w:val="28"/>
        </w:rPr>
      </w:pPr>
      <w:r w:rsidRPr="00246416">
        <w:rPr>
          <w:rFonts w:ascii="Arial" w:hAnsi="Arial" w:cs="Arial"/>
          <w:b/>
          <w:szCs w:val="28"/>
        </w:rPr>
        <w:lastRenderedPageBreak/>
        <w:t>Предисловие</w:t>
      </w:r>
    </w:p>
    <w:p w14:paraId="66D41740" w14:textId="77777777" w:rsidR="002557F4" w:rsidRPr="00246416" w:rsidRDefault="002557F4" w:rsidP="000175C8">
      <w:pPr>
        <w:spacing w:line="360" w:lineRule="auto"/>
        <w:jc w:val="center"/>
        <w:rPr>
          <w:rFonts w:ascii="Arial" w:hAnsi="Arial" w:cs="Arial"/>
          <w:b/>
          <w:sz w:val="24"/>
        </w:rPr>
      </w:pPr>
    </w:p>
    <w:p w14:paraId="718CEA0F" w14:textId="77777777" w:rsidR="002557F4" w:rsidRPr="00246416" w:rsidRDefault="002557F4" w:rsidP="000175C8">
      <w:pPr>
        <w:suppressAutoHyphens/>
        <w:spacing w:line="360" w:lineRule="auto"/>
        <w:ind w:firstLine="510"/>
        <w:jc w:val="both"/>
        <w:rPr>
          <w:rFonts w:ascii="Arial" w:hAnsi="Arial" w:cs="Arial"/>
          <w:b/>
          <w:sz w:val="24"/>
        </w:rPr>
      </w:pPr>
      <w:r w:rsidRPr="00246416">
        <w:rPr>
          <w:rFonts w:ascii="Arial" w:hAnsi="Arial" w:cs="Arial"/>
          <w:sz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45FC2C4C" w14:textId="77777777" w:rsidR="002557F4" w:rsidRPr="00246416" w:rsidRDefault="00694EFE" w:rsidP="000175C8">
      <w:pPr>
        <w:suppressAutoHyphens/>
        <w:spacing w:line="360" w:lineRule="auto"/>
        <w:ind w:firstLine="510"/>
        <w:jc w:val="both"/>
        <w:rPr>
          <w:rFonts w:ascii="Arial" w:hAnsi="Arial" w:cs="Arial"/>
          <w:sz w:val="24"/>
        </w:rPr>
      </w:pPr>
      <w:r w:rsidRPr="00246416">
        <w:rPr>
          <w:rFonts w:ascii="Arial" w:hAnsi="Arial" w:cs="Arial"/>
          <w:sz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63C3A58" w14:textId="77777777" w:rsidR="00694EFE" w:rsidRPr="00246416" w:rsidRDefault="00694EFE" w:rsidP="000175C8">
      <w:pPr>
        <w:suppressAutoHyphens/>
        <w:spacing w:line="360" w:lineRule="auto"/>
        <w:ind w:firstLine="510"/>
        <w:jc w:val="both"/>
        <w:rPr>
          <w:rFonts w:ascii="Arial" w:hAnsi="Arial" w:cs="Arial"/>
          <w:sz w:val="24"/>
        </w:rPr>
      </w:pPr>
    </w:p>
    <w:p w14:paraId="7F9740E5" w14:textId="77777777" w:rsidR="002557F4" w:rsidRPr="00246416" w:rsidRDefault="002557F4" w:rsidP="000175C8">
      <w:pPr>
        <w:suppressAutoHyphens/>
        <w:spacing w:line="360" w:lineRule="auto"/>
        <w:ind w:firstLine="510"/>
        <w:jc w:val="both"/>
        <w:rPr>
          <w:rFonts w:ascii="Arial" w:hAnsi="Arial" w:cs="Arial"/>
          <w:b/>
          <w:sz w:val="24"/>
        </w:rPr>
      </w:pPr>
      <w:r w:rsidRPr="00246416">
        <w:rPr>
          <w:rFonts w:ascii="Arial" w:hAnsi="Arial" w:cs="Arial"/>
          <w:b/>
          <w:sz w:val="24"/>
        </w:rPr>
        <w:t>Сведения о стандарте</w:t>
      </w:r>
    </w:p>
    <w:p w14:paraId="68A18601" w14:textId="77777777" w:rsidR="002557F4" w:rsidRPr="00246416" w:rsidRDefault="002557F4" w:rsidP="000175C8">
      <w:pPr>
        <w:suppressAutoHyphens/>
        <w:spacing w:line="360" w:lineRule="auto"/>
        <w:ind w:firstLine="510"/>
        <w:jc w:val="both"/>
        <w:rPr>
          <w:rFonts w:ascii="Arial" w:hAnsi="Arial" w:cs="Arial"/>
          <w:b/>
          <w:sz w:val="24"/>
        </w:rPr>
      </w:pPr>
    </w:p>
    <w:p w14:paraId="179EB519" w14:textId="73FA00EF" w:rsidR="002557F4" w:rsidRPr="00246416" w:rsidRDefault="002557F4" w:rsidP="000175C8">
      <w:pPr>
        <w:pStyle w:val="afb"/>
        <w:numPr>
          <w:ilvl w:val="0"/>
          <w:numId w:val="15"/>
        </w:numPr>
        <w:tabs>
          <w:tab w:val="left" w:pos="851"/>
        </w:tabs>
        <w:suppressAutoHyphens/>
        <w:spacing w:line="360" w:lineRule="auto"/>
        <w:ind w:left="0" w:firstLine="510"/>
        <w:contextualSpacing w:val="0"/>
        <w:jc w:val="both"/>
        <w:rPr>
          <w:rFonts w:ascii="Arial" w:hAnsi="Arial" w:cs="Arial"/>
          <w:sz w:val="24"/>
        </w:rPr>
      </w:pPr>
      <w:r w:rsidRPr="00246416">
        <w:rPr>
          <w:rFonts w:ascii="Arial" w:hAnsi="Arial" w:cs="Arial"/>
          <w:sz w:val="24"/>
        </w:rPr>
        <w:t xml:space="preserve">РАЗРАБОТАН </w:t>
      </w:r>
      <w:r w:rsidR="00A27C0D" w:rsidRPr="00246416">
        <w:rPr>
          <w:rFonts w:ascii="Arial" w:hAnsi="Arial" w:cs="Arial"/>
          <w:sz w:val="24"/>
        </w:rPr>
        <w:t>Некоммерческой организацией «Масложировой союз России»</w:t>
      </w:r>
    </w:p>
    <w:p w14:paraId="3E9646AA" w14:textId="77777777" w:rsidR="002557F4" w:rsidRPr="00246416" w:rsidRDefault="002557F4" w:rsidP="000175C8">
      <w:pPr>
        <w:pStyle w:val="afb"/>
        <w:tabs>
          <w:tab w:val="left" w:pos="851"/>
        </w:tabs>
        <w:suppressAutoHyphens/>
        <w:spacing w:line="360" w:lineRule="auto"/>
        <w:ind w:left="0" w:firstLine="510"/>
        <w:contextualSpacing w:val="0"/>
        <w:jc w:val="both"/>
        <w:rPr>
          <w:rFonts w:ascii="Arial" w:hAnsi="Arial" w:cs="Arial"/>
          <w:sz w:val="24"/>
        </w:rPr>
      </w:pPr>
    </w:p>
    <w:p w14:paraId="2621C5A5" w14:textId="77777777" w:rsidR="002557F4" w:rsidRPr="00246416" w:rsidRDefault="002557F4" w:rsidP="000175C8">
      <w:pPr>
        <w:pStyle w:val="afb"/>
        <w:numPr>
          <w:ilvl w:val="0"/>
          <w:numId w:val="15"/>
        </w:numPr>
        <w:tabs>
          <w:tab w:val="left" w:pos="851"/>
        </w:tabs>
        <w:suppressAutoHyphens/>
        <w:spacing w:line="360" w:lineRule="auto"/>
        <w:ind w:left="0" w:firstLine="510"/>
        <w:contextualSpacing w:val="0"/>
        <w:jc w:val="both"/>
        <w:rPr>
          <w:rFonts w:ascii="Arial" w:hAnsi="Arial" w:cs="Arial"/>
          <w:sz w:val="24"/>
        </w:rPr>
      </w:pPr>
      <w:r w:rsidRPr="00246416">
        <w:rPr>
          <w:rFonts w:ascii="Arial" w:hAnsi="Arial" w:cs="Arial"/>
          <w:sz w:val="24"/>
        </w:rPr>
        <w:t xml:space="preserve">ВНЕСЕН Межгосударственным техническим комитетом по стандартизации       МТК 238 «Масла растительные и продукты их переработки» </w:t>
      </w:r>
    </w:p>
    <w:p w14:paraId="78A81544" w14:textId="77777777" w:rsidR="002557F4" w:rsidRPr="00246416" w:rsidRDefault="002557F4" w:rsidP="000175C8">
      <w:pPr>
        <w:pStyle w:val="afb"/>
        <w:tabs>
          <w:tab w:val="left" w:pos="851"/>
        </w:tabs>
        <w:spacing w:line="360" w:lineRule="auto"/>
        <w:ind w:left="0" w:firstLine="510"/>
        <w:contextualSpacing w:val="0"/>
        <w:jc w:val="both"/>
        <w:rPr>
          <w:rFonts w:ascii="Arial" w:hAnsi="Arial" w:cs="Arial"/>
          <w:color w:val="000000"/>
          <w:sz w:val="24"/>
        </w:rPr>
      </w:pPr>
    </w:p>
    <w:p w14:paraId="6344D919" w14:textId="4F1352FF" w:rsidR="002557F4" w:rsidRPr="00246416" w:rsidRDefault="002557F4" w:rsidP="000175C8">
      <w:pPr>
        <w:pStyle w:val="afb"/>
        <w:numPr>
          <w:ilvl w:val="0"/>
          <w:numId w:val="15"/>
        </w:numPr>
        <w:tabs>
          <w:tab w:val="left" w:pos="851"/>
        </w:tabs>
        <w:suppressAutoHyphens/>
        <w:spacing w:line="360" w:lineRule="auto"/>
        <w:ind w:left="0" w:firstLine="510"/>
        <w:contextualSpacing w:val="0"/>
        <w:jc w:val="both"/>
        <w:rPr>
          <w:rFonts w:ascii="Arial" w:hAnsi="Arial" w:cs="Arial"/>
          <w:sz w:val="24"/>
        </w:rPr>
      </w:pPr>
      <w:r w:rsidRPr="00246416">
        <w:rPr>
          <w:rFonts w:ascii="Arial" w:hAnsi="Arial" w:cs="Arial"/>
          <w:color w:val="000000"/>
          <w:sz w:val="24"/>
        </w:rPr>
        <w:t xml:space="preserve">ПРИНЯТ Евразийским советом по стандартизации, метрологии и сертификации (протокол </w:t>
      </w:r>
      <w:r w:rsidRPr="00246416">
        <w:rPr>
          <w:rFonts w:ascii="Arial" w:hAnsi="Arial" w:cs="Arial"/>
          <w:sz w:val="24"/>
        </w:rPr>
        <w:t xml:space="preserve">от             </w:t>
      </w:r>
      <w:proofErr w:type="gramStart"/>
      <w:r w:rsidRPr="00246416">
        <w:rPr>
          <w:rFonts w:ascii="Arial" w:hAnsi="Arial" w:cs="Arial"/>
          <w:sz w:val="24"/>
        </w:rPr>
        <w:t>20</w:t>
      </w:r>
      <w:r w:rsidR="00A27C0D" w:rsidRPr="00246416">
        <w:rPr>
          <w:rFonts w:ascii="Arial" w:hAnsi="Arial" w:cs="Arial"/>
          <w:sz w:val="24"/>
        </w:rPr>
        <w:t>2</w:t>
      </w:r>
      <w:r w:rsidRPr="00246416">
        <w:rPr>
          <w:rFonts w:ascii="Arial" w:hAnsi="Arial" w:cs="Arial"/>
          <w:sz w:val="24"/>
        </w:rPr>
        <w:t xml:space="preserve">  г.</w:t>
      </w:r>
      <w:proofErr w:type="gramEnd"/>
      <w:r w:rsidRPr="00246416">
        <w:rPr>
          <w:rFonts w:ascii="Arial" w:hAnsi="Arial" w:cs="Arial"/>
          <w:sz w:val="24"/>
        </w:rPr>
        <w:t xml:space="preserve"> № </w:t>
      </w:r>
      <w:proofErr w:type="gramStart"/>
      <w:r w:rsidRPr="00246416">
        <w:rPr>
          <w:rFonts w:ascii="Arial" w:hAnsi="Arial" w:cs="Arial"/>
          <w:sz w:val="24"/>
        </w:rPr>
        <w:t xml:space="preserve">  )</w:t>
      </w:r>
      <w:proofErr w:type="gramEnd"/>
    </w:p>
    <w:p w14:paraId="6349769C" w14:textId="77777777" w:rsidR="002557F4" w:rsidRPr="00246416" w:rsidRDefault="002557F4" w:rsidP="002557F4">
      <w:pPr>
        <w:shd w:val="clear" w:color="auto" w:fill="FFFFFF"/>
        <w:tabs>
          <w:tab w:val="left" w:pos="1440"/>
          <w:tab w:val="left" w:leader="underscore" w:pos="1648"/>
          <w:tab w:val="left" w:leader="underscore" w:pos="3035"/>
        </w:tabs>
        <w:suppressAutoHyphens/>
        <w:spacing w:line="360" w:lineRule="auto"/>
        <w:ind w:firstLine="510"/>
        <w:jc w:val="both"/>
        <w:rPr>
          <w:rFonts w:ascii="Arial" w:hAnsi="Arial" w:cs="Arial"/>
          <w:color w:val="000000"/>
          <w:sz w:val="24"/>
        </w:rPr>
      </w:pPr>
    </w:p>
    <w:p w14:paraId="2661FF7B" w14:textId="1892E827" w:rsidR="000175C8" w:rsidRPr="00246416" w:rsidRDefault="000175C8">
      <w:pPr>
        <w:rPr>
          <w:rFonts w:ascii="Arial" w:hAnsi="Arial" w:cs="Arial"/>
          <w:color w:val="000000"/>
          <w:sz w:val="24"/>
        </w:rPr>
      </w:pPr>
      <w:r w:rsidRPr="00246416">
        <w:rPr>
          <w:rFonts w:ascii="Arial" w:hAnsi="Arial" w:cs="Arial"/>
          <w:color w:val="000000"/>
          <w:sz w:val="24"/>
        </w:rPr>
        <w:br w:type="page"/>
      </w:r>
    </w:p>
    <w:p w14:paraId="14583968" w14:textId="77777777" w:rsidR="002557F4" w:rsidRPr="00246416" w:rsidRDefault="002557F4" w:rsidP="002557F4">
      <w:pPr>
        <w:shd w:val="clear" w:color="auto" w:fill="FFFFFF"/>
        <w:spacing w:line="360" w:lineRule="auto"/>
        <w:jc w:val="both"/>
        <w:rPr>
          <w:rFonts w:ascii="Arial" w:hAnsi="Arial" w:cs="Arial"/>
          <w:color w:val="000000"/>
          <w:sz w:val="24"/>
        </w:rPr>
      </w:pPr>
      <w:r w:rsidRPr="00246416">
        <w:rPr>
          <w:rFonts w:ascii="Arial" w:hAnsi="Arial" w:cs="Arial"/>
          <w:color w:val="000000"/>
          <w:sz w:val="24"/>
        </w:rPr>
        <w:lastRenderedPageBreak/>
        <w:t>За принятие проголосовали:</w:t>
      </w:r>
    </w:p>
    <w:tbl>
      <w:tblPr>
        <w:tblW w:w="9643" w:type="dxa"/>
        <w:tblCellMar>
          <w:top w:w="20" w:type="dxa"/>
          <w:left w:w="41" w:type="dxa"/>
          <w:right w:w="38" w:type="dxa"/>
        </w:tblCellMar>
        <w:tblLook w:val="00A0" w:firstRow="1" w:lastRow="0" w:firstColumn="1" w:lastColumn="0" w:noHBand="0" w:noVBand="0"/>
      </w:tblPr>
      <w:tblGrid>
        <w:gridCol w:w="2765"/>
        <w:gridCol w:w="2160"/>
        <w:gridCol w:w="4718"/>
      </w:tblGrid>
      <w:tr w:rsidR="000175C8" w:rsidRPr="00246416" w14:paraId="2E4561F9" w14:textId="77777777" w:rsidTr="007D5766">
        <w:trPr>
          <w:trHeight w:val="444"/>
        </w:trPr>
        <w:tc>
          <w:tcPr>
            <w:tcW w:w="2765" w:type="dxa"/>
            <w:tcBorders>
              <w:top w:val="single" w:sz="4" w:space="0" w:color="auto"/>
              <w:left w:val="single" w:sz="4" w:space="0" w:color="auto"/>
              <w:bottom w:val="double" w:sz="4" w:space="0" w:color="auto"/>
              <w:right w:val="single" w:sz="6" w:space="0" w:color="000000"/>
            </w:tcBorders>
            <w:vAlign w:val="center"/>
          </w:tcPr>
          <w:p w14:paraId="0A9D2880" w14:textId="77777777" w:rsidR="000175C8" w:rsidRPr="00246416" w:rsidRDefault="000175C8" w:rsidP="007D5766">
            <w:pPr>
              <w:suppressAutoHyphens/>
              <w:spacing w:line="360" w:lineRule="auto"/>
              <w:jc w:val="center"/>
              <w:rPr>
                <w:rFonts w:ascii="Arial" w:hAnsi="Arial" w:cs="Arial"/>
                <w:sz w:val="22"/>
                <w:szCs w:val="22"/>
              </w:rPr>
            </w:pPr>
            <w:r w:rsidRPr="00246416">
              <w:rPr>
                <w:rFonts w:ascii="Arial" w:hAnsi="Arial" w:cs="Arial"/>
                <w:sz w:val="22"/>
                <w:szCs w:val="22"/>
              </w:rPr>
              <w:t>Краткое наименование страны по МК</w:t>
            </w:r>
          </w:p>
          <w:p w14:paraId="4A276CD3" w14:textId="77777777" w:rsidR="000175C8" w:rsidRPr="00246416" w:rsidRDefault="000175C8" w:rsidP="007D5766">
            <w:pPr>
              <w:suppressAutoHyphens/>
              <w:spacing w:line="360" w:lineRule="auto"/>
              <w:ind w:firstLine="170"/>
              <w:jc w:val="center"/>
              <w:rPr>
                <w:rFonts w:ascii="Arial" w:hAnsi="Arial" w:cs="Arial"/>
                <w:sz w:val="22"/>
                <w:szCs w:val="22"/>
              </w:rPr>
            </w:pPr>
            <w:r w:rsidRPr="00246416">
              <w:rPr>
                <w:rFonts w:ascii="Arial" w:hAnsi="Arial" w:cs="Arial"/>
                <w:sz w:val="22"/>
                <w:szCs w:val="22"/>
              </w:rPr>
              <w:t>(ИСО 3166) 004–97</w:t>
            </w:r>
          </w:p>
        </w:tc>
        <w:tc>
          <w:tcPr>
            <w:tcW w:w="2160" w:type="dxa"/>
            <w:tcBorders>
              <w:top w:val="single" w:sz="4" w:space="0" w:color="auto"/>
              <w:left w:val="single" w:sz="6" w:space="0" w:color="000000"/>
              <w:bottom w:val="double" w:sz="4" w:space="0" w:color="auto"/>
              <w:right w:val="single" w:sz="6" w:space="0" w:color="000000"/>
            </w:tcBorders>
            <w:vAlign w:val="center"/>
          </w:tcPr>
          <w:p w14:paraId="6586A893" w14:textId="77777777" w:rsidR="000175C8" w:rsidRPr="00246416" w:rsidRDefault="000175C8" w:rsidP="007D5766">
            <w:pPr>
              <w:suppressAutoHyphens/>
              <w:spacing w:line="360" w:lineRule="auto"/>
              <w:ind w:left="97" w:right="99"/>
              <w:jc w:val="center"/>
              <w:rPr>
                <w:rFonts w:ascii="Arial" w:hAnsi="Arial" w:cs="Arial"/>
                <w:sz w:val="22"/>
                <w:szCs w:val="22"/>
              </w:rPr>
            </w:pPr>
            <w:r w:rsidRPr="00246416">
              <w:rPr>
                <w:rFonts w:ascii="Arial" w:hAnsi="Arial" w:cs="Arial"/>
                <w:sz w:val="22"/>
                <w:szCs w:val="22"/>
              </w:rPr>
              <w:t>Код страны по МК (ИСО 3166)</w:t>
            </w:r>
          </w:p>
          <w:p w14:paraId="79FE0C01" w14:textId="77777777" w:rsidR="000175C8" w:rsidRPr="00246416" w:rsidRDefault="000175C8" w:rsidP="007D5766">
            <w:pPr>
              <w:suppressAutoHyphens/>
              <w:spacing w:line="360" w:lineRule="auto"/>
              <w:ind w:left="97" w:right="99"/>
              <w:jc w:val="center"/>
              <w:rPr>
                <w:rFonts w:ascii="Arial" w:hAnsi="Arial" w:cs="Arial"/>
                <w:sz w:val="22"/>
                <w:szCs w:val="22"/>
              </w:rPr>
            </w:pPr>
            <w:r w:rsidRPr="00246416">
              <w:rPr>
                <w:rFonts w:ascii="Arial" w:hAnsi="Arial" w:cs="Arial"/>
                <w:sz w:val="22"/>
                <w:szCs w:val="22"/>
              </w:rPr>
              <w:t>004–97</w:t>
            </w:r>
          </w:p>
        </w:tc>
        <w:tc>
          <w:tcPr>
            <w:tcW w:w="4718" w:type="dxa"/>
            <w:tcBorders>
              <w:top w:val="single" w:sz="4" w:space="0" w:color="auto"/>
              <w:left w:val="single" w:sz="6" w:space="0" w:color="000000"/>
              <w:bottom w:val="double" w:sz="4" w:space="0" w:color="auto"/>
              <w:right w:val="single" w:sz="4" w:space="0" w:color="auto"/>
            </w:tcBorders>
            <w:shd w:val="clear" w:color="auto" w:fill="auto"/>
            <w:vAlign w:val="center"/>
          </w:tcPr>
          <w:p w14:paraId="221F8531" w14:textId="77777777" w:rsidR="000175C8" w:rsidRPr="00246416" w:rsidRDefault="000175C8" w:rsidP="007D5766">
            <w:pPr>
              <w:suppressAutoHyphens/>
              <w:spacing w:line="360" w:lineRule="auto"/>
              <w:ind w:left="165" w:right="119"/>
              <w:jc w:val="center"/>
              <w:rPr>
                <w:rFonts w:ascii="Arial" w:hAnsi="Arial" w:cs="Arial"/>
                <w:sz w:val="22"/>
                <w:szCs w:val="22"/>
              </w:rPr>
            </w:pPr>
            <w:r w:rsidRPr="00246416">
              <w:rPr>
                <w:rFonts w:ascii="Arial" w:hAnsi="Arial" w:cs="Arial"/>
                <w:sz w:val="22"/>
                <w:szCs w:val="22"/>
              </w:rPr>
              <w:t>Сокращенное наименование национального органа по стандартизации</w:t>
            </w:r>
          </w:p>
        </w:tc>
      </w:tr>
      <w:tr w:rsidR="000175C8" w:rsidRPr="00246416" w14:paraId="1B3525B5" w14:textId="77777777" w:rsidTr="007D5766">
        <w:trPr>
          <w:trHeight w:val="263"/>
        </w:trPr>
        <w:tc>
          <w:tcPr>
            <w:tcW w:w="2765" w:type="dxa"/>
            <w:tcBorders>
              <w:top w:val="double" w:sz="4" w:space="0" w:color="auto"/>
              <w:left w:val="single" w:sz="4" w:space="0" w:color="auto"/>
              <w:bottom w:val="nil"/>
              <w:right w:val="single" w:sz="4" w:space="0" w:color="000000"/>
            </w:tcBorders>
          </w:tcPr>
          <w:p w14:paraId="36CC57A3"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double" w:sz="4" w:space="0" w:color="auto"/>
              <w:left w:val="single" w:sz="4" w:space="0" w:color="000000"/>
              <w:bottom w:val="nil"/>
              <w:right w:val="single" w:sz="4" w:space="0" w:color="000000"/>
            </w:tcBorders>
            <w:vAlign w:val="center"/>
          </w:tcPr>
          <w:p w14:paraId="584ADB4F" w14:textId="77777777" w:rsidR="000175C8" w:rsidRPr="00246416" w:rsidRDefault="000175C8" w:rsidP="007D5766">
            <w:pPr>
              <w:suppressAutoHyphens/>
              <w:spacing w:line="360" w:lineRule="auto"/>
              <w:ind w:right="2"/>
              <w:jc w:val="center"/>
              <w:rPr>
                <w:rFonts w:ascii="Arial" w:hAnsi="Arial" w:cs="Arial"/>
                <w:sz w:val="24"/>
              </w:rPr>
            </w:pPr>
          </w:p>
        </w:tc>
        <w:tc>
          <w:tcPr>
            <w:tcW w:w="4718" w:type="dxa"/>
            <w:tcBorders>
              <w:top w:val="double" w:sz="4" w:space="0" w:color="auto"/>
              <w:left w:val="single" w:sz="4" w:space="0" w:color="000000"/>
              <w:bottom w:val="nil"/>
              <w:right w:val="single" w:sz="4" w:space="0" w:color="auto"/>
            </w:tcBorders>
          </w:tcPr>
          <w:p w14:paraId="4ACC5066"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76C8EDB5" w14:textId="77777777" w:rsidTr="007D5766">
        <w:trPr>
          <w:trHeight w:val="230"/>
        </w:trPr>
        <w:tc>
          <w:tcPr>
            <w:tcW w:w="2765" w:type="dxa"/>
            <w:tcBorders>
              <w:top w:val="nil"/>
              <w:left w:val="single" w:sz="4" w:space="0" w:color="auto"/>
              <w:bottom w:val="nil"/>
              <w:right w:val="single" w:sz="4" w:space="0" w:color="000000"/>
            </w:tcBorders>
          </w:tcPr>
          <w:p w14:paraId="60F4639F"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1A9EC6EC"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tcPr>
          <w:p w14:paraId="5841FE62"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76BCD5CE" w14:textId="77777777" w:rsidTr="007D5766">
        <w:trPr>
          <w:trHeight w:val="230"/>
        </w:trPr>
        <w:tc>
          <w:tcPr>
            <w:tcW w:w="2765" w:type="dxa"/>
            <w:tcBorders>
              <w:top w:val="nil"/>
              <w:left w:val="single" w:sz="4" w:space="0" w:color="auto"/>
              <w:bottom w:val="nil"/>
              <w:right w:val="single" w:sz="4" w:space="0" w:color="000000"/>
            </w:tcBorders>
          </w:tcPr>
          <w:p w14:paraId="15543F7A"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5C13F593"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04C0E278"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4769B91F" w14:textId="77777777" w:rsidTr="007D5766">
        <w:trPr>
          <w:trHeight w:val="230"/>
        </w:trPr>
        <w:tc>
          <w:tcPr>
            <w:tcW w:w="2765" w:type="dxa"/>
            <w:tcBorders>
              <w:top w:val="nil"/>
              <w:left w:val="single" w:sz="4" w:space="0" w:color="auto"/>
              <w:bottom w:val="nil"/>
              <w:right w:val="single" w:sz="4" w:space="0" w:color="000000"/>
            </w:tcBorders>
          </w:tcPr>
          <w:p w14:paraId="4563333A"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09B1076C"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67767B6B"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275F0261" w14:textId="77777777" w:rsidTr="007D5766">
        <w:trPr>
          <w:trHeight w:val="230"/>
        </w:trPr>
        <w:tc>
          <w:tcPr>
            <w:tcW w:w="2765" w:type="dxa"/>
            <w:tcBorders>
              <w:top w:val="nil"/>
              <w:left w:val="single" w:sz="4" w:space="0" w:color="auto"/>
              <w:bottom w:val="nil"/>
              <w:right w:val="single" w:sz="4" w:space="0" w:color="000000"/>
            </w:tcBorders>
          </w:tcPr>
          <w:p w14:paraId="3DEFC0C4"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31C2E543"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1CE20ED0"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2B87388A" w14:textId="77777777" w:rsidTr="007D5766">
        <w:trPr>
          <w:trHeight w:val="230"/>
        </w:trPr>
        <w:tc>
          <w:tcPr>
            <w:tcW w:w="2765" w:type="dxa"/>
            <w:tcBorders>
              <w:top w:val="nil"/>
              <w:left w:val="single" w:sz="4" w:space="0" w:color="auto"/>
              <w:bottom w:val="nil"/>
              <w:right w:val="single" w:sz="4" w:space="0" w:color="000000"/>
            </w:tcBorders>
          </w:tcPr>
          <w:p w14:paraId="02EAFB4A"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0BB6F444"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04C598E5"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466EF032" w14:textId="77777777" w:rsidTr="007D5766">
        <w:trPr>
          <w:trHeight w:val="230"/>
        </w:trPr>
        <w:tc>
          <w:tcPr>
            <w:tcW w:w="2765" w:type="dxa"/>
            <w:tcBorders>
              <w:top w:val="nil"/>
              <w:left w:val="single" w:sz="4" w:space="0" w:color="auto"/>
              <w:bottom w:val="nil"/>
              <w:right w:val="single" w:sz="4" w:space="0" w:color="000000"/>
            </w:tcBorders>
          </w:tcPr>
          <w:p w14:paraId="7D90C8EB"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3678E0EC"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565999D2"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6E831349" w14:textId="77777777" w:rsidTr="007D5766">
        <w:trPr>
          <w:trHeight w:val="230"/>
        </w:trPr>
        <w:tc>
          <w:tcPr>
            <w:tcW w:w="2765" w:type="dxa"/>
            <w:tcBorders>
              <w:top w:val="nil"/>
              <w:left w:val="single" w:sz="4" w:space="0" w:color="auto"/>
              <w:bottom w:val="nil"/>
              <w:right w:val="single" w:sz="4" w:space="0" w:color="000000"/>
            </w:tcBorders>
          </w:tcPr>
          <w:p w14:paraId="29017F03"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vAlign w:val="center"/>
          </w:tcPr>
          <w:p w14:paraId="39726F8E"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762E6FC7"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1875FF9C" w14:textId="77777777" w:rsidTr="007D5766">
        <w:trPr>
          <w:trHeight w:val="230"/>
        </w:trPr>
        <w:tc>
          <w:tcPr>
            <w:tcW w:w="2765" w:type="dxa"/>
            <w:tcBorders>
              <w:top w:val="nil"/>
              <w:left w:val="single" w:sz="4" w:space="0" w:color="auto"/>
              <w:bottom w:val="nil"/>
              <w:right w:val="single" w:sz="4" w:space="0" w:color="000000"/>
            </w:tcBorders>
          </w:tcPr>
          <w:p w14:paraId="3587CA3C"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nil"/>
              <w:right w:val="single" w:sz="4" w:space="0" w:color="000000"/>
            </w:tcBorders>
          </w:tcPr>
          <w:p w14:paraId="35663D3C"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nil"/>
              <w:right w:val="single" w:sz="4" w:space="0" w:color="auto"/>
            </w:tcBorders>
            <w:shd w:val="clear" w:color="auto" w:fill="auto"/>
          </w:tcPr>
          <w:p w14:paraId="2E47EDAE"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5B363794" w14:textId="77777777" w:rsidTr="007D5766">
        <w:trPr>
          <w:trHeight w:val="230"/>
        </w:trPr>
        <w:tc>
          <w:tcPr>
            <w:tcW w:w="2765" w:type="dxa"/>
            <w:tcBorders>
              <w:top w:val="nil"/>
              <w:left w:val="single" w:sz="4" w:space="0" w:color="auto"/>
              <w:right w:val="single" w:sz="4" w:space="0" w:color="000000"/>
            </w:tcBorders>
          </w:tcPr>
          <w:p w14:paraId="01DBBD85"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right w:val="single" w:sz="4" w:space="0" w:color="000000"/>
            </w:tcBorders>
          </w:tcPr>
          <w:p w14:paraId="6602537B"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right w:val="single" w:sz="4" w:space="0" w:color="auto"/>
            </w:tcBorders>
            <w:shd w:val="clear" w:color="auto" w:fill="auto"/>
          </w:tcPr>
          <w:p w14:paraId="0249906C" w14:textId="77777777" w:rsidR="000175C8" w:rsidRPr="00246416" w:rsidRDefault="000175C8" w:rsidP="007D5766">
            <w:pPr>
              <w:suppressAutoHyphens/>
              <w:spacing w:line="360" w:lineRule="auto"/>
              <w:ind w:firstLine="85"/>
              <w:rPr>
                <w:rFonts w:ascii="Arial" w:hAnsi="Arial" w:cs="Arial"/>
                <w:sz w:val="24"/>
              </w:rPr>
            </w:pPr>
          </w:p>
        </w:tc>
      </w:tr>
      <w:tr w:rsidR="000175C8" w:rsidRPr="00246416" w14:paraId="15029AB4" w14:textId="77777777" w:rsidTr="007D5766">
        <w:trPr>
          <w:trHeight w:val="230"/>
        </w:trPr>
        <w:tc>
          <w:tcPr>
            <w:tcW w:w="2765" w:type="dxa"/>
            <w:tcBorders>
              <w:top w:val="nil"/>
              <w:left w:val="single" w:sz="4" w:space="0" w:color="auto"/>
              <w:bottom w:val="single" w:sz="4" w:space="0" w:color="auto"/>
              <w:right w:val="single" w:sz="4" w:space="0" w:color="000000"/>
            </w:tcBorders>
          </w:tcPr>
          <w:p w14:paraId="49FF1963" w14:textId="77777777" w:rsidR="000175C8" w:rsidRPr="00246416" w:rsidRDefault="000175C8" w:rsidP="007D5766">
            <w:pPr>
              <w:suppressAutoHyphens/>
              <w:spacing w:line="360" w:lineRule="auto"/>
              <w:ind w:firstLine="85"/>
              <w:rPr>
                <w:rFonts w:ascii="Arial" w:hAnsi="Arial" w:cs="Arial"/>
                <w:sz w:val="24"/>
              </w:rPr>
            </w:pPr>
          </w:p>
        </w:tc>
        <w:tc>
          <w:tcPr>
            <w:tcW w:w="2160" w:type="dxa"/>
            <w:tcBorders>
              <w:top w:val="nil"/>
              <w:left w:val="single" w:sz="4" w:space="0" w:color="000000"/>
              <w:bottom w:val="single" w:sz="4" w:space="0" w:color="auto"/>
              <w:right w:val="single" w:sz="4" w:space="0" w:color="000000"/>
            </w:tcBorders>
          </w:tcPr>
          <w:p w14:paraId="5A7DB5AB" w14:textId="77777777" w:rsidR="000175C8" w:rsidRPr="00246416" w:rsidRDefault="000175C8" w:rsidP="007D5766">
            <w:pPr>
              <w:suppressAutoHyphens/>
              <w:spacing w:line="360" w:lineRule="auto"/>
              <w:ind w:right="3"/>
              <w:jc w:val="center"/>
              <w:rPr>
                <w:rFonts w:ascii="Arial" w:hAnsi="Arial" w:cs="Arial"/>
                <w:sz w:val="24"/>
              </w:rPr>
            </w:pPr>
          </w:p>
        </w:tc>
        <w:tc>
          <w:tcPr>
            <w:tcW w:w="4718" w:type="dxa"/>
            <w:tcBorders>
              <w:top w:val="nil"/>
              <w:left w:val="single" w:sz="4" w:space="0" w:color="000000"/>
              <w:bottom w:val="single" w:sz="4" w:space="0" w:color="auto"/>
              <w:right w:val="single" w:sz="4" w:space="0" w:color="auto"/>
            </w:tcBorders>
            <w:shd w:val="clear" w:color="auto" w:fill="auto"/>
          </w:tcPr>
          <w:p w14:paraId="23AF3EA2" w14:textId="77777777" w:rsidR="000175C8" w:rsidRPr="00246416" w:rsidRDefault="000175C8" w:rsidP="007D5766">
            <w:pPr>
              <w:suppressAutoHyphens/>
              <w:spacing w:line="360" w:lineRule="auto"/>
              <w:ind w:firstLine="85"/>
              <w:rPr>
                <w:rFonts w:ascii="Arial" w:hAnsi="Arial" w:cs="Arial"/>
                <w:sz w:val="24"/>
              </w:rPr>
            </w:pPr>
          </w:p>
        </w:tc>
      </w:tr>
    </w:tbl>
    <w:p w14:paraId="221220A9" w14:textId="77777777" w:rsidR="000175C8" w:rsidRPr="00246416" w:rsidRDefault="000175C8" w:rsidP="002557F4">
      <w:pPr>
        <w:shd w:val="clear" w:color="auto" w:fill="FFFFFF"/>
        <w:spacing w:line="360" w:lineRule="auto"/>
        <w:jc w:val="both"/>
        <w:rPr>
          <w:rFonts w:ascii="Arial" w:hAnsi="Arial" w:cs="Arial"/>
          <w:color w:val="000000"/>
          <w:sz w:val="24"/>
        </w:rPr>
      </w:pPr>
    </w:p>
    <w:p w14:paraId="0BD27294" w14:textId="7FA2DB9B" w:rsidR="00C64B9B" w:rsidRPr="00246416" w:rsidRDefault="00740333" w:rsidP="000175C8">
      <w:pPr>
        <w:pStyle w:val="afb"/>
        <w:numPr>
          <w:ilvl w:val="0"/>
          <w:numId w:val="15"/>
        </w:numPr>
        <w:tabs>
          <w:tab w:val="left" w:pos="851"/>
          <w:tab w:val="left" w:pos="993"/>
        </w:tabs>
        <w:spacing w:line="360" w:lineRule="auto"/>
        <w:ind w:left="0" w:firstLine="510"/>
        <w:contextualSpacing w:val="0"/>
        <w:jc w:val="both"/>
        <w:rPr>
          <w:rFonts w:ascii="Arial" w:hAnsi="Arial" w:cs="Arial"/>
          <w:sz w:val="24"/>
        </w:rPr>
      </w:pPr>
      <w:r w:rsidRPr="00246416">
        <w:rPr>
          <w:rFonts w:ascii="Arial" w:hAnsi="Arial" w:cs="Arial"/>
          <w:sz w:val="24"/>
        </w:rPr>
        <w:t>В н</w:t>
      </w:r>
      <w:r w:rsidR="001F2A12" w:rsidRPr="00246416">
        <w:rPr>
          <w:rFonts w:ascii="Arial" w:hAnsi="Arial" w:cs="Arial"/>
          <w:sz w:val="24"/>
        </w:rPr>
        <w:t>астоящ</w:t>
      </w:r>
      <w:r w:rsidRPr="00246416">
        <w:rPr>
          <w:rFonts w:ascii="Arial" w:hAnsi="Arial" w:cs="Arial"/>
          <w:sz w:val="24"/>
        </w:rPr>
        <w:t>ем</w:t>
      </w:r>
      <w:r w:rsidR="001F2A12" w:rsidRPr="00246416">
        <w:rPr>
          <w:rFonts w:ascii="Arial" w:hAnsi="Arial" w:cs="Arial"/>
          <w:sz w:val="24"/>
        </w:rPr>
        <w:t xml:space="preserve"> стандарт</w:t>
      </w:r>
      <w:r w:rsidRPr="00246416">
        <w:rPr>
          <w:rFonts w:ascii="Arial" w:hAnsi="Arial" w:cs="Arial"/>
          <w:sz w:val="24"/>
        </w:rPr>
        <w:t>е</w:t>
      </w:r>
      <w:r w:rsidR="001F2A12" w:rsidRPr="00246416">
        <w:rPr>
          <w:rFonts w:ascii="Arial" w:hAnsi="Arial" w:cs="Arial"/>
          <w:sz w:val="24"/>
        </w:rPr>
        <w:t xml:space="preserve"> </w:t>
      </w:r>
      <w:r w:rsidRPr="00246416">
        <w:rPr>
          <w:rFonts w:ascii="Arial" w:hAnsi="Arial" w:cs="Arial"/>
          <w:sz w:val="24"/>
        </w:rPr>
        <w:t xml:space="preserve">учтены отдельные положения </w:t>
      </w:r>
      <w:r w:rsidR="00C64B9B" w:rsidRPr="00246416">
        <w:rPr>
          <w:rFonts w:ascii="Arial" w:hAnsi="Arial" w:cs="Arial"/>
          <w:sz w:val="24"/>
        </w:rPr>
        <w:t>международны</w:t>
      </w:r>
      <w:r w:rsidRPr="00246416">
        <w:rPr>
          <w:rFonts w:ascii="Arial" w:hAnsi="Arial" w:cs="Arial"/>
          <w:sz w:val="24"/>
        </w:rPr>
        <w:t>х</w:t>
      </w:r>
      <w:r w:rsidR="00C64B9B" w:rsidRPr="00246416">
        <w:rPr>
          <w:rFonts w:ascii="Arial" w:hAnsi="Arial" w:cs="Arial"/>
          <w:sz w:val="24"/>
        </w:rPr>
        <w:t xml:space="preserve"> документ</w:t>
      </w:r>
      <w:r w:rsidRPr="00246416">
        <w:rPr>
          <w:rFonts w:ascii="Arial" w:hAnsi="Arial" w:cs="Arial"/>
          <w:sz w:val="24"/>
        </w:rPr>
        <w:t>ов</w:t>
      </w:r>
      <w:r w:rsidR="00C64B9B" w:rsidRPr="00246416">
        <w:rPr>
          <w:rFonts w:ascii="Arial" w:hAnsi="Arial" w:cs="Arial"/>
          <w:sz w:val="24"/>
        </w:rPr>
        <w:t>:</w:t>
      </w:r>
      <w:bookmarkStart w:id="1" w:name="_Hlk21702080"/>
    </w:p>
    <w:p w14:paraId="472C4900" w14:textId="287B59F7" w:rsidR="00740333" w:rsidRPr="00246416" w:rsidRDefault="000175C8" w:rsidP="000175C8">
      <w:pPr>
        <w:pStyle w:val="afb"/>
        <w:tabs>
          <w:tab w:val="left" w:pos="709"/>
          <w:tab w:val="left" w:pos="851"/>
        </w:tabs>
        <w:spacing w:line="360" w:lineRule="auto"/>
        <w:ind w:left="0" w:firstLine="510"/>
        <w:contextualSpacing w:val="0"/>
        <w:jc w:val="both"/>
        <w:rPr>
          <w:rFonts w:ascii="Arial" w:hAnsi="Arial" w:cs="Arial"/>
          <w:sz w:val="24"/>
        </w:rPr>
      </w:pPr>
      <w:r w:rsidRPr="00246416">
        <w:rPr>
          <w:rFonts w:ascii="Arial" w:hAnsi="Arial" w:cs="Arial"/>
          <w:sz w:val="24"/>
        </w:rPr>
        <w:t>– </w:t>
      </w:r>
      <w:r w:rsidR="001F2A12" w:rsidRPr="00246416">
        <w:rPr>
          <w:rFonts w:ascii="Arial" w:hAnsi="Arial" w:cs="Arial"/>
          <w:sz w:val="24"/>
        </w:rPr>
        <w:t>стандарт</w:t>
      </w:r>
      <w:r w:rsidR="00740333" w:rsidRPr="00246416">
        <w:rPr>
          <w:rFonts w:ascii="Arial" w:hAnsi="Arial" w:cs="Arial"/>
          <w:sz w:val="24"/>
        </w:rPr>
        <w:t>а</w:t>
      </w:r>
      <w:r w:rsidR="001F2A12" w:rsidRPr="00246416">
        <w:rPr>
          <w:rFonts w:ascii="Arial" w:hAnsi="Arial" w:cs="Arial"/>
          <w:sz w:val="24"/>
        </w:rPr>
        <w:t xml:space="preserve"> Комиссии Кодекс </w:t>
      </w:r>
      <w:proofErr w:type="spellStart"/>
      <w:r w:rsidR="001F2A12" w:rsidRPr="00246416">
        <w:rPr>
          <w:rFonts w:ascii="Arial" w:hAnsi="Arial" w:cs="Arial"/>
          <w:sz w:val="24"/>
        </w:rPr>
        <w:t>Алиментариус</w:t>
      </w:r>
      <w:proofErr w:type="spellEnd"/>
      <w:r w:rsidR="001F2A12" w:rsidRPr="00246416">
        <w:rPr>
          <w:rFonts w:ascii="Arial" w:hAnsi="Arial" w:cs="Arial"/>
          <w:sz w:val="24"/>
        </w:rPr>
        <w:t xml:space="preserve"> </w:t>
      </w:r>
      <w:r w:rsidR="001F2A12" w:rsidRPr="00246416">
        <w:rPr>
          <w:rFonts w:ascii="Arial" w:hAnsi="Arial" w:cs="Arial"/>
          <w:sz w:val="24"/>
          <w:lang w:val="en-US"/>
        </w:rPr>
        <w:t>C</w:t>
      </w:r>
      <w:r w:rsidR="00605F50" w:rsidRPr="00246416">
        <w:rPr>
          <w:rFonts w:ascii="Arial" w:hAnsi="Arial" w:cs="Arial"/>
          <w:sz w:val="24"/>
          <w:lang w:val="en-US"/>
        </w:rPr>
        <w:t>XS</w:t>
      </w:r>
      <w:r w:rsidR="00605F50" w:rsidRPr="00246416">
        <w:rPr>
          <w:rFonts w:ascii="Arial" w:hAnsi="Arial" w:cs="Arial"/>
          <w:sz w:val="24"/>
        </w:rPr>
        <w:t xml:space="preserve"> </w:t>
      </w:r>
      <w:r w:rsidR="001F2A12" w:rsidRPr="00246416">
        <w:rPr>
          <w:rFonts w:ascii="Arial" w:hAnsi="Arial" w:cs="Arial"/>
          <w:sz w:val="24"/>
        </w:rPr>
        <w:t xml:space="preserve">210–1999 «Стандарт на поименованные растительные масла» </w:t>
      </w:r>
      <w:bookmarkEnd w:id="1"/>
      <w:r w:rsidR="001F2A12" w:rsidRPr="00246416">
        <w:rPr>
          <w:rFonts w:ascii="Arial" w:hAnsi="Arial" w:cs="Arial"/>
          <w:sz w:val="24"/>
        </w:rPr>
        <w:t>(</w:t>
      </w:r>
      <w:r w:rsidR="001F2A12" w:rsidRPr="00246416">
        <w:rPr>
          <w:rFonts w:ascii="Arial" w:hAnsi="Arial" w:cs="Arial"/>
          <w:sz w:val="24"/>
          <w:lang w:val="en-US"/>
        </w:rPr>
        <w:t>C</w:t>
      </w:r>
      <w:r w:rsidR="00605F50" w:rsidRPr="00246416">
        <w:rPr>
          <w:rFonts w:ascii="Arial" w:hAnsi="Arial" w:cs="Arial"/>
          <w:sz w:val="24"/>
          <w:lang w:val="en-US"/>
        </w:rPr>
        <w:t>XS</w:t>
      </w:r>
      <w:r w:rsidR="00605F50" w:rsidRPr="00246416">
        <w:rPr>
          <w:rFonts w:ascii="Arial" w:hAnsi="Arial" w:cs="Arial"/>
          <w:sz w:val="24"/>
        </w:rPr>
        <w:t xml:space="preserve"> </w:t>
      </w:r>
      <w:r w:rsidR="001F2A12" w:rsidRPr="00246416">
        <w:rPr>
          <w:rFonts w:ascii="Arial" w:hAnsi="Arial" w:cs="Arial"/>
          <w:sz w:val="24"/>
        </w:rPr>
        <w:t>210–1999 «</w:t>
      </w:r>
      <w:r w:rsidR="001F2A12" w:rsidRPr="00246416">
        <w:rPr>
          <w:rFonts w:ascii="Arial" w:hAnsi="Arial" w:cs="Arial"/>
          <w:sz w:val="24"/>
          <w:lang w:val="en-US"/>
        </w:rPr>
        <w:t>Standard</w:t>
      </w:r>
      <w:r w:rsidR="001F2A12" w:rsidRPr="00246416">
        <w:rPr>
          <w:rFonts w:ascii="Arial" w:hAnsi="Arial" w:cs="Arial"/>
          <w:sz w:val="24"/>
        </w:rPr>
        <w:t xml:space="preserve"> </w:t>
      </w:r>
      <w:r w:rsidR="001F2A12" w:rsidRPr="00246416">
        <w:rPr>
          <w:rFonts w:ascii="Arial" w:hAnsi="Arial" w:cs="Arial"/>
          <w:sz w:val="24"/>
          <w:lang w:val="en-US"/>
        </w:rPr>
        <w:t>for</w:t>
      </w:r>
      <w:r w:rsidR="001F2A12" w:rsidRPr="00246416">
        <w:rPr>
          <w:rFonts w:ascii="Arial" w:hAnsi="Arial" w:cs="Arial"/>
          <w:sz w:val="24"/>
        </w:rPr>
        <w:t xml:space="preserve"> </w:t>
      </w:r>
      <w:r w:rsidR="00740333" w:rsidRPr="00246416">
        <w:rPr>
          <w:rFonts w:ascii="Arial" w:hAnsi="Arial" w:cs="Arial"/>
          <w:sz w:val="24"/>
          <w:lang w:val="en-US"/>
        </w:rPr>
        <w:t>n</w:t>
      </w:r>
      <w:r w:rsidR="001F2A12" w:rsidRPr="00246416">
        <w:rPr>
          <w:rFonts w:ascii="Arial" w:hAnsi="Arial" w:cs="Arial"/>
          <w:sz w:val="24"/>
          <w:lang w:val="en-US"/>
        </w:rPr>
        <w:t>amed</w:t>
      </w:r>
      <w:r w:rsidR="001F2A12" w:rsidRPr="00246416">
        <w:rPr>
          <w:rFonts w:ascii="Arial" w:hAnsi="Arial" w:cs="Arial"/>
          <w:sz w:val="24"/>
        </w:rPr>
        <w:t xml:space="preserve"> </w:t>
      </w:r>
      <w:r w:rsidR="00740333" w:rsidRPr="00246416">
        <w:rPr>
          <w:rFonts w:ascii="Arial" w:hAnsi="Arial" w:cs="Arial"/>
          <w:sz w:val="24"/>
          <w:lang w:val="en-US"/>
        </w:rPr>
        <w:t>v</w:t>
      </w:r>
      <w:r w:rsidR="001F2A12" w:rsidRPr="00246416">
        <w:rPr>
          <w:rFonts w:ascii="Arial" w:hAnsi="Arial" w:cs="Arial"/>
          <w:sz w:val="24"/>
          <w:lang w:val="en-US"/>
        </w:rPr>
        <w:t>egetable</w:t>
      </w:r>
      <w:r w:rsidR="001F2A12" w:rsidRPr="00246416">
        <w:rPr>
          <w:rFonts w:ascii="Arial" w:hAnsi="Arial" w:cs="Arial"/>
          <w:sz w:val="24"/>
        </w:rPr>
        <w:t xml:space="preserve"> </w:t>
      </w:r>
      <w:r w:rsidR="00740333" w:rsidRPr="00246416">
        <w:rPr>
          <w:rFonts w:ascii="Arial" w:hAnsi="Arial" w:cs="Arial"/>
          <w:sz w:val="24"/>
          <w:lang w:val="en-US"/>
        </w:rPr>
        <w:t>o</w:t>
      </w:r>
      <w:r w:rsidR="001F2A12" w:rsidRPr="00246416">
        <w:rPr>
          <w:rFonts w:ascii="Arial" w:hAnsi="Arial" w:cs="Arial"/>
          <w:sz w:val="24"/>
          <w:lang w:val="en-US"/>
        </w:rPr>
        <w:t>ils</w:t>
      </w:r>
      <w:r w:rsidR="001F2A12" w:rsidRPr="00246416">
        <w:rPr>
          <w:rFonts w:ascii="Arial" w:hAnsi="Arial" w:cs="Arial"/>
          <w:sz w:val="24"/>
        </w:rPr>
        <w:t xml:space="preserve">») </w:t>
      </w:r>
      <w:r w:rsidR="00740333" w:rsidRPr="00246416">
        <w:rPr>
          <w:rFonts w:ascii="Arial" w:hAnsi="Arial" w:cs="Arial"/>
          <w:sz w:val="24"/>
        </w:rPr>
        <w:t>в части требований к подсолнечному маслу</w:t>
      </w:r>
      <w:r w:rsidR="00BE1666" w:rsidRPr="00246416">
        <w:rPr>
          <w:rFonts w:ascii="Arial" w:hAnsi="Arial" w:cs="Arial"/>
          <w:sz w:val="24"/>
        </w:rPr>
        <w:t>,</w:t>
      </w:r>
      <w:r w:rsidR="00740333" w:rsidRPr="00246416">
        <w:rPr>
          <w:rFonts w:ascii="Arial" w:hAnsi="Arial" w:cs="Arial"/>
          <w:sz w:val="24"/>
        </w:rPr>
        <w:t xml:space="preserve"> определенных в пункте</w:t>
      </w:r>
      <w:r w:rsidRPr="00246416">
        <w:rPr>
          <w:rFonts w:ascii="Arial" w:hAnsi="Arial" w:cs="Arial"/>
          <w:sz w:val="24"/>
        </w:rPr>
        <w:t> </w:t>
      </w:r>
      <w:r w:rsidR="00740333" w:rsidRPr="00246416">
        <w:rPr>
          <w:rFonts w:ascii="Arial" w:hAnsi="Arial" w:cs="Arial"/>
          <w:sz w:val="24"/>
        </w:rPr>
        <w:t>3.1</w:t>
      </w:r>
    </w:p>
    <w:p w14:paraId="560DA0F3" w14:textId="292F8E64" w:rsidR="00C64B9B" w:rsidRPr="00246416" w:rsidRDefault="000175C8" w:rsidP="000175C8">
      <w:pPr>
        <w:pStyle w:val="afb"/>
        <w:tabs>
          <w:tab w:val="left" w:pos="709"/>
          <w:tab w:val="left" w:pos="851"/>
        </w:tabs>
        <w:spacing w:line="360" w:lineRule="auto"/>
        <w:ind w:left="0" w:firstLine="510"/>
        <w:contextualSpacing w:val="0"/>
        <w:jc w:val="both"/>
        <w:rPr>
          <w:rFonts w:ascii="Arial" w:hAnsi="Arial" w:cs="Arial"/>
          <w:sz w:val="24"/>
        </w:rPr>
      </w:pPr>
      <w:r w:rsidRPr="00246416">
        <w:rPr>
          <w:rFonts w:ascii="Arial" w:hAnsi="Arial" w:cs="Arial"/>
          <w:sz w:val="24"/>
        </w:rPr>
        <w:t>– </w:t>
      </w:r>
      <w:r w:rsidR="00740333" w:rsidRPr="00246416">
        <w:rPr>
          <w:rFonts w:ascii="Arial" w:hAnsi="Arial" w:cs="Arial"/>
          <w:sz w:val="24"/>
        </w:rPr>
        <w:t>метод</w:t>
      </w:r>
      <w:r w:rsidR="00BE1666" w:rsidRPr="00246416">
        <w:rPr>
          <w:rFonts w:ascii="Arial" w:hAnsi="Arial" w:cs="Arial"/>
          <w:sz w:val="24"/>
        </w:rPr>
        <w:t>а</w:t>
      </w:r>
      <w:r w:rsidR="00740333" w:rsidRPr="00246416">
        <w:rPr>
          <w:rFonts w:ascii="Arial" w:hAnsi="Arial" w:cs="Arial"/>
          <w:sz w:val="24"/>
        </w:rPr>
        <w:t xml:space="preserve"> Американского общества химиков-жировиков </w:t>
      </w:r>
      <w:r w:rsidR="00C64B9B" w:rsidRPr="00246416">
        <w:rPr>
          <w:rFonts w:ascii="Arial" w:hAnsi="Arial" w:cs="Arial"/>
          <w:sz w:val="24"/>
          <w:lang w:val="en-US"/>
        </w:rPr>
        <w:t>AOCS</w:t>
      </w:r>
      <w:r w:rsidR="00C64B9B" w:rsidRPr="00246416">
        <w:rPr>
          <w:rFonts w:ascii="Arial" w:hAnsi="Arial" w:cs="Arial"/>
          <w:sz w:val="24"/>
        </w:rPr>
        <w:t xml:space="preserve"> «Метод </w:t>
      </w:r>
      <w:r w:rsidR="00C64B9B" w:rsidRPr="00246416">
        <w:rPr>
          <w:rFonts w:ascii="Arial" w:hAnsi="Arial" w:cs="Arial"/>
          <w:sz w:val="24"/>
          <w:lang w:val="en-US"/>
        </w:rPr>
        <w:t>Cc</w:t>
      </w:r>
      <w:r w:rsidR="00C64B9B" w:rsidRPr="00246416">
        <w:rPr>
          <w:rFonts w:ascii="Arial" w:hAnsi="Arial" w:cs="Arial"/>
          <w:sz w:val="24"/>
        </w:rPr>
        <w:t xml:space="preserve"> 11-53 Холодный тест» («</w:t>
      </w:r>
      <w:r w:rsidR="00C64B9B" w:rsidRPr="00246416">
        <w:rPr>
          <w:rFonts w:ascii="Arial" w:hAnsi="Arial" w:cs="Arial"/>
          <w:sz w:val="24"/>
          <w:lang w:val="en-US"/>
        </w:rPr>
        <w:t>Official</w:t>
      </w:r>
      <w:r w:rsidR="00C64B9B" w:rsidRPr="00246416">
        <w:rPr>
          <w:rFonts w:ascii="Arial" w:hAnsi="Arial" w:cs="Arial"/>
          <w:sz w:val="24"/>
        </w:rPr>
        <w:t xml:space="preserve"> </w:t>
      </w:r>
      <w:r w:rsidR="00C64B9B" w:rsidRPr="00246416">
        <w:rPr>
          <w:rFonts w:ascii="Arial" w:hAnsi="Arial" w:cs="Arial"/>
          <w:sz w:val="24"/>
          <w:lang w:val="en-US"/>
        </w:rPr>
        <w:t>Method</w:t>
      </w:r>
      <w:r w:rsidR="00C64B9B" w:rsidRPr="00246416">
        <w:rPr>
          <w:rFonts w:ascii="Arial" w:hAnsi="Arial" w:cs="Arial"/>
          <w:sz w:val="24"/>
        </w:rPr>
        <w:t xml:space="preserve"> </w:t>
      </w:r>
      <w:r w:rsidR="00C64B9B" w:rsidRPr="00246416">
        <w:rPr>
          <w:rFonts w:ascii="Arial" w:hAnsi="Arial" w:cs="Arial"/>
          <w:sz w:val="24"/>
          <w:lang w:val="en-US"/>
        </w:rPr>
        <w:t>Cc</w:t>
      </w:r>
      <w:r w:rsidR="00C64B9B" w:rsidRPr="00246416">
        <w:rPr>
          <w:rFonts w:ascii="Arial" w:hAnsi="Arial" w:cs="Arial"/>
          <w:sz w:val="24"/>
        </w:rPr>
        <w:t xml:space="preserve"> 11</w:t>
      </w:r>
      <w:r w:rsidR="00740333" w:rsidRPr="00246416">
        <w:rPr>
          <w:rFonts w:ascii="Arial" w:hAnsi="Arial" w:cs="Arial"/>
          <w:sz w:val="24"/>
        </w:rPr>
        <w:t>-</w:t>
      </w:r>
      <w:r w:rsidR="00C64B9B" w:rsidRPr="00246416">
        <w:rPr>
          <w:rFonts w:ascii="Arial" w:hAnsi="Arial" w:cs="Arial"/>
          <w:sz w:val="24"/>
        </w:rPr>
        <w:t xml:space="preserve">53 </w:t>
      </w:r>
      <w:r w:rsidR="00C64B9B" w:rsidRPr="00246416">
        <w:rPr>
          <w:rFonts w:ascii="Arial" w:hAnsi="Arial" w:cs="Arial"/>
          <w:sz w:val="24"/>
          <w:lang w:val="en-US"/>
        </w:rPr>
        <w:t>Cold</w:t>
      </w:r>
      <w:r w:rsidR="00C64B9B" w:rsidRPr="00246416">
        <w:rPr>
          <w:rFonts w:ascii="Arial" w:hAnsi="Arial" w:cs="Arial"/>
          <w:sz w:val="24"/>
        </w:rPr>
        <w:t xml:space="preserve"> </w:t>
      </w:r>
      <w:r w:rsidR="00C64B9B" w:rsidRPr="00246416">
        <w:rPr>
          <w:rFonts w:ascii="Arial" w:hAnsi="Arial" w:cs="Arial"/>
          <w:sz w:val="24"/>
          <w:lang w:val="en-US"/>
        </w:rPr>
        <w:t>Test</w:t>
      </w:r>
      <w:r w:rsidR="00C64B9B" w:rsidRPr="00246416">
        <w:rPr>
          <w:rFonts w:ascii="Arial" w:hAnsi="Arial" w:cs="Arial"/>
          <w:sz w:val="24"/>
        </w:rPr>
        <w:t>»)</w:t>
      </w:r>
    </w:p>
    <w:p w14:paraId="7D294BFF" w14:textId="77777777" w:rsidR="00C64B9B" w:rsidRPr="00246416" w:rsidRDefault="00C64B9B" w:rsidP="000175C8">
      <w:pPr>
        <w:pStyle w:val="afb"/>
        <w:tabs>
          <w:tab w:val="left" w:pos="709"/>
          <w:tab w:val="left" w:pos="851"/>
        </w:tabs>
        <w:spacing w:line="360" w:lineRule="auto"/>
        <w:ind w:left="0" w:firstLine="510"/>
        <w:contextualSpacing w:val="0"/>
        <w:jc w:val="both"/>
        <w:rPr>
          <w:rFonts w:ascii="Arial" w:hAnsi="Arial" w:cs="Arial"/>
          <w:sz w:val="24"/>
        </w:rPr>
      </w:pPr>
    </w:p>
    <w:p w14:paraId="0A52577F" w14:textId="77777777" w:rsidR="00C64B9B" w:rsidRPr="00246416" w:rsidRDefault="00C64B9B" w:rsidP="000175C8">
      <w:pPr>
        <w:pStyle w:val="afb"/>
        <w:numPr>
          <w:ilvl w:val="0"/>
          <w:numId w:val="15"/>
        </w:numPr>
        <w:tabs>
          <w:tab w:val="left" w:pos="851"/>
        </w:tabs>
        <w:spacing w:line="360" w:lineRule="auto"/>
        <w:ind w:left="0" w:firstLine="510"/>
        <w:contextualSpacing w:val="0"/>
        <w:jc w:val="both"/>
        <w:rPr>
          <w:rFonts w:ascii="Arial" w:hAnsi="Arial" w:cs="Arial"/>
          <w:sz w:val="24"/>
        </w:rPr>
      </w:pPr>
      <w:r w:rsidRPr="00246416">
        <w:rPr>
          <w:rFonts w:ascii="Arial" w:hAnsi="Arial" w:cs="Arial"/>
          <w:sz w:val="24"/>
        </w:rPr>
        <w:t xml:space="preserve">ВЗАМЕН ГОСТ 1129–2013 </w:t>
      </w:r>
    </w:p>
    <w:p w14:paraId="3684CA66" w14:textId="77777777" w:rsidR="002557F4" w:rsidRPr="00246416" w:rsidRDefault="002557F4" w:rsidP="000175C8">
      <w:pPr>
        <w:pStyle w:val="31"/>
        <w:ind w:firstLine="510"/>
        <w:rPr>
          <w:rFonts w:ascii="Arial" w:hAnsi="Arial" w:cs="Arial"/>
          <w:i/>
          <w:sz w:val="20"/>
          <w:szCs w:val="20"/>
        </w:rPr>
      </w:pPr>
    </w:p>
    <w:p w14:paraId="3D93554D" w14:textId="77777777" w:rsidR="00A27C0D" w:rsidRPr="00246416" w:rsidRDefault="00A27C0D" w:rsidP="000175C8">
      <w:pPr>
        <w:tabs>
          <w:tab w:val="center" w:pos="4819"/>
          <w:tab w:val="right" w:pos="9638"/>
        </w:tabs>
        <w:spacing w:line="360" w:lineRule="auto"/>
        <w:ind w:firstLine="510"/>
        <w:jc w:val="both"/>
        <w:rPr>
          <w:rFonts w:ascii="Arial" w:eastAsia="Calibri" w:hAnsi="Arial" w:cs="Arial"/>
          <w:bCs/>
          <w:i/>
          <w:iCs/>
          <w:sz w:val="24"/>
          <w:szCs w:val="22"/>
          <w:lang w:eastAsia="en-US"/>
        </w:rPr>
      </w:pPr>
    </w:p>
    <w:p w14:paraId="17F855F7" w14:textId="77777777" w:rsidR="00A27C0D" w:rsidRPr="00246416" w:rsidRDefault="00A27C0D" w:rsidP="000175C8">
      <w:pPr>
        <w:tabs>
          <w:tab w:val="center" w:pos="4819"/>
          <w:tab w:val="right" w:pos="9638"/>
        </w:tabs>
        <w:spacing w:line="360" w:lineRule="auto"/>
        <w:ind w:firstLine="510"/>
        <w:jc w:val="both"/>
        <w:rPr>
          <w:rFonts w:ascii="Arial" w:eastAsia="Calibri" w:hAnsi="Arial" w:cs="Arial"/>
          <w:bCs/>
          <w:i/>
          <w:iCs/>
          <w:sz w:val="24"/>
          <w:szCs w:val="22"/>
          <w:lang w:eastAsia="en-US"/>
        </w:rPr>
      </w:pPr>
    </w:p>
    <w:p w14:paraId="73E41A13" w14:textId="77777777" w:rsidR="00A27C0D" w:rsidRPr="00246416" w:rsidRDefault="00A27C0D" w:rsidP="000175C8">
      <w:pPr>
        <w:tabs>
          <w:tab w:val="center" w:pos="4819"/>
          <w:tab w:val="right" w:pos="9638"/>
        </w:tabs>
        <w:spacing w:line="360" w:lineRule="auto"/>
        <w:ind w:firstLine="510"/>
        <w:jc w:val="both"/>
        <w:rPr>
          <w:rFonts w:ascii="Arial" w:eastAsia="Calibri" w:hAnsi="Arial" w:cs="Arial"/>
          <w:bCs/>
          <w:i/>
          <w:iCs/>
          <w:sz w:val="24"/>
          <w:szCs w:val="22"/>
          <w:lang w:eastAsia="en-US"/>
        </w:rPr>
      </w:pPr>
    </w:p>
    <w:p w14:paraId="139E3037" w14:textId="7861E584" w:rsidR="000175C8" w:rsidRPr="00246416" w:rsidRDefault="000175C8">
      <w:pPr>
        <w:rPr>
          <w:rFonts w:ascii="Arial" w:eastAsia="Calibri" w:hAnsi="Arial" w:cs="Arial"/>
          <w:bCs/>
          <w:i/>
          <w:iCs/>
          <w:sz w:val="24"/>
          <w:szCs w:val="22"/>
          <w:lang w:eastAsia="en-US"/>
        </w:rPr>
      </w:pPr>
      <w:r w:rsidRPr="00246416">
        <w:rPr>
          <w:rFonts w:ascii="Arial" w:eastAsia="Calibri" w:hAnsi="Arial" w:cs="Arial"/>
          <w:bCs/>
          <w:i/>
          <w:iCs/>
          <w:sz w:val="24"/>
          <w:szCs w:val="22"/>
          <w:lang w:eastAsia="en-US"/>
        </w:rPr>
        <w:br w:type="page"/>
      </w:r>
    </w:p>
    <w:p w14:paraId="1F558B57" w14:textId="07D54308" w:rsidR="00694EFE" w:rsidRPr="00246416" w:rsidRDefault="00694EFE" w:rsidP="00694EFE">
      <w:pPr>
        <w:tabs>
          <w:tab w:val="center" w:pos="4819"/>
          <w:tab w:val="right" w:pos="9638"/>
        </w:tabs>
        <w:spacing w:line="360" w:lineRule="auto"/>
        <w:ind w:firstLine="510"/>
        <w:jc w:val="both"/>
        <w:rPr>
          <w:rFonts w:ascii="Arial" w:eastAsia="Calibri" w:hAnsi="Arial" w:cs="Arial"/>
          <w:bCs/>
          <w:i/>
          <w:iCs/>
          <w:sz w:val="24"/>
          <w:szCs w:val="22"/>
          <w:lang w:eastAsia="en-US"/>
        </w:rPr>
      </w:pPr>
      <w:r w:rsidRPr="00246416">
        <w:rPr>
          <w:rFonts w:ascii="Arial" w:eastAsia="Calibri" w:hAnsi="Arial" w:cs="Arial"/>
          <w:bCs/>
          <w:i/>
          <w:iCs/>
          <w:sz w:val="24"/>
          <w:szCs w:val="22"/>
          <w:lang w:eastAsia="en-US"/>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органах по стандартизации.</w:t>
      </w:r>
    </w:p>
    <w:p w14:paraId="2FCF4BBE" w14:textId="77777777" w:rsidR="00694EFE" w:rsidRPr="00246416" w:rsidRDefault="00694EFE" w:rsidP="00694EFE">
      <w:pPr>
        <w:tabs>
          <w:tab w:val="center" w:pos="4819"/>
          <w:tab w:val="right" w:pos="9638"/>
        </w:tabs>
        <w:spacing w:after="160" w:line="360" w:lineRule="auto"/>
        <w:ind w:firstLine="510"/>
        <w:jc w:val="both"/>
        <w:rPr>
          <w:rFonts w:ascii="Arial" w:eastAsia="Calibri" w:hAnsi="Arial" w:cs="Arial"/>
          <w:i/>
          <w:iCs/>
          <w:sz w:val="24"/>
          <w:szCs w:val="22"/>
          <w:lang w:eastAsia="en-US"/>
        </w:rPr>
      </w:pPr>
      <w:r w:rsidRPr="00246416">
        <w:rPr>
          <w:rFonts w:ascii="Arial" w:eastAsia="Calibri" w:hAnsi="Arial" w:cs="Arial"/>
          <w:bCs/>
          <w:i/>
          <w:iCs/>
          <w:sz w:val="24"/>
          <w:szCs w:val="22"/>
          <w:lang w:eastAsia="en-US"/>
        </w:rPr>
        <w:t xml:space="preserve">В случае пересмотра, изменения или отмены настоящего стандарта соответствующая информация также будет опубликована </w:t>
      </w:r>
      <w:r w:rsidRPr="00246416">
        <w:rPr>
          <w:rFonts w:ascii="Arial" w:eastAsia="Calibri" w:hAnsi="Arial" w:cs="Arial"/>
          <w:i/>
          <w:iCs/>
          <w:sz w:val="24"/>
          <w:szCs w:val="22"/>
          <w:lang w:eastAsia="en-US"/>
        </w:rPr>
        <w:t>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E998846" w14:textId="77777777" w:rsidR="002557F4" w:rsidRPr="00246416" w:rsidRDefault="002557F4" w:rsidP="002557F4">
      <w:pPr>
        <w:spacing w:line="276" w:lineRule="auto"/>
        <w:ind w:firstLine="709"/>
        <w:jc w:val="both"/>
        <w:rPr>
          <w:rFonts w:ascii="Arial" w:hAnsi="Arial" w:cs="Arial"/>
          <w:sz w:val="20"/>
          <w:szCs w:val="20"/>
        </w:rPr>
      </w:pPr>
    </w:p>
    <w:p w14:paraId="7A9E941B" w14:textId="77777777" w:rsidR="00A27C0D" w:rsidRPr="00246416" w:rsidRDefault="00A27C0D" w:rsidP="002557F4">
      <w:pPr>
        <w:spacing w:line="276" w:lineRule="auto"/>
        <w:ind w:firstLine="709"/>
        <w:jc w:val="both"/>
        <w:rPr>
          <w:rFonts w:ascii="Arial" w:hAnsi="Arial" w:cs="Arial"/>
          <w:sz w:val="20"/>
          <w:szCs w:val="20"/>
        </w:rPr>
      </w:pPr>
    </w:p>
    <w:p w14:paraId="3D3FFB40" w14:textId="77777777" w:rsidR="00A27C0D" w:rsidRPr="00246416" w:rsidRDefault="00A27C0D" w:rsidP="002557F4">
      <w:pPr>
        <w:spacing w:line="276" w:lineRule="auto"/>
        <w:ind w:firstLine="709"/>
        <w:jc w:val="both"/>
        <w:rPr>
          <w:rFonts w:ascii="Arial" w:hAnsi="Arial" w:cs="Arial"/>
          <w:sz w:val="20"/>
          <w:szCs w:val="20"/>
        </w:rPr>
      </w:pPr>
    </w:p>
    <w:p w14:paraId="5D521D81" w14:textId="77777777" w:rsidR="00A27C0D" w:rsidRPr="00246416" w:rsidRDefault="00A27C0D" w:rsidP="002557F4">
      <w:pPr>
        <w:spacing w:line="276" w:lineRule="auto"/>
        <w:ind w:firstLine="709"/>
        <w:jc w:val="both"/>
        <w:rPr>
          <w:rFonts w:ascii="Arial" w:hAnsi="Arial" w:cs="Arial"/>
          <w:sz w:val="20"/>
          <w:szCs w:val="20"/>
        </w:rPr>
      </w:pPr>
    </w:p>
    <w:p w14:paraId="456B9C1B" w14:textId="77777777" w:rsidR="00A27C0D" w:rsidRPr="00246416" w:rsidRDefault="00A27C0D" w:rsidP="002557F4">
      <w:pPr>
        <w:spacing w:line="276" w:lineRule="auto"/>
        <w:ind w:firstLine="709"/>
        <w:jc w:val="both"/>
        <w:rPr>
          <w:rFonts w:ascii="Arial" w:hAnsi="Arial" w:cs="Arial"/>
          <w:sz w:val="20"/>
          <w:szCs w:val="20"/>
        </w:rPr>
      </w:pPr>
    </w:p>
    <w:p w14:paraId="484F91BB" w14:textId="77777777" w:rsidR="00A27C0D" w:rsidRPr="00246416" w:rsidRDefault="00A27C0D" w:rsidP="002557F4">
      <w:pPr>
        <w:spacing w:line="276" w:lineRule="auto"/>
        <w:ind w:firstLine="709"/>
        <w:jc w:val="both"/>
        <w:rPr>
          <w:rFonts w:ascii="Arial" w:hAnsi="Arial" w:cs="Arial"/>
          <w:sz w:val="20"/>
          <w:szCs w:val="20"/>
        </w:rPr>
      </w:pPr>
    </w:p>
    <w:p w14:paraId="3B225671" w14:textId="77777777" w:rsidR="00A27C0D" w:rsidRPr="00246416" w:rsidRDefault="00A27C0D" w:rsidP="002557F4">
      <w:pPr>
        <w:spacing w:line="276" w:lineRule="auto"/>
        <w:ind w:firstLine="709"/>
        <w:jc w:val="both"/>
        <w:rPr>
          <w:rFonts w:ascii="Arial" w:hAnsi="Arial" w:cs="Arial"/>
          <w:sz w:val="20"/>
          <w:szCs w:val="20"/>
        </w:rPr>
      </w:pPr>
    </w:p>
    <w:p w14:paraId="51D0CE40" w14:textId="77777777" w:rsidR="00A27C0D" w:rsidRPr="00246416" w:rsidRDefault="00A27C0D" w:rsidP="002557F4">
      <w:pPr>
        <w:spacing w:line="276" w:lineRule="auto"/>
        <w:ind w:firstLine="709"/>
        <w:jc w:val="both"/>
        <w:rPr>
          <w:rFonts w:ascii="Arial" w:hAnsi="Arial" w:cs="Arial"/>
          <w:sz w:val="20"/>
          <w:szCs w:val="20"/>
        </w:rPr>
      </w:pPr>
    </w:p>
    <w:p w14:paraId="5E9D682C" w14:textId="77777777" w:rsidR="00A27C0D" w:rsidRPr="00246416" w:rsidRDefault="00A27C0D" w:rsidP="002557F4">
      <w:pPr>
        <w:spacing w:line="276" w:lineRule="auto"/>
        <w:ind w:firstLine="709"/>
        <w:jc w:val="both"/>
        <w:rPr>
          <w:rFonts w:ascii="Arial" w:hAnsi="Arial" w:cs="Arial"/>
          <w:sz w:val="20"/>
          <w:szCs w:val="20"/>
        </w:rPr>
      </w:pPr>
    </w:p>
    <w:p w14:paraId="6D1331CB" w14:textId="77777777" w:rsidR="00A27C0D" w:rsidRPr="00246416" w:rsidRDefault="00A27C0D" w:rsidP="002557F4">
      <w:pPr>
        <w:spacing w:line="276" w:lineRule="auto"/>
        <w:ind w:firstLine="709"/>
        <w:jc w:val="both"/>
        <w:rPr>
          <w:rFonts w:ascii="Arial" w:hAnsi="Arial" w:cs="Arial"/>
          <w:sz w:val="20"/>
          <w:szCs w:val="20"/>
        </w:rPr>
      </w:pPr>
    </w:p>
    <w:p w14:paraId="48C18357" w14:textId="77777777" w:rsidR="00A27C0D" w:rsidRPr="00246416" w:rsidRDefault="00A27C0D" w:rsidP="002557F4">
      <w:pPr>
        <w:spacing w:line="276" w:lineRule="auto"/>
        <w:ind w:firstLine="709"/>
        <w:jc w:val="both"/>
        <w:rPr>
          <w:rFonts w:ascii="Arial" w:hAnsi="Arial" w:cs="Arial"/>
          <w:sz w:val="20"/>
          <w:szCs w:val="20"/>
        </w:rPr>
      </w:pPr>
    </w:p>
    <w:p w14:paraId="048DE839" w14:textId="77777777" w:rsidR="00A27C0D" w:rsidRPr="00246416" w:rsidRDefault="00A27C0D" w:rsidP="002557F4">
      <w:pPr>
        <w:spacing w:line="276" w:lineRule="auto"/>
        <w:ind w:firstLine="709"/>
        <w:jc w:val="both"/>
        <w:rPr>
          <w:rFonts w:ascii="Arial" w:hAnsi="Arial" w:cs="Arial"/>
          <w:sz w:val="20"/>
          <w:szCs w:val="20"/>
        </w:rPr>
      </w:pPr>
    </w:p>
    <w:p w14:paraId="0626081B" w14:textId="77777777" w:rsidR="00A27C0D" w:rsidRPr="00246416" w:rsidRDefault="00A27C0D" w:rsidP="002557F4">
      <w:pPr>
        <w:spacing w:line="276" w:lineRule="auto"/>
        <w:ind w:firstLine="709"/>
        <w:jc w:val="both"/>
        <w:rPr>
          <w:rFonts w:ascii="Arial" w:hAnsi="Arial" w:cs="Arial"/>
          <w:sz w:val="20"/>
          <w:szCs w:val="20"/>
        </w:rPr>
      </w:pPr>
    </w:p>
    <w:p w14:paraId="4E70747D" w14:textId="77777777" w:rsidR="00A27C0D" w:rsidRPr="00246416" w:rsidRDefault="00A27C0D" w:rsidP="002557F4">
      <w:pPr>
        <w:spacing w:line="276" w:lineRule="auto"/>
        <w:ind w:firstLine="709"/>
        <w:jc w:val="both"/>
        <w:rPr>
          <w:rFonts w:ascii="Arial" w:hAnsi="Arial" w:cs="Arial"/>
          <w:sz w:val="20"/>
          <w:szCs w:val="20"/>
        </w:rPr>
      </w:pPr>
    </w:p>
    <w:p w14:paraId="50543EA0" w14:textId="77777777" w:rsidR="00A27C0D" w:rsidRPr="00246416" w:rsidRDefault="00A27C0D" w:rsidP="002557F4">
      <w:pPr>
        <w:spacing w:line="276" w:lineRule="auto"/>
        <w:ind w:firstLine="709"/>
        <w:jc w:val="both"/>
        <w:rPr>
          <w:rFonts w:ascii="Arial" w:hAnsi="Arial" w:cs="Arial"/>
          <w:sz w:val="20"/>
          <w:szCs w:val="20"/>
        </w:rPr>
      </w:pPr>
    </w:p>
    <w:p w14:paraId="74C3AAEB" w14:textId="77777777" w:rsidR="00A27C0D" w:rsidRPr="00246416" w:rsidRDefault="00A27C0D" w:rsidP="002557F4">
      <w:pPr>
        <w:spacing w:line="276" w:lineRule="auto"/>
        <w:ind w:firstLine="709"/>
        <w:jc w:val="both"/>
        <w:rPr>
          <w:rFonts w:ascii="Arial" w:hAnsi="Arial" w:cs="Arial"/>
          <w:sz w:val="20"/>
          <w:szCs w:val="20"/>
        </w:rPr>
      </w:pPr>
    </w:p>
    <w:p w14:paraId="189AB4B1" w14:textId="77777777" w:rsidR="00A27C0D" w:rsidRPr="00246416" w:rsidRDefault="00A27C0D" w:rsidP="002557F4">
      <w:pPr>
        <w:spacing w:line="276" w:lineRule="auto"/>
        <w:ind w:firstLine="709"/>
        <w:jc w:val="both"/>
        <w:rPr>
          <w:rFonts w:ascii="Arial" w:hAnsi="Arial" w:cs="Arial"/>
          <w:sz w:val="20"/>
          <w:szCs w:val="20"/>
        </w:rPr>
      </w:pPr>
    </w:p>
    <w:p w14:paraId="204700F1" w14:textId="77777777" w:rsidR="00A27C0D" w:rsidRPr="00246416" w:rsidRDefault="00A27C0D" w:rsidP="002557F4">
      <w:pPr>
        <w:spacing w:line="276" w:lineRule="auto"/>
        <w:ind w:firstLine="709"/>
        <w:jc w:val="both"/>
        <w:rPr>
          <w:rFonts w:ascii="Arial" w:hAnsi="Arial" w:cs="Arial"/>
          <w:sz w:val="20"/>
          <w:szCs w:val="20"/>
        </w:rPr>
      </w:pPr>
    </w:p>
    <w:p w14:paraId="7D8C0258" w14:textId="77777777" w:rsidR="00A27C0D" w:rsidRPr="00246416" w:rsidRDefault="00A27C0D" w:rsidP="002557F4">
      <w:pPr>
        <w:spacing w:line="276" w:lineRule="auto"/>
        <w:ind w:firstLine="709"/>
        <w:jc w:val="both"/>
        <w:rPr>
          <w:rFonts w:ascii="Arial" w:hAnsi="Arial" w:cs="Arial"/>
          <w:sz w:val="20"/>
          <w:szCs w:val="20"/>
        </w:rPr>
      </w:pPr>
    </w:p>
    <w:p w14:paraId="444F750B" w14:textId="77777777" w:rsidR="00A27C0D" w:rsidRPr="00246416" w:rsidRDefault="00A27C0D" w:rsidP="002557F4">
      <w:pPr>
        <w:spacing w:line="276" w:lineRule="auto"/>
        <w:ind w:firstLine="709"/>
        <w:jc w:val="both"/>
        <w:rPr>
          <w:rFonts w:ascii="Arial" w:hAnsi="Arial" w:cs="Arial"/>
          <w:sz w:val="20"/>
          <w:szCs w:val="20"/>
        </w:rPr>
      </w:pPr>
    </w:p>
    <w:p w14:paraId="2C84E9A0" w14:textId="77777777" w:rsidR="00A27C0D" w:rsidRPr="00246416" w:rsidRDefault="00A27C0D" w:rsidP="002557F4">
      <w:pPr>
        <w:spacing w:line="276" w:lineRule="auto"/>
        <w:ind w:firstLine="709"/>
        <w:jc w:val="both"/>
        <w:rPr>
          <w:rFonts w:ascii="Arial" w:hAnsi="Arial" w:cs="Arial"/>
          <w:sz w:val="20"/>
          <w:szCs w:val="20"/>
        </w:rPr>
      </w:pPr>
    </w:p>
    <w:p w14:paraId="5559660C" w14:textId="77777777" w:rsidR="00A27C0D" w:rsidRPr="00246416" w:rsidRDefault="00A27C0D" w:rsidP="002557F4">
      <w:pPr>
        <w:spacing w:line="276" w:lineRule="auto"/>
        <w:ind w:firstLine="709"/>
        <w:jc w:val="both"/>
        <w:rPr>
          <w:rFonts w:ascii="Arial" w:hAnsi="Arial" w:cs="Arial"/>
          <w:sz w:val="20"/>
          <w:szCs w:val="20"/>
        </w:rPr>
      </w:pPr>
    </w:p>
    <w:p w14:paraId="39C36E9E" w14:textId="77777777" w:rsidR="00A27C0D" w:rsidRPr="00246416" w:rsidRDefault="00A27C0D" w:rsidP="002557F4">
      <w:pPr>
        <w:spacing w:line="276" w:lineRule="auto"/>
        <w:ind w:firstLine="709"/>
        <w:jc w:val="both"/>
        <w:rPr>
          <w:rFonts w:ascii="Arial" w:hAnsi="Arial" w:cs="Arial"/>
          <w:sz w:val="20"/>
          <w:szCs w:val="20"/>
        </w:rPr>
      </w:pPr>
    </w:p>
    <w:p w14:paraId="15C4D917" w14:textId="77777777" w:rsidR="00A27C0D" w:rsidRPr="00246416" w:rsidRDefault="00A27C0D" w:rsidP="002557F4">
      <w:pPr>
        <w:spacing w:line="276" w:lineRule="auto"/>
        <w:ind w:firstLine="709"/>
        <w:jc w:val="both"/>
        <w:rPr>
          <w:rFonts w:ascii="Arial" w:hAnsi="Arial" w:cs="Arial"/>
          <w:sz w:val="20"/>
          <w:szCs w:val="20"/>
        </w:rPr>
      </w:pPr>
    </w:p>
    <w:p w14:paraId="271DBCA2" w14:textId="77777777" w:rsidR="00A27C0D" w:rsidRPr="00246416" w:rsidRDefault="00A27C0D" w:rsidP="002557F4">
      <w:pPr>
        <w:spacing w:line="276" w:lineRule="auto"/>
        <w:ind w:firstLine="709"/>
        <w:jc w:val="both"/>
        <w:rPr>
          <w:rFonts w:ascii="Arial" w:hAnsi="Arial" w:cs="Arial"/>
          <w:sz w:val="20"/>
          <w:szCs w:val="20"/>
        </w:rPr>
      </w:pPr>
    </w:p>
    <w:p w14:paraId="6452A478" w14:textId="77777777" w:rsidR="00A27C0D" w:rsidRPr="00246416" w:rsidRDefault="00A27C0D" w:rsidP="002557F4">
      <w:pPr>
        <w:spacing w:line="276" w:lineRule="auto"/>
        <w:ind w:firstLine="709"/>
        <w:jc w:val="both"/>
        <w:rPr>
          <w:rFonts w:ascii="Arial" w:hAnsi="Arial" w:cs="Arial"/>
          <w:sz w:val="20"/>
          <w:szCs w:val="20"/>
        </w:rPr>
      </w:pPr>
    </w:p>
    <w:p w14:paraId="2E752705" w14:textId="77777777" w:rsidR="00A27C0D" w:rsidRPr="00246416" w:rsidRDefault="00A27C0D" w:rsidP="002557F4">
      <w:pPr>
        <w:spacing w:line="276" w:lineRule="auto"/>
        <w:ind w:firstLine="709"/>
        <w:jc w:val="both"/>
        <w:rPr>
          <w:rFonts w:ascii="Arial" w:hAnsi="Arial" w:cs="Arial"/>
          <w:sz w:val="20"/>
          <w:szCs w:val="20"/>
        </w:rPr>
      </w:pPr>
    </w:p>
    <w:p w14:paraId="04E68EF5" w14:textId="77777777" w:rsidR="00A27C0D" w:rsidRPr="00246416" w:rsidRDefault="00A27C0D" w:rsidP="002557F4">
      <w:pPr>
        <w:spacing w:line="276" w:lineRule="auto"/>
        <w:ind w:firstLine="709"/>
        <w:jc w:val="both"/>
        <w:rPr>
          <w:rFonts w:ascii="Arial" w:hAnsi="Arial" w:cs="Arial"/>
          <w:sz w:val="20"/>
          <w:szCs w:val="20"/>
        </w:rPr>
      </w:pPr>
    </w:p>
    <w:p w14:paraId="52EF68C3" w14:textId="77777777" w:rsidR="00A27C0D" w:rsidRPr="00246416" w:rsidRDefault="00A27C0D" w:rsidP="002557F4">
      <w:pPr>
        <w:spacing w:line="276" w:lineRule="auto"/>
        <w:ind w:firstLine="709"/>
        <w:jc w:val="both"/>
        <w:rPr>
          <w:rFonts w:ascii="Arial" w:hAnsi="Arial" w:cs="Arial"/>
          <w:sz w:val="20"/>
          <w:szCs w:val="20"/>
        </w:rPr>
      </w:pPr>
    </w:p>
    <w:p w14:paraId="2DB0F8D3" w14:textId="77777777" w:rsidR="00A27C0D" w:rsidRPr="00246416" w:rsidRDefault="00A27C0D" w:rsidP="002557F4">
      <w:pPr>
        <w:spacing w:line="276" w:lineRule="auto"/>
        <w:ind w:firstLine="709"/>
        <w:jc w:val="both"/>
        <w:rPr>
          <w:rFonts w:ascii="Arial" w:hAnsi="Arial" w:cs="Arial"/>
          <w:sz w:val="20"/>
          <w:szCs w:val="20"/>
        </w:rPr>
      </w:pPr>
    </w:p>
    <w:p w14:paraId="20D4BDF6" w14:textId="77777777" w:rsidR="00A27C0D" w:rsidRPr="00246416" w:rsidRDefault="00A27C0D" w:rsidP="002557F4">
      <w:pPr>
        <w:spacing w:line="276" w:lineRule="auto"/>
        <w:ind w:firstLine="709"/>
        <w:jc w:val="both"/>
        <w:rPr>
          <w:rFonts w:ascii="Arial" w:hAnsi="Arial" w:cs="Arial"/>
          <w:sz w:val="20"/>
          <w:szCs w:val="20"/>
        </w:rPr>
      </w:pPr>
    </w:p>
    <w:p w14:paraId="230DAD83" w14:textId="77777777" w:rsidR="002557F4" w:rsidRPr="00246416" w:rsidRDefault="002557F4" w:rsidP="002557F4">
      <w:pPr>
        <w:spacing w:line="276" w:lineRule="auto"/>
        <w:ind w:firstLine="709"/>
        <w:jc w:val="both"/>
        <w:rPr>
          <w:rFonts w:ascii="Arial" w:hAnsi="Arial" w:cs="Arial"/>
          <w:sz w:val="20"/>
          <w:szCs w:val="20"/>
        </w:rPr>
      </w:pPr>
    </w:p>
    <w:p w14:paraId="5EC64A63" w14:textId="77777777" w:rsidR="00694EFE" w:rsidRPr="00246416" w:rsidRDefault="00694EFE" w:rsidP="002557F4">
      <w:pPr>
        <w:spacing w:line="276" w:lineRule="auto"/>
        <w:ind w:firstLine="709"/>
        <w:jc w:val="both"/>
        <w:rPr>
          <w:rFonts w:ascii="Arial" w:hAnsi="Arial" w:cs="Arial"/>
          <w:sz w:val="20"/>
          <w:szCs w:val="20"/>
        </w:rPr>
      </w:pPr>
    </w:p>
    <w:p w14:paraId="69301A40" w14:textId="6B3588B8" w:rsidR="002557F4" w:rsidRPr="00246416" w:rsidRDefault="002557F4" w:rsidP="002557F4">
      <w:pPr>
        <w:spacing w:line="360" w:lineRule="auto"/>
        <w:ind w:firstLine="510"/>
        <w:jc w:val="both"/>
        <w:rPr>
          <w:rFonts w:ascii="Arial" w:hAnsi="Arial" w:cs="Arial"/>
          <w:sz w:val="24"/>
        </w:rPr>
      </w:pPr>
      <w:r w:rsidRPr="00246416">
        <w:rPr>
          <w:rFonts w:ascii="Arial" w:hAnsi="Arial" w:cs="Arial"/>
          <w:sz w:val="24"/>
        </w:rPr>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14:paraId="756C0A33" w14:textId="77777777" w:rsidR="009556F0" w:rsidRPr="00246416" w:rsidRDefault="009556F0" w:rsidP="00481BDE">
      <w:pPr>
        <w:suppressAutoHyphens/>
        <w:spacing w:line="360" w:lineRule="auto"/>
        <w:ind w:firstLine="709"/>
        <w:jc w:val="both"/>
        <w:rPr>
          <w:rFonts w:ascii="Arial" w:hAnsi="Arial" w:cs="Arial"/>
          <w:sz w:val="24"/>
        </w:rPr>
        <w:sectPr w:rsidR="009556F0" w:rsidRPr="00246416" w:rsidSect="000602B2">
          <w:headerReference w:type="even" r:id="rId12"/>
          <w:headerReference w:type="default" r:id="rId13"/>
          <w:footerReference w:type="even" r:id="rId14"/>
          <w:footerReference w:type="default" r:id="rId15"/>
          <w:footerReference w:type="first" r:id="rId16"/>
          <w:pgSz w:w="11906" w:h="16838" w:code="9"/>
          <w:pgMar w:top="1134" w:right="1418" w:bottom="1134" w:left="851" w:header="709" w:footer="709" w:gutter="0"/>
          <w:pgNumType w:fmt="upperRoman" w:start="1"/>
          <w:cols w:space="708"/>
          <w:titlePg/>
          <w:docGrid w:linePitch="381"/>
        </w:sectPr>
      </w:pPr>
    </w:p>
    <w:p w14:paraId="4CD03785" w14:textId="078C46D4" w:rsidR="005B1163" w:rsidRPr="00246416" w:rsidRDefault="005B1163" w:rsidP="005B1163">
      <w:pPr>
        <w:pageBreakBefore/>
        <w:tabs>
          <w:tab w:val="center" w:pos="4677"/>
          <w:tab w:val="left" w:pos="6516"/>
        </w:tabs>
        <w:suppressAutoHyphens/>
        <w:spacing w:line="360" w:lineRule="auto"/>
        <w:jc w:val="center"/>
        <w:rPr>
          <w:rFonts w:ascii="Arial" w:hAnsi="Arial" w:cs="Arial"/>
          <w:b/>
          <w:bCs/>
          <w:szCs w:val="28"/>
        </w:rPr>
      </w:pPr>
      <w:r w:rsidRPr="00246416">
        <w:rPr>
          <w:rFonts w:ascii="Arial" w:hAnsi="Arial" w:cs="Arial"/>
          <w:b/>
          <w:bCs/>
          <w:szCs w:val="28"/>
        </w:rPr>
        <w:lastRenderedPageBreak/>
        <w:t>Содержание</w:t>
      </w:r>
    </w:p>
    <w:p w14:paraId="6AEEBFDB" w14:textId="77777777" w:rsidR="005B1163" w:rsidRPr="00246416" w:rsidRDefault="005B1163" w:rsidP="00EB269C">
      <w:pPr>
        <w:tabs>
          <w:tab w:val="left" w:pos="4320"/>
        </w:tabs>
        <w:suppressAutoHyphens/>
        <w:ind w:firstLine="709"/>
        <w:rPr>
          <w:rFonts w:ascii="Arial" w:hAnsi="Arial" w:cs="Arial"/>
          <w:szCs w:val="28"/>
        </w:rPr>
      </w:pPr>
    </w:p>
    <w:tbl>
      <w:tblPr>
        <w:tblW w:w="10089" w:type="dxa"/>
        <w:tblLook w:val="01E0" w:firstRow="1" w:lastRow="1" w:firstColumn="1" w:lastColumn="1" w:noHBand="0" w:noVBand="0"/>
      </w:tblPr>
      <w:tblGrid>
        <w:gridCol w:w="409"/>
        <w:gridCol w:w="1556"/>
        <w:gridCol w:w="7576"/>
        <w:gridCol w:w="548"/>
      </w:tblGrid>
      <w:tr w:rsidR="005B1163" w:rsidRPr="00246416" w14:paraId="6FAE89E6" w14:textId="77777777" w:rsidTr="00E813C6">
        <w:tc>
          <w:tcPr>
            <w:tcW w:w="409" w:type="dxa"/>
          </w:tcPr>
          <w:p w14:paraId="64432CE4"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001E1C3F" w14:textId="77777777" w:rsidR="005B1163" w:rsidRPr="00246416" w:rsidRDefault="005B1163" w:rsidP="003D28CB">
            <w:pPr>
              <w:tabs>
                <w:tab w:val="left" w:pos="4320"/>
              </w:tabs>
              <w:suppressAutoHyphens/>
              <w:spacing w:line="360" w:lineRule="auto"/>
              <w:rPr>
                <w:rFonts w:ascii="Arial" w:hAnsi="Arial" w:cs="Arial"/>
                <w:bCs/>
                <w:sz w:val="24"/>
              </w:rPr>
            </w:pPr>
            <w:r w:rsidRPr="00246416">
              <w:rPr>
                <w:rFonts w:ascii="Arial" w:hAnsi="Arial" w:cs="Arial"/>
                <w:sz w:val="24"/>
              </w:rPr>
              <w:t>Область применения………………………………………………………………………</w:t>
            </w:r>
          </w:p>
        </w:tc>
        <w:tc>
          <w:tcPr>
            <w:tcW w:w="548" w:type="dxa"/>
          </w:tcPr>
          <w:p w14:paraId="1E2E4234"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133368B8" w14:textId="77777777" w:rsidTr="00E813C6">
        <w:tc>
          <w:tcPr>
            <w:tcW w:w="409" w:type="dxa"/>
          </w:tcPr>
          <w:p w14:paraId="15ED2FF2"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47552643"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Нормативные ссылки……………………………………………………………………...</w:t>
            </w:r>
          </w:p>
        </w:tc>
        <w:tc>
          <w:tcPr>
            <w:tcW w:w="548" w:type="dxa"/>
          </w:tcPr>
          <w:p w14:paraId="28A9BFE4"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2BAD8579" w14:textId="77777777" w:rsidTr="00E813C6">
        <w:tc>
          <w:tcPr>
            <w:tcW w:w="409" w:type="dxa"/>
          </w:tcPr>
          <w:p w14:paraId="36451AFC"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1428FB9C"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Термины и определения…………………………………………..……………………...</w:t>
            </w:r>
          </w:p>
        </w:tc>
        <w:tc>
          <w:tcPr>
            <w:tcW w:w="548" w:type="dxa"/>
          </w:tcPr>
          <w:p w14:paraId="03493CC8"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33CFCC92" w14:textId="77777777" w:rsidTr="00E813C6">
        <w:tc>
          <w:tcPr>
            <w:tcW w:w="409" w:type="dxa"/>
          </w:tcPr>
          <w:p w14:paraId="3AE62B02"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2B0CB11D"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Классификация……………………………………………………………………………..</w:t>
            </w:r>
          </w:p>
        </w:tc>
        <w:tc>
          <w:tcPr>
            <w:tcW w:w="548" w:type="dxa"/>
          </w:tcPr>
          <w:p w14:paraId="20F360A8"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2FCC393E" w14:textId="77777777" w:rsidTr="00E813C6">
        <w:tc>
          <w:tcPr>
            <w:tcW w:w="409" w:type="dxa"/>
          </w:tcPr>
          <w:p w14:paraId="45E7D814"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6A594557"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Технические требования………………………………………………………………….</w:t>
            </w:r>
          </w:p>
        </w:tc>
        <w:tc>
          <w:tcPr>
            <w:tcW w:w="548" w:type="dxa"/>
          </w:tcPr>
          <w:p w14:paraId="7DC5FEC8"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2DD259B0" w14:textId="77777777" w:rsidTr="00E813C6">
        <w:tc>
          <w:tcPr>
            <w:tcW w:w="409" w:type="dxa"/>
          </w:tcPr>
          <w:p w14:paraId="7B2E1CB1"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330FA026"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bCs/>
                <w:sz w:val="24"/>
              </w:rPr>
              <w:t>Правила приемки</w:t>
            </w:r>
            <w:r w:rsidRPr="00246416">
              <w:rPr>
                <w:rFonts w:ascii="Arial" w:hAnsi="Arial" w:cs="Arial"/>
                <w:sz w:val="24"/>
              </w:rPr>
              <w:t>…………………………………………………………………………..</w:t>
            </w:r>
          </w:p>
        </w:tc>
        <w:tc>
          <w:tcPr>
            <w:tcW w:w="548" w:type="dxa"/>
          </w:tcPr>
          <w:p w14:paraId="797F905E"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3EF84709" w14:textId="77777777" w:rsidTr="00E813C6">
        <w:tc>
          <w:tcPr>
            <w:tcW w:w="409" w:type="dxa"/>
          </w:tcPr>
          <w:p w14:paraId="79C7925F"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784733C1"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Методы контроля…………………………………………………………………………..</w:t>
            </w:r>
          </w:p>
        </w:tc>
        <w:tc>
          <w:tcPr>
            <w:tcW w:w="548" w:type="dxa"/>
          </w:tcPr>
          <w:p w14:paraId="5E996D05"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593C1638" w14:textId="77777777" w:rsidTr="00E813C6">
        <w:tc>
          <w:tcPr>
            <w:tcW w:w="409" w:type="dxa"/>
          </w:tcPr>
          <w:p w14:paraId="55CA0587" w14:textId="77777777" w:rsidR="005B1163" w:rsidRPr="00246416" w:rsidRDefault="005B1163"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4242DD0A"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Транспортирование и хранение…………………………………………...…………….</w:t>
            </w:r>
          </w:p>
        </w:tc>
        <w:tc>
          <w:tcPr>
            <w:tcW w:w="548" w:type="dxa"/>
          </w:tcPr>
          <w:p w14:paraId="1A26B009" w14:textId="77777777" w:rsidR="005B1163" w:rsidRPr="00246416" w:rsidRDefault="005B1163" w:rsidP="003D28CB">
            <w:pPr>
              <w:tabs>
                <w:tab w:val="left" w:pos="4320"/>
              </w:tabs>
              <w:suppressAutoHyphens/>
              <w:spacing w:line="360" w:lineRule="auto"/>
              <w:rPr>
                <w:rFonts w:ascii="Arial" w:hAnsi="Arial" w:cs="Arial"/>
                <w:bCs/>
                <w:sz w:val="24"/>
              </w:rPr>
            </w:pPr>
          </w:p>
        </w:tc>
      </w:tr>
      <w:tr w:rsidR="007A0337" w:rsidRPr="00246416" w14:paraId="49FF6909" w14:textId="77777777" w:rsidTr="00E813C6">
        <w:tc>
          <w:tcPr>
            <w:tcW w:w="409" w:type="dxa"/>
          </w:tcPr>
          <w:p w14:paraId="712D5116" w14:textId="77777777" w:rsidR="007A0337" w:rsidRPr="00246416" w:rsidRDefault="007A0337" w:rsidP="003D28CB">
            <w:pPr>
              <w:numPr>
                <w:ilvl w:val="0"/>
                <w:numId w:val="2"/>
              </w:numPr>
              <w:tabs>
                <w:tab w:val="left" w:pos="4320"/>
              </w:tabs>
              <w:suppressAutoHyphens/>
              <w:spacing w:line="360" w:lineRule="auto"/>
              <w:rPr>
                <w:rFonts w:ascii="Arial" w:hAnsi="Arial" w:cs="Arial"/>
                <w:bCs/>
                <w:sz w:val="24"/>
              </w:rPr>
            </w:pPr>
          </w:p>
        </w:tc>
        <w:tc>
          <w:tcPr>
            <w:tcW w:w="9132" w:type="dxa"/>
            <w:gridSpan w:val="2"/>
          </w:tcPr>
          <w:p w14:paraId="728CA4A9" w14:textId="421035A9" w:rsidR="007A0337" w:rsidRPr="00246416" w:rsidRDefault="007A0337" w:rsidP="003D28CB">
            <w:pPr>
              <w:tabs>
                <w:tab w:val="left" w:pos="4320"/>
              </w:tabs>
              <w:suppressAutoHyphens/>
              <w:spacing w:line="360" w:lineRule="auto"/>
              <w:rPr>
                <w:rFonts w:ascii="Arial" w:hAnsi="Arial" w:cs="Arial"/>
                <w:sz w:val="24"/>
              </w:rPr>
            </w:pPr>
            <w:r w:rsidRPr="00246416">
              <w:rPr>
                <w:rFonts w:ascii="Arial" w:hAnsi="Arial" w:cs="Arial"/>
                <w:sz w:val="24"/>
              </w:rPr>
              <w:t>Срок годности……………………………………………………………………………</w:t>
            </w:r>
            <w:r w:rsidR="00256CA0">
              <w:rPr>
                <w:rFonts w:ascii="Arial" w:hAnsi="Arial" w:cs="Arial"/>
                <w:sz w:val="24"/>
              </w:rPr>
              <w:t>…</w:t>
            </w:r>
          </w:p>
        </w:tc>
        <w:tc>
          <w:tcPr>
            <w:tcW w:w="548" w:type="dxa"/>
          </w:tcPr>
          <w:p w14:paraId="1895E859" w14:textId="77777777" w:rsidR="007A0337" w:rsidRPr="00246416" w:rsidRDefault="007A0337" w:rsidP="003D28CB">
            <w:pPr>
              <w:tabs>
                <w:tab w:val="left" w:pos="4320"/>
              </w:tabs>
              <w:suppressAutoHyphens/>
              <w:spacing w:line="360" w:lineRule="auto"/>
              <w:rPr>
                <w:rFonts w:ascii="Arial" w:hAnsi="Arial" w:cs="Arial"/>
                <w:bCs/>
                <w:sz w:val="24"/>
              </w:rPr>
            </w:pPr>
          </w:p>
        </w:tc>
      </w:tr>
      <w:tr w:rsidR="005B1163" w:rsidRPr="00246416" w14:paraId="53D52E15" w14:textId="77777777" w:rsidTr="00E813C6">
        <w:tc>
          <w:tcPr>
            <w:tcW w:w="1965" w:type="dxa"/>
            <w:gridSpan w:val="2"/>
          </w:tcPr>
          <w:p w14:paraId="666D5BC7" w14:textId="77777777" w:rsidR="005B1163" w:rsidRPr="00246416" w:rsidRDefault="005B1163" w:rsidP="003D28CB">
            <w:pPr>
              <w:numPr>
                <w:ilvl w:val="0"/>
                <w:numId w:val="3"/>
              </w:numPr>
              <w:tabs>
                <w:tab w:val="left" w:pos="4320"/>
              </w:tabs>
              <w:suppressAutoHyphens/>
              <w:spacing w:line="360" w:lineRule="auto"/>
              <w:rPr>
                <w:rFonts w:ascii="Arial" w:hAnsi="Arial" w:cs="Arial"/>
                <w:bCs/>
                <w:sz w:val="24"/>
              </w:rPr>
            </w:pPr>
          </w:p>
        </w:tc>
        <w:tc>
          <w:tcPr>
            <w:tcW w:w="7576" w:type="dxa"/>
          </w:tcPr>
          <w:p w14:paraId="0C66D583" w14:textId="29A6B2C0" w:rsidR="005B1163" w:rsidRPr="00246416" w:rsidRDefault="005B1163" w:rsidP="003D28CB">
            <w:pPr>
              <w:tabs>
                <w:tab w:val="left" w:pos="4320"/>
              </w:tabs>
              <w:suppressAutoHyphens/>
              <w:spacing w:line="360" w:lineRule="auto"/>
              <w:jc w:val="both"/>
              <w:rPr>
                <w:rFonts w:ascii="Arial" w:hAnsi="Arial" w:cs="Arial"/>
                <w:sz w:val="24"/>
              </w:rPr>
            </w:pPr>
            <w:r w:rsidRPr="00246416">
              <w:rPr>
                <w:rFonts w:ascii="Arial" w:hAnsi="Arial" w:cs="Arial"/>
                <w:sz w:val="24"/>
              </w:rPr>
              <w:t xml:space="preserve">(справочное) </w:t>
            </w:r>
            <w:r w:rsidR="00A10546" w:rsidRPr="00246416">
              <w:rPr>
                <w:rFonts w:ascii="Arial" w:hAnsi="Arial" w:cs="Arial"/>
                <w:sz w:val="24"/>
              </w:rPr>
              <w:t>Информация о применяемых технических регламентах и нормативных правовых актах в государствах-участниках СНГ…...………………………………………………………</w:t>
            </w:r>
          </w:p>
        </w:tc>
        <w:tc>
          <w:tcPr>
            <w:tcW w:w="548" w:type="dxa"/>
          </w:tcPr>
          <w:p w14:paraId="6019AB80"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671924EF" w14:textId="77777777" w:rsidTr="00E813C6">
        <w:tc>
          <w:tcPr>
            <w:tcW w:w="1965" w:type="dxa"/>
            <w:gridSpan w:val="2"/>
          </w:tcPr>
          <w:p w14:paraId="3455BAA4" w14:textId="77777777" w:rsidR="005B1163" w:rsidRPr="00246416" w:rsidRDefault="005B1163" w:rsidP="003D28CB">
            <w:pPr>
              <w:numPr>
                <w:ilvl w:val="0"/>
                <w:numId w:val="3"/>
              </w:numPr>
              <w:tabs>
                <w:tab w:val="left" w:pos="4320"/>
              </w:tabs>
              <w:suppressAutoHyphens/>
              <w:spacing w:line="360" w:lineRule="auto"/>
              <w:rPr>
                <w:rFonts w:ascii="Arial" w:hAnsi="Arial" w:cs="Arial"/>
                <w:bCs/>
                <w:sz w:val="24"/>
              </w:rPr>
            </w:pPr>
          </w:p>
        </w:tc>
        <w:tc>
          <w:tcPr>
            <w:tcW w:w="7576" w:type="dxa"/>
          </w:tcPr>
          <w:p w14:paraId="57E5E557" w14:textId="77777777" w:rsidR="005B1163" w:rsidRPr="00246416" w:rsidRDefault="005B1163" w:rsidP="0047409D">
            <w:pPr>
              <w:tabs>
                <w:tab w:val="left" w:pos="4320"/>
              </w:tabs>
              <w:suppressAutoHyphens/>
              <w:spacing w:line="360" w:lineRule="auto"/>
              <w:jc w:val="both"/>
              <w:rPr>
                <w:rFonts w:ascii="Arial" w:hAnsi="Arial" w:cs="Arial"/>
                <w:sz w:val="24"/>
                <w:lang w:bidi="ru-RU"/>
              </w:rPr>
            </w:pPr>
            <w:r w:rsidRPr="00246416">
              <w:rPr>
                <w:rFonts w:ascii="Arial" w:hAnsi="Arial" w:cs="Arial"/>
                <w:sz w:val="24"/>
              </w:rPr>
              <w:t xml:space="preserve">(справочное) </w:t>
            </w:r>
            <w:r w:rsidRPr="00246416">
              <w:rPr>
                <w:rFonts w:ascii="Arial" w:hAnsi="Arial" w:cs="Arial"/>
                <w:sz w:val="24"/>
                <w:lang w:bidi="ru-RU"/>
              </w:rPr>
              <w:t xml:space="preserve">Нормы и метод контроля показателя «массовая доля </w:t>
            </w:r>
            <w:proofErr w:type="spellStart"/>
            <w:r w:rsidRPr="00246416">
              <w:rPr>
                <w:rFonts w:ascii="Arial" w:hAnsi="Arial" w:cs="Arial"/>
                <w:sz w:val="24"/>
                <w:lang w:bidi="ru-RU"/>
              </w:rPr>
              <w:t>неомыляемых</w:t>
            </w:r>
            <w:proofErr w:type="spellEnd"/>
            <w:r w:rsidRPr="00246416">
              <w:rPr>
                <w:rFonts w:ascii="Arial" w:hAnsi="Arial" w:cs="Arial"/>
                <w:sz w:val="24"/>
                <w:lang w:bidi="ru-RU"/>
              </w:rPr>
              <w:t xml:space="preserve"> веществ» в подсолнечном масле…………….. </w:t>
            </w:r>
          </w:p>
        </w:tc>
        <w:tc>
          <w:tcPr>
            <w:tcW w:w="548" w:type="dxa"/>
          </w:tcPr>
          <w:p w14:paraId="299C2A8D"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4731B3F2" w14:textId="77777777" w:rsidTr="00E813C6">
        <w:tc>
          <w:tcPr>
            <w:tcW w:w="1965" w:type="dxa"/>
            <w:gridSpan w:val="2"/>
          </w:tcPr>
          <w:p w14:paraId="4AAACA20" w14:textId="77777777" w:rsidR="005B1163" w:rsidRPr="00246416" w:rsidRDefault="005B1163" w:rsidP="003D28CB">
            <w:pPr>
              <w:numPr>
                <w:ilvl w:val="0"/>
                <w:numId w:val="3"/>
              </w:numPr>
              <w:tabs>
                <w:tab w:val="left" w:pos="4320"/>
              </w:tabs>
              <w:suppressAutoHyphens/>
              <w:spacing w:line="360" w:lineRule="auto"/>
              <w:rPr>
                <w:rFonts w:ascii="Arial" w:hAnsi="Arial" w:cs="Arial"/>
                <w:bCs/>
                <w:sz w:val="24"/>
              </w:rPr>
            </w:pPr>
          </w:p>
        </w:tc>
        <w:tc>
          <w:tcPr>
            <w:tcW w:w="7576" w:type="dxa"/>
          </w:tcPr>
          <w:p w14:paraId="15191DA5" w14:textId="04827D01" w:rsidR="005B1163" w:rsidRPr="00246416" w:rsidRDefault="005B1163" w:rsidP="00EB7377">
            <w:pPr>
              <w:tabs>
                <w:tab w:val="left" w:pos="4320"/>
              </w:tabs>
              <w:suppressAutoHyphens/>
              <w:spacing w:line="360" w:lineRule="auto"/>
              <w:jc w:val="both"/>
              <w:rPr>
                <w:rFonts w:ascii="Arial" w:hAnsi="Arial" w:cs="Arial"/>
                <w:sz w:val="24"/>
              </w:rPr>
            </w:pPr>
            <w:r w:rsidRPr="00246416">
              <w:rPr>
                <w:rFonts w:ascii="Arial" w:hAnsi="Arial" w:cs="Arial"/>
                <w:sz w:val="24"/>
              </w:rPr>
              <w:t>(справочное)</w:t>
            </w:r>
            <w:r w:rsidR="00EB7377" w:rsidRPr="00246416">
              <w:rPr>
                <w:rFonts w:ascii="Arial" w:hAnsi="Arial" w:cs="Arial"/>
                <w:sz w:val="24"/>
              </w:rPr>
              <w:t xml:space="preserve"> Расчет энергетической ценности (калорийности), массовой доли жира</w:t>
            </w:r>
            <w:r w:rsidRPr="00246416">
              <w:rPr>
                <w:rFonts w:ascii="Arial" w:hAnsi="Arial" w:cs="Arial"/>
                <w:sz w:val="24"/>
              </w:rPr>
              <w:t>…</w:t>
            </w:r>
            <w:r w:rsidR="00EB7377" w:rsidRPr="00246416">
              <w:rPr>
                <w:rFonts w:ascii="Arial" w:hAnsi="Arial" w:cs="Arial"/>
                <w:sz w:val="24"/>
              </w:rPr>
              <w:t>………………………………………………</w:t>
            </w:r>
            <w:r w:rsidR="00740333" w:rsidRPr="00246416">
              <w:rPr>
                <w:rFonts w:ascii="Arial" w:hAnsi="Arial" w:cs="Arial"/>
                <w:sz w:val="24"/>
              </w:rPr>
              <w:t>……</w:t>
            </w:r>
          </w:p>
        </w:tc>
        <w:tc>
          <w:tcPr>
            <w:tcW w:w="548" w:type="dxa"/>
          </w:tcPr>
          <w:p w14:paraId="7F930B9E" w14:textId="77777777" w:rsidR="005B1163" w:rsidRPr="00246416" w:rsidRDefault="005B1163" w:rsidP="003D28CB">
            <w:pPr>
              <w:tabs>
                <w:tab w:val="left" w:pos="4320"/>
              </w:tabs>
              <w:suppressAutoHyphens/>
              <w:spacing w:line="360" w:lineRule="auto"/>
              <w:rPr>
                <w:rFonts w:ascii="Arial" w:hAnsi="Arial" w:cs="Arial"/>
                <w:bCs/>
                <w:sz w:val="24"/>
              </w:rPr>
            </w:pPr>
          </w:p>
        </w:tc>
      </w:tr>
      <w:tr w:rsidR="001A1D26" w:rsidRPr="00246416" w14:paraId="77820EE8" w14:textId="77777777" w:rsidTr="00E813C6">
        <w:tc>
          <w:tcPr>
            <w:tcW w:w="1965" w:type="dxa"/>
            <w:gridSpan w:val="2"/>
          </w:tcPr>
          <w:p w14:paraId="5282656A" w14:textId="77777777" w:rsidR="001A1D26" w:rsidRPr="00246416" w:rsidRDefault="001A1D26" w:rsidP="003D28CB">
            <w:pPr>
              <w:numPr>
                <w:ilvl w:val="0"/>
                <w:numId w:val="3"/>
              </w:numPr>
              <w:tabs>
                <w:tab w:val="left" w:pos="4320"/>
              </w:tabs>
              <w:suppressAutoHyphens/>
              <w:spacing w:line="360" w:lineRule="auto"/>
              <w:rPr>
                <w:rFonts w:ascii="Arial" w:hAnsi="Arial" w:cs="Arial"/>
                <w:bCs/>
                <w:sz w:val="24"/>
              </w:rPr>
            </w:pPr>
          </w:p>
        </w:tc>
        <w:tc>
          <w:tcPr>
            <w:tcW w:w="7576" w:type="dxa"/>
          </w:tcPr>
          <w:p w14:paraId="6F7976EF" w14:textId="347ED504" w:rsidR="001A1D26" w:rsidRPr="00246416" w:rsidRDefault="00034D7E" w:rsidP="00EB7377">
            <w:pPr>
              <w:tabs>
                <w:tab w:val="left" w:pos="4320"/>
              </w:tabs>
              <w:suppressAutoHyphens/>
              <w:spacing w:line="360" w:lineRule="auto"/>
              <w:jc w:val="both"/>
              <w:rPr>
                <w:rFonts w:ascii="Arial" w:hAnsi="Arial" w:cs="Arial"/>
                <w:sz w:val="24"/>
              </w:rPr>
            </w:pPr>
            <w:r w:rsidRPr="00246416">
              <w:rPr>
                <w:rFonts w:ascii="Arial" w:hAnsi="Arial" w:cs="Arial"/>
                <w:sz w:val="24"/>
              </w:rPr>
              <w:t>(</w:t>
            </w:r>
            <w:r w:rsidR="001A1D26" w:rsidRPr="00246416">
              <w:rPr>
                <w:rFonts w:ascii="Arial" w:hAnsi="Arial" w:cs="Arial"/>
                <w:sz w:val="24"/>
              </w:rPr>
              <w:t>справочное) Расчет массовой доли</w:t>
            </w:r>
            <w:r w:rsidR="00125FE7">
              <w:rPr>
                <w:rFonts w:ascii="Arial" w:hAnsi="Arial" w:cs="Arial"/>
                <w:sz w:val="24"/>
              </w:rPr>
              <w:t xml:space="preserve"> насыщенных жирных кислот,</w:t>
            </w:r>
            <w:r w:rsidR="001A1D26" w:rsidRPr="00246416">
              <w:rPr>
                <w:rFonts w:ascii="Arial" w:hAnsi="Arial" w:cs="Arial"/>
                <w:sz w:val="24"/>
              </w:rPr>
              <w:t xml:space="preserve"> полиненасыщенных жирных кислот: омега-3; омега-6 и мононенасыщенных жирных </w:t>
            </w:r>
            <w:proofErr w:type="gramStart"/>
            <w:r w:rsidR="001A1D26" w:rsidRPr="00246416">
              <w:rPr>
                <w:rFonts w:ascii="Arial" w:hAnsi="Arial" w:cs="Arial"/>
                <w:sz w:val="24"/>
              </w:rPr>
              <w:t xml:space="preserve">кислот: </w:t>
            </w:r>
            <w:r w:rsidR="00256CA0">
              <w:rPr>
                <w:rFonts w:ascii="Arial" w:hAnsi="Arial" w:cs="Arial"/>
                <w:sz w:val="24"/>
              </w:rPr>
              <w:t xml:space="preserve">  </w:t>
            </w:r>
            <w:proofErr w:type="gramEnd"/>
            <w:r w:rsidR="00256CA0">
              <w:rPr>
                <w:rFonts w:ascii="Arial" w:hAnsi="Arial" w:cs="Arial"/>
                <w:sz w:val="24"/>
              </w:rPr>
              <w:t xml:space="preserve">                                                   </w:t>
            </w:r>
            <w:r w:rsidR="001A1D26" w:rsidRPr="00246416">
              <w:rPr>
                <w:rFonts w:ascii="Arial" w:hAnsi="Arial" w:cs="Arial"/>
                <w:sz w:val="24"/>
              </w:rPr>
              <w:t>омега</w:t>
            </w:r>
            <w:r w:rsidR="00256CA0">
              <w:rPr>
                <w:rFonts w:ascii="Arial" w:hAnsi="Arial" w:cs="Arial"/>
                <w:sz w:val="24"/>
              </w:rPr>
              <w:t>-9…………………</w:t>
            </w:r>
            <w:proofErr w:type="gramStart"/>
            <w:r w:rsidR="00256CA0">
              <w:rPr>
                <w:rFonts w:ascii="Arial" w:hAnsi="Arial" w:cs="Arial"/>
                <w:sz w:val="24"/>
              </w:rPr>
              <w:t>…….</w:t>
            </w:r>
            <w:proofErr w:type="gramEnd"/>
            <w:r w:rsidR="00256CA0">
              <w:rPr>
                <w:rFonts w:ascii="Arial" w:hAnsi="Arial" w:cs="Arial"/>
                <w:sz w:val="24"/>
              </w:rPr>
              <w:t>.</w:t>
            </w:r>
            <w:r w:rsidR="001A1D26" w:rsidRPr="00246416">
              <w:rPr>
                <w:rFonts w:ascii="Arial" w:hAnsi="Arial" w:cs="Arial"/>
                <w:sz w:val="24"/>
              </w:rPr>
              <w:t>………………</w:t>
            </w:r>
            <w:r w:rsidR="00992C97" w:rsidRPr="00246416">
              <w:rPr>
                <w:rFonts w:ascii="Arial" w:hAnsi="Arial" w:cs="Arial"/>
                <w:sz w:val="24"/>
              </w:rPr>
              <w:t>……………………</w:t>
            </w:r>
            <w:r w:rsidR="00125FE7">
              <w:rPr>
                <w:rFonts w:ascii="Arial" w:hAnsi="Arial" w:cs="Arial"/>
                <w:sz w:val="24"/>
              </w:rPr>
              <w:t>…</w:t>
            </w:r>
            <w:proofErr w:type="gramStart"/>
            <w:r w:rsidR="00125FE7">
              <w:rPr>
                <w:rFonts w:ascii="Arial" w:hAnsi="Arial" w:cs="Arial"/>
                <w:sz w:val="24"/>
              </w:rPr>
              <w:t>…….</w:t>
            </w:r>
            <w:proofErr w:type="gramEnd"/>
          </w:p>
        </w:tc>
        <w:tc>
          <w:tcPr>
            <w:tcW w:w="548" w:type="dxa"/>
          </w:tcPr>
          <w:p w14:paraId="21D4B074" w14:textId="77777777" w:rsidR="001A1D26" w:rsidRPr="00246416" w:rsidRDefault="001A1D26" w:rsidP="003D28CB">
            <w:pPr>
              <w:tabs>
                <w:tab w:val="left" w:pos="4320"/>
              </w:tabs>
              <w:suppressAutoHyphens/>
              <w:spacing w:line="360" w:lineRule="auto"/>
              <w:rPr>
                <w:rFonts w:ascii="Arial" w:hAnsi="Arial" w:cs="Arial"/>
                <w:bCs/>
                <w:sz w:val="24"/>
              </w:rPr>
            </w:pPr>
          </w:p>
        </w:tc>
      </w:tr>
      <w:tr w:rsidR="005B1163" w:rsidRPr="00246416" w14:paraId="6413E662" w14:textId="77777777" w:rsidTr="00E813C6">
        <w:tc>
          <w:tcPr>
            <w:tcW w:w="1965" w:type="dxa"/>
            <w:gridSpan w:val="2"/>
          </w:tcPr>
          <w:p w14:paraId="698C4BC6" w14:textId="77777777" w:rsidR="005B1163" w:rsidRPr="00246416" w:rsidRDefault="005B1163" w:rsidP="003D28CB">
            <w:pPr>
              <w:numPr>
                <w:ilvl w:val="0"/>
                <w:numId w:val="3"/>
              </w:numPr>
              <w:tabs>
                <w:tab w:val="left" w:pos="4320"/>
              </w:tabs>
              <w:suppressAutoHyphens/>
              <w:spacing w:line="360" w:lineRule="auto"/>
              <w:rPr>
                <w:rFonts w:ascii="Arial" w:hAnsi="Arial" w:cs="Arial"/>
                <w:bCs/>
                <w:sz w:val="24"/>
              </w:rPr>
            </w:pPr>
          </w:p>
        </w:tc>
        <w:tc>
          <w:tcPr>
            <w:tcW w:w="7576" w:type="dxa"/>
          </w:tcPr>
          <w:p w14:paraId="4643D554" w14:textId="77777777" w:rsidR="005B1163" w:rsidRPr="00246416" w:rsidRDefault="005B1163" w:rsidP="003D28CB">
            <w:pPr>
              <w:tabs>
                <w:tab w:val="left" w:pos="4320"/>
              </w:tabs>
              <w:suppressAutoHyphens/>
              <w:spacing w:line="360" w:lineRule="auto"/>
              <w:jc w:val="both"/>
              <w:rPr>
                <w:rFonts w:ascii="Arial" w:hAnsi="Arial" w:cs="Arial"/>
                <w:sz w:val="24"/>
              </w:rPr>
            </w:pPr>
            <w:r w:rsidRPr="00246416">
              <w:rPr>
                <w:rFonts w:ascii="Arial" w:hAnsi="Arial" w:cs="Arial"/>
                <w:sz w:val="24"/>
              </w:rPr>
              <w:t xml:space="preserve">(обязательное) Холодный тест…………………………………………. </w:t>
            </w:r>
          </w:p>
        </w:tc>
        <w:tc>
          <w:tcPr>
            <w:tcW w:w="548" w:type="dxa"/>
          </w:tcPr>
          <w:p w14:paraId="335BCEA9"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0F9431B2" w14:textId="77777777" w:rsidTr="00E813C6">
        <w:tc>
          <w:tcPr>
            <w:tcW w:w="1965" w:type="dxa"/>
            <w:gridSpan w:val="2"/>
          </w:tcPr>
          <w:p w14:paraId="6A7A3842" w14:textId="77777777" w:rsidR="005B1163" w:rsidRPr="00246416" w:rsidRDefault="005B1163" w:rsidP="003D28CB">
            <w:pPr>
              <w:numPr>
                <w:ilvl w:val="0"/>
                <w:numId w:val="3"/>
              </w:numPr>
              <w:tabs>
                <w:tab w:val="left" w:pos="4320"/>
              </w:tabs>
              <w:suppressAutoHyphens/>
              <w:spacing w:line="360" w:lineRule="auto"/>
              <w:rPr>
                <w:rFonts w:ascii="Arial" w:hAnsi="Arial" w:cs="Arial"/>
                <w:bCs/>
                <w:sz w:val="24"/>
              </w:rPr>
            </w:pPr>
          </w:p>
        </w:tc>
        <w:tc>
          <w:tcPr>
            <w:tcW w:w="7576" w:type="dxa"/>
          </w:tcPr>
          <w:p w14:paraId="6DCD2313" w14:textId="42CA33FF" w:rsidR="005B1163" w:rsidRPr="00246416" w:rsidRDefault="005B1163" w:rsidP="003D28CB">
            <w:pPr>
              <w:tabs>
                <w:tab w:val="left" w:pos="4320"/>
              </w:tabs>
              <w:suppressAutoHyphens/>
              <w:spacing w:line="360" w:lineRule="auto"/>
              <w:jc w:val="both"/>
              <w:rPr>
                <w:rFonts w:ascii="Arial" w:hAnsi="Arial" w:cs="Arial"/>
                <w:sz w:val="24"/>
              </w:rPr>
            </w:pPr>
            <w:r w:rsidRPr="00246416">
              <w:rPr>
                <w:rFonts w:ascii="Arial" w:hAnsi="Arial" w:cs="Arial"/>
                <w:sz w:val="24"/>
              </w:rPr>
              <w:t>(</w:t>
            </w:r>
            <w:r w:rsidR="00A10546" w:rsidRPr="00246416">
              <w:rPr>
                <w:rFonts w:ascii="Arial" w:hAnsi="Arial" w:cs="Arial"/>
                <w:sz w:val="24"/>
              </w:rPr>
              <w:t>рекомендуемое</w:t>
            </w:r>
            <w:r w:rsidRPr="00246416">
              <w:rPr>
                <w:rFonts w:ascii="Arial" w:hAnsi="Arial" w:cs="Arial"/>
                <w:sz w:val="24"/>
              </w:rPr>
              <w:t xml:space="preserve">) </w:t>
            </w:r>
            <w:r w:rsidR="000E04D8" w:rsidRPr="00246416">
              <w:rPr>
                <w:rFonts w:ascii="Arial" w:hAnsi="Arial" w:cs="Arial"/>
                <w:sz w:val="24"/>
              </w:rPr>
              <w:t>Минимально гарантируемые</w:t>
            </w:r>
            <w:r w:rsidRPr="00246416">
              <w:rPr>
                <w:rFonts w:ascii="Arial" w:hAnsi="Arial" w:cs="Arial"/>
                <w:sz w:val="24"/>
              </w:rPr>
              <w:t xml:space="preserve"> сроки годности подсолнечного</w:t>
            </w:r>
            <w:r w:rsidR="000E04D8" w:rsidRPr="00246416">
              <w:rPr>
                <w:rFonts w:ascii="Arial" w:hAnsi="Arial" w:cs="Arial"/>
                <w:sz w:val="24"/>
              </w:rPr>
              <w:t xml:space="preserve"> </w:t>
            </w:r>
            <w:r w:rsidRPr="00246416">
              <w:rPr>
                <w:rFonts w:ascii="Arial" w:hAnsi="Arial" w:cs="Arial"/>
                <w:sz w:val="24"/>
              </w:rPr>
              <w:t>масла…………………………………………………</w:t>
            </w:r>
            <w:r w:rsidR="000E04D8" w:rsidRPr="00246416">
              <w:rPr>
                <w:rFonts w:ascii="Arial" w:hAnsi="Arial" w:cs="Arial"/>
                <w:sz w:val="24"/>
              </w:rPr>
              <w:t>….</w:t>
            </w:r>
          </w:p>
        </w:tc>
        <w:tc>
          <w:tcPr>
            <w:tcW w:w="548" w:type="dxa"/>
          </w:tcPr>
          <w:p w14:paraId="71C78DB4" w14:textId="77777777" w:rsidR="005B1163" w:rsidRPr="00246416" w:rsidRDefault="005B1163" w:rsidP="003D28CB">
            <w:pPr>
              <w:tabs>
                <w:tab w:val="left" w:pos="4320"/>
              </w:tabs>
              <w:suppressAutoHyphens/>
              <w:spacing w:line="360" w:lineRule="auto"/>
              <w:rPr>
                <w:rFonts w:ascii="Arial" w:hAnsi="Arial" w:cs="Arial"/>
                <w:bCs/>
                <w:sz w:val="24"/>
              </w:rPr>
            </w:pPr>
          </w:p>
        </w:tc>
      </w:tr>
      <w:tr w:rsidR="005B1163" w:rsidRPr="00246416" w14:paraId="0B6EFC92" w14:textId="77777777" w:rsidTr="00E813C6">
        <w:tc>
          <w:tcPr>
            <w:tcW w:w="1965" w:type="dxa"/>
            <w:gridSpan w:val="2"/>
          </w:tcPr>
          <w:p w14:paraId="43434484" w14:textId="77777777" w:rsidR="005B1163" w:rsidRPr="00246416" w:rsidRDefault="005B1163" w:rsidP="003D28CB">
            <w:pPr>
              <w:tabs>
                <w:tab w:val="left" w:pos="4320"/>
              </w:tabs>
              <w:suppressAutoHyphens/>
              <w:spacing w:line="360" w:lineRule="auto"/>
              <w:rPr>
                <w:rFonts w:ascii="Arial" w:hAnsi="Arial" w:cs="Arial"/>
                <w:bCs/>
                <w:sz w:val="24"/>
              </w:rPr>
            </w:pPr>
            <w:r w:rsidRPr="00246416">
              <w:rPr>
                <w:rFonts w:ascii="Arial" w:hAnsi="Arial" w:cs="Arial"/>
                <w:sz w:val="24"/>
              </w:rPr>
              <w:t>Библиография</w:t>
            </w:r>
          </w:p>
        </w:tc>
        <w:tc>
          <w:tcPr>
            <w:tcW w:w="7576" w:type="dxa"/>
          </w:tcPr>
          <w:p w14:paraId="06A86767" w14:textId="77777777" w:rsidR="005B1163" w:rsidRPr="00246416" w:rsidRDefault="005B1163" w:rsidP="003D28CB">
            <w:pPr>
              <w:tabs>
                <w:tab w:val="left" w:pos="4320"/>
              </w:tabs>
              <w:suppressAutoHyphens/>
              <w:spacing w:line="360" w:lineRule="auto"/>
              <w:rPr>
                <w:rFonts w:ascii="Arial" w:hAnsi="Arial" w:cs="Arial"/>
                <w:sz w:val="24"/>
              </w:rPr>
            </w:pPr>
            <w:r w:rsidRPr="00246416">
              <w:rPr>
                <w:rFonts w:ascii="Arial" w:hAnsi="Arial" w:cs="Arial"/>
                <w:sz w:val="24"/>
              </w:rPr>
              <w:t>………………………………………………………………………………..</w:t>
            </w:r>
          </w:p>
        </w:tc>
        <w:tc>
          <w:tcPr>
            <w:tcW w:w="548" w:type="dxa"/>
          </w:tcPr>
          <w:p w14:paraId="0593A008" w14:textId="77777777" w:rsidR="005B1163" w:rsidRPr="00246416" w:rsidRDefault="005B1163" w:rsidP="003D28CB">
            <w:pPr>
              <w:tabs>
                <w:tab w:val="left" w:pos="4320"/>
              </w:tabs>
              <w:suppressAutoHyphens/>
              <w:spacing w:line="360" w:lineRule="auto"/>
              <w:rPr>
                <w:rFonts w:ascii="Arial" w:hAnsi="Arial" w:cs="Arial"/>
                <w:bCs/>
                <w:sz w:val="24"/>
              </w:rPr>
            </w:pPr>
          </w:p>
        </w:tc>
      </w:tr>
    </w:tbl>
    <w:p w14:paraId="3BDC2037" w14:textId="77777777" w:rsidR="000602B2" w:rsidRPr="00246416" w:rsidRDefault="000602B2" w:rsidP="00EB269C">
      <w:pPr>
        <w:tabs>
          <w:tab w:val="left" w:pos="4320"/>
        </w:tabs>
        <w:suppressAutoHyphens/>
        <w:ind w:firstLine="709"/>
        <w:rPr>
          <w:rFonts w:ascii="Arial" w:hAnsi="Arial" w:cs="Arial"/>
          <w:szCs w:val="28"/>
        </w:rPr>
      </w:pPr>
      <w:r w:rsidRPr="00246416">
        <w:rPr>
          <w:rFonts w:ascii="Arial" w:hAnsi="Arial" w:cs="Arial"/>
          <w:szCs w:val="28"/>
        </w:rPr>
        <w:br w:type="page"/>
      </w:r>
    </w:p>
    <w:p w14:paraId="06CCBA25" w14:textId="77777777" w:rsidR="00C42AD1" w:rsidRPr="00246416" w:rsidRDefault="00C42AD1" w:rsidP="00EB269C">
      <w:pPr>
        <w:tabs>
          <w:tab w:val="left" w:pos="4320"/>
        </w:tabs>
        <w:suppressAutoHyphens/>
        <w:ind w:firstLine="709"/>
        <w:rPr>
          <w:rFonts w:ascii="Arial" w:hAnsi="Arial" w:cs="Arial"/>
          <w:szCs w:val="28"/>
        </w:rPr>
        <w:sectPr w:rsidR="00C42AD1" w:rsidRPr="00246416" w:rsidSect="008400BC">
          <w:footerReference w:type="even" r:id="rId17"/>
          <w:footerReference w:type="first" r:id="rId18"/>
          <w:pgSz w:w="11906" w:h="16838" w:code="9"/>
          <w:pgMar w:top="1134" w:right="1418" w:bottom="1134" w:left="851" w:header="709" w:footer="709" w:gutter="0"/>
          <w:pgNumType w:fmt="upperRoman" w:start="5"/>
          <w:cols w:space="708"/>
          <w:docGrid w:linePitch="381"/>
        </w:sectPr>
      </w:pPr>
    </w:p>
    <w:p w14:paraId="770DE0F3" w14:textId="77777777" w:rsidR="00617437" w:rsidRPr="00246416" w:rsidRDefault="00617437" w:rsidP="00EB269C">
      <w:pPr>
        <w:pStyle w:val="7"/>
        <w:pBdr>
          <w:bottom w:val="single" w:sz="24" w:space="1" w:color="auto"/>
        </w:pBdr>
        <w:suppressAutoHyphens/>
        <w:spacing w:before="0" w:after="0" w:line="360" w:lineRule="auto"/>
        <w:jc w:val="center"/>
        <w:rPr>
          <w:rFonts w:ascii="Arial" w:hAnsi="Arial" w:cs="Arial"/>
          <w:b/>
          <w:spacing w:val="140"/>
          <w:sz w:val="28"/>
          <w:szCs w:val="28"/>
        </w:rPr>
      </w:pPr>
      <w:r w:rsidRPr="00246416">
        <w:rPr>
          <w:rFonts w:ascii="Arial" w:hAnsi="Arial" w:cs="Arial"/>
          <w:b/>
          <w:spacing w:val="140"/>
          <w:sz w:val="28"/>
          <w:szCs w:val="28"/>
        </w:rPr>
        <w:lastRenderedPageBreak/>
        <w:t xml:space="preserve">МЕЖГОСУДАРСТВЕННЫЙ СТАНДАРТ </w:t>
      </w:r>
    </w:p>
    <w:p w14:paraId="6A7BBD5D" w14:textId="77777777" w:rsidR="00617437" w:rsidRPr="00246416" w:rsidRDefault="00617437" w:rsidP="00481BDE">
      <w:pPr>
        <w:suppressAutoHyphens/>
        <w:spacing w:line="360" w:lineRule="auto"/>
        <w:ind w:firstLine="709"/>
        <w:jc w:val="center"/>
        <w:rPr>
          <w:rFonts w:ascii="Arial" w:hAnsi="Arial" w:cs="Arial"/>
          <w:sz w:val="16"/>
          <w:szCs w:val="16"/>
        </w:rPr>
      </w:pPr>
    </w:p>
    <w:p w14:paraId="281C98FD" w14:textId="77777777" w:rsidR="0070674A" w:rsidRPr="00246416" w:rsidRDefault="0070674A" w:rsidP="00474116">
      <w:pPr>
        <w:keepNext/>
        <w:suppressAutoHyphens/>
        <w:spacing w:line="360" w:lineRule="auto"/>
        <w:ind w:firstLine="709"/>
        <w:jc w:val="center"/>
        <w:outlineLvl w:val="0"/>
        <w:rPr>
          <w:rFonts w:ascii="Arial" w:hAnsi="Arial" w:cs="Arial"/>
          <w:b/>
          <w:bCs/>
          <w:szCs w:val="28"/>
        </w:rPr>
      </w:pPr>
      <w:r w:rsidRPr="00246416">
        <w:rPr>
          <w:rFonts w:ascii="Arial" w:hAnsi="Arial" w:cs="Arial"/>
          <w:b/>
          <w:bCs/>
          <w:szCs w:val="28"/>
        </w:rPr>
        <w:t xml:space="preserve">МАСЛО </w:t>
      </w:r>
      <w:r w:rsidR="005B1163" w:rsidRPr="00246416">
        <w:rPr>
          <w:rFonts w:ascii="Arial" w:hAnsi="Arial" w:cs="Arial"/>
          <w:b/>
          <w:bCs/>
          <w:szCs w:val="28"/>
        </w:rPr>
        <w:t>ПОДСОЛНЕЧНОЕ</w:t>
      </w:r>
    </w:p>
    <w:p w14:paraId="6C25F394" w14:textId="454CEAD0" w:rsidR="0070674A" w:rsidRPr="00246416" w:rsidRDefault="00A27C0D" w:rsidP="00474116">
      <w:pPr>
        <w:keepNext/>
        <w:suppressAutoHyphens/>
        <w:spacing w:line="360" w:lineRule="auto"/>
        <w:ind w:firstLine="567"/>
        <w:jc w:val="center"/>
        <w:outlineLvl w:val="0"/>
        <w:rPr>
          <w:rFonts w:ascii="Arial" w:hAnsi="Arial" w:cs="Arial"/>
          <w:b/>
          <w:bCs/>
          <w:szCs w:val="28"/>
        </w:rPr>
      </w:pPr>
      <w:r w:rsidRPr="00246416">
        <w:rPr>
          <w:rFonts w:ascii="Arial" w:hAnsi="Arial" w:cs="Arial"/>
          <w:b/>
          <w:bCs/>
          <w:szCs w:val="28"/>
        </w:rPr>
        <w:t>Т</w:t>
      </w:r>
      <w:r w:rsidR="0070674A" w:rsidRPr="00246416">
        <w:rPr>
          <w:rFonts w:ascii="Arial" w:hAnsi="Arial" w:cs="Arial"/>
          <w:b/>
          <w:bCs/>
          <w:szCs w:val="28"/>
        </w:rPr>
        <w:t>ехнические условия</w:t>
      </w:r>
    </w:p>
    <w:p w14:paraId="06FE7486" w14:textId="5A6380A9" w:rsidR="0070674A" w:rsidRPr="00246416" w:rsidRDefault="005B1163" w:rsidP="000175C8">
      <w:pPr>
        <w:pBdr>
          <w:bottom w:val="single" w:sz="12" w:space="2" w:color="auto"/>
        </w:pBdr>
        <w:tabs>
          <w:tab w:val="left" w:pos="1125"/>
          <w:tab w:val="center" w:pos="5102"/>
          <w:tab w:val="left" w:pos="8808"/>
          <w:tab w:val="right" w:pos="9637"/>
        </w:tabs>
        <w:suppressAutoHyphens/>
        <w:spacing w:line="360" w:lineRule="auto"/>
        <w:ind w:firstLine="567"/>
        <w:jc w:val="center"/>
        <w:rPr>
          <w:rFonts w:ascii="Arial" w:hAnsi="Arial" w:cs="Arial"/>
          <w:szCs w:val="28"/>
          <w:lang w:bidi="ru-RU"/>
        </w:rPr>
      </w:pPr>
      <w:r w:rsidRPr="00246416">
        <w:rPr>
          <w:rFonts w:ascii="Arial" w:hAnsi="Arial" w:cs="Arial"/>
          <w:szCs w:val="28"/>
          <w:lang w:val="en-US" w:bidi="en-US"/>
        </w:rPr>
        <w:t xml:space="preserve">Sunflower oil. </w:t>
      </w:r>
      <w:r w:rsidR="00A27C0D" w:rsidRPr="00246416">
        <w:rPr>
          <w:rFonts w:ascii="Arial" w:hAnsi="Arial" w:cs="Arial"/>
          <w:szCs w:val="28"/>
          <w:lang w:val="en-US" w:bidi="en-US"/>
        </w:rPr>
        <w:t>S</w:t>
      </w:r>
      <w:r w:rsidRPr="00246416">
        <w:rPr>
          <w:rFonts w:ascii="Arial" w:hAnsi="Arial" w:cs="Arial"/>
          <w:szCs w:val="28"/>
          <w:lang w:val="en-US" w:bidi="en-US"/>
        </w:rPr>
        <w:t>pecifications</w:t>
      </w:r>
    </w:p>
    <w:p w14:paraId="6AC8E09D" w14:textId="77777777" w:rsidR="0068590F" w:rsidRPr="00246416" w:rsidRDefault="00617437" w:rsidP="000C675D">
      <w:pPr>
        <w:suppressAutoHyphens/>
        <w:spacing w:line="360" w:lineRule="auto"/>
        <w:ind w:right="1219"/>
        <w:jc w:val="right"/>
        <w:rPr>
          <w:rFonts w:ascii="Arial" w:hAnsi="Arial" w:cs="Arial"/>
          <w:b/>
          <w:bCs/>
          <w:szCs w:val="28"/>
          <w:lang w:val="en-US"/>
        </w:rPr>
      </w:pPr>
      <w:r w:rsidRPr="00246416">
        <w:rPr>
          <w:rFonts w:ascii="Arial" w:hAnsi="Arial" w:cs="Arial"/>
          <w:b/>
          <w:bCs/>
          <w:szCs w:val="28"/>
        </w:rPr>
        <w:t>Дата</w:t>
      </w:r>
      <w:r w:rsidRPr="00246416">
        <w:rPr>
          <w:rFonts w:ascii="Arial" w:hAnsi="Arial" w:cs="Arial"/>
          <w:b/>
          <w:bCs/>
          <w:szCs w:val="28"/>
          <w:lang w:val="en-US"/>
        </w:rPr>
        <w:t xml:space="preserve"> </w:t>
      </w:r>
      <w:r w:rsidRPr="00246416">
        <w:rPr>
          <w:rFonts w:ascii="Arial" w:hAnsi="Arial" w:cs="Arial"/>
          <w:b/>
          <w:bCs/>
          <w:szCs w:val="28"/>
        </w:rPr>
        <w:t>введения</w:t>
      </w:r>
      <w:r w:rsidRPr="00246416">
        <w:rPr>
          <w:rFonts w:ascii="Arial" w:hAnsi="Arial" w:cs="Arial"/>
          <w:b/>
          <w:bCs/>
          <w:szCs w:val="28"/>
          <w:lang w:val="en-US"/>
        </w:rPr>
        <w:t xml:space="preserve"> – </w:t>
      </w:r>
    </w:p>
    <w:p w14:paraId="375DE01F" w14:textId="77777777" w:rsidR="00FF0EB4" w:rsidRPr="00246416" w:rsidRDefault="00FF0EB4" w:rsidP="00EB269C">
      <w:pPr>
        <w:suppressAutoHyphens/>
        <w:spacing w:line="360" w:lineRule="auto"/>
        <w:jc w:val="right"/>
        <w:rPr>
          <w:rFonts w:ascii="Arial" w:hAnsi="Arial" w:cs="Arial"/>
          <w:b/>
          <w:bCs/>
          <w:sz w:val="24"/>
          <w:szCs w:val="28"/>
          <w:lang w:val="en-US"/>
        </w:rPr>
      </w:pPr>
    </w:p>
    <w:p w14:paraId="276BCD1F" w14:textId="77777777" w:rsidR="007A5D4E" w:rsidRPr="00246416" w:rsidRDefault="00617437" w:rsidP="000F3F49">
      <w:pPr>
        <w:pStyle w:val="a3"/>
        <w:numPr>
          <w:ilvl w:val="0"/>
          <w:numId w:val="12"/>
        </w:numPr>
        <w:tabs>
          <w:tab w:val="left" w:pos="851"/>
        </w:tabs>
        <w:suppressAutoHyphens/>
        <w:ind w:firstLine="510"/>
        <w:rPr>
          <w:rFonts w:ascii="Arial" w:hAnsi="Arial" w:cs="Arial"/>
          <w:b/>
          <w:bCs/>
          <w:szCs w:val="28"/>
        </w:rPr>
      </w:pPr>
      <w:r w:rsidRPr="00246416">
        <w:rPr>
          <w:rFonts w:ascii="Arial" w:hAnsi="Arial" w:cs="Arial"/>
          <w:b/>
          <w:bCs/>
          <w:szCs w:val="28"/>
        </w:rPr>
        <w:t>Область применения</w:t>
      </w:r>
    </w:p>
    <w:p w14:paraId="6DA8D927" w14:textId="77777777" w:rsidR="0068590F" w:rsidRPr="00246416" w:rsidRDefault="0068590F" w:rsidP="00EB269C">
      <w:pPr>
        <w:pStyle w:val="a3"/>
        <w:suppressAutoHyphens/>
        <w:ind w:firstLine="510"/>
        <w:rPr>
          <w:rFonts w:ascii="Arial" w:hAnsi="Arial" w:cs="Arial"/>
          <w:b/>
          <w:bCs/>
          <w:sz w:val="24"/>
        </w:rPr>
      </w:pPr>
    </w:p>
    <w:p w14:paraId="019FA488" w14:textId="036450BC" w:rsidR="005B1163" w:rsidRPr="00246416" w:rsidRDefault="005B1163" w:rsidP="005B1163">
      <w:pPr>
        <w:pStyle w:val="a3"/>
        <w:suppressAutoHyphens/>
        <w:ind w:firstLine="510"/>
        <w:rPr>
          <w:rFonts w:ascii="Arial" w:hAnsi="Arial" w:cs="Arial"/>
          <w:sz w:val="24"/>
          <w:lang w:bidi="ru-RU"/>
        </w:rPr>
      </w:pPr>
      <w:r w:rsidRPr="00246416">
        <w:rPr>
          <w:rFonts w:ascii="Arial" w:hAnsi="Arial" w:cs="Arial"/>
          <w:sz w:val="24"/>
          <w:lang w:bidi="ru-RU"/>
        </w:rPr>
        <w:t>Настоящий стандарт распространяется на подсолнечное масло</w:t>
      </w:r>
      <w:r w:rsidR="001F2A12" w:rsidRPr="00246416">
        <w:rPr>
          <w:rFonts w:ascii="Arial" w:hAnsi="Arial" w:cs="Arial"/>
          <w:sz w:val="24"/>
          <w:lang w:bidi="ru-RU"/>
        </w:rPr>
        <w:t xml:space="preserve">, </w:t>
      </w:r>
      <w:r w:rsidR="00125FE7">
        <w:rPr>
          <w:rFonts w:ascii="Arial" w:hAnsi="Arial" w:cs="Arial"/>
          <w:sz w:val="24"/>
          <w:lang w:bidi="ru-RU"/>
        </w:rPr>
        <w:t>предназначенное</w:t>
      </w:r>
      <w:r w:rsidRPr="00246416">
        <w:rPr>
          <w:rFonts w:ascii="Arial" w:hAnsi="Arial" w:cs="Arial"/>
          <w:sz w:val="24"/>
          <w:lang w:bidi="ru-RU"/>
        </w:rPr>
        <w:t xml:space="preserve"> для не</w:t>
      </w:r>
      <w:r w:rsidRPr="00246416">
        <w:rPr>
          <w:rFonts w:ascii="Arial" w:hAnsi="Arial" w:cs="Arial"/>
          <w:sz w:val="24"/>
          <w:lang w:bidi="ru-RU"/>
        </w:rPr>
        <w:softHyphen/>
        <w:t>посредственного употребления в пищу,</w:t>
      </w:r>
      <w:r w:rsidR="008D0C04" w:rsidRPr="008D0C04">
        <w:rPr>
          <w:rFonts w:ascii="Arial" w:hAnsi="Arial" w:cs="Arial"/>
          <w:sz w:val="24"/>
          <w:lang w:bidi="ru-RU"/>
        </w:rPr>
        <w:t xml:space="preserve"> </w:t>
      </w:r>
      <w:r w:rsidR="008D0C04" w:rsidRPr="00FB76FC">
        <w:rPr>
          <w:rFonts w:ascii="Arial" w:hAnsi="Arial" w:cs="Arial"/>
          <w:sz w:val="24"/>
          <w:lang w:bidi="ru-RU"/>
        </w:rPr>
        <w:t xml:space="preserve">в том числе для детского питания, </w:t>
      </w:r>
      <w:r w:rsidR="00A27C0D" w:rsidRPr="00FB76FC">
        <w:rPr>
          <w:rFonts w:ascii="Arial" w:hAnsi="Arial" w:cs="Arial"/>
          <w:sz w:val="24"/>
          <w:lang w:bidi="ru-RU"/>
        </w:rPr>
        <w:t xml:space="preserve">применения в различных отраслях пищевой промышленности, в том </w:t>
      </w:r>
      <w:r w:rsidR="008D0C04" w:rsidRPr="00FB76FC">
        <w:rPr>
          <w:rFonts w:ascii="Arial" w:hAnsi="Arial" w:cs="Arial"/>
          <w:sz w:val="24"/>
          <w:lang w:bidi="ru-RU"/>
        </w:rPr>
        <w:t>числе для производства пищевой продукции для детского питания, а также</w:t>
      </w:r>
      <w:r w:rsidR="008D0C04">
        <w:rPr>
          <w:rFonts w:ascii="Arial" w:hAnsi="Arial" w:cs="Arial"/>
          <w:sz w:val="24"/>
          <w:lang w:bidi="ru-RU"/>
        </w:rPr>
        <w:t xml:space="preserve"> </w:t>
      </w:r>
      <w:r w:rsidR="00A27C0D" w:rsidRPr="00246416">
        <w:rPr>
          <w:rFonts w:ascii="Arial" w:hAnsi="Arial" w:cs="Arial"/>
          <w:sz w:val="24"/>
          <w:lang w:bidi="ru-RU"/>
        </w:rPr>
        <w:t>в качестве продовольственного (пищевого) сырья, подлежащего рафинации на предприятиях по производству пищевой масложировой продукции.</w:t>
      </w:r>
    </w:p>
    <w:p w14:paraId="4315A36A" w14:textId="77777777" w:rsidR="00761F0B" w:rsidRPr="00246416" w:rsidRDefault="00761F0B" w:rsidP="005B1163">
      <w:pPr>
        <w:pStyle w:val="a3"/>
        <w:suppressAutoHyphens/>
        <w:ind w:firstLine="510"/>
        <w:rPr>
          <w:rFonts w:ascii="Arial" w:hAnsi="Arial" w:cs="Arial"/>
          <w:sz w:val="24"/>
          <w:lang w:bidi="ru-RU"/>
        </w:rPr>
      </w:pPr>
    </w:p>
    <w:p w14:paraId="584502B5" w14:textId="1253C87B" w:rsidR="00761F0B" w:rsidRPr="00246416" w:rsidRDefault="00761F0B" w:rsidP="00761F0B">
      <w:pPr>
        <w:pStyle w:val="a3"/>
        <w:suppressAutoHyphens/>
        <w:ind w:firstLine="510"/>
        <w:rPr>
          <w:rFonts w:ascii="Arial" w:hAnsi="Arial" w:cs="Arial"/>
          <w:sz w:val="22"/>
          <w:szCs w:val="22"/>
        </w:rPr>
      </w:pPr>
      <w:bookmarkStart w:id="2" w:name="_Hlk144212481"/>
      <w:r w:rsidRPr="00246416">
        <w:rPr>
          <w:rFonts w:ascii="Arial" w:hAnsi="Arial" w:cs="Arial"/>
          <w:spacing w:val="40"/>
          <w:sz w:val="22"/>
          <w:szCs w:val="22"/>
        </w:rPr>
        <w:t xml:space="preserve">Примечание – </w:t>
      </w:r>
      <w:r w:rsidRPr="00246416">
        <w:rPr>
          <w:rFonts w:ascii="Arial" w:hAnsi="Arial" w:cs="Arial"/>
          <w:sz w:val="22"/>
          <w:szCs w:val="22"/>
        </w:rPr>
        <w:t>Подсолнечное масло допускается использовать на непищевые цели</w:t>
      </w:r>
      <w:bookmarkEnd w:id="2"/>
      <w:r w:rsidRPr="00246416">
        <w:rPr>
          <w:rFonts w:ascii="Arial" w:hAnsi="Arial" w:cs="Arial"/>
          <w:sz w:val="22"/>
          <w:szCs w:val="22"/>
        </w:rPr>
        <w:t xml:space="preserve">. </w:t>
      </w:r>
      <w:bookmarkStart w:id="3" w:name="_Hlk132357888"/>
      <w:r w:rsidRPr="00246416">
        <w:rPr>
          <w:rFonts w:ascii="Arial" w:hAnsi="Arial" w:cs="Arial"/>
          <w:sz w:val="22"/>
          <w:szCs w:val="22"/>
        </w:rPr>
        <w:t>Показатели и их нормы согласовывают с приобретателем в договорах купли-продажи.</w:t>
      </w:r>
    </w:p>
    <w:bookmarkEnd w:id="3"/>
    <w:p w14:paraId="6477B684" w14:textId="77777777" w:rsidR="009266AB" w:rsidRPr="00246416" w:rsidRDefault="009266AB" w:rsidP="00EB269C">
      <w:pPr>
        <w:pStyle w:val="a3"/>
        <w:suppressAutoHyphens/>
        <w:ind w:firstLine="510"/>
        <w:rPr>
          <w:rFonts w:ascii="Arial" w:hAnsi="Arial" w:cs="Arial"/>
          <w:b/>
          <w:bCs/>
          <w:sz w:val="24"/>
        </w:rPr>
      </w:pPr>
    </w:p>
    <w:p w14:paraId="5FA1E03C" w14:textId="77777777" w:rsidR="007A5D4E" w:rsidRPr="00246416" w:rsidRDefault="00617437" w:rsidP="000F3F49">
      <w:pPr>
        <w:pStyle w:val="a3"/>
        <w:numPr>
          <w:ilvl w:val="0"/>
          <w:numId w:val="12"/>
        </w:numPr>
        <w:tabs>
          <w:tab w:val="left" w:pos="851"/>
        </w:tabs>
        <w:suppressAutoHyphens/>
        <w:ind w:firstLine="510"/>
        <w:rPr>
          <w:rFonts w:ascii="Arial" w:hAnsi="Arial" w:cs="Arial"/>
          <w:b/>
          <w:bCs/>
          <w:szCs w:val="28"/>
        </w:rPr>
      </w:pPr>
      <w:r w:rsidRPr="00246416">
        <w:rPr>
          <w:rFonts w:ascii="Arial" w:hAnsi="Arial" w:cs="Arial"/>
          <w:b/>
          <w:bCs/>
          <w:szCs w:val="28"/>
        </w:rPr>
        <w:t>Нормативные ссылки</w:t>
      </w:r>
    </w:p>
    <w:p w14:paraId="602453E2" w14:textId="77777777" w:rsidR="0068590F" w:rsidRPr="00246416" w:rsidRDefault="0068590F" w:rsidP="00EB269C">
      <w:pPr>
        <w:pStyle w:val="a3"/>
        <w:suppressAutoHyphens/>
        <w:ind w:firstLine="510"/>
        <w:rPr>
          <w:rFonts w:ascii="Arial" w:hAnsi="Arial" w:cs="Arial"/>
          <w:b/>
          <w:bCs/>
          <w:sz w:val="24"/>
        </w:rPr>
      </w:pPr>
    </w:p>
    <w:p w14:paraId="6CB2E921" w14:textId="77777777" w:rsidR="0070674A" w:rsidRPr="00246416" w:rsidRDefault="0070674A">
      <w:pPr>
        <w:widowControl w:val="0"/>
        <w:suppressAutoHyphens/>
        <w:spacing w:line="360" w:lineRule="auto"/>
        <w:ind w:firstLine="510"/>
        <w:jc w:val="both"/>
        <w:rPr>
          <w:rFonts w:ascii="Arial" w:hAnsi="Arial" w:cs="Arial"/>
          <w:sz w:val="24"/>
        </w:rPr>
      </w:pPr>
      <w:r w:rsidRPr="00246416">
        <w:rPr>
          <w:rFonts w:ascii="Arial" w:hAnsi="Arial" w:cs="Arial"/>
          <w:sz w:val="24"/>
        </w:rPr>
        <w:t>В настоящем стандарте использованы нормативные ссылки на следующие стандарты:</w:t>
      </w:r>
    </w:p>
    <w:p w14:paraId="3BB8754D" w14:textId="77777777" w:rsidR="002355DB"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8.579 </w:t>
      </w:r>
      <w:r w:rsidR="002355DB" w:rsidRPr="00246416">
        <w:rPr>
          <w:rFonts w:ascii="Arial" w:hAnsi="Arial" w:cs="Arial"/>
          <w:sz w:val="24"/>
        </w:rPr>
        <w:t xml:space="preserve">Государственная система обеспечения единства измерений. Требования к количеству фасованных товаров при их производстве, фасовании, продаже и импорте </w:t>
      </w:r>
    </w:p>
    <w:p w14:paraId="010B39A1" w14:textId="77777777" w:rsidR="005B1163" w:rsidRPr="00246416" w:rsidRDefault="005B1163" w:rsidP="00EB269C">
      <w:pPr>
        <w:widowControl w:val="0"/>
        <w:suppressAutoHyphens/>
        <w:spacing w:line="360" w:lineRule="auto"/>
        <w:ind w:firstLine="510"/>
        <w:jc w:val="both"/>
        <w:rPr>
          <w:rFonts w:ascii="Arial" w:hAnsi="Arial" w:cs="Arial"/>
          <w:sz w:val="24"/>
        </w:rPr>
      </w:pPr>
      <w:r w:rsidRPr="00246416">
        <w:rPr>
          <w:rFonts w:ascii="Arial" w:hAnsi="Arial" w:cs="Arial"/>
          <w:sz w:val="24"/>
          <w:lang w:bidi="ru-RU"/>
        </w:rPr>
        <w:t>ГОСТ 3560 Лента стальная упаковочная. Технические условия</w:t>
      </w:r>
      <w:r w:rsidRPr="00246416">
        <w:rPr>
          <w:rFonts w:ascii="Arial" w:hAnsi="Arial" w:cs="Arial"/>
          <w:sz w:val="24"/>
        </w:rPr>
        <w:t xml:space="preserve"> </w:t>
      </w:r>
    </w:p>
    <w:p w14:paraId="106781CE"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5472</w:t>
      </w:r>
      <w:r w:rsidR="005B1163" w:rsidRPr="00246416">
        <w:rPr>
          <w:rFonts w:ascii="Arial" w:hAnsi="Arial" w:cs="Arial"/>
          <w:sz w:val="24"/>
        </w:rPr>
        <w:t xml:space="preserve"> </w:t>
      </w:r>
      <w:r w:rsidRPr="00246416">
        <w:rPr>
          <w:rFonts w:ascii="Arial" w:hAnsi="Arial" w:cs="Arial"/>
          <w:sz w:val="24"/>
        </w:rPr>
        <w:t>Масла растительные. Определение запаха, цвета и прозрачности</w:t>
      </w:r>
    </w:p>
    <w:p w14:paraId="6DEB6D06"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5477 Масла растительные. Методы определения цветности</w:t>
      </w:r>
    </w:p>
    <w:p w14:paraId="487ABC28" w14:textId="77777777" w:rsidR="002355DB" w:rsidRPr="00246416" w:rsidRDefault="00C42AD1" w:rsidP="00EB269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5479 </w:t>
      </w:r>
      <w:r w:rsidR="002355DB" w:rsidRPr="00246416">
        <w:rPr>
          <w:rFonts w:ascii="Arial" w:hAnsi="Arial" w:cs="Arial"/>
          <w:sz w:val="24"/>
        </w:rPr>
        <w:t xml:space="preserve">Масла растительные и натуральные жирные кислоты. Метод определения </w:t>
      </w:r>
      <w:proofErr w:type="spellStart"/>
      <w:r w:rsidR="002355DB" w:rsidRPr="00246416">
        <w:rPr>
          <w:rFonts w:ascii="Arial" w:hAnsi="Arial" w:cs="Arial"/>
          <w:sz w:val="24"/>
        </w:rPr>
        <w:t>неомыляемых</w:t>
      </w:r>
      <w:proofErr w:type="spellEnd"/>
      <w:r w:rsidR="002355DB" w:rsidRPr="00246416">
        <w:rPr>
          <w:rFonts w:ascii="Arial" w:hAnsi="Arial" w:cs="Arial"/>
          <w:sz w:val="24"/>
        </w:rPr>
        <w:t xml:space="preserve"> веществ </w:t>
      </w:r>
    </w:p>
    <w:p w14:paraId="6E29650E" w14:textId="6102EE3E"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5480 Масла растительные и натуральные жирные кислоты. Методы определения мыла</w:t>
      </w:r>
    </w:p>
    <w:p w14:paraId="4516C9FD" w14:textId="77777777" w:rsidR="006129F6"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5481 Масла растительные. Методы определения </w:t>
      </w:r>
      <w:proofErr w:type="spellStart"/>
      <w:r w:rsidRPr="00246416">
        <w:rPr>
          <w:rFonts w:ascii="Arial" w:hAnsi="Arial" w:cs="Arial"/>
          <w:sz w:val="24"/>
        </w:rPr>
        <w:t>нежировых</w:t>
      </w:r>
      <w:proofErr w:type="spellEnd"/>
      <w:r w:rsidRPr="00246416">
        <w:rPr>
          <w:rFonts w:ascii="Arial" w:hAnsi="Arial" w:cs="Arial"/>
          <w:sz w:val="24"/>
        </w:rPr>
        <w:t xml:space="preserve"> примесей и </w:t>
      </w:r>
      <w:r w:rsidRPr="00246416">
        <w:rPr>
          <w:rFonts w:ascii="Arial" w:hAnsi="Arial" w:cs="Arial"/>
          <w:sz w:val="24"/>
        </w:rPr>
        <w:lastRenderedPageBreak/>
        <w:t>отстоя</w:t>
      </w:r>
    </w:p>
    <w:p w14:paraId="164FCB26" w14:textId="5778A0B1" w:rsidR="006129F6" w:rsidRPr="00246416" w:rsidRDefault="006129F6" w:rsidP="006129F6">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7376 Картон гофрированный. Общие технические условия</w:t>
      </w:r>
    </w:p>
    <w:p w14:paraId="0E313B49" w14:textId="77777777" w:rsidR="0070674A" w:rsidRPr="00246416" w:rsidRDefault="006129F6"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7933 Картон для потребительской тары. Общие технические условия</w:t>
      </w:r>
    </w:p>
    <w:p w14:paraId="7A5C2DD6" w14:textId="77777777" w:rsidR="006129F6" w:rsidRPr="00246416" w:rsidRDefault="006129F6" w:rsidP="006129F6">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9287 Масла растительные. Метод определения температуры вспышки в закрытом тигле</w:t>
      </w:r>
    </w:p>
    <w:p w14:paraId="5BEE2BD6" w14:textId="77777777" w:rsidR="0070674A" w:rsidRPr="00246416" w:rsidRDefault="00B16454"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10354</w:t>
      </w:r>
      <w:r w:rsidR="0070674A" w:rsidRPr="00246416">
        <w:rPr>
          <w:rFonts w:ascii="Arial" w:hAnsi="Arial" w:cs="Arial"/>
          <w:sz w:val="24"/>
        </w:rPr>
        <w:t xml:space="preserve"> Пленка полиэтиленовая. Технические условия</w:t>
      </w:r>
    </w:p>
    <w:p w14:paraId="12D7322F" w14:textId="77777777" w:rsidR="002355DB" w:rsidRPr="00246416" w:rsidRDefault="002355DB" w:rsidP="002355DB">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10444.12 Микробиология пищевых продуктов и кормов для животных. Методы выявления и подсчета количества дрожжей и плесневых грибов</w:t>
      </w:r>
    </w:p>
    <w:p w14:paraId="3DAAEC96" w14:textId="6AF5D751" w:rsidR="007D09AC" w:rsidRPr="00246416" w:rsidRDefault="007D09AC" w:rsidP="007D09AC">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w:t>
      </w:r>
      <w:r w:rsidR="002355DB" w:rsidRPr="00246416">
        <w:rPr>
          <w:rFonts w:ascii="Arial" w:hAnsi="Arial" w:cs="Arial"/>
          <w:sz w:val="24"/>
          <w:lang w:bidi="ru-RU"/>
        </w:rPr>
        <w:t xml:space="preserve"> </w:t>
      </w:r>
      <w:r w:rsidRPr="00246416">
        <w:rPr>
          <w:rFonts w:ascii="Arial" w:hAnsi="Arial" w:cs="Arial"/>
          <w:sz w:val="24"/>
          <w:lang w:bidi="ru-RU"/>
        </w:rPr>
        <w:t>10444.15 Продукты пищевые. Методы определения количества мезофильных аэробных и факультативно-анаэробных микроорганизмов</w:t>
      </w:r>
    </w:p>
    <w:p w14:paraId="649FC102"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w:t>
      </w:r>
      <w:r w:rsidR="00B16454" w:rsidRPr="00246416">
        <w:rPr>
          <w:rFonts w:ascii="Arial" w:hAnsi="Arial" w:cs="Arial"/>
          <w:sz w:val="24"/>
        </w:rPr>
        <w:t>СТ 11812</w:t>
      </w:r>
      <w:r w:rsidRPr="00246416">
        <w:rPr>
          <w:rFonts w:ascii="Arial" w:hAnsi="Arial" w:cs="Arial"/>
          <w:sz w:val="24"/>
        </w:rPr>
        <w:t xml:space="preserve"> Масла растительные. Методы определения влаги и летучих веществ</w:t>
      </w:r>
    </w:p>
    <w:p w14:paraId="5FBC44B0" w14:textId="77777777" w:rsidR="006129F6" w:rsidRPr="00246416" w:rsidRDefault="006129F6" w:rsidP="00EB269C">
      <w:pPr>
        <w:widowControl w:val="0"/>
        <w:suppressAutoHyphens/>
        <w:spacing w:line="360" w:lineRule="auto"/>
        <w:ind w:firstLine="510"/>
        <w:jc w:val="both"/>
        <w:rPr>
          <w:rFonts w:ascii="Arial" w:hAnsi="Arial" w:cs="Arial"/>
          <w:sz w:val="24"/>
        </w:rPr>
      </w:pPr>
      <w:r w:rsidRPr="00246416">
        <w:rPr>
          <w:rFonts w:ascii="Arial" w:hAnsi="Arial" w:cs="Arial"/>
          <w:sz w:val="24"/>
          <w:lang w:bidi="ru-RU"/>
        </w:rPr>
        <w:t>ГОСТ 12026 Бумага фильтровальная лабораторная. Технические условия</w:t>
      </w:r>
    </w:p>
    <w:p w14:paraId="32D6DB15" w14:textId="77777777" w:rsidR="006129F6" w:rsidRPr="00246416" w:rsidRDefault="006129F6" w:rsidP="00EB269C">
      <w:pPr>
        <w:widowControl w:val="0"/>
        <w:suppressAutoHyphens/>
        <w:spacing w:line="360" w:lineRule="auto"/>
        <w:ind w:firstLine="510"/>
        <w:jc w:val="both"/>
        <w:rPr>
          <w:rFonts w:ascii="Arial" w:hAnsi="Arial" w:cs="Arial"/>
          <w:sz w:val="24"/>
        </w:rPr>
      </w:pPr>
      <w:r w:rsidRPr="00246416">
        <w:rPr>
          <w:rFonts w:ascii="Arial" w:hAnsi="Arial" w:cs="Arial"/>
          <w:sz w:val="24"/>
          <w:lang w:bidi="ru-RU"/>
        </w:rPr>
        <w:t>ГОСТ 13950 Бочки стальные сварные и закатные с</w:t>
      </w:r>
      <w:r w:rsidR="00B75817" w:rsidRPr="00246416">
        <w:rPr>
          <w:rFonts w:ascii="Arial" w:hAnsi="Arial" w:cs="Arial"/>
          <w:sz w:val="24"/>
          <w:lang w:bidi="ru-RU"/>
        </w:rPr>
        <w:t xml:space="preserve"> </w:t>
      </w:r>
      <w:r w:rsidRPr="00246416">
        <w:rPr>
          <w:rFonts w:ascii="Arial" w:hAnsi="Arial" w:cs="Arial"/>
          <w:sz w:val="24"/>
          <w:lang w:bidi="ru-RU"/>
        </w:rPr>
        <w:t>гофрами</w:t>
      </w:r>
      <w:r w:rsidR="00B75817" w:rsidRPr="00246416">
        <w:rPr>
          <w:rFonts w:ascii="Arial" w:hAnsi="Arial" w:cs="Arial"/>
          <w:sz w:val="24"/>
          <w:lang w:bidi="ru-RU"/>
        </w:rPr>
        <w:t xml:space="preserve"> </w:t>
      </w:r>
      <w:r w:rsidRPr="00246416">
        <w:rPr>
          <w:rFonts w:ascii="Arial" w:hAnsi="Arial" w:cs="Arial"/>
          <w:sz w:val="24"/>
          <w:lang w:bidi="ru-RU"/>
        </w:rPr>
        <w:t>на</w:t>
      </w:r>
      <w:r w:rsidR="00B75817" w:rsidRPr="00246416">
        <w:rPr>
          <w:rFonts w:ascii="Arial" w:hAnsi="Arial" w:cs="Arial"/>
          <w:sz w:val="24"/>
          <w:lang w:bidi="ru-RU"/>
        </w:rPr>
        <w:t xml:space="preserve"> </w:t>
      </w:r>
      <w:r w:rsidRPr="00246416">
        <w:rPr>
          <w:rFonts w:ascii="Arial" w:hAnsi="Arial" w:cs="Arial"/>
          <w:sz w:val="24"/>
          <w:lang w:bidi="ru-RU"/>
        </w:rPr>
        <w:t>корпусе.</w:t>
      </w:r>
      <w:r w:rsidR="00B75817" w:rsidRPr="00246416">
        <w:rPr>
          <w:rFonts w:ascii="Arial" w:hAnsi="Arial" w:cs="Arial"/>
          <w:sz w:val="24"/>
          <w:lang w:bidi="ru-RU"/>
        </w:rPr>
        <w:t xml:space="preserve"> </w:t>
      </w:r>
      <w:r w:rsidRPr="00246416">
        <w:rPr>
          <w:rFonts w:ascii="Arial" w:hAnsi="Arial" w:cs="Arial"/>
          <w:sz w:val="24"/>
          <w:lang w:bidi="ru-RU"/>
        </w:rPr>
        <w:t>Технические условия</w:t>
      </w:r>
    </w:p>
    <w:p w14:paraId="779F8878"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14192</w:t>
      </w:r>
      <w:r w:rsidR="00D93A7F" w:rsidRPr="00246416">
        <w:rPr>
          <w:rFonts w:ascii="Arial" w:hAnsi="Arial" w:cs="Arial"/>
          <w:sz w:val="24"/>
        </w:rPr>
        <w:t xml:space="preserve"> </w:t>
      </w:r>
      <w:r w:rsidRPr="00246416">
        <w:rPr>
          <w:rFonts w:ascii="Arial" w:hAnsi="Arial" w:cs="Arial"/>
          <w:sz w:val="24"/>
        </w:rPr>
        <w:t>Маркировка грузов</w:t>
      </w:r>
    </w:p>
    <w:p w14:paraId="3E436D9D" w14:textId="77777777" w:rsidR="00B75817" w:rsidRPr="00246416" w:rsidRDefault="00B75817" w:rsidP="00B75817">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14919 Электроплиты, электроплитки и жарочные электрошкафы бытовые. Общие тех</w:t>
      </w:r>
      <w:r w:rsidRPr="00246416">
        <w:rPr>
          <w:rFonts w:ascii="Arial" w:hAnsi="Arial" w:cs="Arial"/>
          <w:sz w:val="24"/>
          <w:lang w:bidi="ru-RU"/>
        </w:rPr>
        <w:softHyphen/>
        <w:t>нические условия</w:t>
      </w:r>
    </w:p>
    <w:p w14:paraId="3BD0E9FD" w14:textId="77777777" w:rsidR="0070674A"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15846 Продукция, отправляемая в районы Крайнего Севера и приравненные к ним местности. Упаковка, маркировка, транспортирование и хранение</w:t>
      </w:r>
    </w:p>
    <w:p w14:paraId="285194FE" w14:textId="7A38451A" w:rsidR="00947582" w:rsidRPr="00246416" w:rsidRDefault="00947582" w:rsidP="00EB269C">
      <w:pPr>
        <w:widowControl w:val="0"/>
        <w:suppressAutoHyphens/>
        <w:spacing w:line="360" w:lineRule="auto"/>
        <w:ind w:firstLine="510"/>
        <w:jc w:val="both"/>
        <w:rPr>
          <w:rFonts w:ascii="Arial" w:hAnsi="Arial" w:cs="Arial"/>
          <w:sz w:val="24"/>
        </w:rPr>
      </w:pPr>
      <w:r w:rsidRPr="00947582">
        <w:rPr>
          <w:rFonts w:ascii="Arial" w:hAnsi="Arial" w:cs="Arial"/>
          <w:sz w:val="24"/>
        </w:rPr>
        <w:t>ГОСТ 16317</w:t>
      </w:r>
      <w:r>
        <w:rPr>
          <w:rFonts w:ascii="Arial" w:hAnsi="Arial" w:cs="Arial"/>
          <w:sz w:val="24"/>
        </w:rPr>
        <w:t xml:space="preserve"> </w:t>
      </w:r>
      <w:r w:rsidRPr="00947582">
        <w:rPr>
          <w:rFonts w:ascii="Arial" w:hAnsi="Arial" w:cs="Arial"/>
          <w:sz w:val="24"/>
        </w:rPr>
        <w:t>Приборы холодильные электрические бытовые. Общие технические условия</w:t>
      </w:r>
    </w:p>
    <w:p w14:paraId="58AD7376" w14:textId="77777777" w:rsidR="00B75817" w:rsidRPr="00246416" w:rsidRDefault="00B75817" w:rsidP="00B75817">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17133 Пластины резиновые для изделий, контактирующих с пищевыми продуктами. Технические условия</w:t>
      </w:r>
    </w:p>
    <w:p w14:paraId="11336CEE" w14:textId="77777777" w:rsidR="00B75817" w:rsidRPr="00246416" w:rsidRDefault="00B75817"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18848 Масла растительные. Органолептические и физико-химические показатели. Термины и определения</w:t>
      </w:r>
    </w:p>
    <w:p w14:paraId="7CE6B1FC"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21314 Масла растительные. Производство. Термины и определения</w:t>
      </w:r>
    </w:p>
    <w:p w14:paraId="39471459"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21650 Средства скрепления тарно-штучных грузов в транспортных пакетах. Общие требования</w:t>
      </w:r>
    </w:p>
    <w:p w14:paraId="76E46149" w14:textId="77777777" w:rsidR="00B75817" w:rsidRPr="00246416" w:rsidRDefault="00B75817"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22391 Подсолнечник. Технические условия</w:t>
      </w:r>
    </w:p>
    <w:p w14:paraId="32752E3F" w14:textId="77777777" w:rsidR="008F4976"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22477 Средства крепления транспортных пакетов в крытых вагонах. Общие технические требования</w:t>
      </w:r>
    </w:p>
    <w:p w14:paraId="547C031F" w14:textId="77777777" w:rsidR="00B75817" w:rsidRPr="00246416" w:rsidRDefault="00B75817" w:rsidP="00B75817">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ГОСТ 23285 Пакеты транспортные для пищевых продуктов и стеклянной тары. Технические условия</w:t>
      </w:r>
    </w:p>
    <w:p w14:paraId="6CFCD0AB" w14:textId="77777777" w:rsidR="00644705" w:rsidRDefault="00644705" w:rsidP="00B75817">
      <w:pPr>
        <w:widowControl w:val="0"/>
        <w:suppressAutoHyphens/>
        <w:spacing w:line="360" w:lineRule="auto"/>
        <w:ind w:firstLine="510"/>
        <w:jc w:val="both"/>
        <w:rPr>
          <w:rFonts w:ascii="Arial" w:hAnsi="Arial" w:cs="Arial"/>
          <w:sz w:val="24"/>
          <w:lang w:bidi="ru-RU"/>
        </w:rPr>
      </w:pPr>
    </w:p>
    <w:p w14:paraId="1B9795D6" w14:textId="77777777" w:rsidR="00644705" w:rsidRDefault="00644705" w:rsidP="00B75817">
      <w:pPr>
        <w:widowControl w:val="0"/>
        <w:suppressAutoHyphens/>
        <w:spacing w:line="360" w:lineRule="auto"/>
        <w:ind w:firstLine="510"/>
        <w:jc w:val="both"/>
        <w:rPr>
          <w:rFonts w:ascii="Arial" w:hAnsi="Arial" w:cs="Arial"/>
          <w:sz w:val="24"/>
          <w:lang w:bidi="ru-RU"/>
        </w:rPr>
      </w:pPr>
    </w:p>
    <w:p w14:paraId="3490AD1B" w14:textId="39DE2E00" w:rsidR="00B75817" w:rsidRPr="00246416" w:rsidRDefault="00B75817" w:rsidP="00B75817">
      <w:pPr>
        <w:widowControl w:val="0"/>
        <w:suppressAutoHyphens/>
        <w:spacing w:line="360" w:lineRule="auto"/>
        <w:ind w:firstLine="510"/>
        <w:jc w:val="both"/>
        <w:rPr>
          <w:rFonts w:ascii="Arial" w:hAnsi="Arial" w:cs="Arial"/>
          <w:sz w:val="24"/>
        </w:rPr>
      </w:pPr>
      <w:r w:rsidRPr="00246416">
        <w:rPr>
          <w:rFonts w:ascii="Arial" w:hAnsi="Arial" w:cs="Arial"/>
          <w:sz w:val="24"/>
          <w:lang w:bidi="ru-RU"/>
        </w:rPr>
        <w:lastRenderedPageBreak/>
        <w:t xml:space="preserve">ГОСТ 23683 Парафины нефтяные твердые. Технические условия </w:t>
      </w:r>
    </w:p>
    <w:p w14:paraId="50419863" w14:textId="77777777" w:rsidR="00034D7E" w:rsidRPr="00246416" w:rsidRDefault="00B75817" w:rsidP="00034D7E">
      <w:pPr>
        <w:widowControl w:val="0"/>
        <w:suppressAutoHyphens/>
        <w:spacing w:line="360" w:lineRule="auto"/>
        <w:ind w:left="510"/>
        <w:jc w:val="both"/>
        <w:rPr>
          <w:rFonts w:ascii="Arial" w:hAnsi="Arial" w:cs="Arial"/>
          <w:sz w:val="24"/>
          <w:lang w:bidi="ru-RU"/>
        </w:rPr>
      </w:pPr>
      <w:r w:rsidRPr="00246416">
        <w:rPr>
          <w:rFonts w:ascii="Arial" w:hAnsi="Arial" w:cs="Arial"/>
          <w:sz w:val="24"/>
          <w:lang w:bidi="ru-RU"/>
        </w:rPr>
        <w:t>ГОСТ 24597 Пакеты тарно-штучных грузов. Основные параметры и размеры</w:t>
      </w:r>
    </w:p>
    <w:p w14:paraId="180295B9" w14:textId="39280B2D" w:rsidR="0070674A" w:rsidRPr="00246416" w:rsidRDefault="00A86250" w:rsidP="00034D7E">
      <w:pPr>
        <w:widowControl w:val="0"/>
        <w:suppressAutoHyphens/>
        <w:spacing w:line="360" w:lineRule="auto"/>
        <w:ind w:left="510"/>
        <w:jc w:val="both"/>
        <w:rPr>
          <w:rFonts w:ascii="Arial" w:hAnsi="Arial" w:cs="Arial"/>
          <w:sz w:val="24"/>
        </w:rPr>
      </w:pPr>
      <w:r w:rsidRPr="00246416">
        <w:rPr>
          <w:rFonts w:ascii="Arial" w:hAnsi="Arial" w:cs="Arial"/>
          <w:sz w:val="24"/>
        </w:rPr>
        <w:t>ГОСТ 25336</w:t>
      </w:r>
      <w:r w:rsidR="0070674A" w:rsidRPr="00246416">
        <w:rPr>
          <w:rFonts w:ascii="Arial" w:hAnsi="Arial" w:cs="Arial"/>
          <w:sz w:val="24"/>
        </w:rPr>
        <w:t xml:space="preserve"> Посуда и оборудование лабораторные стеклянные. Типы, основные параметры и размеры </w:t>
      </w:r>
    </w:p>
    <w:p w14:paraId="3636A85C" w14:textId="115CBF9B" w:rsidR="00B75817" w:rsidRPr="00246416" w:rsidRDefault="00B75817" w:rsidP="00B75817">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 xml:space="preserve">ГОСТ 25776 </w:t>
      </w:r>
      <w:r w:rsidR="00717E2E" w:rsidRPr="00246416">
        <w:rPr>
          <w:rFonts w:ascii="Arial" w:hAnsi="Arial" w:cs="Arial"/>
          <w:sz w:val="24"/>
          <w:lang w:bidi="ru-RU"/>
        </w:rPr>
        <w:t>Упаковка. Упаковывание сгруппированных единиц продукции в термоусадочную пленку</w:t>
      </w:r>
    </w:p>
    <w:p w14:paraId="69E59634" w14:textId="1EE9F662" w:rsidR="00B75817" w:rsidRPr="00246416" w:rsidRDefault="00B75817" w:rsidP="00002F29">
      <w:pPr>
        <w:widowControl w:val="0"/>
        <w:suppressAutoHyphens/>
        <w:spacing w:line="360" w:lineRule="auto"/>
        <w:ind w:firstLine="510"/>
        <w:jc w:val="both"/>
        <w:rPr>
          <w:rFonts w:ascii="Arial" w:hAnsi="Arial" w:cs="Arial"/>
          <w:sz w:val="24"/>
          <w:lang w:bidi="ru-RU"/>
        </w:rPr>
      </w:pPr>
      <w:r w:rsidRPr="00246416">
        <w:rPr>
          <w:rFonts w:ascii="Arial" w:hAnsi="Arial" w:cs="Arial"/>
          <w:sz w:val="24"/>
          <w:lang w:bidi="ru-RU"/>
        </w:rPr>
        <w:t xml:space="preserve">ГОСТ 26381 Поддоны плоские одноразового использования. Общие технические условия </w:t>
      </w:r>
    </w:p>
    <w:p w14:paraId="27C03F5B"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26593 Масла растительные. Метод измерения перекисного числа</w:t>
      </w:r>
    </w:p>
    <w:p w14:paraId="79C01B91" w14:textId="77777777" w:rsidR="000B1F17" w:rsidRDefault="00A86250" w:rsidP="000B1F17">
      <w:pPr>
        <w:spacing w:line="360" w:lineRule="auto"/>
        <w:ind w:firstLine="510"/>
        <w:jc w:val="both"/>
        <w:rPr>
          <w:rFonts w:ascii="Arial" w:hAnsi="Arial" w:cs="Arial"/>
          <w:sz w:val="24"/>
        </w:rPr>
      </w:pPr>
      <w:r w:rsidRPr="00246416">
        <w:rPr>
          <w:rFonts w:ascii="Arial" w:hAnsi="Arial" w:cs="Arial"/>
          <w:sz w:val="24"/>
        </w:rPr>
        <w:t>ГОСТ 26663</w:t>
      </w:r>
      <w:r w:rsidR="0070674A" w:rsidRPr="00246416">
        <w:rPr>
          <w:rFonts w:ascii="Arial" w:hAnsi="Arial" w:cs="Arial"/>
          <w:sz w:val="24"/>
        </w:rPr>
        <w:t xml:space="preserve"> Пакеты транспортные. Формирование с применением средств пакетирования. Общие технические требования</w:t>
      </w:r>
      <w:r w:rsidR="000B1F17" w:rsidRPr="000B1F17">
        <w:rPr>
          <w:rFonts w:ascii="Arial" w:hAnsi="Arial" w:cs="Arial"/>
          <w:sz w:val="24"/>
        </w:rPr>
        <w:t xml:space="preserve"> </w:t>
      </w:r>
    </w:p>
    <w:p w14:paraId="353843BC" w14:textId="47A756F7" w:rsidR="000B1F17" w:rsidRPr="00246416" w:rsidRDefault="000B1F17" w:rsidP="000B1F17">
      <w:pPr>
        <w:spacing w:line="360" w:lineRule="auto"/>
        <w:ind w:firstLine="510"/>
        <w:jc w:val="both"/>
        <w:rPr>
          <w:rFonts w:ascii="Arial" w:hAnsi="Arial" w:cs="Arial"/>
          <w:sz w:val="24"/>
        </w:rPr>
      </w:pPr>
      <w:r w:rsidRPr="00246416">
        <w:rPr>
          <w:rFonts w:ascii="Arial" w:hAnsi="Arial" w:cs="Arial"/>
          <w:sz w:val="24"/>
        </w:rPr>
        <w:t>ГОСТ 26669 Продукты пищевые и вкусовые. Подготовка проб для микробиологических анализов</w:t>
      </w:r>
    </w:p>
    <w:p w14:paraId="335ACAAC" w14:textId="5F408271" w:rsidR="00947582" w:rsidRPr="00246416" w:rsidRDefault="00947582" w:rsidP="00EB269C">
      <w:pPr>
        <w:widowControl w:val="0"/>
        <w:suppressAutoHyphens/>
        <w:spacing w:line="360" w:lineRule="auto"/>
        <w:ind w:firstLine="510"/>
        <w:jc w:val="both"/>
        <w:rPr>
          <w:rFonts w:ascii="Arial" w:hAnsi="Arial" w:cs="Arial"/>
          <w:sz w:val="24"/>
        </w:rPr>
      </w:pPr>
      <w:r w:rsidRPr="00947582">
        <w:rPr>
          <w:rFonts w:ascii="Arial" w:hAnsi="Arial" w:cs="Arial"/>
          <w:sz w:val="24"/>
        </w:rPr>
        <w:t>ГОСТ 26678</w:t>
      </w:r>
      <w:r>
        <w:rPr>
          <w:rFonts w:ascii="Arial" w:hAnsi="Arial" w:cs="Arial"/>
          <w:sz w:val="24"/>
        </w:rPr>
        <w:t xml:space="preserve"> </w:t>
      </w:r>
      <w:r w:rsidRPr="00947582">
        <w:rPr>
          <w:rFonts w:ascii="Arial" w:hAnsi="Arial" w:cs="Arial"/>
          <w:sz w:val="24"/>
        </w:rPr>
        <w:t>Холодильники и морозильники бытовые электрические компрессионные параметрического ряда. Общие технические условия</w:t>
      </w:r>
    </w:p>
    <w:p w14:paraId="02EAE2EF"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26927 Сырье и продукты пищевые. Методы определения ртути</w:t>
      </w:r>
    </w:p>
    <w:p w14:paraId="0810AEB7"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26928</w:t>
      </w:r>
      <w:r w:rsidR="0070674A" w:rsidRPr="00246416">
        <w:rPr>
          <w:rFonts w:ascii="Arial" w:hAnsi="Arial" w:cs="Arial"/>
          <w:sz w:val="24"/>
        </w:rPr>
        <w:t xml:space="preserve"> Продукты пищевые. Метод определения железа</w:t>
      </w:r>
    </w:p>
    <w:p w14:paraId="030B4554"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26929</w:t>
      </w:r>
      <w:r w:rsidR="0070674A" w:rsidRPr="00246416">
        <w:rPr>
          <w:rFonts w:ascii="Arial" w:hAnsi="Arial" w:cs="Arial"/>
          <w:sz w:val="24"/>
        </w:rPr>
        <w:t xml:space="preserve"> Сырье и продукты пищевые. Подготовка проб. Минерализация для определения содержания токсичных элементов </w:t>
      </w:r>
    </w:p>
    <w:p w14:paraId="626F5D61"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26930</w:t>
      </w:r>
      <w:r w:rsidR="0070674A" w:rsidRPr="00246416">
        <w:rPr>
          <w:rFonts w:ascii="Arial" w:hAnsi="Arial" w:cs="Arial"/>
          <w:sz w:val="24"/>
        </w:rPr>
        <w:t xml:space="preserve"> Сырье и продукты пищевые. Метод определения мышьяка</w:t>
      </w:r>
    </w:p>
    <w:p w14:paraId="655E33D3"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26931</w:t>
      </w:r>
      <w:r w:rsidR="0070674A" w:rsidRPr="00246416">
        <w:rPr>
          <w:rFonts w:ascii="Arial" w:hAnsi="Arial" w:cs="Arial"/>
          <w:sz w:val="24"/>
        </w:rPr>
        <w:t xml:space="preserve"> Сырье и продукты пищевые. Методы определения меди </w:t>
      </w:r>
    </w:p>
    <w:p w14:paraId="69F70A94"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26932</w:t>
      </w:r>
      <w:r w:rsidR="0070674A" w:rsidRPr="00246416">
        <w:rPr>
          <w:rFonts w:ascii="Arial" w:hAnsi="Arial" w:cs="Arial"/>
          <w:sz w:val="24"/>
        </w:rPr>
        <w:t xml:space="preserve"> Сырье и продукты пищевые. Методы определения свинца</w:t>
      </w:r>
    </w:p>
    <w:p w14:paraId="455DC34E"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26933</w:t>
      </w:r>
      <w:r w:rsidR="0070674A" w:rsidRPr="00246416">
        <w:rPr>
          <w:rFonts w:ascii="Arial" w:hAnsi="Arial" w:cs="Arial"/>
          <w:sz w:val="24"/>
        </w:rPr>
        <w:t xml:space="preserve"> Сырье и продукты пищевые. Методы определения кадмия </w:t>
      </w:r>
    </w:p>
    <w:p w14:paraId="391A649F" w14:textId="77777777" w:rsidR="0070674A" w:rsidRPr="00246416" w:rsidRDefault="00A86250"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28498</w:t>
      </w:r>
      <w:r w:rsidR="0070674A" w:rsidRPr="00246416">
        <w:rPr>
          <w:rFonts w:ascii="Arial" w:hAnsi="Arial" w:cs="Arial"/>
          <w:sz w:val="24"/>
        </w:rPr>
        <w:t xml:space="preserve"> Термометры жидкостные стеклянные. Общие технические требования. Методы испытаний</w:t>
      </w:r>
    </w:p>
    <w:p w14:paraId="44930712" w14:textId="77777777" w:rsidR="0070674A" w:rsidRPr="00246416" w:rsidRDefault="00771902"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30178</w:t>
      </w:r>
      <w:r w:rsidR="0070674A" w:rsidRPr="00246416">
        <w:rPr>
          <w:rFonts w:ascii="Arial" w:hAnsi="Arial" w:cs="Arial"/>
          <w:sz w:val="24"/>
        </w:rPr>
        <w:t xml:space="preserve"> Сырье и продукты пищевые. Атомно</w:t>
      </w:r>
      <w:r w:rsidR="00DB1CFB" w:rsidRPr="00246416">
        <w:rPr>
          <w:rFonts w:ascii="Arial" w:hAnsi="Arial" w:cs="Arial"/>
          <w:sz w:val="24"/>
        </w:rPr>
        <w:t>-</w:t>
      </w:r>
      <w:r w:rsidR="0070674A" w:rsidRPr="00246416">
        <w:rPr>
          <w:rFonts w:ascii="Arial" w:hAnsi="Arial" w:cs="Arial"/>
          <w:sz w:val="24"/>
        </w:rPr>
        <w:t xml:space="preserve">абсорбционный метод определения токсичных элементов </w:t>
      </w:r>
    </w:p>
    <w:p w14:paraId="5783192D" w14:textId="0363FF21" w:rsidR="0070674A" w:rsidRPr="00246416" w:rsidRDefault="00771902"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30418</w:t>
      </w:r>
      <w:r w:rsidR="0070674A" w:rsidRPr="00246416">
        <w:rPr>
          <w:rFonts w:ascii="Arial" w:hAnsi="Arial" w:cs="Arial"/>
          <w:sz w:val="24"/>
        </w:rPr>
        <w:t xml:space="preserve"> Масла растительные. Метод определения жирнокислотного состава</w:t>
      </w:r>
    </w:p>
    <w:p w14:paraId="6170505E" w14:textId="77777777" w:rsidR="00717E2E" w:rsidRPr="00246416" w:rsidRDefault="00771902" w:rsidP="00717E2E">
      <w:pPr>
        <w:widowControl w:val="0"/>
        <w:suppressAutoHyphens/>
        <w:spacing w:line="360" w:lineRule="auto"/>
        <w:ind w:firstLine="510"/>
        <w:jc w:val="both"/>
        <w:rPr>
          <w:rFonts w:ascii="Arial" w:hAnsi="Arial" w:cs="Arial"/>
          <w:sz w:val="24"/>
        </w:rPr>
      </w:pPr>
      <w:r w:rsidRPr="00246416">
        <w:rPr>
          <w:rFonts w:ascii="Arial" w:hAnsi="Arial" w:cs="Arial"/>
          <w:sz w:val="24"/>
        </w:rPr>
        <w:t>ГОСТ 30538</w:t>
      </w:r>
      <w:r w:rsidR="0070674A" w:rsidRPr="00246416">
        <w:rPr>
          <w:rFonts w:ascii="Arial" w:hAnsi="Arial" w:cs="Arial"/>
          <w:sz w:val="24"/>
        </w:rPr>
        <w:t xml:space="preserve"> Продукты пищевые. Методика определения токсичных элементов атомно-эмиссионным методом</w:t>
      </w:r>
      <w:r w:rsidR="00717E2E" w:rsidRPr="00246416">
        <w:rPr>
          <w:rFonts w:ascii="Arial" w:hAnsi="Arial" w:cs="Arial"/>
          <w:sz w:val="24"/>
        </w:rPr>
        <w:t xml:space="preserve"> </w:t>
      </w:r>
    </w:p>
    <w:p w14:paraId="6A7260C0" w14:textId="720914CF" w:rsidR="00717E2E" w:rsidRPr="00246416" w:rsidRDefault="00717E2E" w:rsidP="00717E2E">
      <w:pPr>
        <w:widowControl w:val="0"/>
        <w:suppressAutoHyphens/>
        <w:spacing w:line="360" w:lineRule="auto"/>
        <w:ind w:firstLine="510"/>
        <w:jc w:val="both"/>
        <w:rPr>
          <w:rFonts w:ascii="Arial" w:hAnsi="Arial" w:cs="Arial"/>
          <w:sz w:val="24"/>
        </w:rPr>
      </w:pPr>
      <w:r w:rsidRPr="00246416">
        <w:rPr>
          <w:rFonts w:ascii="Arial" w:hAnsi="Arial" w:cs="Arial"/>
          <w:sz w:val="24"/>
        </w:rPr>
        <w:t>ГОСТ 30623–2018 Масла растительные и продукты со смешанным составом жировой фазы. Метод обнаружения фальсификации</w:t>
      </w:r>
    </w:p>
    <w:p w14:paraId="00FD726A" w14:textId="77777777" w:rsidR="0070674A" w:rsidRPr="00246416" w:rsidRDefault="00771902" w:rsidP="00EB269C">
      <w:pPr>
        <w:widowControl w:val="0"/>
        <w:suppressAutoHyphens/>
        <w:spacing w:line="360" w:lineRule="auto"/>
        <w:ind w:firstLine="510"/>
        <w:jc w:val="both"/>
        <w:rPr>
          <w:rFonts w:ascii="Arial" w:hAnsi="Arial" w:cs="Arial"/>
          <w:sz w:val="24"/>
          <w:vertAlign w:val="subscript"/>
        </w:rPr>
      </w:pPr>
      <w:r w:rsidRPr="00246416">
        <w:rPr>
          <w:rFonts w:ascii="Arial" w:hAnsi="Arial" w:cs="Arial"/>
          <w:sz w:val="24"/>
        </w:rPr>
        <w:t>ГОСТ 30711</w:t>
      </w:r>
      <w:r w:rsidR="0070674A" w:rsidRPr="00246416">
        <w:rPr>
          <w:rFonts w:ascii="Arial" w:hAnsi="Arial" w:cs="Arial"/>
          <w:sz w:val="24"/>
        </w:rPr>
        <w:t xml:space="preserve"> Продукты пищевые. Методы выявления и определения содержания афлатоксинов В</w:t>
      </w:r>
      <w:r w:rsidR="0070674A" w:rsidRPr="00246416">
        <w:rPr>
          <w:rFonts w:ascii="Arial" w:hAnsi="Arial" w:cs="Arial"/>
          <w:sz w:val="24"/>
          <w:vertAlign w:val="subscript"/>
        </w:rPr>
        <w:t>1</w:t>
      </w:r>
      <w:r w:rsidR="0070674A" w:rsidRPr="00246416">
        <w:rPr>
          <w:rFonts w:ascii="Arial" w:hAnsi="Arial" w:cs="Arial"/>
          <w:sz w:val="24"/>
        </w:rPr>
        <w:t xml:space="preserve"> и М</w:t>
      </w:r>
      <w:r w:rsidR="0070674A" w:rsidRPr="00246416">
        <w:rPr>
          <w:rFonts w:ascii="Arial" w:hAnsi="Arial" w:cs="Arial"/>
          <w:sz w:val="24"/>
          <w:vertAlign w:val="subscript"/>
        </w:rPr>
        <w:t>1</w:t>
      </w:r>
    </w:p>
    <w:p w14:paraId="020EB393" w14:textId="51D98959" w:rsidR="00717E2E" w:rsidRPr="00246416" w:rsidRDefault="00717E2E" w:rsidP="00717E2E">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31266 Сырье и продукты пищевые. Атомно-абсорбционный метод </w:t>
      </w:r>
      <w:r w:rsidRPr="00246416">
        <w:rPr>
          <w:rFonts w:ascii="Arial" w:hAnsi="Arial" w:cs="Arial"/>
          <w:sz w:val="24"/>
        </w:rPr>
        <w:lastRenderedPageBreak/>
        <w:t>определения мышьяка</w:t>
      </w:r>
    </w:p>
    <w:p w14:paraId="161AFD5D" w14:textId="6D99FEBA"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31628 Продукты пищевые и продовольственное сырье. Инверсионно-</w:t>
      </w:r>
      <w:proofErr w:type="spellStart"/>
      <w:r w:rsidRPr="00246416">
        <w:rPr>
          <w:rFonts w:ascii="Arial" w:hAnsi="Arial" w:cs="Arial"/>
          <w:sz w:val="24"/>
        </w:rPr>
        <w:t>вольтамперометрический</w:t>
      </w:r>
      <w:proofErr w:type="spellEnd"/>
      <w:r w:rsidRPr="00246416">
        <w:rPr>
          <w:rFonts w:ascii="Arial" w:hAnsi="Arial" w:cs="Arial"/>
          <w:sz w:val="24"/>
        </w:rPr>
        <w:t xml:space="preserve"> метод определения массовой концентрации мышьяка</w:t>
      </w:r>
    </w:p>
    <w:p w14:paraId="35799E97" w14:textId="77777777" w:rsidR="00717E2E" w:rsidRPr="00246416" w:rsidRDefault="00717E2E" w:rsidP="00EB269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31659 Продукты пищевые. Метод выявления бактерий рода </w:t>
      </w:r>
      <w:proofErr w:type="spellStart"/>
      <w:r w:rsidRPr="00246416">
        <w:rPr>
          <w:rFonts w:ascii="Arial" w:hAnsi="Arial" w:cs="Arial"/>
          <w:sz w:val="24"/>
        </w:rPr>
        <w:t>Salmonella</w:t>
      </w:r>
      <w:proofErr w:type="spellEnd"/>
    </w:p>
    <w:p w14:paraId="7568270F" w14:textId="65602BB5" w:rsidR="0070674A" w:rsidRPr="00246416" w:rsidRDefault="00276E41" w:rsidP="00EB269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31663 </w:t>
      </w:r>
      <w:r w:rsidR="0070674A" w:rsidRPr="00246416">
        <w:rPr>
          <w:rFonts w:ascii="Arial" w:hAnsi="Arial" w:cs="Arial"/>
          <w:sz w:val="24"/>
        </w:rPr>
        <w:t>Масла растительные и жиры животные. Определение методом газовой хроматографии массовой доли метиловых эфиров жирных кислот</w:t>
      </w:r>
    </w:p>
    <w:p w14:paraId="5F5EAB78" w14:textId="4A82B3F3" w:rsidR="00717E2E" w:rsidRPr="00246416" w:rsidRDefault="00717E2E" w:rsidP="00717E2E">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31745 Продукты пищевые. Определение содержания полициклических ароматических углеводородов методом высокоэффективной жидкостной хроматографии </w:t>
      </w:r>
    </w:p>
    <w:p w14:paraId="5E18BBD8" w14:textId="77777777" w:rsidR="007D09AC" w:rsidRPr="00246416" w:rsidRDefault="007D09AC" w:rsidP="007D09AC">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31746 Продукты пищевые. Методы выявления и определения количества </w:t>
      </w:r>
      <w:proofErr w:type="spellStart"/>
      <w:r w:rsidRPr="00246416">
        <w:rPr>
          <w:rFonts w:ascii="Arial" w:hAnsi="Arial" w:cs="Arial"/>
          <w:sz w:val="24"/>
        </w:rPr>
        <w:t>коагулазоположительных</w:t>
      </w:r>
      <w:proofErr w:type="spellEnd"/>
      <w:r w:rsidRPr="00246416">
        <w:rPr>
          <w:rFonts w:ascii="Arial" w:hAnsi="Arial" w:cs="Arial"/>
          <w:sz w:val="24"/>
        </w:rPr>
        <w:t xml:space="preserve"> стафилококков и </w:t>
      </w:r>
      <w:proofErr w:type="spellStart"/>
      <w:r w:rsidRPr="00246416">
        <w:rPr>
          <w:rFonts w:ascii="Arial" w:hAnsi="Arial" w:cs="Arial"/>
          <w:sz w:val="24"/>
        </w:rPr>
        <w:t>Staphylococcus</w:t>
      </w:r>
      <w:proofErr w:type="spellEnd"/>
      <w:r w:rsidRPr="00246416">
        <w:rPr>
          <w:rFonts w:ascii="Arial" w:hAnsi="Arial" w:cs="Arial"/>
          <w:sz w:val="24"/>
        </w:rPr>
        <w:t xml:space="preserve"> </w:t>
      </w:r>
      <w:proofErr w:type="spellStart"/>
      <w:r w:rsidRPr="00246416">
        <w:rPr>
          <w:rFonts w:ascii="Arial" w:hAnsi="Arial" w:cs="Arial"/>
          <w:sz w:val="24"/>
        </w:rPr>
        <w:t>aureus</w:t>
      </w:r>
      <w:proofErr w:type="spellEnd"/>
    </w:p>
    <w:p w14:paraId="75EB4281" w14:textId="77777777" w:rsidR="007D09AC" w:rsidRPr="00246416" w:rsidRDefault="007D09AC" w:rsidP="007D09AC">
      <w:pPr>
        <w:widowControl w:val="0"/>
        <w:suppressAutoHyphens/>
        <w:spacing w:line="360" w:lineRule="auto"/>
        <w:ind w:firstLine="510"/>
        <w:jc w:val="both"/>
        <w:rPr>
          <w:rFonts w:ascii="Arial" w:hAnsi="Arial" w:cs="Arial"/>
          <w:sz w:val="24"/>
        </w:rPr>
      </w:pPr>
      <w:r w:rsidRPr="00246416">
        <w:rPr>
          <w:rFonts w:ascii="Arial" w:hAnsi="Arial" w:cs="Arial"/>
          <w:sz w:val="24"/>
        </w:rPr>
        <w:t>ГОСТ 31747 Продукты пищевые. Методы выявления и определения количества бактерий группы кишечных палочек (колиформных бактерий)</w:t>
      </w:r>
    </w:p>
    <w:p w14:paraId="5D63446D" w14:textId="77777777" w:rsidR="0070674A" w:rsidRPr="00246416" w:rsidRDefault="00276E41"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31753</w:t>
      </w:r>
      <w:r w:rsidR="0070674A" w:rsidRPr="00246416">
        <w:rPr>
          <w:rFonts w:ascii="Arial" w:hAnsi="Arial" w:cs="Arial"/>
          <w:sz w:val="24"/>
        </w:rPr>
        <w:t xml:space="preserve"> Масла растительные. Методы определения фосфорсодержащих веществ</w:t>
      </w:r>
    </w:p>
    <w:p w14:paraId="4444E349" w14:textId="77777777" w:rsidR="0070674A" w:rsidRPr="00246416" w:rsidRDefault="00276E41"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31756</w:t>
      </w:r>
      <w:r w:rsidR="004D6F71" w:rsidRPr="00246416">
        <w:rPr>
          <w:rFonts w:ascii="Arial" w:hAnsi="Arial" w:cs="Arial"/>
          <w:sz w:val="24"/>
        </w:rPr>
        <w:t xml:space="preserve"> (ISO 6885</w:t>
      </w:r>
      <w:r w:rsidR="004B40C6" w:rsidRPr="00246416">
        <w:rPr>
          <w:rFonts w:ascii="Arial" w:hAnsi="Arial" w:cs="Arial"/>
          <w:sz w:val="24"/>
        </w:rPr>
        <w:t>:2006</w:t>
      </w:r>
      <w:r w:rsidR="0070674A" w:rsidRPr="00246416">
        <w:rPr>
          <w:rFonts w:ascii="Arial" w:hAnsi="Arial" w:cs="Arial"/>
          <w:sz w:val="24"/>
        </w:rPr>
        <w:t xml:space="preserve">) Жиры и масла животные и растительные. Определение </w:t>
      </w:r>
      <w:proofErr w:type="spellStart"/>
      <w:r w:rsidR="0070674A" w:rsidRPr="00246416">
        <w:rPr>
          <w:rFonts w:ascii="Arial" w:hAnsi="Arial" w:cs="Arial"/>
          <w:sz w:val="24"/>
        </w:rPr>
        <w:t>анизидинового</w:t>
      </w:r>
      <w:proofErr w:type="spellEnd"/>
      <w:r w:rsidR="0070674A" w:rsidRPr="00246416">
        <w:rPr>
          <w:rFonts w:ascii="Arial" w:hAnsi="Arial" w:cs="Arial"/>
          <w:sz w:val="24"/>
        </w:rPr>
        <w:t xml:space="preserve"> числа</w:t>
      </w:r>
    </w:p>
    <w:p w14:paraId="365DA076" w14:textId="77777777" w:rsidR="004B0DD4" w:rsidRPr="00246416" w:rsidRDefault="004B0DD4" w:rsidP="004B0DD4">
      <w:pPr>
        <w:spacing w:line="360" w:lineRule="auto"/>
        <w:ind w:firstLine="510"/>
        <w:jc w:val="both"/>
        <w:rPr>
          <w:rFonts w:ascii="Arial" w:hAnsi="Arial" w:cs="Arial"/>
          <w:sz w:val="24"/>
        </w:rPr>
      </w:pPr>
      <w:r w:rsidRPr="00246416">
        <w:rPr>
          <w:rFonts w:ascii="Arial" w:hAnsi="Arial" w:cs="Arial"/>
          <w:sz w:val="24"/>
        </w:rPr>
        <w:t>ГОСТ 31904 Продукты пищевые. Методы отбора проб для микробиологических испытаний</w:t>
      </w:r>
    </w:p>
    <w:p w14:paraId="21D0519F" w14:textId="1CB1EAEC" w:rsidR="0070674A" w:rsidRPr="00246416" w:rsidRDefault="00276E41"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31933</w:t>
      </w:r>
      <w:r w:rsidR="0070674A" w:rsidRPr="00246416">
        <w:rPr>
          <w:rFonts w:ascii="Arial" w:hAnsi="Arial" w:cs="Arial"/>
          <w:sz w:val="24"/>
        </w:rPr>
        <w:t xml:space="preserve"> Масла растительные. Методы определения кислотного числа</w:t>
      </w:r>
      <w:r w:rsidR="004B0DD4" w:rsidRPr="00246416">
        <w:rPr>
          <w:rFonts w:ascii="Arial" w:hAnsi="Arial" w:cs="Arial"/>
          <w:sz w:val="24"/>
        </w:rPr>
        <w:t xml:space="preserve"> и кислотности</w:t>
      </w:r>
    </w:p>
    <w:p w14:paraId="4FD7FC08" w14:textId="77777777" w:rsidR="0070674A" w:rsidRPr="00246416" w:rsidRDefault="00276E41"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32122</w:t>
      </w:r>
      <w:r w:rsidR="0070674A" w:rsidRPr="00246416">
        <w:rPr>
          <w:rFonts w:ascii="Arial" w:hAnsi="Arial" w:cs="Arial"/>
          <w:sz w:val="24"/>
        </w:rPr>
        <w:t xml:space="preserve"> Масла растительные. Определение хлорорганических пестицидов методом газожидкостной хроматографии</w:t>
      </w:r>
    </w:p>
    <w:p w14:paraId="2BEC8C62"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w:t>
      </w:r>
      <w:r w:rsidR="00094CDC" w:rsidRPr="00246416">
        <w:rPr>
          <w:rFonts w:ascii="Arial" w:hAnsi="Arial" w:cs="Arial"/>
          <w:sz w:val="24"/>
        </w:rPr>
        <w:t xml:space="preserve">СТ 32161 </w:t>
      </w:r>
      <w:r w:rsidRPr="00246416">
        <w:rPr>
          <w:rFonts w:ascii="Arial" w:hAnsi="Arial" w:cs="Arial"/>
          <w:sz w:val="24"/>
        </w:rPr>
        <w:t>Продукты пищевые. Метод определения содержания цезия</w:t>
      </w:r>
      <w:r w:rsidR="00094CDC" w:rsidRPr="00246416">
        <w:rPr>
          <w:rFonts w:ascii="Arial" w:hAnsi="Arial" w:cs="Arial"/>
          <w:sz w:val="24"/>
        </w:rPr>
        <w:t xml:space="preserve"> </w:t>
      </w:r>
      <w:r w:rsidRPr="00246416">
        <w:rPr>
          <w:rFonts w:ascii="Arial" w:hAnsi="Arial" w:cs="Arial"/>
          <w:sz w:val="24"/>
        </w:rPr>
        <w:t xml:space="preserve">Cs-137 </w:t>
      </w:r>
    </w:p>
    <w:p w14:paraId="2CD25E66" w14:textId="77777777" w:rsidR="0070674A" w:rsidRPr="00246416" w:rsidRDefault="00094CDC"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32163</w:t>
      </w:r>
      <w:r w:rsidR="0070674A" w:rsidRPr="00246416">
        <w:rPr>
          <w:rFonts w:ascii="Arial" w:hAnsi="Arial" w:cs="Arial"/>
          <w:sz w:val="24"/>
        </w:rPr>
        <w:t xml:space="preserve"> Продукты пищевые. Метод определения содержания стронция Sr-90</w:t>
      </w:r>
    </w:p>
    <w:p w14:paraId="1D7C3DE2" w14:textId="77777777" w:rsidR="0070674A" w:rsidRPr="00246416" w:rsidRDefault="0070674A"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32164 Продукты пищевые. Метод отбора проб для определения стронция Sr</w:t>
      </w:r>
      <w:r w:rsidR="00D93A7F" w:rsidRPr="00246416">
        <w:rPr>
          <w:rFonts w:ascii="Arial" w:hAnsi="Arial" w:cs="Arial"/>
          <w:sz w:val="24"/>
        </w:rPr>
        <w:t>-</w:t>
      </w:r>
      <w:r w:rsidRPr="00246416">
        <w:rPr>
          <w:rFonts w:ascii="Arial" w:hAnsi="Arial" w:cs="Arial"/>
          <w:sz w:val="24"/>
        </w:rPr>
        <w:t>90 и цезия Cs</w:t>
      </w:r>
      <w:r w:rsidR="00D93A7F" w:rsidRPr="00246416">
        <w:rPr>
          <w:rFonts w:ascii="Arial" w:hAnsi="Arial" w:cs="Arial"/>
          <w:sz w:val="24"/>
        </w:rPr>
        <w:t>-</w:t>
      </w:r>
      <w:r w:rsidRPr="00246416">
        <w:rPr>
          <w:rFonts w:ascii="Arial" w:hAnsi="Arial" w:cs="Arial"/>
          <w:sz w:val="24"/>
        </w:rPr>
        <w:t>137</w:t>
      </w:r>
    </w:p>
    <w:p w14:paraId="425EBDE0" w14:textId="7760D106" w:rsidR="00A31D4E" w:rsidRPr="00246416" w:rsidRDefault="00CE4978"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32190</w:t>
      </w:r>
      <w:r w:rsidR="00917789" w:rsidRPr="00246416">
        <w:rPr>
          <w:rFonts w:ascii="Arial" w:hAnsi="Arial" w:cs="Arial"/>
          <w:sz w:val="24"/>
        </w:rPr>
        <w:t>–2013</w:t>
      </w:r>
      <w:r w:rsidR="0070674A" w:rsidRPr="00246416">
        <w:rPr>
          <w:rFonts w:ascii="Arial" w:hAnsi="Arial" w:cs="Arial"/>
          <w:sz w:val="24"/>
        </w:rPr>
        <w:t xml:space="preserve"> Масла растительные. Правила приемки и методы отбора проб </w:t>
      </w:r>
    </w:p>
    <w:p w14:paraId="47A70BBF" w14:textId="77777777" w:rsidR="001536E6" w:rsidRPr="00246416" w:rsidRDefault="00CE4978"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33441</w:t>
      </w:r>
      <w:r w:rsidR="001536E6" w:rsidRPr="00246416">
        <w:rPr>
          <w:rFonts w:ascii="Arial" w:hAnsi="Arial" w:cs="Arial"/>
          <w:sz w:val="24"/>
        </w:rPr>
        <w:t xml:space="preserve"> Масла растительные. Определение показателей качества и безопасности методом спектроскопии в ближней инфракрасной области</w:t>
      </w:r>
    </w:p>
    <w:p w14:paraId="5C9AC638" w14:textId="77777777" w:rsidR="004B0DD4" w:rsidRPr="00246416"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ГОСТ 33757 Поддоны плоские деревянные. Технические условия</w:t>
      </w:r>
    </w:p>
    <w:p w14:paraId="6E7A8243" w14:textId="77777777" w:rsidR="00A31D4E" w:rsidRPr="00246416" w:rsidRDefault="00CE4978" w:rsidP="00EB269C">
      <w:pPr>
        <w:widowControl w:val="0"/>
        <w:suppressAutoHyphens/>
        <w:spacing w:line="360" w:lineRule="auto"/>
        <w:ind w:firstLine="510"/>
        <w:jc w:val="both"/>
        <w:rPr>
          <w:rFonts w:ascii="Arial" w:hAnsi="Arial" w:cs="Arial"/>
          <w:sz w:val="24"/>
        </w:rPr>
      </w:pPr>
      <w:r w:rsidRPr="00246416">
        <w:rPr>
          <w:rFonts w:ascii="Arial" w:hAnsi="Arial" w:cs="Arial"/>
          <w:sz w:val="24"/>
        </w:rPr>
        <w:t>ГОСТ 33824</w:t>
      </w:r>
      <w:r w:rsidR="00A31D4E" w:rsidRPr="00246416">
        <w:rPr>
          <w:rFonts w:ascii="Arial" w:hAnsi="Arial" w:cs="Arial"/>
          <w:sz w:val="24"/>
        </w:rPr>
        <w:t xml:space="preserve"> Продукты пищевые и продовольственное сырье. Инверсионно-</w:t>
      </w:r>
      <w:proofErr w:type="spellStart"/>
      <w:r w:rsidR="00A31D4E" w:rsidRPr="00246416">
        <w:rPr>
          <w:rFonts w:ascii="Arial" w:hAnsi="Arial" w:cs="Arial"/>
          <w:sz w:val="24"/>
        </w:rPr>
        <w:t>вольтамперометрический</w:t>
      </w:r>
      <w:proofErr w:type="spellEnd"/>
      <w:r w:rsidR="00A31D4E" w:rsidRPr="00246416">
        <w:rPr>
          <w:rFonts w:ascii="Arial" w:hAnsi="Arial" w:cs="Arial"/>
          <w:sz w:val="24"/>
        </w:rPr>
        <w:t xml:space="preserve"> метод определения содержания токсичных элементов (кадмия, свинца, меди и цинка)</w:t>
      </w:r>
    </w:p>
    <w:p w14:paraId="4486D6EE" w14:textId="4D21E139" w:rsidR="004B0DD4" w:rsidRPr="00246416"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34150 Биологическая безопасность. Сырье и продукты пищевые. Метод </w:t>
      </w:r>
      <w:r w:rsidRPr="00246416">
        <w:rPr>
          <w:rFonts w:ascii="Arial" w:hAnsi="Arial" w:cs="Arial"/>
          <w:sz w:val="24"/>
        </w:rPr>
        <w:lastRenderedPageBreak/>
        <w:t>идентификации генно-модифицированных организмов (ГМО) растительного происхождения с применением биологического микрочипа</w:t>
      </w:r>
    </w:p>
    <w:p w14:paraId="40D35870" w14:textId="77777777" w:rsidR="004B0DD4" w:rsidRPr="00246416"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ГОСТ 34427 Продукты пищевые и корма для животных. Определение ртути методом атомно-абсорбционной спектрометрии на основе эффекта Зеемана</w:t>
      </w:r>
    </w:p>
    <w:p w14:paraId="1CBDBE86" w14:textId="77777777" w:rsidR="008D0C04" w:rsidRPr="008D0C04" w:rsidRDefault="008D0C04" w:rsidP="008D0C04">
      <w:pPr>
        <w:widowControl w:val="0"/>
        <w:suppressAutoHyphens/>
        <w:spacing w:line="360" w:lineRule="auto"/>
        <w:ind w:firstLine="510"/>
        <w:jc w:val="both"/>
        <w:rPr>
          <w:rFonts w:ascii="Arial" w:hAnsi="Arial" w:cs="Arial"/>
          <w:sz w:val="24"/>
        </w:rPr>
      </w:pPr>
      <w:r w:rsidRPr="00FB76FC">
        <w:rPr>
          <w:rFonts w:ascii="Arial" w:hAnsi="Arial" w:cs="Arial"/>
          <w:sz w:val="24"/>
        </w:rPr>
        <w:t>ГОСТ 34668 Продукция пищевая. Методы отбора и подготовка образцов (проб) для определения показателей безопасности</w:t>
      </w:r>
    </w:p>
    <w:p w14:paraId="06F487A6" w14:textId="7E84EE4C" w:rsidR="004B0DD4" w:rsidRPr="00246416"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ГОСТ 34900 Жиры и масла животные и растительные. Определение содержания 2-монохлорпропандиола и эфиров жирных кислот 2-монохлорпропандиола, 3-монохлорпропандиола и эфиров жирных кислот 3-монохлорпропандиола и глицидиловых эфиров жирных кислот с применением ферментативного гидролиза</w:t>
      </w:r>
    </w:p>
    <w:p w14:paraId="664F6170" w14:textId="77777777" w:rsidR="00CE3EFA" w:rsidRPr="00246416" w:rsidRDefault="00CE3EFA" w:rsidP="00CE3EFA">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w:t>
      </w:r>
      <w:r w:rsidRPr="00246416">
        <w:rPr>
          <w:rFonts w:ascii="Arial" w:hAnsi="Arial" w:cs="Arial"/>
          <w:sz w:val="24"/>
          <w:lang w:val="en-US"/>
        </w:rPr>
        <w:t>OIML</w:t>
      </w:r>
      <w:r w:rsidRPr="00246416">
        <w:rPr>
          <w:rFonts w:ascii="Arial" w:hAnsi="Arial" w:cs="Arial"/>
          <w:sz w:val="24"/>
        </w:rPr>
        <w:t xml:space="preserve"> </w:t>
      </w:r>
      <w:r w:rsidRPr="00246416">
        <w:rPr>
          <w:rFonts w:ascii="Arial" w:hAnsi="Arial" w:cs="Arial"/>
          <w:sz w:val="24"/>
          <w:lang w:val="en-US"/>
        </w:rPr>
        <w:t>R</w:t>
      </w:r>
      <w:r w:rsidRPr="00246416">
        <w:rPr>
          <w:rFonts w:ascii="Arial" w:hAnsi="Arial" w:cs="Arial"/>
          <w:sz w:val="24"/>
        </w:rPr>
        <w:t xml:space="preserve"> 76-1 Государственная система обеспечения единства измерений. Весы неавтоматического действия. Часть 1. Метрологические и технические требования. Испытания</w:t>
      </w:r>
    </w:p>
    <w:p w14:paraId="363EDFFB" w14:textId="793F0BE3" w:rsidR="007D09AC" w:rsidRPr="00246416" w:rsidRDefault="007D09AC" w:rsidP="002B24A9">
      <w:pPr>
        <w:widowControl w:val="0"/>
        <w:suppressAutoHyphens/>
        <w:spacing w:line="360" w:lineRule="auto"/>
        <w:ind w:firstLine="510"/>
        <w:jc w:val="both"/>
        <w:rPr>
          <w:rFonts w:ascii="Arial" w:hAnsi="Arial" w:cs="Arial"/>
          <w:sz w:val="24"/>
        </w:rPr>
      </w:pPr>
      <w:r w:rsidRPr="00246416">
        <w:rPr>
          <w:rFonts w:ascii="Arial" w:hAnsi="Arial" w:cs="Arial"/>
          <w:sz w:val="24"/>
        </w:rPr>
        <w:t>ГОСТ ISO 662 Жиры и масла животные и растительные. Определение массовой доли влаги и летучих веществ</w:t>
      </w:r>
    </w:p>
    <w:p w14:paraId="2523675E" w14:textId="77777777" w:rsidR="002B24A9" w:rsidRPr="00246416" w:rsidRDefault="00CE4978" w:rsidP="002B24A9">
      <w:pPr>
        <w:widowControl w:val="0"/>
        <w:suppressAutoHyphens/>
        <w:spacing w:line="360" w:lineRule="auto"/>
        <w:ind w:firstLine="510"/>
        <w:jc w:val="both"/>
        <w:rPr>
          <w:rFonts w:ascii="Arial" w:hAnsi="Arial" w:cs="Arial"/>
          <w:sz w:val="24"/>
        </w:rPr>
      </w:pPr>
      <w:r w:rsidRPr="00246416">
        <w:rPr>
          <w:rFonts w:ascii="Arial" w:hAnsi="Arial" w:cs="Arial"/>
          <w:sz w:val="24"/>
        </w:rPr>
        <w:t>ГОСТ ISO 3960</w:t>
      </w:r>
      <w:r w:rsidR="002B24A9" w:rsidRPr="00246416">
        <w:rPr>
          <w:rFonts w:ascii="Arial" w:hAnsi="Arial" w:cs="Arial"/>
          <w:sz w:val="24"/>
        </w:rPr>
        <w:t xml:space="preserve"> Жиры и масла животные и растительные. Определение перекисного числа. Йодометрическое (визуальное) определение по конечной точке</w:t>
      </w:r>
    </w:p>
    <w:p w14:paraId="50B4AE7C" w14:textId="23B822B2" w:rsidR="004C36EE" w:rsidRPr="00246416" w:rsidRDefault="004C36EE" w:rsidP="002B24A9">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w:t>
      </w:r>
      <w:r w:rsidRPr="00246416">
        <w:rPr>
          <w:rFonts w:ascii="Arial" w:hAnsi="Arial" w:cs="Arial"/>
          <w:sz w:val="24"/>
          <w:lang w:val="en-US"/>
        </w:rPr>
        <w:t>ISO</w:t>
      </w:r>
      <w:r w:rsidRPr="00246416">
        <w:rPr>
          <w:rFonts w:ascii="Arial" w:hAnsi="Arial" w:cs="Arial"/>
          <w:sz w:val="24"/>
        </w:rPr>
        <w:t xml:space="preserve"> 5555 Жиры и масла животные и растительные. Отбор проб</w:t>
      </w:r>
    </w:p>
    <w:p w14:paraId="684AAC0C" w14:textId="77777777" w:rsidR="004B0DD4" w:rsidRPr="00246416"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ISO 15302 Жиры и масла животные и растительные. Определение содержания </w:t>
      </w:r>
      <w:proofErr w:type="spellStart"/>
      <w:r w:rsidRPr="00246416">
        <w:rPr>
          <w:rFonts w:ascii="Arial" w:hAnsi="Arial" w:cs="Arial"/>
          <w:sz w:val="24"/>
        </w:rPr>
        <w:t>бенз</w:t>
      </w:r>
      <w:proofErr w:type="spellEnd"/>
      <w:r w:rsidRPr="00246416">
        <w:rPr>
          <w:rFonts w:ascii="Arial" w:hAnsi="Arial" w:cs="Arial"/>
          <w:sz w:val="24"/>
        </w:rPr>
        <w:t xml:space="preserve">(а)пирена. Метод </w:t>
      </w:r>
      <w:proofErr w:type="spellStart"/>
      <w:r w:rsidRPr="00246416">
        <w:rPr>
          <w:rFonts w:ascii="Arial" w:hAnsi="Arial" w:cs="Arial"/>
          <w:sz w:val="24"/>
        </w:rPr>
        <w:t>обращенно</w:t>
      </w:r>
      <w:proofErr w:type="spellEnd"/>
      <w:r w:rsidRPr="00246416">
        <w:rPr>
          <w:rFonts w:ascii="Arial" w:hAnsi="Arial" w:cs="Arial"/>
          <w:sz w:val="24"/>
        </w:rPr>
        <w:t>-фазовой высокоэффективной жидкостной хроматографии</w:t>
      </w:r>
    </w:p>
    <w:p w14:paraId="62F5D53E" w14:textId="77777777" w:rsidR="004C36EE" w:rsidRPr="00246416" w:rsidRDefault="004C36EE" w:rsidP="004C36EE">
      <w:pPr>
        <w:widowControl w:val="0"/>
        <w:suppressAutoHyphens/>
        <w:spacing w:line="360" w:lineRule="auto"/>
        <w:ind w:firstLine="510"/>
        <w:jc w:val="both"/>
        <w:rPr>
          <w:rFonts w:ascii="Arial" w:hAnsi="Arial" w:cs="Arial"/>
          <w:sz w:val="24"/>
        </w:rPr>
      </w:pPr>
      <w:r w:rsidRPr="00246416">
        <w:rPr>
          <w:rFonts w:ascii="Arial" w:hAnsi="Arial" w:cs="Arial"/>
          <w:sz w:val="24"/>
        </w:rPr>
        <w:t>ГОСТ ISO/TS 17728 Микробиология пищевой цепи. Методы отбора проб пищевой продукции и кормов для микробиологического анализа</w:t>
      </w:r>
    </w:p>
    <w:p w14:paraId="58BE9B55" w14:textId="770CF51B" w:rsidR="004B0DD4" w:rsidRPr="00246416" w:rsidRDefault="004B0DD4" w:rsidP="004B0DD4">
      <w:pPr>
        <w:spacing w:line="360" w:lineRule="auto"/>
        <w:ind w:firstLine="510"/>
        <w:jc w:val="both"/>
        <w:rPr>
          <w:rFonts w:ascii="Arial" w:hAnsi="Arial" w:cs="Arial"/>
          <w:sz w:val="24"/>
        </w:rPr>
      </w:pPr>
      <w:r w:rsidRPr="00246416">
        <w:rPr>
          <w:rFonts w:ascii="Arial" w:hAnsi="Arial" w:cs="Arial"/>
          <w:sz w:val="24"/>
        </w:rPr>
        <w:t xml:space="preserve">ГОСТ ISO 18363-1 Жиры и масла животные и растительные. Определение содержания сложных эфиров жирных кислот </w:t>
      </w:r>
      <w:proofErr w:type="spellStart"/>
      <w:r w:rsidRPr="00246416">
        <w:rPr>
          <w:rFonts w:ascii="Arial" w:hAnsi="Arial" w:cs="Arial"/>
          <w:sz w:val="24"/>
        </w:rPr>
        <w:t>монохлорпропандиолов</w:t>
      </w:r>
      <w:proofErr w:type="spellEnd"/>
      <w:r w:rsidRPr="00246416">
        <w:rPr>
          <w:rFonts w:ascii="Arial" w:hAnsi="Arial" w:cs="Arial"/>
          <w:sz w:val="24"/>
        </w:rPr>
        <w:t xml:space="preserve"> (МХПД) и </w:t>
      </w:r>
      <w:proofErr w:type="spellStart"/>
      <w:r w:rsidRPr="00246416">
        <w:rPr>
          <w:rFonts w:ascii="Arial" w:hAnsi="Arial" w:cs="Arial"/>
          <w:sz w:val="24"/>
        </w:rPr>
        <w:t>глицидола</w:t>
      </w:r>
      <w:proofErr w:type="spellEnd"/>
      <w:r w:rsidRPr="00246416">
        <w:rPr>
          <w:rFonts w:ascii="Arial" w:hAnsi="Arial" w:cs="Arial"/>
          <w:sz w:val="24"/>
        </w:rPr>
        <w:t xml:space="preserve"> с применением ГХ/МС. Часть 1. Метод с использованием быстрой щелочной </w:t>
      </w:r>
      <w:proofErr w:type="spellStart"/>
      <w:r w:rsidRPr="00246416">
        <w:rPr>
          <w:rFonts w:ascii="Arial" w:hAnsi="Arial" w:cs="Arial"/>
          <w:sz w:val="24"/>
        </w:rPr>
        <w:t>переэтерификации</w:t>
      </w:r>
      <w:proofErr w:type="spellEnd"/>
      <w:r w:rsidRPr="00246416">
        <w:rPr>
          <w:rFonts w:ascii="Arial" w:hAnsi="Arial" w:cs="Arial"/>
          <w:sz w:val="24"/>
        </w:rPr>
        <w:t xml:space="preserve"> и измерения содержания 3-МХПД и дифференциальное измерение содержани</w:t>
      </w:r>
      <w:r w:rsidR="00923D86" w:rsidRPr="00246416">
        <w:rPr>
          <w:rFonts w:ascii="Arial" w:hAnsi="Arial" w:cs="Arial"/>
          <w:sz w:val="24"/>
        </w:rPr>
        <w:t>я</w:t>
      </w:r>
      <w:r w:rsidRPr="00246416">
        <w:rPr>
          <w:rFonts w:ascii="Arial" w:hAnsi="Arial" w:cs="Arial"/>
          <w:sz w:val="24"/>
        </w:rPr>
        <w:t xml:space="preserve"> </w:t>
      </w:r>
      <w:proofErr w:type="spellStart"/>
      <w:r w:rsidRPr="00246416">
        <w:rPr>
          <w:rFonts w:ascii="Arial" w:hAnsi="Arial" w:cs="Arial"/>
          <w:sz w:val="24"/>
        </w:rPr>
        <w:t>глицидола</w:t>
      </w:r>
      <w:proofErr w:type="spellEnd"/>
    </w:p>
    <w:p w14:paraId="2359F3CE" w14:textId="77777777" w:rsidR="004B0DD4" w:rsidRPr="00246416" w:rsidRDefault="004B0DD4" w:rsidP="004B0DD4">
      <w:pPr>
        <w:spacing w:line="360" w:lineRule="auto"/>
        <w:ind w:firstLine="510"/>
        <w:jc w:val="both"/>
        <w:rPr>
          <w:rFonts w:ascii="Arial" w:hAnsi="Arial" w:cs="Arial"/>
          <w:sz w:val="24"/>
        </w:rPr>
      </w:pPr>
      <w:r w:rsidRPr="00246416">
        <w:rPr>
          <w:rFonts w:ascii="Arial" w:hAnsi="Arial" w:cs="Arial"/>
          <w:sz w:val="24"/>
        </w:rPr>
        <w:t xml:space="preserve">ГОСТ ISO 18363-2 Жиры и масла животные и растительные. Определение содержания сложных эфиров жирных кислот </w:t>
      </w:r>
      <w:proofErr w:type="spellStart"/>
      <w:r w:rsidRPr="00246416">
        <w:rPr>
          <w:rFonts w:ascii="Arial" w:hAnsi="Arial" w:cs="Arial"/>
          <w:sz w:val="24"/>
        </w:rPr>
        <w:t>монохлопропандиолов</w:t>
      </w:r>
      <w:proofErr w:type="spellEnd"/>
      <w:r w:rsidRPr="00246416">
        <w:rPr>
          <w:rFonts w:ascii="Arial" w:hAnsi="Arial" w:cs="Arial"/>
          <w:sz w:val="24"/>
        </w:rPr>
        <w:t xml:space="preserve"> (МХПД) и </w:t>
      </w:r>
      <w:proofErr w:type="spellStart"/>
      <w:r w:rsidRPr="00246416">
        <w:rPr>
          <w:rFonts w:ascii="Arial" w:hAnsi="Arial" w:cs="Arial"/>
          <w:sz w:val="24"/>
        </w:rPr>
        <w:t>глицидола</w:t>
      </w:r>
      <w:proofErr w:type="spellEnd"/>
      <w:r w:rsidRPr="00246416">
        <w:rPr>
          <w:rFonts w:ascii="Arial" w:hAnsi="Arial" w:cs="Arial"/>
          <w:sz w:val="24"/>
        </w:rPr>
        <w:t xml:space="preserve"> с применением ГХ/МС. Часть 2. Метод с использованием медленной щелочной </w:t>
      </w:r>
      <w:proofErr w:type="spellStart"/>
      <w:r w:rsidRPr="00246416">
        <w:rPr>
          <w:rFonts w:ascii="Arial" w:hAnsi="Arial" w:cs="Arial"/>
          <w:sz w:val="24"/>
        </w:rPr>
        <w:t>переэтерификации</w:t>
      </w:r>
      <w:proofErr w:type="spellEnd"/>
      <w:r w:rsidRPr="00246416">
        <w:rPr>
          <w:rFonts w:ascii="Arial" w:hAnsi="Arial" w:cs="Arial"/>
          <w:sz w:val="24"/>
        </w:rPr>
        <w:t xml:space="preserve"> и измерения содержания 2-МХПД, 3-МХПД и </w:t>
      </w:r>
      <w:proofErr w:type="spellStart"/>
      <w:r w:rsidRPr="00246416">
        <w:rPr>
          <w:rFonts w:ascii="Arial" w:hAnsi="Arial" w:cs="Arial"/>
          <w:sz w:val="24"/>
        </w:rPr>
        <w:t>глицидола</w:t>
      </w:r>
      <w:proofErr w:type="spellEnd"/>
    </w:p>
    <w:p w14:paraId="4CEAFD34" w14:textId="77777777" w:rsidR="004B0DD4" w:rsidRDefault="004B0DD4" w:rsidP="004B0DD4">
      <w:pPr>
        <w:widowControl w:val="0"/>
        <w:suppressAutoHyphens/>
        <w:spacing w:line="360" w:lineRule="auto"/>
        <w:ind w:firstLine="510"/>
        <w:jc w:val="both"/>
        <w:rPr>
          <w:rFonts w:ascii="Arial" w:hAnsi="Arial" w:cs="Arial"/>
          <w:sz w:val="24"/>
        </w:rPr>
      </w:pPr>
      <w:r w:rsidRPr="00246416">
        <w:rPr>
          <w:rFonts w:ascii="Arial" w:hAnsi="Arial" w:cs="Arial"/>
          <w:sz w:val="24"/>
        </w:rPr>
        <w:t xml:space="preserve">ГОСТ ISO 18363-3 Жиры и масла животные и растительные. Определение содержания сложных эфиров жирных кислот </w:t>
      </w:r>
      <w:proofErr w:type="spellStart"/>
      <w:r w:rsidRPr="00246416">
        <w:rPr>
          <w:rFonts w:ascii="Arial" w:hAnsi="Arial" w:cs="Arial"/>
          <w:sz w:val="24"/>
        </w:rPr>
        <w:t>монохлорпропандиолов</w:t>
      </w:r>
      <w:proofErr w:type="spellEnd"/>
      <w:r w:rsidRPr="00246416">
        <w:rPr>
          <w:rFonts w:ascii="Arial" w:hAnsi="Arial" w:cs="Arial"/>
          <w:sz w:val="24"/>
        </w:rPr>
        <w:t xml:space="preserve"> (МХПД) и </w:t>
      </w:r>
      <w:proofErr w:type="spellStart"/>
      <w:r w:rsidRPr="00246416">
        <w:rPr>
          <w:rFonts w:ascii="Arial" w:hAnsi="Arial" w:cs="Arial"/>
          <w:sz w:val="24"/>
        </w:rPr>
        <w:t>глицидола</w:t>
      </w:r>
      <w:proofErr w:type="spellEnd"/>
      <w:r w:rsidRPr="00246416">
        <w:rPr>
          <w:rFonts w:ascii="Arial" w:hAnsi="Arial" w:cs="Arial"/>
          <w:sz w:val="24"/>
        </w:rPr>
        <w:t xml:space="preserve"> с применением ГХ/МС. Часть 3. Метод с использованием кислотной </w:t>
      </w:r>
      <w:proofErr w:type="spellStart"/>
      <w:r w:rsidRPr="00246416">
        <w:rPr>
          <w:rFonts w:ascii="Arial" w:hAnsi="Arial" w:cs="Arial"/>
          <w:sz w:val="24"/>
        </w:rPr>
        <w:lastRenderedPageBreak/>
        <w:t>переэтерификации</w:t>
      </w:r>
      <w:proofErr w:type="spellEnd"/>
      <w:r w:rsidRPr="00246416">
        <w:rPr>
          <w:rFonts w:ascii="Arial" w:hAnsi="Arial" w:cs="Arial"/>
          <w:sz w:val="24"/>
        </w:rPr>
        <w:t xml:space="preserve"> и измерение содержания 2-МХПД, 3-МХПД и </w:t>
      </w:r>
      <w:proofErr w:type="spellStart"/>
      <w:r w:rsidRPr="00246416">
        <w:rPr>
          <w:rFonts w:ascii="Arial" w:hAnsi="Arial" w:cs="Arial"/>
          <w:sz w:val="24"/>
        </w:rPr>
        <w:t>глицидола</w:t>
      </w:r>
      <w:proofErr w:type="spellEnd"/>
    </w:p>
    <w:p w14:paraId="1ABECAF8" w14:textId="58D05270" w:rsidR="00AC60A3" w:rsidRPr="00246416" w:rsidRDefault="00AC60A3" w:rsidP="00AC60A3">
      <w:pPr>
        <w:widowControl w:val="0"/>
        <w:suppressAutoHyphens/>
        <w:spacing w:line="360" w:lineRule="auto"/>
        <w:ind w:firstLine="510"/>
        <w:jc w:val="both"/>
        <w:rPr>
          <w:rFonts w:ascii="Arial" w:hAnsi="Arial" w:cs="Arial"/>
          <w:sz w:val="24"/>
        </w:rPr>
      </w:pPr>
      <w:r w:rsidRPr="00AC60A3">
        <w:rPr>
          <w:rFonts w:ascii="Arial" w:hAnsi="Arial" w:cs="Arial"/>
          <w:sz w:val="24"/>
        </w:rPr>
        <w:t>ГОСТ ISO 18363-4</w:t>
      </w:r>
      <w:r>
        <w:rPr>
          <w:rFonts w:ascii="Arial" w:hAnsi="Arial" w:cs="Arial"/>
          <w:sz w:val="24"/>
        </w:rPr>
        <w:t xml:space="preserve"> </w:t>
      </w:r>
      <w:r w:rsidRPr="00AC60A3">
        <w:rPr>
          <w:rFonts w:ascii="Arial" w:hAnsi="Arial" w:cs="Arial"/>
          <w:sz w:val="24"/>
        </w:rPr>
        <w:t xml:space="preserve">Жиры и масла животные и растительные. Определение содержания сложных эфиров </w:t>
      </w:r>
      <w:proofErr w:type="spellStart"/>
      <w:r w:rsidRPr="00AC60A3">
        <w:rPr>
          <w:rFonts w:ascii="Arial" w:hAnsi="Arial" w:cs="Arial"/>
          <w:sz w:val="24"/>
        </w:rPr>
        <w:t>монохлорпропандиолов</w:t>
      </w:r>
      <w:proofErr w:type="spellEnd"/>
      <w:r w:rsidRPr="00AC60A3">
        <w:rPr>
          <w:rFonts w:ascii="Arial" w:hAnsi="Arial" w:cs="Arial"/>
          <w:sz w:val="24"/>
        </w:rPr>
        <w:t xml:space="preserve"> (МХПД) и </w:t>
      </w:r>
      <w:proofErr w:type="spellStart"/>
      <w:r w:rsidRPr="00AC60A3">
        <w:rPr>
          <w:rFonts w:ascii="Arial" w:hAnsi="Arial" w:cs="Arial"/>
          <w:sz w:val="24"/>
        </w:rPr>
        <w:t>глицидола</w:t>
      </w:r>
      <w:proofErr w:type="spellEnd"/>
      <w:r w:rsidRPr="00AC60A3">
        <w:rPr>
          <w:rFonts w:ascii="Arial" w:hAnsi="Arial" w:cs="Arial"/>
          <w:sz w:val="24"/>
        </w:rPr>
        <w:t xml:space="preserve"> с применением ГХ/МС. Часть 4. Метод с использованием быстрой щелочной </w:t>
      </w:r>
      <w:proofErr w:type="spellStart"/>
      <w:r w:rsidRPr="00AC60A3">
        <w:rPr>
          <w:rFonts w:ascii="Arial" w:hAnsi="Arial" w:cs="Arial"/>
          <w:sz w:val="24"/>
        </w:rPr>
        <w:t>переэтерификации</w:t>
      </w:r>
      <w:proofErr w:type="spellEnd"/>
      <w:r w:rsidRPr="00AC60A3">
        <w:rPr>
          <w:rFonts w:ascii="Arial" w:hAnsi="Arial" w:cs="Arial"/>
          <w:sz w:val="24"/>
        </w:rPr>
        <w:t xml:space="preserve"> и измерение содержания 2-МХПД, 3-МХПД и </w:t>
      </w:r>
      <w:proofErr w:type="spellStart"/>
      <w:r w:rsidRPr="00AC60A3">
        <w:rPr>
          <w:rFonts w:ascii="Arial" w:hAnsi="Arial" w:cs="Arial"/>
          <w:sz w:val="24"/>
        </w:rPr>
        <w:t>глицидола</w:t>
      </w:r>
      <w:proofErr w:type="spellEnd"/>
      <w:r w:rsidRPr="00AC60A3">
        <w:rPr>
          <w:rFonts w:ascii="Arial" w:hAnsi="Arial" w:cs="Arial"/>
          <w:sz w:val="24"/>
        </w:rPr>
        <w:t xml:space="preserve"> с применением ГХ/МС/МС</w:t>
      </w:r>
    </w:p>
    <w:p w14:paraId="5A414A0D" w14:textId="77777777" w:rsidR="00BA4701" w:rsidRPr="00246416" w:rsidRDefault="00BA4701" w:rsidP="00BA4701">
      <w:pPr>
        <w:widowControl w:val="0"/>
        <w:suppressAutoHyphens/>
        <w:spacing w:line="360" w:lineRule="auto"/>
        <w:ind w:firstLine="510"/>
        <w:jc w:val="both"/>
        <w:rPr>
          <w:rFonts w:ascii="Arial" w:hAnsi="Arial" w:cs="Arial"/>
          <w:sz w:val="24"/>
        </w:rPr>
      </w:pPr>
      <w:r w:rsidRPr="00246416">
        <w:rPr>
          <w:rFonts w:ascii="Arial" w:hAnsi="Arial" w:cs="Arial"/>
          <w:sz w:val="24"/>
        </w:rPr>
        <w:t>ГОСТ ISO 27107 Жиры и масла животные и растительные. Определение перекисного числа потенциометрическим методом по конечной точке титрования</w:t>
      </w:r>
    </w:p>
    <w:p w14:paraId="19B1DCB8" w14:textId="77777777" w:rsidR="00694EFE" w:rsidRPr="00246416" w:rsidRDefault="00694EFE" w:rsidP="004D6F71">
      <w:pPr>
        <w:widowControl w:val="0"/>
        <w:suppressAutoHyphens/>
        <w:spacing w:line="360" w:lineRule="auto"/>
        <w:ind w:firstLine="510"/>
        <w:jc w:val="both"/>
        <w:rPr>
          <w:rFonts w:ascii="Arial" w:hAnsi="Arial" w:cs="Arial"/>
          <w:sz w:val="24"/>
        </w:rPr>
      </w:pPr>
    </w:p>
    <w:p w14:paraId="576D4101" w14:textId="2F722F52" w:rsidR="007D09AC" w:rsidRPr="00246416" w:rsidRDefault="007D09AC" w:rsidP="007D09AC">
      <w:pPr>
        <w:widowControl w:val="0"/>
        <w:suppressAutoHyphens/>
        <w:spacing w:line="360" w:lineRule="auto"/>
        <w:ind w:firstLine="510"/>
        <w:jc w:val="both"/>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sidRPr="00246416">
        <w:rPr>
          <w:rFonts w:ascii="Arial" w:hAnsi="Arial" w:cs="Arial"/>
          <w:sz w:val="22"/>
          <w:szCs w:val="22"/>
        </w:rPr>
        <w:t>на текущий момент</w:t>
      </w:r>
      <w:proofErr w:type="gramEnd"/>
      <w:r w:rsidRPr="00246416">
        <w:rPr>
          <w:rFonts w:ascii="Arial" w:hAnsi="Arial" w:cs="Arial"/>
          <w:sz w:val="22"/>
          <w:szCs w:val="22"/>
        </w:rPr>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563AC1E" w14:textId="77777777" w:rsidR="00CD36DD" w:rsidRPr="00246416" w:rsidRDefault="00CD36DD" w:rsidP="00EB269C">
      <w:pPr>
        <w:widowControl w:val="0"/>
        <w:suppressAutoHyphens/>
        <w:spacing w:line="360" w:lineRule="auto"/>
        <w:ind w:firstLine="510"/>
        <w:jc w:val="both"/>
        <w:rPr>
          <w:rFonts w:ascii="Arial" w:hAnsi="Arial" w:cs="Arial"/>
          <w:sz w:val="24"/>
          <w:szCs w:val="22"/>
        </w:rPr>
      </w:pPr>
    </w:p>
    <w:p w14:paraId="2BCEABD4" w14:textId="77777777" w:rsidR="007A5D4E" w:rsidRPr="00246416" w:rsidRDefault="00617437" w:rsidP="000F3F49">
      <w:pPr>
        <w:pStyle w:val="a3"/>
        <w:numPr>
          <w:ilvl w:val="0"/>
          <w:numId w:val="12"/>
        </w:numPr>
        <w:tabs>
          <w:tab w:val="left" w:pos="851"/>
        </w:tabs>
        <w:suppressAutoHyphens/>
        <w:ind w:firstLine="510"/>
        <w:rPr>
          <w:rFonts w:ascii="Arial" w:hAnsi="Arial" w:cs="Arial"/>
          <w:b/>
          <w:szCs w:val="28"/>
        </w:rPr>
      </w:pPr>
      <w:r w:rsidRPr="00246416">
        <w:rPr>
          <w:rFonts w:ascii="Arial" w:hAnsi="Arial" w:cs="Arial"/>
          <w:b/>
          <w:szCs w:val="28"/>
        </w:rPr>
        <w:t>Термины и определения</w:t>
      </w:r>
    </w:p>
    <w:p w14:paraId="32A2AEF2" w14:textId="77777777" w:rsidR="0068590F" w:rsidRPr="00246416" w:rsidRDefault="0068590F">
      <w:pPr>
        <w:pStyle w:val="a3"/>
        <w:suppressAutoHyphens/>
        <w:ind w:firstLine="510"/>
        <w:rPr>
          <w:rFonts w:ascii="Arial" w:hAnsi="Arial" w:cs="Arial"/>
          <w:sz w:val="24"/>
        </w:rPr>
      </w:pPr>
    </w:p>
    <w:p w14:paraId="261E45F8" w14:textId="5758742E" w:rsidR="0070674A" w:rsidRPr="00246416" w:rsidRDefault="0070674A" w:rsidP="00A27C0D">
      <w:pPr>
        <w:pStyle w:val="a3"/>
        <w:widowControl w:val="0"/>
        <w:suppressAutoHyphens/>
        <w:ind w:firstLine="510"/>
        <w:rPr>
          <w:rFonts w:ascii="Arial" w:hAnsi="Arial" w:cs="Arial"/>
          <w:sz w:val="24"/>
          <w:szCs w:val="20"/>
        </w:rPr>
      </w:pPr>
      <w:r w:rsidRPr="00246416">
        <w:rPr>
          <w:rFonts w:ascii="Arial" w:hAnsi="Arial" w:cs="Arial"/>
          <w:sz w:val="24"/>
          <w:szCs w:val="20"/>
        </w:rPr>
        <w:t>В настоящем стандарте прим</w:t>
      </w:r>
      <w:r w:rsidR="002B0C5D" w:rsidRPr="00246416">
        <w:rPr>
          <w:rFonts w:ascii="Arial" w:hAnsi="Arial" w:cs="Arial"/>
          <w:sz w:val="24"/>
          <w:szCs w:val="20"/>
        </w:rPr>
        <w:t>енены термины по ГОСТ</w:t>
      </w:r>
      <w:r w:rsidR="00EC46FC" w:rsidRPr="00246416">
        <w:rPr>
          <w:rFonts w:ascii="Arial" w:hAnsi="Arial" w:cs="Arial"/>
          <w:sz w:val="24"/>
          <w:szCs w:val="20"/>
        </w:rPr>
        <w:t xml:space="preserve"> </w:t>
      </w:r>
      <w:r w:rsidRPr="00246416">
        <w:rPr>
          <w:rFonts w:ascii="Arial" w:hAnsi="Arial" w:cs="Arial"/>
          <w:sz w:val="24"/>
          <w:szCs w:val="20"/>
        </w:rPr>
        <w:t>18848</w:t>
      </w:r>
      <w:r w:rsidR="00A85BD9" w:rsidRPr="00246416">
        <w:rPr>
          <w:rFonts w:ascii="Arial" w:hAnsi="Arial" w:cs="Arial"/>
          <w:sz w:val="24"/>
          <w:szCs w:val="20"/>
        </w:rPr>
        <w:t xml:space="preserve">, </w:t>
      </w:r>
      <w:r w:rsidRPr="00246416">
        <w:rPr>
          <w:rFonts w:ascii="Arial" w:hAnsi="Arial" w:cs="Arial"/>
          <w:sz w:val="24"/>
          <w:szCs w:val="20"/>
        </w:rPr>
        <w:t>Г</w:t>
      </w:r>
      <w:r w:rsidR="002B0C5D" w:rsidRPr="00246416">
        <w:rPr>
          <w:rFonts w:ascii="Arial" w:hAnsi="Arial" w:cs="Arial"/>
          <w:sz w:val="24"/>
          <w:szCs w:val="20"/>
        </w:rPr>
        <w:t>ОСТ</w:t>
      </w:r>
      <w:r w:rsidR="00EC46FC" w:rsidRPr="00246416">
        <w:rPr>
          <w:rFonts w:ascii="Arial" w:hAnsi="Arial" w:cs="Arial"/>
          <w:sz w:val="24"/>
          <w:szCs w:val="20"/>
        </w:rPr>
        <w:t xml:space="preserve"> </w:t>
      </w:r>
      <w:r w:rsidRPr="00246416">
        <w:rPr>
          <w:rFonts w:ascii="Arial" w:hAnsi="Arial" w:cs="Arial"/>
          <w:sz w:val="24"/>
          <w:szCs w:val="20"/>
        </w:rPr>
        <w:t>21314</w:t>
      </w:r>
      <w:r w:rsidR="00A27C0D" w:rsidRPr="00246416">
        <w:rPr>
          <w:rFonts w:ascii="Arial" w:hAnsi="Arial" w:cs="Arial"/>
          <w:sz w:val="24"/>
          <w:szCs w:val="20"/>
        </w:rPr>
        <w:t xml:space="preserve">, техническим регламентам </w:t>
      </w:r>
      <w:r w:rsidR="00C64B9B" w:rsidRPr="00246416">
        <w:rPr>
          <w:rFonts w:ascii="Arial" w:hAnsi="Arial" w:cs="Arial"/>
          <w:sz w:val="24"/>
          <w:szCs w:val="20"/>
        </w:rPr>
        <w:t>и</w:t>
      </w:r>
      <w:r w:rsidR="00252A72" w:rsidRPr="00246416">
        <w:rPr>
          <w:rFonts w:ascii="Arial" w:hAnsi="Arial" w:cs="Arial"/>
          <w:sz w:val="24"/>
          <w:szCs w:val="20"/>
        </w:rPr>
        <w:t>ли</w:t>
      </w:r>
      <w:r w:rsidR="00C64B9B" w:rsidRPr="00246416">
        <w:rPr>
          <w:rFonts w:ascii="Arial" w:hAnsi="Arial" w:cs="Arial"/>
          <w:sz w:val="24"/>
          <w:szCs w:val="20"/>
        </w:rPr>
        <w:t xml:space="preserve"> </w:t>
      </w:r>
      <w:r w:rsidR="00A27C0D" w:rsidRPr="00246416">
        <w:rPr>
          <w:rFonts w:ascii="Arial" w:hAnsi="Arial" w:cs="Arial"/>
          <w:sz w:val="24"/>
          <w:szCs w:val="20"/>
        </w:rPr>
        <w:t>нормативным правовым актам, действующим на территории государства, принявшего стандарт</w:t>
      </w:r>
      <w:r w:rsidRPr="00246416">
        <w:rPr>
          <w:rFonts w:ascii="Arial" w:hAnsi="Arial" w:cs="Arial"/>
          <w:sz w:val="24"/>
          <w:szCs w:val="20"/>
        </w:rPr>
        <w:t>, а также следующие термины с соответствующими определениями:</w:t>
      </w:r>
      <w:r w:rsidR="00851700" w:rsidRPr="00246416">
        <w:rPr>
          <w:rFonts w:ascii="Arial" w:hAnsi="Arial" w:cs="Arial"/>
          <w:sz w:val="24"/>
          <w:szCs w:val="20"/>
        </w:rPr>
        <w:t xml:space="preserve"> </w:t>
      </w:r>
    </w:p>
    <w:p w14:paraId="5133A073" w14:textId="2D2DD837" w:rsidR="00DC15A5" w:rsidRPr="00246416" w:rsidRDefault="00DC15A5" w:rsidP="000F3F49">
      <w:pPr>
        <w:pStyle w:val="a3"/>
        <w:widowControl w:val="0"/>
        <w:numPr>
          <w:ilvl w:val="0"/>
          <w:numId w:val="7"/>
        </w:numPr>
        <w:tabs>
          <w:tab w:val="left" w:pos="993"/>
        </w:tabs>
        <w:suppressAutoHyphens/>
        <w:ind w:left="0" w:firstLine="510"/>
        <w:rPr>
          <w:rFonts w:ascii="Arial" w:hAnsi="Arial" w:cs="Arial"/>
          <w:sz w:val="24"/>
          <w:szCs w:val="20"/>
        </w:rPr>
      </w:pPr>
      <w:r w:rsidRPr="00246416">
        <w:rPr>
          <w:rFonts w:ascii="Arial" w:hAnsi="Arial" w:cs="Arial"/>
          <w:b/>
          <w:sz w:val="24"/>
          <w:szCs w:val="20"/>
        </w:rPr>
        <w:t xml:space="preserve">подсолнечное масло: </w:t>
      </w:r>
      <w:r w:rsidR="006F6C86" w:rsidRPr="00246416">
        <w:rPr>
          <w:rFonts w:ascii="Arial" w:hAnsi="Arial" w:cs="Arial"/>
          <w:sz w:val="24"/>
          <w:szCs w:val="20"/>
        </w:rPr>
        <w:t>М</w:t>
      </w:r>
      <w:r w:rsidRPr="00246416">
        <w:rPr>
          <w:rFonts w:ascii="Arial" w:hAnsi="Arial" w:cs="Arial"/>
          <w:sz w:val="24"/>
          <w:szCs w:val="20"/>
        </w:rPr>
        <w:t xml:space="preserve">асло, </w:t>
      </w:r>
      <w:r w:rsidR="00FC419D" w:rsidRPr="00246416">
        <w:rPr>
          <w:rFonts w:ascii="Arial" w:hAnsi="Arial" w:cs="Arial"/>
          <w:sz w:val="24"/>
          <w:szCs w:val="20"/>
        </w:rPr>
        <w:t>извлекаемое</w:t>
      </w:r>
      <w:r w:rsidRPr="00246416">
        <w:rPr>
          <w:rFonts w:ascii="Arial" w:hAnsi="Arial" w:cs="Arial"/>
          <w:sz w:val="24"/>
          <w:szCs w:val="20"/>
        </w:rPr>
        <w:t xml:space="preserve"> из семян подсолнечника (</w:t>
      </w:r>
      <w:r w:rsidRPr="00246416">
        <w:rPr>
          <w:rFonts w:ascii="Arial" w:hAnsi="Arial" w:cs="Arial"/>
          <w:i/>
          <w:iCs/>
          <w:sz w:val="24"/>
          <w:szCs w:val="20"/>
          <w:lang w:val="en-US"/>
        </w:rPr>
        <w:t>Helianthus</w:t>
      </w:r>
      <w:r w:rsidRPr="00246416">
        <w:rPr>
          <w:rFonts w:ascii="Arial" w:hAnsi="Arial" w:cs="Arial"/>
          <w:i/>
          <w:iCs/>
          <w:sz w:val="24"/>
          <w:szCs w:val="20"/>
        </w:rPr>
        <w:t xml:space="preserve"> </w:t>
      </w:r>
      <w:r w:rsidRPr="00246416">
        <w:rPr>
          <w:rFonts w:ascii="Arial" w:hAnsi="Arial" w:cs="Arial"/>
          <w:i/>
          <w:iCs/>
          <w:sz w:val="24"/>
          <w:szCs w:val="20"/>
          <w:lang w:val="en-US"/>
        </w:rPr>
        <w:t>annuus</w:t>
      </w:r>
      <w:r w:rsidR="006F6C86" w:rsidRPr="00246416">
        <w:rPr>
          <w:rFonts w:ascii="Arial" w:hAnsi="Arial" w:cs="Arial"/>
          <w:sz w:val="24"/>
          <w:szCs w:val="20"/>
        </w:rPr>
        <w:t xml:space="preserve"> </w:t>
      </w:r>
      <w:r w:rsidR="006F6C86" w:rsidRPr="00246416">
        <w:rPr>
          <w:rFonts w:ascii="Arial" w:hAnsi="Arial" w:cs="Arial"/>
          <w:sz w:val="24"/>
          <w:szCs w:val="20"/>
          <w:lang w:val="en-US"/>
        </w:rPr>
        <w:t>L</w:t>
      </w:r>
      <w:r w:rsidR="006F6C86" w:rsidRPr="00246416">
        <w:rPr>
          <w:rFonts w:ascii="Arial" w:hAnsi="Arial" w:cs="Arial"/>
          <w:sz w:val="24"/>
          <w:szCs w:val="20"/>
        </w:rPr>
        <w:t>.</w:t>
      </w:r>
      <w:r w:rsidRPr="00246416">
        <w:rPr>
          <w:rFonts w:ascii="Arial" w:hAnsi="Arial" w:cs="Arial"/>
          <w:sz w:val="24"/>
          <w:szCs w:val="20"/>
        </w:rPr>
        <w:t>)</w:t>
      </w:r>
      <w:r w:rsidR="00FC419D" w:rsidRPr="00246416">
        <w:rPr>
          <w:rFonts w:ascii="Arial" w:hAnsi="Arial" w:cs="Arial"/>
          <w:sz w:val="24"/>
          <w:szCs w:val="20"/>
        </w:rPr>
        <w:t>.</w:t>
      </w:r>
    </w:p>
    <w:p w14:paraId="726EFC94" w14:textId="0717263B" w:rsidR="00B03B54" w:rsidRDefault="007D09AC" w:rsidP="000F3F49">
      <w:pPr>
        <w:pStyle w:val="a3"/>
        <w:widowControl w:val="0"/>
        <w:numPr>
          <w:ilvl w:val="0"/>
          <w:numId w:val="7"/>
        </w:numPr>
        <w:tabs>
          <w:tab w:val="left" w:pos="993"/>
        </w:tabs>
        <w:suppressAutoHyphens/>
        <w:ind w:left="0" w:firstLine="510"/>
        <w:rPr>
          <w:rFonts w:ascii="Arial" w:hAnsi="Arial" w:cs="Arial"/>
          <w:sz w:val="24"/>
          <w:szCs w:val="20"/>
        </w:rPr>
      </w:pPr>
      <w:r w:rsidRPr="00246416">
        <w:rPr>
          <w:rFonts w:ascii="Arial" w:hAnsi="Arial" w:cs="Arial"/>
          <w:b/>
          <w:sz w:val="24"/>
          <w:szCs w:val="20"/>
        </w:rPr>
        <w:t>сетка</w:t>
      </w:r>
      <w:r w:rsidR="0070674A" w:rsidRPr="00246416">
        <w:rPr>
          <w:rFonts w:ascii="Arial" w:hAnsi="Arial" w:cs="Arial"/>
          <w:b/>
          <w:sz w:val="24"/>
          <w:szCs w:val="20"/>
        </w:rPr>
        <w:t xml:space="preserve">: </w:t>
      </w:r>
      <w:r w:rsidRPr="00246416">
        <w:rPr>
          <w:rFonts w:ascii="Arial" w:hAnsi="Arial" w:cs="Arial"/>
          <w:sz w:val="24"/>
          <w:szCs w:val="20"/>
        </w:rPr>
        <w:t>Наличие в прозрачном масле отдельных частиц восков и воскоподобных веществ, исчезающих при нагревании масла до</w:t>
      </w:r>
      <w:r w:rsidR="00FB76FC">
        <w:rPr>
          <w:rFonts w:ascii="Arial" w:hAnsi="Arial" w:cs="Arial"/>
          <w:sz w:val="24"/>
          <w:szCs w:val="20"/>
        </w:rPr>
        <w:t xml:space="preserve"> </w:t>
      </w:r>
      <w:r w:rsidR="008D0C04" w:rsidRPr="00FB76FC">
        <w:rPr>
          <w:rFonts w:ascii="Arial" w:hAnsi="Arial" w:cs="Arial"/>
          <w:sz w:val="24"/>
          <w:szCs w:val="20"/>
        </w:rPr>
        <w:t xml:space="preserve">80 </w:t>
      </w:r>
      <w:r w:rsidRPr="00FB76FC">
        <w:rPr>
          <w:rFonts w:ascii="Arial" w:hAnsi="Arial" w:cs="Arial"/>
          <w:sz w:val="24"/>
          <w:szCs w:val="20"/>
        </w:rPr>
        <w:t>°C.</w:t>
      </w:r>
    </w:p>
    <w:p w14:paraId="508A342F" w14:textId="77777777" w:rsidR="00774CAD" w:rsidRDefault="00774CAD" w:rsidP="00774CAD">
      <w:pPr>
        <w:pStyle w:val="a3"/>
        <w:widowControl w:val="0"/>
        <w:tabs>
          <w:tab w:val="left" w:pos="993"/>
        </w:tabs>
        <w:suppressAutoHyphens/>
        <w:ind w:left="510" w:firstLine="0"/>
        <w:rPr>
          <w:rFonts w:ascii="Arial" w:hAnsi="Arial" w:cs="Arial"/>
          <w:b/>
          <w:sz w:val="24"/>
          <w:szCs w:val="20"/>
        </w:rPr>
      </w:pPr>
    </w:p>
    <w:p w14:paraId="7878B009" w14:textId="77777777" w:rsidR="00774CAD" w:rsidRDefault="00774CAD" w:rsidP="00774CAD">
      <w:pPr>
        <w:pStyle w:val="a3"/>
        <w:widowControl w:val="0"/>
        <w:tabs>
          <w:tab w:val="left" w:pos="993"/>
        </w:tabs>
        <w:suppressAutoHyphens/>
        <w:ind w:left="510" w:firstLine="0"/>
        <w:rPr>
          <w:rFonts w:ascii="Arial" w:hAnsi="Arial" w:cs="Arial"/>
          <w:b/>
          <w:sz w:val="24"/>
          <w:szCs w:val="20"/>
        </w:rPr>
      </w:pPr>
    </w:p>
    <w:p w14:paraId="106E8205" w14:textId="77777777" w:rsidR="00774CAD" w:rsidRDefault="00774CAD" w:rsidP="00774CAD">
      <w:pPr>
        <w:pStyle w:val="a3"/>
        <w:widowControl w:val="0"/>
        <w:tabs>
          <w:tab w:val="left" w:pos="993"/>
        </w:tabs>
        <w:suppressAutoHyphens/>
        <w:ind w:left="510" w:firstLine="0"/>
        <w:rPr>
          <w:rFonts w:ascii="Arial" w:hAnsi="Arial" w:cs="Arial"/>
          <w:sz w:val="24"/>
          <w:szCs w:val="20"/>
        </w:rPr>
      </w:pPr>
    </w:p>
    <w:p w14:paraId="26DCB087" w14:textId="08A0CEFB" w:rsidR="00B03B54" w:rsidRDefault="007D09AC" w:rsidP="000F3F49">
      <w:pPr>
        <w:pStyle w:val="a3"/>
        <w:widowControl w:val="0"/>
        <w:numPr>
          <w:ilvl w:val="0"/>
          <w:numId w:val="7"/>
        </w:numPr>
        <w:tabs>
          <w:tab w:val="left" w:pos="993"/>
        </w:tabs>
        <w:suppressAutoHyphens/>
        <w:ind w:left="0" w:firstLine="510"/>
        <w:rPr>
          <w:rFonts w:ascii="Arial" w:hAnsi="Arial" w:cs="Arial"/>
          <w:sz w:val="24"/>
          <w:szCs w:val="20"/>
        </w:rPr>
      </w:pPr>
      <w:r w:rsidRPr="00246416">
        <w:rPr>
          <w:rFonts w:ascii="Arial" w:hAnsi="Arial" w:cs="Arial"/>
          <w:b/>
          <w:sz w:val="24"/>
          <w:szCs w:val="20"/>
        </w:rPr>
        <w:lastRenderedPageBreak/>
        <w:t>легкое помутнение</w:t>
      </w:r>
      <w:r w:rsidR="00B03B54" w:rsidRPr="00246416">
        <w:rPr>
          <w:rFonts w:ascii="Arial" w:hAnsi="Arial" w:cs="Arial"/>
          <w:b/>
          <w:sz w:val="24"/>
          <w:szCs w:val="20"/>
        </w:rPr>
        <w:t xml:space="preserve">: </w:t>
      </w:r>
      <w:r w:rsidRPr="00246416">
        <w:rPr>
          <w:rFonts w:ascii="Arial" w:hAnsi="Arial" w:cs="Arial"/>
          <w:sz w:val="24"/>
          <w:szCs w:val="20"/>
        </w:rPr>
        <w:t>Наличие в масле сплошного фона мельчайших частиц восков, воскоподобных и фосфорсодержащих веществ, незначительно снижающих прозрачность масла.</w:t>
      </w:r>
    </w:p>
    <w:p w14:paraId="57C07CF2" w14:textId="77777777" w:rsidR="00A44ECA" w:rsidRDefault="00A44ECA" w:rsidP="00A44ECA">
      <w:pPr>
        <w:pStyle w:val="a3"/>
        <w:widowControl w:val="0"/>
        <w:tabs>
          <w:tab w:val="left" w:pos="993"/>
        </w:tabs>
        <w:suppressAutoHyphens/>
        <w:ind w:left="510" w:firstLine="0"/>
        <w:rPr>
          <w:rFonts w:ascii="Arial" w:hAnsi="Arial" w:cs="Arial"/>
          <w:sz w:val="24"/>
          <w:szCs w:val="20"/>
        </w:rPr>
      </w:pPr>
    </w:p>
    <w:p w14:paraId="48EA66F3" w14:textId="01536D9F" w:rsidR="00644705" w:rsidRPr="00A44ECA" w:rsidRDefault="00A44ECA" w:rsidP="00644705">
      <w:pPr>
        <w:pStyle w:val="a3"/>
        <w:widowControl w:val="0"/>
        <w:tabs>
          <w:tab w:val="left" w:pos="993"/>
        </w:tabs>
        <w:suppressAutoHyphens/>
        <w:rPr>
          <w:rFonts w:ascii="Arial" w:hAnsi="Arial" w:cs="Arial"/>
          <w:sz w:val="22"/>
          <w:szCs w:val="22"/>
        </w:rPr>
      </w:pPr>
      <w:r w:rsidRPr="00246416">
        <w:rPr>
          <w:rFonts w:ascii="Arial" w:hAnsi="Arial" w:cs="Arial"/>
          <w:spacing w:val="40"/>
          <w:sz w:val="22"/>
          <w:szCs w:val="22"/>
        </w:rPr>
        <w:t xml:space="preserve">Примечание – </w:t>
      </w:r>
      <w:r w:rsidR="00644705" w:rsidRPr="00A44ECA">
        <w:rPr>
          <w:rFonts w:ascii="Arial" w:hAnsi="Arial" w:cs="Arial"/>
          <w:sz w:val="22"/>
          <w:szCs w:val="22"/>
        </w:rPr>
        <w:t>Информация о технических регламентах и нормативных правовых актах приведена в справочном приложении А.</w:t>
      </w:r>
    </w:p>
    <w:p w14:paraId="7F1AF9B4" w14:textId="77777777" w:rsidR="00644705" w:rsidRPr="00246416" w:rsidRDefault="00644705" w:rsidP="00644705">
      <w:pPr>
        <w:pStyle w:val="a3"/>
        <w:widowControl w:val="0"/>
        <w:tabs>
          <w:tab w:val="left" w:pos="993"/>
        </w:tabs>
        <w:suppressAutoHyphens/>
        <w:rPr>
          <w:rFonts w:ascii="Arial" w:hAnsi="Arial" w:cs="Arial"/>
          <w:sz w:val="24"/>
          <w:szCs w:val="20"/>
        </w:rPr>
      </w:pPr>
    </w:p>
    <w:p w14:paraId="1FD16A3E" w14:textId="77777777" w:rsidR="007A5D4E" w:rsidRPr="00246416" w:rsidRDefault="00617437" w:rsidP="008D0C04">
      <w:pPr>
        <w:pStyle w:val="a3"/>
        <w:numPr>
          <w:ilvl w:val="0"/>
          <w:numId w:val="12"/>
        </w:numPr>
        <w:tabs>
          <w:tab w:val="left" w:pos="851"/>
        </w:tabs>
        <w:suppressAutoHyphens/>
        <w:spacing w:after="240"/>
        <w:ind w:firstLine="510"/>
        <w:rPr>
          <w:rFonts w:ascii="Arial" w:hAnsi="Arial" w:cs="Arial"/>
          <w:b/>
          <w:bCs/>
          <w:szCs w:val="28"/>
        </w:rPr>
      </w:pPr>
      <w:r w:rsidRPr="00246416">
        <w:rPr>
          <w:rFonts w:ascii="Arial" w:hAnsi="Arial" w:cs="Arial"/>
          <w:b/>
          <w:bCs/>
          <w:szCs w:val="28"/>
        </w:rPr>
        <w:t>Классификация</w:t>
      </w:r>
    </w:p>
    <w:p w14:paraId="647D39E0" w14:textId="461C5B01" w:rsidR="00B03B54" w:rsidRPr="00246416" w:rsidRDefault="00B03B54" w:rsidP="000F3F49">
      <w:pPr>
        <w:pStyle w:val="afb"/>
        <w:numPr>
          <w:ilvl w:val="0"/>
          <w:numId w:val="8"/>
        </w:numPr>
        <w:tabs>
          <w:tab w:val="left" w:pos="993"/>
        </w:tabs>
        <w:suppressAutoHyphens/>
        <w:spacing w:line="360" w:lineRule="auto"/>
        <w:ind w:left="0" w:firstLine="510"/>
        <w:jc w:val="both"/>
        <w:rPr>
          <w:rFonts w:ascii="Arial" w:hAnsi="Arial" w:cs="Arial"/>
          <w:sz w:val="24"/>
        </w:rPr>
      </w:pPr>
      <w:r w:rsidRPr="00246416">
        <w:rPr>
          <w:rFonts w:ascii="Arial" w:hAnsi="Arial" w:cs="Arial"/>
          <w:sz w:val="24"/>
        </w:rPr>
        <w:t>В зависимости от степени очистки</w:t>
      </w:r>
      <w:r w:rsidR="00704963" w:rsidRPr="00246416">
        <w:rPr>
          <w:rFonts w:ascii="Arial" w:hAnsi="Arial" w:cs="Arial"/>
          <w:sz w:val="24"/>
        </w:rPr>
        <w:t xml:space="preserve">, </w:t>
      </w:r>
      <w:r w:rsidR="00F00500" w:rsidRPr="00246416">
        <w:rPr>
          <w:rFonts w:ascii="Arial" w:hAnsi="Arial" w:cs="Arial"/>
          <w:sz w:val="24"/>
        </w:rPr>
        <w:t xml:space="preserve">органолептических и физико-химических показателей подсолнечное масло подразделяют на сорта </w:t>
      </w:r>
      <w:r w:rsidR="00704963" w:rsidRPr="00246416">
        <w:rPr>
          <w:rFonts w:ascii="Arial" w:hAnsi="Arial" w:cs="Arial"/>
          <w:sz w:val="24"/>
        </w:rPr>
        <w:t>с</w:t>
      </w:r>
      <w:r w:rsidR="008901D0" w:rsidRPr="00246416">
        <w:rPr>
          <w:rFonts w:ascii="Arial" w:hAnsi="Arial" w:cs="Arial"/>
          <w:sz w:val="24"/>
        </w:rPr>
        <w:t xml:space="preserve"> </w:t>
      </w:r>
      <w:r w:rsidR="00F54094" w:rsidRPr="00246416">
        <w:rPr>
          <w:rFonts w:ascii="Arial" w:hAnsi="Arial" w:cs="Arial"/>
          <w:sz w:val="24"/>
        </w:rPr>
        <w:t>соответствующим назначением</w:t>
      </w:r>
      <w:r w:rsidR="00704963" w:rsidRPr="00246416">
        <w:rPr>
          <w:rFonts w:ascii="Arial" w:hAnsi="Arial" w:cs="Arial"/>
          <w:sz w:val="24"/>
        </w:rPr>
        <w:t xml:space="preserve"> использования </w:t>
      </w:r>
      <w:r w:rsidR="00F00500" w:rsidRPr="00246416">
        <w:rPr>
          <w:rFonts w:ascii="Arial" w:hAnsi="Arial" w:cs="Arial"/>
          <w:sz w:val="24"/>
        </w:rPr>
        <w:t>в соответствии с таблицей 1.</w:t>
      </w:r>
    </w:p>
    <w:p w14:paraId="72DFFF72" w14:textId="1E2268DF" w:rsidR="00761F0B" w:rsidRPr="00246416" w:rsidRDefault="00730F03" w:rsidP="00AA5875">
      <w:pPr>
        <w:tabs>
          <w:tab w:val="left" w:pos="993"/>
        </w:tabs>
        <w:suppressAutoHyphens/>
        <w:spacing w:line="360" w:lineRule="auto"/>
        <w:jc w:val="both"/>
        <w:rPr>
          <w:rFonts w:ascii="Arial" w:hAnsi="Arial" w:cs="Arial"/>
          <w:sz w:val="22"/>
          <w:szCs w:val="22"/>
        </w:rPr>
      </w:pPr>
      <w:bookmarkStart w:id="4" w:name="_Hlk19267106"/>
      <w:r w:rsidRPr="00246416">
        <w:rPr>
          <w:rFonts w:ascii="Arial" w:hAnsi="Arial" w:cs="Arial"/>
          <w:spacing w:val="40"/>
          <w:sz w:val="22"/>
          <w:szCs w:val="22"/>
        </w:rPr>
        <w:t>Таблица</w:t>
      </w:r>
      <w:r w:rsidRPr="00246416">
        <w:rPr>
          <w:rFonts w:ascii="Arial" w:hAnsi="Arial" w:cs="Arial"/>
          <w:sz w:val="22"/>
          <w:szCs w:val="22"/>
        </w:rPr>
        <w:t xml:space="preserve"> </w:t>
      </w:r>
      <w:r w:rsidR="00ED5F61" w:rsidRPr="00246416">
        <w:rPr>
          <w:rFonts w:ascii="Arial" w:hAnsi="Arial" w:cs="Arial"/>
          <w:sz w:val="22"/>
          <w:szCs w:val="22"/>
        </w:rPr>
        <w:t>1</w:t>
      </w:r>
    </w:p>
    <w:tbl>
      <w:tblPr>
        <w:tblStyle w:val="af"/>
        <w:tblW w:w="0" w:type="auto"/>
        <w:tblLook w:val="04A0" w:firstRow="1" w:lastRow="0" w:firstColumn="1" w:lastColumn="0" w:noHBand="0" w:noVBand="1"/>
      </w:tblPr>
      <w:tblGrid>
        <w:gridCol w:w="2732"/>
        <w:gridCol w:w="1941"/>
        <w:gridCol w:w="4954"/>
      </w:tblGrid>
      <w:tr w:rsidR="00B22D40" w:rsidRPr="00246416" w14:paraId="18538BCB" w14:textId="77777777" w:rsidTr="00C64B9B">
        <w:tc>
          <w:tcPr>
            <w:tcW w:w="2732" w:type="dxa"/>
            <w:tcBorders>
              <w:bottom w:val="double" w:sz="4" w:space="0" w:color="auto"/>
            </w:tcBorders>
          </w:tcPr>
          <w:p w14:paraId="76576A1B" w14:textId="3582D37F" w:rsidR="00B22D40" w:rsidRPr="00246416" w:rsidRDefault="00B22D40" w:rsidP="00730F03">
            <w:pPr>
              <w:tabs>
                <w:tab w:val="left" w:pos="993"/>
              </w:tabs>
              <w:suppressAutoHyphens/>
              <w:spacing w:line="360" w:lineRule="auto"/>
              <w:jc w:val="center"/>
              <w:rPr>
                <w:rFonts w:ascii="Arial" w:hAnsi="Arial" w:cs="Arial"/>
                <w:sz w:val="22"/>
                <w:szCs w:val="22"/>
              </w:rPr>
            </w:pPr>
            <w:bookmarkStart w:id="5" w:name="_Hlk167872515"/>
            <w:bookmarkEnd w:id="4"/>
            <w:r w:rsidRPr="00246416">
              <w:rPr>
                <w:rFonts w:ascii="Arial" w:hAnsi="Arial" w:cs="Arial"/>
                <w:sz w:val="22"/>
                <w:szCs w:val="22"/>
              </w:rPr>
              <w:t>Степень очистки</w:t>
            </w:r>
          </w:p>
        </w:tc>
        <w:tc>
          <w:tcPr>
            <w:tcW w:w="1941" w:type="dxa"/>
            <w:tcBorders>
              <w:bottom w:val="double" w:sz="4" w:space="0" w:color="auto"/>
            </w:tcBorders>
          </w:tcPr>
          <w:p w14:paraId="408260E9" w14:textId="28FFF2FD" w:rsidR="00B22D40" w:rsidRPr="00246416" w:rsidRDefault="00B22D40" w:rsidP="00730F03">
            <w:pPr>
              <w:tabs>
                <w:tab w:val="left" w:pos="993"/>
              </w:tabs>
              <w:suppressAutoHyphens/>
              <w:spacing w:line="360" w:lineRule="auto"/>
              <w:jc w:val="center"/>
              <w:rPr>
                <w:rFonts w:ascii="Arial" w:hAnsi="Arial" w:cs="Arial"/>
                <w:sz w:val="22"/>
                <w:szCs w:val="22"/>
              </w:rPr>
            </w:pPr>
            <w:bookmarkStart w:id="6" w:name="_Hlk167112806"/>
            <w:r w:rsidRPr="00246416">
              <w:rPr>
                <w:rFonts w:ascii="Arial" w:hAnsi="Arial" w:cs="Arial"/>
                <w:sz w:val="22"/>
                <w:szCs w:val="22"/>
              </w:rPr>
              <w:t xml:space="preserve">Сорт </w:t>
            </w:r>
          </w:p>
        </w:tc>
        <w:tc>
          <w:tcPr>
            <w:tcW w:w="4954" w:type="dxa"/>
            <w:tcBorders>
              <w:bottom w:val="double" w:sz="4" w:space="0" w:color="auto"/>
            </w:tcBorders>
          </w:tcPr>
          <w:p w14:paraId="64CC9A97" w14:textId="19B241D8" w:rsidR="00B22D40" w:rsidRPr="00246416" w:rsidRDefault="00B22D40" w:rsidP="00730F03">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 xml:space="preserve">Назначение использования </w:t>
            </w:r>
          </w:p>
        </w:tc>
      </w:tr>
      <w:bookmarkEnd w:id="5"/>
      <w:tr w:rsidR="00B22D40" w:rsidRPr="00246416" w14:paraId="44256F3A" w14:textId="77777777" w:rsidTr="00C64B9B">
        <w:tc>
          <w:tcPr>
            <w:tcW w:w="2732" w:type="dxa"/>
            <w:tcBorders>
              <w:top w:val="double" w:sz="4" w:space="0" w:color="auto"/>
            </w:tcBorders>
          </w:tcPr>
          <w:p w14:paraId="7EB79FC4" w14:textId="6F3DF90E" w:rsidR="00B22D40" w:rsidRPr="00246416" w:rsidRDefault="00B22D40" w:rsidP="00F00500">
            <w:pPr>
              <w:tabs>
                <w:tab w:val="left" w:pos="993"/>
              </w:tabs>
              <w:suppressAutoHyphens/>
              <w:spacing w:line="360" w:lineRule="auto"/>
              <w:ind w:firstLine="284"/>
              <w:jc w:val="both"/>
              <w:rPr>
                <w:rFonts w:ascii="Arial" w:hAnsi="Arial" w:cs="Arial"/>
                <w:sz w:val="24"/>
              </w:rPr>
            </w:pPr>
            <w:r w:rsidRPr="00246416">
              <w:rPr>
                <w:rFonts w:ascii="Arial" w:hAnsi="Arial" w:cs="Arial"/>
                <w:sz w:val="24"/>
              </w:rPr>
              <w:t>Рафинированное дезодорированное</w:t>
            </w:r>
            <w:r w:rsidR="00F54094" w:rsidRPr="00246416">
              <w:rPr>
                <w:rFonts w:ascii="Arial" w:hAnsi="Arial" w:cs="Arial"/>
                <w:sz w:val="24"/>
              </w:rPr>
              <w:t xml:space="preserve"> </w:t>
            </w:r>
            <w:bookmarkStart w:id="7" w:name="_Hlk180061137"/>
            <w:r w:rsidR="00F54094" w:rsidRPr="00246416">
              <w:rPr>
                <w:rFonts w:ascii="Arial" w:hAnsi="Arial" w:cs="Arial"/>
                <w:sz w:val="24"/>
              </w:rPr>
              <w:t>вымороженное</w:t>
            </w:r>
            <w:bookmarkEnd w:id="7"/>
          </w:p>
        </w:tc>
        <w:bookmarkEnd w:id="6"/>
        <w:tc>
          <w:tcPr>
            <w:tcW w:w="1941" w:type="dxa"/>
            <w:tcBorders>
              <w:top w:val="double" w:sz="4" w:space="0" w:color="auto"/>
            </w:tcBorders>
          </w:tcPr>
          <w:p w14:paraId="12D36448" w14:textId="0925E35D" w:rsidR="00B22D40" w:rsidRPr="00246416" w:rsidRDefault="00B22D40" w:rsidP="00B22D40">
            <w:pPr>
              <w:tabs>
                <w:tab w:val="left" w:pos="993"/>
              </w:tabs>
              <w:suppressAutoHyphens/>
              <w:spacing w:line="360" w:lineRule="auto"/>
              <w:jc w:val="center"/>
              <w:rPr>
                <w:rFonts w:ascii="Arial" w:hAnsi="Arial" w:cs="Arial"/>
                <w:sz w:val="24"/>
              </w:rPr>
            </w:pPr>
            <w:r w:rsidRPr="00246416">
              <w:rPr>
                <w:rFonts w:ascii="Arial" w:hAnsi="Arial" w:cs="Arial"/>
                <w:sz w:val="24"/>
              </w:rPr>
              <w:t>Высший сорт</w:t>
            </w:r>
          </w:p>
          <w:p w14:paraId="5826A4AA" w14:textId="2412D2CB" w:rsidR="00B22D40" w:rsidRPr="00246416" w:rsidRDefault="00B22D40" w:rsidP="00730F03">
            <w:pPr>
              <w:tabs>
                <w:tab w:val="left" w:pos="993"/>
              </w:tabs>
              <w:suppressAutoHyphens/>
              <w:spacing w:line="360" w:lineRule="auto"/>
              <w:ind w:firstLine="284"/>
              <w:jc w:val="both"/>
              <w:rPr>
                <w:rFonts w:ascii="Arial" w:hAnsi="Arial" w:cs="Arial"/>
                <w:sz w:val="24"/>
              </w:rPr>
            </w:pPr>
          </w:p>
        </w:tc>
        <w:tc>
          <w:tcPr>
            <w:tcW w:w="4954" w:type="dxa"/>
            <w:tcBorders>
              <w:top w:val="double" w:sz="4" w:space="0" w:color="auto"/>
            </w:tcBorders>
          </w:tcPr>
          <w:p w14:paraId="1516A6C6" w14:textId="7DDD7B86" w:rsidR="00B22D40" w:rsidRPr="00FB76FC" w:rsidRDefault="00F54094" w:rsidP="00F00500">
            <w:pPr>
              <w:tabs>
                <w:tab w:val="left" w:pos="993"/>
              </w:tabs>
              <w:suppressAutoHyphens/>
              <w:spacing w:line="360" w:lineRule="auto"/>
              <w:ind w:firstLine="284"/>
              <w:jc w:val="both"/>
              <w:rPr>
                <w:rFonts w:ascii="Arial" w:hAnsi="Arial" w:cs="Arial"/>
                <w:sz w:val="24"/>
                <w:lang w:bidi="ru-RU"/>
              </w:rPr>
            </w:pPr>
            <w:r w:rsidRPr="00246416">
              <w:rPr>
                <w:rFonts w:ascii="Arial" w:hAnsi="Arial" w:cs="Arial"/>
                <w:sz w:val="24"/>
                <w:lang w:bidi="ru-RU"/>
              </w:rPr>
              <w:t>Д</w:t>
            </w:r>
            <w:r w:rsidR="00B22D40" w:rsidRPr="00246416">
              <w:rPr>
                <w:rFonts w:ascii="Arial" w:hAnsi="Arial" w:cs="Arial"/>
                <w:sz w:val="24"/>
                <w:lang w:bidi="ru-RU"/>
              </w:rPr>
              <w:t>ля непосредственного употребления в пищу</w:t>
            </w:r>
            <w:r w:rsidR="00AA549C">
              <w:rPr>
                <w:rFonts w:ascii="Arial" w:hAnsi="Arial" w:cs="Arial"/>
                <w:sz w:val="24"/>
                <w:lang w:bidi="ru-RU"/>
              </w:rPr>
              <w:t xml:space="preserve">, </w:t>
            </w:r>
            <w:r w:rsidR="00AA549C" w:rsidRPr="00FB76FC">
              <w:rPr>
                <w:rFonts w:ascii="Arial" w:hAnsi="Arial" w:cs="Arial"/>
                <w:sz w:val="24"/>
                <w:lang w:bidi="ru-RU"/>
              </w:rPr>
              <w:t>в том числе для детского питания</w:t>
            </w:r>
            <w:r w:rsidR="00FB76FC">
              <w:rPr>
                <w:rFonts w:ascii="Arial" w:hAnsi="Arial" w:cs="Arial"/>
                <w:sz w:val="24"/>
                <w:lang w:bidi="ru-RU"/>
              </w:rPr>
              <w:t>*</w:t>
            </w:r>
            <w:r w:rsidRPr="00FB76FC">
              <w:rPr>
                <w:rFonts w:ascii="Arial" w:hAnsi="Arial" w:cs="Arial"/>
                <w:sz w:val="24"/>
                <w:lang w:bidi="ru-RU"/>
              </w:rPr>
              <w:t>;</w:t>
            </w:r>
          </w:p>
          <w:p w14:paraId="5D87F741" w14:textId="4E035710" w:rsidR="00B22D40" w:rsidRPr="00246416" w:rsidRDefault="00F54094" w:rsidP="00F00500">
            <w:pPr>
              <w:tabs>
                <w:tab w:val="left" w:pos="993"/>
              </w:tabs>
              <w:suppressAutoHyphens/>
              <w:spacing w:line="360" w:lineRule="auto"/>
              <w:ind w:firstLine="284"/>
              <w:jc w:val="both"/>
              <w:rPr>
                <w:rFonts w:ascii="Arial" w:hAnsi="Arial" w:cs="Arial"/>
                <w:sz w:val="24"/>
                <w:lang w:bidi="ru-RU"/>
              </w:rPr>
            </w:pPr>
            <w:r w:rsidRPr="00FB76FC">
              <w:rPr>
                <w:rFonts w:ascii="Arial" w:hAnsi="Arial" w:cs="Arial"/>
                <w:sz w:val="24"/>
                <w:lang w:bidi="ru-RU"/>
              </w:rPr>
              <w:t>д</w:t>
            </w:r>
            <w:r w:rsidR="00B22D40" w:rsidRPr="00FB76FC">
              <w:rPr>
                <w:rFonts w:ascii="Arial" w:hAnsi="Arial" w:cs="Arial"/>
                <w:sz w:val="24"/>
                <w:lang w:bidi="ru-RU"/>
              </w:rPr>
              <w:t xml:space="preserve">ля применения в различных отраслях пищевой промышленности, </w:t>
            </w:r>
            <w:r w:rsidR="00AA549C" w:rsidRPr="00FB76FC">
              <w:rPr>
                <w:rFonts w:ascii="Arial" w:hAnsi="Arial" w:cs="Arial"/>
                <w:sz w:val="24"/>
                <w:lang w:bidi="ru-RU"/>
              </w:rPr>
              <w:t>в том числе для производства пищевой продукции для детского питания*</w:t>
            </w:r>
          </w:p>
        </w:tc>
      </w:tr>
      <w:tr w:rsidR="007007B0" w:rsidRPr="00246416" w14:paraId="2B66C5CE" w14:textId="77777777" w:rsidTr="007007B0">
        <w:trPr>
          <w:trHeight w:val="1256"/>
        </w:trPr>
        <w:tc>
          <w:tcPr>
            <w:tcW w:w="2732" w:type="dxa"/>
          </w:tcPr>
          <w:p w14:paraId="43B8636F" w14:textId="77777777" w:rsidR="007007B0" w:rsidRPr="00246416" w:rsidRDefault="007007B0" w:rsidP="007007B0">
            <w:pPr>
              <w:tabs>
                <w:tab w:val="left" w:pos="993"/>
              </w:tabs>
              <w:suppressAutoHyphens/>
              <w:spacing w:line="360" w:lineRule="auto"/>
              <w:ind w:firstLine="284"/>
              <w:jc w:val="both"/>
              <w:rPr>
                <w:rFonts w:ascii="Arial" w:hAnsi="Arial" w:cs="Arial"/>
                <w:sz w:val="24"/>
              </w:rPr>
            </w:pPr>
            <w:r w:rsidRPr="00246416">
              <w:rPr>
                <w:rFonts w:ascii="Arial" w:hAnsi="Arial" w:cs="Arial"/>
                <w:sz w:val="24"/>
              </w:rPr>
              <w:t>Рафинированное дезодорированное</w:t>
            </w:r>
          </w:p>
          <w:p w14:paraId="72F8E3CC" w14:textId="35A63127" w:rsidR="007007B0" w:rsidRPr="00246416" w:rsidRDefault="007007B0" w:rsidP="007007B0">
            <w:pPr>
              <w:tabs>
                <w:tab w:val="left" w:pos="993"/>
              </w:tabs>
              <w:suppressAutoHyphens/>
              <w:spacing w:line="360" w:lineRule="auto"/>
              <w:jc w:val="both"/>
              <w:rPr>
                <w:rFonts w:ascii="Arial" w:hAnsi="Arial" w:cs="Arial"/>
                <w:sz w:val="24"/>
              </w:rPr>
            </w:pPr>
            <w:r w:rsidRPr="00246416">
              <w:rPr>
                <w:rFonts w:ascii="Arial" w:hAnsi="Arial" w:cs="Arial"/>
                <w:sz w:val="24"/>
              </w:rPr>
              <w:t>вымороженное</w:t>
            </w:r>
          </w:p>
        </w:tc>
        <w:tc>
          <w:tcPr>
            <w:tcW w:w="1941" w:type="dxa"/>
          </w:tcPr>
          <w:p w14:paraId="6B28CC26" w14:textId="62AE74FE" w:rsidR="007007B0" w:rsidRPr="00246416" w:rsidRDefault="007007B0" w:rsidP="00C64B9B">
            <w:pPr>
              <w:tabs>
                <w:tab w:val="left" w:pos="993"/>
              </w:tabs>
              <w:suppressAutoHyphens/>
              <w:spacing w:line="360" w:lineRule="auto"/>
              <w:jc w:val="center"/>
              <w:rPr>
                <w:rFonts w:ascii="Arial" w:hAnsi="Arial" w:cs="Arial"/>
                <w:sz w:val="24"/>
              </w:rPr>
            </w:pPr>
            <w:r w:rsidRPr="00246416">
              <w:rPr>
                <w:rFonts w:ascii="Arial" w:hAnsi="Arial" w:cs="Arial"/>
                <w:sz w:val="24"/>
              </w:rPr>
              <w:t>Первый сорт</w:t>
            </w:r>
          </w:p>
        </w:tc>
        <w:tc>
          <w:tcPr>
            <w:tcW w:w="4954" w:type="dxa"/>
            <w:vMerge w:val="restart"/>
          </w:tcPr>
          <w:p w14:paraId="5AF762FB" w14:textId="3FB38813" w:rsidR="007007B0" w:rsidRPr="00246416" w:rsidRDefault="007007B0" w:rsidP="00F00500">
            <w:pPr>
              <w:tabs>
                <w:tab w:val="left" w:pos="993"/>
              </w:tabs>
              <w:suppressAutoHyphens/>
              <w:spacing w:line="360" w:lineRule="auto"/>
              <w:ind w:firstLine="284"/>
              <w:jc w:val="both"/>
              <w:rPr>
                <w:rFonts w:ascii="Arial" w:hAnsi="Arial" w:cs="Arial"/>
                <w:sz w:val="24"/>
                <w:lang w:bidi="ru-RU"/>
              </w:rPr>
            </w:pPr>
            <w:r w:rsidRPr="00246416">
              <w:rPr>
                <w:rFonts w:ascii="Arial" w:hAnsi="Arial" w:cs="Arial"/>
                <w:sz w:val="24"/>
                <w:lang w:bidi="ru-RU"/>
              </w:rPr>
              <w:t>Для непосредственного употребления в пищу;</w:t>
            </w:r>
          </w:p>
          <w:p w14:paraId="172CC3F8" w14:textId="0E76F1BD" w:rsidR="007007B0" w:rsidRPr="00246416" w:rsidRDefault="007007B0" w:rsidP="00F00500">
            <w:pPr>
              <w:tabs>
                <w:tab w:val="left" w:pos="993"/>
              </w:tabs>
              <w:suppressAutoHyphens/>
              <w:spacing w:line="360" w:lineRule="auto"/>
              <w:ind w:firstLine="284"/>
              <w:jc w:val="both"/>
              <w:rPr>
                <w:rFonts w:ascii="Arial" w:hAnsi="Arial" w:cs="Arial"/>
                <w:sz w:val="24"/>
                <w:lang w:bidi="ru-RU"/>
              </w:rPr>
            </w:pPr>
            <w:r w:rsidRPr="00246416">
              <w:rPr>
                <w:rFonts w:ascii="Arial" w:hAnsi="Arial" w:cs="Arial"/>
                <w:sz w:val="24"/>
                <w:lang w:bidi="ru-RU"/>
              </w:rPr>
              <w:t>для применения в различных отраслях пищевой промышленности</w:t>
            </w:r>
          </w:p>
        </w:tc>
      </w:tr>
      <w:tr w:rsidR="007007B0" w:rsidRPr="00246416" w14:paraId="43BBA2DE" w14:textId="77777777" w:rsidTr="007007B0">
        <w:trPr>
          <w:trHeight w:val="1151"/>
        </w:trPr>
        <w:tc>
          <w:tcPr>
            <w:tcW w:w="2732" w:type="dxa"/>
          </w:tcPr>
          <w:p w14:paraId="2F18358B" w14:textId="3A1D328E" w:rsidR="007007B0" w:rsidRPr="00246416" w:rsidRDefault="007007B0" w:rsidP="007007B0">
            <w:pPr>
              <w:tabs>
                <w:tab w:val="left" w:pos="993"/>
              </w:tabs>
              <w:suppressAutoHyphens/>
              <w:spacing w:line="360" w:lineRule="auto"/>
              <w:ind w:firstLine="284"/>
              <w:jc w:val="both"/>
              <w:rPr>
                <w:rFonts w:ascii="Arial" w:hAnsi="Arial" w:cs="Arial"/>
                <w:sz w:val="24"/>
              </w:rPr>
            </w:pPr>
            <w:r w:rsidRPr="00246416">
              <w:rPr>
                <w:rFonts w:ascii="Arial" w:hAnsi="Arial" w:cs="Arial"/>
                <w:sz w:val="24"/>
              </w:rPr>
              <w:t xml:space="preserve">Рафинированное дезодорированное </w:t>
            </w:r>
          </w:p>
        </w:tc>
        <w:tc>
          <w:tcPr>
            <w:tcW w:w="1941" w:type="dxa"/>
          </w:tcPr>
          <w:p w14:paraId="4ECAD449" w14:textId="64572CB8" w:rsidR="007007B0" w:rsidRPr="00246416" w:rsidRDefault="007007B0" w:rsidP="00C64B9B">
            <w:pPr>
              <w:tabs>
                <w:tab w:val="left" w:pos="993"/>
              </w:tabs>
              <w:suppressAutoHyphens/>
              <w:spacing w:line="360" w:lineRule="auto"/>
              <w:jc w:val="center"/>
              <w:rPr>
                <w:rFonts w:ascii="Arial" w:hAnsi="Arial" w:cs="Arial"/>
                <w:sz w:val="24"/>
              </w:rPr>
            </w:pPr>
            <w:r w:rsidRPr="00246416">
              <w:rPr>
                <w:rFonts w:ascii="Arial" w:hAnsi="Arial" w:cs="Arial"/>
                <w:sz w:val="24"/>
              </w:rPr>
              <w:t>Первый сорт</w:t>
            </w:r>
          </w:p>
        </w:tc>
        <w:tc>
          <w:tcPr>
            <w:tcW w:w="4954" w:type="dxa"/>
            <w:vMerge/>
          </w:tcPr>
          <w:p w14:paraId="563ED69A" w14:textId="77777777" w:rsidR="007007B0" w:rsidRPr="00246416" w:rsidRDefault="007007B0" w:rsidP="00F00500">
            <w:pPr>
              <w:tabs>
                <w:tab w:val="left" w:pos="993"/>
              </w:tabs>
              <w:suppressAutoHyphens/>
              <w:spacing w:line="360" w:lineRule="auto"/>
              <w:ind w:firstLine="284"/>
              <w:jc w:val="both"/>
              <w:rPr>
                <w:rFonts w:ascii="Arial" w:hAnsi="Arial" w:cs="Arial"/>
                <w:sz w:val="24"/>
                <w:lang w:bidi="ru-RU"/>
              </w:rPr>
            </w:pPr>
          </w:p>
        </w:tc>
      </w:tr>
      <w:tr w:rsidR="00AA549C" w:rsidRPr="00246416" w14:paraId="62D00C71" w14:textId="77777777" w:rsidTr="007007B0">
        <w:trPr>
          <w:trHeight w:val="1151"/>
        </w:trPr>
        <w:tc>
          <w:tcPr>
            <w:tcW w:w="2732" w:type="dxa"/>
          </w:tcPr>
          <w:p w14:paraId="31C068F4" w14:textId="06A71D63" w:rsidR="00AA549C" w:rsidRPr="00FB76FC" w:rsidRDefault="00AA549C" w:rsidP="007007B0">
            <w:pPr>
              <w:tabs>
                <w:tab w:val="left" w:pos="993"/>
              </w:tabs>
              <w:suppressAutoHyphens/>
              <w:spacing w:line="360" w:lineRule="auto"/>
              <w:ind w:firstLine="284"/>
              <w:jc w:val="both"/>
              <w:rPr>
                <w:rFonts w:ascii="Arial" w:hAnsi="Arial" w:cs="Arial"/>
                <w:sz w:val="24"/>
              </w:rPr>
            </w:pPr>
            <w:r w:rsidRPr="00FB76FC">
              <w:rPr>
                <w:rFonts w:ascii="Arial" w:hAnsi="Arial" w:cs="Arial"/>
                <w:sz w:val="24"/>
              </w:rPr>
              <w:t xml:space="preserve">Рафинированное </w:t>
            </w:r>
            <w:proofErr w:type="spellStart"/>
            <w:r w:rsidRPr="00FB76FC">
              <w:rPr>
                <w:rFonts w:ascii="Arial" w:hAnsi="Arial" w:cs="Arial"/>
                <w:sz w:val="24"/>
              </w:rPr>
              <w:t>недезодорированное</w:t>
            </w:r>
            <w:proofErr w:type="spellEnd"/>
          </w:p>
        </w:tc>
        <w:tc>
          <w:tcPr>
            <w:tcW w:w="1941" w:type="dxa"/>
          </w:tcPr>
          <w:p w14:paraId="3D8728E4" w14:textId="627A360C" w:rsidR="00AA549C" w:rsidRPr="00FB76FC" w:rsidRDefault="00AA549C" w:rsidP="00C64B9B">
            <w:pPr>
              <w:tabs>
                <w:tab w:val="left" w:pos="993"/>
              </w:tabs>
              <w:suppressAutoHyphens/>
              <w:spacing w:line="360" w:lineRule="auto"/>
              <w:jc w:val="center"/>
              <w:rPr>
                <w:rFonts w:ascii="Arial" w:hAnsi="Arial" w:cs="Arial"/>
                <w:sz w:val="24"/>
              </w:rPr>
            </w:pPr>
            <w:r w:rsidRPr="00FB76FC">
              <w:rPr>
                <w:rFonts w:ascii="Arial" w:hAnsi="Arial" w:cs="Arial"/>
                <w:sz w:val="24"/>
              </w:rPr>
              <w:t>–</w:t>
            </w:r>
          </w:p>
        </w:tc>
        <w:tc>
          <w:tcPr>
            <w:tcW w:w="4954" w:type="dxa"/>
          </w:tcPr>
          <w:p w14:paraId="33AD7B7D" w14:textId="77777777" w:rsidR="00AA549C" w:rsidRPr="00FB76FC" w:rsidRDefault="00AA549C" w:rsidP="00AA549C">
            <w:pPr>
              <w:tabs>
                <w:tab w:val="left" w:pos="993"/>
              </w:tabs>
              <w:suppressAutoHyphens/>
              <w:spacing w:line="360" w:lineRule="auto"/>
              <w:ind w:firstLine="284"/>
              <w:jc w:val="both"/>
              <w:rPr>
                <w:rFonts w:ascii="Arial" w:hAnsi="Arial" w:cs="Arial"/>
                <w:sz w:val="24"/>
                <w:lang w:bidi="ru-RU"/>
              </w:rPr>
            </w:pPr>
            <w:r w:rsidRPr="00FB76FC">
              <w:rPr>
                <w:rFonts w:ascii="Arial" w:hAnsi="Arial" w:cs="Arial"/>
                <w:sz w:val="24"/>
                <w:lang w:bidi="ru-RU"/>
              </w:rPr>
              <w:t>Для применения в различных отраслях пищевой промышленности**;</w:t>
            </w:r>
          </w:p>
          <w:p w14:paraId="05387AEA" w14:textId="2167453A" w:rsidR="00AA549C" w:rsidRPr="00FB76FC" w:rsidRDefault="00AA549C" w:rsidP="00AA549C">
            <w:pPr>
              <w:tabs>
                <w:tab w:val="left" w:pos="993"/>
              </w:tabs>
              <w:suppressAutoHyphens/>
              <w:spacing w:line="360" w:lineRule="auto"/>
              <w:ind w:firstLine="284"/>
              <w:jc w:val="both"/>
              <w:rPr>
                <w:rFonts w:ascii="Arial" w:hAnsi="Arial" w:cs="Arial"/>
                <w:sz w:val="24"/>
                <w:lang w:bidi="ru-RU"/>
              </w:rPr>
            </w:pPr>
            <w:r w:rsidRPr="00FB76FC">
              <w:rPr>
                <w:rFonts w:ascii="Arial" w:hAnsi="Arial" w:cs="Arial"/>
                <w:bCs/>
                <w:sz w:val="24"/>
                <w:lang w:bidi="ru-RU"/>
              </w:rPr>
              <w:t>в качестве продовольственного (пищевого) сырья, подлежащего рафинации</w:t>
            </w:r>
            <w:r w:rsidRPr="00FB76FC">
              <w:rPr>
                <w:rFonts w:ascii="Arial" w:hAnsi="Arial" w:cs="Arial"/>
                <w:sz w:val="24"/>
                <w:lang w:bidi="ru-RU"/>
              </w:rPr>
              <w:t xml:space="preserve"> </w:t>
            </w:r>
            <w:r w:rsidRPr="00FB76FC">
              <w:rPr>
                <w:rFonts w:ascii="Arial" w:hAnsi="Arial" w:cs="Arial"/>
                <w:bCs/>
                <w:sz w:val="24"/>
                <w:lang w:bidi="ru-RU"/>
              </w:rPr>
              <w:t>на предприятиях по производству пищевой масложировой продукции</w:t>
            </w:r>
          </w:p>
        </w:tc>
      </w:tr>
    </w:tbl>
    <w:p w14:paraId="65FFCDF8" w14:textId="77777777" w:rsidR="006F22EC" w:rsidRDefault="006F22EC"/>
    <w:p w14:paraId="507F5AA3" w14:textId="77777777" w:rsidR="006F22EC" w:rsidRDefault="006F22EC"/>
    <w:p w14:paraId="0FD26987" w14:textId="77777777" w:rsidR="006F22EC" w:rsidRDefault="006F22EC"/>
    <w:p w14:paraId="5A048B3A" w14:textId="79EF9EE4" w:rsidR="006F22EC" w:rsidRPr="00246416" w:rsidRDefault="006F22EC" w:rsidP="006F22EC">
      <w:pPr>
        <w:spacing w:after="120"/>
        <w:rPr>
          <w:rFonts w:ascii="Arial" w:hAnsi="Arial" w:cs="Arial"/>
          <w:i/>
          <w:iCs/>
          <w:sz w:val="22"/>
          <w:szCs w:val="22"/>
        </w:rPr>
      </w:pPr>
      <w:r>
        <w:rPr>
          <w:rFonts w:ascii="Arial" w:hAnsi="Arial" w:cs="Arial"/>
          <w:i/>
          <w:iCs/>
          <w:sz w:val="22"/>
          <w:szCs w:val="22"/>
        </w:rPr>
        <w:lastRenderedPageBreak/>
        <w:t>Продолжение</w:t>
      </w:r>
      <w:r w:rsidRPr="00246416">
        <w:rPr>
          <w:rFonts w:ascii="Arial" w:hAnsi="Arial" w:cs="Arial"/>
          <w:i/>
          <w:iCs/>
          <w:sz w:val="22"/>
          <w:szCs w:val="22"/>
        </w:rPr>
        <w:t xml:space="preserve"> таблицы 1</w:t>
      </w:r>
    </w:p>
    <w:tbl>
      <w:tblPr>
        <w:tblStyle w:val="af"/>
        <w:tblW w:w="0" w:type="auto"/>
        <w:tblLook w:val="04A0" w:firstRow="1" w:lastRow="0" w:firstColumn="1" w:lastColumn="0" w:noHBand="0" w:noVBand="1"/>
      </w:tblPr>
      <w:tblGrid>
        <w:gridCol w:w="2732"/>
        <w:gridCol w:w="1941"/>
        <w:gridCol w:w="4954"/>
      </w:tblGrid>
      <w:tr w:rsidR="006F22EC" w:rsidRPr="00246416" w14:paraId="76034F5C" w14:textId="77777777" w:rsidTr="00261882">
        <w:tc>
          <w:tcPr>
            <w:tcW w:w="2732" w:type="dxa"/>
            <w:tcBorders>
              <w:bottom w:val="double" w:sz="4" w:space="0" w:color="auto"/>
            </w:tcBorders>
          </w:tcPr>
          <w:p w14:paraId="7B5E0DBA"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Степень очистки</w:t>
            </w:r>
          </w:p>
        </w:tc>
        <w:tc>
          <w:tcPr>
            <w:tcW w:w="1941" w:type="dxa"/>
            <w:tcBorders>
              <w:bottom w:val="double" w:sz="4" w:space="0" w:color="auto"/>
            </w:tcBorders>
          </w:tcPr>
          <w:p w14:paraId="62419AB8"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 xml:space="preserve">Сорт </w:t>
            </w:r>
          </w:p>
        </w:tc>
        <w:tc>
          <w:tcPr>
            <w:tcW w:w="4954" w:type="dxa"/>
            <w:tcBorders>
              <w:bottom w:val="double" w:sz="4" w:space="0" w:color="auto"/>
            </w:tcBorders>
          </w:tcPr>
          <w:p w14:paraId="09D97251"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 xml:space="preserve">Назначение использования </w:t>
            </w:r>
          </w:p>
        </w:tc>
      </w:tr>
      <w:tr w:rsidR="00201A1F" w:rsidRPr="00246416" w14:paraId="62895B18" w14:textId="77777777" w:rsidTr="007831C3">
        <w:tc>
          <w:tcPr>
            <w:tcW w:w="2732" w:type="dxa"/>
          </w:tcPr>
          <w:p w14:paraId="2D59EDE1" w14:textId="328D1B03" w:rsidR="00201A1F" w:rsidRPr="00246416" w:rsidRDefault="00201A1F" w:rsidP="00730F03">
            <w:pPr>
              <w:tabs>
                <w:tab w:val="left" w:pos="993"/>
              </w:tabs>
              <w:suppressAutoHyphens/>
              <w:spacing w:line="360" w:lineRule="auto"/>
              <w:ind w:firstLine="284"/>
              <w:jc w:val="both"/>
              <w:rPr>
                <w:rFonts w:ascii="Arial" w:hAnsi="Arial" w:cs="Arial"/>
                <w:sz w:val="24"/>
              </w:rPr>
            </w:pPr>
            <w:bookmarkStart w:id="8" w:name="_Hlk180061092"/>
            <w:r w:rsidRPr="00246416">
              <w:rPr>
                <w:rFonts w:ascii="Arial" w:hAnsi="Arial" w:cs="Arial"/>
                <w:sz w:val="24"/>
              </w:rPr>
              <w:t>Нерафинированное прессовое вымороженное</w:t>
            </w:r>
            <w:bookmarkEnd w:id="8"/>
          </w:p>
        </w:tc>
        <w:tc>
          <w:tcPr>
            <w:tcW w:w="1941" w:type="dxa"/>
          </w:tcPr>
          <w:p w14:paraId="6E078F27" w14:textId="5BABD0FC" w:rsidR="00201A1F" w:rsidRPr="00246416" w:rsidRDefault="00C471FC" w:rsidP="00C64B9B">
            <w:pPr>
              <w:tabs>
                <w:tab w:val="left" w:pos="993"/>
              </w:tabs>
              <w:suppressAutoHyphens/>
              <w:spacing w:line="360" w:lineRule="auto"/>
              <w:jc w:val="center"/>
              <w:rPr>
                <w:rFonts w:ascii="Arial" w:hAnsi="Arial" w:cs="Arial"/>
                <w:sz w:val="24"/>
              </w:rPr>
            </w:pPr>
            <w:r w:rsidRPr="00246416">
              <w:rPr>
                <w:rFonts w:ascii="Arial" w:hAnsi="Arial" w:cs="Arial"/>
                <w:sz w:val="24"/>
              </w:rPr>
              <w:t>Высший сорт</w:t>
            </w:r>
          </w:p>
        </w:tc>
        <w:tc>
          <w:tcPr>
            <w:tcW w:w="4954" w:type="dxa"/>
            <w:vMerge w:val="restart"/>
          </w:tcPr>
          <w:p w14:paraId="02086EAB" w14:textId="77777777" w:rsidR="00201A1F" w:rsidRPr="00246416" w:rsidRDefault="00201A1F" w:rsidP="00F00500">
            <w:pPr>
              <w:tabs>
                <w:tab w:val="left" w:pos="993"/>
              </w:tabs>
              <w:suppressAutoHyphens/>
              <w:spacing w:line="360" w:lineRule="auto"/>
              <w:ind w:firstLine="284"/>
              <w:jc w:val="both"/>
              <w:rPr>
                <w:rFonts w:ascii="Arial" w:hAnsi="Arial" w:cs="Arial"/>
                <w:sz w:val="24"/>
                <w:lang w:bidi="ru-RU"/>
              </w:rPr>
            </w:pPr>
            <w:r w:rsidRPr="00246416">
              <w:rPr>
                <w:rFonts w:ascii="Arial" w:hAnsi="Arial" w:cs="Arial"/>
                <w:sz w:val="24"/>
                <w:lang w:bidi="ru-RU"/>
              </w:rPr>
              <w:t>Для непосредственного употребления в пищу;</w:t>
            </w:r>
          </w:p>
          <w:p w14:paraId="188A4ED8" w14:textId="77777777" w:rsidR="00201A1F" w:rsidRPr="00246416" w:rsidRDefault="00201A1F" w:rsidP="00F54094">
            <w:pPr>
              <w:tabs>
                <w:tab w:val="left" w:pos="993"/>
              </w:tabs>
              <w:suppressAutoHyphens/>
              <w:spacing w:line="360" w:lineRule="auto"/>
              <w:ind w:firstLine="284"/>
              <w:jc w:val="both"/>
              <w:rPr>
                <w:rFonts w:ascii="Arial" w:hAnsi="Arial" w:cs="Arial"/>
                <w:sz w:val="24"/>
                <w:lang w:bidi="ru-RU"/>
              </w:rPr>
            </w:pPr>
            <w:r w:rsidRPr="00246416">
              <w:rPr>
                <w:rFonts w:ascii="Arial" w:hAnsi="Arial" w:cs="Arial"/>
                <w:sz w:val="24"/>
                <w:lang w:bidi="ru-RU"/>
              </w:rPr>
              <w:t>для применения в различных отраслях пищевой промышленности;</w:t>
            </w:r>
          </w:p>
          <w:p w14:paraId="330BB0C6" w14:textId="0CFF7B35" w:rsidR="00201A1F" w:rsidRPr="00246416" w:rsidRDefault="00201A1F" w:rsidP="00F54094">
            <w:pPr>
              <w:tabs>
                <w:tab w:val="left" w:pos="993"/>
              </w:tabs>
              <w:suppressAutoHyphens/>
              <w:spacing w:line="360" w:lineRule="auto"/>
              <w:ind w:firstLine="284"/>
              <w:jc w:val="both"/>
              <w:rPr>
                <w:rFonts w:ascii="Arial" w:hAnsi="Arial" w:cs="Arial"/>
                <w:sz w:val="24"/>
                <w:lang w:bidi="ru-RU"/>
              </w:rPr>
            </w:pPr>
            <w:r w:rsidRPr="00246416">
              <w:rPr>
                <w:rFonts w:ascii="Arial" w:hAnsi="Arial" w:cs="Arial"/>
                <w:bCs/>
                <w:sz w:val="24"/>
                <w:lang w:bidi="ru-RU"/>
              </w:rPr>
              <w:t>в качестве продовольственного (пищевого) сырья, подлежащего рафинации</w:t>
            </w:r>
            <w:r w:rsidRPr="00246416">
              <w:rPr>
                <w:rFonts w:ascii="Arial" w:hAnsi="Arial" w:cs="Arial"/>
                <w:sz w:val="24"/>
                <w:lang w:bidi="ru-RU"/>
              </w:rPr>
              <w:t xml:space="preserve"> </w:t>
            </w:r>
            <w:r w:rsidRPr="00246416">
              <w:rPr>
                <w:rFonts w:ascii="Arial" w:hAnsi="Arial" w:cs="Arial"/>
                <w:bCs/>
                <w:sz w:val="24"/>
                <w:lang w:bidi="ru-RU"/>
              </w:rPr>
              <w:t>на предприятиях по производству пищевой масложировой продукции</w:t>
            </w:r>
          </w:p>
        </w:tc>
      </w:tr>
      <w:tr w:rsidR="00201A1F" w:rsidRPr="00246416" w14:paraId="43BAE54F" w14:textId="77777777" w:rsidTr="007831C3">
        <w:tc>
          <w:tcPr>
            <w:tcW w:w="2732" w:type="dxa"/>
          </w:tcPr>
          <w:p w14:paraId="29794066" w14:textId="3831F8EA" w:rsidR="00201A1F" w:rsidRPr="00246416" w:rsidRDefault="00201A1F" w:rsidP="00730F03">
            <w:pPr>
              <w:tabs>
                <w:tab w:val="left" w:pos="993"/>
              </w:tabs>
              <w:suppressAutoHyphens/>
              <w:spacing w:line="360" w:lineRule="auto"/>
              <w:ind w:firstLine="284"/>
              <w:jc w:val="both"/>
              <w:rPr>
                <w:rFonts w:ascii="Arial" w:hAnsi="Arial" w:cs="Arial"/>
                <w:sz w:val="24"/>
              </w:rPr>
            </w:pPr>
            <w:r w:rsidRPr="00246416">
              <w:rPr>
                <w:rFonts w:ascii="Arial" w:hAnsi="Arial" w:cs="Arial"/>
                <w:sz w:val="24"/>
              </w:rPr>
              <w:t>Нерафинированное прессовое</w:t>
            </w:r>
          </w:p>
        </w:tc>
        <w:tc>
          <w:tcPr>
            <w:tcW w:w="1941" w:type="dxa"/>
          </w:tcPr>
          <w:p w14:paraId="362B67B2" w14:textId="69914A2B" w:rsidR="00201A1F" w:rsidRPr="00246416" w:rsidRDefault="00201A1F" w:rsidP="00C64B9B">
            <w:pPr>
              <w:tabs>
                <w:tab w:val="left" w:pos="993"/>
              </w:tabs>
              <w:suppressAutoHyphens/>
              <w:spacing w:line="360" w:lineRule="auto"/>
              <w:jc w:val="center"/>
              <w:rPr>
                <w:rFonts w:ascii="Arial" w:hAnsi="Arial" w:cs="Arial"/>
                <w:sz w:val="24"/>
                <w:vertAlign w:val="superscript"/>
              </w:rPr>
            </w:pPr>
            <w:r w:rsidRPr="00246416">
              <w:rPr>
                <w:rFonts w:ascii="Arial" w:hAnsi="Arial" w:cs="Arial"/>
                <w:sz w:val="24"/>
              </w:rPr>
              <w:t>Высший сорт</w:t>
            </w:r>
          </w:p>
        </w:tc>
        <w:tc>
          <w:tcPr>
            <w:tcW w:w="4954" w:type="dxa"/>
            <w:vMerge/>
          </w:tcPr>
          <w:p w14:paraId="3A35F9BF" w14:textId="0B060C09" w:rsidR="00201A1F" w:rsidRPr="00246416" w:rsidRDefault="00201A1F" w:rsidP="00F54094">
            <w:pPr>
              <w:tabs>
                <w:tab w:val="left" w:pos="993"/>
              </w:tabs>
              <w:suppressAutoHyphens/>
              <w:spacing w:line="360" w:lineRule="auto"/>
              <w:ind w:firstLine="284"/>
              <w:jc w:val="both"/>
              <w:rPr>
                <w:rFonts w:ascii="Arial" w:hAnsi="Arial" w:cs="Arial"/>
                <w:sz w:val="24"/>
                <w:lang w:bidi="ru-RU"/>
              </w:rPr>
            </w:pPr>
          </w:p>
        </w:tc>
      </w:tr>
      <w:tr w:rsidR="00D86C12" w:rsidRPr="00246416" w14:paraId="194F4B65" w14:textId="77777777" w:rsidTr="007831C3">
        <w:tc>
          <w:tcPr>
            <w:tcW w:w="2732" w:type="dxa"/>
          </w:tcPr>
          <w:p w14:paraId="19109F91" w14:textId="1B3E29FF" w:rsidR="00D86C12" w:rsidRPr="00246416" w:rsidRDefault="00D86C12" w:rsidP="00730F03">
            <w:pPr>
              <w:tabs>
                <w:tab w:val="left" w:pos="993"/>
              </w:tabs>
              <w:suppressAutoHyphens/>
              <w:spacing w:line="360" w:lineRule="auto"/>
              <w:ind w:firstLine="284"/>
              <w:jc w:val="both"/>
              <w:rPr>
                <w:rFonts w:ascii="Arial" w:hAnsi="Arial" w:cs="Arial"/>
                <w:sz w:val="24"/>
              </w:rPr>
            </w:pPr>
            <w:r w:rsidRPr="00246416">
              <w:rPr>
                <w:rFonts w:ascii="Arial" w:hAnsi="Arial" w:cs="Arial"/>
                <w:sz w:val="24"/>
              </w:rPr>
              <w:t>Нерафинированное прессовое вымороженное</w:t>
            </w:r>
          </w:p>
        </w:tc>
        <w:tc>
          <w:tcPr>
            <w:tcW w:w="1941" w:type="dxa"/>
          </w:tcPr>
          <w:p w14:paraId="2DC63AD2" w14:textId="65243B26" w:rsidR="00D86C12" w:rsidRPr="00246416" w:rsidRDefault="00D86C12" w:rsidP="00C64B9B">
            <w:pPr>
              <w:tabs>
                <w:tab w:val="left" w:pos="993"/>
              </w:tabs>
              <w:suppressAutoHyphens/>
              <w:spacing w:line="360" w:lineRule="auto"/>
              <w:jc w:val="center"/>
              <w:rPr>
                <w:rFonts w:ascii="Arial" w:hAnsi="Arial" w:cs="Arial"/>
                <w:sz w:val="24"/>
              </w:rPr>
            </w:pPr>
            <w:r w:rsidRPr="00246416">
              <w:rPr>
                <w:rFonts w:ascii="Arial" w:hAnsi="Arial" w:cs="Arial"/>
                <w:sz w:val="24"/>
              </w:rPr>
              <w:t>Первый сорт</w:t>
            </w:r>
          </w:p>
        </w:tc>
        <w:tc>
          <w:tcPr>
            <w:tcW w:w="4954" w:type="dxa"/>
            <w:vMerge/>
          </w:tcPr>
          <w:p w14:paraId="28CB4629" w14:textId="77777777" w:rsidR="00D86C12" w:rsidRPr="00246416" w:rsidRDefault="00D86C12" w:rsidP="00F54094">
            <w:pPr>
              <w:tabs>
                <w:tab w:val="left" w:pos="993"/>
              </w:tabs>
              <w:suppressAutoHyphens/>
              <w:spacing w:line="360" w:lineRule="auto"/>
              <w:ind w:firstLine="284"/>
              <w:jc w:val="both"/>
              <w:rPr>
                <w:rFonts w:ascii="Arial" w:hAnsi="Arial" w:cs="Arial"/>
                <w:sz w:val="24"/>
                <w:lang w:bidi="ru-RU"/>
              </w:rPr>
            </w:pPr>
          </w:p>
        </w:tc>
      </w:tr>
      <w:tr w:rsidR="00201A1F" w:rsidRPr="00246416" w14:paraId="3C45EAC1" w14:textId="77777777" w:rsidTr="007831C3">
        <w:tc>
          <w:tcPr>
            <w:tcW w:w="2732" w:type="dxa"/>
          </w:tcPr>
          <w:p w14:paraId="71DECB4A" w14:textId="314791CF" w:rsidR="00201A1F" w:rsidRPr="00246416" w:rsidRDefault="00201A1F" w:rsidP="00730F03">
            <w:pPr>
              <w:tabs>
                <w:tab w:val="left" w:pos="993"/>
              </w:tabs>
              <w:suppressAutoHyphens/>
              <w:spacing w:line="360" w:lineRule="auto"/>
              <w:ind w:firstLine="284"/>
              <w:jc w:val="both"/>
              <w:rPr>
                <w:rFonts w:ascii="Arial" w:hAnsi="Arial" w:cs="Arial"/>
                <w:sz w:val="24"/>
              </w:rPr>
            </w:pPr>
            <w:r w:rsidRPr="00246416">
              <w:rPr>
                <w:rFonts w:ascii="Arial" w:hAnsi="Arial" w:cs="Arial"/>
                <w:sz w:val="24"/>
              </w:rPr>
              <w:t>Нерафинированное прессовое</w:t>
            </w:r>
            <w:r w:rsidR="00C471FC" w:rsidRPr="00246416">
              <w:rPr>
                <w:rFonts w:ascii="Arial" w:hAnsi="Arial" w:cs="Arial"/>
                <w:sz w:val="24"/>
              </w:rPr>
              <w:t xml:space="preserve"> </w:t>
            </w:r>
          </w:p>
        </w:tc>
        <w:tc>
          <w:tcPr>
            <w:tcW w:w="1941" w:type="dxa"/>
          </w:tcPr>
          <w:p w14:paraId="73FBE821" w14:textId="05D749B6" w:rsidR="00201A1F" w:rsidRPr="00246416" w:rsidRDefault="00201A1F" w:rsidP="00C64B9B">
            <w:pPr>
              <w:tabs>
                <w:tab w:val="left" w:pos="993"/>
              </w:tabs>
              <w:suppressAutoHyphens/>
              <w:spacing w:line="360" w:lineRule="auto"/>
              <w:jc w:val="center"/>
              <w:rPr>
                <w:rFonts w:ascii="Arial" w:hAnsi="Arial" w:cs="Arial"/>
                <w:sz w:val="24"/>
              </w:rPr>
            </w:pPr>
            <w:r w:rsidRPr="00246416">
              <w:rPr>
                <w:rFonts w:ascii="Arial" w:hAnsi="Arial" w:cs="Arial"/>
                <w:sz w:val="24"/>
              </w:rPr>
              <w:t>Первый сорт</w:t>
            </w:r>
          </w:p>
        </w:tc>
        <w:tc>
          <w:tcPr>
            <w:tcW w:w="4954" w:type="dxa"/>
            <w:vMerge/>
          </w:tcPr>
          <w:p w14:paraId="2205316D" w14:textId="77777777" w:rsidR="00201A1F" w:rsidRPr="00246416" w:rsidRDefault="00201A1F" w:rsidP="00730F03">
            <w:pPr>
              <w:tabs>
                <w:tab w:val="left" w:pos="993"/>
              </w:tabs>
              <w:suppressAutoHyphens/>
              <w:spacing w:line="360" w:lineRule="auto"/>
              <w:ind w:firstLine="284"/>
              <w:jc w:val="both"/>
              <w:rPr>
                <w:rFonts w:ascii="Arial" w:hAnsi="Arial" w:cs="Arial"/>
                <w:sz w:val="24"/>
              </w:rPr>
            </w:pPr>
          </w:p>
        </w:tc>
      </w:tr>
      <w:tr w:rsidR="00AA549C" w:rsidRPr="00246416" w14:paraId="7C0CF234" w14:textId="77777777" w:rsidTr="00F1786B">
        <w:tc>
          <w:tcPr>
            <w:tcW w:w="2732" w:type="dxa"/>
            <w:tcBorders>
              <w:bottom w:val="single" w:sz="4" w:space="0" w:color="auto"/>
            </w:tcBorders>
          </w:tcPr>
          <w:p w14:paraId="1944414E" w14:textId="14AAA16F" w:rsidR="00AA549C" w:rsidRPr="00246416" w:rsidRDefault="00AA549C" w:rsidP="00730F03">
            <w:pPr>
              <w:tabs>
                <w:tab w:val="left" w:pos="993"/>
              </w:tabs>
              <w:suppressAutoHyphens/>
              <w:spacing w:line="360" w:lineRule="auto"/>
              <w:ind w:firstLine="284"/>
              <w:jc w:val="both"/>
              <w:rPr>
                <w:rFonts w:ascii="Arial" w:hAnsi="Arial" w:cs="Arial"/>
                <w:sz w:val="24"/>
              </w:rPr>
            </w:pPr>
            <w:bookmarkStart w:id="9" w:name="_Hlk180403435"/>
            <w:r w:rsidRPr="00246416">
              <w:rPr>
                <w:rFonts w:ascii="Arial" w:hAnsi="Arial" w:cs="Arial"/>
                <w:sz w:val="24"/>
              </w:rPr>
              <w:t>Нерафинированное прессовое</w:t>
            </w:r>
          </w:p>
        </w:tc>
        <w:tc>
          <w:tcPr>
            <w:tcW w:w="1941" w:type="dxa"/>
            <w:tcBorders>
              <w:bottom w:val="single" w:sz="4" w:space="0" w:color="auto"/>
            </w:tcBorders>
          </w:tcPr>
          <w:p w14:paraId="6A8A0647" w14:textId="7A4D8C34" w:rsidR="00AA549C" w:rsidRPr="00246416" w:rsidRDefault="00AA549C" w:rsidP="00C7257B">
            <w:pPr>
              <w:tabs>
                <w:tab w:val="left" w:pos="993"/>
              </w:tabs>
              <w:suppressAutoHyphens/>
              <w:spacing w:line="360" w:lineRule="auto"/>
              <w:jc w:val="center"/>
              <w:rPr>
                <w:rFonts w:ascii="Arial" w:hAnsi="Arial" w:cs="Arial"/>
                <w:sz w:val="24"/>
              </w:rPr>
            </w:pPr>
            <w:r w:rsidRPr="00246416">
              <w:rPr>
                <w:rFonts w:ascii="Arial" w:hAnsi="Arial" w:cs="Arial"/>
                <w:sz w:val="24"/>
              </w:rPr>
              <w:t>Второй сорт</w:t>
            </w:r>
          </w:p>
        </w:tc>
        <w:tc>
          <w:tcPr>
            <w:tcW w:w="4954" w:type="dxa"/>
            <w:vMerge w:val="restart"/>
          </w:tcPr>
          <w:p w14:paraId="4C1FD3CB" w14:textId="6B785830" w:rsidR="00AA549C" w:rsidRPr="00246416" w:rsidRDefault="00AA549C" w:rsidP="00730F03">
            <w:pPr>
              <w:tabs>
                <w:tab w:val="left" w:pos="993"/>
              </w:tabs>
              <w:suppressAutoHyphens/>
              <w:spacing w:line="360" w:lineRule="auto"/>
              <w:ind w:firstLine="284"/>
              <w:jc w:val="both"/>
              <w:rPr>
                <w:rFonts w:ascii="Arial" w:hAnsi="Arial" w:cs="Arial"/>
                <w:bCs/>
                <w:sz w:val="24"/>
              </w:rPr>
            </w:pPr>
            <w:bookmarkStart w:id="10" w:name="_Hlk180403386"/>
            <w:r w:rsidRPr="00246416">
              <w:rPr>
                <w:rFonts w:ascii="Arial" w:hAnsi="Arial" w:cs="Arial"/>
                <w:bCs/>
                <w:sz w:val="24"/>
              </w:rPr>
              <w:t>В качестве продовольственного (пищевого) сырья, подлежащего рафинации</w:t>
            </w:r>
            <w:r w:rsidRPr="00246416">
              <w:rPr>
                <w:rFonts w:ascii="Arial" w:hAnsi="Arial" w:cs="Arial"/>
              </w:rPr>
              <w:t xml:space="preserve"> </w:t>
            </w:r>
            <w:r w:rsidRPr="00246416">
              <w:rPr>
                <w:rFonts w:ascii="Arial" w:hAnsi="Arial" w:cs="Arial"/>
                <w:bCs/>
                <w:sz w:val="24"/>
              </w:rPr>
              <w:t>на предприятиях по производству пищевой масложировой продукции</w:t>
            </w:r>
            <w:bookmarkEnd w:id="10"/>
          </w:p>
        </w:tc>
      </w:tr>
      <w:tr w:rsidR="00AA549C" w:rsidRPr="00246416" w14:paraId="06C9A982" w14:textId="77777777" w:rsidTr="006F22EC">
        <w:trPr>
          <w:trHeight w:val="971"/>
        </w:trPr>
        <w:tc>
          <w:tcPr>
            <w:tcW w:w="2732" w:type="dxa"/>
            <w:tcBorders>
              <w:bottom w:val="single" w:sz="4" w:space="0" w:color="auto"/>
            </w:tcBorders>
          </w:tcPr>
          <w:p w14:paraId="0C4683FE" w14:textId="7C3702C4" w:rsidR="00AA549C" w:rsidRPr="00246416" w:rsidRDefault="00AA549C" w:rsidP="003601B4">
            <w:pPr>
              <w:tabs>
                <w:tab w:val="left" w:pos="993"/>
              </w:tabs>
              <w:suppressAutoHyphens/>
              <w:spacing w:line="360" w:lineRule="auto"/>
              <w:ind w:firstLine="284"/>
              <w:jc w:val="both"/>
              <w:rPr>
                <w:rFonts w:ascii="Arial" w:hAnsi="Arial" w:cs="Arial"/>
                <w:sz w:val="24"/>
              </w:rPr>
            </w:pPr>
            <w:r w:rsidRPr="00246416">
              <w:rPr>
                <w:rFonts w:ascii="Arial" w:hAnsi="Arial" w:cs="Arial"/>
                <w:sz w:val="24"/>
              </w:rPr>
              <w:t>Нерафинированное экстракционное</w:t>
            </w:r>
          </w:p>
        </w:tc>
        <w:tc>
          <w:tcPr>
            <w:tcW w:w="1941" w:type="dxa"/>
            <w:tcBorders>
              <w:bottom w:val="single" w:sz="4" w:space="0" w:color="auto"/>
            </w:tcBorders>
          </w:tcPr>
          <w:p w14:paraId="0842688A" w14:textId="5C28EB25" w:rsidR="00AA549C" w:rsidRPr="00FB76FC" w:rsidRDefault="00AA549C" w:rsidP="003601B4">
            <w:pPr>
              <w:tabs>
                <w:tab w:val="left" w:pos="993"/>
              </w:tabs>
              <w:suppressAutoHyphens/>
              <w:spacing w:line="360" w:lineRule="auto"/>
              <w:jc w:val="center"/>
              <w:rPr>
                <w:rFonts w:ascii="Arial" w:hAnsi="Arial" w:cs="Arial"/>
                <w:sz w:val="24"/>
              </w:rPr>
            </w:pPr>
            <w:r w:rsidRPr="00FB76FC">
              <w:rPr>
                <w:rFonts w:ascii="Arial" w:hAnsi="Arial" w:cs="Arial"/>
                <w:sz w:val="24"/>
              </w:rPr>
              <w:t>Первый сорт</w:t>
            </w:r>
          </w:p>
        </w:tc>
        <w:tc>
          <w:tcPr>
            <w:tcW w:w="4954" w:type="dxa"/>
            <w:vMerge/>
          </w:tcPr>
          <w:p w14:paraId="76B1319F" w14:textId="77777777" w:rsidR="00AA549C" w:rsidRPr="00246416" w:rsidRDefault="00AA549C" w:rsidP="003601B4">
            <w:pPr>
              <w:tabs>
                <w:tab w:val="left" w:pos="993"/>
              </w:tabs>
              <w:suppressAutoHyphens/>
              <w:spacing w:line="360" w:lineRule="auto"/>
              <w:ind w:firstLine="284"/>
              <w:jc w:val="both"/>
              <w:rPr>
                <w:rFonts w:ascii="Arial" w:hAnsi="Arial" w:cs="Arial"/>
                <w:bCs/>
                <w:sz w:val="24"/>
              </w:rPr>
            </w:pPr>
          </w:p>
        </w:tc>
      </w:tr>
      <w:tr w:rsidR="00AA549C" w:rsidRPr="00246416" w14:paraId="063EDED0" w14:textId="77777777" w:rsidTr="00F1786B">
        <w:tc>
          <w:tcPr>
            <w:tcW w:w="2732" w:type="dxa"/>
            <w:tcBorders>
              <w:bottom w:val="single" w:sz="4" w:space="0" w:color="auto"/>
            </w:tcBorders>
          </w:tcPr>
          <w:p w14:paraId="311F8D62" w14:textId="0B477571" w:rsidR="00AA549C" w:rsidRPr="00246416" w:rsidRDefault="00AA549C" w:rsidP="003601B4">
            <w:pPr>
              <w:tabs>
                <w:tab w:val="left" w:pos="993"/>
              </w:tabs>
              <w:suppressAutoHyphens/>
              <w:spacing w:line="360" w:lineRule="auto"/>
              <w:ind w:firstLine="284"/>
              <w:jc w:val="both"/>
              <w:rPr>
                <w:rFonts w:ascii="Arial" w:hAnsi="Arial" w:cs="Arial"/>
                <w:sz w:val="24"/>
              </w:rPr>
            </w:pPr>
            <w:r w:rsidRPr="00246416">
              <w:rPr>
                <w:rFonts w:ascii="Arial" w:hAnsi="Arial" w:cs="Arial"/>
                <w:sz w:val="24"/>
              </w:rPr>
              <w:t>Нерафинированное экстракционное</w:t>
            </w:r>
          </w:p>
        </w:tc>
        <w:tc>
          <w:tcPr>
            <w:tcW w:w="1941" w:type="dxa"/>
            <w:tcBorders>
              <w:bottom w:val="single" w:sz="4" w:space="0" w:color="auto"/>
            </w:tcBorders>
          </w:tcPr>
          <w:p w14:paraId="227FB8B4" w14:textId="74E2F73B" w:rsidR="00AA549C" w:rsidRPr="00FB76FC" w:rsidRDefault="00AA549C" w:rsidP="003601B4">
            <w:pPr>
              <w:tabs>
                <w:tab w:val="left" w:pos="993"/>
              </w:tabs>
              <w:suppressAutoHyphens/>
              <w:spacing w:line="360" w:lineRule="auto"/>
              <w:jc w:val="center"/>
              <w:rPr>
                <w:rFonts w:ascii="Arial" w:hAnsi="Arial" w:cs="Arial"/>
                <w:sz w:val="24"/>
              </w:rPr>
            </w:pPr>
            <w:r w:rsidRPr="00FB76FC">
              <w:rPr>
                <w:rFonts w:ascii="Arial" w:hAnsi="Arial" w:cs="Arial"/>
                <w:sz w:val="24"/>
              </w:rPr>
              <w:t>Второй сорт</w:t>
            </w:r>
          </w:p>
        </w:tc>
        <w:tc>
          <w:tcPr>
            <w:tcW w:w="4954" w:type="dxa"/>
            <w:vMerge/>
          </w:tcPr>
          <w:p w14:paraId="18DD8B8A" w14:textId="77777777" w:rsidR="00AA549C" w:rsidRPr="00246416" w:rsidRDefault="00AA549C" w:rsidP="003601B4">
            <w:pPr>
              <w:tabs>
                <w:tab w:val="left" w:pos="993"/>
              </w:tabs>
              <w:suppressAutoHyphens/>
              <w:spacing w:line="360" w:lineRule="auto"/>
              <w:ind w:firstLine="284"/>
              <w:jc w:val="both"/>
              <w:rPr>
                <w:rFonts w:ascii="Arial" w:hAnsi="Arial" w:cs="Arial"/>
                <w:bCs/>
                <w:sz w:val="24"/>
              </w:rPr>
            </w:pPr>
          </w:p>
        </w:tc>
      </w:tr>
      <w:tr w:rsidR="00AA549C" w:rsidRPr="00246416" w14:paraId="76B8B9EF" w14:textId="77777777" w:rsidTr="00AA549C">
        <w:tc>
          <w:tcPr>
            <w:tcW w:w="2732" w:type="dxa"/>
            <w:tcBorders>
              <w:top w:val="single" w:sz="4" w:space="0" w:color="auto"/>
              <w:bottom w:val="single" w:sz="4" w:space="0" w:color="auto"/>
            </w:tcBorders>
          </w:tcPr>
          <w:p w14:paraId="5C74996E" w14:textId="4BE59661" w:rsidR="00AA549C" w:rsidRPr="00246416" w:rsidRDefault="00AA549C" w:rsidP="003601B4">
            <w:pPr>
              <w:tabs>
                <w:tab w:val="left" w:pos="993"/>
              </w:tabs>
              <w:suppressAutoHyphens/>
              <w:spacing w:line="360" w:lineRule="auto"/>
              <w:ind w:firstLine="284"/>
              <w:jc w:val="both"/>
              <w:rPr>
                <w:rFonts w:ascii="Arial" w:hAnsi="Arial" w:cs="Arial"/>
                <w:sz w:val="24"/>
              </w:rPr>
            </w:pPr>
            <w:r w:rsidRPr="00246416">
              <w:rPr>
                <w:rFonts w:ascii="Arial" w:hAnsi="Arial" w:cs="Arial"/>
                <w:sz w:val="24"/>
              </w:rPr>
              <w:t>Смесь нерафинированного прессового масла и нерафинированного экстракционного масла</w:t>
            </w:r>
            <w:r w:rsidRPr="009623D7">
              <w:rPr>
                <w:rFonts w:ascii="Arial" w:hAnsi="Arial" w:cs="Arial"/>
                <w:sz w:val="24"/>
              </w:rPr>
              <w:t>***</w:t>
            </w:r>
          </w:p>
        </w:tc>
        <w:tc>
          <w:tcPr>
            <w:tcW w:w="1941" w:type="dxa"/>
            <w:tcBorders>
              <w:top w:val="single" w:sz="4" w:space="0" w:color="auto"/>
              <w:bottom w:val="single" w:sz="4" w:space="0" w:color="auto"/>
            </w:tcBorders>
          </w:tcPr>
          <w:p w14:paraId="614BC4E1" w14:textId="6848A8E7" w:rsidR="00AA549C" w:rsidRPr="00FB76FC" w:rsidRDefault="00AA549C" w:rsidP="003601B4">
            <w:pPr>
              <w:tabs>
                <w:tab w:val="left" w:pos="993"/>
              </w:tabs>
              <w:suppressAutoHyphens/>
              <w:spacing w:line="360" w:lineRule="auto"/>
              <w:jc w:val="center"/>
              <w:rPr>
                <w:rFonts w:ascii="Arial" w:hAnsi="Arial" w:cs="Arial"/>
                <w:sz w:val="24"/>
              </w:rPr>
            </w:pPr>
            <w:r w:rsidRPr="00FB76FC">
              <w:rPr>
                <w:rFonts w:ascii="Arial" w:hAnsi="Arial" w:cs="Arial"/>
                <w:sz w:val="24"/>
              </w:rPr>
              <w:t>Первый сорт</w:t>
            </w:r>
          </w:p>
        </w:tc>
        <w:tc>
          <w:tcPr>
            <w:tcW w:w="4954" w:type="dxa"/>
            <w:vMerge/>
          </w:tcPr>
          <w:p w14:paraId="32CCD29E" w14:textId="338E9FD8" w:rsidR="00AA549C" w:rsidRPr="00246416" w:rsidRDefault="00AA549C" w:rsidP="003601B4">
            <w:pPr>
              <w:tabs>
                <w:tab w:val="left" w:pos="993"/>
              </w:tabs>
              <w:suppressAutoHyphens/>
              <w:spacing w:line="360" w:lineRule="auto"/>
              <w:ind w:firstLine="284"/>
              <w:jc w:val="both"/>
              <w:rPr>
                <w:rFonts w:ascii="Arial" w:hAnsi="Arial" w:cs="Arial"/>
                <w:sz w:val="24"/>
              </w:rPr>
            </w:pPr>
          </w:p>
        </w:tc>
      </w:tr>
      <w:tr w:rsidR="00AA549C" w:rsidRPr="00246416" w14:paraId="04F0880D" w14:textId="77777777" w:rsidTr="00F1786B">
        <w:tc>
          <w:tcPr>
            <w:tcW w:w="2732" w:type="dxa"/>
            <w:tcBorders>
              <w:top w:val="single" w:sz="4" w:space="0" w:color="auto"/>
            </w:tcBorders>
          </w:tcPr>
          <w:p w14:paraId="68744133" w14:textId="1FB2331C" w:rsidR="00AA549C" w:rsidRPr="00246416" w:rsidRDefault="00AA549C" w:rsidP="003601B4">
            <w:pPr>
              <w:tabs>
                <w:tab w:val="left" w:pos="993"/>
              </w:tabs>
              <w:suppressAutoHyphens/>
              <w:spacing w:line="360" w:lineRule="auto"/>
              <w:ind w:firstLine="284"/>
              <w:jc w:val="both"/>
              <w:rPr>
                <w:rFonts w:ascii="Arial" w:hAnsi="Arial" w:cs="Arial"/>
                <w:sz w:val="24"/>
              </w:rPr>
            </w:pPr>
            <w:r w:rsidRPr="00246416">
              <w:rPr>
                <w:rFonts w:ascii="Arial" w:hAnsi="Arial" w:cs="Arial"/>
                <w:sz w:val="24"/>
              </w:rPr>
              <w:t>Смесь нерафинированного прессового масла и нерафинированного экстракционного масла</w:t>
            </w:r>
            <w:r w:rsidRPr="009623D7">
              <w:rPr>
                <w:rFonts w:ascii="Arial" w:hAnsi="Arial" w:cs="Arial"/>
                <w:sz w:val="24"/>
              </w:rPr>
              <w:t>***</w:t>
            </w:r>
          </w:p>
        </w:tc>
        <w:tc>
          <w:tcPr>
            <w:tcW w:w="1941" w:type="dxa"/>
            <w:tcBorders>
              <w:top w:val="single" w:sz="4" w:space="0" w:color="auto"/>
            </w:tcBorders>
          </w:tcPr>
          <w:p w14:paraId="4EF62FAC" w14:textId="271D5387" w:rsidR="00AA549C" w:rsidRPr="00FB76FC" w:rsidRDefault="00AA549C" w:rsidP="003601B4">
            <w:pPr>
              <w:tabs>
                <w:tab w:val="left" w:pos="993"/>
              </w:tabs>
              <w:suppressAutoHyphens/>
              <w:spacing w:line="360" w:lineRule="auto"/>
              <w:jc w:val="center"/>
              <w:rPr>
                <w:rFonts w:ascii="Arial" w:hAnsi="Arial" w:cs="Arial"/>
                <w:sz w:val="24"/>
              </w:rPr>
            </w:pPr>
            <w:r w:rsidRPr="00FB76FC">
              <w:rPr>
                <w:rFonts w:ascii="Arial" w:hAnsi="Arial" w:cs="Arial"/>
                <w:sz w:val="24"/>
              </w:rPr>
              <w:t>Второй сорт</w:t>
            </w:r>
          </w:p>
        </w:tc>
        <w:tc>
          <w:tcPr>
            <w:tcW w:w="4954" w:type="dxa"/>
            <w:vMerge/>
          </w:tcPr>
          <w:p w14:paraId="558FB3C6" w14:textId="77777777" w:rsidR="00AA549C" w:rsidRPr="00246416" w:rsidRDefault="00AA549C" w:rsidP="003601B4">
            <w:pPr>
              <w:tabs>
                <w:tab w:val="left" w:pos="993"/>
              </w:tabs>
              <w:suppressAutoHyphens/>
              <w:spacing w:line="360" w:lineRule="auto"/>
              <w:ind w:firstLine="284"/>
              <w:jc w:val="both"/>
              <w:rPr>
                <w:rFonts w:ascii="Arial" w:hAnsi="Arial" w:cs="Arial"/>
                <w:sz w:val="24"/>
              </w:rPr>
            </w:pPr>
          </w:p>
        </w:tc>
      </w:tr>
    </w:tbl>
    <w:p w14:paraId="744CB992" w14:textId="77777777" w:rsidR="006F22EC" w:rsidRDefault="006F22EC"/>
    <w:p w14:paraId="1E7EAB58" w14:textId="77777777" w:rsidR="006F22EC" w:rsidRDefault="006F22EC"/>
    <w:p w14:paraId="0DCF2CB6" w14:textId="77777777" w:rsidR="006F22EC" w:rsidRDefault="006F22EC"/>
    <w:p w14:paraId="57FD3D2D" w14:textId="77777777" w:rsidR="006F22EC" w:rsidRDefault="006F22EC"/>
    <w:p w14:paraId="17FD1255" w14:textId="77777777" w:rsidR="006F22EC" w:rsidRDefault="006F22EC"/>
    <w:p w14:paraId="4FD6FE83" w14:textId="77777777" w:rsidR="006F22EC" w:rsidRPr="00246416" w:rsidRDefault="006F22EC" w:rsidP="006F22EC">
      <w:pPr>
        <w:spacing w:after="120"/>
        <w:rPr>
          <w:rFonts w:ascii="Arial" w:hAnsi="Arial" w:cs="Arial"/>
          <w:i/>
          <w:iCs/>
          <w:sz w:val="22"/>
          <w:szCs w:val="22"/>
        </w:rPr>
      </w:pPr>
      <w:r w:rsidRPr="00246416">
        <w:rPr>
          <w:rFonts w:ascii="Arial" w:hAnsi="Arial" w:cs="Arial"/>
          <w:i/>
          <w:iCs/>
          <w:sz w:val="22"/>
          <w:szCs w:val="22"/>
        </w:rPr>
        <w:lastRenderedPageBreak/>
        <w:t>Окончание таблицы 1</w:t>
      </w:r>
    </w:p>
    <w:tbl>
      <w:tblPr>
        <w:tblStyle w:val="af"/>
        <w:tblW w:w="0" w:type="auto"/>
        <w:tblLook w:val="04A0" w:firstRow="1" w:lastRow="0" w:firstColumn="1" w:lastColumn="0" w:noHBand="0" w:noVBand="1"/>
      </w:tblPr>
      <w:tblGrid>
        <w:gridCol w:w="2732"/>
        <w:gridCol w:w="1941"/>
        <w:gridCol w:w="4954"/>
      </w:tblGrid>
      <w:tr w:rsidR="006F22EC" w:rsidRPr="00246416" w14:paraId="4C9CCE4E" w14:textId="77777777" w:rsidTr="00261882">
        <w:tc>
          <w:tcPr>
            <w:tcW w:w="2732" w:type="dxa"/>
            <w:tcBorders>
              <w:bottom w:val="double" w:sz="4" w:space="0" w:color="auto"/>
            </w:tcBorders>
          </w:tcPr>
          <w:p w14:paraId="05EEC5B4"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Степень очистки</w:t>
            </w:r>
          </w:p>
        </w:tc>
        <w:tc>
          <w:tcPr>
            <w:tcW w:w="1941" w:type="dxa"/>
            <w:tcBorders>
              <w:bottom w:val="double" w:sz="4" w:space="0" w:color="auto"/>
            </w:tcBorders>
          </w:tcPr>
          <w:p w14:paraId="34234343"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 xml:space="preserve">Сорт </w:t>
            </w:r>
          </w:p>
        </w:tc>
        <w:tc>
          <w:tcPr>
            <w:tcW w:w="4954" w:type="dxa"/>
            <w:tcBorders>
              <w:bottom w:val="double" w:sz="4" w:space="0" w:color="auto"/>
            </w:tcBorders>
          </w:tcPr>
          <w:p w14:paraId="47D83602" w14:textId="77777777" w:rsidR="006F22EC" w:rsidRPr="00246416" w:rsidRDefault="006F22EC" w:rsidP="00261882">
            <w:pPr>
              <w:tabs>
                <w:tab w:val="left" w:pos="993"/>
              </w:tabs>
              <w:suppressAutoHyphens/>
              <w:spacing w:line="360" w:lineRule="auto"/>
              <w:jc w:val="center"/>
              <w:rPr>
                <w:rFonts w:ascii="Arial" w:hAnsi="Arial" w:cs="Arial"/>
                <w:sz w:val="22"/>
                <w:szCs w:val="22"/>
              </w:rPr>
            </w:pPr>
            <w:r w:rsidRPr="00246416">
              <w:rPr>
                <w:rFonts w:ascii="Arial" w:hAnsi="Arial" w:cs="Arial"/>
                <w:sz w:val="22"/>
                <w:szCs w:val="22"/>
              </w:rPr>
              <w:t xml:space="preserve">Назначение использования </w:t>
            </w:r>
          </w:p>
        </w:tc>
      </w:tr>
      <w:bookmarkEnd w:id="9"/>
      <w:tr w:rsidR="003601B4" w:rsidRPr="00246416" w14:paraId="5AD56A9A" w14:textId="77777777" w:rsidTr="00775430">
        <w:tc>
          <w:tcPr>
            <w:tcW w:w="9627" w:type="dxa"/>
            <w:gridSpan w:val="3"/>
          </w:tcPr>
          <w:p w14:paraId="2A91A153" w14:textId="7038A68D" w:rsidR="003601B4" w:rsidRPr="00FB76FC" w:rsidRDefault="003601B4" w:rsidP="003601B4">
            <w:pPr>
              <w:tabs>
                <w:tab w:val="left" w:pos="993"/>
              </w:tabs>
              <w:suppressAutoHyphens/>
              <w:spacing w:line="360" w:lineRule="auto"/>
              <w:ind w:firstLine="284"/>
              <w:jc w:val="both"/>
              <w:rPr>
                <w:rFonts w:ascii="Arial" w:hAnsi="Arial" w:cs="Arial"/>
                <w:sz w:val="22"/>
                <w:szCs w:val="22"/>
              </w:rPr>
            </w:pPr>
            <w:r w:rsidRPr="00FB76FC">
              <w:rPr>
                <w:rFonts w:ascii="Arial" w:hAnsi="Arial" w:cs="Arial"/>
                <w:sz w:val="22"/>
                <w:szCs w:val="22"/>
              </w:rPr>
              <w:t xml:space="preserve">* Подсолнечное масло может быть использовано для </w:t>
            </w:r>
            <w:r w:rsidR="00AA549C" w:rsidRPr="00FB76FC">
              <w:rPr>
                <w:rFonts w:ascii="Arial" w:hAnsi="Arial" w:cs="Arial"/>
                <w:sz w:val="22"/>
                <w:szCs w:val="22"/>
              </w:rPr>
              <w:t xml:space="preserve">детского питания и/или производства пищевой продукции для детского питания </w:t>
            </w:r>
            <w:r w:rsidRPr="00FB76FC">
              <w:rPr>
                <w:rFonts w:ascii="Arial" w:hAnsi="Arial" w:cs="Arial"/>
                <w:sz w:val="22"/>
                <w:szCs w:val="22"/>
              </w:rPr>
              <w:t>при соблюдении требований, установленных в таблице 3 и п. 5.2.4.</w:t>
            </w:r>
          </w:p>
          <w:p w14:paraId="18ABAB72" w14:textId="394981A2" w:rsidR="00AA549C" w:rsidRPr="00246416" w:rsidRDefault="00AA549C" w:rsidP="00AA549C">
            <w:pPr>
              <w:tabs>
                <w:tab w:val="left" w:pos="993"/>
              </w:tabs>
              <w:suppressAutoHyphens/>
              <w:spacing w:line="360" w:lineRule="auto"/>
              <w:ind w:firstLine="284"/>
              <w:jc w:val="both"/>
              <w:rPr>
                <w:rFonts w:ascii="Arial" w:hAnsi="Arial" w:cs="Arial"/>
                <w:sz w:val="22"/>
                <w:szCs w:val="22"/>
              </w:rPr>
            </w:pPr>
            <w:r w:rsidRPr="00FB76FC">
              <w:rPr>
                <w:rFonts w:ascii="Arial" w:hAnsi="Arial" w:cs="Arial"/>
                <w:sz w:val="22"/>
                <w:szCs w:val="22"/>
              </w:rPr>
              <w:t>** Только прессовое масло.</w:t>
            </w:r>
          </w:p>
          <w:p w14:paraId="55633AD9" w14:textId="628C8D4B" w:rsidR="00BE1666" w:rsidRPr="00246416" w:rsidRDefault="00BE1666" w:rsidP="003601B4">
            <w:pPr>
              <w:tabs>
                <w:tab w:val="left" w:pos="993"/>
              </w:tabs>
              <w:suppressAutoHyphens/>
              <w:spacing w:line="360" w:lineRule="auto"/>
              <w:ind w:firstLine="284"/>
              <w:jc w:val="both"/>
              <w:rPr>
                <w:rFonts w:ascii="Arial" w:hAnsi="Arial" w:cs="Arial"/>
                <w:sz w:val="22"/>
                <w:szCs w:val="22"/>
              </w:rPr>
            </w:pPr>
            <w:r w:rsidRPr="009623D7">
              <w:rPr>
                <w:rFonts w:ascii="Arial" w:hAnsi="Arial" w:cs="Arial"/>
                <w:sz w:val="22"/>
                <w:szCs w:val="22"/>
              </w:rPr>
              <w:t>**</w:t>
            </w:r>
            <w:r w:rsidR="00AA549C" w:rsidRPr="009623D7">
              <w:rPr>
                <w:rFonts w:ascii="Arial" w:hAnsi="Arial" w:cs="Arial"/>
                <w:sz w:val="22"/>
                <w:szCs w:val="22"/>
              </w:rPr>
              <w:t>*</w:t>
            </w:r>
            <w:r w:rsidRPr="00246416">
              <w:rPr>
                <w:rFonts w:ascii="Arial" w:hAnsi="Arial" w:cs="Arial"/>
                <w:sz w:val="22"/>
                <w:szCs w:val="22"/>
              </w:rPr>
              <w:t xml:space="preserve"> Смесь нерафинированного прессового масла и нерафинированного экстракционного масла в различных соотношениях.</w:t>
            </w:r>
          </w:p>
        </w:tc>
      </w:tr>
    </w:tbl>
    <w:p w14:paraId="02CAC422" w14:textId="77777777" w:rsidR="00775430" w:rsidRDefault="00775430" w:rsidP="00775430">
      <w:pPr>
        <w:pStyle w:val="4"/>
        <w:numPr>
          <w:ilvl w:val="0"/>
          <w:numId w:val="0"/>
        </w:numPr>
        <w:tabs>
          <w:tab w:val="left" w:pos="851"/>
        </w:tabs>
        <w:suppressAutoHyphens/>
        <w:ind w:left="510"/>
        <w:jc w:val="both"/>
        <w:rPr>
          <w:rFonts w:ascii="Arial" w:hAnsi="Arial" w:cs="Arial"/>
          <w:szCs w:val="28"/>
        </w:rPr>
      </w:pPr>
    </w:p>
    <w:p w14:paraId="43A57EC7" w14:textId="2EA17323" w:rsidR="007A5D4E" w:rsidRPr="00246416" w:rsidRDefault="00617437" w:rsidP="000F3F49">
      <w:pPr>
        <w:pStyle w:val="4"/>
        <w:numPr>
          <w:ilvl w:val="0"/>
          <w:numId w:val="12"/>
        </w:numPr>
        <w:tabs>
          <w:tab w:val="left" w:pos="851"/>
        </w:tabs>
        <w:suppressAutoHyphens/>
        <w:ind w:firstLine="510"/>
        <w:jc w:val="both"/>
        <w:rPr>
          <w:rFonts w:ascii="Arial" w:hAnsi="Arial" w:cs="Arial"/>
          <w:szCs w:val="28"/>
        </w:rPr>
      </w:pPr>
      <w:r w:rsidRPr="00246416">
        <w:rPr>
          <w:rFonts w:ascii="Arial" w:hAnsi="Arial" w:cs="Arial"/>
          <w:szCs w:val="28"/>
        </w:rPr>
        <w:t>Технические требования</w:t>
      </w:r>
    </w:p>
    <w:p w14:paraId="3EFD6E89" w14:textId="77777777" w:rsidR="0068590F" w:rsidRPr="00246416" w:rsidRDefault="0068590F">
      <w:pPr>
        <w:suppressAutoHyphens/>
        <w:spacing w:line="360" w:lineRule="auto"/>
        <w:ind w:firstLine="510"/>
        <w:rPr>
          <w:rFonts w:ascii="Arial" w:hAnsi="Arial" w:cs="Arial"/>
          <w:sz w:val="24"/>
        </w:rPr>
      </w:pPr>
    </w:p>
    <w:p w14:paraId="73FD0582" w14:textId="041E2CC9" w:rsidR="00F00500" w:rsidRPr="00246416" w:rsidRDefault="007F5956" w:rsidP="000F3F49">
      <w:pPr>
        <w:pStyle w:val="a3"/>
        <w:widowControl w:val="0"/>
        <w:numPr>
          <w:ilvl w:val="0"/>
          <w:numId w:val="10"/>
        </w:numPr>
        <w:tabs>
          <w:tab w:val="left" w:pos="993"/>
        </w:tabs>
        <w:suppressAutoHyphens/>
        <w:ind w:left="0" w:firstLine="510"/>
        <w:rPr>
          <w:rFonts w:ascii="Arial" w:hAnsi="Arial" w:cs="Arial"/>
          <w:sz w:val="24"/>
        </w:rPr>
      </w:pPr>
      <w:r w:rsidRPr="00246416">
        <w:rPr>
          <w:rFonts w:ascii="Arial" w:hAnsi="Arial" w:cs="Arial"/>
          <w:sz w:val="24"/>
        </w:rPr>
        <w:t xml:space="preserve">Подсолнечное масло </w:t>
      </w:r>
      <w:r w:rsidR="00F00500" w:rsidRPr="00246416">
        <w:rPr>
          <w:rFonts w:ascii="Arial" w:hAnsi="Arial" w:cs="Arial"/>
          <w:sz w:val="24"/>
        </w:rPr>
        <w:t>должно соответствовать требованиям настоящего стандарта и изготавливаться по документам изготовителя с соблюдением требований, установленных в технических регламентах и</w:t>
      </w:r>
      <w:r w:rsidR="00F54094" w:rsidRPr="00246416">
        <w:rPr>
          <w:rFonts w:ascii="Arial" w:hAnsi="Arial" w:cs="Arial"/>
          <w:sz w:val="24"/>
        </w:rPr>
        <w:t>ли</w:t>
      </w:r>
      <w:r w:rsidR="00F00500" w:rsidRPr="00246416">
        <w:rPr>
          <w:rFonts w:ascii="Arial" w:hAnsi="Arial" w:cs="Arial"/>
          <w:sz w:val="24"/>
        </w:rPr>
        <w:t xml:space="preserve"> нормативных правовых актах, действующих на территории государства, принявшего стандарт, и договорах на его поставку.</w:t>
      </w:r>
    </w:p>
    <w:p w14:paraId="1D6364D2" w14:textId="77777777" w:rsidR="00EC41A3" w:rsidRPr="00246416" w:rsidRDefault="00EC41A3" w:rsidP="00F00500">
      <w:pPr>
        <w:pStyle w:val="a3"/>
        <w:widowControl w:val="0"/>
        <w:tabs>
          <w:tab w:val="left" w:pos="993"/>
        </w:tabs>
        <w:suppressAutoHyphens/>
        <w:rPr>
          <w:rFonts w:ascii="Arial" w:hAnsi="Arial" w:cs="Arial"/>
          <w:sz w:val="22"/>
          <w:szCs w:val="22"/>
        </w:rPr>
      </w:pPr>
    </w:p>
    <w:p w14:paraId="5E725651" w14:textId="3CC2EF4E" w:rsidR="00F00500" w:rsidRPr="00246416" w:rsidRDefault="00F00500" w:rsidP="00F00500">
      <w:pPr>
        <w:pStyle w:val="a3"/>
        <w:widowControl w:val="0"/>
        <w:tabs>
          <w:tab w:val="left" w:pos="993"/>
        </w:tabs>
        <w:suppressAutoHyphens/>
        <w:rPr>
          <w:rFonts w:ascii="Arial" w:hAnsi="Arial" w:cs="Arial"/>
          <w:sz w:val="22"/>
          <w:szCs w:val="22"/>
          <w:lang w:eastAsia="en-US"/>
        </w:rPr>
      </w:pPr>
      <w:r w:rsidRPr="00246416">
        <w:rPr>
          <w:rFonts w:ascii="Arial" w:hAnsi="Arial" w:cs="Arial"/>
          <w:spacing w:val="40"/>
          <w:sz w:val="22"/>
          <w:szCs w:val="22"/>
          <w:lang w:eastAsia="en-US"/>
        </w:rPr>
        <w:t>Примечание</w:t>
      </w:r>
      <w:r w:rsidRPr="00246416">
        <w:rPr>
          <w:rFonts w:ascii="Arial" w:hAnsi="Arial" w:cs="Arial"/>
          <w:sz w:val="22"/>
          <w:szCs w:val="22"/>
          <w:lang w:eastAsia="en-US"/>
        </w:rPr>
        <w:t xml:space="preserve"> – Информация о технических регламентах и нормативных правовых актах приведена в справочном приложении А.</w:t>
      </w:r>
    </w:p>
    <w:p w14:paraId="118EF8F4" w14:textId="77777777" w:rsidR="00C64B9B" w:rsidRPr="00246416" w:rsidRDefault="00C64B9B" w:rsidP="00F00500">
      <w:pPr>
        <w:pStyle w:val="a3"/>
        <w:widowControl w:val="0"/>
        <w:tabs>
          <w:tab w:val="left" w:pos="993"/>
        </w:tabs>
        <w:suppressAutoHyphens/>
        <w:rPr>
          <w:rFonts w:ascii="Arial" w:hAnsi="Arial" w:cs="Arial"/>
          <w:sz w:val="22"/>
          <w:szCs w:val="22"/>
          <w:lang w:eastAsia="en-US"/>
        </w:rPr>
      </w:pPr>
    </w:p>
    <w:p w14:paraId="1E01FC89" w14:textId="77777777" w:rsidR="00617437" w:rsidRPr="00246416" w:rsidRDefault="00617437" w:rsidP="000F3F49">
      <w:pPr>
        <w:pStyle w:val="a3"/>
        <w:widowControl w:val="0"/>
        <w:numPr>
          <w:ilvl w:val="1"/>
          <w:numId w:val="12"/>
        </w:numPr>
        <w:tabs>
          <w:tab w:val="left" w:pos="993"/>
        </w:tabs>
        <w:suppressAutoHyphens/>
        <w:ind w:left="0" w:firstLine="510"/>
        <w:rPr>
          <w:rFonts w:ascii="Arial" w:hAnsi="Arial" w:cs="Arial"/>
          <w:b/>
          <w:sz w:val="24"/>
        </w:rPr>
      </w:pPr>
      <w:r w:rsidRPr="00246416">
        <w:rPr>
          <w:rFonts w:ascii="Arial" w:hAnsi="Arial" w:cs="Arial"/>
          <w:b/>
          <w:sz w:val="24"/>
        </w:rPr>
        <w:t>Характеристики</w:t>
      </w:r>
    </w:p>
    <w:p w14:paraId="4D41C8BE" w14:textId="77777777" w:rsidR="00216E20" w:rsidRPr="00246416" w:rsidRDefault="00216E20" w:rsidP="00216E20">
      <w:pPr>
        <w:pStyle w:val="a3"/>
        <w:widowControl w:val="0"/>
        <w:tabs>
          <w:tab w:val="left" w:pos="993"/>
        </w:tabs>
        <w:suppressAutoHyphens/>
        <w:ind w:left="510" w:firstLine="0"/>
        <w:rPr>
          <w:rFonts w:ascii="Arial" w:hAnsi="Arial" w:cs="Arial"/>
          <w:b/>
          <w:sz w:val="24"/>
        </w:rPr>
      </w:pPr>
    </w:p>
    <w:p w14:paraId="082ECD4E" w14:textId="77777777" w:rsidR="00715968" w:rsidRPr="00246416" w:rsidRDefault="00827C30" w:rsidP="000F3F49">
      <w:pPr>
        <w:pStyle w:val="afb"/>
        <w:numPr>
          <w:ilvl w:val="0"/>
          <w:numId w:val="11"/>
        </w:numPr>
        <w:tabs>
          <w:tab w:val="left" w:pos="1418"/>
        </w:tabs>
        <w:suppressAutoHyphens/>
        <w:spacing w:line="360" w:lineRule="auto"/>
        <w:ind w:left="0" w:firstLine="510"/>
        <w:jc w:val="both"/>
        <w:rPr>
          <w:rFonts w:ascii="Arial" w:hAnsi="Arial" w:cs="Arial"/>
          <w:spacing w:val="40"/>
          <w:sz w:val="22"/>
          <w:szCs w:val="22"/>
        </w:rPr>
      </w:pPr>
      <w:bookmarkStart w:id="11" w:name="_Hlk19268883"/>
      <w:r w:rsidRPr="00246416">
        <w:rPr>
          <w:rFonts w:ascii="Arial" w:eastAsia="Calibri" w:hAnsi="Arial" w:cs="Arial"/>
          <w:sz w:val="24"/>
          <w:szCs w:val="22"/>
          <w:lang w:eastAsia="en-US"/>
        </w:rPr>
        <w:t xml:space="preserve">По </w:t>
      </w:r>
      <w:bookmarkStart w:id="12" w:name="_Hlk19268946"/>
      <w:r w:rsidRPr="00246416">
        <w:rPr>
          <w:rFonts w:ascii="Arial" w:eastAsia="Calibri" w:hAnsi="Arial" w:cs="Arial"/>
          <w:sz w:val="24"/>
          <w:szCs w:val="22"/>
          <w:lang w:eastAsia="en-US"/>
        </w:rPr>
        <w:t>органолептическим показателям подсолнечно</w:t>
      </w:r>
      <w:r w:rsidR="00EC41A3" w:rsidRPr="00246416">
        <w:rPr>
          <w:rFonts w:ascii="Arial" w:eastAsia="Calibri" w:hAnsi="Arial" w:cs="Arial"/>
          <w:sz w:val="24"/>
          <w:szCs w:val="22"/>
          <w:lang w:eastAsia="en-US"/>
        </w:rPr>
        <w:t>е</w:t>
      </w:r>
      <w:r w:rsidRPr="00246416">
        <w:rPr>
          <w:rFonts w:ascii="Arial" w:eastAsia="Calibri" w:hAnsi="Arial" w:cs="Arial"/>
          <w:sz w:val="24"/>
          <w:szCs w:val="22"/>
          <w:lang w:eastAsia="en-US"/>
        </w:rPr>
        <w:t xml:space="preserve"> масло должно соответствовать требованиям, указанным в таблице 2.</w:t>
      </w:r>
      <w:bookmarkEnd w:id="11"/>
      <w:bookmarkEnd w:id="12"/>
    </w:p>
    <w:p w14:paraId="12ECD3E6" w14:textId="705353C0" w:rsidR="00194E1B" w:rsidRPr="00246416" w:rsidRDefault="00194E1B" w:rsidP="00194E1B">
      <w:pPr>
        <w:pStyle w:val="afb"/>
        <w:numPr>
          <w:ilvl w:val="0"/>
          <w:numId w:val="11"/>
        </w:numPr>
        <w:tabs>
          <w:tab w:val="left" w:pos="1418"/>
        </w:tabs>
        <w:suppressAutoHyphens/>
        <w:spacing w:line="360" w:lineRule="auto"/>
        <w:ind w:left="0" w:firstLine="510"/>
        <w:jc w:val="both"/>
        <w:rPr>
          <w:rFonts w:ascii="Arial" w:hAnsi="Arial" w:cs="Arial"/>
          <w:spacing w:val="40"/>
          <w:sz w:val="22"/>
          <w:szCs w:val="22"/>
        </w:rPr>
      </w:pPr>
      <w:r w:rsidRPr="00246416">
        <w:rPr>
          <w:rFonts w:ascii="Arial" w:eastAsia="Calibri" w:hAnsi="Arial" w:cs="Arial"/>
          <w:sz w:val="24"/>
          <w:szCs w:val="22"/>
          <w:lang w:eastAsia="en-US"/>
        </w:rPr>
        <w:t xml:space="preserve">По </w:t>
      </w:r>
      <w:r w:rsidR="00740333" w:rsidRPr="00246416">
        <w:rPr>
          <w:rFonts w:ascii="Arial" w:eastAsia="Calibri" w:hAnsi="Arial" w:cs="Arial"/>
          <w:sz w:val="24"/>
          <w:szCs w:val="22"/>
          <w:lang w:eastAsia="en-US"/>
        </w:rPr>
        <w:t>физико-химическим</w:t>
      </w:r>
      <w:r w:rsidRPr="00246416">
        <w:rPr>
          <w:rFonts w:ascii="Arial" w:eastAsia="Calibri" w:hAnsi="Arial" w:cs="Arial"/>
          <w:sz w:val="24"/>
          <w:szCs w:val="22"/>
          <w:lang w:eastAsia="en-US"/>
        </w:rPr>
        <w:t xml:space="preserve"> показателям подсолнечное масло должно соответствовать требованиям, указанным в таблице 3.</w:t>
      </w:r>
    </w:p>
    <w:p w14:paraId="2B227823" w14:textId="77777777" w:rsidR="00194E1B" w:rsidRPr="00246416" w:rsidRDefault="00194E1B" w:rsidP="00216E20">
      <w:pPr>
        <w:tabs>
          <w:tab w:val="left" w:pos="1418"/>
        </w:tabs>
        <w:suppressAutoHyphens/>
        <w:spacing w:line="360" w:lineRule="auto"/>
        <w:jc w:val="both"/>
        <w:rPr>
          <w:rFonts w:ascii="Arial" w:hAnsi="Arial" w:cs="Arial"/>
          <w:spacing w:val="40"/>
          <w:sz w:val="22"/>
          <w:szCs w:val="22"/>
        </w:rPr>
        <w:sectPr w:rsidR="00194E1B" w:rsidRPr="00246416" w:rsidSect="008337BF">
          <w:headerReference w:type="default" r:id="rId19"/>
          <w:footerReference w:type="default" r:id="rId20"/>
          <w:headerReference w:type="first" r:id="rId21"/>
          <w:footerReference w:type="first" r:id="rId22"/>
          <w:footnotePr>
            <w:numFmt w:val="chicago"/>
          </w:footnotePr>
          <w:pgSz w:w="11906" w:h="16838" w:code="9"/>
          <w:pgMar w:top="1134" w:right="1418" w:bottom="1134" w:left="851" w:header="709" w:footer="709" w:gutter="0"/>
          <w:pgNumType w:start="1"/>
          <w:cols w:space="708"/>
          <w:titlePg/>
          <w:docGrid w:linePitch="381"/>
        </w:sectPr>
      </w:pPr>
    </w:p>
    <w:p w14:paraId="350000A7" w14:textId="258F9BF5" w:rsidR="00C95B35" w:rsidRPr="00246416" w:rsidRDefault="00C95B35" w:rsidP="00F54094">
      <w:pPr>
        <w:tabs>
          <w:tab w:val="left" w:pos="1418"/>
        </w:tabs>
        <w:suppressAutoHyphens/>
        <w:spacing w:line="360" w:lineRule="auto"/>
        <w:rPr>
          <w:rFonts w:ascii="Arial" w:hAnsi="Arial" w:cs="Arial"/>
          <w:spacing w:val="40"/>
          <w:sz w:val="22"/>
          <w:szCs w:val="22"/>
        </w:rPr>
      </w:pPr>
      <w:r w:rsidRPr="00246416">
        <w:rPr>
          <w:rFonts w:ascii="Arial" w:hAnsi="Arial" w:cs="Arial"/>
          <w:spacing w:val="40"/>
          <w:sz w:val="22"/>
          <w:szCs w:val="22"/>
        </w:rPr>
        <w:lastRenderedPageBreak/>
        <w:t>Таблица 2</w:t>
      </w:r>
    </w:p>
    <w:tbl>
      <w:tblPr>
        <w:tblStyle w:val="af"/>
        <w:tblW w:w="15317" w:type="dxa"/>
        <w:tblLook w:val="04A0" w:firstRow="1" w:lastRow="0" w:firstColumn="1" w:lastColumn="0" w:noHBand="0" w:noVBand="1"/>
      </w:tblPr>
      <w:tblGrid>
        <w:gridCol w:w="1745"/>
        <w:gridCol w:w="1299"/>
        <w:gridCol w:w="925"/>
        <w:gridCol w:w="1614"/>
        <w:gridCol w:w="1258"/>
        <w:gridCol w:w="1299"/>
        <w:gridCol w:w="1299"/>
        <w:gridCol w:w="1299"/>
        <w:gridCol w:w="1299"/>
        <w:gridCol w:w="1301"/>
        <w:gridCol w:w="922"/>
        <w:gridCol w:w="1057"/>
      </w:tblGrid>
      <w:tr w:rsidR="00AA549C" w:rsidRPr="00246416" w14:paraId="2BD4E797" w14:textId="77777777" w:rsidTr="00AA549C">
        <w:tc>
          <w:tcPr>
            <w:tcW w:w="1745" w:type="dxa"/>
            <w:vMerge w:val="restart"/>
            <w:vAlign w:val="center"/>
          </w:tcPr>
          <w:p w14:paraId="714E0E7E" w14:textId="75A7313A" w:rsidR="00AA549C" w:rsidRPr="00246416" w:rsidRDefault="00AA549C" w:rsidP="001F62ED">
            <w:pPr>
              <w:tabs>
                <w:tab w:val="left" w:pos="1418"/>
              </w:tabs>
              <w:suppressAutoHyphens/>
              <w:spacing w:line="360" w:lineRule="auto"/>
              <w:jc w:val="center"/>
              <w:rPr>
                <w:rFonts w:ascii="Arial" w:hAnsi="Arial" w:cs="Arial"/>
                <w:spacing w:val="40"/>
                <w:sz w:val="22"/>
                <w:szCs w:val="22"/>
              </w:rPr>
            </w:pPr>
            <w:bookmarkStart w:id="13" w:name="_Hlk182226834"/>
            <w:r w:rsidRPr="00246416">
              <w:rPr>
                <w:rFonts w:ascii="Arial" w:hAnsi="Arial" w:cs="Arial"/>
                <w:sz w:val="22"/>
                <w:szCs w:val="22"/>
              </w:rPr>
              <w:t>Наименование показателя</w:t>
            </w:r>
          </w:p>
        </w:tc>
        <w:tc>
          <w:tcPr>
            <w:tcW w:w="13572" w:type="dxa"/>
            <w:gridSpan w:val="11"/>
          </w:tcPr>
          <w:p w14:paraId="517C6253" w14:textId="76F97951" w:rsidR="00AA549C" w:rsidRPr="00246416" w:rsidRDefault="00AA549C"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Характеристика показателя для подсолнечного масла</w:t>
            </w:r>
          </w:p>
        </w:tc>
      </w:tr>
      <w:tr w:rsidR="00AA549C" w:rsidRPr="00246416" w14:paraId="7327C071" w14:textId="77777777" w:rsidTr="00AA549C">
        <w:tc>
          <w:tcPr>
            <w:tcW w:w="1745" w:type="dxa"/>
            <w:vMerge/>
          </w:tcPr>
          <w:p w14:paraId="21C552BD" w14:textId="77777777" w:rsidR="00AA549C" w:rsidRPr="00246416" w:rsidRDefault="00AA549C" w:rsidP="00F54094">
            <w:pPr>
              <w:tabs>
                <w:tab w:val="left" w:pos="1418"/>
              </w:tabs>
              <w:suppressAutoHyphens/>
              <w:spacing w:line="360" w:lineRule="auto"/>
              <w:rPr>
                <w:rFonts w:ascii="Arial" w:hAnsi="Arial" w:cs="Arial"/>
                <w:spacing w:val="40"/>
                <w:sz w:val="22"/>
                <w:szCs w:val="22"/>
              </w:rPr>
            </w:pPr>
          </w:p>
        </w:tc>
        <w:tc>
          <w:tcPr>
            <w:tcW w:w="5096" w:type="dxa"/>
            <w:gridSpan w:val="4"/>
            <w:vAlign w:val="center"/>
          </w:tcPr>
          <w:p w14:paraId="0E4A0FF5" w14:textId="016A2F01" w:rsidR="00AA549C" w:rsidRPr="00246416" w:rsidRDefault="00AA549C" w:rsidP="001F62ED">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8476" w:type="dxa"/>
            <w:gridSpan w:val="7"/>
            <w:vAlign w:val="center"/>
          </w:tcPr>
          <w:p w14:paraId="7E35DB37" w14:textId="09975950" w:rsidR="00AA549C" w:rsidRPr="00246416" w:rsidRDefault="00AA549C"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AA549C" w:rsidRPr="00246416" w14:paraId="203DADB1" w14:textId="77777777" w:rsidTr="007C3849">
        <w:tc>
          <w:tcPr>
            <w:tcW w:w="1745" w:type="dxa"/>
            <w:vMerge/>
          </w:tcPr>
          <w:p w14:paraId="570EABCE" w14:textId="77777777" w:rsidR="00AA549C" w:rsidRPr="00246416" w:rsidRDefault="00AA549C" w:rsidP="00F54094">
            <w:pPr>
              <w:tabs>
                <w:tab w:val="left" w:pos="1418"/>
              </w:tabs>
              <w:suppressAutoHyphens/>
              <w:spacing w:line="360" w:lineRule="auto"/>
              <w:rPr>
                <w:rFonts w:ascii="Arial" w:hAnsi="Arial" w:cs="Arial"/>
                <w:spacing w:val="40"/>
                <w:sz w:val="22"/>
                <w:szCs w:val="22"/>
              </w:rPr>
            </w:pPr>
          </w:p>
        </w:tc>
        <w:tc>
          <w:tcPr>
            <w:tcW w:w="3838" w:type="dxa"/>
            <w:gridSpan w:val="3"/>
            <w:vAlign w:val="center"/>
          </w:tcPr>
          <w:p w14:paraId="5784706F" w14:textId="7F4488B7" w:rsidR="00AA549C" w:rsidRPr="00246416" w:rsidRDefault="00AA549C"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58" w:type="dxa"/>
            <w:vMerge w:val="restart"/>
            <w:vAlign w:val="center"/>
          </w:tcPr>
          <w:p w14:paraId="683B4707" w14:textId="5C600F14" w:rsidR="00AA549C" w:rsidRPr="00246416" w:rsidRDefault="00AA549C" w:rsidP="00AA549C">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6497" w:type="dxa"/>
            <w:gridSpan w:val="5"/>
            <w:vAlign w:val="center"/>
          </w:tcPr>
          <w:p w14:paraId="491D3687" w14:textId="4A52DED4" w:rsidR="00AA549C" w:rsidRPr="00246416" w:rsidRDefault="00AA549C"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979" w:type="dxa"/>
            <w:gridSpan w:val="2"/>
            <w:vAlign w:val="center"/>
          </w:tcPr>
          <w:p w14:paraId="19D50300" w14:textId="77777777" w:rsidR="00AA549C" w:rsidRPr="00246416" w:rsidRDefault="00AA549C" w:rsidP="001F62ED">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экстракционного,</w:t>
            </w:r>
          </w:p>
          <w:p w14:paraId="00C1A759" w14:textId="1BE0D14C" w:rsidR="00AA549C" w:rsidRPr="00246416" w:rsidRDefault="00AA549C"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смеси прессового и экстракционного</w:t>
            </w:r>
          </w:p>
        </w:tc>
      </w:tr>
      <w:tr w:rsidR="00AF0B06" w:rsidRPr="00246416" w14:paraId="69B30300" w14:textId="77777777" w:rsidTr="00AF0B06">
        <w:tc>
          <w:tcPr>
            <w:tcW w:w="1745" w:type="dxa"/>
            <w:vMerge/>
          </w:tcPr>
          <w:p w14:paraId="793D2728" w14:textId="77777777" w:rsidR="00AF0B06" w:rsidRPr="00246416" w:rsidRDefault="00AF0B06" w:rsidP="00F54094">
            <w:pPr>
              <w:tabs>
                <w:tab w:val="left" w:pos="1418"/>
              </w:tabs>
              <w:suppressAutoHyphens/>
              <w:spacing w:line="360" w:lineRule="auto"/>
              <w:rPr>
                <w:rFonts w:ascii="Arial" w:hAnsi="Arial" w:cs="Arial"/>
                <w:spacing w:val="40"/>
                <w:sz w:val="22"/>
                <w:szCs w:val="22"/>
              </w:rPr>
            </w:pPr>
          </w:p>
        </w:tc>
        <w:tc>
          <w:tcPr>
            <w:tcW w:w="1299" w:type="dxa"/>
          </w:tcPr>
          <w:p w14:paraId="0B4AA881" w14:textId="77777777" w:rsidR="00AF0B06" w:rsidRDefault="00AF0B06" w:rsidP="001F62ED">
            <w:pPr>
              <w:tabs>
                <w:tab w:val="left" w:pos="1418"/>
              </w:tabs>
              <w:suppressAutoHyphens/>
              <w:spacing w:line="360" w:lineRule="auto"/>
              <w:jc w:val="center"/>
              <w:rPr>
                <w:rFonts w:ascii="Arial" w:hAnsi="Arial" w:cs="Arial"/>
                <w:sz w:val="22"/>
                <w:szCs w:val="22"/>
              </w:rPr>
            </w:pPr>
            <w:proofErr w:type="spellStart"/>
            <w:r>
              <w:rPr>
                <w:rFonts w:ascii="Arial" w:hAnsi="Arial" w:cs="Arial"/>
                <w:sz w:val="22"/>
                <w:szCs w:val="22"/>
              </w:rPr>
              <w:t>выс</w:t>
            </w:r>
            <w:proofErr w:type="spellEnd"/>
            <w:r>
              <w:rPr>
                <w:rFonts w:ascii="Arial" w:hAnsi="Arial" w:cs="Arial"/>
                <w:sz w:val="22"/>
                <w:szCs w:val="22"/>
              </w:rPr>
              <w:t>-</w:t>
            </w:r>
          </w:p>
          <w:p w14:paraId="3A14164A" w14:textId="3572AC59" w:rsidR="00AF0B06" w:rsidRPr="00246416" w:rsidRDefault="00AF0B06"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539" w:type="dxa"/>
            <w:gridSpan w:val="2"/>
            <w:vAlign w:val="center"/>
          </w:tcPr>
          <w:p w14:paraId="595E36CA" w14:textId="4D31E587" w:rsidR="00AF0B06" w:rsidRPr="00246416" w:rsidRDefault="00AF0B06"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58" w:type="dxa"/>
            <w:vMerge/>
          </w:tcPr>
          <w:p w14:paraId="12924AA8" w14:textId="77777777" w:rsidR="00AF0B06" w:rsidRPr="00246416" w:rsidRDefault="00AF0B06" w:rsidP="001F62ED">
            <w:pPr>
              <w:tabs>
                <w:tab w:val="left" w:pos="1418"/>
              </w:tabs>
              <w:suppressAutoHyphens/>
              <w:spacing w:line="360" w:lineRule="auto"/>
              <w:jc w:val="center"/>
              <w:rPr>
                <w:rFonts w:ascii="Arial" w:hAnsi="Arial" w:cs="Arial"/>
                <w:sz w:val="22"/>
                <w:szCs w:val="22"/>
              </w:rPr>
            </w:pPr>
          </w:p>
        </w:tc>
        <w:tc>
          <w:tcPr>
            <w:tcW w:w="2598" w:type="dxa"/>
            <w:gridSpan w:val="2"/>
            <w:vAlign w:val="center"/>
          </w:tcPr>
          <w:p w14:paraId="66B0DD07" w14:textId="4520B37B" w:rsidR="00AF0B06" w:rsidRPr="00246416" w:rsidRDefault="00AF0B06"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598" w:type="dxa"/>
            <w:gridSpan w:val="2"/>
            <w:vAlign w:val="center"/>
          </w:tcPr>
          <w:p w14:paraId="3975D2CD" w14:textId="77777777" w:rsidR="00AF0B06" w:rsidRPr="00246416" w:rsidRDefault="00AF0B06"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301" w:type="dxa"/>
            <w:vAlign w:val="center"/>
          </w:tcPr>
          <w:p w14:paraId="379F345C" w14:textId="67CCDE37" w:rsidR="00AF0B06" w:rsidRPr="00246416" w:rsidRDefault="00AF0B06"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22" w:type="dxa"/>
            <w:vMerge w:val="restart"/>
            <w:vAlign w:val="center"/>
          </w:tcPr>
          <w:p w14:paraId="10B8631F" w14:textId="0C936689" w:rsidR="00AF0B06" w:rsidRPr="00FB76FC" w:rsidRDefault="00AF0B06" w:rsidP="00AA549C">
            <w:pPr>
              <w:tabs>
                <w:tab w:val="left" w:pos="1418"/>
              </w:tabs>
              <w:suppressAutoHyphens/>
              <w:spacing w:line="360" w:lineRule="auto"/>
              <w:jc w:val="center"/>
              <w:rPr>
                <w:rFonts w:ascii="Arial" w:hAnsi="Arial" w:cs="Arial"/>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1057" w:type="dxa"/>
            <w:vMerge w:val="restart"/>
            <w:vAlign w:val="center"/>
          </w:tcPr>
          <w:p w14:paraId="71A88995" w14:textId="16451766" w:rsidR="00AF0B06" w:rsidRPr="00FB76FC" w:rsidRDefault="00AF0B06" w:rsidP="00AA549C">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AA549C" w:rsidRPr="00246416" w14:paraId="680BAC18" w14:textId="77777777" w:rsidTr="00AA549C">
        <w:tc>
          <w:tcPr>
            <w:tcW w:w="1745" w:type="dxa"/>
            <w:vMerge/>
            <w:tcBorders>
              <w:bottom w:val="double" w:sz="4" w:space="0" w:color="auto"/>
            </w:tcBorders>
          </w:tcPr>
          <w:p w14:paraId="13870A2B" w14:textId="77777777" w:rsidR="00AA549C" w:rsidRPr="00246416" w:rsidRDefault="00AA549C" w:rsidP="001F62ED">
            <w:pPr>
              <w:tabs>
                <w:tab w:val="left" w:pos="1418"/>
              </w:tabs>
              <w:suppressAutoHyphens/>
              <w:spacing w:line="360" w:lineRule="auto"/>
              <w:rPr>
                <w:rFonts w:ascii="Arial" w:hAnsi="Arial" w:cs="Arial"/>
                <w:spacing w:val="40"/>
                <w:sz w:val="22"/>
                <w:szCs w:val="22"/>
              </w:rPr>
            </w:pPr>
          </w:p>
        </w:tc>
        <w:tc>
          <w:tcPr>
            <w:tcW w:w="1299" w:type="dxa"/>
            <w:tcBorders>
              <w:bottom w:val="double" w:sz="4" w:space="0" w:color="auto"/>
            </w:tcBorders>
          </w:tcPr>
          <w:p w14:paraId="3E9DCE11" w14:textId="787E4F51"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925" w:type="dxa"/>
            <w:tcBorders>
              <w:bottom w:val="double" w:sz="4" w:space="0" w:color="auto"/>
            </w:tcBorders>
          </w:tcPr>
          <w:p w14:paraId="46F72FBA" w14:textId="531ACF22"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614" w:type="dxa"/>
            <w:tcBorders>
              <w:bottom w:val="double" w:sz="4" w:space="0" w:color="auto"/>
            </w:tcBorders>
          </w:tcPr>
          <w:p w14:paraId="13EECC56" w14:textId="1F7966B0"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1258" w:type="dxa"/>
            <w:vMerge/>
            <w:tcBorders>
              <w:bottom w:val="double" w:sz="4" w:space="0" w:color="auto"/>
            </w:tcBorders>
          </w:tcPr>
          <w:p w14:paraId="62840831" w14:textId="77777777" w:rsidR="00AA549C" w:rsidRPr="00246416" w:rsidRDefault="00AA549C" w:rsidP="001F62ED">
            <w:pPr>
              <w:tabs>
                <w:tab w:val="left" w:pos="1418"/>
              </w:tabs>
              <w:suppressAutoHyphens/>
              <w:spacing w:line="360" w:lineRule="auto"/>
              <w:jc w:val="center"/>
              <w:rPr>
                <w:rFonts w:ascii="Arial" w:hAnsi="Arial" w:cs="Arial"/>
                <w:sz w:val="22"/>
                <w:szCs w:val="22"/>
              </w:rPr>
            </w:pPr>
          </w:p>
        </w:tc>
        <w:tc>
          <w:tcPr>
            <w:tcW w:w="1299" w:type="dxa"/>
            <w:tcBorders>
              <w:bottom w:val="double" w:sz="4" w:space="0" w:color="auto"/>
            </w:tcBorders>
          </w:tcPr>
          <w:p w14:paraId="4B21C9F2" w14:textId="1146C1C3"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299" w:type="dxa"/>
            <w:tcBorders>
              <w:bottom w:val="double" w:sz="4" w:space="0" w:color="auto"/>
            </w:tcBorders>
          </w:tcPr>
          <w:p w14:paraId="6A4D266C" w14:textId="1A691AB4"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1299" w:type="dxa"/>
            <w:tcBorders>
              <w:bottom w:val="double" w:sz="4" w:space="0" w:color="auto"/>
            </w:tcBorders>
          </w:tcPr>
          <w:p w14:paraId="2CC7F173" w14:textId="4A8050B7"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299" w:type="dxa"/>
            <w:tcBorders>
              <w:bottom w:val="double" w:sz="4" w:space="0" w:color="auto"/>
            </w:tcBorders>
          </w:tcPr>
          <w:p w14:paraId="0D86980E" w14:textId="37A5612F"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1301" w:type="dxa"/>
            <w:tcBorders>
              <w:bottom w:val="double" w:sz="4" w:space="0" w:color="auto"/>
            </w:tcBorders>
          </w:tcPr>
          <w:p w14:paraId="7F840B4D" w14:textId="27D379D7" w:rsidR="00AA549C" w:rsidRPr="00246416" w:rsidRDefault="00AA549C" w:rsidP="001F62ED">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22" w:type="dxa"/>
            <w:vMerge/>
            <w:tcBorders>
              <w:bottom w:val="double" w:sz="4" w:space="0" w:color="auto"/>
            </w:tcBorders>
          </w:tcPr>
          <w:p w14:paraId="4E6ECECF" w14:textId="77777777" w:rsidR="00AA549C" w:rsidRPr="00246416" w:rsidRDefault="00AA549C" w:rsidP="001F62ED">
            <w:pPr>
              <w:tabs>
                <w:tab w:val="left" w:pos="1418"/>
              </w:tabs>
              <w:suppressAutoHyphens/>
              <w:spacing w:line="360" w:lineRule="auto"/>
              <w:rPr>
                <w:rFonts w:ascii="Arial" w:hAnsi="Arial" w:cs="Arial"/>
                <w:spacing w:val="40"/>
                <w:sz w:val="22"/>
                <w:szCs w:val="22"/>
              </w:rPr>
            </w:pPr>
          </w:p>
        </w:tc>
        <w:tc>
          <w:tcPr>
            <w:tcW w:w="1057" w:type="dxa"/>
            <w:vMerge/>
            <w:tcBorders>
              <w:bottom w:val="double" w:sz="4" w:space="0" w:color="auto"/>
            </w:tcBorders>
          </w:tcPr>
          <w:p w14:paraId="07B28E59" w14:textId="10C0C5BE" w:rsidR="00AA549C" w:rsidRPr="00246416" w:rsidRDefault="00AA549C" w:rsidP="001F62ED">
            <w:pPr>
              <w:tabs>
                <w:tab w:val="left" w:pos="1418"/>
              </w:tabs>
              <w:suppressAutoHyphens/>
              <w:spacing w:line="360" w:lineRule="auto"/>
              <w:rPr>
                <w:rFonts w:ascii="Arial" w:hAnsi="Arial" w:cs="Arial"/>
                <w:spacing w:val="40"/>
                <w:sz w:val="22"/>
                <w:szCs w:val="22"/>
              </w:rPr>
            </w:pPr>
          </w:p>
        </w:tc>
      </w:tr>
      <w:bookmarkEnd w:id="13"/>
      <w:tr w:rsidR="007C3849" w:rsidRPr="00246416" w14:paraId="3CFF1154" w14:textId="77777777" w:rsidTr="00FB76FC">
        <w:tc>
          <w:tcPr>
            <w:tcW w:w="1745" w:type="dxa"/>
            <w:tcBorders>
              <w:top w:val="double" w:sz="4" w:space="0" w:color="auto"/>
            </w:tcBorders>
          </w:tcPr>
          <w:p w14:paraId="22D604AA" w14:textId="356B3FED" w:rsidR="007C3849" w:rsidRPr="00246416" w:rsidRDefault="007C3849" w:rsidP="001F62ED">
            <w:pPr>
              <w:tabs>
                <w:tab w:val="left" w:pos="1418"/>
              </w:tabs>
              <w:suppressAutoHyphens/>
              <w:spacing w:line="360" w:lineRule="auto"/>
              <w:ind w:firstLine="284"/>
              <w:rPr>
                <w:rFonts w:ascii="Arial" w:hAnsi="Arial" w:cs="Arial"/>
                <w:spacing w:val="40"/>
                <w:sz w:val="22"/>
                <w:szCs w:val="22"/>
              </w:rPr>
            </w:pPr>
            <w:r w:rsidRPr="00246416">
              <w:rPr>
                <w:rFonts w:ascii="Arial" w:hAnsi="Arial" w:cs="Arial"/>
                <w:sz w:val="24"/>
              </w:rPr>
              <w:t>Вкус</w:t>
            </w:r>
          </w:p>
        </w:tc>
        <w:tc>
          <w:tcPr>
            <w:tcW w:w="3838" w:type="dxa"/>
            <w:gridSpan w:val="3"/>
            <w:tcBorders>
              <w:top w:val="double" w:sz="4" w:space="0" w:color="auto"/>
            </w:tcBorders>
          </w:tcPr>
          <w:p w14:paraId="47880836" w14:textId="5486BD1A" w:rsidR="007C3849" w:rsidRPr="00246416" w:rsidRDefault="007C3849"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4"/>
              </w:rPr>
              <w:t>Вкус обезличенного масла</w:t>
            </w:r>
          </w:p>
        </w:tc>
        <w:tc>
          <w:tcPr>
            <w:tcW w:w="7755" w:type="dxa"/>
            <w:gridSpan w:val="6"/>
            <w:tcBorders>
              <w:top w:val="double" w:sz="4" w:space="0" w:color="auto"/>
            </w:tcBorders>
            <w:shd w:val="clear" w:color="auto" w:fill="auto"/>
          </w:tcPr>
          <w:p w14:paraId="32431A16" w14:textId="7E3B1C09" w:rsidR="007C3849" w:rsidRPr="00FB76FC" w:rsidRDefault="007C3849" w:rsidP="002277F2">
            <w:pPr>
              <w:tabs>
                <w:tab w:val="left" w:pos="1418"/>
              </w:tabs>
              <w:suppressAutoHyphens/>
              <w:spacing w:line="360" w:lineRule="auto"/>
              <w:jc w:val="center"/>
              <w:rPr>
                <w:rFonts w:ascii="Arial" w:hAnsi="Arial" w:cs="Arial"/>
                <w:spacing w:val="40"/>
                <w:sz w:val="22"/>
                <w:szCs w:val="22"/>
              </w:rPr>
            </w:pPr>
            <w:r w:rsidRPr="00FB76FC">
              <w:rPr>
                <w:rFonts w:ascii="Arial" w:hAnsi="Arial" w:cs="Arial"/>
                <w:sz w:val="24"/>
              </w:rPr>
              <w:t>Свойственный подсолнечному маслу, без посторонних привкусов</w:t>
            </w:r>
          </w:p>
        </w:tc>
        <w:tc>
          <w:tcPr>
            <w:tcW w:w="1979" w:type="dxa"/>
            <w:gridSpan w:val="2"/>
            <w:tcBorders>
              <w:top w:val="double" w:sz="4" w:space="0" w:color="auto"/>
            </w:tcBorders>
            <w:shd w:val="clear" w:color="auto" w:fill="auto"/>
          </w:tcPr>
          <w:p w14:paraId="534C9BBA" w14:textId="301FC3B3" w:rsidR="007C3849" w:rsidRPr="00FB76FC" w:rsidRDefault="007C3849" w:rsidP="002277F2">
            <w:pPr>
              <w:tabs>
                <w:tab w:val="left" w:pos="1418"/>
              </w:tabs>
              <w:suppressAutoHyphens/>
              <w:spacing w:line="360" w:lineRule="auto"/>
              <w:jc w:val="center"/>
              <w:rPr>
                <w:rFonts w:ascii="Arial" w:hAnsi="Arial" w:cs="Arial"/>
                <w:spacing w:val="40"/>
                <w:sz w:val="22"/>
                <w:szCs w:val="22"/>
              </w:rPr>
            </w:pPr>
            <w:r w:rsidRPr="00FB76FC">
              <w:rPr>
                <w:rFonts w:ascii="Arial" w:hAnsi="Arial" w:cs="Arial"/>
                <w:spacing w:val="40"/>
                <w:sz w:val="22"/>
                <w:szCs w:val="22"/>
              </w:rPr>
              <w:t>–</w:t>
            </w:r>
          </w:p>
        </w:tc>
      </w:tr>
      <w:tr w:rsidR="007C3849" w:rsidRPr="00246416" w14:paraId="040085F0" w14:textId="77777777" w:rsidTr="00FB76FC">
        <w:tc>
          <w:tcPr>
            <w:tcW w:w="1745" w:type="dxa"/>
          </w:tcPr>
          <w:p w14:paraId="2048866E" w14:textId="17F609EF" w:rsidR="007C3849" w:rsidRPr="00246416" w:rsidRDefault="007C3849" w:rsidP="001F62ED">
            <w:pPr>
              <w:tabs>
                <w:tab w:val="left" w:pos="1418"/>
              </w:tabs>
              <w:suppressAutoHyphens/>
              <w:spacing w:line="360" w:lineRule="auto"/>
              <w:ind w:firstLine="284"/>
              <w:rPr>
                <w:rFonts w:ascii="Arial" w:hAnsi="Arial" w:cs="Arial"/>
                <w:spacing w:val="40"/>
                <w:sz w:val="22"/>
                <w:szCs w:val="22"/>
              </w:rPr>
            </w:pPr>
            <w:r w:rsidRPr="00246416">
              <w:rPr>
                <w:rFonts w:ascii="Arial" w:hAnsi="Arial" w:cs="Arial"/>
                <w:sz w:val="24"/>
              </w:rPr>
              <w:t>Запах</w:t>
            </w:r>
          </w:p>
        </w:tc>
        <w:tc>
          <w:tcPr>
            <w:tcW w:w="3838" w:type="dxa"/>
            <w:gridSpan w:val="3"/>
          </w:tcPr>
          <w:p w14:paraId="37508855" w14:textId="0229992E" w:rsidR="007C3849" w:rsidRPr="00246416" w:rsidRDefault="007C3849" w:rsidP="001F62ED">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4"/>
              </w:rPr>
              <w:t>Без запаха</w:t>
            </w:r>
          </w:p>
        </w:tc>
        <w:tc>
          <w:tcPr>
            <w:tcW w:w="7755" w:type="dxa"/>
            <w:gridSpan w:val="6"/>
            <w:shd w:val="clear" w:color="auto" w:fill="auto"/>
          </w:tcPr>
          <w:p w14:paraId="1B12D4AC" w14:textId="3252FF4B" w:rsidR="007C3849" w:rsidRPr="00FB76FC" w:rsidRDefault="007C3849" w:rsidP="007C3849">
            <w:pPr>
              <w:tabs>
                <w:tab w:val="left" w:pos="1418"/>
              </w:tabs>
              <w:suppressAutoHyphens/>
              <w:spacing w:line="360" w:lineRule="auto"/>
              <w:jc w:val="center"/>
              <w:rPr>
                <w:rFonts w:ascii="Arial" w:hAnsi="Arial" w:cs="Arial"/>
                <w:spacing w:val="40"/>
                <w:sz w:val="22"/>
                <w:szCs w:val="22"/>
              </w:rPr>
            </w:pPr>
            <w:r w:rsidRPr="00FB76FC">
              <w:rPr>
                <w:rFonts w:ascii="Arial" w:hAnsi="Arial" w:cs="Arial"/>
                <w:sz w:val="24"/>
              </w:rPr>
              <w:t>Свойственный подсолнечному маслу, без посторонних запахов</w:t>
            </w:r>
          </w:p>
        </w:tc>
        <w:tc>
          <w:tcPr>
            <w:tcW w:w="1979" w:type="dxa"/>
            <w:gridSpan w:val="2"/>
            <w:shd w:val="clear" w:color="auto" w:fill="auto"/>
          </w:tcPr>
          <w:p w14:paraId="3C758873" w14:textId="4DA367EB" w:rsidR="007C3849" w:rsidRPr="00FB76FC" w:rsidRDefault="007C3849" w:rsidP="002277F2">
            <w:pPr>
              <w:tabs>
                <w:tab w:val="left" w:pos="1418"/>
              </w:tabs>
              <w:suppressAutoHyphens/>
              <w:spacing w:line="360" w:lineRule="auto"/>
              <w:jc w:val="center"/>
              <w:rPr>
                <w:rFonts w:ascii="Arial" w:hAnsi="Arial" w:cs="Arial"/>
                <w:spacing w:val="40"/>
                <w:sz w:val="22"/>
                <w:szCs w:val="22"/>
              </w:rPr>
            </w:pPr>
            <w:r w:rsidRPr="00FB76FC">
              <w:rPr>
                <w:rFonts w:ascii="Arial" w:hAnsi="Arial" w:cs="Arial"/>
                <w:spacing w:val="40"/>
                <w:sz w:val="22"/>
                <w:szCs w:val="22"/>
              </w:rPr>
              <w:t>–</w:t>
            </w:r>
          </w:p>
        </w:tc>
      </w:tr>
      <w:tr w:rsidR="00AA549C" w:rsidRPr="00246416" w14:paraId="598071C7" w14:textId="77777777" w:rsidTr="00FB76FC">
        <w:tc>
          <w:tcPr>
            <w:tcW w:w="1745" w:type="dxa"/>
          </w:tcPr>
          <w:p w14:paraId="0ED6A08A" w14:textId="72A655A7" w:rsidR="00AA549C" w:rsidRPr="00246416" w:rsidRDefault="00AA549C" w:rsidP="001F62ED">
            <w:pPr>
              <w:tabs>
                <w:tab w:val="left" w:pos="1418"/>
              </w:tabs>
              <w:suppressAutoHyphens/>
              <w:spacing w:line="360" w:lineRule="auto"/>
              <w:ind w:firstLine="284"/>
              <w:jc w:val="both"/>
              <w:rPr>
                <w:rFonts w:ascii="Arial" w:hAnsi="Arial" w:cs="Arial"/>
                <w:spacing w:val="40"/>
                <w:sz w:val="22"/>
                <w:szCs w:val="22"/>
              </w:rPr>
            </w:pPr>
            <w:proofErr w:type="spellStart"/>
            <w:r w:rsidRPr="00246416">
              <w:rPr>
                <w:rFonts w:ascii="Arial" w:hAnsi="Arial" w:cs="Arial"/>
                <w:sz w:val="24"/>
              </w:rPr>
              <w:t>Прозрач-ность</w:t>
            </w:r>
            <w:proofErr w:type="spellEnd"/>
            <w:r w:rsidRPr="00246416">
              <w:rPr>
                <w:rFonts w:ascii="Arial" w:hAnsi="Arial" w:cs="Arial"/>
                <w:sz w:val="24"/>
              </w:rPr>
              <w:t xml:space="preserve"> при температуре 20°С</w:t>
            </w:r>
          </w:p>
        </w:tc>
        <w:tc>
          <w:tcPr>
            <w:tcW w:w="2224" w:type="dxa"/>
            <w:gridSpan w:val="2"/>
          </w:tcPr>
          <w:p w14:paraId="674AD873" w14:textId="1897B23A" w:rsidR="00AA549C" w:rsidRPr="00246416" w:rsidRDefault="00AA549C" w:rsidP="002277F2">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4"/>
              </w:rPr>
              <w:t>Прозрачное, без осадка</w:t>
            </w:r>
          </w:p>
        </w:tc>
        <w:tc>
          <w:tcPr>
            <w:tcW w:w="1614" w:type="dxa"/>
          </w:tcPr>
          <w:p w14:paraId="005FBB74" w14:textId="1EAB441A" w:rsidR="00AA549C" w:rsidRPr="00246416" w:rsidRDefault="00AA549C" w:rsidP="002277F2">
            <w:pPr>
              <w:tabs>
                <w:tab w:val="left" w:pos="1418"/>
              </w:tabs>
              <w:suppressAutoHyphens/>
              <w:spacing w:line="360" w:lineRule="auto"/>
              <w:jc w:val="center"/>
              <w:rPr>
                <w:rFonts w:ascii="Arial" w:hAnsi="Arial" w:cs="Arial"/>
                <w:sz w:val="24"/>
              </w:rPr>
            </w:pPr>
            <w:proofErr w:type="spellStart"/>
            <w:r w:rsidRPr="00246416">
              <w:rPr>
                <w:rFonts w:ascii="Arial" w:hAnsi="Arial" w:cs="Arial"/>
                <w:sz w:val="24"/>
              </w:rPr>
              <w:t>Прозрач-ное</w:t>
            </w:r>
            <w:proofErr w:type="spellEnd"/>
            <w:r w:rsidRPr="00246416">
              <w:rPr>
                <w:rFonts w:ascii="Arial" w:hAnsi="Arial" w:cs="Arial"/>
                <w:sz w:val="24"/>
              </w:rPr>
              <w:t>, без осадка.</w:t>
            </w:r>
          </w:p>
          <w:p w14:paraId="3D5EB302" w14:textId="73A702D1" w:rsidR="00AA549C" w:rsidRPr="00246416" w:rsidRDefault="00AA549C" w:rsidP="002277F2">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4"/>
              </w:rPr>
              <w:t>Допускается легкое помутнение или «сетка»</w:t>
            </w:r>
          </w:p>
        </w:tc>
        <w:tc>
          <w:tcPr>
            <w:tcW w:w="1258" w:type="dxa"/>
            <w:shd w:val="clear" w:color="auto" w:fill="auto"/>
          </w:tcPr>
          <w:p w14:paraId="45C01F3F" w14:textId="702F91CB" w:rsidR="00AA549C" w:rsidRPr="00FB76FC" w:rsidRDefault="007C3849" w:rsidP="002277F2">
            <w:pPr>
              <w:tabs>
                <w:tab w:val="left" w:pos="1418"/>
              </w:tabs>
              <w:suppressAutoHyphens/>
              <w:spacing w:line="360" w:lineRule="auto"/>
              <w:jc w:val="center"/>
              <w:rPr>
                <w:rFonts w:ascii="Arial" w:hAnsi="Arial" w:cs="Arial"/>
                <w:sz w:val="24"/>
              </w:rPr>
            </w:pPr>
            <w:proofErr w:type="spellStart"/>
            <w:proofErr w:type="gramStart"/>
            <w:r w:rsidRPr="00FB76FC">
              <w:rPr>
                <w:rFonts w:ascii="Arial" w:hAnsi="Arial" w:cs="Arial"/>
                <w:sz w:val="24"/>
              </w:rPr>
              <w:t>Допус</w:t>
            </w:r>
            <w:proofErr w:type="spellEnd"/>
            <w:r w:rsidRPr="00FB76FC">
              <w:rPr>
                <w:rFonts w:ascii="Arial" w:hAnsi="Arial" w:cs="Arial"/>
                <w:sz w:val="24"/>
              </w:rPr>
              <w:t>-кается</w:t>
            </w:r>
            <w:proofErr w:type="gramEnd"/>
            <w:r w:rsidRPr="00FB76FC">
              <w:rPr>
                <w:rFonts w:ascii="Arial" w:hAnsi="Arial" w:cs="Arial"/>
                <w:sz w:val="24"/>
              </w:rPr>
              <w:t xml:space="preserve"> легкое </w:t>
            </w:r>
            <w:proofErr w:type="spellStart"/>
            <w:r w:rsidRPr="00FB76FC">
              <w:rPr>
                <w:rFonts w:ascii="Arial" w:hAnsi="Arial" w:cs="Arial"/>
                <w:sz w:val="24"/>
              </w:rPr>
              <w:t>помут-нение</w:t>
            </w:r>
            <w:proofErr w:type="spellEnd"/>
            <w:r w:rsidRPr="00FB76FC">
              <w:rPr>
                <w:rFonts w:ascii="Arial" w:hAnsi="Arial" w:cs="Arial"/>
                <w:sz w:val="24"/>
              </w:rPr>
              <w:t xml:space="preserve"> или «сетка»</w:t>
            </w:r>
          </w:p>
        </w:tc>
        <w:tc>
          <w:tcPr>
            <w:tcW w:w="1299" w:type="dxa"/>
            <w:shd w:val="clear" w:color="auto" w:fill="auto"/>
          </w:tcPr>
          <w:p w14:paraId="75061789" w14:textId="0D0CF92E" w:rsidR="00AA549C" w:rsidRPr="00FB76FC" w:rsidRDefault="00AA549C" w:rsidP="002277F2">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4"/>
              </w:rPr>
              <w:t>Прозрач-ное</w:t>
            </w:r>
            <w:proofErr w:type="spellEnd"/>
            <w:r w:rsidRPr="00FB76FC">
              <w:rPr>
                <w:rFonts w:ascii="Arial" w:hAnsi="Arial" w:cs="Arial"/>
                <w:sz w:val="24"/>
              </w:rPr>
              <w:t>, без осадка</w:t>
            </w:r>
          </w:p>
        </w:tc>
        <w:tc>
          <w:tcPr>
            <w:tcW w:w="1299" w:type="dxa"/>
            <w:shd w:val="clear" w:color="auto" w:fill="auto"/>
          </w:tcPr>
          <w:p w14:paraId="05C1CB60" w14:textId="66E3DA68" w:rsidR="00AA549C" w:rsidRPr="00FB76FC" w:rsidRDefault="00AA549C" w:rsidP="002277F2">
            <w:pPr>
              <w:tabs>
                <w:tab w:val="left" w:pos="1418"/>
              </w:tabs>
              <w:suppressAutoHyphens/>
              <w:spacing w:line="360" w:lineRule="auto"/>
              <w:jc w:val="center"/>
              <w:rPr>
                <w:rFonts w:ascii="Arial" w:hAnsi="Arial" w:cs="Arial"/>
                <w:spacing w:val="40"/>
                <w:sz w:val="22"/>
                <w:szCs w:val="22"/>
              </w:rPr>
            </w:pPr>
            <w:proofErr w:type="spellStart"/>
            <w:proofErr w:type="gramStart"/>
            <w:r w:rsidRPr="00FB76FC">
              <w:rPr>
                <w:rFonts w:ascii="Arial" w:hAnsi="Arial" w:cs="Arial"/>
                <w:sz w:val="24"/>
              </w:rPr>
              <w:t>Допус</w:t>
            </w:r>
            <w:proofErr w:type="spellEnd"/>
            <w:r w:rsidRPr="00FB76FC">
              <w:rPr>
                <w:rFonts w:ascii="Arial" w:hAnsi="Arial" w:cs="Arial"/>
                <w:sz w:val="24"/>
              </w:rPr>
              <w:t>-кается</w:t>
            </w:r>
            <w:proofErr w:type="gramEnd"/>
            <w:r w:rsidRPr="00FB76FC">
              <w:rPr>
                <w:rFonts w:ascii="Arial" w:hAnsi="Arial" w:cs="Arial"/>
                <w:sz w:val="24"/>
              </w:rPr>
              <w:t xml:space="preserve"> легкое </w:t>
            </w:r>
            <w:proofErr w:type="spellStart"/>
            <w:r w:rsidRPr="00FB76FC">
              <w:rPr>
                <w:rFonts w:ascii="Arial" w:hAnsi="Arial" w:cs="Arial"/>
                <w:sz w:val="24"/>
              </w:rPr>
              <w:t>помут-нение</w:t>
            </w:r>
            <w:proofErr w:type="spellEnd"/>
            <w:r w:rsidRPr="00FB76FC">
              <w:rPr>
                <w:rFonts w:ascii="Arial" w:hAnsi="Arial" w:cs="Arial"/>
                <w:sz w:val="24"/>
              </w:rPr>
              <w:t xml:space="preserve"> или «сетка»</w:t>
            </w:r>
          </w:p>
        </w:tc>
        <w:tc>
          <w:tcPr>
            <w:tcW w:w="1299" w:type="dxa"/>
            <w:shd w:val="clear" w:color="auto" w:fill="auto"/>
          </w:tcPr>
          <w:p w14:paraId="76A3C4DD" w14:textId="63DC1432" w:rsidR="00AA549C" w:rsidRPr="00FB76FC" w:rsidRDefault="00AA549C" w:rsidP="002277F2">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4"/>
              </w:rPr>
              <w:t>Прозрач-ное</w:t>
            </w:r>
            <w:proofErr w:type="spellEnd"/>
            <w:r w:rsidRPr="00FB76FC">
              <w:rPr>
                <w:rFonts w:ascii="Arial" w:hAnsi="Arial" w:cs="Arial"/>
                <w:sz w:val="24"/>
              </w:rPr>
              <w:t>, без осадка</w:t>
            </w:r>
          </w:p>
        </w:tc>
        <w:tc>
          <w:tcPr>
            <w:tcW w:w="4579" w:type="dxa"/>
            <w:gridSpan w:val="4"/>
            <w:shd w:val="clear" w:color="auto" w:fill="auto"/>
          </w:tcPr>
          <w:p w14:paraId="61AD897D" w14:textId="587ACDCB" w:rsidR="00AA549C" w:rsidRPr="00FB76FC" w:rsidRDefault="00AA549C" w:rsidP="002277F2">
            <w:pPr>
              <w:tabs>
                <w:tab w:val="left" w:pos="1418"/>
              </w:tabs>
              <w:suppressAutoHyphens/>
              <w:spacing w:line="360" w:lineRule="auto"/>
              <w:jc w:val="center"/>
              <w:rPr>
                <w:rFonts w:ascii="Arial" w:hAnsi="Arial" w:cs="Arial"/>
                <w:spacing w:val="40"/>
                <w:sz w:val="22"/>
                <w:szCs w:val="22"/>
              </w:rPr>
            </w:pPr>
            <w:r w:rsidRPr="00FB76FC">
              <w:rPr>
                <w:rFonts w:ascii="Arial" w:hAnsi="Arial" w:cs="Arial"/>
                <w:sz w:val="24"/>
              </w:rPr>
              <w:t>Допускается осадок и легкое помутнение или «сетка» над осадком</w:t>
            </w:r>
          </w:p>
        </w:tc>
      </w:tr>
      <w:tr w:rsidR="007C3849" w:rsidRPr="00246416" w14:paraId="38AE29B6" w14:textId="77777777" w:rsidTr="000268C8">
        <w:tc>
          <w:tcPr>
            <w:tcW w:w="15317" w:type="dxa"/>
            <w:gridSpan w:val="12"/>
          </w:tcPr>
          <w:p w14:paraId="4379F4B9" w14:textId="767B7CF0" w:rsidR="007C3849" w:rsidRPr="00246416" w:rsidRDefault="007C3849" w:rsidP="007C3849">
            <w:pPr>
              <w:tabs>
                <w:tab w:val="left" w:pos="1418"/>
              </w:tabs>
              <w:suppressAutoHyphens/>
              <w:spacing w:line="360" w:lineRule="auto"/>
              <w:ind w:firstLine="510"/>
              <w:jc w:val="both"/>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При снижении температуры окружающей среды (ниже 10 </w:t>
            </w:r>
            <w:r w:rsidRPr="00246416">
              <w:rPr>
                <w:rFonts w:ascii="Arial" w:hAnsi="Arial" w:cs="Arial"/>
                <w:sz w:val="22"/>
                <w:szCs w:val="22"/>
              </w:rPr>
              <w:sym w:font="Symbol" w:char="F0B0"/>
            </w:r>
            <w:r w:rsidRPr="00246416">
              <w:rPr>
                <w:rFonts w:ascii="Arial" w:hAnsi="Arial" w:cs="Arial"/>
                <w:sz w:val="22"/>
                <w:szCs w:val="22"/>
              </w:rPr>
              <w:t xml:space="preserve">С) допускается помутнение подсолнечного масла. </w:t>
            </w:r>
          </w:p>
        </w:tc>
      </w:tr>
    </w:tbl>
    <w:p w14:paraId="4ABDD502" w14:textId="77777777" w:rsidR="001F62ED" w:rsidRPr="00246416" w:rsidRDefault="001F62ED" w:rsidP="00F54094">
      <w:pPr>
        <w:tabs>
          <w:tab w:val="left" w:pos="1418"/>
        </w:tabs>
        <w:suppressAutoHyphens/>
        <w:spacing w:line="360" w:lineRule="auto"/>
        <w:rPr>
          <w:rFonts w:ascii="Arial" w:hAnsi="Arial" w:cs="Arial"/>
          <w:spacing w:val="40"/>
          <w:sz w:val="22"/>
          <w:szCs w:val="22"/>
        </w:rPr>
      </w:pPr>
    </w:p>
    <w:p w14:paraId="00CD0A24" w14:textId="1A363447" w:rsidR="00076E31" w:rsidRPr="00246416" w:rsidRDefault="00827C30" w:rsidP="00C5512B">
      <w:pPr>
        <w:tabs>
          <w:tab w:val="left" w:pos="1418"/>
        </w:tabs>
        <w:suppressAutoHyphens/>
        <w:spacing w:line="360" w:lineRule="auto"/>
        <w:ind w:left="142" w:hanging="142"/>
        <w:jc w:val="both"/>
        <w:rPr>
          <w:rFonts w:ascii="Arial" w:hAnsi="Arial" w:cs="Arial"/>
          <w:spacing w:val="40"/>
          <w:sz w:val="22"/>
          <w:szCs w:val="22"/>
        </w:rPr>
      </w:pPr>
      <w:r w:rsidRPr="00246416">
        <w:rPr>
          <w:rFonts w:ascii="Arial" w:hAnsi="Arial" w:cs="Arial"/>
          <w:spacing w:val="40"/>
          <w:sz w:val="22"/>
          <w:szCs w:val="22"/>
        </w:rPr>
        <w:lastRenderedPageBreak/>
        <w:t>Таблица 3</w:t>
      </w:r>
      <w:bookmarkStart w:id="14" w:name="_Hlk168309825"/>
      <w:bookmarkStart w:id="15" w:name="_Hlk178685127"/>
    </w:p>
    <w:tbl>
      <w:tblPr>
        <w:tblStyle w:val="af"/>
        <w:tblW w:w="0" w:type="auto"/>
        <w:tblLayout w:type="fixed"/>
        <w:tblLook w:val="04A0" w:firstRow="1" w:lastRow="0" w:firstColumn="1" w:lastColumn="0" w:noHBand="0" w:noVBand="1"/>
      </w:tblPr>
      <w:tblGrid>
        <w:gridCol w:w="1838"/>
        <w:gridCol w:w="992"/>
        <w:gridCol w:w="1134"/>
        <w:gridCol w:w="1276"/>
        <w:gridCol w:w="1276"/>
        <w:gridCol w:w="1134"/>
        <w:gridCol w:w="1134"/>
        <w:gridCol w:w="1417"/>
        <w:gridCol w:w="1134"/>
        <w:gridCol w:w="1418"/>
        <w:gridCol w:w="992"/>
        <w:gridCol w:w="815"/>
      </w:tblGrid>
      <w:tr w:rsidR="007C3849" w:rsidRPr="00246416" w14:paraId="02ED3E77" w14:textId="77777777" w:rsidTr="007C3849">
        <w:tc>
          <w:tcPr>
            <w:tcW w:w="1838" w:type="dxa"/>
            <w:vMerge w:val="restart"/>
            <w:vAlign w:val="center"/>
          </w:tcPr>
          <w:p w14:paraId="6555F6B6" w14:textId="77777777" w:rsidR="007C3849" w:rsidRPr="00246416" w:rsidRDefault="007C3849" w:rsidP="000B7454">
            <w:pPr>
              <w:tabs>
                <w:tab w:val="left" w:pos="1418"/>
              </w:tabs>
              <w:suppressAutoHyphens/>
              <w:spacing w:line="360" w:lineRule="auto"/>
              <w:jc w:val="center"/>
              <w:rPr>
                <w:rFonts w:ascii="Arial" w:hAnsi="Arial" w:cs="Arial"/>
                <w:spacing w:val="40"/>
                <w:sz w:val="22"/>
                <w:szCs w:val="22"/>
              </w:rPr>
            </w:pPr>
            <w:bookmarkStart w:id="16" w:name="_Hlk182228048"/>
            <w:r w:rsidRPr="00246416">
              <w:rPr>
                <w:rFonts w:ascii="Arial" w:hAnsi="Arial" w:cs="Arial"/>
                <w:sz w:val="22"/>
                <w:szCs w:val="22"/>
              </w:rPr>
              <w:t>Наименование показателя</w:t>
            </w:r>
          </w:p>
        </w:tc>
        <w:tc>
          <w:tcPr>
            <w:tcW w:w="12722" w:type="dxa"/>
            <w:gridSpan w:val="11"/>
          </w:tcPr>
          <w:p w14:paraId="2DE69BA1" w14:textId="5427024D" w:rsidR="007C3849" w:rsidRPr="00246416" w:rsidRDefault="00B76BA2" w:rsidP="000B7454">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007C3849" w:rsidRPr="00246416">
              <w:rPr>
                <w:rFonts w:ascii="Arial" w:hAnsi="Arial" w:cs="Arial"/>
                <w:sz w:val="22"/>
                <w:szCs w:val="22"/>
              </w:rPr>
              <w:t xml:space="preserve"> показателя для подсолнечного масла</w:t>
            </w:r>
          </w:p>
        </w:tc>
      </w:tr>
      <w:tr w:rsidR="007C3849" w:rsidRPr="00246416" w14:paraId="73667411" w14:textId="77777777" w:rsidTr="007C3849">
        <w:tc>
          <w:tcPr>
            <w:tcW w:w="1838" w:type="dxa"/>
            <w:vMerge/>
          </w:tcPr>
          <w:p w14:paraId="62821FF0" w14:textId="77777777" w:rsidR="007C3849" w:rsidRPr="00246416" w:rsidRDefault="007C3849" w:rsidP="000B7454">
            <w:pPr>
              <w:tabs>
                <w:tab w:val="left" w:pos="1418"/>
              </w:tabs>
              <w:suppressAutoHyphens/>
              <w:spacing w:line="360" w:lineRule="auto"/>
              <w:rPr>
                <w:rFonts w:ascii="Arial" w:hAnsi="Arial" w:cs="Arial"/>
                <w:spacing w:val="40"/>
                <w:sz w:val="22"/>
                <w:szCs w:val="22"/>
              </w:rPr>
            </w:pPr>
          </w:p>
        </w:tc>
        <w:tc>
          <w:tcPr>
            <w:tcW w:w="4678" w:type="dxa"/>
            <w:gridSpan w:val="4"/>
            <w:vAlign w:val="center"/>
          </w:tcPr>
          <w:p w14:paraId="2AAEAB34" w14:textId="228FB7FB" w:rsidR="007C3849" w:rsidRPr="00246416" w:rsidRDefault="007C3849" w:rsidP="000B7454">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8044" w:type="dxa"/>
            <w:gridSpan w:val="7"/>
            <w:vAlign w:val="center"/>
          </w:tcPr>
          <w:p w14:paraId="481BF3D8" w14:textId="477D3D8A" w:rsidR="007C3849" w:rsidRPr="00246416" w:rsidRDefault="007C3849" w:rsidP="000B7454">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7C3849" w:rsidRPr="00246416" w14:paraId="32280FCB" w14:textId="77777777" w:rsidTr="007C3849">
        <w:tc>
          <w:tcPr>
            <w:tcW w:w="1838" w:type="dxa"/>
            <w:vMerge/>
          </w:tcPr>
          <w:p w14:paraId="3C7F9EC5" w14:textId="77777777" w:rsidR="007C3849" w:rsidRPr="00246416" w:rsidRDefault="007C3849" w:rsidP="000B7454">
            <w:pPr>
              <w:tabs>
                <w:tab w:val="left" w:pos="1418"/>
              </w:tabs>
              <w:suppressAutoHyphens/>
              <w:spacing w:line="360" w:lineRule="auto"/>
              <w:rPr>
                <w:rFonts w:ascii="Arial" w:hAnsi="Arial" w:cs="Arial"/>
                <w:spacing w:val="40"/>
                <w:sz w:val="22"/>
                <w:szCs w:val="22"/>
              </w:rPr>
            </w:pPr>
          </w:p>
        </w:tc>
        <w:tc>
          <w:tcPr>
            <w:tcW w:w="3402" w:type="dxa"/>
            <w:gridSpan w:val="3"/>
            <w:vAlign w:val="center"/>
          </w:tcPr>
          <w:p w14:paraId="06FAC94E" w14:textId="2D4E13B7" w:rsidR="007C3849" w:rsidRPr="00246416" w:rsidRDefault="007C3849"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6" w:type="dxa"/>
            <w:vMerge w:val="restart"/>
            <w:vAlign w:val="center"/>
          </w:tcPr>
          <w:p w14:paraId="0D3E7BCD" w14:textId="0491A493" w:rsidR="007C3849" w:rsidRPr="00FB76FC" w:rsidRDefault="007C3849" w:rsidP="007C3849">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6237" w:type="dxa"/>
            <w:gridSpan w:val="5"/>
            <w:vAlign w:val="center"/>
          </w:tcPr>
          <w:p w14:paraId="5E0971BA" w14:textId="09EABC17" w:rsidR="007C3849" w:rsidRPr="00246416" w:rsidRDefault="007C3849" w:rsidP="000B7454">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2B5CD5D9" w14:textId="10F54776" w:rsidR="007C3849" w:rsidRPr="00246416" w:rsidRDefault="007C3849" w:rsidP="000B7454">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sidR="00A85FB3">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2384A12D" w14:textId="2CC32627" w:rsidR="007C3849" w:rsidRPr="00246416" w:rsidRDefault="007C3849" w:rsidP="000B7454">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sidR="00A85FB3">
              <w:rPr>
                <w:rFonts w:ascii="Arial" w:hAnsi="Arial" w:cs="Arial"/>
                <w:sz w:val="22"/>
                <w:szCs w:val="22"/>
              </w:rPr>
              <w:t>-</w:t>
            </w:r>
            <w:r w:rsidRPr="00246416">
              <w:rPr>
                <w:rFonts w:ascii="Arial" w:hAnsi="Arial" w:cs="Arial"/>
                <w:sz w:val="22"/>
                <w:szCs w:val="22"/>
              </w:rPr>
              <w:t>ного</w:t>
            </w:r>
            <w:proofErr w:type="spellEnd"/>
            <w:proofErr w:type="gramEnd"/>
          </w:p>
        </w:tc>
      </w:tr>
      <w:tr w:rsidR="007C3849" w:rsidRPr="00246416" w14:paraId="1EB2D60B" w14:textId="77777777" w:rsidTr="007C3849">
        <w:tc>
          <w:tcPr>
            <w:tcW w:w="1838" w:type="dxa"/>
            <w:vMerge/>
          </w:tcPr>
          <w:p w14:paraId="45F2AD6C" w14:textId="77777777" w:rsidR="007C3849" w:rsidRPr="00246416" w:rsidRDefault="007C3849" w:rsidP="007C3849">
            <w:pPr>
              <w:tabs>
                <w:tab w:val="left" w:pos="1418"/>
              </w:tabs>
              <w:suppressAutoHyphens/>
              <w:spacing w:line="360" w:lineRule="auto"/>
              <w:rPr>
                <w:rFonts w:ascii="Arial" w:hAnsi="Arial" w:cs="Arial"/>
                <w:spacing w:val="40"/>
                <w:sz w:val="22"/>
                <w:szCs w:val="22"/>
              </w:rPr>
            </w:pPr>
          </w:p>
        </w:tc>
        <w:tc>
          <w:tcPr>
            <w:tcW w:w="992" w:type="dxa"/>
          </w:tcPr>
          <w:p w14:paraId="3BF8875C" w14:textId="77777777" w:rsidR="007C3849" w:rsidRDefault="007C3849" w:rsidP="007C3849">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09F3D770" w14:textId="678387AB" w:rsidR="007C3849" w:rsidRPr="00246416" w:rsidRDefault="007C3849" w:rsidP="007C3849">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410" w:type="dxa"/>
            <w:gridSpan w:val="2"/>
            <w:vAlign w:val="center"/>
          </w:tcPr>
          <w:p w14:paraId="6A9C96F0" w14:textId="77777777" w:rsidR="007C3849" w:rsidRPr="00246416" w:rsidRDefault="007C3849"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6" w:type="dxa"/>
            <w:vMerge/>
          </w:tcPr>
          <w:p w14:paraId="37663192" w14:textId="77777777" w:rsidR="007C3849" w:rsidRPr="00FB76FC" w:rsidRDefault="007C3849" w:rsidP="007C3849">
            <w:pPr>
              <w:tabs>
                <w:tab w:val="left" w:pos="1418"/>
              </w:tabs>
              <w:suppressAutoHyphens/>
              <w:spacing w:line="360" w:lineRule="auto"/>
              <w:jc w:val="center"/>
              <w:rPr>
                <w:rFonts w:ascii="Arial" w:hAnsi="Arial" w:cs="Arial"/>
                <w:sz w:val="22"/>
                <w:szCs w:val="22"/>
              </w:rPr>
            </w:pPr>
          </w:p>
        </w:tc>
        <w:tc>
          <w:tcPr>
            <w:tcW w:w="2268" w:type="dxa"/>
            <w:gridSpan w:val="2"/>
            <w:vAlign w:val="center"/>
          </w:tcPr>
          <w:p w14:paraId="14575852" w14:textId="312018DA" w:rsidR="007C3849" w:rsidRPr="00246416" w:rsidRDefault="007C3849"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551" w:type="dxa"/>
            <w:gridSpan w:val="2"/>
            <w:vAlign w:val="center"/>
          </w:tcPr>
          <w:p w14:paraId="75E4012D" w14:textId="77777777" w:rsidR="007C3849" w:rsidRPr="00246416" w:rsidRDefault="007C3849"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418" w:type="dxa"/>
            <w:vAlign w:val="center"/>
          </w:tcPr>
          <w:p w14:paraId="470E0ED0" w14:textId="77777777" w:rsidR="007C3849" w:rsidRPr="00246416" w:rsidRDefault="007C3849" w:rsidP="007C3849">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54ED65E2" w14:textId="11B83309" w:rsidR="007C3849" w:rsidRPr="00FB76FC" w:rsidRDefault="007C3849" w:rsidP="007C3849">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015B17F5" w14:textId="628AA2F4" w:rsidR="007C3849" w:rsidRPr="00FB76FC" w:rsidRDefault="007C3849" w:rsidP="007C3849">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7C3849" w:rsidRPr="00246416" w14:paraId="52D998A0" w14:textId="77777777" w:rsidTr="007C3849">
        <w:tc>
          <w:tcPr>
            <w:tcW w:w="1838" w:type="dxa"/>
            <w:vMerge/>
            <w:tcBorders>
              <w:bottom w:val="double" w:sz="2" w:space="0" w:color="auto"/>
            </w:tcBorders>
          </w:tcPr>
          <w:p w14:paraId="4DCA14C6" w14:textId="77777777" w:rsidR="007C3849" w:rsidRPr="00246416" w:rsidRDefault="007C3849" w:rsidP="000B7454">
            <w:pPr>
              <w:tabs>
                <w:tab w:val="left" w:pos="1418"/>
              </w:tabs>
              <w:suppressAutoHyphens/>
              <w:spacing w:line="360" w:lineRule="auto"/>
              <w:rPr>
                <w:rFonts w:ascii="Arial" w:hAnsi="Arial" w:cs="Arial"/>
                <w:spacing w:val="40"/>
                <w:sz w:val="22"/>
                <w:szCs w:val="22"/>
              </w:rPr>
            </w:pPr>
          </w:p>
        </w:tc>
        <w:tc>
          <w:tcPr>
            <w:tcW w:w="992" w:type="dxa"/>
            <w:tcBorders>
              <w:bottom w:val="double" w:sz="2" w:space="0" w:color="auto"/>
            </w:tcBorders>
          </w:tcPr>
          <w:p w14:paraId="5C8BDEC9" w14:textId="01B55993"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1134" w:type="dxa"/>
            <w:tcBorders>
              <w:bottom w:val="double" w:sz="2" w:space="0" w:color="auto"/>
            </w:tcBorders>
          </w:tcPr>
          <w:p w14:paraId="7CEEA7EC" w14:textId="77777777"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2" w:space="0" w:color="auto"/>
            </w:tcBorders>
          </w:tcPr>
          <w:p w14:paraId="6AACFFF1" w14:textId="69F1C663" w:rsidR="007C3849" w:rsidRPr="007C3849" w:rsidRDefault="007C3849" w:rsidP="007C3849">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6" w:type="dxa"/>
            <w:vMerge/>
            <w:tcBorders>
              <w:bottom w:val="double" w:sz="2" w:space="0" w:color="auto"/>
            </w:tcBorders>
          </w:tcPr>
          <w:p w14:paraId="1ECBD4AC" w14:textId="77777777" w:rsidR="007C3849" w:rsidRPr="00FB76FC" w:rsidRDefault="007C3849" w:rsidP="000B7454">
            <w:pPr>
              <w:tabs>
                <w:tab w:val="left" w:pos="1418"/>
              </w:tabs>
              <w:suppressAutoHyphens/>
              <w:spacing w:line="360" w:lineRule="auto"/>
              <w:jc w:val="center"/>
              <w:rPr>
                <w:rFonts w:ascii="Arial" w:hAnsi="Arial" w:cs="Arial"/>
                <w:sz w:val="22"/>
                <w:szCs w:val="22"/>
              </w:rPr>
            </w:pPr>
          </w:p>
        </w:tc>
        <w:tc>
          <w:tcPr>
            <w:tcW w:w="1134" w:type="dxa"/>
            <w:tcBorders>
              <w:bottom w:val="double" w:sz="2" w:space="0" w:color="auto"/>
            </w:tcBorders>
          </w:tcPr>
          <w:p w14:paraId="1ED7A684" w14:textId="77777777" w:rsidR="007C3849" w:rsidRDefault="007C3849" w:rsidP="000B7454">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09E3C075" w14:textId="0244A76D"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134" w:type="dxa"/>
            <w:tcBorders>
              <w:bottom w:val="double" w:sz="2" w:space="0" w:color="auto"/>
            </w:tcBorders>
          </w:tcPr>
          <w:p w14:paraId="58A494E7" w14:textId="77777777" w:rsidR="007C3849" w:rsidRDefault="007C3849" w:rsidP="000B7454">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015AFE4E" w14:textId="4AEBF1B5"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417" w:type="dxa"/>
            <w:tcBorders>
              <w:bottom w:val="double" w:sz="2" w:space="0" w:color="auto"/>
            </w:tcBorders>
          </w:tcPr>
          <w:p w14:paraId="1ADAB9D9" w14:textId="77777777"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2" w:space="0" w:color="auto"/>
            </w:tcBorders>
          </w:tcPr>
          <w:p w14:paraId="5418868F" w14:textId="53C7134D" w:rsidR="007C3849" w:rsidRPr="00246416" w:rsidRDefault="007C3849" w:rsidP="000B7454">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2" w:space="0" w:color="auto"/>
            </w:tcBorders>
          </w:tcPr>
          <w:p w14:paraId="4BEF014A" w14:textId="77777777" w:rsidR="007C3849" w:rsidRPr="00FB76FC" w:rsidRDefault="007C3849" w:rsidP="000B7454">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невымо-роженного</w:t>
            </w:r>
            <w:proofErr w:type="spellEnd"/>
          </w:p>
        </w:tc>
        <w:tc>
          <w:tcPr>
            <w:tcW w:w="992" w:type="dxa"/>
            <w:vMerge/>
            <w:tcBorders>
              <w:bottom w:val="double" w:sz="2" w:space="0" w:color="auto"/>
            </w:tcBorders>
          </w:tcPr>
          <w:p w14:paraId="34F0E4C7" w14:textId="77777777" w:rsidR="007C3849" w:rsidRPr="00FB76FC" w:rsidRDefault="007C3849" w:rsidP="000B7454">
            <w:pPr>
              <w:tabs>
                <w:tab w:val="left" w:pos="1418"/>
              </w:tabs>
              <w:suppressAutoHyphens/>
              <w:spacing w:line="360" w:lineRule="auto"/>
              <w:rPr>
                <w:rFonts w:ascii="Arial" w:hAnsi="Arial" w:cs="Arial"/>
                <w:spacing w:val="40"/>
                <w:sz w:val="22"/>
                <w:szCs w:val="22"/>
              </w:rPr>
            </w:pPr>
          </w:p>
        </w:tc>
        <w:tc>
          <w:tcPr>
            <w:tcW w:w="815" w:type="dxa"/>
            <w:vMerge/>
            <w:tcBorders>
              <w:bottom w:val="double" w:sz="2" w:space="0" w:color="auto"/>
            </w:tcBorders>
          </w:tcPr>
          <w:p w14:paraId="2B11543E" w14:textId="6FB95B4F" w:rsidR="007C3849" w:rsidRPr="00FB76FC" w:rsidRDefault="007C3849" w:rsidP="000B7454">
            <w:pPr>
              <w:tabs>
                <w:tab w:val="left" w:pos="1418"/>
              </w:tabs>
              <w:suppressAutoHyphens/>
              <w:spacing w:line="360" w:lineRule="auto"/>
              <w:rPr>
                <w:rFonts w:ascii="Arial" w:hAnsi="Arial" w:cs="Arial"/>
                <w:spacing w:val="40"/>
                <w:sz w:val="22"/>
                <w:szCs w:val="22"/>
              </w:rPr>
            </w:pPr>
          </w:p>
        </w:tc>
      </w:tr>
      <w:bookmarkEnd w:id="16"/>
      <w:tr w:rsidR="00A85FB3" w:rsidRPr="00246416" w14:paraId="02FF0B85" w14:textId="77777777" w:rsidTr="00A85FB3">
        <w:tc>
          <w:tcPr>
            <w:tcW w:w="1838" w:type="dxa"/>
            <w:tcBorders>
              <w:top w:val="double" w:sz="2" w:space="0" w:color="auto"/>
            </w:tcBorders>
          </w:tcPr>
          <w:p w14:paraId="40058EAD" w14:textId="75C9DAF3" w:rsidR="00A85FB3" w:rsidRPr="00246416" w:rsidRDefault="00A85FB3" w:rsidP="00C55500">
            <w:pPr>
              <w:tabs>
                <w:tab w:val="left" w:pos="1418"/>
              </w:tabs>
              <w:suppressAutoHyphens/>
              <w:spacing w:line="360" w:lineRule="auto"/>
              <w:ind w:firstLine="284"/>
              <w:jc w:val="both"/>
              <w:rPr>
                <w:rFonts w:ascii="Arial" w:hAnsi="Arial" w:cs="Arial"/>
                <w:spacing w:val="40"/>
                <w:sz w:val="22"/>
                <w:szCs w:val="22"/>
              </w:rPr>
            </w:pPr>
            <w:r w:rsidRPr="00246416">
              <w:rPr>
                <w:rFonts w:ascii="Arial" w:hAnsi="Arial" w:cs="Arial"/>
                <w:sz w:val="24"/>
              </w:rPr>
              <w:t>Цветное число, мг йода</w:t>
            </w:r>
            <w:r w:rsidRPr="007C3849">
              <w:rPr>
                <w:rFonts w:ascii="Arial" w:hAnsi="Arial" w:cs="Arial"/>
                <w:sz w:val="24"/>
              </w:rPr>
              <w:t>,</w:t>
            </w:r>
            <w:r w:rsidRPr="00246416">
              <w:rPr>
                <w:rFonts w:ascii="Arial" w:hAnsi="Arial" w:cs="Arial"/>
                <w:sz w:val="24"/>
              </w:rPr>
              <w:t xml:space="preserve"> не более</w:t>
            </w:r>
          </w:p>
        </w:tc>
        <w:tc>
          <w:tcPr>
            <w:tcW w:w="992" w:type="dxa"/>
            <w:tcBorders>
              <w:top w:val="double" w:sz="2" w:space="0" w:color="auto"/>
            </w:tcBorders>
            <w:vAlign w:val="bottom"/>
          </w:tcPr>
          <w:p w14:paraId="303F5220" w14:textId="514C8824" w:rsidR="00A85FB3" w:rsidRPr="00246416" w:rsidRDefault="00A85FB3" w:rsidP="00C55500">
            <w:pPr>
              <w:tabs>
                <w:tab w:val="left" w:pos="1418"/>
              </w:tabs>
              <w:suppressAutoHyphens/>
              <w:spacing w:line="360" w:lineRule="auto"/>
              <w:jc w:val="center"/>
              <w:rPr>
                <w:rFonts w:ascii="Arial" w:hAnsi="Arial" w:cs="Arial"/>
                <w:sz w:val="24"/>
              </w:rPr>
            </w:pPr>
            <w:r w:rsidRPr="00246416">
              <w:rPr>
                <w:rFonts w:ascii="Arial" w:hAnsi="Arial" w:cs="Arial"/>
                <w:sz w:val="24"/>
              </w:rPr>
              <w:t>5</w:t>
            </w:r>
          </w:p>
        </w:tc>
        <w:tc>
          <w:tcPr>
            <w:tcW w:w="2410" w:type="dxa"/>
            <w:gridSpan w:val="2"/>
            <w:tcBorders>
              <w:top w:val="double" w:sz="2" w:space="0" w:color="auto"/>
            </w:tcBorders>
            <w:vAlign w:val="bottom"/>
          </w:tcPr>
          <w:p w14:paraId="5CFC68C6" w14:textId="6DCF88C8" w:rsidR="00A85FB3" w:rsidRPr="00246416" w:rsidRDefault="00A85FB3" w:rsidP="00C55500">
            <w:pPr>
              <w:tabs>
                <w:tab w:val="left" w:pos="1418"/>
              </w:tabs>
              <w:suppressAutoHyphens/>
              <w:spacing w:line="360" w:lineRule="auto"/>
              <w:jc w:val="center"/>
              <w:rPr>
                <w:rFonts w:ascii="Arial" w:hAnsi="Arial" w:cs="Arial"/>
                <w:sz w:val="24"/>
              </w:rPr>
            </w:pPr>
            <w:r w:rsidRPr="00246416">
              <w:rPr>
                <w:rFonts w:ascii="Arial" w:hAnsi="Arial" w:cs="Arial"/>
                <w:sz w:val="24"/>
              </w:rPr>
              <w:t>10</w:t>
            </w:r>
          </w:p>
        </w:tc>
        <w:tc>
          <w:tcPr>
            <w:tcW w:w="1276" w:type="dxa"/>
            <w:tcBorders>
              <w:top w:val="double" w:sz="2" w:space="0" w:color="auto"/>
            </w:tcBorders>
            <w:vAlign w:val="bottom"/>
          </w:tcPr>
          <w:p w14:paraId="04DA0A98" w14:textId="52099EDD" w:rsidR="00A85FB3" w:rsidRPr="00FB76FC" w:rsidRDefault="00A85FB3" w:rsidP="00A85FB3">
            <w:pPr>
              <w:tabs>
                <w:tab w:val="left" w:pos="1418"/>
              </w:tabs>
              <w:suppressAutoHyphens/>
              <w:spacing w:line="360" w:lineRule="auto"/>
              <w:jc w:val="center"/>
              <w:rPr>
                <w:rFonts w:ascii="Arial" w:hAnsi="Arial" w:cs="Arial"/>
                <w:sz w:val="24"/>
              </w:rPr>
            </w:pPr>
            <w:r w:rsidRPr="00FB76FC">
              <w:rPr>
                <w:rFonts w:ascii="Arial" w:hAnsi="Arial" w:cs="Arial"/>
                <w:sz w:val="24"/>
              </w:rPr>
              <w:t>12</w:t>
            </w:r>
          </w:p>
        </w:tc>
        <w:tc>
          <w:tcPr>
            <w:tcW w:w="2268" w:type="dxa"/>
            <w:gridSpan w:val="2"/>
            <w:tcBorders>
              <w:top w:val="double" w:sz="2" w:space="0" w:color="auto"/>
            </w:tcBorders>
            <w:vAlign w:val="bottom"/>
          </w:tcPr>
          <w:p w14:paraId="3E47599B" w14:textId="0CAA85C2" w:rsidR="00A85FB3" w:rsidRPr="00246416" w:rsidRDefault="00A85FB3" w:rsidP="00C55500">
            <w:pPr>
              <w:tabs>
                <w:tab w:val="left" w:pos="1418"/>
              </w:tabs>
              <w:suppressAutoHyphens/>
              <w:spacing w:line="360" w:lineRule="auto"/>
              <w:jc w:val="center"/>
              <w:rPr>
                <w:rFonts w:ascii="Arial" w:hAnsi="Arial" w:cs="Arial"/>
                <w:sz w:val="24"/>
              </w:rPr>
            </w:pPr>
            <w:r w:rsidRPr="00246416">
              <w:rPr>
                <w:rFonts w:ascii="Arial" w:hAnsi="Arial" w:cs="Arial"/>
                <w:sz w:val="24"/>
              </w:rPr>
              <w:t>15</w:t>
            </w:r>
          </w:p>
        </w:tc>
        <w:tc>
          <w:tcPr>
            <w:tcW w:w="2551" w:type="dxa"/>
            <w:gridSpan w:val="2"/>
            <w:tcBorders>
              <w:top w:val="double" w:sz="2" w:space="0" w:color="auto"/>
            </w:tcBorders>
            <w:vAlign w:val="bottom"/>
          </w:tcPr>
          <w:p w14:paraId="4CF67BEE" w14:textId="3B12E5A7" w:rsidR="00A85FB3" w:rsidRPr="00246416" w:rsidRDefault="00A85FB3" w:rsidP="00C55500">
            <w:pPr>
              <w:tabs>
                <w:tab w:val="left" w:pos="1418"/>
              </w:tabs>
              <w:suppressAutoHyphens/>
              <w:spacing w:line="360" w:lineRule="auto"/>
              <w:jc w:val="center"/>
              <w:rPr>
                <w:rFonts w:ascii="Arial" w:hAnsi="Arial" w:cs="Arial"/>
                <w:sz w:val="24"/>
              </w:rPr>
            </w:pPr>
            <w:r w:rsidRPr="00246416">
              <w:rPr>
                <w:rFonts w:ascii="Arial" w:hAnsi="Arial" w:cs="Arial"/>
                <w:sz w:val="24"/>
              </w:rPr>
              <w:t>25</w:t>
            </w:r>
          </w:p>
        </w:tc>
        <w:tc>
          <w:tcPr>
            <w:tcW w:w="1418" w:type="dxa"/>
            <w:tcBorders>
              <w:top w:val="double" w:sz="2" w:space="0" w:color="auto"/>
            </w:tcBorders>
            <w:vAlign w:val="bottom"/>
          </w:tcPr>
          <w:p w14:paraId="0D53E261" w14:textId="77777777" w:rsidR="00A85FB3" w:rsidRPr="00FB76FC" w:rsidRDefault="00A85FB3" w:rsidP="00C55500">
            <w:pPr>
              <w:tabs>
                <w:tab w:val="left" w:pos="1418"/>
              </w:tabs>
              <w:suppressAutoHyphens/>
              <w:spacing w:line="360" w:lineRule="auto"/>
              <w:jc w:val="center"/>
              <w:rPr>
                <w:rFonts w:ascii="Arial" w:hAnsi="Arial" w:cs="Arial"/>
                <w:spacing w:val="40"/>
                <w:sz w:val="24"/>
              </w:rPr>
            </w:pPr>
            <w:r w:rsidRPr="00FB76FC">
              <w:rPr>
                <w:rFonts w:ascii="Arial" w:hAnsi="Arial" w:cs="Arial"/>
                <w:sz w:val="24"/>
              </w:rPr>
              <w:t>40</w:t>
            </w:r>
          </w:p>
        </w:tc>
        <w:tc>
          <w:tcPr>
            <w:tcW w:w="992" w:type="dxa"/>
            <w:tcBorders>
              <w:top w:val="double" w:sz="2" w:space="0" w:color="auto"/>
            </w:tcBorders>
            <w:vAlign w:val="bottom"/>
          </w:tcPr>
          <w:p w14:paraId="66204E3F" w14:textId="3E13A510" w:rsidR="00A85FB3" w:rsidRPr="00FB76FC" w:rsidRDefault="00A85FB3" w:rsidP="00C55500">
            <w:pPr>
              <w:tabs>
                <w:tab w:val="left" w:pos="1418"/>
              </w:tabs>
              <w:suppressAutoHyphens/>
              <w:spacing w:line="360" w:lineRule="auto"/>
              <w:jc w:val="center"/>
              <w:rPr>
                <w:rFonts w:ascii="Arial" w:hAnsi="Arial" w:cs="Arial"/>
                <w:spacing w:val="40"/>
                <w:sz w:val="24"/>
              </w:rPr>
            </w:pPr>
            <w:r w:rsidRPr="00FB76FC">
              <w:rPr>
                <w:rFonts w:ascii="Arial" w:hAnsi="Arial" w:cs="Arial"/>
                <w:sz w:val="24"/>
              </w:rPr>
              <w:t>25</w:t>
            </w:r>
          </w:p>
        </w:tc>
        <w:tc>
          <w:tcPr>
            <w:tcW w:w="815" w:type="dxa"/>
            <w:tcBorders>
              <w:top w:val="double" w:sz="2" w:space="0" w:color="auto"/>
            </w:tcBorders>
            <w:vAlign w:val="bottom"/>
          </w:tcPr>
          <w:p w14:paraId="5DEA5D02" w14:textId="5727154D" w:rsidR="00A85FB3" w:rsidRPr="00FB76FC" w:rsidRDefault="00033D4C" w:rsidP="00C55500">
            <w:pPr>
              <w:tabs>
                <w:tab w:val="left" w:pos="1418"/>
              </w:tabs>
              <w:suppressAutoHyphens/>
              <w:spacing w:line="360" w:lineRule="auto"/>
              <w:jc w:val="center"/>
              <w:rPr>
                <w:rFonts w:ascii="Arial" w:hAnsi="Arial" w:cs="Arial"/>
                <w:spacing w:val="40"/>
                <w:sz w:val="24"/>
              </w:rPr>
            </w:pPr>
            <w:r w:rsidRPr="00FB76FC">
              <w:rPr>
                <w:rFonts w:ascii="Arial" w:hAnsi="Arial" w:cs="Arial"/>
                <w:sz w:val="24"/>
              </w:rPr>
              <w:t>40</w:t>
            </w:r>
          </w:p>
        </w:tc>
      </w:tr>
      <w:tr w:rsidR="00A85FB3" w:rsidRPr="00246416" w14:paraId="726EA8ED" w14:textId="77777777" w:rsidTr="00E2585D">
        <w:tc>
          <w:tcPr>
            <w:tcW w:w="1838" w:type="dxa"/>
          </w:tcPr>
          <w:p w14:paraId="5D213E45" w14:textId="124109E1" w:rsidR="00A85FB3" w:rsidRPr="00246416" w:rsidRDefault="00A85FB3" w:rsidP="00C55500">
            <w:pPr>
              <w:tabs>
                <w:tab w:val="left" w:pos="1418"/>
              </w:tabs>
              <w:suppressAutoHyphens/>
              <w:spacing w:line="360" w:lineRule="auto"/>
              <w:ind w:firstLine="284"/>
              <w:jc w:val="both"/>
              <w:rPr>
                <w:rFonts w:ascii="Arial" w:hAnsi="Arial" w:cs="Arial"/>
                <w:spacing w:val="40"/>
                <w:sz w:val="22"/>
                <w:szCs w:val="22"/>
              </w:rPr>
            </w:pPr>
            <w:r w:rsidRPr="00246416">
              <w:rPr>
                <w:rFonts w:ascii="Arial" w:hAnsi="Arial" w:cs="Arial"/>
                <w:sz w:val="24"/>
              </w:rPr>
              <w:t>Кислотное число, мг KOH/г, не более</w:t>
            </w:r>
          </w:p>
        </w:tc>
        <w:tc>
          <w:tcPr>
            <w:tcW w:w="992" w:type="dxa"/>
            <w:vAlign w:val="bottom"/>
          </w:tcPr>
          <w:p w14:paraId="5F5EB39B" w14:textId="762E6CD1" w:rsidR="00A85FB3" w:rsidRPr="00246416" w:rsidRDefault="00A85FB3" w:rsidP="00C55500">
            <w:pPr>
              <w:tabs>
                <w:tab w:val="left" w:pos="1418"/>
              </w:tabs>
              <w:suppressAutoHyphens/>
              <w:spacing w:line="360" w:lineRule="auto"/>
              <w:jc w:val="center"/>
              <w:rPr>
                <w:rFonts w:ascii="Arial" w:hAnsi="Arial" w:cs="Arial"/>
                <w:sz w:val="24"/>
              </w:rPr>
            </w:pPr>
            <w:r w:rsidRPr="00246416">
              <w:rPr>
                <w:rFonts w:ascii="Arial" w:hAnsi="Arial" w:cs="Arial"/>
                <w:sz w:val="24"/>
              </w:rPr>
              <w:t>0,3</w:t>
            </w:r>
          </w:p>
        </w:tc>
        <w:tc>
          <w:tcPr>
            <w:tcW w:w="3686" w:type="dxa"/>
            <w:gridSpan w:val="3"/>
            <w:vAlign w:val="bottom"/>
          </w:tcPr>
          <w:p w14:paraId="78AC767D" w14:textId="31E97868" w:rsidR="00A85FB3" w:rsidRPr="00FB76FC" w:rsidRDefault="00A85FB3" w:rsidP="00A85FB3">
            <w:pPr>
              <w:tabs>
                <w:tab w:val="left" w:pos="1418"/>
              </w:tabs>
              <w:suppressAutoHyphens/>
              <w:spacing w:line="360" w:lineRule="auto"/>
              <w:jc w:val="center"/>
              <w:rPr>
                <w:rFonts w:ascii="Arial" w:hAnsi="Arial" w:cs="Arial"/>
                <w:sz w:val="24"/>
              </w:rPr>
            </w:pPr>
            <w:r w:rsidRPr="00FB76FC">
              <w:rPr>
                <w:rFonts w:ascii="Arial" w:hAnsi="Arial" w:cs="Arial"/>
                <w:sz w:val="24"/>
              </w:rPr>
              <w:t>0,4</w:t>
            </w:r>
          </w:p>
        </w:tc>
        <w:tc>
          <w:tcPr>
            <w:tcW w:w="2268" w:type="dxa"/>
            <w:gridSpan w:val="2"/>
            <w:vAlign w:val="bottom"/>
          </w:tcPr>
          <w:p w14:paraId="0599F5DF" w14:textId="3BD515A7" w:rsidR="00A85FB3" w:rsidRPr="00FB76FC" w:rsidRDefault="00A85FB3" w:rsidP="00C55500">
            <w:pPr>
              <w:tabs>
                <w:tab w:val="left" w:pos="1418"/>
              </w:tabs>
              <w:suppressAutoHyphens/>
              <w:spacing w:line="360" w:lineRule="auto"/>
              <w:jc w:val="center"/>
              <w:rPr>
                <w:rFonts w:ascii="Arial" w:hAnsi="Arial" w:cs="Arial"/>
                <w:sz w:val="24"/>
              </w:rPr>
            </w:pPr>
            <w:r w:rsidRPr="00FB76FC">
              <w:rPr>
                <w:rFonts w:ascii="Arial" w:hAnsi="Arial" w:cs="Arial"/>
                <w:sz w:val="24"/>
              </w:rPr>
              <w:t>1,5</w:t>
            </w:r>
          </w:p>
        </w:tc>
        <w:tc>
          <w:tcPr>
            <w:tcW w:w="5776" w:type="dxa"/>
            <w:gridSpan w:val="5"/>
            <w:vAlign w:val="bottom"/>
          </w:tcPr>
          <w:p w14:paraId="51A2ED19" w14:textId="28952E50" w:rsidR="00A85FB3" w:rsidRPr="00FB76FC" w:rsidRDefault="00A85FB3" w:rsidP="00C55500">
            <w:pPr>
              <w:tabs>
                <w:tab w:val="left" w:pos="1418"/>
              </w:tabs>
              <w:suppressAutoHyphens/>
              <w:spacing w:line="360" w:lineRule="auto"/>
              <w:jc w:val="center"/>
              <w:rPr>
                <w:rFonts w:ascii="Arial" w:hAnsi="Arial" w:cs="Arial"/>
                <w:spacing w:val="40"/>
                <w:sz w:val="24"/>
              </w:rPr>
            </w:pPr>
            <w:r w:rsidRPr="00FB76FC">
              <w:rPr>
                <w:rFonts w:ascii="Arial" w:hAnsi="Arial" w:cs="Arial"/>
                <w:sz w:val="24"/>
              </w:rPr>
              <w:t>4,0</w:t>
            </w:r>
          </w:p>
        </w:tc>
      </w:tr>
    </w:tbl>
    <w:p w14:paraId="7E9497A4" w14:textId="11BA4E6E" w:rsidR="007C3849" w:rsidRDefault="007C3849" w:rsidP="00A85FB3">
      <w:pPr>
        <w:spacing w:after="120"/>
      </w:pPr>
      <w:r w:rsidRPr="00246416">
        <w:rPr>
          <w:rFonts w:ascii="Arial" w:hAnsi="Arial" w:cs="Arial"/>
          <w:i/>
          <w:iCs/>
          <w:sz w:val="22"/>
          <w:szCs w:val="22"/>
        </w:rPr>
        <w:lastRenderedPageBreak/>
        <w:t>Продолжение таблицы 3</w:t>
      </w:r>
    </w:p>
    <w:tbl>
      <w:tblPr>
        <w:tblStyle w:val="af"/>
        <w:tblW w:w="0" w:type="auto"/>
        <w:tblLayout w:type="fixed"/>
        <w:tblLook w:val="04A0" w:firstRow="1" w:lastRow="0" w:firstColumn="1" w:lastColumn="0" w:noHBand="0" w:noVBand="1"/>
      </w:tblPr>
      <w:tblGrid>
        <w:gridCol w:w="2263"/>
        <w:gridCol w:w="993"/>
        <w:gridCol w:w="992"/>
        <w:gridCol w:w="1276"/>
        <w:gridCol w:w="1275"/>
        <w:gridCol w:w="1134"/>
        <w:gridCol w:w="1276"/>
        <w:gridCol w:w="992"/>
        <w:gridCol w:w="1134"/>
        <w:gridCol w:w="1418"/>
        <w:gridCol w:w="992"/>
        <w:gridCol w:w="815"/>
      </w:tblGrid>
      <w:tr w:rsidR="00A85FB3" w:rsidRPr="00246416" w14:paraId="554FCC75" w14:textId="77777777" w:rsidTr="00504F5B">
        <w:tc>
          <w:tcPr>
            <w:tcW w:w="2263" w:type="dxa"/>
            <w:vMerge w:val="restart"/>
            <w:vAlign w:val="center"/>
          </w:tcPr>
          <w:p w14:paraId="3D549AC8"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297" w:type="dxa"/>
            <w:gridSpan w:val="11"/>
          </w:tcPr>
          <w:p w14:paraId="71C2B2BC" w14:textId="1965B42F" w:rsidR="00A85FB3"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00A85FB3" w:rsidRPr="00246416">
              <w:rPr>
                <w:rFonts w:ascii="Arial" w:hAnsi="Arial" w:cs="Arial"/>
                <w:sz w:val="22"/>
                <w:szCs w:val="22"/>
              </w:rPr>
              <w:t xml:space="preserve"> показателя для подсолнечного масла</w:t>
            </w:r>
          </w:p>
        </w:tc>
      </w:tr>
      <w:tr w:rsidR="00A85FB3" w:rsidRPr="00246416" w14:paraId="00EB81F6" w14:textId="77777777" w:rsidTr="00504F5B">
        <w:tc>
          <w:tcPr>
            <w:tcW w:w="2263" w:type="dxa"/>
            <w:vMerge/>
          </w:tcPr>
          <w:p w14:paraId="71638F93"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c>
          <w:tcPr>
            <w:tcW w:w="4536" w:type="dxa"/>
            <w:gridSpan w:val="4"/>
            <w:vAlign w:val="center"/>
          </w:tcPr>
          <w:p w14:paraId="1387E9E6" w14:textId="77777777" w:rsidR="00A85FB3" w:rsidRPr="00246416" w:rsidRDefault="00A85FB3"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61" w:type="dxa"/>
            <w:gridSpan w:val="7"/>
            <w:vAlign w:val="center"/>
          </w:tcPr>
          <w:p w14:paraId="6024DAD2"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A85FB3" w:rsidRPr="00246416" w14:paraId="5828BDB0" w14:textId="77777777" w:rsidTr="00504F5B">
        <w:tc>
          <w:tcPr>
            <w:tcW w:w="2263" w:type="dxa"/>
            <w:vMerge/>
          </w:tcPr>
          <w:p w14:paraId="65E55B69"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c>
          <w:tcPr>
            <w:tcW w:w="3261" w:type="dxa"/>
            <w:gridSpan w:val="3"/>
            <w:vAlign w:val="center"/>
          </w:tcPr>
          <w:p w14:paraId="2AF0A8F5"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6D8E8DD3" w14:textId="77777777" w:rsidR="00A85FB3" w:rsidRPr="00246416" w:rsidRDefault="00A85FB3"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10E3DB28"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105B389E" w14:textId="559B670E" w:rsidR="00A85FB3" w:rsidRPr="00246416" w:rsidRDefault="00A85FB3"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1697C9E3" w14:textId="45CD69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A85FB3" w:rsidRPr="00246416" w14:paraId="3DCEA25B" w14:textId="77777777" w:rsidTr="00504F5B">
        <w:trPr>
          <w:trHeight w:val="684"/>
        </w:trPr>
        <w:tc>
          <w:tcPr>
            <w:tcW w:w="2263" w:type="dxa"/>
            <w:vMerge/>
          </w:tcPr>
          <w:p w14:paraId="2E01F9EE"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c>
          <w:tcPr>
            <w:tcW w:w="993" w:type="dxa"/>
          </w:tcPr>
          <w:p w14:paraId="1CDDF601" w14:textId="77777777" w:rsidR="00A85FB3" w:rsidRDefault="00A85FB3"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0A335657"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2"/>
            <w:vAlign w:val="center"/>
          </w:tcPr>
          <w:p w14:paraId="6E83F024"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56A0792E" w14:textId="77777777" w:rsidR="00A85FB3" w:rsidRPr="00246416" w:rsidRDefault="00A85FB3"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6555CD53"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126" w:type="dxa"/>
            <w:gridSpan w:val="2"/>
            <w:vAlign w:val="center"/>
          </w:tcPr>
          <w:p w14:paraId="59FE872E" w14:textId="77777777" w:rsidR="00504F5B" w:rsidRDefault="00A85FB3"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27B2CD69" w14:textId="4B24B34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418" w:type="dxa"/>
            <w:vAlign w:val="center"/>
          </w:tcPr>
          <w:p w14:paraId="117EE9F9"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4CE2AB1B" w14:textId="77777777" w:rsidR="00A85FB3" w:rsidRPr="00FB76FC" w:rsidRDefault="00A85FB3"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2ECB06BF" w14:textId="77777777" w:rsidR="00A85FB3" w:rsidRPr="00FB76FC"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A85FB3" w:rsidRPr="00246416" w14:paraId="623F3A21" w14:textId="77777777" w:rsidTr="00504F5B">
        <w:tc>
          <w:tcPr>
            <w:tcW w:w="2263" w:type="dxa"/>
            <w:vMerge/>
            <w:tcBorders>
              <w:bottom w:val="double" w:sz="2" w:space="0" w:color="auto"/>
            </w:tcBorders>
          </w:tcPr>
          <w:p w14:paraId="3B375626"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c>
          <w:tcPr>
            <w:tcW w:w="993" w:type="dxa"/>
            <w:tcBorders>
              <w:bottom w:val="double" w:sz="2" w:space="0" w:color="auto"/>
            </w:tcBorders>
          </w:tcPr>
          <w:p w14:paraId="54F0C885"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tcBorders>
              <w:bottom w:val="double" w:sz="2" w:space="0" w:color="auto"/>
            </w:tcBorders>
          </w:tcPr>
          <w:p w14:paraId="3449728E"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2" w:space="0" w:color="auto"/>
            </w:tcBorders>
          </w:tcPr>
          <w:p w14:paraId="00BC7C12" w14:textId="77777777" w:rsidR="00A85FB3" w:rsidRPr="007C3849" w:rsidRDefault="00A85FB3"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2" w:space="0" w:color="auto"/>
            </w:tcBorders>
          </w:tcPr>
          <w:p w14:paraId="59F060C8" w14:textId="77777777" w:rsidR="00A85FB3" w:rsidRPr="00246416" w:rsidRDefault="00A85FB3" w:rsidP="00292668">
            <w:pPr>
              <w:tabs>
                <w:tab w:val="left" w:pos="1418"/>
              </w:tabs>
              <w:suppressAutoHyphens/>
              <w:spacing w:line="360" w:lineRule="auto"/>
              <w:jc w:val="center"/>
              <w:rPr>
                <w:rFonts w:ascii="Arial" w:hAnsi="Arial" w:cs="Arial"/>
                <w:sz w:val="22"/>
                <w:szCs w:val="22"/>
              </w:rPr>
            </w:pPr>
          </w:p>
        </w:tc>
        <w:tc>
          <w:tcPr>
            <w:tcW w:w="1134" w:type="dxa"/>
            <w:tcBorders>
              <w:bottom w:val="double" w:sz="2" w:space="0" w:color="auto"/>
            </w:tcBorders>
          </w:tcPr>
          <w:p w14:paraId="75BDB2DE" w14:textId="77777777" w:rsidR="00A85FB3" w:rsidRDefault="00A85FB3"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0983EEA1"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276" w:type="dxa"/>
            <w:tcBorders>
              <w:bottom w:val="double" w:sz="2" w:space="0" w:color="auto"/>
            </w:tcBorders>
          </w:tcPr>
          <w:p w14:paraId="25665342" w14:textId="77777777" w:rsidR="00A85FB3" w:rsidRDefault="00A85FB3"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6194CA5D"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992" w:type="dxa"/>
            <w:tcBorders>
              <w:bottom w:val="double" w:sz="2" w:space="0" w:color="auto"/>
            </w:tcBorders>
          </w:tcPr>
          <w:p w14:paraId="24244540"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2" w:space="0" w:color="auto"/>
            </w:tcBorders>
          </w:tcPr>
          <w:p w14:paraId="1E817E92"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2" w:space="0" w:color="auto"/>
            </w:tcBorders>
          </w:tcPr>
          <w:p w14:paraId="68E1641A" w14:textId="77777777" w:rsidR="00A85FB3" w:rsidRPr="00246416" w:rsidRDefault="00A85FB3"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92" w:type="dxa"/>
            <w:vMerge/>
            <w:tcBorders>
              <w:bottom w:val="double" w:sz="2" w:space="0" w:color="auto"/>
            </w:tcBorders>
          </w:tcPr>
          <w:p w14:paraId="29CA3B13"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c>
          <w:tcPr>
            <w:tcW w:w="815" w:type="dxa"/>
            <w:vMerge/>
            <w:tcBorders>
              <w:bottom w:val="double" w:sz="2" w:space="0" w:color="auto"/>
            </w:tcBorders>
          </w:tcPr>
          <w:p w14:paraId="4E490485" w14:textId="77777777" w:rsidR="00A85FB3" w:rsidRPr="00246416" w:rsidRDefault="00A85FB3" w:rsidP="00292668">
            <w:pPr>
              <w:tabs>
                <w:tab w:val="left" w:pos="1418"/>
              </w:tabs>
              <w:suppressAutoHyphens/>
              <w:spacing w:line="360" w:lineRule="auto"/>
              <w:rPr>
                <w:rFonts w:ascii="Arial" w:hAnsi="Arial" w:cs="Arial"/>
                <w:spacing w:val="40"/>
                <w:sz w:val="22"/>
                <w:szCs w:val="22"/>
              </w:rPr>
            </w:pPr>
          </w:p>
        </w:tc>
      </w:tr>
      <w:tr w:rsidR="00A85FB3" w:rsidRPr="00246416" w14:paraId="3EB5F28C" w14:textId="77777777" w:rsidTr="00504F5B">
        <w:tc>
          <w:tcPr>
            <w:tcW w:w="2263" w:type="dxa"/>
          </w:tcPr>
          <w:p w14:paraId="5383C956" w14:textId="4F747D4C" w:rsidR="00A85FB3" w:rsidRPr="00246416" w:rsidRDefault="00A85FB3" w:rsidP="00A85FB3">
            <w:pPr>
              <w:tabs>
                <w:tab w:val="left" w:pos="1418"/>
              </w:tabs>
              <w:suppressAutoHyphens/>
              <w:spacing w:line="360" w:lineRule="auto"/>
              <w:ind w:firstLine="284"/>
              <w:jc w:val="both"/>
              <w:rPr>
                <w:rFonts w:ascii="Arial" w:hAnsi="Arial" w:cs="Arial"/>
                <w:spacing w:val="40"/>
                <w:sz w:val="22"/>
                <w:szCs w:val="22"/>
              </w:rPr>
            </w:pPr>
            <w:r w:rsidRPr="00246416">
              <w:rPr>
                <w:rFonts w:ascii="Arial" w:hAnsi="Arial" w:cs="Arial"/>
                <w:sz w:val="24"/>
              </w:rPr>
              <w:t xml:space="preserve">Массовая доля </w:t>
            </w:r>
            <w:proofErr w:type="spellStart"/>
            <w:r w:rsidRPr="00246416">
              <w:rPr>
                <w:rFonts w:ascii="Arial" w:hAnsi="Arial" w:cs="Arial"/>
                <w:sz w:val="24"/>
              </w:rPr>
              <w:t>нежировых</w:t>
            </w:r>
            <w:proofErr w:type="spellEnd"/>
            <w:r w:rsidRPr="00246416">
              <w:rPr>
                <w:rFonts w:ascii="Arial" w:hAnsi="Arial" w:cs="Arial"/>
                <w:sz w:val="24"/>
              </w:rPr>
              <w:t xml:space="preserve"> примесей, %, не более</w:t>
            </w:r>
          </w:p>
        </w:tc>
        <w:tc>
          <w:tcPr>
            <w:tcW w:w="5670" w:type="dxa"/>
            <w:gridSpan w:val="5"/>
          </w:tcPr>
          <w:p w14:paraId="3EE3AD9B" w14:textId="0B4A9CEA" w:rsidR="00A85FB3" w:rsidRPr="00246416" w:rsidRDefault="00A85FB3" w:rsidP="00A85FB3">
            <w:pPr>
              <w:tabs>
                <w:tab w:val="left" w:pos="1418"/>
              </w:tabs>
              <w:suppressAutoHyphens/>
              <w:spacing w:line="360" w:lineRule="auto"/>
              <w:jc w:val="center"/>
              <w:rPr>
                <w:rFonts w:ascii="Arial" w:hAnsi="Arial" w:cs="Arial"/>
                <w:sz w:val="24"/>
              </w:rPr>
            </w:pPr>
            <w:r w:rsidRPr="00FB76FC">
              <w:rPr>
                <w:rFonts w:ascii="Arial" w:hAnsi="Arial" w:cs="Arial"/>
                <w:sz w:val="24"/>
              </w:rPr>
              <w:t>Отсутствие</w:t>
            </w:r>
          </w:p>
        </w:tc>
        <w:tc>
          <w:tcPr>
            <w:tcW w:w="1276" w:type="dxa"/>
            <w:vAlign w:val="bottom"/>
          </w:tcPr>
          <w:p w14:paraId="3F87DB3D" w14:textId="4590111B" w:rsidR="00A85FB3" w:rsidRPr="00246416" w:rsidRDefault="00A85FB3" w:rsidP="00A85FB3">
            <w:pPr>
              <w:tabs>
                <w:tab w:val="left" w:pos="1418"/>
              </w:tabs>
              <w:suppressAutoHyphens/>
              <w:spacing w:line="360" w:lineRule="auto"/>
              <w:jc w:val="center"/>
              <w:rPr>
                <w:rFonts w:ascii="Arial" w:hAnsi="Arial" w:cs="Arial"/>
                <w:sz w:val="24"/>
              </w:rPr>
            </w:pPr>
            <w:r w:rsidRPr="00246416">
              <w:rPr>
                <w:rFonts w:ascii="Arial" w:hAnsi="Arial" w:cs="Arial"/>
                <w:sz w:val="24"/>
              </w:rPr>
              <w:t>0,05</w:t>
            </w:r>
          </w:p>
        </w:tc>
        <w:tc>
          <w:tcPr>
            <w:tcW w:w="992" w:type="dxa"/>
          </w:tcPr>
          <w:p w14:paraId="6D4652FE" w14:textId="2C286F7C" w:rsidR="00A85FB3" w:rsidRPr="00246416" w:rsidRDefault="00A85FB3" w:rsidP="00A85FB3">
            <w:pPr>
              <w:tabs>
                <w:tab w:val="left" w:pos="1418"/>
              </w:tabs>
              <w:suppressAutoHyphens/>
              <w:spacing w:line="360" w:lineRule="auto"/>
              <w:jc w:val="center"/>
              <w:rPr>
                <w:rFonts w:ascii="Arial" w:hAnsi="Arial" w:cs="Arial"/>
                <w:sz w:val="24"/>
              </w:rPr>
            </w:pPr>
            <w:proofErr w:type="spellStart"/>
            <w:r w:rsidRPr="00246416">
              <w:rPr>
                <w:rFonts w:ascii="Arial" w:hAnsi="Arial" w:cs="Arial"/>
                <w:sz w:val="24"/>
              </w:rPr>
              <w:t>Отсут</w:t>
            </w:r>
            <w:r>
              <w:rPr>
                <w:rFonts w:ascii="Arial" w:hAnsi="Arial" w:cs="Arial"/>
                <w:sz w:val="24"/>
              </w:rPr>
              <w:t>-</w:t>
            </w:r>
            <w:r w:rsidRPr="00246416">
              <w:rPr>
                <w:rFonts w:ascii="Arial" w:hAnsi="Arial" w:cs="Arial"/>
                <w:sz w:val="24"/>
              </w:rPr>
              <w:t>ствие</w:t>
            </w:r>
            <w:proofErr w:type="spellEnd"/>
          </w:p>
        </w:tc>
        <w:tc>
          <w:tcPr>
            <w:tcW w:w="1134" w:type="dxa"/>
            <w:vAlign w:val="bottom"/>
          </w:tcPr>
          <w:p w14:paraId="4B3FF1D7" w14:textId="134D7AD9" w:rsidR="00A85FB3" w:rsidRPr="00246416" w:rsidRDefault="00A85FB3" w:rsidP="00A85FB3">
            <w:pPr>
              <w:tabs>
                <w:tab w:val="left" w:pos="1418"/>
              </w:tabs>
              <w:suppressAutoHyphens/>
              <w:spacing w:line="360" w:lineRule="auto"/>
              <w:jc w:val="center"/>
              <w:rPr>
                <w:rFonts w:ascii="Arial" w:hAnsi="Arial" w:cs="Arial"/>
                <w:sz w:val="24"/>
              </w:rPr>
            </w:pPr>
            <w:r w:rsidRPr="00246416">
              <w:rPr>
                <w:rFonts w:ascii="Arial" w:hAnsi="Arial" w:cs="Arial"/>
                <w:sz w:val="24"/>
              </w:rPr>
              <w:t>0,10</w:t>
            </w:r>
          </w:p>
        </w:tc>
        <w:tc>
          <w:tcPr>
            <w:tcW w:w="1418" w:type="dxa"/>
            <w:vAlign w:val="bottom"/>
          </w:tcPr>
          <w:p w14:paraId="034882D0" w14:textId="77777777" w:rsidR="00A85FB3" w:rsidRPr="00FB76FC" w:rsidRDefault="00A85FB3" w:rsidP="00A85FB3">
            <w:pPr>
              <w:tabs>
                <w:tab w:val="left" w:pos="1418"/>
              </w:tabs>
              <w:suppressAutoHyphens/>
              <w:spacing w:line="360" w:lineRule="auto"/>
              <w:jc w:val="center"/>
              <w:rPr>
                <w:rFonts w:ascii="Arial" w:hAnsi="Arial" w:cs="Arial"/>
                <w:spacing w:val="40"/>
                <w:sz w:val="24"/>
              </w:rPr>
            </w:pPr>
            <w:r w:rsidRPr="00FB76FC">
              <w:rPr>
                <w:rFonts w:ascii="Arial" w:hAnsi="Arial" w:cs="Arial"/>
                <w:sz w:val="24"/>
              </w:rPr>
              <w:t>0,20</w:t>
            </w:r>
          </w:p>
        </w:tc>
        <w:tc>
          <w:tcPr>
            <w:tcW w:w="992" w:type="dxa"/>
            <w:vAlign w:val="bottom"/>
          </w:tcPr>
          <w:p w14:paraId="0FCF0B41" w14:textId="1ED505CE" w:rsidR="00A85FB3" w:rsidRPr="00FB76FC" w:rsidRDefault="00A85FB3" w:rsidP="00A85FB3">
            <w:pPr>
              <w:tabs>
                <w:tab w:val="left" w:pos="1418"/>
              </w:tabs>
              <w:suppressAutoHyphens/>
              <w:spacing w:line="360" w:lineRule="auto"/>
              <w:jc w:val="center"/>
              <w:rPr>
                <w:rFonts w:ascii="Arial" w:hAnsi="Arial" w:cs="Arial"/>
                <w:spacing w:val="40"/>
                <w:sz w:val="24"/>
              </w:rPr>
            </w:pPr>
            <w:r w:rsidRPr="00FB76FC">
              <w:rPr>
                <w:rFonts w:ascii="Arial" w:hAnsi="Arial" w:cs="Arial"/>
                <w:sz w:val="24"/>
              </w:rPr>
              <w:t>0,10</w:t>
            </w:r>
          </w:p>
        </w:tc>
        <w:tc>
          <w:tcPr>
            <w:tcW w:w="815" w:type="dxa"/>
            <w:vAlign w:val="bottom"/>
          </w:tcPr>
          <w:p w14:paraId="464E2388" w14:textId="6D4C8062" w:rsidR="00A85FB3" w:rsidRPr="00FB76FC" w:rsidRDefault="00A85FB3" w:rsidP="00A85FB3">
            <w:pPr>
              <w:tabs>
                <w:tab w:val="left" w:pos="1418"/>
              </w:tabs>
              <w:suppressAutoHyphens/>
              <w:spacing w:line="360" w:lineRule="auto"/>
              <w:jc w:val="center"/>
              <w:rPr>
                <w:rFonts w:ascii="Arial" w:hAnsi="Arial" w:cs="Arial"/>
                <w:spacing w:val="40"/>
                <w:sz w:val="24"/>
              </w:rPr>
            </w:pPr>
            <w:r w:rsidRPr="00FB76FC">
              <w:rPr>
                <w:rFonts w:ascii="Arial" w:hAnsi="Arial" w:cs="Arial"/>
                <w:sz w:val="24"/>
              </w:rPr>
              <w:t>0,20</w:t>
            </w:r>
          </w:p>
        </w:tc>
      </w:tr>
      <w:tr w:rsidR="00D44157" w:rsidRPr="00246416" w14:paraId="3CD572D1" w14:textId="77777777" w:rsidTr="00A1122D">
        <w:tc>
          <w:tcPr>
            <w:tcW w:w="2263" w:type="dxa"/>
          </w:tcPr>
          <w:p w14:paraId="2F6D9F89" w14:textId="54310E03" w:rsidR="00D44157" w:rsidRPr="00246416" w:rsidRDefault="00D44157" w:rsidP="00A85FB3">
            <w:pPr>
              <w:tabs>
                <w:tab w:val="left" w:pos="1418"/>
              </w:tabs>
              <w:suppressAutoHyphens/>
              <w:spacing w:line="360" w:lineRule="auto"/>
              <w:ind w:firstLine="284"/>
              <w:jc w:val="both"/>
              <w:rPr>
                <w:rFonts w:ascii="Arial" w:hAnsi="Arial" w:cs="Arial"/>
                <w:sz w:val="24"/>
              </w:rPr>
            </w:pPr>
            <w:r w:rsidRPr="00504F5B">
              <w:rPr>
                <w:rFonts w:ascii="Arial" w:hAnsi="Arial" w:cs="Arial"/>
                <w:sz w:val="24"/>
              </w:rPr>
              <w:t>Массовая доля влаги и летучих веществ, %, не более</w:t>
            </w:r>
          </w:p>
        </w:tc>
        <w:tc>
          <w:tcPr>
            <w:tcW w:w="4536" w:type="dxa"/>
            <w:gridSpan w:val="4"/>
            <w:vAlign w:val="bottom"/>
          </w:tcPr>
          <w:p w14:paraId="65CE47F2" w14:textId="34D80884"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0,10</w:t>
            </w:r>
          </w:p>
        </w:tc>
        <w:tc>
          <w:tcPr>
            <w:tcW w:w="2410" w:type="dxa"/>
            <w:gridSpan w:val="2"/>
            <w:vAlign w:val="bottom"/>
          </w:tcPr>
          <w:p w14:paraId="3602B326" w14:textId="70624531"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0,15</w:t>
            </w:r>
          </w:p>
        </w:tc>
        <w:tc>
          <w:tcPr>
            <w:tcW w:w="2126" w:type="dxa"/>
            <w:gridSpan w:val="2"/>
            <w:vAlign w:val="bottom"/>
          </w:tcPr>
          <w:p w14:paraId="229ECE93" w14:textId="202CE64A"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0,20</w:t>
            </w:r>
          </w:p>
        </w:tc>
        <w:tc>
          <w:tcPr>
            <w:tcW w:w="1418" w:type="dxa"/>
            <w:vAlign w:val="bottom"/>
          </w:tcPr>
          <w:p w14:paraId="4167AC87" w14:textId="5D81E9B0"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0,30</w:t>
            </w:r>
          </w:p>
        </w:tc>
        <w:tc>
          <w:tcPr>
            <w:tcW w:w="992" w:type="dxa"/>
            <w:vAlign w:val="bottom"/>
          </w:tcPr>
          <w:p w14:paraId="415289B0" w14:textId="6A432796"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0,20</w:t>
            </w:r>
          </w:p>
        </w:tc>
        <w:tc>
          <w:tcPr>
            <w:tcW w:w="815" w:type="dxa"/>
            <w:vAlign w:val="bottom"/>
          </w:tcPr>
          <w:p w14:paraId="16790C31" w14:textId="13989DF6" w:rsidR="00D44157" w:rsidRPr="00FB76FC" w:rsidRDefault="00D44157" w:rsidP="00D44157">
            <w:pPr>
              <w:tabs>
                <w:tab w:val="left" w:pos="1418"/>
              </w:tabs>
              <w:suppressAutoHyphens/>
              <w:spacing w:line="360" w:lineRule="auto"/>
              <w:jc w:val="center"/>
              <w:rPr>
                <w:rFonts w:ascii="Arial" w:hAnsi="Arial" w:cs="Arial"/>
                <w:sz w:val="24"/>
              </w:rPr>
            </w:pPr>
            <w:r w:rsidRPr="00FB76FC">
              <w:rPr>
                <w:rFonts w:ascii="Arial" w:hAnsi="Arial" w:cs="Arial"/>
                <w:sz w:val="24"/>
              </w:rPr>
              <w:t>0,30</w:t>
            </w:r>
          </w:p>
        </w:tc>
      </w:tr>
    </w:tbl>
    <w:p w14:paraId="1DC325DA" w14:textId="77777777" w:rsidR="00A85FB3" w:rsidRDefault="00A85FB3" w:rsidP="00A85FB3">
      <w:pPr>
        <w:spacing w:after="120"/>
        <w:rPr>
          <w:rFonts w:ascii="Arial" w:hAnsi="Arial" w:cs="Arial"/>
          <w:i/>
          <w:iCs/>
          <w:sz w:val="22"/>
          <w:szCs w:val="22"/>
        </w:rPr>
      </w:pPr>
      <w:bookmarkStart w:id="17" w:name="_Hlk182228287"/>
      <w:r w:rsidRPr="00246416">
        <w:rPr>
          <w:rFonts w:ascii="Arial" w:hAnsi="Arial" w:cs="Arial"/>
          <w:i/>
          <w:iCs/>
          <w:sz w:val="22"/>
          <w:szCs w:val="22"/>
        </w:rPr>
        <w:lastRenderedPageBreak/>
        <w:t>Продолжение таблицы 3</w:t>
      </w:r>
    </w:p>
    <w:tbl>
      <w:tblPr>
        <w:tblStyle w:val="af"/>
        <w:tblW w:w="0" w:type="auto"/>
        <w:tblLayout w:type="fixed"/>
        <w:tblLook w:val="04A0" w:firstRow="1" w:lastRow="0" w:firstColumn="1" w:lastColumn="0" w:noHBand="0" w:noVBand="1"/>
      </w:tblPr>
      <w:tblGrid>
        <w:gridCol w:w="2263"/>
        <w:gridCol w:w="993"/>
        <w:gridCol w:w="992"/>
        <w:gridCol w:w="1276"/>
        <w:gridCol w:w="1275"/>
        <w:gridCol w:w="1134"/>
        <w:gridCol w:w="1276"/>
        <w:gridCol w:w="992"/>
        <w:gridCol w:w="1134"/>
        <w:gridCol w:w="1418"/>
        <w:gridCol w:w="992"/>
        <w:gridCol w:w="815"/>
      </w:tblGrid>
      <w:tr w:rsidR="00504F5B" w:rsidRPr="00246416" w14:paraId="4C3E49DD" w14:textId="77777777" w:rsidTr="00292668">
        <w:tc>
          <w:tcPr>
            <w:tcW w:w="2263" w:type="dxa"/>
            <w:vMerge w:val="restart"/>
            <w:vAlign w:val="center"/>
          </w:tcPr>
          <w:p w14:paraId="55F36C77"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297" w:type="dxa"/>
            <w:gridSpan w:val="11"/>
          </w:tcPr>
          <w:p w14:paraId="7694F9C1" w14:textId="6D963C30" w:rsidR="00504F5B"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Pr="00246416">
              <w:rPr>
                <w:rFonts w:ascii="Arial" w:hAnsi="Arial" w:cs="Arial"/>
                <w:sz w:val="22"/>
                <w:szCs w:val="22"/>
              </w:rPr>
              <w:t xml:space="preserve"> </w:t>
            </w:r>
            <w:r w:rsidR="00504F5B" w:rsidRPr="00246416">
              <w:rPr>
                <w:rFonts w:ascii="Arial" w:hAnsi="Arial" w:cs="Arial"/>
                <w:sz w:val="22"/>
                <w:szCs w:val="22"/>
              </w:rPr>
              <w:t>показателя для подсолнечного масла</w:t>
            </w:r>
          </w:p>
        </w:tc>
      </w:tr>
      <w:tr w:rsidR="00504F5B" w:rsidRPr="00246416" w14:paraId="4EFAA6BC" w14:textId="77777777" w:rsidTr="00292668">
        <w:tc>
          <w:tcPr>
            <w:tcW w:w="2263" w:type="dxa"/>
            <w:vMerge/>
          </w:tcPr>
          <w:p w14:paraId="0CA47ABB"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c>
          <w:tcPr>
            <w:tcW w:w="4536" w:type="dxa"/>
            <w:gridSpan w:val="4"/>
            <w:vAlign w:val="center"/>
          </w:tcPr>
          <w:p w14:paraId="1D050A70" w14:textId="77777777" w:rsidR="00504F5B" w:rsidRPr="00246416" w:rsidRDefault="00504F5B"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61" w:type="dxa"/>
            <w:gridSpan w:val="7"/>
            <w:vAlign w:val="center"/>
          </w:tcPr>
          <w:p w14:paraId="656E2E7F"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504F5B" w:rsidRPr="00246416" w14:paraId="72AF2BEF" w14:textId="77777777" w:rsidTr="00292668">
        <w:tc>
          <w:tcPr>
            <w:tcW w:w="2263" w:type="dxa"/>
            <w:vMerge/>
          </w:tcPr>
          <w:p w14:paraId="00DB6A05"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c>
          <w:tcPr>
            <w:tcW w:w="3261" w:type="dxa"/>
            <w:gridSpan w:val="3"/>
            <w:vAlign w:val="center"/>
          </w:tcPr>
          <w:p w14:paraId="7C7EEE9F"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2C953B6E" w14:textId="77777777" w:rsidR="00504F5B" w:rsidRPr="00246416" w:rsidRDefault="00504F5B"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7415BF1A"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015147FA" w14:textId="77777777" w:rsidR="00504F5B" w:rsidRPr="00246416" w:rsidRDefault="00504F5B"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2642FB4B"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504F5B" w:rsidRPr="00246416" w14:paraId="4AE035CC" w14:textId="77777777" w:rsidTr="00292668">
        <w:trPr>
          <w:trHeight w:val="684"/>
        </w:trPr>
        <w:tc>
          <w:tcPr>
            <w:tcW w:w="2263" w:type="dxa"/>
            <w:vMerge/>
          </w:tcPr>
          <w:p w14:paraId="4535644D"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c>
          <w:tcPr>
            <w:tcW w:w="993" w:type="dxa"/>
          </w:tcPr>
          <w:p w14:paraId="2C55B291" w14:textId="77777777" w:rsidR="00504F5B" w:rsidRDefault="00504F5B"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6EB04149"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2"/>
            <w:vAlign w:val="center"/>
          </w:tcPr>
          <w:p w14:paraId="7AC57AD6"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0506648C" w14:textId="77777777" w:rsidR="00504F5B" w:rsidRPr="00246416" w:rsidRDefault="00504F5B"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614C0BA0"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126" w:type="dxa"/>
            <w:gridSpan w:val="2"/>
            <w:vAlign w:val="center"/>
          </w:tcPr>
          <w:p w14:paraId="3D66DEE1" w14:textId="77777777" w:rsidR="00504F5B" w:rsidRDefault="00504F5B"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2E812AD7"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418" w:type="dxa"/>
            <w:vAlign w:val="center"/>
          </w:tcPr>
          <w:p w14:paraId="2C55506D"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5FFB22AA" w14:textId="77777777" w:rsidR="00504F5B" w:rsidRPr="00FB76FC" w:rsidRDefault="00504F5B"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406DAF05" w14:textId="77777777" w:rsidR="00504F5B" w:rsidRPr="00FB76FC"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504F5B" w:rsidRPr="00246416" w14:paraId="5883FD99" w14:textId="77777777" w:rsidTr="00504F5B">
        <w:tc>
          <w:tcPr>
            <w:tcW w:w="2263" w:type="dxa"/>
            <w:vMerge/>
            <w:tcBorders>
              <w:bottom w:val="double" w:sz="4" w:space="0" w:color="auto"/>
            </w:tcBorders>
          </w:tcPr>
          <w:p w14:paraId="167CAAEE"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c>
          <w:tcPr>
            <w:tcW w:w="993" w:type="dxa"/>
            <w:tcBorders>
              <w:bottom w:val="double" w:sz="4" w:space="0" w:color="auto"/>
            </w:tcBorders>
          </w:tcPr>
          <w:p w14:paraId="47B61B71"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tcBorders>
              <w:bottom w:val="double" w:sz="4" w:space="0" w:color="auto"/>
            </w:tcBorders>
          </w:tcPr>
          <w:p w14:paraId="3047939F"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4" w:space="0" w:color="auto"/>
            </w:tcBorders>
          </w:tcPr>
          <w:p w14:paraId="44F6FEDF" w14:textId="77777777" w:rsidR="00504F5B" w:rsidRPr="007C3849" w:rsidRDefault="00504F5B"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4" w:space="0" w:color="auto"/>
            </w:tcBorders>
          </w:tcPr>
          <w:p w14:paraId="529C8F1F" w14:textId="77777777" w:rsidR="00504F5B" w:rsidRPr="00246416" w:rsidRDefault="00504F5B" w:rsidP="00292668">
            <w:pPr>
              <w:tabs>
                <w:tab w:val="left" w:pos="1418"/>
              </w:tabs>
              <w:suppressAutoHyphens/>
              <w:spacing w:line="360" w:lineRule="auto"/>
              <w:jc w:val="center"/>
              <w:rPr>
                <w:rFonts w:ascii="Arial" w:hAnsi="Arial" w:cs="Arial"/>
                <w:sz w:val="22"/>
                <w:szCs w:val="22"/>
              </w:rPr>
            </w:pPr>
          </w:p>
        </w:tc>
        <w:tc>
          <w:tcPr>
            <w:tcW w:w="1134" w:type="dxa"/>
            <w:tcBorders>
              <w:bottom w:val="double" w:sz="4" w:space="0" w:color="auto"/>
            </w:tcBorders>
          </w:tcPr>
          <w:p w14:paraId="5B2B777F" w14:textId="77777777" w:rsidR="00504F5B" w:rsidRDefault="00504F5B"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2D9417CF"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276" w:type="dxa"/>
            <w:tcBorders>
              <w:bottom w:val="double" w:sz="4" w:space="0" w:color="auto"/>
            </w:tcBorders>
          </w:tcPr>
          <w:p w14:paraId="25621D6B" w14:textId="77777777" w:rsidR="00504F5B" w:rsidRDefault="00504F5B"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400F54B5"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992" w:type="dxa"/>
            <w:tcBorders>
              <w:bottom w:val="double" w:sz="4" w:space="0" w:color="auto"/>
            </w:tcBorders>
          </w:tcPr>
          <w:p w14:paraId="27317E7E"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4" w:space="0" w:color="auto"/>
            </w:tcBorders>
          </w:tcPr>
          <w:p w14:paraId="30CE8057"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4" w:space="0" w:color="auto"/>
            </w:tcBorders>
          </w:tcPr>
          <w:p w14:paraId="7D1E57E7" w14:textId="77777777" w:rsidR="00504F5B" w:rsidRPr="00246416" w:rsidRDefault="00504F5B"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92" w:type="dxa"/>
            <w:vMerge/>
            <w:tcBorders>
              <w:bottom w:val="double" w:sz="4" w:space="0" w:color="auto"/>
            </w:tcBorders>
          </w:tcPr>
          <w:p w14:paraId="101F3201"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c>
          <w:tcPr>
            <w:tcW w:w="815" w:type="dxa"/>
            <w:vMerge/>
            <w:tcBorders>
              <w:bottom w:val="double" w:sz="4" w:space="0" w:color="auto"/>
            </w:tcBorders>
          </w:tcPr>
          <w:p w14:paraId="17CE1839" w14:textId="77777777" w:rsidR="00504F5B" w:rsidRPr="00246416" w:rsidRDefault="00504F5B" w:rsidP="00292668">
            <w:pPr>
              <w:tabs>
                <w:tab w:val="left" w:pos="1418"/>
              </w:tabs>
              <w:suppressAutoHyphens/>
              <w:spacing w:line="360" w:lineRule="auto"/>
              <w:rPr>
                <w:rFonts w:ascii="Arial" w:hAnsi="Arial" w:cs="Arial"/>
                <w:spacing w:val="40"/>
                <w:sz w:val="22"/>
                <w:szCs w:val="22"/>
              </w:rPr>
            </w:pPr>
          </w:p>
        </w:tc>
      </w:tr>
      <w:bookmarkEnd w:id="17"/>
      <w:tr w:rsidR="003B2FBE" w:rsidRPr="00246416" w14:paraId="1E8F84AE" w14:textId="77777777" w:rsidTr="003B2FBE">
        <w:trPr>
          <w:trHeight w:val="768"/>
        </w:trPr>
        <w:tc>
          <w:tcPr>
            <w:tcW w:w="2263" w:type="dxa"/>
            <w:tcBorders>
              <w:top w:val="double" w:sz="4" w:space="0" w:color="auto"/>
              <w:bottom w:val="nil"/>
            </w:tcBorders>
          </w:tcPr>
          <w:p w14:paraId="27057923" w14:textId="5B0CE024" w:rsidR="003B2FBE" w:rsidRPr="00246416" w:rsidRDefault="003B2FBE" w:rsidP="008F5F27">
            <w:pPr>
              <w:tabs>
                <w:tab w:val="left" w:pos="1418"/>
              </w:tabs>
              <w:suppressAutoHyphens/>
              <w:spacing w:line="360" w:lineRule="auto"/>
              <w:ind w:firstLine="284"/>
              <w:jc w:val="both"/>
              <w:rPr>
                <w:rFonts w:ascii="Arial" w:hAnsi="Arial" w:cs="Arial"/>
                <w:spacing w:val="40"/>
                <w:sz w:val="22"/>
                <w:szCs w:val="22"/>
              </w:rPr>
            </w:pPr>
            <w:r w:rsidRPr="00246416">
              <w:rPr>
                <w:rFonts w:ascii="Arial" w:hAnsi="Arial" w:cs="Arial"/>
                <w:sz w:val="24"/>
              </w:rPr>
              <w:t xml:space="preserve">Массовая доля </w:t>
            </w:r>
            <w:proofErr w:type="spellStart"/>
            <w:r w:rsidRPr="00246416">
              <w:rPr>
                <w:rFonts w:ascii="Arial" w:hAnsi="Arial" w:cs="Arial"/>
                <w:sz w:val="24"/>
              </w:rPr>
              <w:t>фосфорсодер</w:t>
            </w:r>
            <w:r w:rsidR="0038398F">
              <w:rPr>
                <w:rFonts w:ascii="Arial" w:hAnsi="Arial" w:cs="Arial"/>
                <w:sz w:val="24"/>
              </w:rPr>
              <w:t>-</w:t>
            </w:r>
            <w:r w:rsidRPr="00246416">
              <w:rPr>
                <w:rFonts w:ascii="Arial" w:hAnsi="Arial" w:cs="Arial"/>
                <w:sz w:val="24"/>
              </w:rPr>
              <w:t>жащих</w:t>
            </w:r>
            <w:proofErr w:type="spellEnd"/>
            <w:r w:rsidRPr="00246416">
              <w:rPr>
                <w:rFonts w:ascii="Arial" w:hAnsi="Arial" w:cs="Arial"/>
                <w:sz w:val="24"/>
              </w:rPr>
              <w:t xml:space="preserve"> веществ, %, не более</w:t>
            </w:r>
          </w:p>
        </w:tc>
        <w:tc>
          <w:tcPr>
            <w:tcW w:w="4536" w:type="dxa"/>
            <w:gridSpan w:val="4"/>
            <w:tcBorders>
              <w:top w:val="double" w:sz="4" w:space="0" w:color="auto"/>
              <w:bottom w:val="nil"/>
            </w:tcBorders>
            <w:vAlign w:val="bottom"/>
          </w:tcPr>
          <w:p w14:paraId="247310AE" w14:textId="2A0EDE8E" w:rsidR="003B2FBE" w:rsidRPr="00246416" w:rsidRDefault="003B2FBE" w:rsidP="00504F5B">
            <w:pPr>
              <w:tabs>
                <w:tab w:val="left" w:pos="1418"/>
              </w:tabs>
              <w:suppressAutoHyphens/>
              <w:spacing w:line="360" w:lineRule="auto"/>
              <w:jc w:val="center"/>
              <w:rPr>
                <w:rFonts w:ascii="Arial" w:hAnsi="Arial" w:cs="Arial"/>
                <w:sz w:val="24"/>
              </w:rPr>
            </w:pPr>
          </w:p>
        </w:tc>
        <w:tc>
          <w:tcPr>
            <w:tcW w:w="1134" w:type="dxa"/>
            <w:tcBorders>
              <w:top w:val="double" w:sz="4" w:space="0" w:color="auto"/>
              <w:bottom w:val="nil"/>
            </w:tcBorders>
            <w:vAlign w:val="bottom"/>
          </w:tcPr>
          <w:p w14:paraId="4926D3EA" w14:textId="77777777"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1276" w:type="dxa"/>
            <w:tcBorders>
              <w:top w:val="double" w:sz="4" w:space="0" w:color="auto"/>
              <w:bottom w:val="nil"/>
            </w:tcBorders>
            <w:vAlign w:val="bottom"/>
          </w:tcPr>
          <w:p w14:paraId="39A63982" w14:textId="77777777"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992" w:type="dxa"/>
            <w:tcBorders>
              <w:top w:val="double" w:sz="4" w:space="0" w:color="auto"/>
              <w:bottom w:val="nil"/>
            </w:tcBorders>
            <w:vAlign w:val="bottom"/>
          </w:tcPr>
          <w:p w14:paraId="719C83D5" w14:textId="2A19C4F8"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1134" w:type="dxa"/>
            <w:tcBorders>
              <w:top w:val="double" w:sz="4" w:space="0" w:color="auto"/>
              <w:bottom w:val="nil"/>
            </w:tcBorders>
            <w:vAlign w:val="bottom"/>
          </w:tcPr>
          <w:p w14:paraId="1C7A7BB1" w14:textId="77777777"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1418" w:type="dxa"/>
            <w:tcBorders>
              <w:top w:val="double" w:sz="4" w:space="0" w:color="auto"/>
              <w:bottom w:val="nil"/>
            </w:tcBorders>
            <w:vAlign w:val="bottom"/>
          </w:tcPr>
          <w:p w14:paraId="21E7EBC7" w14:textId="77777777"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992" w:type="dxa"/>
            <w:tcBorders>
              <w:top w:val="double" w:sz="4" w:space="0" w:color="auto"/>
              <w:bottom w:val="nil"/>
            </w:tcBorders>
            <w:vAlign w:val="bottom"/>
          </w:tcPr>
          <w:p w14:paraId="54F819AA" w14:textId="77777777"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c>
          <w:tcPr>
            <w:tcW w:w="815" w:type="dxa"/>
            <w:tcBorders>
              <w:top w:val="double" w:sz="4" w:space="0" w:color="auto"/>
              <w:bottom w:val="nil"/>
            </w:tcBorders>
            <w:vAlign w:val="bottom"/>
          </w:tcPr>
          <w:p w14:paraId="13F7A55C" w14:textId="543D7681" w:rsidR="003B2FBE" w:rsidRPr="00246416" w:rsidRDefault="003B2FBE" w:rsidP="00504F5B">
            <w:pPr>
              <w:tabs>
                <w:tab w:val="left" w:pos="1418"/>
              </w:tabs>
              <w:suppressAutoHyphens/>
              <w:spacing w:line="360" w:lineRule="auto"/>
              <w:jc w:val="center"/>
              <w:rPr>
                <w:rFonts w:ascii="Arial" w:hAnsi="Arial" w:cs="Arial"/>
                <w:spacing w:val="40"/>
                <w:sz w:val="22"/>
                <w:szCs w:val="22"/>
              </w:rPr>
            </w:pPr>
          </w:p>
        </w:tc>
      </w:tr>
      <w:tr w:rsidR="003B2FBE" w:rsidRPr="00246416" w14:paraId="427C88CE" w14:textId="77777777" w:rsidTr="003B2FBE">
        <w:tc>
          <w:tcPr>
            <w:tcW w:w="2263" w:type="dxa"/>
            <w:tcBorders>
              <w:top w:val="nil"/>
            </w:tcBorders>
          </w:tcPr>
          <w:p w14:paraId="5A388788" w14:textId="0C01F784" w:rsidR="003B2FBE" w:rsidRPr="00246416" w:rsidRDefault="003B2FBE" w:rsidP="008F5F27">
            <w:pPr>
              <w:tabs>
                <w:tab w:val="left" w:pos="1418"/>
              </w:tabs>
              <w:suppressAutoHyphens/>
              <w:spacing w:line="360" w:lineRule="auto"/>
              <w:ind w:firstLine="284"/>
              <w:jc w:val="both"/>
              <w:rPr>
                <w:rFonts w:ascii="Arial" w:hAnsi="Arial" w:cs="Arial"/>
                <w:sz w:val="24"/>
              </w:rPr>
            </w:pPr>
            <w:r w:rsidRPr="00504F5B">
              <w:rPr>
                <w:rFonts w:ascii="Arial" w:hAnsi="Arial" w:cs="Arial"/>
                <w:sz w:val="24"/>
              </w:rPr>
              <w:t xml:space="preserve">в пересчете на </w:t>
            </w:r>
            <w:proofErr w:type="spellStart"/>
            <w:r w:rsidRPr="00504F5B">
              <w:rPr>
                <w:rFonts w:ascii="Arial" w:hAnsi="Arial" w:cs="Arial"/>
                <w:sz w:val="24"/>
              </w:rPr>
              <w:t>стеароолеолецитин</w:t>
            </w:r>
            <w:proofErr w:type="spellEnd"/>
          </w:p>
        </w:tc>
        <w:tc>
          <w:tcPr>
            <w:tcW w:w="4536" w:type="dxa"/>
            <w:gridSpan w:val="4"/>
            <w:tcBorders>
              <w:top w:val="nil"/>
            </w:tcBorders>
            <w:vAlign w:val="bottom"/>
          </w:tcPr>
          <w:p w14:paraId="45B44280" w14:textId="42356372"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0,05</w:t>
            </w:r>
          </w:p>
        </w:tc>
        <w:tc>
          <w:tcPr>
            <w:tcW w:w="1134" w:type="dxa"/>
            <w:tcBorders>
              <w:top w:val="nil"/>
              <w:right w:val="single" w:sz="4" w:space="0" w:color="auto"/>
            </w:tcBorders>
            <w:vAlign w:val="bottom"/>
          </w:tcPr>
          <w:p w14:paraId="51595AFA" w14:textId="65AFF19C"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0,17</w:t>
            </w:r>
          </w:p>
        </w:tc>
        <w:tc>
          <w:tcPr>
            <w:tcW w:w="1276" w:type="dxa"/>
            <w:tcBorders>
              <w:top w:val="nil"/>
              <w:left w:val="single" w:sz="4" w:space="0" w:color="auto"/>
            </w:tcBorders>
            <w:vAlign w:val="bottom"/>
          </w:tcPr>
          <w:p w14:paraId="6C03FF36" w14:textId="48BFAC38"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0,40</w:t>
            </w:r>
          </w:p>
        </w:tc>
        <w:tc>
          <w:tcPr>
            <w:tcW w:w="992" w:type="dxa"/>
            <w:tcBorders>
              <w:top w:val="nil"/>
            </w:tcBorders>
            <w:vAlign w:val="bottom"/>
          </w:tcPr>
          <w:p w14:paraId="7062BC04" w14:textId="04DCE07A"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0,20</w:t>
            </w:r>
          </w:p>
        </w:tc>
        <w:tc>
          <w:tcPr>
            <w:tcW w:w="1134" w:type="dxa"/>
            <w:tcBorders>
              <w:top w:val="nil"/>
            </w:tcBorders>
            <w:vAlign w:val="bottom"/>
          </w:tcPr>
          <w:p w14:paraId="16D3D9F8" w14:textId="74AF6E27"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0,60</w:t>
            </w:r>
          </w:p>
        </w:tc>
        <w:tc>
          <w:tcPr>
            <w:tcW w:w="1418" w:type="dxa"/>
            <w:tcBorders>
              <w:top w:val="nil"/>
            </w:tcBorders>
            <w:vAlign w:val="bottom"/>
          </w:tcPr>
          <w:p w14:paraId="2CB945D8" w14:textId="77777777"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0,80</w:t>
            </w:r>
          </w:p>
        </w:tc>
        <w:tc>
          <w:tcPr>
            <w:tcW w:w="992" w:type="dxa"/>
            <w:tcBorders>
              <w:top w:val="nil"/>
            </w:tcBorders>
            <w:vAlign w:val="bottom"/>
          </w:tcPr>
          <w:p w14:paraId="5AB932CA" w14:textId="3675DD94"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0,60</w:t>
            </w:r>
          </w:p>
        </w:tc>
        <w:tc>
          <w:tcPr>
            <w:tcW w:w="815" w:type="dxa"/>
            <w:tcBorders>
              <w:top w:val="nil"/>
            </w:tcBorders>
            <w:vAlign w:val="bottom"/>
          </w:tcPr>
          <w:p w14:paraId="2F67F707" w14:textId="7E92F235" w:rsidR="003B2FBE" w:rsidRPr="00FB76FC" w:rsidRDefault="003B2FBE" w:rsidP="00504F5B">
            <w:pPr>
              <w:tabs>
                <w:tab w:val="left" w:pos="1418"/>
              </w:tabs>
              <w:suppressAutoHyphens/>
              <w:spacing w:line="360" w:lineRule="auto"/>
              <w:jc w:val="center"/>
              <w:rPr>
                <w:rFonts w:ascii="Arial" w:hAnsi="Arial" w:cs="Arial"/>
                <w:sz w:val="24"/>
              </w:rPr>
            </w:pPr>
            <w:r w:rsidRPr="00FB76FC">
              <w:rPr>
                <w:rFonts w:ascii="Arial" w:hAnsi="Arial" w:cs="Arial"/>
                <w:sz w:val="24"/>
              </w:rPr>
              <w:t>0,80</w:t>
            </w:r>
          </w:p>
        </w:tc>
      </w:tr>
    </w:tbl>
    <w:p w14:paraId="4782CC62" w14:textId="77777777" w:rsidR="0038398F" w:rsidRDefault="0038398F" w:rsidP="003B2FBE">
      <w:pPr>
        <w:spacing w:after="120"/>
        <w:rPr>
          <w:rFonts w:ascii="Arial" w:hAnsi="Arial" w:cs="Arial"/>
          <w:i/>
          <w:iCs/>
          <w:sz w:val="22"/>
          <w:szCs w:val="22"/>
        </w:rPr>
      </w:pPr>
    </w:p>
    <w:p w14:paraId="6A0C0F29" w14:textId="17FFB300" w:rsidR="003B2FBE" w:rsidRDefault="003B2FBE" w:rsidP="003B2FBE">
      <w:pPr>
        <w:spacing w:after="120"/>
        <w:rPr>
          <w:rFonts w:ascii="Arial" w:hAnsi="Arial" w:cs="Arial"/>
          <w:i/>
          <w:iCs/>
          <w:sz w:val="22"/>
          <w:szCs w:val="22"/>
        </w:rPr>
      </w:pPr>
      <w:r w:rsidRPr="00246416">
        <w:rPr>
          <w:rFonts w:ascii="Arial" w:hAnsi="Arial" w:cs="Arial"/>
          <w:i/>
          <w:iCs/>
          <w:sz w:val="22"/>
          <w:szCs w:val="22"/>
        </w:rPr>
        <w:lastRenderedPageBreak/>
        <w:t>Продолжение таблицы 3</w:t>
      </w:r>
    </w:p>
    <w:tbl>
      <w:tblPr>
        <w:tblStyle w:val="af"/>
        <w:tblW w:w="14596" w:type="dxa"/>
        <w:tblLayout w:type="fixed"/>
        <w:tblLook w:val="04A0" w:firstRow="1" w:lastRow="0" w:firstColumn="1" w:lastColumn="0" w:noHBand="0" w:noVBand="1"/>
      </w:tblPr>
      <w:tblGrid>
        <w:gridCol w:w="2263"/>
        <w:gridCol w:w="993"/>
        <w:gridCol w:w="141"/>
        <w:gridCol w:w="851"/>
        <w:gridCol w:w="1276"/>
        <w:gridCol w:w="1275"/>
        <w:gridCol w:w="1134"/>
        <w:gridCol w:w="1276"/>
        <w:gridCol w:w="992"/>
        <w:gridCol w:w="1134"/>
        <w:gridCol w:w="1418"/>
        <w:gridCol w:w="992"/>
        <w:gridCol w:w="851"/>
      </w:tblGrid>
      <w:tr w:rsidR="003B2FBE" w:rsidRPr="00246416" w14:paraId="3A45DE7E" w14:textId="77777777" w:rsidTr="0038398F">
        <w:tc>
          <w:tcPr>
            <w:tcW w:w="2263" w:type="dxa"/>
            <w:vMerge w:val="restart"/>
            <w:vAlign w:val="center"/>
          </w:tcPr>
          <w:p w14:paraId="6BAE8B22"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333" w:type="dxa"/>
            <w:gridSpan w:val="12"/>
          </w:tcPr>
          <w:p w14:paraId="221C7F21" w14:textId="7C8E0E83" w:rsidR="003B2FBE"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Pr="00246416">
              <w:rPr>
                <w:rFonts w:ascii="Arial" w:hAnsi="Arial" w:cs="Arial"/>
                <w:sz w:val="22"/>
                <w:szCs w:val="22"/>
              </w:rPr>
              <w:t xml:space="preserve"> </w:t>
            </w:r>
            <w:r w:rsidR="003B2FBE" w:rsidRPr="00246416">
              <w:rPr>
                <w:rFonts w:ascii="Arial" w:hAnsi="Arial" w:cs="Arial"/>
                <w:sz w:val="22"/>
                <w:szCs w:val="22"/>
              </w:rPr>
              <w:t>показателя для подсолнечного масла</w:t>
            </w:r>
          </w:p>
        </w:tc>
      </w:tr>
      <w:tr w:rsidR="003B2FBE" w:rsidRPr="00246416" w14:paraId="560C2F55" w14:textId="77777777" w:rsidTr="0038398F">
        <w:tc>
          <w:tcPr>
            <w:tcW w:w="2263" w:type="dxa"/>
            <w:vMerge/>
          </w:tcPr>
          <w:p w14:paraId="257568E2"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4536" w:type="dxa"/>
            <w:gridSpan w:val="5"/>
            <w:vAlign w:val="center"/>
          </w:tcPr>
          <w:p w14:paraId="2445692A" w14:textId="77777777" w:rsidR="003B2FBE" w:rsidRPr="00246416"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97" w:type="dxa"/>
            <w:gridSpan w:val="7"/>
            <w:vAlign w:val="center"/>
          </w:tcPr>
          <w:p w14:paraId="15E0398A"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3B2FBE" w:rsidRPr="00246416" w14:paraId="301D14D4" w14:textId="77777777" w:rsidTr="0038398F">
        <w:tc>
          <w:tcPr>
            <w:tcW w:w="2263" w:type="dxa"/>
            <w:vMerge/>
          </w:tcPr>
          <w:p w14:paraId="2C80C5AB"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3261" w:type="dxa"/>
            <w:gridSpan w:val="4"/>
            <w:vAlign w:val="center"/>
          </w:tcPr>
          <w:p w14:paraId="632BF946"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2906EF90"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0A2127D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43" w:type="dxa"/>
            <w:gridSpan w:val="2"/>
            <w:vAlign w:val="center"/>
          </w:tcPr>
          <w:p w14:paraId="3501B28E"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1D2BB07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3B2FBE" w:rsidRPr="00246416" w14:paraId="55F568CD" w14:textId="77777777" w:rsidTr="0038398F">
        <w:trPr>
          <w:trHeight w:val="684"/>
        </w:trPr>
        <w:tc>
          <w:tcPr>
            <w:tcW w:w="2263" w:type="dxa"/>
            <w:vMerge/>
          </w:tcPr>
          <w:p w14:paraId="66B4D5D1"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Pr>
          <w:p w14:paraId="427B93BC"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19DF60DA"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3"/>
            <w:vAlign w:val="center"/>
          </w:tcPr>
          <w:p w14:paraId="29933E9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10D53E4A"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5FC35407"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126" w:type="dxa"/>
            <w:gridSpan w:val="2"/>
            <w:vAlign w:val="center"/>
          </w:tcPr>
          <w:p w14:paraId="637B84C1" w14:textId="77777777" w:rsidR="003B2FBE"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14A0D5C1"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418" w:type="dxa"/>
            <w:vAlign w:val="center"/>
          </w:tcPr>
          <w:p w14:paraId="7935075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026726E4"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51" w:type="dxa"/>
            <w:vMerge w:val="restart"/>
            <w:vAlign w:val="center"/>
          </w:tcPr>
          <w:p w14:paraId="4A4BB898"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3B2FBE" w:rsidRPr="00246416" w14:paraId="69EDBE89" w14:textId="77777777" w:rsidTr="0038398F">
        <w:tc>
          <w:tcPr>
            <w:tcW w:w="2263" w:type="dxa"/>
            <w:vMerge/>
            <w:tcBorders>
              <w:bottom w:val="double" w:sz="4" w:space="0" w:color="auto"/>
            </w:tcBorders>
          </w:tcPr>
          <w:p w14:paraId="42C25930"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Borders>
              <w:bottom w:val="double" w:sz="4" w:space="0" w:color="auto"/>
            </w:tcBorders>
          </w:tcPr>
          <w:p w14:paraId="34E462AD"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gridSpan w:val="2"/>
            <w:tcBorders>
              <w:bottom w:val="double" w:sz="4" w:space="0" w:color="auto"/>
            </w:tcBorders>
          </w:tcPr>
          <w:p w14:paraId="38AA515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4" w:space="0" w:color="auto"/>
            </w:tcBorders>
          </w:tcPr>
          <w:p w14:paraId="78FECC1E" w14:textId="77777777" w:rsidR="003B2FBE" w:rsidRPr="007C3849"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4" w:space="0" w:color="auto"/>
            </w:tcBorders>
          </w:tcPr>
          <w:p w14:paraId="61E99B79"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1134" w:type="dxa"/>
            <w:tcBorders>
              <w:bottom w:val="double" w:sz="4" w:space="0" w:color="auto"/>
            </w:tcBorders>
          </w:tcPr>
          <w:p w14:paraId="59FE6578"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0F8797BF"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276" w:type="dxa"/>
            <w:tcBorders>
              <w:bottom w:val="double" w:sz="4" w:space="0" w:color="auto"/>
            </w:tcBorders>
          </w:tcPr>
          <w:p w14:paraId="5FD5241F"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0ED799C6"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992" w:type="dxa"/>
            <w:tcBorders>
              <w:bottom w:val="double" w:sz="4" w:space="0" w:color="auto"/>
            </w:tcBorders>
          </w:tcPr>
          <w:p w14:paraId="0032F29D"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4" w:space="0" w:color="auto"/>
            </w:tcBorders>
          </w:tcPr>
          <w:p w14:paraId="3D920E8F"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4" w:space="0" w:color="auto"/>
            </w:tcBorders>
          </w:tcPr>
          <w:p w14:paraId="27454D28"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92" w:type="dxa"/>
            <w:vMerge/>
            <w:tcBorders>
              <w:bottom w:val="double" w:sz="4" w:space="0" w:color="auto"/>
            </w:tcBorders>
          </w:tcPr>
          <w:p w14:paraId="28ADCB27"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851" w:type="dxa"/>
            <w:vMerge/>
            <w:tcBorders>
              <w:bottom w:val="double" w:sz="4" w:space="0" w:color="auto"/>
            </w:tcBorders>
          </w:tcPr>
          <w:p w14:paraId="2E5765EB"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r>
      <w:tr w:rsidR="003B2FBE" w:rsidRPr="00246416" w14:paraId="2B2CAE9E" w14:textId="77777777" w:rsidTr="0038398F">
        <w:tc>
          <w:tcPr>
            <w:tcW w:w="2263" w:type="dxa"/>
          </w:tcPr>
          <w:p w14:paraId="0F1ACA01" w14:textId="77777777" w:rsidR="003B2FBE" w:rsidRPr="00693967" w:rsidRDefault="003B2FBE" w:rsidP="003B2FBE">
            <w:pPr>
              <w:tabs>
                <w:tab w:val="left" w:pos="1418"/>
              </w:tabs>
              <w:suppressAutoHyphens/>
              <w:spacing w:line="360" w:lineRule="auto"/>
              <w:ind w:firstLine="284"/>
              <w:jc w:val="both"/>
              <w:rPr>
                <w:rFonts w:ascii="Arial" w:hAnsi="Arial" w:cs="Arial"/>
                <w:sz w:val="24"/>
              </w:rPr>
            </w:pPr>
            <w:r w:rsidRPr="00693967">
              <w:rPr>
                <w:rFonts w:ascii="Arial" w:hAnsi="Arial" w:cs="Arial"/>
                <w:sz w:val="24"/>
              </w:rPr>
              <w:t>в пересчете на</w:t>
            </w:r>
          </w:p>
          <w:p w14:paraId="01229291" w14:textId="11C431F4" w:rsidR="003B2FBE" w:rsidRPr="00246416" w:rsidRDefault="003B2FBE" w:rsidP="003B2FBE">
            <w:pPr>
              <w:tabs>
                <w:tab w:val="left" w:pos="1418"/>
              </w:tabs>
              <w:suppressAutoHyphens/>
              <w:spacing w:line="360" w:lineRule="auto"/>
              <w:jc w:val="both"/>
              <w:rPr>
                <w:rFonts w:ascii="Arial" w:hAnsi="Arial" w:cs="Arial"/>
                <w:sz w:val="24"/>
              </w:rPr>
            </w:pPr>
            <w:r w:rsidRPr="00693967">
              <w:rPr>
                <w:rFonts w:ascii="Arial" w:hAnsi="Arial" w:cs="Arial"/>
                <w:sz w:val="24"/>
              </w:rPr>
              <w:t>Р</w:t>
            </w:r>
            <w:r w:rsidRPr="00693967">
              <w:rPr>
                <w:rFonts w:ascii="Arial" w:hAnsi="Arial" w:cs="Arial"/>
                <w:sz w:val="24"/>
                <w:vertAlign w:val="subscript"/>
              </w:rPr>
              <w:t>2</w:t>
            </w:r>
            <w:r w:rsidRPr="00693967">
              <w:rPr>
                <w:rFonts w:ascii="Arial" w:hAnsi="Arial" w:cs="Arial"/>
                <w:sz w:val="24"/>
              </w:rPr>
              <w:t>О</w:t>
            </w:r>
            <w:r w:rsidRPr="00693967">
              <w:rPr>
                <w:rFonts w:ascii="Arial" w:hAnsi="Arial" w:cs="Arial"/>
                <w:sz w:val="24"/>
                <w:vertAlign w:val="subscript"/>
              </w:rPr>
              <w:t>5</w:t>
            </w:r>
          </w:p>
        </w:tc>
        <w:tc>
          <w:tcPr>
            <w:tcW w:w="4536" w:type="dxa"/>
            <w:gridSpan w:val="5"/>
          </w:tcPr>
          <w:p w14:paraId="265D7010" w14:textId="025855FF" w:rsidR="003B2FBE" w:rsidRPr="00246416" w:rsidRDefault="003B2FBE" w:rsidP="003B2FBE">
            <w:pPr>
              <w:tabs>
                <w:tab w:val="left" w:pos="1418"/>
              </w:tabs>
              <w:suppressAutoHyphens/>
              <w:spacing w:line="360" w:lineRule="auto"/>
              <w:jc w:val="center"/>
              <w:rPr>
                <w:rFonts w:ascii="Arial" w:hAnsi="Arial" w:cs="Arial"/>
                <w:sz w:val="24"/>
              </w:rPr>
            </w:pPr>
            <w:r>
              <w:rPr>
                <w:rFonts w:ascii="Arial" w:hAnsi="Arial" w:cs="Arial"/>
                <w:sz w:val="24"/>
              </w:rPr>
              <w:t>Отсутствие</w:t>
            </w:r>
          </w:p>
        </w:tc>
        <w:tc>
          <w:tcPr>
            <w:tcW w:w="1134" w:type="dxa"/>
            <w:vAlign w:val="bottom"/>
          </w:tcPr>
          <w:p w14:paraId="69A0CFCE" w14:textId="22B94EE2" w:rsidR="003B2FBE" w:rsidRPr="00246416" w:rsidRDefault="003B2FBE" w:rsidP="003B2FBE">
            <w:pPr>
              <w:tabs>
                <w:tab w:val="left" w:pos="1418"/>
              </w:tabs>
              <w:suppressAutoHyphens/>
              <w:spacing w:line="360" w:lineRule="auto"/>
              <w:jc w:val="center"/>
              <w:rPr>
                <w:rFonts w:ascii="Arial" w:hAnsi="Arial" w:cs="Arial"/>
                <w:sz w:val="24"/>
              </w:rPr>
            </w:pPr>
            <w:r>
              <w:rPr>
                <w:rFonts w:ascii="Arial" w:hAnsi="Arial" w:cs="Arial"/>
                <w:sz w:val="24"/>
              </w:rPr>
              <w:t>0,015</w:t>
            </w:r>
          </w:p>
        </w:tc>
        <w:tc>
          <w:tcPr>
            <w:tcW w:w="1276" w:type="dxa"/>
            <w:vAlign w:val="bottom"/>
          </w:tcPr>
          <w:p w14:paraId="59510DCE" w14:textId="3A13FDFB" w:rsidR="003B2FBE" w:rsidRPr="00246416" w:rsidRDefault="003B2FBE" w:rsidP="003B2FBE">
            <w:pPr>
              <w:tabs>
                <w:tab w:val="left" w:pos="1418"/>
              </w:tabs>
              <w:suppressAutoHyphens/>
              <w:spacing w:line="360" w:lineRule="auto"/>
              <w:jc w:val="center"/>
              <w:rPr>
                <w:rFonts w:ascii="Arial" w:hAnsi="Arial" w:cs="Arial"/>
                <w:sz w:val="24"/>
              </w:rPr>
            </w:pPr>
            <w:r>
              <w:rPr>
                <w:rFonts w:ascii="Arial" w:hAnsi="Arial" w:cs="Arial"/>
                <w:sz w:val="24"/>
              </w:rPr>
              <w:t>0,036</w:t>
            </w:r>
          </w:p>
        </w:tc>
        <w:tc>
          <w:tcPr>
            <w:tcW w:w="992" w:type="dxa"/>
            <w:vAlign w:val="bottom"/>
          </w:tcPr>
          <w:p w14:paraId="158B72A7" w14:textId="2C0363C5" w:rsidR="003B2FBE" w:rsidRPr="00246416" w:rsidRDefault="003B2FBE" w:rsidP="003B2FBE">
            <w:pPr>
              <w:tabs>
                <w:tab w:val="left" w:pos="1418"/>
              </w:tabs>
              <w:suppressAutoHyphens/>
              <w:spacing w:line="360" w:lineRule="auto"/>
              <w:jc w:val="center"/>
              <w:rPr>
                <w:rFonts w:ascii="Arial" w:hAnsi="Arial" w:cs="Arial"/>
                <w:sz w:val="24"/>
              </w:rPr>
            </w:pPr>
            <w:r>
              <w:rPr>
                <w:rFonts w:ascii="Arial" w:hAnsi="Arial" w:cs="Arial"/>
                <w:sz w:val="24"/>
              </w:rPr>
              <w:t>0,018</w:t>
            </w:r>
          </w:p>
        </w:tc>
        <w:tc>
          <w:tcPr>
            <w:tcW w:w="1134" w:type="dxa"/>
            <w:vAlign w:val="bottom"/>
          </w:tcPr>
          <w:p w14:paraId="21BA29D7" w14:textId="19175163" w:rsidR="003B2FBE" w:rsidRPr="00246416" w:rsidRDefault="003B2FBE" w:rsidP="003B2FBE">
            <w:pPr>
              <w:tabs>
                <w:tab w:val="left" w:pos="1418"/>
              </w:tabs>
              <w:suppressAutoHyphens/>
              <w:spacing w:line="360" w:lineRule="auto"/>
              <w:jc w:val="center"/>
              <w:rPr>
                <w:rFonts w:ascii="Arial" w:hAnsi="Arial" w:cs="Arial"/>
                <w:sz w:val="24"/>
              </w:rPr>
            </w:pPr>
            <w:r>
              <w:rPr>
                <w:rFonts w:ascii="Arial" w:hAnsi="Arial" w:cs="Arial"/>
                <w:sz w:val="24"/>
              </w:rPr>
              <w:t>0,054</w:t>
            </w:r>
          </w:p>
        </w:tc>
        <w:tc>
          <w:tcPr>
            <w:tcW w:w="1418" w:type="dxa"/>
            <w:vAlign w:val="bottom"/>
          </w:tcPr>
          <w:p w14:paraId="6E803479" w14:textId="77777777" w:rsidR="003B2FBE" w:rsidRPr="00FB76FC" w:rsidRDefault="003B2FBE" w:rsidP="003B2FBE">
            <w:pPr>
              <w:tabs>
                <w:tab w:val="left" w:pos="1418"/>
              </w:tabs>
              <w:suppressAutoHyphens/>
              <w:spacing w:line="360" w:lineRule="auto"/>
              <w:jc w:val="center"/>
              <w:rPr>
                <w:rFonts w:ascii="Arial" w:hAnsi="Arial" w:cs="Arial"/>
                <w:sz w:val="24"/>
              </w:rPr>
            </w:pPr>
            <w:r w:rsidRPr="00FB76FC">
              <w:rPr>
                <w:rFonts w:ascii="Arial" w:hAnsi="Arial" w:cs="Arial"/>
                <w:sz w:val="24"/>
              </w:rPr>
              <w:t>0,072</w:t>
            </w:r>
          </w:p>
        </w:tc>
        <w:tc>
          <w:tcPr>
            <w:tcW w:w="992" w:type="dxa"/>
            <w:vAlign w:val="bottom"/>
          </w:tcPr>
          <w:p w14:paraId="4769F680" w14:textId="0EF1DFE3" w:rsidR="003B2FBE" w:rsidRPr="00FB76FC" w:rsidRDefault="003B2FBE" w:rsidP="003B2FBE">
            <w:pPr>
              <w:tabs>
                <w:tab w:val="left" w:pos="1418"/>
              </w:tabs>
              <w:suppressAutoHyphens/>
              <w:spacing w:line="360" w:lineRule="auto"/>
              <w:jc w:val="center"/>
              <w:rPr>
                <w:rFonts w:ascii="Arial" w:hAnsi="Arial" w:cs="Arial"/>
                <w:sz w:val="24"/>
              </w:rPr>
            </w:pPr>
            <w:r w:rsidRPr="00FB76FC">
              <w:rPr>
                <w:rFonts w:ascii="Arial" w:hAnsi="Arial" w:cs="Arial"/>
                <w:sz w:val="24"/>
              </w:rPr>
              <w:t>0,054</w:t>
            </w:r>
          </w:p>
        </w:tc>
        <w:tc>
          <w:tcPr>
            <w:tcW w:w="851" w:type="dxa"/>
            <w:vAlign w:val="bottom"/>
          </w:tcPr>
          <w:p w14:paraId="7DE3E748" w14:textId="77BBF32F" w:rsidR="003B2FBE" w:rsidRPr="00FB76FC" w:rsidRDefault="003B2FBE" w:rsidP="003B2FBE">
            <w:pPr>
              <w:tabs>
                <w:tab w:val="left" w:pos="1418"/>
              </w:tabs>
              <w:suppressAutoHyphens/>
              <w:spacing w:line="360" w:lineRule="auto"/>
              <w:jc w:val="center"/>
              <w:rPr>
                <w:rFonts w:ascii="Arial" w:hAnsi="Arial" w:cs="Arial"/>
                <w:sz w:val="24"/>
              </w:rPr>
            </w:pPr>
            <w:r w:rsidRPr="00FB76FC">
              <w:rPr>
                <w:rFonts w:ascii="Arial" w:hAnsi="Arial" w:cs="Arial"/>
                <w:sz w:val="24"/>
              </w:rPr>
              <w:t>0,072</w:t>
            </w:r>
          </w:p>
        </w:tc>
      </w:tr>
      <w:tr w:rsidR="00D44157" w:rsidRPr="00246416" w14:paraId="0D0FDFB5" w14:textId="77777777" w:rsidTr="0038398F">
        <w:tc>
          <w:tcPr>
            <w:tcW w:w="2263" w:type="dxa"/>
          </w:tcPr>
          <w:p w14:paraId="60926C33" w14:textId="6327470C" w:rsidR="00D44157" w:rsidRPr="00246416" w:rsidRDefault="00D44157" w:rsidP="008F5F27">
            <w:pPr>
              <w:tabs>
                <w:tab w:val="left" w:pos="1418"/>
              </w:tabs>
              <w:suppressAutoHyphens/>
              <w:spacing w:line="360" w:lineRule="auto"/>
              <w:ind w:firstLine="284"/>
              <w:jc w:val="both"/>
              <w:rPr>
                <w:rFonts w:ascii="Arial" w:hAnsi="Arial" w:cs="Arial"/>
                <w:sz w:val="24"/>
              </w:rPr>
            </w:pPr>
            <w:r w:rsidRPr="00246416">
              <w:rPr>
                <w:rFonts w:ascii="Arial" w:hAnsi="Arial" w:cs="Arial"/>
                <w:sz w:val="24"/>
              </w:rPr>
              <w:t>Перекисное</w:t>
            </w:r>
            <w:r w:rsidRPr="00246416">
              <w:rPr>
                <w:rFonts w:ascii="Arial" w:hAnsi="Arial" w:cs="Arial"/>
                <w:sz w:val="24"/>
                <w:lang w:bidi="ru-RU"/>
              </w:rPr>
              <w:t xml:space="preserve"> число, </w:t>
            </w:r>
            <w:proofErr w:type="spellStart"/>
            <w:r w:rsidRPr="00246416">
              <w:rPr>
                <w:rFonts w:ascii="Arial" w:hAnsi="Arial" w:cs="Arial"/>
                <w:sz w:val="24"/>
                <w:lang w:bidi="ru-RU"/>
              </w:rPr>
              <w:t>мэкв</w:t>
            </w:r>
            <w:proofErr w:type="spellEnd"/>
            <w:r w:rsidRPr="00246416">
              <w:rPr>
                <w:rFonts w:ascii="Arial" w:hAnsi="Arial" w:cs="Arial"/>
                <w:sz w:val="24"/>
                <w:lang w:bidi="ru-RU"/>
              </w:rPr>
              <w:t xml:space="preserve"> активного кислорода/кг, не более</w:t>
            </w:r>
          </w:p>
        </w:tc>
        <w:tc>
          <w:tcPr>
            <w:tcW w:w="1134" w:type="dxa"/>
            <w:gridSpan w:val="2"/>
            <w:vAlign w:val="bottom"/>
          </w:tcPr>
          <w:p w14:paraId="0D86AA33" w14:textId="3FEDF814" w:rsidR="00D44157" w:rsidRPr="00246416" w:rsidRDefault="00D44157" w:rsidP="008F5F27">
            <w:pPr>
              <w:tabs>
                <w:tab w:val="left" w:pos="1418"/>
              </w:tabs>
              <w:suppressAutoHyphens/>
              <w:spacing w:line="360" w:lineRule="auto"/>
              <w:jc w:val="center"/>
              <w:rPr>
                <w:rFonts w:ascii="Arial" w:hAnsi="Arial" w:cs="Arial"/>
                <w:sz w:val="24"/>
              </w:rPr>
            </w:pPr>
            <w:r>
              <w:rPr>
                <w:rFonts w:ascii="Arial" w:hAnsi="Arial" w:cs="Arial"/>
                <w:sz w:val="24"/>
              </w:rPr>
              <w:t>6</w:t>
            </w:r>
          </w:p>
        </w:tc>
        <w:tc>
          <w:tcPr>
            <w:tcW w:w="3402" w:type="dxa"/>
            <w:gridSpan w:val="3"/>
            <w:vAlign w:val="bottom"/>
          </w:tcPr>
          <w:p w14:paraId="6C4DDC9B" w14:textId="24711442" w:rsidR="00D44157" w:rsidRPr="00246416" w:rsidRDefault="00D44157" w:rsidP="008F5F27">
            <w:pPr>
              <w:tabs>
                <w:tab w:val="left" w:pos="1418"/>
              </w:tabs>
              <w:suppressAutoHyphens/>
              <w:spacing w:line="360" w:lineRule="auto"/>
              <w:jc w:val="center"/>
              <w:rPr>
                <w:rFonts w:ascii="Arial" w:hAnsi="Arial" w:cs="Arial"/>
                <w:sz w:val="24"/>
              </w:rPr>
            </w:pPr>
            <w:r w:rsidRPr="00FB76FC">
              <w:rPr>
                <w:rFonts w:ascii="Arial" w:hAnsi="Arial" w:cs="Arial"/>
                <w:sz w:val="24"/>
              </w:rPr>
              <w:t>10</w:t>
            </w:r>
          </w:p>
        </w:tc>
        <w:tc>
          <w:tcPr>
            <w:tcW w:w="2410" w:type="dxa"/>
            <w:gridSpan w:val="2"/>
            <w:vAlign w:val="bottom"/>
          </w:tcPr>
          <w:p w14:paraId="7F484EC8" w14:textId="2122E379" w:rsidR="00D44157" w:rsidRPr="00246416" w:rsidRDefault="00D44157" w:rsidP="008F5F27">
            <w:pPr>
              <w:tabs>
                <w:tab w:val="left" w:pos="1418"/>
              </w:tabs>
              <w:suppressAutoHyphens/>
              <w:spacing w:line="360" w:lineRule="auto"/>
              <w:jc w:val="center"/>
              <w:rPr>
                <w:rFonts w:ascii="Arial" w:hAnsi="Arial" w:cs="Arial"/>
                <w:sz w:val="24"/>
              </w:rPr>
            </w:pPr>
            <w:r>
              <w:rPr>
                <w:rFonts w:ascii="Arial" w:hAnsi="Arial" w:cs="Arial"/>
                <w:sz w:val="24"/>
              </w:rPr>
              <w:t>7</w:t>
            </w:r>
          </w:p>
        </w:tc>
        <w:tc>
          <w:tcPr>
            <w:tcW w:w="5387" w:type="dxa"/>
            <w:gridSpan w:val="5"/>
            <w:vAlign w:val="bottom"/>
          </w:tcPr>
          <w:p w14:paraId="05619EA5" w14:textId="011257B1" w:rsidR="00D44157" w:rsidRPr="003B2FBE" w:rsidRDefault="00D44157" w:rsidP="008F5F27">
            <w:pPr>
              <w:tabs>
                <w:tab w:val="left" w:pos="1418"/>
              </w:tabs>
              <w:suppressAutoHyphens/>
              <w:spacing w:line="360" w:lineRule="auto"/>
              <w:jc w:val="center"/>
              <w:rPr>
                <w:rFonts w:ascii="Arial" w:hAnsi="Arial" w:cs="Arial"/>
                <w:sz w:val="24"/>
                <w:highlight w:val="cyan"/>
              </w:rPr>
            </w:pPr>
            <w:r w:rsidRPr="00D44157">
              <w:rPr>
                <w:rFonts w:ascii="Arial" w:hAnsi="Arial" w:cs="Arial"/>
                <w:sz w:val="24"/>
              </w:rPr>
              <w:t>10</w:t>
            </w:r>
          </w:p>
        </w:tc>
      </w:tr>
    </w:tbl>
    <w:p w14:paraId="06AA27CA" w14:textId="77777777" w:rsidR="008F5F27" w:rsidRDefault="008F5F27" w:rsidP="00A834C9">
      <w:pPr>
        <w:spacing w:after="120"/>
        <w:ind w:hanging="142"/>
        <w:rPr>
          <w:rFonts w:ascii="Arial" w:hAnsi="Arial" w:cs="Arial"/>
          <w:i/>
          <w:iCs/>
          <w:sz w:val="22"/>
          <w:szCs w:val="22"/>
        </w:rPr>
      </w:pPr>
      <w:bookmarkStart w:id="18" w:name="_Hlk178685612"/>
      <w:bookmarkEnd w:id="14"/>
      <w:bookmarkEnd w:id="15"/>
    </w:p>
    <w:p w14:paraId="73A5DAD2" w14:textId="77777777" w:rsidR="003B2FBE" w:rsidRDefault="003B2FBE" w:rsidP="003B2FBE">
      <w:pPr>
        <w:spacing w:after="120"/>
        <w:rPr>
          <w:rFonts w:ascii="Arial" w:hAnsi="Arial" w:cs="Arial"/>
          <w:i/>
          <w:iCs/>
          <w:sz w:val="22"/>
          <w:szCs w:val="22"/>
        </w:rPr>
      </w:pPr>
      <w:bookmarkStart w:id="19" w:name="_Hlk182228532"/>
      <w:r w:rsidRPr="00246416">
        <w:rPr>
          <w:rFonts w:ascii="Arial" w:hAnsi="Arial" w:cs="Arial"/>
          <w:i/>
          <w:iCs/>
          <w:sz w:val="22"/>
          <w:szCs w:val="22"/>
        </w:rPr>
        <w:lastRenderedPageBreak/>
        <w:t>Продолжение таблицы 3</w:t>
      </w:r>
    </w:p>
    <w:tbl>
      <w:tblPr>
        <w:tblStyle w:val="af"/>
        <w:tblW w:w="0" w:type="auto"/>
        <w:tblLayout w:type="fixed"/>
        <w:tblLook w:val="04A0" w:firstRow="1" w:lastRow="0" w:firstColumn="1" w:lastColumn="0" w:noHBand="0" w:noVBand="1"/>
      </w:tblPr>
      <w:tblGrid>
        <w:gridCol w:w="2263"/>
        <w:gridCol w:w="993"/>
        <w:gridCol w:w="992"/>
        <w:gridCol w:w="1276"/>
        <w:gridCol w:w="1275"/>
        <w:gridCol w:w="1134"/>
        <w:gridCol w:w="1276"/>
        <w:gridCol w:w="992"/>
        <w:gridCol w:w="1134"/>
        <w:gridCol w:w="1418"/>
        <w:gridCol w:w="992"/>
        <w:gridCol w:w="815"/>
      </w:tblGrid>
      <w:tr w:rsidR="003B2FBE" w:rsidRPr="00246416" w14:paraId="6703DCE8" w14:textId="77777777" w:rsidTr="00292668">
        <w:tc>
          <w:tcPr>
            <w:tcW w:w="2263" w:type="dxa"/>
            <w:vMerge w:val="restart"/>
            <w:vAlign w:val="center"/>
          </w:tcPr>
          <w:p w14:paraId="3CC8B06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297" w:type="dxa"/>
            <w:gridSpan w:val="11"/>
          </w:tcPr>
          <w:p w14:paraId="7A248B60" w14:textId="5DF27EEF" w:rsidR="003B2FBE"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Pr="00246416">
              <w:rPr>
                <w:rFonts w:ascii="Arial" w:hAnsi="Arial" w:cs="Arial"/>
                <w:sz w:val="22"/>
                <w:szCs w:val="22"/>
              </w:rPr>
              <w:t xml:space="preserve"> </w:t>
            </w:r>
            <w:r w:rsidR="003B2FBE" w:rsidRPr="00246416">
              <w:rPr>
                <w:rFonts w:ascii="Arial" w:hAnsi="Arial" w:cs="Arial"/>
                <w:sz w:val="22"/>
                <w:szCs w:val="22"/>
              </w:rPr>
              <w:t>показателя для подсолнечного масла</w:t>
            </w:r>
          </w:p>
        </w:tc>
      </w:tr>
      <w:tr w:rsidR="003B2FBE" w:rsidRPr="00246416" w14:paraId="3434810C" w14:textId="77777777" w:rsidTr="00292668">
        <w:tc>
          <w:tcPr>
            <w:tcW w:w="2263" w:type="dxa"/>
            <w:vMerge/>
          </w:tcPr>
          <w:p w14:paraId="1A3E9403"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4536" w:type="dxa"/>
            <w:gridSpan w:val="4"/>
            <w:vAlign w:val="center"/>
          </w:tcPr>
          <w:p w14:paraId="6DC107DC" w14:textId="77777777" w:rsidR="003B2FBE" w:rsidRPr="00246416"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61" w:type="dxa"/>
            <w:gridSpan w:val="7"/>
            <w:vAlign w:val="center"/>
          </w:tcPr>
          <w:p w14:paraId="21577BC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3B2FBE" w:rsidRPr="00246416" w14:paraId="189D5A2E" w14:textId="77777777" w:rsidTr="00292668">
        <w:tc>
          <w:tcPr>
            <w:tcW w:w="2263" w:type="dxa"/>
            <w:vMerge/>
          </w:tcPr>
          <w:p w14:paraId="5D477795"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3261" w:type="dxa"/>
            <w:gridSpan w:val="3"/>
            <w:vAlign w:val="center"/>
          </w:tcPr>
          <w:p w14:paraId="19C3813F"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7C4219DC"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0EE7142C"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51FD8A37"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06AC3C98"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3B2FBE" w:rsidRPr="00246416" w14:paraId="4489E9E1" w14:textId="77777777" w:rsidTr="00292668">
        <w:trPr>
          <w:trHeight w:val="684"/>
        </w:trPr>
        <w:tc>
          <w:tcPr>
            <w:tcW w:w="2263" w:type="dxa"/>
            <w:vMerge/>
          </w:tcPr>
          <w:p w14:paraId="67994AB6"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Pr>
          <w:p w14:paraId="7ED40433"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26B221CC"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2"/>
            <w:vAlign w:val="center"/>
          </w:tcPr>
          <w:p w14:paraId="1AC75FF6"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6DB91377"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702CB7C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126" w:type="dxa"/>
            <w:gridSpan w:val="2"/>
            <w:vAlign w:val="center"/>
          </w:tcPr>
          <w:p w14:paraId="7E938816" w14:textId="77777777" w:rsidR="003B2FBE"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7CD8ADBF"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418" w:type="dxa"/>
            <w:vAlign w:val="center"/>
          </w:tcPr>
          <w:p w14:paraId="1F8E7F0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38AC3F7B"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430C28E6"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3B2FBE" w:rsidRPr="00246416" w14:paraId="0F26C390" w14:textId="77777777" w:rsidTr="003B2FBE">
        <w:tc>
          <w:tcPr>
            <w:tcW w:w="2263" w:type="dxa"/>
            <w:vMerge/>
            <w:tcBorders>
              <w:bottom w:val="double" w:sz="4" w:space="0" w:color="auto"/>
            </w:tcBorders>
          </w:tcPr>
          <w:p w14:paraId="79DE2CE9"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Borders>
              <w:bottom w:val="double" w:sz="4" w:space="0" w:color="auto"/>
            </w:tcBorders>
          </w:tcPr>
          <w:p w14:paraId="5B6DCE1F"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tcBorders>
              <w:bottom w:val="double" w:sz="4" w:space="0" w:color="auto"/>
            </w:tcBorders>
          </w:tcPr>
          <w:p w14:paraId="1E894F42"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4" w:space="0" w:color="auto"/>
            </w:tcBorders>
          </w:tcPr>
          <w:p w14:paraId="14B26235" w14:textId="77777777" w:rsidR="003B2FBE" w:rsidRPr="007C3849"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4" w:space="0" w:color="auto"/>
            </w:tcBorders>
          </w:tcPr>
          <w:p w14:paraId="1A6E4CD2"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1134" w:type="dxa"/>
            <w:tcBorders>
              <w:bottom w:val="double" w:sz="4" w:space="0" w:color="auto"/>
            </w:tcBorders>
          </w:tcPr>
          <w:p w14:paraId="1485C54C"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6AEEA02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276" w:type="dxa"/>
            <w:tcBorders>
              <w:bottom w:val="double" w:sz="4" w:space="0" w:color="auto"/>
            </w:tcBorders>
          </w:tcPr>
          <w:p w14:paraId="5F82735F"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2A90EBBD"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992" w:type="dxa"/>
            <w:tcBorders>
              <w:bottom w:val="double" w:sz="4" w:space="0" w:color="auto"/>
            </w:tcBorders>
          </w:tcPr>
          <w:p w14:paraId="14B07E8A"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4" w:space="0" w:color="auto"/>
            </w:tcBorders>
          </w:tcPr>
          <w:p w14:paraId="51F3358B"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4" w:space="0" w:color="auto"/>
            </w:tcBorders>
          </w:tcPr>
          <w:p w14:paraId="7A5A0549"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92" w:type="dxa"/>
            <w:vMerge/>
            <w:tcBorders>
              <w:bottom w:val="double" w:sz="4" w:space="0" w:color="auto"/>
            </w:tcBorders>
          </w:tcPr>
          <w:p w14:paraId="6A89C205"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815" w:type="dxa"/>
            <w:vMerge/>
            <w:tcBorders>
              <w:bottom w:val="double" w:sz="4" w:space="0" w:color="auto"/>
            </w:tcBorders>
          </w:tcPr>
          <w:p w14:paraId="41E52770"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r>
      <w:tr w:rsidR="003B2FBE" w:rsidRPr="00246416" w14:paraId="246211A9" w14:textId="77777777" w:rsidTr="00423D02">
        <w:tc>
          <w:tcPr>
            <w:tcW w:w="2263" w:type="dxa"/>
            <w:tcBorders>
              <w:top w:val="double" w:sz="4" w:space="0" w:color="auto"/>
            </w:tcBorders>
          </w:tcPr>
          <w:p w14:paraId="494CB847" w14:textId="5A659CC1" w:rsidR="003B2FBE" w:rsidRPr="00246416" w:rsidRDefault="003B2FBE" w:rsidP="008F5F27">
            <w:pPr>
              <w:tabs>
                <w:tab w:val="left" w:pos="1418"/>
              </w:tabs>
              <w:suppressAutoHyphens/>
              <w:spacing w:line="360" w:lineRule="auto"/>
              <w:ind w:firstLine="284"/>
              <w:jc w:val="both"/>
              <w:rPr>
                <w:rFonts w:ascii="Arial" w:hAnsi="Arial" w:cs="Arial"/>
                <w:sz w:val="24"/>
              </w:rPr>
            </w:pPr>
            <w:r w:rsidRPr="00504F5B">
              <w:rPr>
                <w:rFonts w:ascii="Arial" w:hAnsi="Arial" w:cs="Arial"/>
                <w:sz w:val="24"/>
              </w:rPr>
              <w:t>Содержание мыла (качественная проба</w:t>
            </w:r>
            <w:r w:rsidR="009A44FC">
              <w:rPr>
                <w:rFonts w:ascii="Arial" w:hAnsi="Arial" w:cs="Arial"/>
                <w:sz w:val="24"/>
              </w:rPr>
              <w:t>)</w:t>
            </w:r>
          </w:p>
        </w:tc>
        <w:tc>
          <w:tcPr>
            <w:tcW w:w="4536" w:type="dxa"/>
            <w:gridSpan w:val="4"/>
            <w:tcBorders>
              <w:top w:val="double" w:sz="4" w:space="0" w:color="auto"/>
            </w:tcBorders>
          </w:tcPr>
          <w:p w14:paraId="5D4B72E7" w14:textId="2AFB1608" w:rsidR="003B2FBE" w:rsidRPr="00150966" w:rsidRDefault="003B2FBE" w:rsidP="003B2FBE">
            <w:pPr>
              <w:tabs>
                <w:tab w:val="left" w:pos="1418"/>
              </w:tabs>
              <w:suppressAutoHyphens/>
              <w:spacing w:line="360" w:lineRule="auto"/>
              <w:jc w:val="center"/>
              <w:rPr>
                <w:rFonts w:ascii="Arial" w:hAnsi="Arial" w:cs="Arial"/>
                <w:sz w:val="24"/>
              </w:rPr>
            </w:pPr>
            <w:r w:rsidRPr="00150966">
              <w:rPr>
                <w:rFonts w:ascii="Arial" w:hAnsi="Arial" w:cs="Arial"/>
                <w:sz w:val="24"/>
              </w:rPr>
              <w:t>Отсутствие</w:t>
            </w:r>
          </w:p>
        </w:tc>
        <w:tc>
          <w:tcPr>
            <w:tcW w:w="7761" w:type="dxa"/>
            <w:gridSpan w:val="7"/>
            <w:tcBorders>
              <w:top w:val="double" w:sz="4" w:space="0" w:color="auto"/>
            </w:tcBorders>
            <w:vAlign w:val="bottom"/>
          </w:tcPr>
          <w:p w14:paraId="66674F82" w14:textId="27A56CBE" w:rsidR="003B2FBE" w:rsidRPr="00246416" w:rsidRDefault="003B2FBE" w:rsidP="008F5F27">
            <w:pPr>
              <w:tabs>
                <w:tab w:val="left" w:pos="1418"/>
              </w:tabs>
              <w:suppressAutoHyphens/>
              <w:spacing w:line="360" w:lineRule="auto"/>
              <w:jc w:val="center"/>
              <w:rPr>
                <w:rFonts w:ascii="Arial" w:hAnsi="Arial" w:cs="Arial"/>
                <w:sz w:val="24"/>
              </w:rPr>
            </w:pPr>
            <w:r>
              <w:rPr>
                <w:rFonts w:ascii="Arial" w:hAnsi="Arial" w:cs="Arial"/>
                <w:sz w:val="24"/>
              </w:rPr>
              <w:t>–</w:t>
            </w:r>
          </w:p>
        </w:tc>
      </w:tr>
      <w:bookmarkEnd w:id="19"/>
      <w:tr w:rsidR="003B2FBE" w:rsidRPr="00246416" w14:paraId="74F9463A" w14:textId="77777777" w:rsidTr="00825A1E">
        <w:tc>
          <w:tcPr>
            <w:tcW w:w="2263" w:type="dxa"/>
            <w:tcBorders>
              <w:top w:val="single" w:sz="4" w:space="0" w:color="auto"/>
            </w:tcBorders>
          </w:tcPr>
          <w:p w14:paraId="11093D9D" w14:textId="694FA87E" w:rsidR="003B2FBE" w:rsidRPr="00246416" w:rsidRDefault="003B2FBE" w:rsidP="003B2FBE">
            <w:pPr>
              <w:tabs>
                <w:tab w:val="left" w:pos="1418"/>
              </w:tabs>
              <w:suppressAutoHyphens/>
              <w:spacing w:line="360" w:lineRule="auto"/>
              <w:ind w:firstLine="284"/>
              <w:jc w:val="both"/>
              <w:rPr>
                <w:rFonts w:ascii="Arial" w:hAnsi="Arial" w:cs="Arial"/>
                <w:spacing w:val="40"/>
                <w:sz w:val="22"/>
                <w:szCs w:val="22"/>
              </w:rPr>
            </w:pPr>
            <w:r w:rsidRPr="00246416">
              <w:rPr>
                <w:rFonts w:ascii="Arial" w:hAnsi="Arial" w:cs="Arial"/>
                <w:sz w:val="24"/>
              </w:rPr>
              <w:t>Температура</w:t>
            </w:r>
            <w:r w:rsidRPr="00246416">
              <w:rPr>
                <w:rFonts w:ascii="Arial" w:hAnsi="Arial" w:cs="Arial"/>
                <w:sz w:val="24"/>
                <w:lang w:bidi="ru-RU"/>
              </w:rPr>
              <w:t xml:space="preserve"> вспышки</w:t>
            </w:r>
            <w:r w:rsidR="00033D4C" w:rsidRPr="00274F85">
              <w:rPr>
                <w:rFonts w:ascii="Arial" w:hAnsi="Arial" w:cs="Arial"/>
                <w:sz w:val="24"/>
                <w:lang w:bidi="ru-RU"/>
              </w:rPr>
              <w:t>*</w:t>
            </w:r>
            <w:r w:rsidRPr="00274F85">
              <w:rPr>
                <w:rFonts w:ascii="Arial" w:hAnsi="Arial" w:cs="Arial"/>
                <w:sz w:val="24"/>
                <w:lang w:bidi="ru-RU"/>
              </w:rPr>
              <w:t>,</w:t>
            </w:r>
            <w:r w:rsidRPr="00246416">
              <w:rPr>
                <w:rFonts w:ascii="Arial" w:hAnsi="Arial" w:cs="Arial"/>
                <w:sz w:val="24"/>
                <w:lang w:bidi="ru-RU"/>
              </w:rPr>
              <w:t xml:space="preserve"> °С, не ниже</w:t>
            </w:r>
          </w:p>
        </w:tc>
        <w:tc>
          <w:tcPr>
            <w:tcW w:w="3261" w:type="dxa"/>
            <w:gridSpan w:val="3"/>
            <w:tcBorders>
              <w:top w:val="single" w:sz="4" w:space="0" w:color="auto"/>
            </w:tcBorders>
            <w:vAlign w:val="bottom"/>
          </w:tcPr>
          <w:p w14:paraId="3932EE9B" w14:textId="070DB78A" w:rsidR="003B2FBE" w:rsidRPr="00246416" w:rsidRDefault="003B2FBE" w:rsidP="008F5F27">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w:t>
            </w:r>
          </w:p>
        </w:tc>
        <w:tc>
          <w:tcPr>
            <w:tcW w:w="1275" w:type="dxa"/>
            <w:tcBorders>
              <w:top w:val="single" w:sz="4" w:space="0" w:color="auto"/>
            </w:tcBorders>
            <w:vAlign w:val="bottom"/>
          </w:tcPr>
          <w:p w14:paraId="71F87A2F" w14:textId="569E5DC5" w:rsidR="003B2FBE" w:rsidRPr="00FB76FC" w:rsidRDefault="003B2FBE" w:rsidP="008F5F27">
            <w:pPr>
              <w:tabs>
                <w:tab w:val="left" w:pos="1418"/>
              </w:tabs>
              <w:suppressAutoHyphens/>
              <w:spacing w:line="360" w:lineRule="auto"/>
              <w:jc w:val="center"/>
              <w:rPr>
                <w:rFonts w:ascii="Arial" w:hAnsi="Arial" w:cs="Arial"/>
                <w:sz w:val="22"/>
                <w:szCs w:val="22"/>
              </w:rPr>
            </w:pPr>
            <w:r w:rsidRPr="00FB76FC">
              <w:rPr>
                <w:rFonts w:ascii="Arial" w:hAnsi="Arial" w:cs="Arial"/>
                <w:sz w:val="24"/>
              </w:rPr>
              <w:t>225</w:t>
            </w:r>
          </w:p>
        </w:tc>
        <w:tc>
          <w:tcPr>
            <w:tcW w:w="5954" w:type="dxa"/>
            <w:gridSpan w:val="5"/>
            <w:tcBorders>
              <w:top w:val="single" w:sz="4" w:space="0" w:color="auto"/>
            </w:tcBorders>
            <w:vAlign w:val="bottom"/>
          </w:tcPr>
          <w:p w14:paraId="7C1535DD" w14:textId="0333462F" w:rsidR="003B2FBE" w:rsidRPr="00FB76FC" w:rsidRDefault="003B2FBE" w:rsidP="008F5F27">
            <w:pPr>
              <w:tabs>
                <w:tab w:val="left" w:pos="1418"/>
              </w:tabs>
              <w:suppressAutoHyphens/>
              <w:spacing w:line="360" w:lineRule="auto"/>
              <w:jc w:val="center"/>
              <w:rPr>
                <w:rFonts w:ascii="Arial" w:hAnsi="Arial" w:cs="Arial"/>
                <w:sz w:val="22"/>
                <w:szCs w:val="22"/>
              </w:rPr>
            </w:pPr>
            <w:r w:rsidRPr="00FB76FC">
              <w:rPr>
                <w:rFonts w:ascii="Arial" w:hAnsi="Arial" w:cs="Arial"/>
                <w:sz w:val="22"/>
                <w:szCs w:val="22"/>
              </w:rPr>
              <w:t>–</w:t>
            </w:r>
          </w:p>
        </w:tc>
        <w:tc>
          <w:tcPr>
            <w:tcW w:w="1807" w:type="dxa"/>
            <w:gridSpan w:val="2"/>
            <w:tcBorders>
              <w:top w:val="single" w:sz="4" w:space="0" w:color="auto"/>
            </w:tcBorders>
            <w:vAlign w:val="bottom"/>
          </w:tcPr>
          <w:p w14:paraId="54C06BED" w14:textId="392ADF21" w:rsidR="003B2FBE" w:rsidRPr="00FB76FC" w:rsidRDefault="003B2FBE" w:rsidP="008F5F27">
            <w:pPr>
              <w:tabs>
                <w:tab w:val="left" w:pos="1418"/>
              </w:tabs>
              <w:suppressAutoHyphens/>
              <w:spacing w:line="360" w:lineRule="auto"/>
              <w:jc w:val="center"/>
              <w:rPr>
                <w:rFonts w:ascii="Arial" w:hAnsi="Arial" w:cs="Arial"/>
                <w:spacing w:val="40"/>
                <w:sz w:val="22"/>
                <w:szCs w:val="22"/>
              </w:rPr>
            </w:pPr>
            <w:r w:rsidRPr="00FB76FC">
              <w:rPr>
                <w:rFonts w:ascii="Arial" w:hAnsi="Arial" w:cs="Arial"/>
                <w:sz w:val="24"/>
              </w:rPr>
              <w:t>225</w:t>
            </w:r>
          </w:p>
        </w:tc>
      </w:tr>
    </w:tbl>
    <w:p w14:paraId="3446D0FF" w14:textId="77777777" w:rsidR="003B2FBE" w:rsidRDefault="003B2FBE"/>
    <w:p w14:paraId="69CF93F9" w14:textId="77777777" w:rsidR="003B2FBE" w:rsidRDefault="003B2FBE" w:rsidP="003B2FBE">
      <w:pPr>
        <w:spacing w:after="120"/>
        <w:rPr>
          <w:rFonts w:ascii="Arial" w:hAnsi="Arial" w:cs="Arial"/>
          <w:i/>
          <w:iCs/>
          <w:sz w:val="22"/>
          <w:szCs w:val="22"/>
        </w:rPr>
      </w:pPr>
      <w:r w:rsidRPr="00246416">
        <w:rPr>
          <w:rFonts w:ascii="Arial" w:hAnsi="Arial" w:cs="Arial"/>
          <w:i/>
          <w:iCs/>
          <w:sz w:val="22"/>
          <w:szCs w:val="22"/>
        </w:rPr>
        <w:lastRenderedPageBreak/>
        <w:t>Продолжение таблицы 3</w:t>
      </w:r>
    </w:p>
    <w:tbl>
      <w:tblPr>
        <w:tblStyle w:val="af"/>
        <w:tblW w:w="0" w:type="auto"/>
        <w:tblLayout w:type="fixed"/>
        <w:tblLook w:val="04A0" w:firstRow="1" w:lastRow="0" w:firstColumn="1" w:lastColumn="0" w:noHBand="0" w:noVBand="1"/>
      </w:tblPr>
      <w:tblGrid>
        <w:gridCol w:w="2263"/>
        <w:gridCol w:w="993"/>
        <w:gridCol w:w="992"/>
        <w:gridCol w:w="1276"/>
        <w:gridCol w:w="1275"/>
        <w:gridCol w:w="1134"/>
        <w:gridCol w:w="1276"/>
        <w:gridCol w:w="1134"/>
        <w:gridCol w:w="1134"/>
        <w:gridCol w:w="1276"/>
        <w:gridCol w:w="992"/>
        <w:gridCol w:w="815"/>
      </w:tblGrid>
      <w:tr w:rsidR="003B2FBE" w:rsidRPr="00246416" w14:paraId="71B9DCF0" w14:textId="77777777" w:rsidTr="00292668">
        <w:tc>
          <w:tcPr>
            <w:tcW w:w="2263" w:type="dxa"/>
            <w:vMerge w:val="restart"/>
            <w:vAlign w:val="center"/>
          </w:tcPr>
          <w:p w14:paraId="5B6C9890"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297" w:type="dxa"/>
            <w:gridSpan w:val="11"/>
          </w:tcPr>
          <w:p w14:paraId="7025B5BC" w14:textId="79EDD8FD" w:rsidR="003B2FBE"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Pr="00246416">
              <w:rPr>
                <w:rFonts w:ascii="Arial" w:hAnsi="Arial" w:cs="Arial"/>
                <w:sz w:val="22"/>
                <w:szCs w:val="22"/>
              </w:rPr>
              <w:t xml:space="preserve"> </w:t>
            </w:r>
            <w:r w:rsidR="003B2FBE" w:rsidRPr="00246416">
              <w:rPr>
                <w:rFonts w:ascii="Arial" w:hAnsi="Arial" w:cs="Arial"/>
                <w:sz w:val="22"/>
                <w:szCs w:val="22"/>
              </w:rPr>
              <w:t>показателя для подсолнечного масла</w:t>
            </w:r>
          </w:p>
        </w:tc>
      </w:tr>
      <w:tr w:rsidR="003B2FBE" w:rsidRPr="00246416" w14:paraId="73B2E8F2" w14:textId="77777777" w:rsidTr="00292668">
        <w:tc>
          <w:tcPr>
            <w:tcW w:w="2263" w:type="dxa"/>
            <w:vMerge/>
          </w:tcPr>
          <w:p w14:paraId="025DD5E8"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4536" w:type="dxa"/>
            <w:gridSpan w:val="4"/>
            <w:vAlign w:val="center"/>
          </w:tcPr>
          <w:p w14:paraId="64E3DC5A" w14:textId="77777777" w:rsidR="003B2FBE" w:rsidRPr="00246416"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61" w:type="dxa"/>
            <w:gridSpan w:val="7"/>
            <w:vAlign w:val="center"/>
          </w:tcPr>
          <w:p w14:paraId="148955F2"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3B2FBE" w:rsidRPr="00246416" w14:paraId="53515485" w14:textId="77777777" w:rsidTr="00292668">
        <w:tc>
          <w:tcPr>
            <w:tcW w:w="2263" w:type="dxa"/>
            <w:vMerge/>
          </w:tcPr>
          <w:p w14:paraId="319F896C"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3261" w:type="dxa"/>
            <w:gridSpan w:val="3"/>
            <w:vAlign w:val="center"/>
          </w:tcPr>
          <w:p w14:paraId="5067B14D"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3509B23C"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50078AC7"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4C63CC1C" w14:textId="77777777" w:rsidR="003B2FBE" w:rsidRPr="00246416" w:rsidRDefault="003B2FBE"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2B9A238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3B2FBE" w:rsidRPr="00246416" w14:paraId="173C549E" w14:textId="77777777" w:rsidTr="0038398F">
        <w:trPr>
          <w:trHeight w:val="684"/>
        </w:trPr>
        <w:tc>
          <w:tcPr>
            <w:tcW w:w="2263" w:type="dxa"/>
            <w:vMerge/>
          </w:tcPr>
          <w:p w14:paraId="72245CC9"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Pr>
          <w:p w14:paraId="78088F7D"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7B75B401"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2"/>
            <w:vAlign w:val="center"/>
          </w:tcPr>
          <w:p w14:paraId="6D878578"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03183739"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530B251A"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268" w:type="dxa"/>
            <w:gridSpan w:val="2"/>
            <w:vAlign w:val="center"/>
          </w:tcPr>
          <w:p w14:paraId="6D9B3468" w14:textId="77777777" w:rsidR="003B2FBE" w:rsidRDefault="003B2FBE"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76366214"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276" w:type="dxa"/>
            <w:vAlign w:val="center"/>
          </w:tcPr>
          <w:p w14:paraId="1F5D937A"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63EF6CAF"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73296CB5" w14:textId="77777777" w:rsidR="003B2FBE" w:rsidRPr="00FB76FC"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3B2FBE" w:rsidRPr="00246416" w14:paraId="5E80B46B" w14:textId="77777777" w:rsidTr="0038398F">
        <w:tc>
          <w:tcPr>
            <w:tcW w:w="2263" w:type="dxa"/>
            <w:vMerge/>
            <w:tcBorders>
              <w:bottom w:val="double" w:sz="4" w:space="0" w:color="auto"/>
            </w:tcBorders>
          </w:tcPr>
          <w:p w14:paraId="0086E46E"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993" w:type="dxa"/>
            <w:tcBorders>
              <w:bottom w:val="double" w:sz="4" w:space="0" w:color="auto"/>
            </w:tcBorders>
          </w:tcPr>
          <w:p w14:paraId="51F5F7D2"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tcBorders>
              <w:bottom w:val="double" w:sz="4" w:space="0" w:color="auto"/>
            </w:tcBorders>
          </w:tcPr>
          <w:p w14:paraId="64312567"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4" w:space="0" w:color="auto"/>
            </w:tcBorders>
          </w:tcPr>
          <w:p w14:paraId="4C74DE39" w14:textId="77777777" w:rsidR="003B2FBE" w:rsidRPr="007C3849"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4" w:space="0" w:color="auto"/>
            </w:tcBorders>
          </w:tcPr>
          <w:p w14:paraId="3A7E0993" w14:textId="77777777" w:rsidR="003B2FBE" w:rsidRPr="00246416" w:rsidRDefault="003B2FBE" w:rsidP="00292668">
            <w:pPr>
              <w:tabs>
                <w:tab w:val="left" w:pos="1418"/>
              </w:tabs>
              <w:suppressAutoHyphens/>
              <w:spacing w:line="360" w:lineRule="auto"/>
              <w:jc w:val="center"/>
              <w:rPr>
                <w:rFonts w:ascii="Arial" w:hAnsi="Arial" w:cs="Arial"/>
                <w:sz w:val="22"/>
                <w:szCs w:val="22"/>
              </w:rPr>
            </w:pPr>
          </w:p>
        </w:tc>
        <w:tc>
          <w:tcPr>
            <w:tcW w:w="1134" w:type="dxa"/>
            <w:tcBorders>
              <w:bottom w:val="double" w:sz="4" w:space="0" w:color="auto"/>
            </w:tcBorders>
          </w:tcPr>
          <w:p w14:paraId="10421037"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5174D037"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276" w:type="dxa"/>
            <w:tcBorders>
              <w:bottom w:val="double" w:sz="4" w:space="0" w:color="auto"/>
            </w:tcBorders>
          </w:tcPr>
          <w:p w14:paraId="0964BDB4" w14:textId="77777777" w:rsidR="003B2FBE" w:rsidRDefault="003B2FBE"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78CE4F32"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134" w:type="dxa"/>
            <w:tcBorders>
              <w:bottom w:val="double" w:sz="4" w:space="0" w:color="auto"/>
            </w:tcBorders>
          </w:tcPr>
          <w:p w14:paraId="1DC122D5" w14:textId="5E0219DC"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sidR="0038398F">
              <w:rPr>
                <w:rFonts w:ascii="Arial" w:hAnsi="Arial" w:cs="Arial"/>
                <w:sz w:val="22"/>
                <w:szCs w:val="22"/>
              </w:rPr>
              <w:t>-</w:t>
            </w:r>
            <w:r w:rsidRPr="00246416">
              <w:rPr>
                <w:rFonts w:ascii="Arial" w:hAnsi="Arial" w:cs="Arial"/>
                <w:sz w:val="22"/>
                <w:szCs w:val="22"/>
              </w:rPr>
              <w:t>ного</w:t>
            </w:r>
            <w:proofErr w:type="gramEnd"/>
          </w:p>
        </w:tc>
        <w:tc>
          <w:tcPr>
            <w:tcW w:w="1134" w:type="dxa"/>
            <w:tcBorders>
              <w:bottom w:val="double" w:sz="4" w:space="0" w:color="auto"/>
            </w:tcBorders>
          </w:tcPr>
          <w:p w14:paraId="15620DFD" w14:textId="77777777"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6" w:type="dxa"/>
            <w:tcBorders>
              <w:bottom w:val="double" w:sz="4" w:space="0" w:color="auto"/>
            </w:tcBorders>
          </w:tcPr>
          <w:p w14:paraId="6DBF56C2" w14:textId="5FBC8333" w:rsidR="003B2FBE" w:rsidRPr="00246416" w:rsidRDefault="003B2FBE"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sidR="0038398F">
              <w:rPr>
                <w:rFonts w:ascii="Arial" w:hAnsi="Arial" w:cs="Arial"/>
                <w:sz w:val="22"/>
                <w:szCs w:val="22"/>
              </w:rPr>
              <w:t>-</w:t>
            </w:r>
            <w:r w:rsidRPr="00246416">
              <w:rPr>
                <w:rFonts w:ascii="Arial" w:hAnsi="Arial" w:cs="Arial"/>
                <w:sz w:val="22"/>
                <w:szCs w:val="22"/>
              </w:rPr>
              <w:t>ного</w:t>
            </w:r>
            <w:proofErr w:type="spellEnd"/>
          </w:p>
        </w:tc>
        <w:tc>
          <w:tcPr>
            <w:tcW w:w="992" w:type="dxa"/>
            <w:vMerge/>
            <w:tcBorders>
              <w:bottom w:val="double" w:sz="4" w:space="0" w:color="auto"/>
            </w:tcBorders>
          </w:tcPr>
          <w:p w14:paraId="607044FD"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c>
          <w:tcPr>
            <w:tcW w:w="815" w:type="dxa"/>
            <w:vMerge/>
            <w:tcBorders>
              <w:bottom w:val="double" w:sz="4" w:space="0" w:color="auto"/>
            </w:tcBorders>
          </w:tcPr>
          <w:p w14:paraId="4E138922" w14:textId="77777777" w:rsidR="003B2FBE" w:rsidRPr="00246416" w:rsidRDefault="003B2FBE" w:rsidP="00292668">
            <w:pPr>
              <w:tabs>
                <w:tab w:val="left" w:pos="1418"/>
              </w:tabs>
              <w:suppressAutoHyphens/>
              <w:spacing w:line="360" w:lineRule="auto"/>
              <w:rPr>
                <w:rFonts w:ascii="Arial" w:hAnsi="Arial" w:cs="Arial"/>
                <w:spacing w:val="40"/>
                <w:sz w:val="22"/>
                <w:szCs w:val="22"/>
              </w:rPr>
            </w:pPr>
          </w:p>
        </w:tc>
      </w:tr>
      <w:tr w:rsidR="008F5F27" w:rsidRPr="00246416" w14:paraId="28F8AF75" w14:textId="77777777" w:rsidTr="003B2FBE">
        <w:tc>
          <w:tcPr>
            <w:tcW w:w="2263" w:type="dxa"/>
          </w:tcPr>
          <w:p w14:paraId="4609D980" w14:textId="233FA5BD" w:rsidR="008F5F27" w:rsidRPr="00246416" w:rsidRDefault="003B2FBE" w:rsidP="008F5F27">
            <w:pPr>
              <w:tabs>
                <w:tab w:val="left" w:pos="1418"/>
              </w:tabs>
              <w:suppressAutoHyphens/>
              <w:spacing w:line="360" w:lineRule="auto"/>
              <w:ind w:firstLine="284"/>
              <w:jc w:val="both"/>
              <w:rPr>
                <w:rFonts w:ascii="Arial" w:hAnsi="Arial" w:cs="Arial"/>
                <w:spacing w:val="40"/>
                <w:sz w:val="22"/>
                <w:szCs w:val="22"/>
              </w:rPr>
            </w:pPr>
            <w:proofErr w:type="spellStart"/>
            <w:r w:rsidRPr="00246416">
              <w:rPr>
                <w:rFonts w:ascii="Arial" w:hAnsi="Arial" w:cs="Arial"/>
                <w:sz w:val="24"/>
              </w:rPr>
              <w:t>Анизидиновое</w:t>
            </w:r>
            <w:proofErr w:type="spellEnd"/>
            <w:r w:rsidRPr="00246416">
              <w:rPr>
                <w:rFonts w:ascii="Arial" w:hAnsi="Arial" w:cs="Arial"/>
                <w:sz w:val="24"/>
              </w:rPr>
              <w:t xml:space="preserve"> число, </w:t>
            </w:r>
            <w:proofErr w:type="gramStart"/>
            <w:r w:rsidR="009A44FC" w:rsidRPr="00246416">
              <w:rPr>
                <w:rFonts w:ascii="Arial" w:hAnsi="Arial" w:cs="Arial"/>
                <w:sz w:val="24"/>
              </w:rPr>
              <w:t>у.е</w:t>
            </w:r>
            <w:r w:rsidR="009A44FC">
              <w:rPr>
                <w:rFonts w:ascii="Arial" w:hAnsi="Arial" w:cs="Arial"/>
                <w:sz w:val="24"/>
              </w:rPr>
              <w:t>.</w:t>
            </w:r>
            <w:proofErr w:type="gramEnd"/>
            <w:r w:rsidR="009A44FC">
              <w:rPr>
                <w:rFonts w:ascii="Arial" w:hAnsi="Arial" w:cs="Arial"/>
                <w:sz w:val="24"/>
              </w:rPr>
              <w:t>,</w:t>
            </w:r>
            <w:r w:rsidR="009A44FC" w:rsidRPr="00246416">
              <w:rPr>
                <w:rFonts w:ascii="Arial" w:hAnsi="Arial" w:cs="Arial"/>
                <w:sz w:val="24"/>
              </w:rPr>
              <w:t xml:space="preserve"> </w:t>
            </w:r>
            <w:r w:rsidRPr="00246416">
              <w:rPr>
                <w:rFonts w:ascii="Arial" w:hAnsi="Arial" w:cs="Arial"/>
                <w:sz w:val="24"/>
              </w:rPr>
              <w:t>не более</w:t>
            </w:r>
          </w:p>
        </w:tc>
        <w:tc>
          <w:tcPr>
            <w:tcW w:w="993" w:type="dxa"/>
            <w:vAlign w:val="bottom"/>
          </w:tcPr>
          <w:p w14:paraId="02E9D3E7" w14:textId="6569CEDC" w:rsidR="008F5F27" w:rsidRPr="00246416" w:rsidRDefault="008F5F27" w:rsidP="008F5F27">
            <w:pPr>
              <w:tabs>
                <w:tab w:val="left" w:pos="1418"/>
              </w:tabs>
              <w:suppressAutoHyphens/>
              <w:spacing w:line="360" w:lineRule="auto"/>
              <w:jc w:val="center"/>
              <w:rPr>
                <w:rFonts w:ascii="Arial" w:hAnsi="Arial" w:cs="Arial"/>
                <w:sz w:val="22"/>
                <w:szCs w:val="22"/>
              </w:rPr>
            </w:pPr>
            <w:r w:rsidRPr="00246416">
              <w:rPr>
                <w:rFonts w:ascii="Arial" w:hAnsi="Arial" w:cs="Arial"/>
                <w:sz w:val="24"/>
              </w:rPr>
              <w:t>3</w:t>
            </w:r>
          </w:p>
        </w:tc>
        <w:tc>
          <w:tcPr>
            <w:tcW w:w="11304" w:type="dxa"/>
            <w:gridSpan w:val="10"/>
            <w:vAlign w:val="bottom"/>
          </w:tcPr>
          <w:p w14:paraId="670E41A1" w14:textId="76BDDB33" w:rsidR="008F5F27" w:rsidRPr="00246416" w:rsidRDefault="008F5F27" w:rsidP="008F5F27">
            <w:pPr>
              <w:tabs>
                <w:tab w:val="left" w:pos="1418"/>
              </w:tabs>
              <w:suppressAutoHyphens/>
              <w:spacing w:line="360" w:lineRule="auto"/>
              <w:jc w:val="center"/>
              <w:rPr>
                <w:rFonts w:ascii="Arial" w:hAnsi="Arial" w:cs="Arial"/>
                <w:spacing w:val="40"/>
                <w:sz w:val="22"/>
                <w:szCs w:val="22"/>
              </w:rPr>
            </w:pPr>
            <w:r w:rsidRPr="00246416">
              <w:rPr>
                <w:rFonts w:ascii="Arial" w:hAnsi="Arial" w:cs="Arial"/>
                <w:spacing w:val="40"/>
                <w:sz w:val="22"/>
                <w:szCs w:val="22"/>
              </w:rPr>
              <w:t>–</w:t>
            </w:r>
          </w:p>
        </w:tc>
      </w:tr>
      <w:tr w:rsidR="00D44157" w:rsidRPr="00246416" w14:paraId="2A159AFD" w14:textId="77777777" w:rsidTr="0038398F">
        <w:tc>
          <w:tcPr>
            <w:tcW w:w="2263" w:type="dxa"/>
          </w:tcPr>
          <w:p w14:paraId="2D9AEBB7" w14:textId="57F83D3B" w:rsidR="00D44157" w:rsidRPr="00246416" w:rsidRDefault="00D44157" w:rsidP="008F5F27">
            <w:pPr>
              <w:tabs>
                <w:tab w:val="left" w:pos="1418"/>
              </w:tabs>
              <w:suppressAutoHyphens/>
              <w:spacing w:line="360" w:lineRule="auto"/>
              <w:ind w:firstLine="284"/>
              <w:jc w:val="both"/>
              <w:rPr>
                <w:rFonts w:ascii="Arial" w:hAnsi="Arial" w:cs="Arial"/>
                <w:sz w:val="24"/>
              </w:rPr>
            </w:pPr>
            <w:r w:rsidRPr="00246416">
              <w:rPr>
                <w:rFonts w:ascii="Arial" w:hAnsi="Arial" w:cs="Arial"/>
                <w:sz w:val="24"/>
              </w:rPr>
              <w:t>Холодный тест</w:t>
            </w:r>
          </w:p>
        </w:tc>
        <w:tc>
          <w:tcPr>
            <w:tcW w:w="1985" w:type="dxa"/>
            <w:gridSpan w:val="2"/>
          </w:tcPr>
          <w:p w14:paraId="768799E7" w14:textId="2E04DC66" w:rsidR="00D44157" w:rsidRPr="00246416" w:rsidRDefault="00D44157" w:rsidP="00D44157">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4"/>
              </w:rPr>
              <w:t>Выдерживает испытание</w:t>
            </w:r>
          </w:p>
        </w:tc>
        <w:tc>
          <w:tcPr>
            <w:tcW w:w="2551" w:type="dxa"/>
            <w:gridSpan w:val="2"/>
            <w:vAlign w:val="bottom"/>
          </w:tcPr>
          <w:p w14:paraId="5E77D271" w14:textId="574F3295" w:rsidR="00D44157" w:rsidRPr="00246416" w:rsidRDefault="00D44157" w:rsidP="008F5F27">
            <w:pPr>
              <w:tabs>
                <w:tab w:val="left" w:pos="1418"/>
              </w:tabs>
              <w:suppressAutoHyphens/>
              <w:spacing w:line="360" w:lineRule="auto"/>
              <w:jc w:val="center"/>
              <w:rPr>
                <w:rFonts w:ascii="Arial" w:hAnsi="Arial" w:cs="Arial"/>
                <w:spacing w:val="40"/>
                <w:sz w:val="22"/>
                <w:szCs w:val="22"/>
              </w:rPr>
            </w:pPr>
            <w:r>
              <w:rPr>
                <w:rFonts w:ascii="Arial" w:hAnsi="Arial" w:cs="Arial"/>
                <w:spacing w:val="40"/>
                <w:sz w:val="22"/>
                <w:szCs w:val="22"/>
              </w:rPr>
              <w:t>–</w:t>
            </w:r>
          </w:p>
        </w:tc>
        <w:tc>
          <w:tcPr>
            <w:tcW w:w="1134" w:type="dxa"/>
          </w:tcPr>
          <w:p w14:paraId="35D1185C" w14:textId="1F792082" w:rsidR="00D44157" w:rsidRPr="00246416" w:rsidRDefault="00D44157" w:rsidP="00D44157">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4"/>
              </w:rPr>
              <w:t>Выдер</w:t>
            </w:r>
            <w:r>
              <w:rPr>
                <w:rFonts w:ascii="Arial" w:hAnsi="Arial" w:cs="Arial"/>
                <w:sz w:val="24"/>
              </w:rPr>
              <w:t>-</w:t>
            </w:r>
            <w:r w:rsidRPr="00246416">
              <w:rPr>
                <w:rFonts w:ascii="Arial" w:hAnsi="Arial" w:cs="Arial"/>
                <w:sz w:val="24"/>
              </w:rPr>
              <w:t>живает</w:t>
            </w:r>
            <w:proofErr w:type="spellEnd"/>
            <w:r w:rsidRPr="00246416">
              <w:rPr>
                <w:rFonts w:ascii="Arial" w:hAnsi="Arial" w:cs="Arial"/>
                <w:sz w:val="24"/>
              </w:rPr>
              <w:t xml:space="preserve"> </w:t>
            </w:r>
            <w:proofErr w:type="spellStart"/>
            <w:r w:rsidRPr="00246416">
              <w:rPr>
                <w:rFonts w:ascii="Arial" w:hAnsi="Arial" w:cs="Arial"/>
                <w:sz w:val="24"/>
              </w:rPr>
              <w:t>испы</w:t>
            </w:r>
            <w:r w:rsidR="00150966">
              <w:rPr>
                <w:rFonts w:ascii="Arial" w:hAnsi="Arial" w:cs="Arial"/>
                <w:sz w:val="24"/>
              </w:rPr>
              <w:t>-</w:t>
            </w:r>
            <w:r w:rsidRPr="00246416">
              <w:rPr>
                <w:rFonts w:ascii="Arial" w:hAnsi="Arial" w:cs="Arial"/>
                <w:sz w:val="24"/>
              </w:rPr>
              <w:t>тание</w:t>
            </w:r>
            <w:proofErr w:type="spellEnd"/>
          </w:p>
        </w:tc>
        <w:tc>
          <w:tcPr>
            <w:tcW w:w="1276" w:type="dxa"/>
            <w:vAlign w:val="bottom"/>
          </w:tcPr>
          <w:p w14:paraId="31A05D0F" w14:textId="01338350" w:rsidR="00D44157" w:rsidRPr="00246416" w:rsidRDefault="0038398F" w:rsidP="008F5F27">
            <w:pPr>
              <w:tabs>
                <w:tab w:val="left" w:pos="1418"/>
              </w:tabs>
              <w:suppressAutoHyphens/>
              <w:spacing w:line="360" w:lineRule="auto"/>
              <w:jc w:val="center"/>
              <w:rPr>
                <w:rFonts w:ascii="Arial" w:hAnsi="Arial" w:cs="Arial"/>
                <w:spacing w:val="40"/>
                <w:sz w:val="22"/>
                <w:szCs w:val="22"/>
              </w:rPr>
            </w:pPr>
            <w:r>
              <w:rPr>
                <w:rFonts w:ascii="Arial" w:hAnsi="Arial" w:cs="Arial"/>
                <w:spacing w:val="40"/>
                <w:sz w:val="22"/>
                <w:szCs w:val="22"/>
              </w:rPr>
              <w:t>–</w:t>
            </w:r>
          </w:p>
        </w:tc>
        <w:tc>
          <w:tcPr>
            <w:tcW w:w="1134" w:type="dxa"/>
            <w:vAlign w:val="bottom"/>
          </w:tcPr>
          <w:p w14:paraId="701EE7E8" w14:textId="04E0D380" w:rsidR="00D44157" w:rsidRPr="00246416" w:rsidRDefault="00D44157" w:rsidP="008F5F27">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4"/>
              </w:rPr>
              <w:t>Выдер</w:t>
            </w:r>
            <w:r w:rsidR="00150966">
              <w:rPr>
                <w:rFonts w:ascii="Arial" w:hAnsi="Arial" w:cs="Arial"/>
                <w:sz w:val="24"/>
              </w:rPr>
              <w:t>-</w:t>
            </w:r>
            <w:r w:rsidRPr="00246416">
              <w:rPr>
                <w:rFonts w:ascii="Arial" w:hAnsi="Arial" w:cs="Arial"/>
                <w:sz w:val="24"/>
              </w:rPr>
              <w:t>живает</w:t>
            </w:r>
            <w:proofErr w:type="spellEnd"/>
            <w:r w:rsidRPr="00246416">
              <w:rPr>
                <w:rFonts w:ascii="Arial" w:hAnsi="Arial" w:cs="Arial"/>
                <w:sz w:val="24"/>
              </w:rPr>
              <w:t xml:space="preserve"> </w:t>
            </w:r>
            <w:proofErr w:type="spellStart"/>
            <w:r w:rsidRPr="00246416">
              <w:rPr>
                <w:rFonts w:ascii="Arial" w:hAnsi="Arial" w:cs="Arial"/>
                <w:sz w:val="24"/>
              </w:rPr>
              <w:t>испы</w:t>
            </w:r>
            <w:r w:rsidR="00150966">
              <w:rPr>
                <w:rFonts w:ascii="Arial" w:hAnsi="Arial" w:cs="Arial"/>
                <w:sz w:val="24"/>
              </w:rPr>
              <w:t>-</w:t>
            </w:r>
            <w:r w:rsidRPr="00246416">
              <w:rPr>
                <w:rFonts w:ascii="Arial" w:hAnsi="Arial" w:cs="Arial"/>
                <w:sz w:val="24"/>
              </w:rPr>
              <w:t>тание</w:t>
            </w:r>
            <w:proofErr w:type="spellEnd"/>
          </w:p>
        </w:tc>
        <w:tc>
          <w:tcPr>
            <w:tcW w:w="4217" w:type="dxa"/>
            <w:gridSpan w:val="4"/>
            <w:vAlign w:val="bottom"/>
          </w:tcPr>
          <w:p w14:paraId="7488403F" w14:textId="1B1D4A66" w:rsidR="00D44157" w:rsidRPr="00246416" w:rsidRDefault="00D44157" w:rsidP="008F5F27">
            <w:pPr>
              <w:tabs>
                <w:tab w:val="left" w:pos="1418"/>
              </w:tabs>
              <w:suppressAutoHyphens/>
              <w:spacing w:line="360" w:lineRule="auto"/>
              <w:jc w:val="center"/>
              <w:rPr>
                <w:rFonts w:ascii="Arial" w:hAnsi="Arial" w:cs="Arial"/>
                <w:spacing w:val="40"/>
                <w:sz w:val="22"/>
                <w:szCs w:val="22"/>
              </w:rPr>
            </w:pPr>
            <w:r>
              <w:rPr>
                <w:rFonts w:ascii="Arial" w:hAnsi="Arial" w:cs="Arial"/>
                <w:spacing w:val="40"/>
                <w:sz w:val="22"/>
                <w:szCs w:val="22"/>
              </w:rPr>
              <w:t>–</w:t>
            </w:r>
          </w:p>
        </w:tc>
      </w:tr>
    </w:tbl>
    <w:p w14:paraId="70D83534" w14:textId="77777777" w:rsidR="00150966" w:rsidRDefault="00150966" w:rsidP="00D44157">
      <w:pPr>
        <w:spacing w:after="120"/>
        <w:rPr>
          <w:rFonts w:ascii="Arial" w:hAnsi="Arial" w:cs="Arial"/>
          <w:i/>
          <w:iCs/>
          <w:sz w:val="22"/>
          <w:szCs w:val="22"/>
        </w:rPr>
      </w:pPr>
    </w:p>
    <w:p w14:paraId="3099913A" w14:textId="401E98C9" w:rsidR="00D44157" w:rsidRDefault="00D44157" w:rsidP="00D44157">
      <w:pPr>
        <w:spacing w:after="120"/>
        <w:rPr>
          <w:rFonts w:ascii="Arial" w:hAnsi="Arial" w:cs="Arial"/>
          <w:i/>
          <w:iCs/>
          <w:sz w:val="22"/>
          <w:szCs w:val="22"/>
        </w:rPr>
      </w:pPr>
      <w:r>
        <w:rPr>
          <w:rFonts w:ascii="Arial" w:hAnsi="Arial" w:cs="Arial"/>
          <w:i/>
          <w:iCs/>
          <w:sz w:val="22"/>
          <w:szCs w:val="22"/>
        </w:rPr>
        <w:lastRenderedPageBreak/>
        <w:t>Окончание</w:t>
      </w:r>
      <w:r w:rsidRPr="00246416">
        <w:rPr>
          <w:rFonts w:ascii="Arial" w:hAnsi="Arial" w:cs="Arial"/>
          <w:i/>
          <w:iCs/>
          <w:sz w:val="22"/>
          <w:szCs w:val="22"/>
        </w:rPr>
        <w:t xml:space="preserve"> таблицы 3</w:t>
      </w:r>
    </w:p>
    <w:tbl>
      <w:tblPr>
        <w:tblStyle w:val="af"/>
        <w:tblW w:w="0" w:type="auto"/>
        <w:tblLayout w:type="fixed"/>
        <w:tblLook w:val="04A0" w:firstRow="1" w:lastRow="0" w:firstColumn="1" w:lastColumn="0" w:noHBand="0" w:noVBand="1"/>
      </w:tblPr>
      <w:tblGrid>
        <w:gridCol w:w="2263"/>
        <w:gridCol w:w="993"/>
        <w:gridCol w:w="992"/>
        <w:gridCol w:w="1276"/>
        <w:gridCol w:w="1275"/>
        <w:gridCol w:w="1276"/>
        <w:gridCol w:w="1134"/>
        <w:gridCol w:w="992"/>
        <w:gridCol w:w="1134"/>
        <w:gridCol w:w="1418"/>
        <w:gridCol w:w="992"/>
        <w:gridCol w:w="815"/>
      </w:tblGrid>
      <w:tr w:rsidR="00D44157" w:rsidRPr="00246416" w14:paraId="1234574F" w14:textId="77777777" w:rsidTr="00292668">
        <w:tc>
          <w:tcPr>
            <w:tcW w:w="2263" w:type="dxa"/>
            <w:vMerge w:val="restart"/>
            <w:vAlign w:val="center"/>
          </w:tcPr>
          <w:p w14:paraId="0E652255"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Наименование показателя</w:t>
            </w:r>
          </w:p>
        </w:tc>
        <w:tc>
          <w:tcPr>
            <w:tcW w:w="12297" w:type="dxa"/>
            <w:gridSpan w:val="11"/>
          </w:tcPr>
          <w:p w14:paraId="58E2DC90" w14:textId="0890DF08" w:rsidR="00D44157" w:rsidRPr="00246416" w:rsidRDefault="00B76BA2" w:rsidP="00292668">
            <w:pPr>
              <w:tabs>
                <w:tab w:val="left" w:pos="1418"/>
              </w:tabs>
              <w:suppressAutoHyphens/>
              <w:spacing w:line="360" w:lineRule="auto"/>
              <w:jc w:val="center"/>
              <w:rPr>
                <w:rFonts w:ascii="Arial" w:hAnsi="Arial" w:cs="Arial"/>
                <w:spacing w:val="40"/>
                <w:sz w:val="22"/>
                <w:szCs w:val="22"/>
              </w:rPr>
            </w:pPr>
            <w:r>
              <w:rPr>
                <w:rFonts w:ascii="Arial" w:hAnsi="Arial" w:cs="Arial"/>
                <w:sz w:val="22"/>
                <w:szCs w:val="22"/>
              </w:rPr>
              <w:t>Значение</w:t>
            </w:r>
            <w:r w:rsidRPr="00246416">
              <w:rPr>
                <w:rFonts w:ascii="Arial" w:hAnsi="Arial" w:cs="Arial"/>
                <w:sz w:val="22"/>
                <w:szCs w:val="22"/>
              </w:rPr>
              <w:t xml:space="preserve"> </w:t>
            </w:r>
            <w:r w:rsidR="00D44157" w:rsidRPr="00246416">
              <w:rPr>
                <w:rFonts w:ascii="Arial" w:hAnsi="Arial" w:cs="Arial"/>
                <w:sz w:val="22"/>
                <w:szCs w:val="22"/>
              </w:rPr>
              <w:t>показателя для подсолнечного масла</w:t>
            </w:r>
          </w:p>
        </w:tc>
      </w:tr>
      <w:tr w:rsidR="00D44157" w:rsidRPr="00246416" w14:paraId="11DA8177" w14:textId="77777777" w:rsidTr="00292668">
        <w:tc>
          <w:tcPr>
            <w:tcW w:w="2263" w:type="dxa"/>
            <w:vMerge/>
          </w:tcPr>
          <w:p w14:paraId="7D0620C0"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c>
          <w:tcPr>
            <w:tcW w:w="4536" w:type="dxa"/>
            <w:gridSpan w:val="4"/>
            <w:vAlign w:val="center"/>
          </w:tcPr>
          <w:p w14:paraId="6F2368A6" w14:textId="77777777" w:rsidR="00D44157" w:rsidRPr="00246416" w:rsidRDefault="00D44157"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рафинированного </w:t>
            </w:r>
          </w:p>
        </w:tc>
        <w:tc>
          <w:tcPr>
            <w:tcW w:w="7761" w:type="dxa"/>
            <w:gridSpan w:val="7"/>
            <w:vAlign w:val="center"/>
          </w:tcPr>
          <w:p w14:paraId="3C728EBB"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нерафинированного</w:t>
            </w:r>
          </w:p>
        </w:tc>
      </w:tr>
      <w:tr w:rsidR="00D44157" w:rsidRPr="00246416" w14:paraId="11C150A8" w14:textId="77777777" w:rsidTr="00292668">
        <w:tc>
          <w:tcPr>
            <w:tcW w:w="2263" w:type="dxa"/>
            <w:vMerge/>
          </w:tcPr>
          <w:p w14:paraId="06A56A6E"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c>
          <w:tcPr>
            <w:tcW w:w="3261" w:type="dxa"/>
            <w:gridSpan w:val="3"/>
            <w:vAlign w:val="center"/>
          </w:tcPr>
          <w:p w14:paraId="12F0BA48"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дезодорированного</w:t>
            </w:r>
          </w:p>
        </w:tc>
        <w:tc>
          <w:tcPr>
            <w:tcW w:w="1275" w:type="dxa"/>
            <w:vMerge w:val="restart"/>
            <w:vAlign w:val="center"/>
          </w:tcPr>
          <w:p w14:paraId="3827181A" w14:textId="77777777" w:rsidR="00D44157" w:rsidRPr="00246416" w:rsidRDefault="00D44157" w:rsidP="00292668">
            <w:pPr>
              <w:tabs>
                <w:tab w:val="left" w:pos="1418"/>
              </w:tabs>
              <w:suppressAutoHyphens/>
              <w:spacing w:line="360" w:lineRule="auto"/>
              <w:jc w:val="center"/>
              <w:rPr>
                <w:rFonts w:ascii="Arial" w:hAnsi="Arial" w:cs="Arial"/>
                <w:sz w:val="22"/>
                <w:szCs w:val="22"/>
              </w:rPr>
            </w:pPr>
            <w:proofErr w:type="spellStart"/>
            <w:r w:rsidRPr="00FB76FC">
              <w:rPr>
                <w:rFonts w:ascii="Arial" w:hAnsi="Arial" w:cs="Arial"/>
                <w:sz w:val="22"/>
                <w:szCs w:val="22"/>
              </w:rPr>
              <w:t>недезодо-рирован-ного</w:t>
            </w:r>
            <w:proofErr w:type="spellEnd"/>
          </w:p>
        </w:tc>
        <w:tc>
          <w:tcPr>
            <w:tcW w:w="5954" w:type="dxa"/>
            <w:gridSpan w:val="5"/>
            <w:vAlign w:val="center"/>
          </w:tcPr>
          <w:p w14:paraId="4ED45CE9"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прессового</w:t>
            </w:r>
          </w:p>
        </w:tc>
        <w:tc>
          <w:tcPr>
            <w:tcW w:w="1807" w:type="dxa"/>
            <w:gridSpan w:val="2"/>
            <w:vAlign w:val="center"/>
          </w:tcPr>
          <w:p w14:paraId="43FD2AB7" w14:textId="77777777" w:rsidR="00D44157" w:rsidRPr="00246416" w:rsidRDefault="00D44157" w:rsidP="00292668">
            <w:pPr>
              <w:tabs>
                <w:tab w:val="left" w:pos="1418"/>
              </w:tabs>
              <w:suppressAutoHyphens/>
              <w:spacing w:line="360" w:lineRule="auto"/>
              <w:jc w:val="center"/>
              <w:rPr>
                <w:rFonts w:ascii="Arial" w:hAnsi="Arial" w:cs="Arial"/>
                <w:sz w:val="22"/>
                <w:szCs w:val="22"/>
              </w:rPr>
            </w:pP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r w:rsidRPr="00246416">
              <w:rPr>
                <w:rFonts w:ascii="Arial" w:hAnsi="Arial" w:cs="Arial"/>
                <w:sz w:val="22"/>
                <w:szCs w:val="22"/>
              </w:rPr>
              <w:t>,</w:t>
            </w:r>
          </w:p>
          <w:p w14:paraId="625C80AD"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 xml:space="preserve">смеси прессового и </w:t>
            </w:r>
            <w:proofErr w:type="spellStart"/>
            <w:proofErr w:type="gramStart"/>
            <w:r w:rsidRPr="00246416">
              <w:rPr>
                <w:rFonts w:ascii="Arial" w:hAnsi="Arial" w:cs="Arial"/>
                <w:sz w:val="22"/>
                <w:szCs w:val="22"/>
              </w:rPr>
              <w:t>экстракцион</w:t>
            </w:r>
            <w:r>
              <w:rPr>
                <w:rFonts w:ascii="Arial" w:hAnsi="Arial" w:cs="Arial"/>
                <w:sz w:val="22"/>
                <w:szCs w:val="22"/>
              </w:rPr>
              <w:t>-</w:t>
            </w:r>
            <w:r w:rsidRPr="00246416">
              <w:rPr>
                <w:rFonts w:ascii="Arial" w:hAnsi="Arial" w:cs="Arial"/>
                <w:sz w:val="22"/>
                <w:szCs w:val="22"/>
              </w:rPr>
              <w:t>ного</w:t>
            </w:r>
            <w:proofErr w:type="spellEnd"/>
            <w:proofErr w:type="gramEnd"/>
          </w:p>
        </w:tc>
      </w:tr>
      <w:tr w:rsidR="00D44157" w:rsidRPr="00246416" w14:paraId="51B164D5" w14:textId="77777777" w:rsidTr="00292668">
        <w:trPr>
          <w:trHeight w:val="684"/>
        </w:trPr>
        <w:tc>
          <w:tcPr>
            <w:tcW w:w="2263" w:type="dxa"/>
            <w:vMerge/>
          </w:tcPr>
          <w:p w14:paraId="403FEE69"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c>
          <w:tcPr>
            <w:tcW w:w="993" w:type="dxa"/>
          </w:tcPr>
          <w:p w14:paraId="6FAA0084" w14:textId="77777777" w:rsidR="00D44157" w:rsidRDefault="00D44157"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выс</w:t>
            </w:r>
            <w:proofErr w:type="spellEnd"/>
            <w:r>
              <w:rPr>
                <w:rFonts w:ascii="Arial" w:hAnsi="Arial" w:cs="Arial"/>
                <w:sz w:val="22"/>
                <w:szCs w:val="22"/>
              </w:rPr>
              <w:t>-</w:t>
            </w:r>
          </w:p>
          <w:p w14:paraId="67E2C801"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шего</w:t>
            </w:r>
            <w:proofErr w:type="spellEnd"/>
            <w:r w:rsidRPr="00246416">
              <w:rPr>
                <w:rFonts w:ascii="Arial" w:hAnsi="Arial" w:cs="Arial"/>
                <w:sz w:val="22"/>
                <w:szCs w:val="22"/>
              </w:rPr>
              <w:t xml:space="preserve"> сорта</w:t>
            </w:r>
          </w:p>
        </w:tc>
        <w:tc>
          <w:tcPr>
            <w:tcW w:w="2268" w:type="dxa"/>
            <w:gridSpan w:val="2"/>
            <w:vAlign w:val="center"/>
          </w:tcPr>
          <w:p w14:paraId="021FB88A"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первого сорта</w:t>
            </w:r>
          </w:p>
        </w:tc>
        <w:tc>
          <w:tcPr>
            <w:tcW w:w="1275" w:type="dxa"/>
            <w:vMerge/>
          </w:tcPr>
          <w:p w14:paraId="15F7485F" w14:textId="77777777" w:rsidR="00D44157" w:rsidRPr="00246416" w:rsidRDefault="00D44157" w:rsidP="00292668">
            <w:pPr>
              <w:tabs>
                <w:tab w:val="left" w:pos="1418"/>
              </w:tabs>
              <w:suppressAutoHyphens/>
              <w:spacing w:line="360" w:lineRule="auto"/>
              <w:jc w:val="center"/>
              <w:rPr>
                <w:rFonts w:ascii="Arial" w:hAnsi="Arial" w:cs="Arial"/>
                <w:sz w:val="22"/>
                <w:szCs w:val="22"/>
              </w:rPr>
            </w:pPr>
          </w:p>
        </w:tc>
        <w:tc>
          <w:tcPr>
            <w:tcW w:w="2410" w:type="dxa"/>
            <w:gridSpan w:val="2"/>
            <w:vAlign w:val="center"/>
          </w:tcPr>
          <w:p w14:paraId="4AA02DDE"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высшего сорта</w:t>
            </w:r>
          </w:p>
        </w:tc>
        <w:tc>
          <w:tcPr>
            <w:tcW w:w="2126" w:type="dxa"/>
            <w:gridSpan w:val="2"/>
            <w:vAlign w:val="center"/>
          </w:tcPr>
          <w:p w14:paraId="7E0C87D2" w14:textId="77777777" w:rsidR="00D44157" w:rsidRDefault="00D44157" w:rsidP="00292668">
            <w:pPr>
              <w:tabs>
                <w:tab w:val="left" w:pos="1418"/>
              </w:tabs>
              <w:suppressAutoHyphens/>
              <w:spacing w:line="360" w:lineRule="auto"/>
              <w:jc w:val="center"/>
              <w:rPr>
                <w:rFonts w:ascii="Arial" w:hAnsi="Arial" w:cs="Arial"/>
                <w:sz w:val="22"/>
                <w:szCs w:val="22"/>
              </w:rPr>
            </w:pPr>
            <w:r w:rsidRPr="00246416">
              <w:rPr>
                <w:rFonts w:ascii="Arial" w:hAnsi="Arial" w:cs="Arial"/>
                <w:sz w:val="22"/>
                <w:szCs w:val="22"/>
              </w:rPr>
              <w:t xml:space="preserve">первого </w:t>
            </w:r>
          </w:p>
          <w:p w14:paraId="41C36BE4"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сорта</w:t>
            </w:r>
          </w:p>
        </w:tc>
        <w:tc>
          <w:tcPr>
            <w:tcW w:w="1418" w:type="dxa"/>
            <w:vAlign w:val="center"/>
          </w:tcPr>
          <w:p w14:paraId="010ED330"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r w:rsidRPr="00246416">
              <w:rPr>
                <w:rFonts w:ascii="Arial" w:hAnsi="Arial" w:cs="Arial"/>
                <w:sz w:val="22"/>
                <w:szCs w:val="22"/>
              </w:rPr>
              <w:t>второго сорта</w:t>
            </w:r>
          </w:p>
        </w:tc>
        <w:tc>
          <w:tcPr>
            <w:tcW w:w="992" w:type="dxa"/>
            <w:vMerge w:val="restart"/>
            <w:vAlign w:val="center"/>
          </w:tcPr>
          <w:p w14:paraId="30C8853F" w14:textId="77777777" w:rsidR="00D44157" w:rsidRPr="00FB76FC" w:rsidRDefault="00D44157" w:rsidP="00292668">
            <w:pPr>
              <w:tabs>
                <w:tab w:val="left" w:pos="1418"/>
              </w:tabs>
              <w:suppressAutoHyphens/>
              <w:spacing w:line="360" w:lineRule="auto"/>
              <w:jc w:val="center"/>
              <w:rPr>
                <w:rFonts w:ascii="Arial" w:hAnsi="Arial" w:cs="Arial"/>
                <w:spacing w:val="40"/>
                <w:sz w:val="22"/>
                <w:szCs w:val="22"/>
              </w:rPr>
            </w:pPr>
            <w:proofErr w:type="gramStart"/>
            <w:r w:rsidRPr="00FB76FC">
              <w:rPr>
                <w:rFonts w:ascii="Arial" w:hAnsi="Arial" w:cs="Arial"/>
                <w:sz w:val="22"/>
                <w:szCs w:val="22"/>
              </w:rPr>
              <w:t>пер-</w:t>
            </w:r>
            <w:proofErr w:type="spellStart"/>
            <w:r w:rsidRPr="00FB76FC">
              <w:rPr>
                <w:rFonts w:ascii="Arial" w:hAnsi="Arial" w:cs="Arial"/>
                <w:sz w:val="22"/>
                <w:szCs w:val="22"/>
              </w:rPr>
              <w:t>вого</w:t>
            </w:r>
            <w:proofErr w:type="spellEnd"/>
            <w:proofErr w:type="gramEnd"/>
            <w:r w:rsidRPr="00FB76FC">
              <w:rPr>
                <w:rFonts w:ascii="Arial" w:hAnsi="Arial" w:cs="Arial"/>
                <w:sz w:val="22"/>
                <w:szCs w:val="22"/>
              </w:rPr>
              <w:t xml:space="preserve"> сорта</w:t>
            </w:r>
          </w:p>
        </w:tc>
        <w:tc>
          <w:tcPr>
            <w:tcW w:w="815" w:type="dxa"/>
            <w:vMerge w:val="restart"/>
            <w:vAlign w:val="center"/>
          </w:tcPr>
          <w:p w14:paraId="17AC8D32" w14:textId="77777777" w:rsidR="00D44157" w:rsidRPr="00FB76FC"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FB76FC">
              <w:rPr>
                <w:rFonts w:ascii="Arial" w:hAnsi="Arial" w:cs="Arial"/>
                <w:sz w:val="22"/>
                <w:szCs w:val="22"/>
              </w:rPr>
              <w:t>вто-рого</w:t>
            </w:r>
            <w:proofErr w:type="spellEnd"/>
            <w:r w:rsidRPr="00FB76FC">
              <w:rPr>
                <w:rFonts w:ascii="Arial" w:hAnsi="Arial" w:cs="Arial"/>
                <w:sz w:val="22"/>
                <w:szCs w:val="22"/>
              </w:rPr>
              <w:t xml:space="preserve"> сорта</w:t>
            </w:r>
          </w:p>
        </w:tc>
      </w:tr>
      <w:tr w:rsidR="00D44157" w:rsidRPr="00246416" w14:paraId="6C692AF5" w14:textId="77777777" w:rsidTr="00292668">
        <w:tc>
          <w:tcPr>
            <w:tcW w:w="2263" w:type="dxa"/>
            <w:vMerge/>
            <w:tcBorders>
              <w:bottom w:val="double" w:sz="4" w:space="0" w:color="auto"/>
            </w:tcBorders>
          </w:tcPr>
          <w:p w14:paraId="1D762146"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c>
          <w:tcPr>
            <w:tcW w:w="993" w:type="dxa"/>
            <w:tcBorders>
              <w:bottom w:val="double" w:sz="4" w:space="0" w:color="auto"/>
            </w:tcBorders>
          </w:tcPr>
          <w:p w14:paraId="57E74D26"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w:t>
            </w:r>
            <w:r>
              <w:rPr>
                <w:rFonts w:ascii="Arial" w:hAnsi="Arial" w:cs="Arial"/>
                <w:sz w:val="22"/>
                <w:szCs w:val="22"/>
              </w:rPr>
              <w:t>-</w:t>
            </w:r>
            <w:r w:rsidRPr="00246416">
              <w:rPr>
                <w:rFonts w:ascii="Arial" w:hAnsi="Arial" w:cs="Arial"/>
                <w:sz w:val="22"/>
                <w:szCs w:val="22"/>
              </w:rPr>
              <w:t>ного</w:t>
            </w:r>
            <w:proofErr w:type="gramEnd"/>
          </w:p>
        </w:tc>
        <w:tc>
          <w:tcPr>
            <w:tcW w:w="992" w:type="dxa"/>
            <w:tcBorders>
              <w:bottom w:val="double" w:sz="4" w:space="0" w:color="auto"/>
            </w:tcBorders>
          </w:tcPr>
          <w:p w14:paraId="5F879906"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gramStart"/>
            <w:r w:rsidRPr="00246416">
              <w:rPr>
                <w:rFonts w:ascii="Arial" w:hAnsi="Arial" w:cs="Arial"/>
                <w:sz w:val="22"/>
                <w:szCs w:val="22"/>
              </w:rPr>
              <w:t>вымо-рожен-ного</w:t>
            </w:r>
            <w:proofErr w:type="gramEnd"/>
          </w:p>
        </w:tc>
        <w:tc>
          <w:tcPr>
            <w:tcW w:w="1276" w:type="dxa"/>
            <w:tcBorders>
              <w:bottom w:val="double" w:sz="4" w:space="0" w:color="auto"/>
            </w:tcBorders>
          </w:tcPr>
          <w:p w14:paraId="70065C6F" w14:textId="77777777" w:rsidR="00D44157" w:rsidRPr="007C3849" w:rsidRDefault="00D44157"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275" w:type="dxa"/>
            <w:vMerge/>
            <w:tcBorders>
              <w:bottom w:val="double" w:sz="4" w:space="0" w:color="auto"/>
            </w:tcBorders>
          </w:tcPr>
          <w:p w14:paraId="3F1505AF" w14:textId="77777777" w:rsidR="00D44157" w:rsidRPr="00246416" w:rsidRDefault="00D44157" w:rsidP="00292668">
            <w:pPr>
              <w:tabs>
                <w:tab w:val="left" w:pos="1418"/>
              </w:tabs>
              <w:suppressAutoHyphens/>
              <w:spacing w:line="360" w:lineRule="auto"/>
              <w:jc w:val="center"/>
              <w:rPr>
                <w:rFonts w:ascii="Arial" w:hAnsi="Arial" w:cs="Arial"/>
                <w:sz w:val="22"/>
                <w:szCs w:val="22"/>
              </w:rPr>
            </w:pPr>
          </w:p>
        </w:tc>
        <w:tc>
          <w:tcPr>
            <w:tcW w:w="1276" w:type="dxa"/>
            <w:tcBorders>
              <w:bottom w:val="double" w:sz="4" w:space="0" w:color="auto"/>
            </w:tcBorders>
          </w:tcPr>
          <w:p w14:paraId="2487F20D" w14:textId="77777777" w:rsidR="00D44157" w:rsidRDefault="00D44157"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вымо-рожен</w:t>
            </w:r>
            <w:proofErr w:type="spellEnd"/>
            <w:r>
              <w:rPr>
                <w:rFonts w:ascii="Arial" w:hAnsi="Arial" w:cs="Arial"/>
                <w:sz w:val="22"/>
                <w:szCs w:val="22"/>
              </w:rPr>
              <w:t>-</w:t>
            </w:r>
          </w:p>
          <w:p w14:paraId="0E5DB0A5"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1134" w:type="dxa"/>
            <w:tcBorders>
              <w:bottom w:val="double" w:sz="4" w:space="0" w:color="auto"/>
            </w:tcBorders>
          </w:tcPr>
          <w:p w14:paraId="3B4E6E34" w14:textId="77777777" w:rsidR="00D44157" w:rsidRDefault="00D44157" w:rsidP="00292668">
            <w:pPr>
              <w:tabs>
                <w:tab w:val="left" w:pos="1418"/>
              </w:tabs>
              <w:suppressAutoHyphens/>
              <w:spacing w:line="360" w:lineRule="auto"/>
              <w:jc w:val="center"/>
              <w:rPr>
                <w:rFonts w:ascii="Arial" w:hAnsi="Arial" w:cs="Arial"/>
                <w:sz w:val="22"/>
                <w:szCs w:val="22"/>
              </w:rPr>
            </w:pPr>
            <w:proofErr w:type="spellStart"/>
            <w:r w:rsidRPr="00246416">
              <w:rPr>
                <w:rFonts w:ascii="Arial" w:hAnsi="Arial" w:cs="Arial"/>
                <w:sz w:val="22"/>
                <w:szCs w:val="22"/>
              </w:rPr>
              <w:t>невымо-рожен</w:t>
            </w:r>
            <w:proofErr w:type="spellEnd"/>
            <w:r>
              <w:rPr>
                <w:rFonts w:ascii="Arial" w:hAnsi="Arial" w:cs="Arial"/>
                <w:sz w:val="22"/>
                <w:szCs w:val="22"/>
              </w:rPr>
              <w:t>-</w:t>
            </w:r>
          </w:p>
          <w:p w14:paraId="4AE68693"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ного</w:t>
            </w:r>
            <w:proofErr w:type="spellEnd"/>
          </w:p>
        </w:tc>
        <w:tc>
          <w:tcPr>
            <w:tcW w:w="992" w:type="dxa"/>
            <w:tcBorders>
              <w:bottom w:val="double" w:sz="4" w:space="0" w:color="auto"/>
            </w:tcBorders>
          </w:tcPr>
          <w:p w14:paraId="08C58C66"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вымо-роженного</w:t>
            </w:r>
            <w:proofErr w:type="spellEnd"/>
          </w:p>
        </w:tc>
        <w:tc>
          <w:tcPr>
            <w:tcW w:w="1134" w:type="dxa"/>
            <w:tcBorders>
              <w:bottom w:val="double" w:sz="4" w:space="0" w:color="auto"/>
            </w:tcBorders>
          </w:tcPr>
          <w:p w14:paraId="1DA7D41D"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w:t>
            </w:r>
            <w:r>
              <w:rPr>
                <w:rFonts w:ascii="Arial" w:hAnsi="Arial" w:cs="Arial"/>
                <w:sz w:val="22"/>
                <w:szCs w:val="22"/>
              </w:rPr>
              <w:t>-</w:t>
            </w:r>
            <w:r w:rsidRPr="00246416">
              <w:rPr>
                <w:rFonts w:ascii="Arial" w:hAnsi="Arial" w:cs="Arial"/>
                <w:sz w:val="22"/>
                <w:szCs w:val="22"/>
              </w:rPr>
              <w:t>ного</w:t>
            </w:r>
            <w:proofErr w:type="spellEnd"/>
          </w:p>
        </w:tc>
        <w:tc>
          <w:tcPr>
            <w:tcW w:w="1418" w:type="dxa"/>
            <w:tcBorders>
              <w:bottom w:val="double" w:sz="4" w:space="0" w:color="auto"/>
            </w:tcBorders>
          </w:tcPr>
          <w:p w14:paraId="4A8112B5" w14:textId="77777777" w:rsidR="00D44157" w:rsidRPr="00246416" w:rsidRDefault="00D44157" w:rsidP="00292668">
            <w:pPr>
              <w:tabs>
                <w:tab w:val="left" w:pos="1418"/>
              </w:tabs>
              <w:suppressAutoHyphens/>
              <w:spacing w:line="360" w:lineRule="auto"/>
              <w:jc w:val="center"/>
              <w:rPr>
                <w:rFonts w:ascii="Arial" w:hAnsi="Arial" w:cs="Arial"/>
                <w:spacing w:val="40"/>
                <w:sz w:val="22"/>
                <w:szCs w:val="22"/>
              </w:rPr>
            </w:pPr>
            <w:proofErr w:type="spellStart"/>
            <w:r w:rsidRPr="00246416">
              <w:rPr>
                <w:rFonts w:ascii="Arial" w:hAnsi="Arial" w:cs="Arial"/>
                <w:sz w:val="22"/>
                <w:szCs w:val="22"/>
              </w:rPr>
              <w:t>невымо-роженного</w:t>
            </w:r>
            <w:proofErr w:type="spellEnd"/>
          </w:p>
        </w:tc>
        <w:tc>
          <w:tcPr>
            <w:tcW w:w="992" w:type="dxa"/>
            <w:vMerge/>
            <w:tcBorders>
              <w:bottom w:val="double" w:sz="4" w:space="0" w:color="auto"/>
            </w:tcBorders>
          </w:tcPr>
          <w:p w14:paraId="54B7901B"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c>
          <w:tcPr>
            <w:tcW w:w="815" w:type="dxa"/>
            <w:vMerge/>
            <w:tcBorders>
              <w:bottom w:val="double" w:sz="4" w:space="0" w:color="auto"/>
            </w:tcBorders>
          </w:tcPr>
          <w:p w14:paraId="21203A4C" w14:textId="77777777" w:rsidR="00D44157" w:rsidRPr="00246416" w:rsidRDefault="00D44157" w:rsidP="00292668">
            <w:pPr>
              <w:tabs>
                <w:tab w:val="left" w:pos="1418"/>
              </w:tabs>
              <w:suppressAutoHyphens/>
              <w:spacing w:line="360" w:lineRule="auto"/>
              <w:rPr>
                <w:rFonts w:ascii="Arial" w:hAnsi="Arial" w:cs="Arial"/>
                <w:spacing w:val="40"/>
                <w:sz w:val="22"/>
                <w:szCs w:val="22"/>
              </w:rPr>
            </w:pPr>
          </w:p>
        </w:tc>
      </w:tr>
      <w:tr w:rsidR="008F5F27" w:rsidRPr="00246416" w14:paraId="58C0EDA7" w14:textId="77777777" w:rsidTr="006A5D69">
        <w:tc>
          <w:tcPr>
            <w:tcW w:w="14560" w:type="dxa"/>
            <w:gridSpan w:val="12"/>
            <w:tcBorders>
              <w:bottom w:val="single" w:sz="4" w:space="0" w:color="auto"/>
            </w:tcBorders>
          </w:tcPr>
          <w:p w14:paraId="7941EB4F" w14:textId="551232AE" w:rsidR="00E60427" w:rsidRDefault="00E60427" w:rsidP="008F5F27">
            <w:pPr>
              <w:tabs>
                <w:tab w:val="left" w:pos="1418"/>
              </w:tabs>
              <w:suppressAutoHyphens/>
              <w:spacing w:line="360" w:lineRule="auto"/>
              <w:ind w:firstLine="510"/>
              <w:jc w:val="both"/>
              <w:rPr>
                <w:rFonts w:ascii="Arial" w:hAnsi="Arial" w:cs="Arial"/>
                <w:spacing w:val="40"/>
                <w:sz w:val="22"/>
                <w:szCs w:val="22"/>
              </w:rPr>
            </w:pPr>
            <w:r w:rsidRPr="008939DA">
              <w:rPr>
                <w:rFonts w:ascii="Arial" w:hAnsi="Arial" w:cs="Arial"/>
                <w:sz w:val="22"/>
                <w:szCs w:val="22"/>
              </w:rPr>
              <w:t>*</w:t>
            </w:r>
            <w:r w:rsidR="008939DA" w:rsidRPr="008939DA">
              <w:rPr>
                <w:rFonts w:ascii="Arial" w:hAnsi="Arial" w:cs="Arial"/>
                <w:sz w:val="22"/>
                <w:szCs w:val="22"/>
              </w:rPr>
              <w:t> </w:t>
            </w:r>
            <w:r w:rsidRPr="008939DA">
              <w:rPr>
                <w:rFonts w:ascii="Arial" w:hAnsi="Arial" w:cs="Arial"/>
                <w:sz w:val="22"/>
                <w:szCs w:val="22"/>
              </w:rPr>
              <w:t>Показат</w:t>
            </w:r>
            <w:r w:rsidRPr="00FB76FC">
              <w:rPr>
                <w:rFonts w:ascii="Arial" w:hAnsi="Arial" w:cs="Arial"/>
                <w:sz w:val="22"/>
                <w:szCs w:val="22"/>
              </w:rPr>
              <w:t>ель «температура вспышки» определяется только для экстракционного масла.</w:t>
            </w:r>
          </w:p>
          <w:p w14:paraId="57F76821" w14:textId="77777777" w:rsidR="00E60427" w:rsidRDefault="00E60427" w:rsidP="008F5F27">
            <w:pPr>
              <w:tabs>
                <w:tab w:val="left" w:pos="1418"/>
              </w:tabs>
              <w:suppressAutoHyphens/>
              <w:spacing w:line="360" w:lineRule="auto"/>
              <w:ind w:firstLine="510"/>
              <w:jc w:val="both"/>
              <w:rPr>
                <w:rFonts w:ascii="Arial" w:hAnsi="Arial" w:cs="Arial"/>
                <w:spacing w:val="40"/>
                <w:sz w:val="22"/>
                <w:szCs w:val="22"/>
              </w:rPr>
            </w:pPr>
          </w:p>
          <w:p w14:paraId="4D629284" w14:textId="70ED3AD8" w:rsidR="008F5F27" w:rsidRPr="00246416" w:rsidRDefault="008F5F27" w:rsidP="008F5F27">
            <w:pPr>
              <w:tabs>
                <w:tab w:val="left" w:pos="1418"/>
              </w:tabs>
              <w:suppressAutoHyphens/>
              <w:spacing w:line="360" w:lineRule="auto"/>
              <w:ind w:firstLine="510"/>
              <w:jc w:val="both"/>
              <w:rPr>
                <w:rFonts w:ascii="Arial" w:hAnsi="Arial" w:cs="Arial"/>
                <w:spacing w:val="40"/>
                <w:sz w:val="22"/>
                <w:szCs w:val="22"/>
              </w:rPr>
            </w:pPr>
            <w:r w:rsidRPr="00246416">
              <w:rPr>
                <w:rFonts w:ascii="Arial" w:hAnsi="Arial" w:cs="Arial"/>
                <w:spacing w:val="40"/>
                <w:sz w:val="22"/>
                <w:szCs w:val="22"/>
              </w:rPr>
              <w:t>Примечания</w:t>
            </w:r>
          </w:p>
          <w:p w14:paraId="0AF71979" w14:textId="77777777" w:rsidR="008F5F27" w:rsidRPr="00246416" w:rsidRDefault="008F5F27" w:rsidP="008F5F27">
            <w:pPr>
              <w:tabs>
                <w:tab w:val="left" w:pos="1418"/>
              </w:tabs>
              <w:suppressAutoHyphens/>
              <w:spacing w:line="360" w:lineRule="auto"/>
              <w:ind w:firstLine="510"/>
              <w:jc w:val="both"/>
              <w:rPr>
                <w:rFonts w:ascii="Arial" w:hAnsi="Arial" w:cs="Arial"/>
                <w:sz w:val="22"/>
                <w:szCs w:val="22"/>
              </w:rPr>
            </w:pPr>
          </w:p>
          <w:p w14:paraId="599BB023" w14:textId="6F059D73" w:rsidR="008F5F27" w:rsidRPr="009A44FC" w:rsidRDefault="008F5F27" w:rsidP="008F5F27">
            <w:pPr>
              <w:tabs>
                <w:tab w:val="left" w:pos="1418"/>
              </w:tabs>
              <w:suppressAutoHyphens/>
              <w:spacing w:line="360" w:lineRule="auto"/>
              <w:ind w:firstLine="510"/>
              <w:jc w:val="both"/>
              <w:rPr>
                <w:rFonts w:ascii="Arial" w:hAnsi="Arial" w:cs="Arial"/>
                <w:sz w:val="22"/>
                <w:szCs w:val="22"/>
              </w:rPr>
            </w:pPr>
            <w:r w:rsidRPr="009A44FC">
              <w:rPr>
                <w:rFonts w:ascii="Arial" w:hAnsi="Arial" w:cs="Arial"/>
                <w:sz w:val="22"/>
                <w:szCs w:val="22"/>
              </w:rPr>
              <w:t>1</w:t>
            </w:r>
            <w:r w:rsidR="007B3F43" w:rsidRPr="009A44FC">
              <w:rPr>
                <w:rFonts w:ascii="Arial" w:hAnsi="Arial" w:cs="Arial"/>
                <w:sz w:val="22"/>
                <w:szCs w:val="22"/>
              </w:rPr>
              <w:t> </w:t>
            </w:r>
            <w:r w:rsidR="00E911CE" w:rsidRPr="009A44FC">
              <w:rPr>
                <w:rFonts w:ascii="Arial" w:hAnsi="Arial" w:cs="Arial"/>
                <w:sz w:val="22"/>
                <w:szCs w:val="22"/>
              </w:rPr>
              <w:t>На дату изготовления</w:t>
            </w:r>
            <w:r w:rsidRPr="009A44FC">
              <w:rPr>
                <w:rFonts w:ascii="Arial" w:hAnsi="Arial" w:cs="Arial"/>
                <w:sz w:val="22"/>
                <w:szCs w:val="22"/>
              </w:rPr>
              <w:t xml:space="preserve"> рафинированного дезодорированного подсолнечного масла перекисное число – не более 1,0</w:t>
            </w:r>
            <w:r w:rsidR="007B3F43" w:rsidRPr="009A44FC">
              <w:rPr>
                <w:rFonts w:ascii="Arial" w:hAnsi="Arial" w:cs="Arial"/>
                <w:sz w:val="22"/>
                <w:szCs w:val="22"/>
              </w:rPr>
              <w:t> </w:t>
            </w:r>
            <w:proofErr w:type="spellStart"/>
            <w:r w:rsidRPr="009A44FC">
              <w:rPr>
                <w:rFonts w:ascii="Arial" w:hAnsi="Arial" w:cs="Arial"/>
                <w:sz w:val="22"/>
                <w:szCs w:val="22"/>
              </w:rPr>
              <w:t>мэкв</w:t>
            </w:r>
            <w:proofErr w:type="spellEnd"/>
            <w:r w:rsidRPr="009A44FC">
              <w:rPr>
                <w:rFonts w:ascii="Arial" w:hAnsi="Arial" w:cs="Arial"/>
                <w:sz w:val="22"/>
                <w:szCs w:val="22"/>
              </w:rPr>
              <w:t xml:space="preserve"> активного кислорода/кг.</w:t>
            </w:r>
          </w:p>
          <w:p w14:paraId="3FF5EE3A" w14:textId="404D74F8" w:rsidR="008F5F27" w:rsidRPr="00246416" w:rsidRDefault="008F5F27" w:rsidP="003252F7">
            <w:pPr>
              <w:tabs>
                <w:tab w:val="left" w:pos="1418"/>
              </w:tabs>
              <w:suppressAutoHyphens/>
              <w:spacing w:line="360" w:lineRule="auto"/>
              <w:ind w:firstLine="510"/>
              <w:jc w:val="both"/>
              <w:rPr>
                <w:rFonts w:ascii="Arial" w:hAnsi="Arial" w:cs="Arial"/>
                <w:sz w:val="22"/>
                <w:szCs w:val="22"/>
              </w:rPr>
            </w:pPr>
            <w:r w:rsidRPr="00246416">
              <w:rPr>
                <w:rFonts w:ascii="Arial" w:hAnsi="Arial" w:cs="Arial"/>
                <w:sz w:val="22"/>
                <w:szCs w:val="22"/>
              </w:rPr>
              <w:t>2</w:t>
            </w:r>
            <w:r w:rsidR="007B3F43" w:rsidRPr="00246416">
              <w:rPr>
                <w:rFonts w:ascii="Arial" w:hAnsi="Arial" w:cs="Arial"/>
                <w:sz w:val="22"/>
                <w:szCs w:val="22"/>
              </w:rPr>
              <w:t> </w:t>
            </w:r>
            <w:r w:rsidRPr="00246416">
              <w:rPr>
                <w:rFonts w:ascii="Arial" w:hAnsi="Arial" w:cs="Arial"/>
                <w:sz w:val="22"/>
                <w:szCs w:val="22"/>
              </w:rPr>
              <w:t>Для рафинированного дезодорированного подсолн</w:t>
            </w:r>
            <w:r w:rsidRPr="00FB76FC">
              <w:rPr>
                <w:rFonts w:ascii="Arial" w:hAnsi="Arial" w:cs="Arial"/>
                <w:sz w:val="22"/>
                <w:szCs w:val="22"/>
              </w:rPr>
              <w:t>ечного масла высшего сорта, предназначенного для детского питания</w:t>
            </w:r>
            <w:r w:rsidR="00D44157" w:rsidRPr="00FB76FC">
              <w:rPr>
                <w:rFonts w:ascii="Arial" w:hAnsi="Arial" w:cs="Arial"/>
                <w:sz w:val="22"/>
                <w:szCs w:val="22"/>
              </w:rPr>
              <w:t xml:space="preserve"> и/или производства пищевой продукции для детского питания</w:t>
            </w:r>
            <w:r w:rsidRPr="00FB76FC">
              <w:rPr>
                <w:rFonts w:ascii="Arial" w:hAnsi="Arial" w:cs="Arial"/>
                <w:sz w:val="22"/>
                <w:szCs w:val="22"/>
              </w:rPr>
              <w:t>, перекисное</w:t>
            </w:r>
            <w:r w:rsidRPr="00246416">
              <w:rPr>
                <w:rFonts w:ascii="Arial" w:hAnsi="Arial" w:cs="Arial"/>
                <w:sz w:val="22"/>
                <w:szCs w:val="22"/>
              </w:rPr>
              <w:t xml:space="preserve"> число – не более 2 </w:t>
            </w:r>
            <w:proofErr w:type="spellStart"/>
            <w:r w:rsidRPr="00246416">
              <w:rPr>
                <w:rFonts w:ascii="Arial" w:hAnsi="Arial" w:cs="Arial"/>
                <w:sz w:val="22"/>
                <w:szCs w:val="22"/>
              </w:rPr>
              <w:t>мэкв</w:t>
            </w:r>
            <w:proofErr w:type="spellEnd"/>
            <w:r w:rsidRPr="00246416">
              <w:rPr>
                <w:rFonts w:ascii="Arial" w:hAnsi="Arial" w:cs="Arial"/>
                <w:sz w:val="22"/>
                <w:szCs w:val="22"/>
              </w:rPr>
              <w:t xml:space="preserve"> активного кислорода/кг.</w:t>
            </w:r>
          </w:p>
        </w:tc>
      </w:tr>
      <w:bookmarkEnd w:id="18"/>
    </w:tbl>
    <w:p w14:paraId="6F93079B" w14:textId="6E792618" w:rsidR="00A3375B" w:rsidRPr="00246416" w:rsidRDefault="00A3375B">
      <w:pPr>
        <w:rPr>
          <w:rFonts w:ascii="Arial" w:hAnsi="Arial" w:cs="Arial"/>
          <w:i/>
          <w:iCs/>
          <w:sz w:val="22"/>
          <w:szCs w:val="22"/>
        </w:rPr>
      </w:pPr>
    </w:p>
    <w:p w14:paraId="6467B2F3" w14:textId="77777777" w:rsidR="006A5B78" w:rsidRPr="00246416" w:rsidRDefault="006A5B78" w:rsidP="00C7185E">
      <w:pPr>
        <w:pStyle w:val="afb"/>
        <w:numPr>
          <w:ilvl w:val="0"/>
          <w:numId w:val="11"/>
        </w:numPr>
        <w:tabs>
          <w:tab w:val="left" w:pos="1276"/>
          <w:tab w:val="left" w:pos="1418"/>
        </w:tabs>
        <w:suppressAutoHyphens/>
        <w:spacing w:line="360" w:lineRule="auto"/>
        <w:contextualSpacing w:val="0"/>
        <w:jc w:val="both"/>
        <w:rPr>
          <w:rFonts w:ascii="Arial" w:hAnsi="Arial" w:cs="Arial"/>
          <w:sz w:val="24"/>
        </w:rPr>
        <w:sectPr w:rsidR="006A5B78" w:rsidRPr="00246416" w:rsidSect="00D62E6F">
          <w:footerReference w:type="first" r:id="rId23"/>
          <w:footnotePr>
            <w:numFmt w:val="chicago"/>
          </w:footnotePr>
          <w:pgSz w:w="16838" w:h="11906" w:orient="landscape" w:code="9"/>
          <w:pgMar w:top="851" w:right="1134" w:bottom="1418" w:left="1134" w:header="709" w:footer="709" w:gutter="0"/>
          <w:pgNumType w:start="10"/>
          <w:cols w:space="708"/>
          <w:titlePg/>
          <w:docGrid w:linePitch="381"/>
        </w:sectPr>
      </w:pPr>
    </w:p>
    <w:p w14:paraId="6529B2F2" w14:textId="7EF90F21" w:rsidR="007A6845" w:rsidRPr="00246416" w:rsidRDefault="007A6845" w:rsidP="000C675D">
      <w:pPr>
        <w:pStyle w:val="afb"/>
        <w:numPr>
          <w:ilvl w:val="0"/>
          <w:numId w:val="11"/>
        </w:numPr>
        <w:tabs>
          <w:tab w:val="left" w:pos="1418"/>
        </w:tabs>
        <w:suppressAutoHyphens/>
        <w:spacing w:line="360" w:lineRule="auto"/>
        <w:ind w:left="0" w:firstLine="510"/>
        <w:contextualSpacing w:val="0"/>
        <w:jc w:val="both"/>
        <w:rPr>
          <w:rFonts w:ascii="Arial" w:hAnsi="Arial" w:cs="Arial"/>
          <w:spacing w:val="40"/>
          <w:sz w:val="22"/>
          <w:szCs w:val="22"/>
        </w:rPr>
      </w:pPr>
      <w:r w:rsidRPr="00246416">
        <w:rPr>
          <w:rFonts w:ascii="Arial" w:hAnsi="Arial" w:cs="Arial"/>
          <w:sz w:val="24"/>
        </w:rPr>
        <w:lastRenderedPageBreak/>
        <w:t xml:space="preserve">Содержание </w:t>
      </w:r>
      <w:proofErr w:type="spellStart"/>
      <w:r w:rsidRPr="00246416">
        <w:rPr>
          <w:rFonts w:ascii="Arial" w:hAnsi="Arial" w:cs="Arial"/>
          <w:sz w:val="24"/>
        </w:rPr>
        <w:t>бенза</w:t>
      </w:r>
      <w:proofErr w:type="spellEnd"/>
      <w:r w:rsidRPr="00246416">
        <w:rPr>
          <w:rFonts w:ascii="Arial" w:hAnsi="Arial" w:cs="Arial"/>
          <w:sz w:val="24"/>
        </w:rPr>
        <w:t xml:space="preserve">(а)пирена, глицидиловых эфиров жирных кислот в пересчете на </w:t>
      </w:r>
      <w:proofErr w:type="spellStart"/>
      <w:r w:rsidRPr="00246416">
        <w:rPr>
          <w:rFonts w:ascii="Arial" w:hAnsi="Arial" w:cs="Arial"/>
          <w:sz w:val="24"/>
        </w:rPr>
        <w:t>глицидол</w:t>
      </w:r>
      <w:proofErr w:type="spellEnd"/>
      <w:r w:rsidRPr="00246416">
        <w:rPr>
          <w:rFonts w:ascii="Arial" w:hAnsi="Arial" w:cs="Arial"/>
          <w:sz w:val="24"/>
        </w:rPr>
        <w:t>, пестицидов</w:t>
      </w:r>
      <w:r w:rsidR="00923D86" w:rsidRPr="00246416">
        <w:rPr>
          <w:rFonts w:ascii="Arial" w:hAnsi="Arial" w:cs="Arial"/>
          <w:sz w:val="24"/>
        </w:rPr>
        <w:t xml:space="preserve"> [ГХЦГ (</w:t>
      </w:r>
      <w:r w:rsidR="00D15BE0" w:rsidRPr="00246416">
        <w:rPr>
          <w:rFonts w:ascii="Arial" w:hAnsi="Arial" w:cs="Arial"/>
          <w:sz w:val="24"/>
        </w:rPr>
        <w:t>α</w:t>
      </w:r>
      <w:r w:rsidR="00923D86" w:rsidRPr="00246416">
        <w:rPr>
          <w:rFonts w:ascii="Arial" w:hAnsi="Arial" w:cs="Arial"/>
          <w:sz w:val="24"/>
        </w:rPr>
        <w:t xml:space="preserve">, </w:t>
      </w:r>
      <w:r w:rsidR="00D15BE0" w:rsidRPr="00246416">
        <w:rPr>
          <w:rFonts w:ascii="Arial" w:hAnsi="Arial" w:cs="Arial"/>
          <w:sz w:val="24"/>
        </w:rPr>
        <w:t>β</w:t>
      </w:r>
      <w:r w:rsidR="00923D86" w:rsidRPr="00246416">
        <w:rPr>
          <w:rFonts w:ascii="Arial" w:hAnsi="Arial" w:cs="Arial"/>
          <w:sz w:val="24"/>
        </w:rPr>
        <w:t xml:space="preserve">, </w:t>
      </w:r>
      <w:r w:rsidR="00D15BE0" w:rsidRPr="00246416">
        <w:rPr>
          <w:rFonts w:ascii="Arial" w:hAnsi="Arial" w:cs="Arial"/>
          <w:sz w:val="24"/>
        </w:rPr>
        <w:t>γ</w:t>
      </w:r>
      <w:r w:rsidR="00923D86" w:rsidRPr="00246416">
        <w:rPr>
          <w:rFonts w:ascii="Arial" w:hAnsi="Arial" w:cs="Arial"/>
          <w:sz w:val="24"/>
        </w:rPr>
        <w:t>-изомеры), ДДТ и его метаболиты]</w:t>
      </w:r>
      <w:r w:rsidRPr="00246416">
        <w:rPr>
          <w:rFonts w:ascii="Arial" w:hAnsi="Arial" w:cs="Arial"/>
          <w:sz w:val="24"/>
        </w:rPr>
        <w:t>, токсичных элементов</w:t>
      </w:r>
      <w:r w:rsidR="00923D86" w:rsidRPr="00246416">
        <w:rPr>
          <w:rFonts w:ascii="Arial" w:hAnsi="Arial" w:cs="Arial"/>
          <w:sz w:val="24"/>
        </w:rPr>
        <w:t xml:space="preserve"> (свинец, мышьяк, кадмий, ртуть, железо, медь)</w:t>
      </w:r>
      <w:r w:rsidRPr="00246416">
        <w:rPr>
          <w:rFonts w:ascii="Arial" w:hAnsi="Arial" w:cs="Arial"/>
          <w:sz w:val="24"/>
        </w:rPr>
        <w:t>, радионуклидов</w:t>
      </w:r>
      <w:r w:rsidR="00923D86" w:rsidRPr="00246416">
        <w:rPr>
          <w:rFonts w:ascii="Arial" w:hAnsi="Arial" w:cs="Arial"/>
          <w:sz w:val="24"/>
        </w:rPr>
        <w:t xml:space="preserve"> (цезий Cs-137, стронций Sr-90)</w:t>
      </w:r>
      <w:r w:rsidRPr="00246416">
        <w:rPr>
          <w:rFonts w:ascii="Arial" w:hAnsi="Arial" w:cs="Arial"/>
          <w:sz w:val="24"/>
        </w:rPr>
        <w:t>, микотоксинов</w:t>
      </w:r>
      <w:r w:rsidR="00923D86" w:rsidRPr="00246416">
        <w:rPr>
          <w:rFonts w:ascii="Arial" w:hAnsi="Arial" w:cs="Arial"/>
          <w:sz w:val="24"/>
        </w:rPr>
        <w:t xml:space="preserve"> (афлатоксин В</w:t>
      </w:r>
      <w:r w:rsidR="00923D86" w:rsidRPr="00246416">
        <w:rPr>
          <w:rFonts w:ascii="Arial" w:hAnsi="Arial" w:cs="Arial"/>
          <w:sz w:val="24"/>
          <w:vertAlign w:val="subscript"/>
        </w:rPr>
        <w:t>1</w:t>
      </w:r>
      <w:r w:rsidR="00923D86" w:rsidRPr="00246416">
        <w:rPr>
          <w:rFonts w:ascii="Arial" w:hAnsi="Arial" w:cs="Arial"/>
          <w:sz w:val="24"/>
        </w:rPr>
        <w:t>)</w:t>
      </w:r>
      <w:r w:rsidR="0038398F">
        <w:rPr>
          <w:rFonts w:ascii="Arial" w:hAnsi="Arial" w:cs="Arial"/>
          <w:sz w:val="24"/>
        </w:rPr>
        <w:t xml:space="preserve">, </w:t>
      </w:r>
      <w:r w:rsidR="0038398F" w:rsidRPr="00FB76FC">
        <w:rPr>
          <w:rFonts w:ascii="Arial" w:hAnsi="Arial" w:cs="Arial"/>
          <w:sz w:val="24"/>
        </w:rPr>
        <w:t>генно-модифицированных организмов (ГМО)</w:t>
      </w:r>
      <w:r w:rsidRPr="00246416">
        <w:rPr>
          <w:rFonts w:ascii="Arial" w:hAnsi="Arial" w:cs="Arial"/>
          <w:sz w:val="24"/>
        </w:rPr>
        <w:t xml:space="preserve"> </w:t>
      </w:r>
      <w:r w:rsidR="00A53429" w:rsidRPr="00246416">
        <w:rPr>
          <w:rFonts w:ascii="Arial" w:hAnsi="Arial" w:cs="Arial"/>
          <w:sz w:val="24"/>
        </w:rPr>
        <w:t xml:space="preserve">и диоксинов </w:t>
      </w:r>
      <w:r w:rsidRPr="00246416">
        <w:rPr>
          <w:rFonts w:ascii="Arial" w:hAnsi="Arial" w:cs="Arial"/>
          <w:sz w:val="24"/>
        </w:rPr>
        <w:t>в подсолнечном масле не должно превышать уровни, установленные в технических регламентах и</w:t>
      </w:r>
      <w:r w:rsidR="00D97694" w:rsidRPr="00246416">
        <w:rPr>
          <w:rFonts w:ascii="Arial" w:hAnsi="Arial" w:cs="Arial"/>
          <w:sz w:val="24"/>
        </w:rPr>
        <w:t>ли</w:t>
      </w:r>
      <w:r w:rsidRPr="00246416">
        <w:rPr>
          <w:rFonts w:ascii="Arial" w:hAnsi="Arial" w:cs="Arial"/>
          <w:sz w:val="24"/>
        </w:rPr>
        <w:t xml:space="preserve"> нормативных правовых акт</w:t>
      </w:r>
      <w:r w:rsidR="009A44FC">
        <w:rPr>
          <w:rFonts w:ascii="Arial" w:hAnsi="Arial" w:cs="Arial"/>
          <w:sz w:val="24"/>
        </w:rPr>
        <w:t>ах</w:t>
      </w:r>
      <w:r w:rsidRPr="00246416">
        <w:rPr>
          <w:rFonts w:ascii="Arial" w:hAnsi="Arial" w:cs="Arial"/>
          <w:sz w:val="24"/>
        </w:rPr>
        <w:t xml:space="preserve">, действующих на территории государства, принявшего стандарт. </w:t>
      </w:r>
    </w:p>
    <w:p w14:paraId="584DA928" w14:textId="77777777" w:rsidR="000F3F49" w:rsidRPr="00246416" w:rsidRDefault="000F3F49" w:rsidP="0031677C">
      <w:pPr>
        <w:pStyle w:val="afb"/>
        <w:tabs>
          <w:tab w:val="left" w:pos="1418"/>
        </w:tabs>
        <w:suppressAutoHyphens/>
        <w:spacing w:line="360" w:lineRule="auto"/>
        <w:ind w:left="0" w:firstLine="510"/>
        <w:contextualSpacing w:val="0"/>
        <w:jc w:val="both"/>
        <w:rPr>
          <w:rFonts w:ascii="Arial" w:hAnsi="Arial" w:cs="Arial"/>
          <w:spacing w:val="40"/>
          <w:sz w:val="22"/>
          <w:szCs w:val="22"/>
        </w:rPr>
      </w:pPr>
    </w:p>
    <w:p w14:paraId="2DF5A27A" w14:textId="0C168DE1" w:rsidR="007A6845" w:rsidRPr="00246416" w:rsidRDefault="007A6845" w:rsidP="0031677C">
      <w:pPr>
        <w:pStyle w:val="afb"/>
        <w:tabs>
          <w:tab w:val="left" w:pos="1418"/>
        </w:tabs>
        <w:suppressAutoHyphens/>
        <w:spacing w:line="360" w:lineRule="auto"/>
        <w:ind w:left="0" w:firstLine="510"/>
        <w:contextualSpacing w:val="0"/>
        <w:jc w:val="both"/>
        <w:rPr>
          <w:rFonts w:ascii="Arial" w:hAnsi="Arial" w:cs="Arial"/>
          <w:spacing w:val="40"/>
          <w:sz w:val="22"/>
          <w:szCs w:val="22"/>
        </w:rPr>
      </w:pPr>
      <w:r w:rsidRPr="00246416">
        <w:rPr>
          <w:rFonts w:ascii="Arial" w:hAnsi="Arial" w:cs="Arial"/>
          <w:spacing w:val="40"/>
          <w:sz w:val="22"/>
          <w:szCs w:val="22"/>
        </w:rPr>
        <w:t xml:space="preserve">Примечания </w:t>
      </w:r>
    </w:p>
    <w:p w14:paraId="4366E741" w14:textId="77777777" w:rsidR="007A6845" w:rsidRPr="00246416" w:rsidRDefault="007A6845" w:rsidP="0031677C">
      <w:pPr>
        <w:pStyle w:val="afb"/>
        <w:tabs>
          <w:tab w:val="left" w:pos="1418"/>
        </w:tabs>
        <w:suppressAutoHyphens/>
        <w:spacing w:line="360" w:lineRule="auto"/>
        <w:ind w:left="0" w:firstLine="510"/>
        <w:contextualSpacing w:val="0"/>
        <w:jc w:val="both"/>
        <w:rPr>
          <w:rFonts w:ascii="Arial" w:hAnsi="Arial" w:cs="Arial"/>
          <w:spacing w:val="40"/>
          <w:sz w:val="22"/>
          <w:szCs w:val="22"/>
        </w:rPr>
      </w:pPr>
    </w:p>
    <w:p w14:paraId="0906B594" w14:textId="5A6A2754" w:rsidR="00D02FB4" w:rsidRPr="00246416" w:rsidRDefault="00D02FB4" w:rsidP="0031677C">
      <w:pPr>
        <w:tabs>
          <w:tab w:val="left" w:pos="851"/>
        </w:tabs>
        <w:suppressAutoHyphens/>
        <w:spacing w:line="360" w:lineRule="auto"/>
        <w:ind w:firstLine="510"/>
        <w:jc w:val="both"/>
        <w:rPr>
          <w:rFonts w:ascii="Arial" w:hAnsi="Arial" w:cs="Arial"/>
          <w:sz w:val="22"/>
          <w:szCs w:val="22"/>
        </w:rPr>
      </w:pPr>
      <w:bookmarkStart w:id="20" w:name="_Hlk166854599"/>
      <w:r w:rsidRPr="00246416">
        <w:rPr>
          <w:rFonts w:ascii="Arial" w:hAnsi="Arial" w:cs="Arial"/>
          <w:spacing w:val="40"/>
          <w:sz w:val="22"/>
          <w:szCs w:val="22"/>
        </w:rPr>
        <w:t>1</w:t>
      </w:r>
      <w:r w:rsidRPr="00246416">
        <w:rPr>
          <w:rFonts w:ascii="Arial" w:hAnsi="Arial" w:cs="Arial"/>
          <w:sz w:val="22"/>
          <w:szCs w:val="22"/>
        </w:rPr>
        <w:tab/>
      </w:r>
      <w:r w:rsidR="007A6845" w:rsidRPr="00246416">
        <w:rPr>
          <w:rFonts w:ascii="Arial" w:hAnsi="Arial" w:cs="Arial"/>
          <w:sz w:val="22"/>
          <w:szCs w:val="22"/>
        </w:rPr>
        <w:t xml:space="preserve">Содержание глицидиловых эфиров жирных кислот в пересчете на </w:t>
      </w:r>
      <w:proofErr w:type="spellStart"/>
      <w:r w:rsidR="007A6845" w:rsidRPr="00246416">
        <w:rPr>
          <w:rFonts w:ascii="Arial" w:hAnsi="Arial" w:cs="Arial"/>
          <w:sz w:val="22"/>
          <w:szCs w:val="22"/>
        </w:rPr>
        <w:t>глицидол</w:t>
      </w:r>
      <w:proofErr w:type="spellEnd"/>
      <w:r w:rsidR="007A6845" w:rsidRPr="00246416">
        <w:rPr>
          <w:rFonts w:ascii="Arial" w:hAnsi="Arial" w:cs="Arial"/>
          <w:sz w:val="22"/>
          <w:szCs w:val="22"/>
        </w:rPr>
        <w:t xml:space="preserve"> определяют </w:t>
      </w:r>
      <w:r w:rsidRPr="00246416">
        <w:rPr>
          <w:rFonts w:ascii="Arial" w:hAnsi="Arial" w:cs="Arial"/>
          <w:sz w:val="22"/>
          <w:szCs w:val="22"/>
        </w:rPr>
        <w:t xml:space="preserve">в </w:t>
      </w:r>
      <w:r w:rsidR="003C32D2" w:rsidRPr="00246416">
        <w:rPr>
          <w:rFonts w:ascii="Arial" w:hAnsi="Arial" w:cs="Arial"/>
          <w:sz w:val="22"/>
          <w:szCs w:val="22"/>
        </w:rPr>
        <w:t xml:space="preserve">подсолнечном </w:t>
      </w:r>
      <w:r w:rsidR="007A6845" w:rsidRPr="00246416">
        <w:rPr>
          <w:rFonts w:ascii="Arial" w:hAnsi="Arial" w:cs="Arial"/>
          <w:sz w:val="22"/>
          <w:szCs w:val="22"/>
        </w:rPr>
        <w:t>масле</w:t>
      </w:r>
      <w:bookmarkStart w:id="21" w:name="_Hlk163046455"/>
      <w:r w:rsidRPr="00246416">
        <w:rPr>
          <w:rFonts w:ascii="Arial" w:hAnsi="Arial" w:cs="Arial"/>
          <w:sz w:val="22"/>
          <w:szCs w:val="22"/>
        </w:rPr>
        <w:t>, за исключением нерафинированного прессового, нерафинированного экстракционного, смеси нерафинированного прессового и нерафинированного экстракционного, предназначенных для использования в качестве продовольственного (пищевого) сырья, подлежащих рафинации на предприятиях по производству пищевой масложировой продукции.</w:t>
      </w:r>
    </w:p>
    <w:bookmarkEnd w:id="21"/>
    <w:p w14:paraId="0AB46693" w14:textId="03A3414A" w:rsidR="007A6845" w:rsidRPr="00246416" w:rsidRDefault="007A6845" w:rsidP="0031677C">
      <w:pPr>
        <w:pStyle w:val="afb"/>
        <w:tabs>
          <w:tab w:val="left" w:pos="851"/>
        </w:tabs>
        <w:suppressAutoHyphens/>
        <w:spacing w:line="360" w:lineRule="auto"/>
        <w:ind w:left="0" w:firstLine="510"/>
        <w:contextualSpacing w:val="0"/>
        <w:jc w:val="both"/>
        <w:rPr>
          <w:rFonts w:ascii="Arial" w:hAnsi="Arial" w:cs="Arial"/>
          <w:sz w:val="22"/>
          <w:szCs w:val="22"/>
        </w:rPr>
      </w:pPr>
      <w:r w:rsidRPr="00246416">
        <w:rPr>
          <w:rFonts w:ascii="Arial" w:hAnsi="Arial" w:cs="Arial"/>
          <w:spacing w:val="40"/>
          <w:sz w:val="22"/>
          <w:szCs w:val="22"/>
        </w:rPr>
        <w:t>2</w:t>
      </w:r>
      <w:r w:rsidRPr="00246416">
        <w:rPr>
          <w:rFonts w:ascii="Arial" w:hAnsi="Arial" w:cs="Arial"/>
          <w:sz w:val="22"/>
          <w:szCs w:val="22"/>
        </w:rPr>
        <w:tab/>
        <w:t xml:space="preserve">Содержание микотоксинов определяют только в нерафинированном </w:t>
      </w:r>
      <w:r w:rsidR="003C32D2" w:rsidRPr="00246416">
        <w:rPr>
          <w:rFonts w:ascii="Arial" w:hAnsi="Arial" w:cs="Arial"/>
          <w:sz w:val="22"/>
          <w:szCs w:val="22"/>
        </w:rPr>
        <w:t xml:space="preserve">подсолнечном </w:t>
      </w:r>
      <w:r w:rsidRPr="00246416">
        <w:rPr>
          <w:rFonts w:ascii="Arial" w:hAnsi="Arial" w:cs="Arial"/>
          <w:sz w:val="22"/>
          <w:szCs w:val="22"/>
        </w:rPr>
        <w:t xml:space="preserve">масле.  </w:t>
      </w:r>
    </w:p>
    <w:p w14:paraId="45CFC7D4" w14:textId="77777777" w:rsidR="007A6845" w:rsidRPr="00246416" w:rsidRDefault="007A6845" w:rsidP="0031677C">
      <w:pPr>
        <w:pStyle w:val="a3"/>
        <w:widowControl w:val="0"/>
        <w:tabs>
          <w:tab w:val="left" w:pos="851"/>
        </w:tabs>
        <w:suppressAutoHyphens/>
        <w:ind w:firstLine="510"/>
        <w:rPr>
          <w:rFonts w:ascii="Arial" w:hAnsi="Arial" w:cs="Arial"/>
          <w:sz w:val="22"/>
          <w:szCs w:val="22"/>
        </w:rPr>
      </w:pPr>
      <w:bookmarkStart w:id="22" w:name="_Hlk158293568"/>
      <w:r w:rsidRPr="00246416">
        <w:rPr>
          <w:rFonts w:ascii="Arial" w:hAnsi="Arial" w:cs="Arial"/>
          <w:spacing w:val="40"/>
          <w:sz w:val="22"/>
          <w:szCs w:val="22"/>
        </w:rPr>
        <w:t>3</w:t>
      </w:r>
      <w:r w:rsidRPr="00246416">
        <w:rPr>
          <w:rFonts w:ascii="Arial" w:hAnsi="Arial" w:cs="Arial"/>
          <w:sz w:val="22"/>
          <w:szCs w:val="22"/>
        </w:rPr>
        <w:tab/>
        <w:t>Информация о технических регламентах и нормативных правовых актах приведена в справочном приложении А.</w:t>
      </w:r>
    </w:p>
    <w:p w14:paraId="1154815B" w14:textId="77777777" w:rsidR="00E813C6" w:rsidRPr="00246416" w:rsidRDefault="00E813C6" w:rsidP="0031677C">
      <w:pPr>
        <w:pStyle w:val="a3"/>
        <w:widowControl w:val="0"/>
        <w:tabs>
          <w:tab w:val="left" w:pos="851"/>
        </w:tabs>
        <w:suppressAutoHyphens/>
        <w:ind w:firstLine="510"/>
        <w:rPr>
          <w:rFonts w:ascii="Arial" w:hAnsi="Arial" w:cs="Arial"/>
          <w:sz w:val="22"/>
          <w:szCs w:val="22"/>
        </w:rPr>
      </w:pPr>
    </w:p>
    <w:bookmarkEnd w:id="20"/>
    <w:bookmarkEnd w:id="22"/>
    <w:p w14:paraId="703AFC0D" w14:textId="1501882A" w:rsidR="00B76BA2" w:rsidRPr="00FB76FC" w:rsidRDefault="004545CA" w:rsidP="0031677C">
      <w:pPr>
        <w:pStyle w:val="afb"/>
        <w:numPr>
          <w:ilvl w:val="0"/>
          <w:numId w:val="11"/>
        </w:numPr>
        <w:tabs>
          <w:tab w:val="left" w:pos="1418"/>
        </w:tabs>
        <w:suppressAutoHyphens/>
        <w:spacing w:line="360" w:lineRule="auto"/>
        <w:ind w:left="0" w:firstLine="510"/>
        <w:contextualSpacing w:val="0"/>
        <w:jc w:val="both"/>
        <w:rPr>
          <w:rFonts w:ascii="Arial" w:hAnsi="Arial" w:cs="Arial"/>
          <w:sz w:val="24"/>
        </w:rPr>
      </w:pPr>
      <w:r w:rsidRPr="00FB76FC">
        <w:rPr>
          <w:rFonts w:ascii="Arial" w:hAnsi="Arial" w:cs="Arial"/>
          <w:sz w:val="24"/>
        </w:rPr>
        <w:t>По показателям безопасности подсолнечное масло</w:t>
      </w:r>
      <w:r w:rsidR="009D66DF" w:rsidRPr="00FB76FC">
        <w:rPr>
          <w:rFonts w:ascii="Arial" w:hAnsi="Arial" w:cs="Arial"/>
          <w:sz w:val="24"/>
        </w:rPr>
        <w:t xml:space="preserve">, предназначенное </w:t>
      </w:r>
      <w:r w:rsidRPr="00FB76FC">
        <w:rPr>
          <w:rFonts w:ascii="Arial" w:hAnsi="Arial" w:cs="Arial"/>
          <w:sz w:val="24"/>
        </w:rPr>
        <w:t>для детского питания и/или производства пищевой продукции для детского питания, должно соответствовать требованиям,</w:t>
      </w:r>
      <w:r w:rsidR="00466630" w:rsidRPr="00FB76FC">
        <w:rPr>
          <w:rFonts w:ascii="Arial" w:hAnsi="Arial" w:cs="Arial"/>
          <w:sz w:val="24"/>
        </w:rPr>
        <w:t xml:space="preserve"> </w:t>
      </w:r>
      <w:r w:rsidRPr="00FB76FC">
        <w:rPr>
          <w:rFonts w:ascii="Arial" w:hAnsi="Arial" w:cs="Arial"/>
          <w:sz w:val="24"/>
        </w:rPr>
        <w:t>указанным в таблице 4.</w:t>
      </w:r>
    </w:p>
    <w:p w14:paraId="3C7ABC90" w14:textId="158D38EF" w:rsidR="004545CA" w:rsidRPr="00FB76FC" w:rsidRDefault="004545CA" w:rsidP="004545CA">
      <w:pPr>
        <w:tabs>
          <w:tab w:val="left" w:pos="1418"/>
        </w:tabs>
        <w:suppressAutoHyphens/>
        <w:spacing w:line="360" w:lineRule="auto"/>
        <w:rPr>
          <w:rFonts w:ascii="Arial" w:hAnsi="Arial" w:cs="Arial"/>
          <w:spacing w:val="40"/>
          <w:sz w:val="22"/>
          <w:szCs w:val="22"/>
        </w:rPr>
      </w:pPr>
      <w:r w:rsidRPr="00FB76FC">
        <w:rPr>
          <w:rFonts w:ascii="Arial" w:hAnsi="Arial" w:cs="Arial"/>
          <w:spacing w:val="40"/>
          <w:sz w:val="22"/>
          <w:szCs w:val="22"/>
        </w:rPr>
        <w:t>Таблица 4</w:t>
      </w:r>
    </w:p>
    <w:tbl>
      <w:tblPr>
        <w:tblStyle w:val="af"/>
        <w:tblW w:w="0" w:type="auto"/>
        <w:tblInd w:w="-5" w:type="dxa"/>
        <w:tblLook w:val="04A0" w:firstRow="1" w:lastRow="0" w:firstColumn="1" w:lastColumn="0" w:noHBand="0" w:noVBand="1"/>
      </w:tblPr>
      <w:tblGrid>
        <w:gridCol w:w="5101"/>
        <w:gridCol w:w="4531"/>
      </w:tblGrid>
      <w:tr w:rsidR="00B76BA2" w:rsidRPr="00FB76FC" w14:paraId="2F30A92D" w14:textId="77777777" w:rsidTr="004545CA">
        <w:tc>
          <w:tcPr>
            <w:tcW w:w="5101" w:type="dxa"/>
            <w:tcBorders>
              <w:bottom w:val="double" w:sz="4" w:space="0" w:color="auto"/>
            </w:tcBorders>
          </w:tcPr>
          <w:p w14:paraId="0771D388" w14:textId="3F77F8A0" w:rsidR="00B76BA2" w:rsidRPr="00FB76FC" w:rsidRDefault="00B76BA2" w:rsidP="00B76BA2">
            <w:pPr>
              <w:pStyle w:val="afb"/>
              <w:tabs>
                <w:tab w:val="left" w:pos="1418"/>
              </w:tabs>
              <w:suppressAutoHyphens/>
              <w:spacing w:line="360" w:lineRule="auto"/>
              <w:ind w:left="0"/>
              <w:contextualSpacing w:val="0"/>
              <w:jc w:val="center"/>
              <w:rPr>
                <w:rFonts w:ascii="Arial" w:hAnsi="Arial" w:cs="Arial"/>
                <w:sz w:val="22"/>
                <w:szCs w:val="22"/>
              </w:rPr>
            </w:pPr>
            <w:r w:rsidRPr="00FB76FC">
              <w:rPr>
                <w:rFonts w:ascii="Arial" w:hAnsi="Arial" w:cs="Arial"/>
                <w:sz w:val="22"/>
                <w:szCs w:val="22"/>
              </w:rPr>
              <w:t>Наименование показателя</w:t>
            </w:r>
          </w:p>
        </w:tc>
        <w:tc>
          <w:tcPr>
            <w:tcW w:w="4531" w:type="dxa"/>
            <w:tcBorders>
              <w:bottom w:val="double" w:sz="4" w:space="0" w:color="auto"/>
            </w:tcBorders>
          </w:tcPr>
          <w:p w14:paraId="34CCC865" w14:textId="057C637E" w:rsidR="00B76BA2" w:rsidRPr="00FB76FC" w:rsidRDefault="00B76BA2" w:rsidP="00B76BA2">
            <w:pPr>
              <w:pStyle w:val="afb"/>
              <w:tabs>
                <w:tab w:val="left" w:pos="1418"/>
              </w:tabs>
              <w:suppressAutoHyphens/>
              <w:spacing w:line="360" w:lineRule="auto"/>
              <w:ind w:left="0"/>
              <w:contextualSpacing w:val="0"/>
              <w:jc w:val="center"/>
              <w:rPr>
                <w:rFonts w:ascii="Arial" w:hAnsi="Arial" w:cs="Arial"/>
                <w:sz w:val="22"/>
                <w:szCs w:val="22"/>
              </w:rPr>
            </w:pPr>
            <w:r w:rsidRPr="00FB76FC">
              <w:rPr>
                <w:rFonts w:ascii="Arial" w:hAnsi="Arial" w:cs="Arial"/>
                <w:sz w:val="22"/>
                <w:szCs w:val="22"/>
              </w:rPr>
              <w:t>Значение показателя</w:t>
            </w:r>
          </w:p>
        </w:tc>
      </w:tr>
      <w:tr w:rsidR="00B76BA2" w:rsidRPr="00FB76FC" w14:paraId="0B3E1EE8" w14:textId="77777777" w:rsidTr="004545CA">
        <w:tc>
          <w:tcPr>
            <w:tcW w:w="5101" w:type="dxa"/>
            <w:tcBorders>
              <w:top w:val="double" w:sz="4" w:space="0" w:color="auto"/>
            </w:tcBorders>
          </w:tcPr>
          <w:p w14:paraId="78D6FF0F" w14:textId="39207E34" w:rsidR="00B76BA2" w:rsidRPr="00FB76FC" w:rsidRDefault="00B76BA2" w:rsidP="00B76BA2">
            <w:pPr>
              <w:pStyle w:val="afb"/>
              <w:tabs>
                <w:tab w:val="left" w:pos="1418"/>
              </w:tabs>
              <w:suppressAutoHyphens/>
              <w:spacing w:line="360" w:lineRule="auto"/>
              <w:ind w:left="0" w:firstLine="284"/>
              <w:contextualSpacing w:val="0"/>
              <w:jc w:val="both"/>
              <w:rPr>
                <w:rFonts w:ascii="Arial" w:hAnsi="Arial" w:cs="Arial"/>
                <w:sz w:val="24"/>
              </w:rPr>
            </w:pPr>
            <w:bookmarkStart w:id="23" w:name="_Hlk196481700"/>
            <w:proofErr w:type="spellStart"/>
            <w:r w:rsidRPr="00FB76FC">
              <w:rPr>
                <w:rFonts w:ascii="Arial" w:hAnsi="Arial" w:cs="Arial"/>
                <w:sz w:val="24"/>
              </w:rPr>
              <w:t>Бенз</w:t>
            </w:r>
            <w:proofErr w:type="spellEnd"/>
            <w:r w:rsidRPr="00FB76FC">
              <w:rPr>
                <w:rFonts w:ascii="Arial" w:hAnsi="Arial" w:cs="Arial"/>
                <w:sz w:val="24"/>
              </w:rPr>
              <w:t xml:space="preserve">(а)пирен, </w:t>
            </w:r>
            <w:r w:rsidR="008C3D68" w:rsidRPr="00FB76FC">
              <w:rPr>
                <w:rFonts w:ascii="Arial" w:hAnsi="Arial" w:cs="Arial"/>
                <w:sz w:val="24"/>
              </w:rPr>
              <w:t>мг/кг</w:t>
            </w:r>
            <w:r w:rsidR="008C3D68">
              <w:rPr>
                <w:rFonts w:ascii="Arial" w:hAnsi="Arial" w:cs="Arial"/>
                <w:sz w:val="24"/>
              </w:rPr>
              <w:t xml:space="preserve">, </w:t>
            </w:r>
            <w:r w:rsidRPr="00FB76FC">
              <w:rPr>
                <w:rFonts w:ascii="Arial" w:hAnsi="Arial" w:cs="Arial"/>
                <w:sz w:val="24"/>
              </w:rPr>
              <w:t xml:space="preserve">не более </w:t>
            </w:r>
          </w:p>
        </w:tc>
        <w:tc>
          <w:tcPr>
            <w:tcW w:w="4531" w:type="dxa"/>
            <w:tcBorders>
              <w:top w:val="double" w:sz="4" w:space="0" w:color="auto"/>
            </w:tcBorders>
          </w:tcPr>
          <w:p w14:paraId="6B03C8E0" w14:textId="3BAF7DC3" w:rsidR="00B76BA2" w:rsidRPr="00644705" w:rsidRDefault="00644705" w:rsidP="00B76BA2">
            <w:pPr>
              <w:pStyle w:val="afb"/>
              <w:tabs>
                <w:tab w:val="left" w:pos="1418"/>
              </w:tabs>
              <w:suppressAutoHyphens/>
              <w:spacing w:line="360" w:lineRule="auto"/>
              <w:ind w:left="0"/>
              <w:contextualSpacing w:val="0"/>
              <w:jc w:val="center"/>
              <w:rPr>
                <w:rFonts w:ascii="Arial" w:hAnsi="Arial" w:cs="Arial"/>
                <w:b/>
                <w:bCs/>
                <w:sz w:val="24"/>
              </w:rPr>
            </w:pPr>
            <w:r w:rsidRPr="00FB76FC">
              <w:rPr>
                <w:rFonts w:ascii="Arial" w:hAnsi="Arial" w:cs="Arial"/>
                <w:sz w:val="24"/>
              </w:rPr>
              <w:t>Не допуска</w:t>
            </w:r>
            <w:r>
              <w:rPr>
                <w:rFonts w:ascii="Arial" w:hAnsi="Arial" w:cs="Arial"/>
                <w:sz w:val="24"/>
              </w:rPr>
              <w:t>е</w:t>
            </w:r>
            <w:r w:rsidRPr="00FB76FC">
              <w:rPr>
                <w:rFonts w:ascii="Arial" w:hAnsi="Arial" w:cs="Arial"/>
                <w:sz w:val="24"/>
              </w:rPr>
              <w:t>тся</w:t>
            </w:r>
          </w:p>
        </w:tc>
      </w:tr>
      <w:tr w:rsidR="00133F76" w:rsidRPr="00FB76FC" w14:paraId="3621162E" w14:textId="77777777" w:rsidTr="004545CA">
        <w:tc>
          <w:tcPr>
            <w:tcW w:w="5101" w:type="dxa"/>
          </w:tcPr>
          <w:p w14:paraId="375813A6" w14:textId="5C3CBE4A" w:rsidR="00133F76" w:rsidRPr="00FB76FC" w:rsidRDefault="00133F76" w:rsidP="00B76BA2">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Диок</w:t>
            </w:r>
            <w:r w:rsidR="00466630" w:rsidRPr="00FB76FC">
              <w:rPr>
                <w:rFonts w:ascii="Arial" w:hAnsi="Arial" w:cs="Arial"/>
                <w:sz w:val="24"/>
              </w:rPr>
              <w:t>с</w:t>
            </w:r>
            <w:r w:rsidRPr="00FB76FC">
              <w:rPr>
                <w:rFonts w:ascii="Arial" w:hAnsi="Arial" w:cs="Arial"/>
                <w:sz w:val="24"/>
              </w:rPr>
              <w:t xml:space="preserve">ины, </w:t>
            </w:r>
            <w:r w:rsidR="008C3D68" w:rsidRPr="00FB76FC">
              <w:rPr>
                <w:rFonts w:ascii="Arial" w:hAnsi="Arial" w:cs="Arial"/>
                <w:sz w:val="24"/>
              </w:rPr>
              <w:t>мг/кг</w:t>
            </w:r>
            <w:r w:rsidR="008C3D68">
              <w:rPr>
                <w:rFonts w:ascii="Arial" w:hAnsi="Arial" w:cs="Arial"/>
                <w:sz w:val="24"/>
              </w:rPr>
              <w:t>,</w:t>
            </w:r>
            <w:r w:rsidR="008C3D68" w:rsidRPr="00FB76FC">
              <w:rPr>
                <w:rFonts w:ascii="Arial" w:hAnsi="Arial" w:cs="Arial"/>
                <w:sz w:val="24"/>
              </w:rPr>
              <w:t xml:space="preserve"> </w:t>
            </w:r>
            <w:r w:rsidRPr="00FB76FC">
              <w:rPr>
                <w:rFonts w:ascii="Arial" w:hAnsi="Arial" w:cs="Arial"/>
                <w:sz w:val="24"/>
              </w:rPr>
              <w:t xml:space="preserve">не более </w:t>
            </w:r>
          </w:p>
        </w:tc>
        <w:tc>
          <w:tcPr>
            <w:tcW w:w="4531" w:type="dxa"/>
          </w:tcPr>
          <w:p w14:paraId="48F690E2" w14:textId="56588350"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Не допускаются</w:t>
            </w:r>
            <w:r w:rsidR="00F41D66">
              <w:rPr>
                <w:rFonts w:ascii="Arial" w:hAnsi="Arial" w:cs="Arial"/>
                <w:sz w:val="24"/>
              </w:rPr>
              <w:t>*</w:t>
            </w:r>
          </w:p>
        </w:tc>
      </w:tr>
      <w:bookmarkEnd w:id="23"/>
      <w:tr w:rsidR="00B76BA2" w:rsidRPr="00FB76FC" w14:paraId="6882DD32" w14:textId="77777777" w:rsidTr="004545CA">
        <w:tc>
          <w:tcPr>
            <w:tcW w:w="9632" w:type="dxa"/>
            <w:gridSpan w:val="2"/>
          </w:tcPr>
          <w:p w14:paraId="19B5A4E0" w14:textId="28300C67" w:rsidR="00B76BA2" w:rsidRPr="00FB76FC" w:rsidRDefault="00B76BA2"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Пестициды</w:t>
            </w:r>
            <w:r w:rsidR="0062180E" w:rsidRPr="00FB76FC">
              <w:rPr>
                <w:rFonts w:ascii="Arial" w:hAnsi="Arial" w:cs="Arial"/>
                <w:sz w:val="24"/>
              </w:rPr>
              <w:t>*</w:t>
            </w:r>
            <w:r w:rsidR="00F41D66">
              <w:rPr>
                <w:rFonts w:ascii="Arial" w:hAnsi="Arial" w:cs="Arial"/>
                <w:sz w:val="24"/>
              </w:rPr>
              <w:t>*</w:t>
            </w:r>
          </w:p>
        </w:tc>
      </w:tr>
      <w:tr w:rsidR="00B76BA2" w:rsidRPr="00FB76FC" w14:paraId="4D1DF3B1" w14:textId="77777777" w:rsidTr="004545CA">
        <w:tc>
          <w:tcPr>
            <w:tcW w:w="5101" w:type="dxa"/>
          </w:tcPr>
          <w:p w14:paraId="7F6CAD5D" w14:textId="4E93CE4F" w:rsidR="00B76BA2"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ГХЦГ (α, β, γ-изомеры), </w:t>
            </w:r>
            <w:r w:rsidR="008C3D68" w:rsidRPr="00FB76FC">
              <w:rPr>
                <w:rFonts w:ascii="Arial" w:hAnsi="Arial" w:cs="Arial"/>
                <w:sz w:val="24"/>
              </w:rPr>
              <w:t>мг/кг</w:t>
            </w:r>
            <w:r w:rsidR="008C3D68">
              <w:rPr>
                <w:rFonts w:ascii="Arial" w:hAnsi="Arial" w:cs="Arial"/>
                <w:sz w:val="24"/>
              </w:rPr>
              <w:t>,</w:t>
            </w:r>
            <w:r w:rsidR="008C3D68" w:rsidRPr="00FB76FC">
              <w:rPr>
                <w:rFonts w:ascii="Arial" w:hAnsi="Arial" w:cs="Arial"/>
                <w:sz w:val="24"/>
              </w:rPr>
              <w:t xml:space="preserve"> </w:t>
            </w:r>
            <w:r w:rsidRPr="00FB76FC">
              <w:rPr>
                <w:rFonts w:ascii="Arial" w:hAnsi="Arial" w:cs="Arial"/>
                <w:sz w:val="24"/>
              </w:rPr>
              <w:t>не более</w:t>
            </w:r>
          </w:p>
        </w:tc>
        <w:tc>
          <w:tcPr>
            <w:tcW w:w="4531" w:type="dxa"/>
            <w:vAlign w:val="bottom"/>
          </w:tcPr>
          <w:p w14:paraId="0743BFB3" w14:textId="1A89C1A3" w:rsidR="00B76BA2" w:rsidRPr="00FB76FC" w:rsidRDefault="0062180E" w:rsidP="0062180E">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0,01</w:t>
            </w:r>
          </w:p>
        </w:tc>
      </w:tr>
      <w:tr w:rsidR="00B76BA2" w:rsidRPr="00FB76FC" w14:paraId="780D2EB1" w14:textId="77777777" w:rsidTr="004545CA">
        <w:tc>
          <w:tcPr>
            <w:tcW w:w="5101" w:type="dxa"/>
          </w:tcPr>
          <w:p w14:paraId="111AB9F3" w14:textId="22339899" w:rsidR="00B76BA2"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ДДТ и его метаболиты</w:t>
            </w:r>
            <w:r w:rsidR="008C3D68" w:rsidRPr="008C3D68">
              <w:rPr>
                <w:rFonts w:ascii="Arial" w:hAnsi="Arial" w:cs="Arial"/>
                <w:sz w:val="24"/>
              </w:rPr>
              <w:t>, мг/кг, не более</w:t>
            </w:r>
          </w:p>
        </w:tc>
        <w:tc>
          <w:tcPr>
            <w:tcW w:w="4531" w:type="dxa"/>
          </w:tcPr>
          <w:p w14:paraId="495C614A" w14:textId="223537C3" w:rsidR="00B76BA2"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0,1</w:t>
            </w:r>
          </w:p>
        </w:tc>
      </w:tr>
      <w:tr w:rsidR="0062180E" w:rsidRPr="00FB76FC" w14:paraId="00859AB9" w14:textId="77777777" w:rsidTr="004545CA">
        <w:trPr>
          <w:trHeight w:val="217"/>
        </w:trPr>
        <w:tc>
          <w:tcPr>
            <w:tcW w:w="9632" w:type="dxa"/>
            <w:gridSpan w:val="2"/>
          </w:tcPr>
          <w:p w14:paraId="268968C8" w14:textId="0FD47D70"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Токсичные элементы</w:t>
            </w:r>
          </w:p>
        </w:tc>
      </w:tr>
      <w:tr w:rsidR="0062180E" w:rsidRPr="00FB76FC" w14:paraId="34B5B472" w14:textId="77777777" w:rsidTr="004545CA">
        <w:tc>
          <w:tcPr>
            <w:tcW w:w="5101" w:type="dxa"/>
          </w:tcPr>
          <w:p w14:paraId="0FBA82C2" w14:textId="53FD29FD" w:rsidR="0062180E"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Свинец, 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0136F731" w14:textId="60CA90EC"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0,1</w:t>
            </w:r>
          </w:p>
        </w:tc>
      </w:tr>
      <w:tr w:rsidR="0062180E" w:rsidRPr="00FB76FC" w14:paraId="032B503C" w14:textId="77777777" w:rsidTr="004545CA">
        <w:tc>
          <w:tcPr>
            <w:tcW w:w="5101" w:type="dxa"/>
          </w:tcPr>
          <w:p w14:paraId="475847B3" w14:textId="37D222D6" w:rsidR="0062180E"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Мышьяк, </w:t>
            </w:r>
            <w:r w:rsidR="008C3D68" w:rsidRPr="00FB76FC">
              <w:rPr>
                <w:rFonts w:ascii="Arial" w:hAnsi="Arial" w:cs="Arial"/>
                <w:sz w:val="24"/>
              </w:rPr>
              <w:t>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20C365F6" w14:textId="2C9BD7B5"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0,1</w:t>
            </w:r>
          </w:p>
        </w:tc>
      </w:tr>
      <w:tr w:rsidR="00FB76FC" w:rsidRPr="00FB76FC" w14:paraId="12CEBAFE" w14:textId="77777777" w:rsidTr="004545CA">
        <w:tc>
          <w:tcPr>
            <w:tcW w:w="5101" w:type="dxa"/>
          </w:tcPr>
          <w:p w14:paraId="02A6D3E2" w14:textId="7AF73097" w:rsidR="00FB76FC" w:rsidRPr="00FB76FC" w:rsidRDefault="00FB76FC" w:rsidP="00FB76FC">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Кадмий, </w:t>
            </w:r>
            <w:r w:rsidR="008C3D68" w:rsidRPr="00FB76FC">
              <w:rPr>
                <w:rFonts w:ascii="Arial" w:hAnsi="Arial" w:cs="Arial"/>
                <w:sz w:val="24"/>
              </w:rPr>
              <w:t>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551B4910" w14:textId="6509F72A" w:rsidR="00FB76FC" w:rsidRPr="00FB76FC" w:rsidRDefault="00FB76FC" w:rsidP="00FB76FC">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0,05</w:t>
            </w:r>
          </w:p>
        </w:tc>
      </w:tr>
    </w:tbl>
    <w:p w14:paraId="705A4997" w14:textId="77777777" w:rsidR="00FB76FC" w:rsidRDefault="00FB76FC" w:rsidP="004545CA">
      <w:pPr>
        <w:spacing w:after="120"/>
        <w:rPr>
          <w:rFonts w:ascii="Arial" w:hAnsi="Arial" w:cs="Arial"/>
          <w:i/>
          <w:iCs/>
          <w:sz w:val="22"/>
          <w:szCs w:val="22"/>
        </w:rPr>
      </w:pPr>
    </w:p>
    <w:p w14:paraId="2F8E28D8" w14:textId="52C62B87" w:rsidR="004545CA" w:rsidRPr="00FB76FC" w:rsidRDefault="004545CA" w:rsidP="004545CA">
      <w:pPr>
        <w:spacing w:after="120"/>
        <w:rPr>
          <w:rFonts w:ascii="Arial" w:hAnsi="Arial" w:cs="Arial"/>
          <w:i/>
          <w:iCs/>
          <w:sz w:val="22"/>
          <w:szCs w:val="22"/>
        </w:rPr>
      </w:pPr>
      <w:r w:rsidRPr="00FB76FC">
        <w:rPr>
          <w:rFonts w:ascii="Arial" w:hAnsi="Arial" w:cs="Arial"/>
          <w:i/>
          <w:iCs/>
          <w:sz w:val="22"/>
          <w:szCs w:val="22"/>
        </w:rPr>
        <w:lastRenderedPageBreak/>
        <w:t>Окончание таблицы 4</w:t>
      </w:r>
    </w:p>
    <w:tbl>
      <w:tblPr>
        <w:tblStyle w:val="af"/>
        <w:tblW w:w="0" w:type="auto"/>
        <w:tblInd w:w="-5" w:type="dxa"/>
        <w:tblLook w:val="04A0" w:firstRow="1" w:lastRow="0" w:firstColumn="1" w:lastColumn="0" w:noHBand="0" w:noVBand="1"/>
      </w:tblPr>
      <w:tblGrid>
        <w:gridCol w:w="5101"/>
        <w:gridCol w:w="4531"/>
      </w:tblGrid>
      <w:tr w:rsidR="004545CA" w:rsidRPr="00FB76FC" w14:paraId="7601140E" w14:textId="77777777" w:rsidTr="004545CA">
        <w:tc>
          <w:tcPr>
            <w:tcW w:w="5101" w:type="dxa"/>
            <w:tcBorders>
              <w:bottom w:val="double" w:sz="4" w:space="0" w:color="auto"/>
            </w:tcBorders>
          </w:tcPr>
          <w:p w14:paraId="629B3D5C" w14:textId="77777777" w:rsidR="004545CA" w:rsidRPr="00FB76FC" w:rsidRDefault="004545CA" w:rsidP="00292668">
            <w:pPr>
              <w:pStyle w:val="afb"/>
              <w:tabs>
                <w:tab w:val="left" w:pos="1418"/>
              </w:tabs>
              <w:suppressAutoHyphens/>
              <w:spacing w:line="360" w:lineRule="auto"/>
              <w:ind w:left="0"/>
              <w:contextualSpacing w:val="0"/>
              <w:jc w:val="center"/>
              <w:rPr>
                <w:rFonts w:ascii="Arial" w:hAnsi="Arial" w:cs="Arial"/>
                <w:sz w:val="22"/>
                <w:szCs w:val="22"/>
              </w:rPr>
            </w:pPr>
            <w:r w:rsidRPr="00FB76FC">
              <w:rPr>
                <w:rFonts w:ascii="Arial" w:hAnsi="Arial" w:cs="Arial"/>
                <w:sz w:val="22"/>
                <w:szCs w:val="22"/>
              </w:rPr>
              <w:t>Наименование показателя</w:t>
            </w:r>
          </w:p>
        </w:tc>
        <w:tc>
          <w:tcPr>
            <w:tcW w:w="4531" w:type="dxa"/>
            <w:tcBorders>
              <w:bottom w:val="double" w:sz="4" w:space="0" w:color="auto"/>
            </w:tcBorders>
          </w:tcPr>
          <w:p w14:paraId="788DE116" w14:textId="77777777" w:rsidR="004545CA" w:rsidRPr="00FB76FC" w:rsidRDefault="004545CA" w:rsidP="00292668">
            <w:pPr>
              <w:pStyle w:val="afb"/>
              <w:tabs>
                <w:tab w:val="left" w:pos="1418"/>
              </w:tabs>
              <w:suppressAutoHyphens/>
              <w:spacing w:line="360" w:lineRule="auto"/>
              <w:ind w:left="0"/>
              <w:contextualSpacing w:val="0"/>
              <w:jc w:val="center"/>
              <w:rPr>
                <w:rFonts w:ascii="Arial" w:hAnsi="Arial" w:cs="Arial"/>
                <w:sz w:val="22"/>
                <w:szCs w:val="22"/>
              </w:rPr>
            </w:pPr>
            <w:r w:rsidRPr="00FB76FC">
              <w:rPr>
                <w:rFonts w:ascii="Arial" w:hAnsi="Arial" w:cs="Arial"/>
                <w:sz w:val="22"/>
                <w:szCs w:val="22"/>
              </w:rPr>
              <w:t>Значение показателя</w:t>
            </w:r>
          </w:p>
        </w:tc>
      </w:tr>
      <w:tr w:rsidR="0062180E" w:rsidRPr="00FB76FC" w14:paraId="55E2D8D9" w14:textId="77777777" w:rsidTr="004545CA">
        <w:tc>
          <w:tcPr>
            <w:tcW w:w="5101" w:type="dxa"/>
          </w:tcPr>
          <w:p w14:paraId="3A78197C" w14:textId="69FC5808" w:rsidR="0062180E"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Ртуть, </w:t>
            </w:r>
            <w:r w:rsidR="008C3D68" w:rsidRPr="00FB76FC">
              <w:rPr>
                <w:rFonts w:ascii="Arial" w:hAnsi="Arial" w:cs="Arial"/>
                <w:sz w:val="24"/>
              </w:rPr>
              <w:t>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2C766A90" w14:textId="29E8CD15"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0,03</w:t>
            </w:r>
          </w:p>
        </w:tc>
      </w:tr>
      <w:tr w:rsidR="0062180E" w:rsidRPr="00FB76FC" w14:paraId="68C1506F" w14:textId="77777777" w:rsidTr="004545CA">
        <w:tc>
          <w:tcPr>
            <w:tcW w:w="5101" w:type="dxa"/>
          </w:tcPr>
          <w:p w14:paraId="508AA3D8" w14:textId="31DCDCC8" w:rsidR="0062180E"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Железо, </w:t>
            </w:r>
            <w:r w:rsidR="008C3D68" w:rsidRPr="00FB76FC">
              <w:rPr>
                <w:rFonts w:ascii="Arial" w:hAnsi="Arial" w:cs="Arial"/>
                <w:sz w:val="24"/>
              </w:rPr>
              <w:t>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71BC882E" w14:textId="479E87F5"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1,5</w:t>
            </w:r>
          </w:p>
        </w:tc>
      </w:tr>
      <w:tr w:rsidR="0062180E" w:rsidRPr="00FB76FC" w14:paraId="6E57C35B" w14:textId="77777777" w:rsidTr="004545CA">
        <w:tc>
          <w:tcPr>
            <w:tcW w:w="5101" w:type="dxa"/>
          </w:tcPr>
          <w:p w14:paraId="30AC086B" w14:textId="2E55984F" w:rsidR="0062180E" w:rsidRPr="00FB76FC" w:rsidRDefault="0062180E"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Медь, </w:t>
            </w:r>
            <w:r w:rsidR="008C3D68" w:rsidRPr="00FB76FC">
              <w:rPr>
                <w:rFonts w:ascii="Arial" w:hAnsi="Arial" w:cs="Arial"/>
                <w:sz w:val="24"/>
              </w:rPr>
              <w:t>мг/кг</w:t>
            </w:r>
            <w:r w:rsidR="008C3D68">
              <w:rPr>
                <w:rFonts w:ascii="Arial" w:hAnsi="Arial" w:cs="Arial"/>
                <w:sz w:val="24"/>
              </w:rPr>
              <w:t xml:space="preserve">, </w:t>
            </w:r>
            <w:r w:rsidR="008C3D68" w:rsidRPr="00FB76FC">
              <w:rPr>
                <w:rFonts w:ascii="Arial" w:hAnsi="Arial" w:cs="Arial"/>
                <w:sz w:val="24"/>
              </w:rPr>
              <w:t>не более</w:t>
            </w:r>
          </w:p>
        </w:tc>
        <w:tc>
          <w:tcPr>
            <w:tcW w:w="4531" w:type="dxa"/>
          </w:tcPr>
          <w:p w14:paraId="52CBC52A" w14:textId="192DA0C4" w:rsidR="0062180E" w:rsidRPr="00FB76FC" w:rsidRDefault="0062180E"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0,1</w:t>
            </w:r>
          </w:p>
        </w:tc>
      </w:tr>
      <w:tr w:rsidR="00133F76" w:rsidRPr="00FB76FC" w14:paraId="2790744E" w14:textId="77777777" w:rsidTr="004545CA">
        <w:tc>
          <w:tcPr>
            <w:tcW w:w="9632" w:type="dxa"/>
            <w:gridSpan w:val="2"/>
          </w:tcPr>
          <w:p w14:paraId="657A8014" w14:textId="3D3E7EFD"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Радионуклиды</w:t>
            </w:r>
          </w:p>
        </w:tc>
      </w:tr>
      <w:tr w:rsidR="00133F76" w:rsidRPr="00FB76FC" w14:paraId="034F77AB" w14:textId="77777777" w:rsidTr="004545CA">
        <w:tc>
          <w:tcPr>
            <w:tcW w:w="5101" w:type="dxa"/>
          </w:tcPr>
          <w:p w14:paraId="4C012B88" w14:textId="0A05FDFD" w:rsidR="00133F76" w:rsidRPr="00836247" w:rsidRDefault="00133F76" w:rsidP="0062180E">
            <w:pPr>
              <w:pStyle w:val="afb"/>
              <w:tabs>
                <w:tab w:val="left" w:pos="1418"/>
              </w:tabs>
              <w:suppressAutoHyphens/>
              <w:spacing w:line="360" w:lineRule="auto"/>
              <w:ind w:left="0" w:firstLine="284"/>
              <w:contextualSpacing w:val="0"/>
              <w:jc w:val="both"/>
              <w:rPr>
                <w:rFonts w:ascii="Arial" w:hAnsi="Arial" w:cs="Arial"/>
                <w:sz w:val="24"/>
                <w:vertAlign w:val="superscript"/>
              </w:rPr>
            </w:pPr>
            <w:r w:rsidRPr="00FB76FC">
              <w:rPr>
                <w:rFonts w:ascii="Arial" w:hAnsi="Arial" w:cs="Arial"/>
                <w:sz w:val="24"/>
              </w:rPr>
              <w:t>Цезий-137, Бк/</w:t>
            </w:r>
            <w:r w:rsidR="00836247">
              <w:rPr>
                <w:rFonts w:ascii="Arial" w:hAnsi="Arial" w:cs="Arial"/>
                <w:sz w:val="24"/>
              </w:rPr>
              <w:t>дм</w:t>
            </w:r>
            <w:r w:rsidR="00836247">
              <w:rPr>
                <w:rFonts w:ascii="Arial" w:hAnsi="Arial" w:cs="Arial"/>
                <w:sz w:val="24"/>
                <w:vertAlign w:val="superscript"/>
              </w:rPr>
              <w:t>3</w:t>
            </w:r>
          </w:p>
        </w:tc>
        <w:tc>
          <w:tcPr>
            <w:tcW w:w="4531" w:type="dxa"/>
          </w:tcPr>
          <w:p w14:paraId="63EFD872" w14:textId="78CA2D1B"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40</w:t>
            </w:r>
          </w:p>
        </w:tc>
      </w:tr>
      <w:tr w:rsidR="00133F76" w:rsidRPr="00FB76FC" w14:paraId="2812BC47" w14:textId="77777777" w:rsidTr="004545CA">
        <w:tc>
          <w:tcPr>
            <w:tcW w:w="5101" w:type="dxa"/>
          </w:tcPr>
          <w:p w14:paraId="4BE28365" w14:textId="5AE47915" w:rsidR="00133F76" w:rsidRPr="00836247" w:rsidRDefault="00133F76" w:rsidP="0062180E">
            <w:pPr>
              <w:pStyle w:val="afb"/>
              <w:tabs>
                <w:tab w:val="left" w:pos="1418"/>
              </w:tabs>
              <w:suppressAutoHyphens/>
              <w:spacing w:line="360" w:lineRule="auto"/>
              <w:ind w:left="0" w:firstLine="284"/>
              <w:contextualSpacing w:val="0"/>
              <w:jc w:val="both"/>
              <w:rPr>
                <w:rFonts w:ascii="Arial" w:hAnsi="Arial" w:cs="Arial"/>
                <w:sz w:val="24"/>
                <w:vertAlign w:val="superscript"/>
              </w:rPr>
            </w:pPr>
            <w:r w:rsidRPr="00FB76FC">
              <w:rPr>
                <w:rFonts w:ascii="Arial" w:hAnsi="Arial" w:cs="Arial"/>
                <w:sz w:val="24"/>
              </w:rPr>
              <w:t>Стронций-90, Бк/</w:t>
            </w:r>
            <w:r w:rsidR="00836247">
              <w:rPr>
                <w:rFonts w:ascii="Arial" w:hAnsi="Arial" w:cs="Arial"/>
                <w:sz w:val="24"/>
              </w:rPr>
              <w:t>дм</w:t>
            </w:r>
            <w:r w:rsidR="00836247">
              <w:rPr>
                <w:rFonts w:ascii="Arial" w:hAnsi="Arial" w:cs="Arial"/>
                <w:sz w:val="24"/>
                <w:vertAlign w:val="superscript"/>
              </w:rPr>
              <w:t>3</w:t>
            </w:r>
          </w:p>
        </w:tc>
        <w:tc>
          <w:tcPr>
            <w:tcW w:w="4531" w:type="dxa"/>
          </w:tcPr>
          <w:p w14:paraId="4BD79242" w14:textId="212E819B"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80</w:t>
            </w:r>
          </w:p>
        </w:tc>
      </w:tr>
      <w:tr w:rsidR="00133F76" w:rsidRPr="00FB76FC" w14:paraId="01F6AE8A" w14:textId="77777777" w:rsidTr="004545CA">
        <w:tc>
          <w:tcPr>
            <w:tcW w:w="9632" w:type="dxa"/>
            <w:gridSpan w:val="2"/>
          </w:tcPr>
          <w:p w14:paraId="56CFEE52" w14:textId="5DA0B744"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Микробиологические показатели</w:t>
            </w:r>
          </w:p>
        </w:tc>
      </w:tr>
      <w:tr w:rsidR="00133F76" w:rsidRPr="00FB76FC" w14:paraId="3404BD21" w14:textId="77777777" w:rsidTr="004545CA">
        <w:tc>
          <w:tcPr>
            <w:tcW w:w="5101" w:type="dxa"/>
          </w:tcPr>
          <w:p w14:paraId="09EACE5B" w14:textId="45B0FE69"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Количество мезофильных аэробных и факультативно-анаэробных микроорганизмов, </w:t>
            </w:r>
            <w:r w:rsidR="008C3D68" w:rsidRPr="00FB76FC">
              <w:rPr>
                <w:rFonts w:ascii="Arial" w:hAnsi="Arial" w:cs="Arial"/>
                <w:sz w:val="24"/>
              </w:rPr>
              <w:t>КОЕ/см</w:t>
            </w:r>
            <w:r w:rsidR="008C3D68" w:rsidRPr="00FB76FC">
              <w:rPr>
                <w:rFonts w:ascii="Arial" w:hAnsi="Arial" w:cs="Arial"/>
                <w:sz w:val="24"/>
                <w:vertAlign w:val="superscript"/>
              </w:rPr>
              <w:t>3</w:t>
            </w:r>
            <w:r w:rsidR="008C3D68">
              <w:rPr>
                <w:rFonts w:ascii="Arial" w:hAnsi="Arial" w:cs="Arial"/>
                <w:sz w:val="24"/>
              </w:rPr>
              <w:t>,</w:t>
            </w:r>
            <w:r w:rsidR="008C3D68" w:rsidRPr="00FB76FC">
              <w:rPr>
                <w:rFonts w:ascii="Arial" w:hAnsi="Arial" w:cs="Arial"/>
                <w:sz w:val="24"/>
                <w:vertAlign w:val="superscript"/>
              </w:rPr>
              <w:t xml:space="preserve"> </w:t>
            </w:r>
            <w:r w:rsidRPr="00FB76FC">
              <w:rPr>
                <w:rFonts w:ascii="Arial" w:hAnsi="Arial" w:cs="Arial"/>
                <w:sz w:val="24"/>
              </w:rPr>
              <w:t>не более</w:t>
            </w:r>
          </w:p>
        </w:tc>
        <w:tc>
          <w:tcPr>
            <w:tcW w:w="4531" w:type="dxa"/>
          </w:tcPr>
          <w:p w14:paraId="0FFB3AA0" w14:textId="12ECF334"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500</w:t>
            </w:r>
          </w:p>
        </w:tc>
      </w:tr>
      <w:tr w:rsidR="00133F76" w:rsidRPr="00FB76FC" w14:paraId="13C9260B" w14:textId="77777777" w:rsidTr="004545CA">
        <w:tc>
          <w:tcPr>
            <w:tcW w:w="5101" w:type="dxa"/>
          </w:tcPr>
          <w:p w14:paraId="4412CABB" w14:textId="0B5FD15E"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БГКП (</w:t>
            </w:r>
            <w:proofErr w:type="spellStart"/>
            <w:r w:rsidRPr="00FB76FC">
              <w:rPr>
                <w:rFonts w:ascii="Arial" w:hAnsi="Arial" w:cs="Arial"/>
                <w:sz w:val="24"/>
              </w:rPr>
              <w:t>колиформы</w:t>
            </w:r>
            <w:proofErr w:type="spellEnd"/>
            <w:r w:rsidRPr="00FB76FC">
              <w:rPr>
                <w:rFonts w:ascii="Arial" w:hAnsi="Arial" w:cs="Arial"/>
                <w:sz w:val="24"/>
              </w:rPr>
              <w:t>), объем продукта (см</w:t>
            </w:r>
            <w:r w:rsidRPr="00FB76FC">
              <w:rPr>
                <w:rFonts w:ascii="Arial" w:hAnsi="Arial" w:cs="Arial"/>
                <w:sz w:val="24"/>
                <w:vertAlign w:val="superscript"/>
              </w:rPr>
              <w:t>3</w:t>
            </w:r>
            <w:r w:rsidRPr="00FB76FC">
              <w:rPr>
                <w:rFonts w:ascii="Arial" w:hAnsi="Arial" w:cs="Arial"/>
                <w:sz w:val="24"/>
              </w:rPr>
              <w:t>), в которо</w:t>
            </w:r>
            <w:r w:rsidR="00836247">
              <w:rPr>
                <w:rFonts w:ascii="Arial" w:hAnsi="Arial" w:cs="Arial"/>
                <w:sz w:val="24"/>
              </w:rPr>
              <w:t>м</w:t>
            </w:r>
            <w:r w:rsidRPr="00FB76FC">
              <w:rPr>
                <w:rFonts w:ascii="Arial" w:hAnsi="Arial" w:cs="Arial"/>
                <w:sz w:val="24"/>
              </w:rPr>
              <w:t xml:space="preserve"> не допускаются</w:t>
            </w:r>
          </w:p>
        </w:tc>
        <w:tc>
          <w:tcPr>
            <w:tcW w:w="4531" w:type="dxa"/>
          </w:tcPr>
          <w:p w14:paraId="1FF84DB0" w14:textId="34FA046B"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1,0</w:t>
            </w:r>
          </w:p>
        </w:tc>
      </w:tr>
      <w:tr w:rsidR="00133F76" w:rsidRPr="00FB76FC" w14:paraId="1D862BDB" w14:textId="77777777" w:rsidTr="004545CA">
        <w:tc>
          <w:tcPr>
            <w:tcW w:w="5101" w:type="dxa"/>
          </w:tcPr>
          <w:p w14:paraId="0D3AF695" w14:textId="084C4927"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 xml:space="preserve">S. </w:t>
            </w:r>
            <w:proofErr w:type="spellStart"/>
            <w:r w:rsidRPr="00FB76FC">
              <w:rPr>
                <w:rFonts w:ascii="Arial" w:hAnsi="Arial" w:cs="Arial"/>
                <w:sz w:val="24"/>
              </w:rPr>
              <w:t>aureus</w:t>
            </w:r>
            <w:proofErr w:type="spellEnd"/>
            <w:r w:rsidRPr="00FB76FC">
              <w:rPr>
                <w:rFonts w:ascii="Arial" w:hAnsi="Arial" w:cs="Arial"/>
                <w:sz w:val="24"/>
              </w:rPr>
              <w:t>, объем продукта (см</w:t>
            </w:r>
            <w:r w:rsidRPr="00FB76FC">
              <w:rPr>
                <w:rFonts w:ascii="Arial" w:hAnsi="Arial" w:cs="Arial"/>
                <w:sz w:val="24"/>
                <w:vertAlign w:val="superscript"/>
              </w:rPr>
              <w:t>3</w:t>
            </w:r>
            <w:r w:rsidRPr="00FB76FC">
              <w:rPr>
                <w:rFonts w:ascii="Arial" w:hAnsi="Arial" w:cs="Arial"/>
                <w:sz w:val="24"/>
              </w:rPr>
              <w:t>), в которо</w:t>
            </w:r>
            <w:r w:rsidR="00836247">
              <w:rPr>
                <w:rFonts w:ascii="Arial" w:hAnsi="Arial" w:cs="Arial"/>
                <w:sz w:val="24"/>
              </w:rPr>
              <w:t>м</w:t>
            </w:r>
            <w:r w:rsidRPr="00FB76FC">
              <w:rPr>
                <w:rFonts w:ascii="Arial" w:hAnsi="Arial" w:cs="Arial"/>
                <w:sz w:val="24"/>
              </w:rPr>
              <w:t xml:space="preserve"> не допускаются</w:t>
            </w:r>
          </w:p>
        </w:tc>
        <w:tc>
          <w:tcPr>
            <w:tcW w:w="4531" w:type="dxa"/>
          </w:tcPr>
          <w:p w14:paraId="2A125CFD" w14:textId="351B9F45"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1,0</w:t>
            </w:r>
          </w:p>
        </w:tc>
      </w:tr>
      <w:tr w:rsidR="00133F76" w:rsidRPr="00FB76FC" w14:paraId="3B23F54B" w14:textId="77777777" w:rsidTr="004545CA">
        <w:tc>
          <w:tcPr>
            <w:tcW w:w="5101" w:type="dxa"/>
          </w:tcPr>
          <w:p w14:paraId="5EFE33F8" w14:textId="710C8BB1"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Патогенные микроорганизмы, в том числе сальмонеллы, объем продукта (см</w:t>
            </w:r>
            <w:r w:rsidRPr="00FB76FC">
              <w:rPr>
                <w:rFonts w:ascii="Arial" w:hAnsi="Arial" w:cs="Arial"/>
                <w:sz w:val="24"/>
                <w:vertAlign w:val="superscript"/>
              </w:rPr>
              <w:t>3</w:t>
            </w:r>
            <w:r w:rsidRPr="00FB76FC">
              <w:rPr>
                <w:rFonts w:ascii="Arial" w:hAnsi="Arial" w:cs="Arial"/>
                <w:sz w:val="24"/>
              </w:rPr>
              <w:t>), в которо</w:t>
            </w:r>
            <w:r w:rsidR="00836247">
              <w:rPr>
                <w:rFonts w:ascii="Arial" w:hAnsi="Arial" w:cs="Arial"/>
                <w:sz w:val="24"/>
              </w:rPr>
              <w:t xml:space="preserve">м </w:t>
            </w:r>
            <w:r w:rsidRPr="00FB76FC">
              <w:rPr>
                <w:rFonts w:ascii="Arial" w:hAnsi="Arial" w:cs="Arial"/>
                <w:sz w:val="24"/>
              </w:rPr>
              <w:t>не допускаются</w:t>
            </w:r>
          </w:p>
        </w:tc>
        <w:tc>
          <w:tcPr>
            <w:tcW w:w="4531" w:type="dxa"/>
          </w:tcPr>
          <w:p w14:paraId="591CA648" w14:textId="58DF4F32" w:rsidR="00133F76" w:rsidRPr="00FB76FC" w:rsidRDefault="00133F76"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25</w:t>
            </w:r>
          </w:p>
        </w:tc>
      </w:tr>
      <w:tr w:rsidR="00133F76" w:rsidRPr="00FB76FC" w14:paraId="5B2CEBDD" w14:textId="77777777" w:rsidTr="004545CA">
        <w:tc>
          <w:tcPr>
            <w:tcW w:w="5101" w:type="dxa"/>
          </w:tcPr>
          <w:p w14:paraId="2571407B" w14:textId="10B2995F"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Дрожжи</w:t>
            </w:r>
            <w:r w:rsidR="004545CA" w:rsidRPr="00FB76FC">
              <w:rPr>
                <w:rFonts w:ascii="Arial" w:hAnsi="Arial" w:cs="Arial"/>
                <w:sz w:val="24"/>
              </w:rPr>
              <w:t>, объем продукта (см</w:t>
            </w:r>
            <w:r w:rsidR="004545CA" w:rsidRPr="00FB76FC">
              <w:rPr>
                <w:rFonts w:ascii="Arial" w:hAnsi="Arial" w:cs="Arial"/>
                <w:sz w:val="24"/>
                <w:vertAlign w:val="superscript"/>
              </w:rPr>
              <w:t>3</w:t>
            </w:r>
            <w:r w:rsidR="004545CA" w:rsidRPr="00FB76FC">
              <w:rPr>
                <w:rFonts w:ascii="Arial" w:hAnsi="Arial" w:cs="Arial"/>
                <w:sz w:val="24"/>
              </w:rPr>
              <w:t>), в которо</w:t>
            </w:r>
            <w:r w:rsidR="00836247">
              <w:rPr>
                <w:rFonts w:ascii="Arial" w:hAnsi="Arial" w:cs="Arial"/>
                <w:sz w:val="24"/>
              </w:rPr>
              <w:t>м</w:t>
            </w:r>
            <w:r w:rsidR="004545CA" w:rsidRPr="00FB76FC">
              <w:rPr>
                <w:rFonts w:ascii="Arial" w:hAnsi="Arial" w:cs="Arial"/>
                <w:sz w:val="24"/>
              </w:rPr>
              <w:t xml:space="preserve"> не допускаются</w:t>
            </w:r>
          </w:p>
        </w:tc>
        <w:tc>
          <w:tcPr>
            <w:tcW w:w="4531" w:type="dxa"/>
          </w:tcPr>
          <w:p w14:paraId="04C380B2" w14:textId="5FCBF9EB" w:rsidR="00133F76" w:rsidRPr="00FB76FC" w:rsidRDefault="004545CA"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1,0</w:t>
            </w:r>
          </w:p>
        </w:tc>
      </w:tr>
      <w:tr w:rsidR="00133F76" w:rsidRPr="00FB76FC" w14:paraId="2FBF6C78" w14:textId="77777777" w:rsidTr="004545CA">
        <w:tc>
          <w:tcPr>
            <w:tcW w:w="5101" w:type="dxa"/>
            <w:tcBorders>
              <w:bottom w:val="single" w:sz="4" w:space="0" w:color="auto"/>
            </w:tcBorders>
          </w:tcPr>
          <w:p w14:paraId="0CCD3CCA" w14:textId="2EE6736E" w:rsidR="00133F76" w:rsidRPr="00FB76FC" w:rsidRDefault="00133F76" w:rsidP="0062180E">
            <w:pPr>
              <w:pStyle w:val="afb"/>
              <w:tabs>
                <w:tab w:val="left" w:pos="1418"/>
              </w:tabs>
              <w:suppressAutoHyphens/>
              <w:spacing w:line="360" w:lineRule="auto"/>
              <w:ind w:left="0" w:firstLine="284"/>
              <w:contextualSpacing w:val="0"/>
              <w:jc w:val="both"/>
              <w:rPr>
                <w:rFonts w:ascii="Arial" w:hAnsi="Arial" w:cs="Arial"/>
                <w:sz w:val="24"/>
              </w:rPr>
            </w:pPr>
            <w:r w:rsidRPr="00FB76FC">
              <w:rPr>
                <w:rFonts w:ascii="Arial" w:hAnsi="Arial" w:cs="Arial"/>
                <w:sz w:val="24"/>
              </w:rPr>
              <w:t>Плесени</w:t>
            </w:r>
            <w:r w:rsidR="004545CA" w:rsidRPr="00FB76FC">
              <w:rPr>
                <w:rFonts w:ascii="Arial" w:hAnsi="Arial" w:cs="Arial"/>
                <w:sz w:val="24"/>
              </w:rPr>
              <w:t xml:space="preserve">, </w:t>
            </w:r>
            <w:r w:rsidR="001E4AAA" w:rsidRPr="00FB76FC">
              <w:rPr>
                <w:rFonts w:ascii="Arial" w:hAnsi="Arial" w:cs="Arial"/>
                <w:sz w:val="24"/>
              </w:rPr>
              <w:t>КОЕ/</w:t>
            </w:r>
            <w:r w:rsidR="001E4AAA" w:rsidRPr="001E4AAA">
              <w:rPr>
                <w:rFonts w:ascii="Arial" w:hAnsi="Arial" w:cs="Arial"/>
                <w:sz w:val="24"/>
              </w:rPr>
              <w:t>см</w:t>
            </w:r>
            <w:r w:rsidR="001E4AAA" w:rsidRPr="001E4AAA">
              <w:rPr>
                <w:rFonts w:ascii="Arial" w:hAnsi="Arial" w:cs="Arial"/>
                <w:sz w:val="24"/>
                <w:vertAlign w:val="superscript"/>
              </w:rPr>
              <w:t>3</w:t>
            </w:r>
            <w:r w:rsidR="001E4AAA">
              <w:rPr>
                <w:rFonts w:ascii="Arial" w:hAnsi="Arial" w:cs="Arial"/>
                <w:sz w:val="24"/>
              </w:rPr>
              <w:t xml:space="preserve">, </w:t>
            </w:r>
            <w:r w:rsidR="004545CA" w:rsidRPr="001E4AAA">
              <w:rPr>
                <w:rFonts w:ascii="Arial" w:hAnsi="Arial" w:cs="Arial"/>
                <w:sz w:val="24"/>
              </w:rPr>
              <w:t>не</w:t>
            </w:r>
            <w:r w:rsidR="004545CA" w:rsidRPr="00FB76FC">
              <w:rPr>
                <w:rFonts w:ascii="Arial" w:hAnsi="Arial" w:cs="Arial"/>
                <w:sz w:val="24"/>
              </w:rPr>
              <w:t xml:space="preserve"> более</w:t>
            </w:r>
          </w:p>
        </w:tc>
        <w:tc>
          <w:tcPr>
            <w:tcW w:w="4531" w:type="dxa"/>
            <w:tcBorders>
              <w:bottom w:val="single" w:sz="4" w:space="0" w:color="auto"/>
            </w:tcBorders>
          </w:tcPr>
          <w:p w14:paraId="38A1BC3E" w14:textId="233B7B00" w:rsidR="00133F76" w:rsidRPr="00FB76FC" w:rsidRDefault="004545CA" w:rsidP="00B76BA2">
            <w:pPr>
              <w:pStyle w:val="afb"/>
              <w:tabs>
                <w:tab w:val="left" w:pos="1418"/>
              </w:tabs>
              <w:suppressAutoHyphens/>
              <w:spacing w:line="360" w:lineRule="auto"/>
              <w:ind w:left="0"/>
              <w:contextualSpacing w:val="0"/>
              <w:jc w:val="center"/>
              <w:rPr>
                <w:rFonts w:ascii="Arial" w:hAnsi="Arial" w:cs="Arial"/>
                <w:sz w:val="24"/>
              </w:rPr>
            </w:pPr>
            <w:r w:rsidRPr="00FB76FC">
              <w:rPr>
                <w:rFonts w:ascii="Arial" w:hAnsi="Arial" w:cs="Arial"/>
                <w:sz w:val="24"/>
              </w:rPr>
              <w:t>100</w:t>
            </w:r>
          </w:p>
        </w:tc>
      </w:tr>
      <w:tr w:rsidR="0062180E" w14:paraId="0CA446EB" w14:textId="77777777" w:rsidTr="004545CA">
        <w:tc>
          <w:tcPr>
            <w:tcW w:w="9632" w:type="dxa"/>
            <w:gridSpan w:val="2"/>
            <w:tcBorders>
              <w:bottom w:val="single" w:sz="4" w:space="0" w:color="auto"/>
            </w:tcBorders>
          </w:tcPr>
          <w:p w14:paraId="54B45B0A" w14:textId="4E261C11" w:rsidR="00F41D66" w:rsidRDefault="00F41D66" w:rsidP="00466630">
            <w:pPr>
              <w:tabs>
                <w:tab w:val="left" w:pos="1418"/>
              </w:tabs>
              <w:suppressAutoHyphens/>
              <w:spacing w:line="360" w:lineRule="auto"/>
              <w:ind w:firstLine="284"/>
              <w:jc w:val="both"/>
              <w:rPr>
                <w:rFonts w:ascii="Arial" w:hAnsi="Arial" w:cs="Arial"/>
                <w:sz w:val="22"/>
                <w:szCs w:val="22"/>
              </w:rPr>
            </w:pPr>
            <w:r>
              <w:rPr>
                <w:rFonts w:ascii="Arial" w:hAnsi="Arial" w:cs="Arial"/>
                <w:sz w:val="22"/>
                <w:szCs w:val="22"/>
              </w:rPr>
              <w:t xml:space="preserve">* </w:t>
            </w:r>
            <w:r w:rsidRPr="008E16CA">
              <w:rPr>
                <w:rFonts w:ascii="Arial" w:hAnsi="Arial" w:cs="Arial"/>
                <w:sz w:val="22"/>
                <w:szCs w:val="22"/>
              </w:rPr>
              <w:t>Контроль за содержанием диоксинов проводят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сырье для производства масла.</w:t>
            </w:r>
          </w:p>
          <w:p w14:paraId="41704F70" w14:textId="62BBABA2" w:rsidR="00466630" w:rsidRPr="0062180E" w:rsidRDefault="0062180E" w:rsidP="00466630">
            <w:pPr>
              <w:tabs>
                <w:tab w:val="left" w:pos="1418"/>
              </w:tabs>
              <w:suppressAutoHyphens/>
              <w:spacing w:line="360" w:lineRule="auto"/>
              <w:ind w:firstLine="284"/>
              <w:jc w:val="both"/>
              <w:rPr>
                <w:rFonts w:ascii="Arial" w:hAnsi="Arial" w:cs="Arial"/>
                <w:sz w:val="22"/>
                <w:szCs w:val="22"/>
              </w:rPr>
            </w:pPr>
            <w:r w:rsidRPr="00FB76FC">
              <w:rPr>
                <w:rFonts w:ascii="Arial" w:hAnsi="Arial" w:cs="Arial"/>
                <w:sz w:val="22"/>
                <w:szCs w:val="22"/>
              </w:rPr>
              <w:t>*</w:t>
            </w:r>
            <w:r w:rsidR="00F41D66">
              <w:rPr>
                <w:rFonts w:ascii="Arial" w:hAnsi="Arial" w:cs="Arial"/>
                <w:sz w:val="22"/>
                <w:szCs w:val="22"/>
              </w:rPr>
              <w:t>*</w:t>
            </w:r>
            <w:r w:rsidRPr="00FB76FC">
              <w:rPr>
                <w:rFonts w:ascii="Arial" w:hAnsi="Arial" w:cs="Arial"/>
                <w:sz w:val="22"/>
                <w:szCs w:val="22"/>
              </w:rPr>
              <w:t xml:space="preserve"> Необходимо контролировать остаточные количества и тех пестицидов, которые были использованы при производстве сырья.</w:t>
            </w:r>
          </w:p>
        </w:tc>
      </w:tr>
    </w:tbl>
    <w:p w14:paraId="560B59B8" w14:textId="77777777" w:rsidR="00652AC9" w:rsidRPr="00246416" w:rsidRDefault="00652AC9" w:rsidP="0031677C">
      <w:pPr>
        <w:pStyle w:val="a3"/>
        <w:widowControl w:val="0"/>
        <w:tabs>
          <w:tab w:val="left" w:pos="993"/>
        </w:tabs>
        <w:suppressAutoHyphens/>
        <w:ind w:firstLine="510"/>
        <w:rPr>
          <w:rFonts w:ascii="Arial" w:hAnsi="Arial" w:cs="Arial"/>
          <w:sz w:val="22"/>
          <w:szCs w:val="22"/>
          <w:lang w:eastAsia="en-US"/>
        </w:rPr>
      </w:pPr>
    </w:p>
    <w:p w14:paraId="61FEFB3E" w14:textId="77777777" w:rsidR="00405876" w:rsidRPr="00246416" w:rsidRDefault="00405876" w:rsidP="0031677C">
      <w:pPr>
        <w:pStyle w:val="afb"/>
        <w:numPr>
          <w:ilvl w:val="0"/>
          <w:numId w:val="11"/>
        </w:numPr>
        <w:tabs>
          <w:tab w:val="left" w:pos="1418"/>
        </w:tabs>
        <w:suppressAutoHyphens/>
        <w:spacing w:line="360" w:lineRule="auto"/>
        <w:ind w:left="0" w:firstLine="510"/>
        <w:contextualSpacing w:val="0"/>
        <w:jc w:val="both"/>
        <w:rPr>
          <w:rFonts w:ascii="Arial" w:hAnsi="Arial" w:cs="Arial"/>
          <w:b/>
          <w:sz w:val="24"/>
        </w:rPr>
      </w:pPr>
      <w:r w:rsidRPr="00246416">
        <w:rPr>
          <w:rFonts w:ascii="Arial" w:hAnsi="Arial" w:cs="Arial"/>
          <w:b/>
          <w:sz w:val="24"/>
        </w:rPr>
        <w:t>Идентификационные характеристики</w:t>
      </w:r>
    </w:p>
    <w:p w14:paraId="0DF9577D" w14:textId="77777777" w:rsidR="00D61DE3" w:rsidRPr="00246416" w:rsidRDefault="00D61DE3" w:rsidP="0031677C">
      <w:pPr>
        <w:tabs>
          <w:tab w:val="left" w:pos="1418"/>
        </w:tabs>
        <w:suppressAutoHyphens/>
        <w:spacing w:line="360" w:lineRule="auto"/>
        <w:ind w:firstLine="510"/>
        <w:jc w:val="both"/>
        <w:rPr>
          <w:rFonts w:ascii="Arial" w:hAnsi="Arial" w:cs="Arial"/>
          <w:b/>
          <w:sz w:val="24"/>
        </w:rPr>
      </w:pPr>
    </w:p>
    <w:p w14:paraId="535D52DD" w14:textId="2E3F4B76" w:rsidR="007D7B13" w:rsidRPr="00246416" w:rsidRDefault="00405876" w:rsidP="0031677C">
      <w:pPr>
        <w:pStyle w:val="afb"/>
        <w:numPr>
          <w:ilvl w:val="0"/>
          <w:numId w:val="17"/>
        </w:numPr>
        <w:tabs>
          <w:tab w:val="left" w:pos="1418"/>
        </w:tabs>
        <w:suppressAutoHyphens/>
        <w:spacing w:line="360" w:lineRule="auto"/>
        <w:ind w:left="0" w:firstLine="510"/>
        <w:contextualSpacing w:val="0"/>
        <w:jc w:val="both"/>
        <w:rPr>
          <w:rFonts w:ascii="Arial" w:hAnsi="Arial" w:cs="Arial"/>
          <w:sz w:val="24"/>
        </w:rPr>
      </w:pPr>
      <w:r w:rsidRPr="00246416">
        <w:rPr>
          <w:rFonts w:ascii="Arial" w:hAnsi="Arial" w:cs="Arial"/>
          <w:sz w:val="24"/>
          <w:lang w:bidi="ru-RU"/>
        </w:rPr>
        <w:t xml:space="preserve">Жирнокислотный состав подсолнечного масла </w:t>
      </w:r>
      <w:r w:rsidR="007D7B13" w:rsidRPr="00246416">
        <w:rPr>
          <w:rFonts w:ascii="Arial" w:hAnsi="Arial" w:cs="Arial"/>
          <w:sz w:val="24"/>
          <w:lang w:bidi="ru-RU"/>
        </w:rPr>
        <w:t>должен соответствовать ГОСТ 30623–2018 (таблиц</w:t>
      </w:r>
      <w:r w:rsidR="00CC39FE" w:rsidRPr="00246416">
        <w:rPr>
          <w:rFonts w:ascii="Arial" w:hAnsi="Arial" w:cs="Arial"/>
          <w:sz w:val="24"/>
          <w:lang w:bidi="ru-RU"/>
        </w:rPr>
        <w:t>а</w:t>
      </w:r>
      <w:r w:rsidR="007D7B13" w:rsidRPr="00246416">
        <w:rPr>
          <w:rFonts w:ascii="Arial" w:hAnsi="Arial" w:cs="Arial"/>
          <w:sz w:val="24"/>
          <w:lang w:bidi="ru-RU"/>
        </w:rPr>
        <w:t xml:space="preserve"> Б.7).</w:t>
      </w:r>
    </w:p>
    <w:p w14:paraId="15A669E2" w14:textId="2312F4D1" w:rsidR="00405876" w:rsidRPr="00246416" w:rsidRDefault="00405876" w:rsidP="0031677C">
      <w:pPr>
        <w:pStyle w:val="afb"/>
        <w:numPr>
          <w:ilvl w:val="0"/>
          <w:numId w:val="17"/>
        </w:numPr>
        <w:tabs>
          <w:tab w:val="left" w:pos="1418"/>
        </w:tabs>
        <w:suppressAutoHyphens/>
        <w:spacing w:line="360" w:lineRule="auto"/>
        <w:ind w:left="0" w:firstLine="510"/>
        <w:contextualSpacing w:val="0"/>
        <w:jc w:val="both"/>
        <w:rPr>
          <w:rFonts w:ascii="Arial" w:hAnsi="Arial" w:cs="Arial"/>
          <w:sz w:val="24"/>
        </w:rPr>
      </w:pPr>
      <w:r w:rsidRPr="00246416">
        <w:rPr>
          <w:rFonts w:ascii="Arial" w:hAnsi="Arial" w:cs="Arial"/>
          <w:sz w:val="24"/>
          <w:lang w:bidi="ru-RU"/>
        </w:rPr>
        <w:t xml:space="preserve">Нормы и метод определения показателя «массовая доля </w:t>
      </w:r>
      <w:proofErr w:type="spellStart"/>
      <w:r w:rsidRPr="00246416">
        <w:rPr>
          <w:rFonts w:ascii="Arial" w:hAnsi="Arial" w:cs="Arial"/>
          <w:sz w:val="24"/>
          <w:lang w:bidi="ru-RU"/>
        </w:rPr>
        <w:t>неомыляемых</w:t>
      </w:r>
      <w:proofErr w:type="spellEnd"/>
      <w:r w:rsidRPr="00246416">
        <w:rPr>
          <w:rFonts w:ascii="Arial" w:hAnsi="Arial" w:cs="Arial"/>
          <w:sz w:val="24"/>
          <w:lang w:bidi="ru-RU"/>
        </w:rPr>
        <w:t xml:space="preserve"> веществ» приведены в приложении Б.</w:t>
      </w:r>
    </w:p>
    <w:p w14:paraId="181A0DEC" w14:textId="77777777" w:rsidR="00D61DE3" w:rsidRPr="00246416" w:rsidRDefault="00C22284" w:rsidP="0031677C">
      <w:pPr>
        <w:pStyle w:val="a3"/>
        <w:widowControl w:val="0"/>
        <w:numPr>
          <w:ilvl w:val="1"/>
          <w:numId w:val="12"/>
        </w:numPr>
        <w:tabs>
          <w:tab w:val="left" w:pos="993"/>
        </w:tabs>
        <w:suppressAutoHyphens/>
        <w:ind w:left="0" w:firstLine="510"/>
        <w:rPr>
          <w:rFonts w:ascii="Arial" w:hAnsi="Arial" w:cs="Arial"/>
          <w:b/>
          <w:sz w:val="24"/>
        </w:rPr>
      </w:pPr>
      <w:r w:rsidRPr="00246416">
        <w:rPr>
          <w:rFonts w:ascii="Arial" w:hAnsi="Arial" w:cs="Arial"/>
          <w:b/>
          <w:sz w:val="24"/>
        </w:rPr>
        <w:lastRenderedPageBreak/>
        <w:t>Требования к сырью</w:t>
      </w:r>
    </w:p>
    <w:p w14:paraId="3A94CDF5" w14:textId="77777777" w:rsidR="00D61DE3" w:rsidRPr="00246416" w:rsidRDefault="00D61DE3" w:rsidP="0031677C">
      <w:pPr>
        <w:pStyle w:val="a3"/>
        <w:widowControl w:val="0"/>
        <w:tabs>
          <w:tab w:val="left" w:pos="993"/>
        </w:tabs>
        <w:suppressAutoHyphens/>
        <w:ind w:firstLine="510"/>
        <w:rPr>
          <w:rFonts w:ascii="Arial" w:hAnsi="Arial" w:cs="Arial"/>
          <w:b/>
          <w:sz w:val="24"/>
        </w:rPr>
      </w:pPr>
    </w:p>
    <w:p w14:paraId="4F85D6D7" w14:textId="06819704" w:rsidR="00D735A5" w:rsidRPr="00FB76FC" w:rsidRDefault="00D61DE3" w:rsidP="00D735A5">
      <w:pPr>
        <w:pStyle w:val="a3"/>
        <w:widowControl w:val="0"/>
        <w:numPr>
          <w:ilvl w:val="0"/>
          <w:numId w:val="18"/>
        </w:numPr>
        <w:tabs>
          <w:tab w:val="left" w:pos="993"/>
        </w:tabs>
        <w:ind w:left="0" w:firstLine="510"/>
        <w:rPr>
          <w:rFonts w:ascii="Arial" w:hAnsi="Arial" w:cs="Arial"/>
          <w:b/>
          <w:sz w:val="24"/>
          <w:lang w:bidi="ru-RU"/>
        </w:rPr>
      </w:pPr>
      <w:r w:rsidRPr="00FB76FC">
        <w:rPr>
          <w:rFonts w:ascii="Arial" w:hAnsi="Arial" w:cs="Arial"/>
          <w:sz w:val="24"/>
          <w:lang w:bidi="ru-RU"/>
        </w:rPr>
        <w:t>Подсолнечное масло вырабатывают из семян подсолнечника, соответствующих требованиям ГОСТ 22391</w:t>
      </w:r>
      <w:r w:rsidR="00D735A5" w:rsidRPr="00FB76FC">
        <w:rPr>
          <w:rFonts w:ascii="Arial" w:hAnsi="Arial" w:cs="Arial"/>
          <w:sz w:val="24"/>
          <w:lang w:bidi="ru-RU"/>
        </w:rPr>
        <w:t xml:space="preserve"> и</w:t>
      </w:r>
      <w:r w:rsidR="00D735A5" w:rsidRPr="00FB76FC">
        <w:rPr>
          <w:rFonts w:ascii="Arial" w:hAnsi="Arial" w:cs="Arial"/>
          <w:sz w:val="24"/>
        </w:rPr>
        <w:t xml:space="preserve"> технических регламентов или нормативных правовых акт</w:t>
      </w:r>
      <w:r w:rsidR="001E4AAA">
        <w:rPr>
          <w:rFonts w:ascii="Arial" w:hAnsi="Arial" w:cs="Arial"/>
          <w:sz w:val="24"/>
        </w:rPr>
        <w:t>ов</w:t>
      </w:r>
      <w:r w:rsidR="00D735A5" w:rsidRPr="00FB76FC">
        <w:rPr>
          <w:rFonts w:ascii="Arial" w:hAnsi="Arial" w:cs="Arial"/>
          <w:sz w:val="24"/>
        </w:rPr>
        <w:t>, действующих на территории государства, принявшего стандарт.</w:t>
      </w:r>
    </w:p>
    <w:p w14:paraId="10018945" w14:textId="04EF0379" w:rsidR="00D735A5" w:rsidRPr="00FB76FC" w:rsidRDefault="00D735A5" w:rsidP="00D735A5">
      <w:pPr>
        <w:pStyle w:val="a3"/>
        <w:widowControl w:val="0"/>
        <w:tabs>
          <w:tab w:val="left" w:pos="993"/>
        </w:tabs>
        <w:suppressAutoHyphens/>
        <w:ind w:left="510" w:firstLine="0"/>
        <w:rPr>
          <w:rFonts w:ascii="Arial" w:hAnsi="Arial" w:cs="Arial"/>
          <w:sz w:val="22"/>
          <w:szCs w:val="22"/>
        </w:rPr>
      </w:pPr>
    </w:p>
    <w:p w14:paraId="25FBC9A0" w14:textId="77777777" w:rsidR="00D735A5" w:rsidRPr="00246416" w:rsidRDefault="00D735A5" w:rsidP="00D735A5">
      <w:pPr>
        <w:pStyle w:val="a3"/>
        <w:widowControl w:val="0"/>
        <w:tabs>
          <w:tab w:val="left" w:pos="993"/>
        </w:tabs>
        <w:suppressAutoHyphens/>
        <w:rPr>
          <w:rFonts w:ascii="Arial" w:hAnsi="Arial" w:cs="Arial"/>
          <w:sz w:val="22"/>
          <w:szCs w:val="22"/>
          <w:lang w:eastAsia="en-US"/>
        </w:rPr>
      </w:pPr>
      <w:r w:rsidRPr="00FB76FC">
        <w:rPr>
          <w:rFonts w:ascii="Arial" w:hAnsi="Arial" w:cs="Arial"/>
          <w:spacing w:val="40"/>
          <w:sz w:val="22"/>
          <w:szCs w:val="22"/>
          <w:lang w:eastAsia="en-US"/>
        </w:rPr>
        <w:t>Примечание</w:t>
      </w:r>
      <w:r w:rsidRPr="00FB76FC">
        <w:rPr>
          <w:rFonts w:ascii="Arial" w:hAnsi="Arial" w:cs="Arial"/>
          <w:sz w:val="22"/>
          <w:szCs w:val="22"/>
          <w:lang w:eastAsia="en-US"/>
        </w:rPr>
        <w:t xml:space="preserve"> – Информация о технических регламентах и нормативных правовых актах приведена в справочном приложении А.</w:t>
      </w:r>
    </w:p>
    <w:p w14:paraId="707B896E" w14:textId="77777777" w:rsidR="00D735A5" w:rsidRPr="00246416" w:rsidRDefault="00D735A5" w:rsidP="00D735A5">
      <w:pPr>
        <w:pStyle w:val="a3"/>
        <w:widowControl w:val="0"/>
        <w:tabs>
          <w:tab w:val="left" w:pos="993"/>
        </w:tabs>
        <w:rPr>
          <w:rFonts w:ascii="Arial" w:hAnsi="Arial" w:cs="Arial"/>
          <w:b/>
          <w:sz w:val="24"/>
          <w:lang w:bidi="ru-RU"/>
        </w:rPr>
      </w:pPr>
    </w:p>
    <w:p w14:paraId="32B99ADF" w14:textId="77EADA76" w:rsidR="00493AF0" w:rsidRPr="00246416" w:rsidRDefault="00D61DE3" w:rsidP="0031677C">
      <w:pPr>
        <w:pStyle w:val="a3"/>
        <w:widowControl w:val="0"/>
        <w:numPr>
          <w:ilvl w:val="0"/>
          <w:numId w:val="18"/>
        </w:numPr>
        <w:tabs>
          <w:tab w:val="left" w:pos="993"/>
        </w:tabs>
        <w:suppressAutoHyphens/>
        <w:ind w:left="0" w:firstLine="510"/>
        <w:rPr>
          <w:rFonts w:ascii="Arial" w:hAnsi="Arial" w:cs="Arial"/>
          <w:sz w:val="24"/>
        </w:rPr>
      </w:pPr>
      <w:r w:rsidRPr="00246416">
        <w:rPr>
          <w:rFonts w:ascii="Arial" w:hAnsi="Arial" w:cs="Arial"/>
          <w:sz w:val="24"/>
        </w:rPr>
        <w:t>Содержание пестицидов</w:t>
      </w:r>
      <w:r w:rsidR="001F463C" w:rsidRPr="00246416">
        <w:rPr>
          <w:rFonts w:ascii="Arial" w:hAnsi="Arial" w:cs="Arial"/>
          <w:sz w:val="24"/>
        </w:rPr>
        <w:t xml:space="preserve"> [ГХЦГ (</w:t>
      </w:r>
      <w:r w:rsidR="00D15BE0" w:rsidRPr="00246416">
        <w:rPr>
          <w:rFonts w:ascii="Arial" w:hAnsi="Arial" w:cs="Arial"/>
          <w:sz w:val="24"/>
        </w:rPr>
        <w:t xml:space="preserve">α, β, γ </w:t>
      </w:r>
      <w:r w:rsidR="001F463C" w:rsidRPr="00246416">
        <w:rPr>
          <w:rFonts w:ascii="Arial" w:hAnsi="Arial" w:cs="Arial"/>
          <w:sz w:val="24"/>
        </w:rPr>
        <w:t>-изомеры), ДДТ и его метаболиты]</w:t>
      </w:r>
      <w:r w:rsidRPr="00246416">
        <w:rPr>
          <w:rFonts w:ascii="Arial" w:hAnsi="Arial" w:cs="Arial"/>
          <w:sz w:val="24"/>
        </w:rPr>
        <w:t>, токсичных элементов</w:t>
      </w:r>
      <w:r w:rsidR="00923D86" w:rsidRPr="00246416">
        <w:rPr>
          <w:rFonts w:ascii="Arial" w:hAnsi="Arial" w:cs="Arial"/>
          <w:sz w:val="24"/>
        </w:rPr>
        <w:t xml:space="preserve"> (свинец, мышьяк, кадмий, ртуть)</w:t>
      </w:r>
      <w:r w:rsidRPr="00246416">
        <w:rPr>
          <w:rFonts w:ascii="Arial" w:hAnsi="Arial" w:cs="Arial"/>
          <w:sz w:val="24"/>
        </w:rPr>
        <w:t>, микотоксинов</w:t>
      </w:r>
      <w:r w:rsidR="00923D86" w:rsidRPr="00246416">
        <w:rPr>
          <w:rFonts w:ascii="Arial" w:hAnsi="Arial" w:cs="Arial"/>
          <w:sz w:val="24"/>
        </w:rPr>
        <w:t xml:space="preserve"> (афлатоксин В</w:t>
      </w:r>
      <w:r w:rsidR="00923D86" w:rsidRPr="00246416">
        <w:rPr>
          <w:rFonts w:ascii="Arial" w:hAnsi="Arial" w:cs="Arial"/>
          <w:sz w:val="24"/>
          <w:vertAlign w:val="subscript"/>
        </w:rPr>
        <w:t>1</w:t>
      </w:r>
      <w:r w:rsidR="00923D86" w:rsidRPr="00246416">
        <w:rPr>
          <w:rFonts w:ascii="Arial" w:hAnsi="Arial" w:cs="Arial"/>
          <w:sz w:val="24"/>
        </w:rPr>
        <w:t>)</w:t>
      </w:r>
      <w:r w:rsidR="00493AF0" w:rsidRPr="00246416">
        <w:rPr>
          <w:rFonts w:ascii="Arial" w:hAnsi="Arial" w:cs="Arial"/>
          <w:sz w:val="24"/>
        </w:rPr>
        <w:t>,</w:t>
      </w:r>
      <w:r w:rsidRPr="00246416">
        <w:rPr>
          <w:rFonts w:ascii="Arial" w:hAnsi="Arial" w:cs="Arial"/>
          <w:sz w:val="24"/>
        </w:rPr>
        <w:t xml:space="preserve"> радионуклидов</w:t>
      </w:r>
      <w:r w:rsidR="001F463C" w:rsidRPr="00246416">
        <w:rPr>
          <w:rFonts w:ascii="Arial" w:hAnsi="Arial" w:cs="Arial"/>
          <w:sz w:val="24"/>
        </w:rPr>
        <w:t xml:space="preserve"> (цезий Cs-137, стронций Sr-90)</w:t>
      </w:r>
      <w:r w:rsidR="00493AF0" w:rsidRPr="00246416">
        <w:rPr>
          <w:rFonts w:ascii="Arial" w:hAnsi="Arial" w:cs="Arial"/>
          <w:sz w:val="24"/>
        </w:rPr>
        <w:t>, ГМО, зараженность вредителями</w:t>
      </w:r>
      <w:r w:rsidR="001F463C" w:rsidRPr="00246416">
        <w:rPr>
          <w:rFonts w:ascii="Arial" w:hAnsi="Arial" w:cs="Arial"/>
          <w:sz w:val="24"/>
        </w:rPr>
        <w:t xml:space="preserve"> </w:t>
      </w:r>
      <w:bookmarkStart w:id="24" w:name="_Hlk196482363"/>
      <w:r w:rsidR="001F463C" w:rsidRPr="00246416">
        <w:rPr>
          <w:rFonts w:ascii="Arial" w:hAnsi="Arial" w:cs="Arial"/>
          <w:sz w:val="24"/>
        </w:rPr>
        <w:t>(насекомые-вредители и хлебные клещи)</w:t>
      </w:r>
      <w:r w:rsidR="00493AF0" w:rsidRPr="00246416">
        <w:rPr>
          <w:rFonts w:ascii="Arial" w:hAnsi="Arial" w:cs="Arial"/>
          <w:sz w:val="24"/>
        </w:rPr>
        <w:t xml:space="preserve"> </w:t>
      </w:r>
      <w:bookmarkEnd w:id="24"/>
      <w:r w:rsidRPr="00246416">
        <w:rPr>
          <w:rFonts w:ascii="Arial" w:hAnsi="Arial" w:cs="Arial"/>
          <w:sz w:val="24"/>
        </w:rPr>
        <w:t xml:space="preserve">в семенах подсолнечника не должно превышать </w:t>
      </w:r>
      <w:r w:rsidR="00493AF0" w:rsidRPr="00246416">
        <w:rPr>
          <w:rFonts w:ascii="Arial" w:hAnsi="Arial" w:cs="Arial"/>
          <w:sz w:val="24"/>
        </w:rPr>
        <w:t xml:space="preserve">уровни, установленные в технических регламентах </w:t>
      </w:r>
      <w:r w:rsidR="001F463C" w:rsidRPr="00246416">
        <w:rPr>
          <w:rFonts w:ascii="Arial" w:hAnsi="Arial" w:cs="Arial"/>
          <w:sz w:val="24"/>
        </w:rPr>
        <w:t>ил</w:t>
      </w:r>
      <w:r w:rsidR="00493AF0" w:rsidRPr="00246416">
        <w:rPr>
          <w:rFonts w:ascii="Arial" w:hAnsi="Arial" w:cs="Arial"/>
          <w:sz w:val="24"/>
        </w:rPr>
        <w:t>и нормативных правовых актах, действующих на территории государства, принявшего стандарт.</w:t>
      </w:r>
      <w:r w:rsidR="00977F23" w:rsidRPr="00246416">
        <w:rPr>
          <w:rFonts w:ascii="Arial" w:hAnsi="Arial" w:cs="Arial"/>
          <w:sz w:val="24"/>
        </w:rPr>
        <w:t xml:space="preserve"> </w:t>
      </w:r>
    </w:p>
    <w:p w14:paraId="15772ED6" w14:textId="77777777" w:rsidR="00493AF0" w:rsidRPr="00246416" w:rsidRDefault="00493AF0" w:rsidP="0031677C">
      <w:pPr>
        <w:pStyle w:val="a3"/>
        <w:widowControl w:val="0"/>
        <w:tabs>
          <w:tab w:val="left" w:pos="993"/>
        </w:tabs>
        <w:suppressAutoHyphens/>
        <w:ind w:firstLine="510"/>
        <w:rPr>
          <w:rFonts w:ascii="Arial" w:hAnsi="Arial" w:cs="Arial"/>
          <w:sz w:val="24"/>
        </w:rPr>
      </w:pPr>
    </w:p>
    <w:p w14:paraId="0FA8AF43" w14:textId="184C88B5" w:rsidR="00493AF0" w:rsidRPr="00246416" w:rsidRDefault="00493AF0" w:rsidP="0031677C">
      <w:pPr>
        <w:pStyle w:val="a3"/>
        <w:widowControl w:val="0"/>
        <w:tabs>
          <w:tab w:val="left" w:pos="993"/>
        </w:tabs>
        <w:suppressAutoHyphens/>
        <w:ind w:firstLine="510"/>
        <w:rPr>
          <w:rFonts w:ascii="Arial" w:hAnsi="Arial" w:cs="Arial"/>
          <w:sz w:val="22"/>
          <w:szCs w:val="22"/>
          <w:lang w:eastAsia="en-US"/>
        </w:rPr>
      </w:pPr>
      <w:bookmarkStart w:id="25" w:name="_Hlk166856303"/>
      <w:r w:rsidRPr="00246416">
        <w:rPr>
          <w:rFonts w:ascii="Arial" w:hAnsi="Arial" w:cs="Arial"/>
          <w:spacing w:val="40"/>
          <w:sz w:val="22"/>
          <w:szCs w:val="22"/>
          <w:lang w:eastAsia="en-US"/>
        </w:rPr>
        <w:t xml:space="preserve">Примечание </w:t>
      </w:r>
      <w:r w:rsidRPr="00246416">
        <w:rPr>
          <w:rFonts w:ascii="Arial" w:hAnsi="Arial" w:cs="Arial"/>
          <w:sz w:val="22"/>
          <w:szCs w:val="22"/>
          <w:lang w:eastAsia="en-US"/>
        </w:rPr>
        <w:t>– Информация о технических регламентах и нормативных правовых актах приведена в справочном приложении А.</w:t>
      </w:r>
    </w:p>
    <w:bookmarkEnd w:id="25"/>
    <w:p w14:paraId="36B703E5" w14:textId="77777777" w:rsidR="00493AF0" w:rsidRPr="00246416" w:rsidRDefault="00493AF0" w:rsidP="0031677C">
      <w:pPr>
        <w:pStyle w:val="a3"/>
        <w:widowControl w:val="0"/>
        <w:tabs>
          <w:tab w:val="left" w:pos="993"/>
        </w:tabs>
        <w:suppressAutoHyphens/>
        <w:ind w:firstLine="510"/>
        <w:rPr>
          <w:rFonts w:ascii="Arial" w:hAnsi="Arial" w:cs="Arial"/>
          <w:b/>
          <w:sz w:val="24"/>
        </w:rPr>
      </w:pPr>
    </w:p>
    <w:p w14:paraId="44638711" w14:textId="65981E68" w:rsidR="00002E40" w:rsidRPr="00246416" w:rsidRDefault="00002E40" w:rsidP="007B3F43">
      <w:pPr>
        <w:pStyle w:val="a3"/>
        <w:widowControl w:val="0"/>
        <w:numPr>
          <w:ilvl w:val="0"/>
          <w:numId w:val="18"/>
        </w:numPr>
        <w:tabs>
          <w:tab w:val="left" w:pos="993"/>
        </w:tabs>
        <w:suppressAutoHyphens/>
        <w:ind w:left="0" w:firstLine="510"/>
        <w:rPr>
          <w:rFonts w:ascii="Arial" w:hAnsi="Arial" w:cs="Arial"/>
          <w:sz w:val="24"/>
        </w:rPr>
      </w:pPr>
      <w:r w:rsidRPr="00246416">
        <w:rPr>
          <w:rFonts w:ascii="Arial" w:hAnsi="Arial" w:cs="Arial"/>
          <w:sz w:val="24"/>
        </w:rPr>
        <w:t>При производстве подсолнечного масла</w:t>
      </w:r>
      <w:r w:rsidR="009D66DF">
        <w:rPr>
          <w:rFonts w:ascii="Arial" w:hAnsi="Arial" w:cs="Arial"/>
          <w:sz w:val="24"/>
        </w:rPr>
        <w:t>,</w:t>
      </w:r>
      <w:r w:rsidR="009D66DF" w:rsidRPr="009D66DF">
        <w:rPr>
          <w:rFonts w:ascii="Arial" w:hAnsi="Arial" w:cs="Arial"/>
          <w:sz w:val="24"/>
        </w:rPr>
        <w:t xml:space="preserve"> </w:t>
      </w:r>
      <w:r w:rsidR="009D66DF" w:rsidRPr="00246416">
        <w:rPr>
          <w:rFonts w:ascii="Arial" w:hAnsi="Arial" w:cs="Arial"/>
          <w:sz w:val="24"/>
        </w:rPr>
        <w:t>предназначенного</w:t>
      </w:r>
      <w:r w:rsidR="009D66DF">
        <w:rPr>
          <w:rFonts w:ascii="Arial" w:hAnsi="Arial" w:cs="Arial"/>
          <w:sz w:val="24"/>
        </w:rPr>
        <w:t xml:space="preserve"> для детского питания и/или </w:t>
      </w:r>
      <w:r w:rsidRPr="00246416">
        <w:rPr>
          <w:rFonts w:ascii="Arial" w:hAnsi="Arial" w:cs="Arial"/>
          <w:sz w:val="24"/>
        </w:rPr>
        <w:t xml:space="preserve">производства </w:t>
      </w:r>
      <w:r w:rsidR="00274F85">
        <w:rPr>
          <w:rFonts w:ascii="Arial" w:hAnsi="Arial" w:cs="Arial"/>
          <w:sz w:val="24"/>
        </w:rPr>
        <w:t>пищевой продукции для</w:t>
      </w:r>
      <w:r w:rsidRPr="00246416">
        <w:rPr>
          <w:rFonts w:ascii="Arial" w:hAnsi="Arial" w:cs="Arial"/>
          <w:sz w:val="24"/>
        </w:rPr>
        <w:t xml:space="preserve"> детского питания:</w:t>
      </w:r>
    </w:p>
    <w:p w14:paraId="225903F0" w14:textId="21434877" w:rsidR="00002E40" w:rsidRPr="00246416" w:rsidRDefault="00002E40" w:rsidP="007B3F43">
      <w:pPr>
        <w:pStyle w:val="a3"/>
        <w:widowControl w:val="0"/>
        <w:numPr>
          <w:ilvl w:val="0"/>
          <w:numId w:val="37"/>
        </w:numPr>
        <w:tabs>
          <w:tab w:val="left" w:pos="851"/>
        </w:tabs>
        <w:suppressAutoHyphens/>
        <w:ind w:left="0" w:firstLine="510"/>
        <w:rPr>
          <w:rFonts w:ascii="Arial" w:hAnsi="Arial" w:cs="Arial"/>
          <w:sz w:val="24"/>
        </w:rPr>
      </w:pPr>
      <w:r w:rsidRPr="00246416">
        <w:rPr>
          <w:rFonts w:ascii="Arial" w:hAnsi="Arial" w:cs="Arial"/>
          <w:sz w:val="24"/>
        </w:rPr>
        <w:t xml:space="preserve">не допускается использовать семена подсолнечника, </w:t>
      </w:r>
      <w:r w:rsidRPr="00246416">
        <w:rPr>
          <w:rFonts w:ascii="Arial" w:hAnsi="Arial" w:cs="Arial"/>
          <w:bCs/>
          <w:sz w:val="24"/>
        </w:rPr>
        <w:t xml:space="preserve">полученные с применением методов генной инженерии и/или </w:t>
      </w:r>
      <w:r w:rsidR="00F41D66">
        <w:rPr>
          <w:rFonts w:ascii="Arial" w:hAnsi="Arial" w:cs="Arial"/>
          <w:bCs/>
          <w:sz w:val="24"/>
        </w:rPr>
        <w:t>содержащие</w:t>
      </w:r>
      <w:r w:rsidRPr="00246416">
        <w:rPr>
          <w:rFonts w:ascii="Arial" w:hAnsi="Arial" w:cs="Arial"/>
          <w:bCs/>
          <w:sz w:val="24"/>
        </w:rPr>
        <w:t xml:space="preserve"> генно-инженерный материал;</w:t>
      </w:r>
    </w:p>
    <w:p w14:paraId="4192D5D5" w14:textId="25DE17A7" w:rsidR="00002E40" w:rsidRPr="00246416" w:rsidRDefault="00002E40" w:rsidP="007B3F43">
      <w:pPr>
        <w:pStyle w:val="a3"/>
        <w:widowControl w:val="0"/>
        <w:numPr>
          <w:ilvl w:val="0"/>
          <w:numId w:val="37"/>
        </w:numPr>
        <w:tabs>
          <w:tab w:val="left" w:pos="851"/>
        </w:tabs>
        <w:suppressAutoHyphens/>
        <w:ind w:left="0" w:firstLine="510"/>
        <w:rPr>
          <w:rFonts w:ascii="Arial" w:hAnsi="Arial" w:cs="Arial"/>
          <w:sz w:val="24"/>
        </w:rPr>
      </w:pPr>
      <w:r w:rsidRPr="00246416">
        <w:rPr>
          <w:rFonts w:ascii="Arial" w:hAnsi="Arial" w:cs="Arial"/>
          <w:sz w:val="24"/>
        </w:rPr>
        <w:t xml:space="preserve">запрещается использовать </w:t>
      </w:r>
      <w:r w:rsidR="000A6977" w:rsidRPr="00246416">
        <w:rPr>
          <w:rFonts w:ascii="Arial" w:hAnsi="Arial" w:cs="Arial"/>
          <w:sz w:val="24"/>
        </w:rPr>
        <w:t xml:space="preserve">семена подсолнечника, полученные с применением следующих </w:t>
      </w:r>
      <w:r w:rsidRPr="00246416">
        <w:rPr>
          <w:rFonts w:ascii="Arial" w:hAnsi="Arial" w:cs="Arial"/>
          <w:sz w:val="24"/>
        </w:rPr>
        <w:t>пестицид</w:t>
      </w:r>
      <w:r w:rsidR="000A6977" w:rsidRPr="00246416">
        <w:rPr>
          <w:rFonts w:ascii="Arial" w:hAnsi="Arial" w:cs="Arial"/>
          <w:sz w:val="24"/>
        </w:rPr>
        <w:t>ов</w:t>
      </w:r>
      <w:r w:rsidRPr="00246416">
        <w:rPr>
          <w:rFonts w:ascii="Arial" w:hAnsi="Arial" w:cs="Arial"/>
          <w:sz w:val="24"/>
        </w:rPr>
        <w:t xml:space="preserve">: </w:t>
      </w:r>
      <w:proofErr w:type="spellStart"/>
      <w:r w:rsidRPr="00246416">
        <w:rPr>
          <w:rFonts w:ascii="Arial" w:hAnsi="Arial" w:cs="Arial"/>
          <w:sz w:val="24"/>
        </w:rPr>
        <w:t>дисульфотон</w:t>
      </w:r>
      <w:proofErr w:type="spellEnd"/>
      <w:r w:rsidRPr="00246416">
        <w:rPr>
          <w:rFonts w:ascii="Arial" w:hAnsi="Arial" w:cs="Arial"/>
          <w:sz w:val="24"/>
        </w:rPr>
        <w:t xml:space="preserve"> [в сумме </w:t>
      </w:r>
      <w:r w:rsidR="007B3F43" w:rsidRPr="00246416">
        <w:rPr>
          <w:rFonts w:ascii="Arial" w:hAnsi="Arial" w:cs="Arial"/>
          <w:sz w:val="24"/>
        </w:rPr>
        <w:t>–</w:t>
      </w:r>
      <w:r w:rsidRPr="00246416">
        <w:rPr>
          <w:rFonts w:ascii="Arial" w:hAnsi="Arial" w:cs="Arial"/>
          <w:sz w:val="24"/>
        </w:rPr>
        <w:t xml:space="preserve"> </w:t>
      </w:r>
      <w:proofErr w:type="spellStart"/>
      <w:r w:rsidRPr="00246416">
        <w:rPr>
          <w:rFonts w:ascii="Arial" w:hAnsi="Arial" w:cs="Arial"/>
          <w:sz w:val="24"/>
        </w:rPr>
        <w:t>дисульфотон</w:t>
      </w:r>
      <w:proofErr w:type="spellEnd"/>
      <w:r w:rsidRPr="00246416">
        <w:rPr>
          <w:rFonts w:ascii="Arial" w:hAnsi="Arial" w:cs="Arial"/>
          <w:sz w:val="24"/>
        </w:rPr>
        <w:t xml:space="preserve">, </w:t>
      </w:r>
      <w:proofErr w:type="spellStart"/>
      <w:r w:rsidRPr="00246416">
        <w:rPr>
          <w:rFonts w:ascii="Arial" w:hAnsi="Arial" w:cs="Arial"/>
          <w:sz w:val="24"/>
        </w:rPr>
        <w:t>сульфоксид</w:t>
      </w:r>
      <w:proofErr w:type="spellEnd"/>
      <w:r w:rsidRPr="00246416">
        <w:rPr>
          <w:rFonts w:ascii="Arial" w:hAnsi="Arial" w:cs="Arial"/>
          <w:sz w:val="24"/>
        </w:rPr>
        <w:t xml:space="preserve"> </w:t>
      </w:r>
      <w:proofErr w:type="spellStart"/>
      <w:r w:rsidRPr="00246416">
        <w:rPr>
          <w:rFonts w:ascii="Arial" w:hAnsi="Arial" w:cs="Arial"/>
          <w:sz w:val="24"/>
        </w:rPr>
        <w:t>дисульфотона</w:t>
      </w:r>
      <w:proofErr w:type="spellEnd"/>
      <w:r w:rsidRPr="00246416">
        <w:rPr>
          <w:rFonts w:ascii="Arial" w:hAnsi="Arial" w:cs="Arial"/>
          <w:sz w:val="24"/>
        </w:rPr>
        <w:t xml:space="preserve"> и </w:t>
      </w:r>
      <w:proofErr w:type="spellStart"/>
      <w:r w:rsidRPr="00246416">
        <w:rPr>
          <w:rFonts w:ascii="Arial" w:hAnsi="Arial" w:cs="Arial"/>
          <w:sz w:val="24"/>
        </w:rPr>
        <w:t>сульфон</w:t>
      </w:r>
      <w:proofErr w:type="spellEnd"/>
      <w:r w:rsidRPr="00246416">
        <w:rPr>
          <w:rFonts w:ascii="Arial" w:hAnsi="Arial" w:cs="Arial"/>
          <w:sz w:val="24"/>
        </w:rPr>
        <w:t xml:space="preserve"> </w:t>
      </w:r>
      <w:proofErr w:type="spellStart"/>
      <w:r w:rsidRPr="00246416">
        <w:rPr>
          <w:rFonts w:ascii="Arial" w:hAnsi="Arial" w:cs="Arial"/>
          <w:sz w:val="24"/>
        </w:rPr>
        <w:t>дисульфотона</w:t>
      </w:r>
      <w:proofErr w:type="spellEnd"/>
      <w:r w:rsidRPr="00246416">
        <w:rPr>
          <w:rFonts w:ascii="Arial" w:hAnsi="Arial" w:cs="Arial"/>
          <w:sz w:val="24"/>
        </w:rPr>
        <w:t xml:space="preserve">, выраженный по </w:t>
      </w:r>
      <w:proofErr w:type="spellStart"/>
      <w:r w:rsidRPr="00246416">
        <w:rPr>
          <w:rFonts w:ascii="Arial" w:hAnsi="Arial" w:cs="Arial"/>
          <w:sz w:val="24"/>
        </w:rPr>
        <w:t>дисульфотону</w:t>
      </w:r>
      <w:proofErr w:type="spellEnd"/>
      <w:r w:rsidRPr="00246416">
        <w:rPr>
          <w:rFonts w:ascii="Arial" w:hAnsi="Arial" w:cs="Arial"/>
          <w:sz w:val="24"/>
        </w:rPr>
        <w:t xml:space="preserve">], </w:t>
      </w:r>
      <w:proofErr w:type="spellStart"/>
      <w:r w:rsidRPr="00246416">
        <w:rPr>
          <w:rFonts w:ascii="Arial" w:hAnsi="Arial" w:cs="Arial"/>
          <w:sz w:val="24"/>
        </w:rPr>
        <w:t>фенсульфотон</w:t>
      </w:r>
      <w:proofErr w:type="spellEnd"/>
      <w:r w:rsidRPr="00246416">
        <w:rPr>
          <w:rFonts w:ascii="Arial" w:hAnsi="Arial" w:cs="Arial"/>
          <w:sz w:val="24"/>
        </w:rPr>
        <w:t xml:space="preserve"> [в сумме </w:t>
      </w:r>
      <w:r w:rsidR="007B3F43" w:rsidRPr="00246416">
        <w:rPr>
          <w:rFonts w:ascii="Arial" w:hAnsi="Arial" w:cs="Arial"/>
          <w:sz w:val="24"/>
        </w:rPr>
        <w:t>–</w:t>
      </w:r>
      <w:r w:rsidRPr="00246416">
        <w:rPr>
          <w:rFonts w:ascii="Arial" w:hAnsi="Arial" w:cs="Arial"/>
          <w:sz w:val="24"/>
        </w:rPr>
        <w:t xml:space="preserve"> </w:t>
      </w:r>
      <w:proofErr w:type="spellStart"/>
      <w:r w:rsidRPr="00246416">
        <w:rPr>
          <w:rFonts w:ascii="Arial" w:hAnsi="Arial" w:cs="Arial"/>
          <w:sz w:val="24"/>
        </w:rPr>
        <w:t>фенсульфотон</w:t>
      </w:r>
      <w:proofErr w:type="spellEnd"/>
      <w:r w:rsidRPr="00246416">
        <w:rPr>
          <w:rFonts w:ascii="Arial" w:hAnsi="Arial" w:cs="Arial"/>
          <w:sz w:val="24"/>
        </w:rPr>
        <w:t xml:space="preserve">, его кислородный аналог и их </w:t>
      </w:r>
      <w:proofErr w:type="spellStart"/>
      <w:r w:rsidRPr="00246416">
        <w:rPr>
          <w:rFonts w:ascii="Arial" w:hAnsi="Arial" w:cs="Arial"/>
          <w:sz w:val="24"/>
        </w:rPr>
        <w:t>сульфоны</w:t>
      </w:r>
      <w:proofErr w:type="spellEnd"/>
      <w:r w:rsidRPr="00246416">
        <w:rPr>
          <w:rFonts w:ascii="Arial" w:hAnsi="Arial" w:cs="Arial"/>
          <w:sz w:val="24"/>
        </w:rPr>
        <w:t xml:space="preserve">, выраженные по </w:t>
      </w:r>
      <w:proofErr w:type="spellStart"/>
      <w:r w:rsidRPr="00246416">
        <w:rPr>
          <w:rFonts w:ascii="Arial" w:hAnsi="Arial" w:cs="Arial"/>
          <w:sz w:val="24"/>
        </w:rPr>
        <w:t>фенсульфотону</w:t>
      </w:r>
      <w:proofErr w:type="spellEnd"/>
      <w:r w:rsidRPr="00246416">
        <w:rPr>
          <w:rFonts w:ascii="Arial" w:hAnsi="Arial" w:cs="Arial"/>
          <w:sz w:val="24"/>
        </w:rPr>
        <w:t xml:space="preserve">], </w:t>
      </w:r>
      <w:proofErr w:type="spellStart"/>
      <w:r w:rsidR="000A6977" w:rsidRPr="00246416">
        <w:rPr>
          <w:rFonts w:ascii="Arial" w:hAnsi="Arial" w:cs="Arial"/>
          <w:sz w:val="24"/>
        </w:rPr>
        <w:t>фентин</w:t>
      </w:r>
      <w:proofErr w:type="spellEnd"/>
      <w:r w:rsidR="000A6977" w:rsidRPr="00246416">
        <w:rPr>
          <w:rFonts w:ascii="Arial" w:hAnsi="Arial" w:cs="Arial"/>
          <w:sz w:val="24"/>
        </w:rPr>
        <w:t xml:space="preserve">, выраженный по </w:t>
      </w:r>
      <w:proofErr w:type="spellStart"/>
      <w:r w:rsidR="000A6977" w:rsidRPr="00246416">
        <w:rPr>
          <w:rFonts w:ascii="Arial" w:hAnsi="Arial" w:cs="Arial"/>
          <w:sz w:val="24"/>
        </w:rPr>
        <w:t>трифенилтин</w:t>
      </w:r>
      <w:proofErr w:type="spellEnd"/>
      <w:r w:rsidR="000A6977" w:rsidRPr="00246416">
        <w:rPr>
          <w:rFonts w:ascii="Arial" w:hAnsi="Arial" w:cs="Arial"/>
          <w:sz w:val="24"/>
        </w:rPr>
        <w:t xml:space="preserve">-катиону, </w:t>
      </w:r>
      <w:proofErr w:type="spellStart"/>
      <w:r w:rsidR="000A6977" w:rsidRPr="00246416">
        <w:rPr>
          <w:rFonts w:ascii="Arial" w:hAnsi="Arial" w:cs="Arial"/>
          <w:sz w:val="24"/>
        </w:rPr>
        <w:t>галоксифоп</w:t>
      </w:r>
      <w:proofErr w:type="spellEnd"/>
      <w:r w:rsidR="000A6977" w:rsidRPr="00246416">
        <w:rPr>
          <w:rFonts w:ascii="Arial" w:hAnsi="Arial" w:cs="Arial"/>
          <w:sz w:val="24"/>
        </w:rPr>
        <w:t xml:space="preserve"> [в сумме </w:t>
      </w:r>
      <w:r w:rsidR="007B3F43" w:rsidRPr="00246416">
        <w:rPr>
          <w:rFonts w:ascii="Arial" w:hAnsi="Arial" w:cs="Arial"/>
          <w:sz w:val="24"/>
        </w:rPr>
        <w:t>–</w:t>
      </w:r>
      <w:r w:rsidR="000A6977" w:rsidRPr="00246416">
        <w:rPr>
          <w:rFonts w:ascii="Arial" w:hAnsi="Arial" w:cs="Arial"/>
          <w:sz w:val="24"/>
        </w:rPr>
        <w:t xml:space="preserve"> </w:t>
      </w:r>
      <w:proofErr w:type="spellStart"/>
      <w:r w:rsidR="000A6977" w:rsidRPr="00246416">
        <w:rPr>
          <w:rFonts w:ascii="Arial" w:hAnsi="Arial" w:cs="Arial"/>
          <w:sz w:val="24"/>
        </w:rPr>
        <w:t>галоксифоп</w:t>
      </w:r>
      <w:proofErr w:type="spellEnd"/>
      <w:r w:rsidR="000A6977" w:rsidRPr="00246416">
        <w:rPr>
          <w:rFonts w:ascii="Arial" w:hAnsi="Arial" w:cs="Arial"/>
          <w:sz w:val="24"/>
        </w:rPr>
        <w:t xml:space="preserve">, его соли и эфиры, включая </w:t>
      </w:r>
      <w:proofErr w:type="spellStart"/>
      <w:r w:rsidR="000A6977" w:rsidRPr="00246416">
        <w:rPr>
          <w:rFonts w:ascii="Arial" w:hAnsi="Arial" w:cs="Arial"/>
          <w:sz w:val="24"/>
        </w:rPr>
        <w:t>конъюгаты</w:t>
      </w:r>
      <w:proofErr w:type="spellEnd"/>
      <w:r w:rsidR="000A6977" w:rsidRPr="00246416">
        <w:rPr>
          <w:rFonts w:ascii="Arial" w:hAnsi="Arial" w:cs="Arial"/>
          <w:sz w:val="24"/>
        </w:rPr>
        <w:t xml:space="preserve">, выраженные по </w:t>
      </w:r>
      <w:proofErr w:type="spellStart"/>
      <w:r w:rsidR="000A6977" w:rsidRPr="00246416">
        <w:rPr>
          <w:rFonts w:ascii="Arial" w:hAnsi="Arial" w:cs="Arial"/>
          <w:sz w:val="24"/>
        </w:rPr>
        <w:t>галоксифопу</w:t>
      </w:r>
      <w:proofErr w:type="spellEnd"/>
      <w:r w:rsidR="000A6977" w:rsidRPr="00246416">
        <w:rPr>
          <w:rFonts w:ascii="Arial" w:hAnsi="Arial" w:cs="Arial"/>
          <w:sz w:val="24"/>
        </w:rPr>
        <w:t xml:space="preserve">], гептахлор и транс-гептахлора эпоксид, выраженный по гептахлору, </w:t>
      </w:r>
      <w:proofErr w:type="spellStart"/>
      <w:r w:rsidR="000A6977" w:rsidRPr="00246416">
        <w:rPr>
          <w:rFonts w:ascii="Arial" w:hAnsi="Arial" w:cs="Arial"/>
          <w:sz w:val="24"/>
        </w:rPr>
        <w:t>гексахлорбензол</w:t>
      </w:r>
      <w:proofErr w:type="spellEnd"/>
      <w:r w:rsidR="000A6977" w:rsidRPr="00246416">
        <w:rPr>
          <w:rFonts w:ascii="Arial" w:hAnsi="Arial" w:cs="Arial"/>
          <w:sz w:val="24"/>
        </w:rPr>
        <w:t xml:space="preserve">, </w:t>
      </w:r>
      <w:proofErr w:type="spellStart"/>
      <w:r w:rsidR="000A6977" w:rsidRPr="00246416">
        <w:rPr>
          <w:rFonts w:ascii="Arial" w:hAnsi="Arial" w:cs="Arial"/>
          <w:sz w:val="24"/>
        </w:rPr>
        <w:t>нитрофен</w:t>
      </w:r>
      <w:proofErr w:type="spellEnd"/>
      <w:r w:rsidR="000A6977" w:rsidRPr="00246416">
        <w:rPr>
          <w:rFonts w:ascii="Arial" w:hAnsi="Arial" w:cs="Arial"/>
          <w:sz w:val="24"/>
        </w:rPr>
        <w:t xml:space="preserve">, </w:t>
      </w:r>
      <w:proofErr w:type="spellStart"/>
      <w:r w:rsidR="000A6977" w:rsidRPr="00246416">
        <w:rPr>
          <w:rFonts w:ascii="Arial" w:hAnsi="Arial" w:cs="Arial"/>
          <w:sz w:val="24"/>
        </w:rPr>
        <w:t>омэтоат</w:t>
      </w:r>
      <w:proofErr w:type="spellEnd"/>
      <w:r w:rsidR="000A6977" w:rsidRPr="00246416">
        <w:rPr>
          <w:rFonts w:ascii="Arial" w:hAnsi="Arial" w:cs="Arial"/>
          <w:sz w:val="24"/>
        </w:rPr>
        <w:t xml:space="preserve">, </w:t>
      </w:r>
      <w:proofErr w:type="spellStart"/>
      <w:r w:rsidR="000A6977" w:rsidRPr="00246416">
        <w:rPr>
          <w:rFonts w:ascii="Arial" w:hAnsi="Arial" w:cs="Arial"/>
          <w:sz w:val="24"/>
        </w:rPr>
        <w:t>тербуфос</w:t>
      </w:r>
      <w:proofErr w:type="spellEnd"/>
      <w:r w:rsidR="000A6977" w:rsidRPr="00246416">
        <w:rPr>
          <w:rFonts w:ascii="Arial" w:hAnsi="Arial" w:cs="Arial"/>
          <w:sz w:val="24"/>
        </w:rPr>
        <w:t xml:space="preserve"> [в сумме </w:t>
      </w:r>
      <w:r w:rsidR="007B3F43" w:rsidRPr="00246416">
        <w:rPr>
          <w:rFonts w:ascii="Arial" w:hAnsi="Arial" w:cs="Arial"/>
          <w:sz w:val="24"/>
        </w:rPr>
        <w:t>–</w:t>
      </w:r>
      <w:r w:rsidR="000A6977" w:rsidRPr="00246416">
        <w:rPr>
          <w:rFonts w:ascii="Arial" w:hAnsi="Arial" w:cs="Arial"/>
          <w:sz w:val="24"/>
        </w:rPr>
        <w:t xml:space="preserve"> </w:t>
      </w:r>
      <w:proofErr w:type="spellStart"/>
      <w:r w:rsidR="000A6977" w:rsidRPr="00246416">
        <w:rPr>
          <w:rFonts w:ascii="Arial" w:hAnsi="Arial" w:cs="Arial"/>
          <w:sz w:val="24"/>
        </w:rPr>
        <w:t>тербуфос</w:t>
      </w:r>
      <w:proofErr w:type="spellEnd"/>
      <w:r w:rsidR="000A6977" w:rsidRPr="00246416">
        <w:rPr>
          <w:rFonts w:ascii="Arial" w:hAnsi="Arial" w:cs="Arial"/>
          <w:sz w:val="24"/>
        </w:rPr>
        <w:t xml:space="preserve">, его </w:t>
      </w:r>
      <w:proofErr w:type="spellStart"/>
      <w:r w:rsidR="000A6977" w:rsidRPr="00246416">
        <w:rPr>
          <w:rFonts w:ascii="Arial" w:hAnsi="Arial" w:cs="Arial"/>
          <w:sz w:val="24"/>
        </w:rPr>
        <w:t>сульфоксид</w:t>
      </w:r>
      <w:proofErr w:type="spellEnd"/>
      <w:r w:rsidR="000A6977" w:rsidRPr="00246416">
        <w:rPr>
          <w:rFonts w:ascii="Arial" w:hAnsi="Arial" w:cs="Arial"/>
          <w:sz w:val="24"/>
        </w:rPr>
        <w:t xml:space="preserve"> и </w:t>
      </w:r>
      <w:proofErr w:type="spellStart"/>
      <w:r w:rsidR="000A6977" w:rsidRPr="00246416">
        <w:rPr>
          <w:rFonts w:ascii="Arial" w:hAnsi="Arial" w:cs="Arial"/>
          <w:sz w:val="24"/>
        </w:rPr>
        <w:t>сульфон</w:t>
      </w:r>
      <w:proofErr w:type="spellEnd"/>
      <w:r w:rsidR="000A6977" w:rsidRPr="00246416">
        <w:rPr>
          <w:rFonts w:ascii="Arial" w:hAnsi="Arial" w:cs="Arial"/>
          <w:sz w:val="24"/>
        </w:rPr>
        <w:t xml:space="preserve">, выраженный по </w:t>
      </w:r>
      <w:proofErr w:type="spellStart"/>
      <w:r w:rsidR="000A6977" w:rsidRPr="00246416">
        <w:rPr>
          <w:rFonts w:ascii="Arial" w:hAnsi="Arial" w:cs="Arial"/>
          <w:sz w:val="24"/>
        </w:rPr>
        <w:t>тербуфосу</w:t>
      </w:r>
      <w:proofErr w:type="spellEnd"/>
      <w:r w:rsidR="000A6977" w:rsidRPr="00246416">
        <w:rPr>
          <w:rFonts w:ascii="Arial" w:hAnsi="Arial" w:cs="Arial"/>
          <w:sz w:val="24"/>
        </w:rPr>
        <w:t xml:space="preserve">], альдрин и </w:t>
      </w:r>
      <w:proofErr w:type="spellStart"/>
      <w:r w:rsidR="000A6977" w:rsidRPr="00246416">
        <w:rPr>
          <w:rFonts w:ascii="Arial" w:hAnsi="Arial" w:cs="Arial"/>
          <w:sz w:val="24"/>
        </w:rPr>
        <w:t>диэлдрин</w:t>
      </w:r>
      <w:proofErr w:type="spellEnd"/>
      <w:r w:rsidR="000A6977" w:rsidRPr="00246416">
        <w:rPr>
          <w:rFonts w:ascii="Arial" w:hAnsi="Arial" w:cs="Arial"/>
          <w:sz w:val="24"/>
        </w:rPr>
        <w:t xml:space="preserve">, выраженный по </w:t>
      </w:r>
      <w:proofErr w:type="spellStart"/>
      <w:r w:rsidR="000A6977" w:rsidRPr="00246416">
        <w:rPr>
          <w:rFonts w:ascii="Arial" w:hAnsi="Arial" w:cs="Arial"/>
          <w:sz w:val="24"/>
        </w:rPr>
        <w:t>диалдрину</w:t>
      </w:r>
      <w:proofErr w:type="spellEnd"/>
      <w:r w:rsidR="000A6977" w:rsidRPr="00246416">
        <w:rPr>
          <w:rFonts w:ascii="Arial" w:hAnsi="Arial" w:cs="Arial"/>
          <w:sz w:val="24"/>
        </w:rPr>
        <w:t xml:space="preserve">, </w:t>
      </w:r>
      <w:proofErr w:type="spellStart"/>
      <w:r w:rsidR="000A6977" w:rsidRPr="00246416">
        <w:rPr>
          <w:rFonts w:ascii="Arial" w:hAnsi="Arial" w:cs="Arial"/>
          <w:sz w:val="24"/>
        </w:rPr>
        <w:t>андрин</w:t>
      </w:r>
      <w:proofErr w:type="spellEnd"/>
      <w:r w:rsidR="000A6977" w:rsidRPr="00246416">
        <w:rPr>
          <w:rFonts w:ascii="Arial" w:hAnsi="Arial" w:cs="Arial"/>
          <w:sz w:val="24"/>
        </w:rPr>
        <w:t>.</w:t>
      </w:r>
    </w:p>
    <w:p w14:paraId="107908DF" w14:textId="692095EF" w:rsidR="00493AF0" w:rsidRPr="00246416" w:rsidRDefault="001349CC" w:rsidP="0031677C">
      <w:pPr>
        <w:pStyle w:val="a3"/>
        <w:widowControl w:val="0"/>
        <w:numPr>
          <w:ilvl w:val="0"/>
          <w:numId w:val="18"/>
        </w:numPr>
        <w:tabs>
          <w:tab w:val="left" w:pos="1276"/>
        </w:tabs>
        <w:suppressAutoHyphens/>
        <w:ind w:left="0" w:firstLine="510"/>
        <w:rPr>
          <w:rFonts w:ascii="Arial" w:hAnsi="Arial" w:cs="Arial"/>
          <w:b/>
          <w:sz w:val="24"/>
        </w:rPr>
      </w:pPr>
      <w:r w:rsidRPr="00246416">
        <w:rPr>
          <w:rFonts w:ascii="Arial" w:hAnsi="Arial" w:cs="Arial"/>
          <w:sz w:val="24"/>
        </w:rPr>
        <w:lastRenderedPageBreak/>
        <w:t xml:space="preserve">При производстве </w:t>
      </w:r>
      <w:r w:rsidR="00493AF0" w:rsidRPr="00246416">
        <w:rPr>
          <w:rFonts w:ascii="Arial" w:hAnsi="Arial" w:cs="Arial"/>
          <w:sz w:val="24"/>
        </w:rPr>
        <w:t xml:space="preserve">рафинированного дезодорированного </w:t>
      </w:r>
      <w:r w:rsidRPr="00246416">
        <w:rPr>
          <w:rFonts w:ascii="Arial" w:hAnsi="Arial" w:cs="Arial"/>
          <w:sz w:val="24"/>
        </w:rPr>
        <w:t xml:space="preserve">подсолнечного масла допускается применение пищевых добавок и технологических вспомогательных средств, соответствующих требованиям </w:t>
      </w:r>
      <w:r w:rsidR="00493AF0" w:rsidRPr="00246416">
        <w:rPr>
          <w:rFonts w:ascii="Arial" w:hAnsi="Arial" w:cs="Arial"/>
          <w:sz w:val="24"/>
        </w:rPr>
        <w:t>технических регламентов и</w:t>
      </w:r>
      <w:r w:rsidR="001F463C" w:rsidRPr="00246416">
        <w:rPr>
          <w:rFonts w:ascii="Arial" w:hAnsi="Arial" w:cs="Arial"/>
          <w:sz w:val="24"/>
        </w:rPr>
        <w:t>ли</w:t>
      </w:r>
      <w:r w:rsidR="00493AF0" w:rsidRPr="00246416">
        <w:rPr>
          <w:rFonts w:ascii="Arial" w:hAnsi="Arial" w:cs="Arial"/>
          <w:sz w:val="24"/>
        </w:rPr>
        <w:t xml:space="preserve"> нормативных правовых актов, действующих на территории государства, принявшего стандарт. </w:t>
      </w:r>
      <w:r w:rsidRPr="00246416">
        <w:rPr>
          <w:rFonts w:ascii="Arial" w:hAnsi="Arial" w:cs="Arial"/>
          <w:sz w:val="24"/>
        </w:rPr>
        <w:t>Содержание пищевых добаво</w:t>
      </w:r>
      <w:r w:rsidR="006D0C7F" w:rsidRPr="00246416">
        <w:rPr>
          <w:rFonts w:ascii="Arial" w:hAnsi="Arial" w:cs="Arial"/>
          <w:sz w:val="24"/>
        </w:rPr>
        <w:t>к</w:t>
      </w:r>
      <w:r w:rsidRPr="00246416">
        <w:rPr>
          <w:rFonts w:ascii="Arial" w:hAnsi="Arial" w:cs="Arial"/>
          <w:sz w:val="24"/>
        </w:rPr>
        <w:t xml:space="preserve"> и</w:t>
      </w:r>
      <w:r w:rsidR="003A3E36" w:rsidRPr="00246416">
        <w:rPr>
          <w:rFonts w:ascii="Arial" w:hAnsi="Arial" w:cs="Arial"/>
          <w:sz w:val="24"/>
        </w:rPr>
        <w:t xml:space="preserve"> остаточных</w:t>
      </w:r>
      <w:r w:rsidR="003A3E36" w:rsidRPr="00246416">
        <w:rPr>
          <w:rFonts w:ascii="Arial" w:hAnsi="Arial" w:cs="Arial"/>
        </w:rPr>
        <w:t xml:space="preserve"> </w:t>
      </w:r>
      <w:r w:rsidR="003A3E36" w:rsidRPr="00246416">
        <w:rPr>
          <w:rFonts w:ascii="Arial" w:hAnsi="Arial" w:cs="Arial"/>
          <w:sz w:val="24"/>
        </w:rPr>
        <w:t>количеств технологических вспомогательных средств</w:t>
      </w:r>
      <w:r w:rsidRPr="00246416">
        <w:rPr>
          <w:rFonts w:ascii="Arial" w:hAnsi="Arial" w:cs="Arial"/>
          <w:sz w:val="24"/>
        </w:rPr>
        <w:t xml:space="preserve"> не должно превышать максимально допустимых уровней, </w:t>
      </w:r>
      <w:r w:rsidR="00493AF0" w:rsidRPr="00246416">
        <w:rPr>
          <w:rFonts w:ascii="Arial" w:hAnsi="Arial" w:cs="Arial"/>
          <w:sz w:val="24"/>
        </w:rPr>
        <w:t>установленных в технических регламентах и</w:t>
      </w:r>
      <w:r w:rsidR="001F463C" w:rsidRPr="00246416">
        <w:rPr>
          <w:rFonts w:ascii="Arial" w:hAnsi="Arial" w:cs="Arial"/>
          <w:sz w:val="24"/>
        </w:rPr>
        <w:t>ли</w:t>
      </w:r>
      <w:r w:rsidR="00493AF0" w:rsidRPr="00246416">
        <w:rPr>
          <w:rFonts w:ascii="Arial" w:hAnsi="Arial" w:cs="Arial"/>
          <w:sz w:val="24"/>
        </w:rPr>
        <w:t xml:space="preserve"> нормативных правовых актах, действующих на территории государства, принявшего стандарт.</w:t>
      </w:r>
    </w:p>
    <w:p w14:paraId="71978965" w14:textId="77777777" w:rsidR="00493AF0" w:rsidRPr="00246416" w:rsidRDefault="00493AF0" w:rsidP="0031677C">
      <w:pPr>
        <w:pStyle w:val="a3"/>
        <w:widowControl w:val="0"/>
        <w:tabs>
          <w:tab w:val="left" w:pos="993"/>
        </w:tabs>
        <w:suppressAutoHyphens/>
        <w:ind w:firstLine="510"/>
        <w:rPr>
          <w:rFonts w:ascii="Arial" w:hAnsi="Arial" w:cs="Arial"/>
          <w:spacing w:val="40"/>
          <w:sz w:val="22"/>
          <w:szCs w:val="22"/>
          <w:lang w:eastAsia="en-US"/>
        </w:rPr>
      </w:pPr>
    </w:p>
    <w:p w14:paraId="565E8DB4" w14:textId="687F2ABD" w:rsidR="00493AF0" w:rsidRPr="00246416" w:rsidRDefault="00493AF0" w:rsidP="0031677C">
      <w:pPr>
        <w:pStyle w:val="a3"/>
        <w:widowControl w:val="0"/>
        <w:tabs>
          <w:tab w:val="left" w:pos="993"/>
        </w:tabs>
        <w:suppressAutoHyphens/>
        <w:ind w:firstLine="510"/>
        <w:rPr>
          <w:rFonts w:ascii="Arial" w:hAnsi="Arial" w:cs="Arial"/>
          <w:sz w:val="22"/>
          <w:szCs w:val="22"/>
          <w:lang w:eastAsia="en-US"/>
        </w:rPr>
      </w:pPr>
      <w:r w:rsidRPr="00246416">
        <w:rPr>
          <w:rFonts w:ascii="Arial" w:hAnsi="Arial" w:cs="Arial"/>
          <w:spacing w:val="40"/>
          <w:sz w:val="22"/>
          <w:szCs w:val="22"/>
          <w:lang w:eastAsia="en-US"/>
        </w:rPr>
        <w:t xml:space="preserve">Примечание </w:t>
      </w:r>
      <w:r w:rsidRPr="00246416">
        <w:rPr>
          <w:rFonts w:ascii="Arial" w:hAnsi="Arial" w:cs="Arial"/>
          <w:sz w:val="22"/>
          <w:szCs w:val="22"/>
          <w:lang w:eastAsia="en-US"/>
        </w:rPr>
        <w:t>– Информация о технических регламентах и нормативных правовых актах приведена в справочном приложении А.</w:t>
      </w:r>
    </w:p>
    <w:p w14:paraId="21B499B6" w14:textId="77777777" w:rsidR="00D02FB4" w:rsidRPr="00246416" w:rsidRDefault="00D02FB4" w:rsidP="0031677C">
      <w:pPr>
        <w:pStyle w:val="a3"/>
        <w:widowControl w:val="0"/>
        <w:tabs>
          <w:tab w:val="left" w:pos="993"/>
        </w:tabs>
        <w:suppressAutoHyphens/>
        <w:ind w:firstLine="510"/>
        <w:rPr>
          <w:rFonts w:ascii="Arial" w:hAnsi="Arial" w:cs="Arial"/>
          <w:sz w:val="22"/>
          <w:szCs w:val="22"/>
          <w:lang w:eastAsia="en-US"/>
        </w:rPr>
      </w:pPr>
    </w:p>
    <w:p w14:paraId="168E4C36" w14:textId="77777777" w:rsidR="00D61DE3" w:rsidRPr="00246416" w:rsidRDefault="00D61DE3" w:rsidP="0031677C">
      <w:pPr>
        <w:pStyle w:val="a3"/>
        <w:widowControl w:val="0"/>
        <w:numPr>
          <w:ilvl w:val="1"/>
          <w:numId w:val="12"/>
        </w:numPr>
        <w:tabs>
          <w:tab w:val="left" w:pos="993"/>
        </w:tabs>
        <w:suppressAutoHyphens/>
        <w:ind w:left="0" w:firstLine="510"/>
        <w:rPr>
          <w:rFonts w:ascii="Arial" w:hAnsi="Arial" w:cs="Arial"/>
          <w:b/>
          <w:sz w:val="24"/>
        </w:rPr>
      </w:pPr>
      <w:r w:rsidRPr="00246416">
        <w:rPr>
          <w:rFonts w:ascii="Arial" w:hAnsi="Arial" w:cs="Arial"/>
          <w:b/>
          <w:sz w:val="24"/>
        </w:rPr>
        <w:t xml:space="preserve">Маркировка </w:t>
      </w:r>
    </w:p>
    <w:p w14:paraId="6C0E7F71" w14:textId="77777777" w:rsidR="00D61DE3" w:rsidRPr="00246416" w:rsidRDefault="00D61DE3" w:rsidP="0031677C">
      <w:pPr>
        <w:pStyle w:val="a3"/>
        <w:widowControl w:val="0"/>
        <w:tabs>
          <w:tab w:val="left" w:pos="993"/>
        </w:tabs>
        <w:suppressAutoHyphens/>
        <w:ind w:firstLine="510"/>
        <w:rPr>
          <w:rFonts w:ascii="Arial" w:hAnsi="Arial" w:cs="Arial"/>
          <w:b/>
          <w:sz w:val="24"/>
        </w:rPr>
      </w:pPr>
    </w:p>
    <w:p w14:paraId="51739AE7" w14:textId="0CABF03E" w:rsidR="00493AF0" w:rsidRPr="00246416" w:rsidRDefault="00493AF0" w:rsidP="0031677C">
      <w:pPr>
        <w:pStyle w:val="a3"/>
        <w:widowControl w:val="0"/>
        <w:numPr>
          <w:ilvl w:val="0"/>
          <w:numId w:val="22"/>
        </w:numPr>
        <w:tabs>
          <w:tab w:val="left" w:pos="1276"/>
        </w:tabs>
        <w:suppressAutoHyphens/>
        <w:ind w:left="0" w:firstLine="510"/>
        <w:rPr>
          <w:rFonts w:ascii="Arial" w:hAnsi="Arial" w:cs="Arial"/>
          <w:bCs/>
          <w:sz w:val="24"/>
        </w:rPr>
      </w:pPr>
      <w:bookmarkStart w:id="26" w:name="_Hlk22119537"/>
      <w:r w:rsidRPr="00246416">
        <w:rPr>
          <w:rFonts w:ascii="Arial" w:hAnsi="Arial" w:cs="Arial"/>
          <w:bCs/>
          <w:sz w:val="24"/>
        </w:rPr>
        <w:t xml:space="preserve">Маркировка единицы упаковки подсолнечного масла должна соответствовать требованиям, установленным в </w:t>
      </w:r>
      <w:r w:rsidRPr="00246416">
        <w:rPr>
          <w:rFonts w:ascii="Arial" w:hAnsi="Arial" w:cs="Arial"/>
          <w:sz w:val="24"/>
        </w:rPr>
        <w:t>технических регламентах и</w:t>
      </w:r>
      <w:r w:rsidR="001F463C" w:rsidRPr="00246416">
        <w:rPr>
          <w:rFonts w:ascii="Arial" w:hAnsi="Arial" w:cs="Arial"/>
          <w:sz w:val="24"/>
        </w:rPr>
        <w:t>ли</w:t>
      </w:r>
      <w:r w:rsidRPr="00246416">
        <w:rPr>
          <w:rFonts w:ascii="Arial" w:hAnsi="Arial" w:cs="Arial"/>
          <w:sz w:val="24"/>
        </w:rPr>
        <w:t xml:space="preserve"> нормативных правовых актах, действующих на территории государства, принявшего стандарт.</w:t>
      </w:r>
    </w:p>
    <w:p w14:paraId="5B0A742C" w14:textId="77777777" w:rsidR="00493AF0" w:rsidRPr="00246416" w:rsidRDefault="00493AF0" w:rsidP="0031677C">
      <w:pPr>
        <w:pStyle w:val="a3"/>
        <w:widowControl w:val="0"/>
        <w:tabs>
          <w:tab w:val="left" w:pos="1276"/>
        </w:tabs>
        <w:suppressAutoHyphens/>
        <w:ind w:firstLine="510"/>
        <w:rPr>
          <w:rFonts w:ascii="Arial" w:hAnsi="Arial" w:cs="Arial"/>
          <w:sz w:val="24"/>
        </w:rPr>
      </w:pPr>
    </w:p>
    <w:p w14:paraId="3B17972C" w14:textId="77777777" w:rsidR="00493AF0" w:rsidRPr="00246416" w:rsidRDefault="00493AF0" w:rsidP="0031677C">
      <w:pPr>
        <w:pStyle w:val="a3"/>
        <w:widowControl w:val="0"/>
        <w:suppressAutoHyphens/>
        <w:ind w:firstLine="510"/>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4EDB513D" w14:textId="77777777" w:rsidR="00493AF0" w:rsidRPr="00246416" w:rsidRDefault="00493AF0" w:rsidP="0031677C">
      <w:pPr>
        <w:pStyle w:val="a3"/>
        <w:widowControl w:val="0"/>
        <w:tabs>
          <w:tab w:val="left" w:pos="1276"/>
        </w:tabs>
        <w:suppressAutoHyphens/>
        <w:ind w:firstLine="510"/>
        <w:rPr>
          <w:rFonts w:ascii="Arial" w:hAnsi="Arial" w:cs="Arial"/>
          <w:sz w:val="24"/>
        </w:rPr>
      </w:pPr>
    </w:p>
    <w:p w14:paraId="033C0B5D" w14:textId="5ACA1F52" w:rsidR="0049309D" w:rsidRPr="00246416" w:rsidRDefault="00493AF0" w:rsidP="0031677C">
      <w:pPr>
        <w:pStyle w:val="a3"/>
        <w:widowControl w:val="0"/>
        <w:numPr>
          <w:ilvl w:val="0"/>
          <w:numId w:val="22"/>
        </w:numPr>
        <w:tabs>
          <w:tab w:val="left" w:pos="1276"/>
        </w:tabs>
        <w:suppressAutoHyphens/>
        <w:ind w:left="0" w:firstLine="510"/>
        <w:rPr>
          <w:rFonts w:ascii="Arial" w:hAnsi="Arial" w:cs="Arial"/>
          <w:sz w:val="24"/>
        </w:rPr>
      </w:pPr>
      <w:r w:rsidRPr="00246416">
        <w:rPr>
          <w:rFonts w:ascii="Arial" w:hAnsi="Arial" w:cs="Arial"/>
          <w:sz w:val="24"/>
        </w:rPr>
        <w:t>На потребительскую упаковку подсолнечного масла должн</w:t>
      </w:r>
      <w:r w:rsidR="009D2786" w:rsidRPr="00246416">
        <w:rPr>
          <w:rFonts w:ascii="Arial" w:hAnsi="Arial" w:cs="Arial"/>
          <w:sz w:val="24"/>
        </w:rPr>
        <w:t>а</w:t>
      </w:r>
      <w:r w:rsidRPr="00246416">
        <w:rPr>
          <w:rFonts w:ascii="Arial" w:hAnsi="Arial" w:cs="Arial"/>
          <w:sz w:val="24"/>
        </w:rPr>
        <w:t xml:space="preserve"> быть нанесена следующая информация</w:t>
      </w:r>
      <w:r w:rsidR="0049309D" w:rsidRPr="00246416">
        <w:rPr>
          <w:rFonts w:ascii="Arial" w:hAnsi="Arial" w:cs="Arial"/>
          <w:sz w:val="24"/>
        </w:rPr>
        <w:t xml:space="preserve">: </w:t>
      </w:r>
    </w:p>
    <w:p w14:paraId="7D51D382"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bookmarkStart w:id="27" w:name="_Hlk141781566"/>
      <w:bookmarkStart w:id="28" w:name="_Hlk151631718"/>
      <w:r w:rsidRPr="00246416">
        <w:rPr>
          <w:rFonts w:ascii="Arial" w:hAnsi="Arial" w:cs="Arial"/>
          <w:sz w:val="24"/>
        </w:rPr>
        <w:t>наименование масла с указанием степени очистки, которой оно подвергнуто;</w:t>
      </w:r>
    </w:p>
    <w:p w14:paraId="472C1F82" w14:textId="4E99D8A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сорт</w:t>
      </w:r>
      <w:r w:rsidR="00F82283">
        <w:rPr>
          <w:rFonts w:ascii="Arial" w:hAnsi="Arial" w:cs="Arial"/>
          <w:sz w:val="24"/>
        </w:rPr>
        <w:t xml:space="preserve"> (за исключением р</w:t>
      </w:r>
      <w:r w:rsidR="00F82283" w:rsidRPr="00FB76FC">
        <w:rPr>
          <w:rFonts w:ascii="Arial" w:hAnsi="Arial" w:cs="Arial"/>
          <w:sz w:val="24"/>
        </w:rPr>
        <w:t>афинированно</w:t>
      </w:r>
      <w:r w:rsidR="00F82283">
        <w:rPr>
          <w:rFonts w:ascii="Arial" w:hAnsi="Arial" w:cs="Arial"/>
          <w:sz w:val="24"/>
        </w:rPr>
        <w:t xml:space="preserve">го </w:t>
      </w:r>
      <w:proofErr w:type="spellStart"/>
      <w:r w:rsidR="00F82283" w:rsidRPr="00FB76FC">
        <w:rPr>
          <w:rFonts w:ascii="Arial" w:hAnsi="Arial" w:cs="Arial"/>
          <w:sz w:val="24"/>
        </w:rPr>
        <w:t>недезодорированно</w:t>
      </w:r>
      <w:r w:rsidR="00F82283">
        <w:rPr>
          <w:rFonts w:ascii="Arial" w:hAnsi="Arial" w:cs="Arial"/>
          <w:sz w:val="24"/>
        </w:rPr>
        <w:t>го</w:t>
      </w:r>
      <w:proofErr w:type="spellEnd"/>
      <w:r w:rsidR="00F82283">
        <w:rPr>
          <w:rFonts w:ascii="Arial" w:hAnsi="Arial" w:cs="Arial"/>
          <w:sz w:val="24"/>
        </w:rPr>
        <w:t xml:space="preserve"> подсолнечного масла)</w:t>
      </w:r>
      <w:r w:rsidRPr="00246416">
        <w:rPr>
          <w:rFonts w:ascii="Arial" w:hAnsi="Arial" w:cs="Arial"/>
          <w:sz w:val="24"/>
        </w:rPr>
        <w:t>;</w:t>
      </w:r>
    </w:p>
    <w:p w14:paraId="02C18CAE"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состав (при применении пищевых добавок);</w:t>
      </w:r>
    </w:p>
    <w:p w14:paraId="563EA981" w14:textId="17AF7CA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bookmarkStart w:id="29" w:name="_Hlk144330405"/>
      <w:r w:rsidRPr="00246416">
        <w:rPr>
          <w:rFonts w:ascii="Arial" w:hAnsi="Arial" w:cs="Arial"/>
          <w:sz w:val="24"/>
        </w:rPr>
        <w:t>пищевая ценность (энергетическая</w:t>
      </w:r>
      <w:r w:rsidR="00792991" w:rsidRPr="00246416">
        <w:rPr>
          <w:rFonts w:ascii="Arial" w:hAnsi="Arial" w:cs="Arial"/>
          <w:sz w:val="24"/>
        </w:rPr>
        <w:t xml:space="preserve"> </w:t>
      </w:r>
      <w:r w:rsidRPr="00246416">
        <w:rPr>
          <w:rFonts w:ascii="Arial" w:hAnsi="Arial" w:cs="Arial"/>
          <w:sz w:val="24"/>
        </w:rPr>
        <w:t>ценность, содержание жиров</w:t>
      </w:r>
      <w:r w:rsidR="00451063" w:rsidRPr="00246416">
        <w:rPr>
          <w:rFonts w:ascii="Arial" w:hAnsi="Arial" w:cs="Arial"/>
          <w:sz w:val="24"/>
        </w:rPr>
        <w:t>)</w:t>
      </w:r>
      <w:r w:rsidR="00EA0573" w:rsidRPr="00246416">
        <w:rPr>
          <w:rFonts w:ascii="Arial" w:hAnsi="Arial" w:cs="Arial"/>
          <w:sz w:val="24"/>
        </w:rPr>
        <w:t>,</w:t>
      </w:r>
      <w:r w:rsidR="00EA0573" w:rsidRPr="00246416">
        <w:rPr>
          <w:rFonts w:ascii="Arial" w:hAnsi="Arial" w:cs="Arial"/>
        </w:rPr>
        <w:t xml:space="preserve"> </w:t>
      </w:r>
      <w:bookmarkStart w:id="30" w:name="_Hlk178597385"/>
      <w:r w:rsidRPr="00246416">
        <w:rPr>
          <w:rFonts w:ascii="Arial" w:hAnsi="Arial" w:cs="Arial"/>
          <w:sz w:val="24"/>
        </w:rPr>
        <w:t>в 100</w:t>
      </w:r>
      <w:r w:rsidR="0031677C" w:rsidRPr="00246416">
        <w:rPr>
          <w:rFonts w:ascii="Arial" w:hAnsi="Arial" w:cs="Arial"/>
          <w:sz w:val="24"/>
        </w:rPr>
        <w:t> </w:t>
      </w:r>
      <w:r w:rsidRPr="00246416">
        <w:rPr>
          <w:rFonts w:ascii="Arial" w:hAnsi="Arial" w:cs="Arial"/>
          <w:sz w:val="24"/>
        </w:rPr>
        <w:t xml:space="preserve">г </w:t>
      </w:r>
      <w:r w:rsidR="003C32D2" w:rsidRPr="00246416">
        <w:rPr>
          <w:rFonts w:ascii="Arial" w:hAnsi="Arial" w:cs="Arial"/>
          <w:sz w:val="24"/>
        </w:rPr>
        <w:t xml:space="preserve">подсолнечного </w:t>
      </w:r>
      <w:r w:rsidRPr="00246416">
        <w:rPr>
          <w:rFonts w:ascii="Arial" w:hAnsi="Arial" w:cs="Arial"/>
          <w:sz w:val="24"/>
        </w:rPr>
        <w:t>масла (расчет приведен в приложении В)</w:t>
      </w:r>
      <w:bookmarkEnd w:id="30"/>
      <w:r w:rsidRPr="00246416">
        <w:rPr>
          <w:rFonts w:ascii="Arial" w:hAnsi="Arial" w:cs="Arial"/>
          <w:sz w:val="24"/>
        </w:rPr>
        <w:t>;</w:t>
      </w:r>
    </w:p>
    <w:bookmarkEnd w:id="29"/>
    <w:p w14:paraId="3CF99FD8"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дата изготовления;</w:t>
      </w:r>
    </w:p>
    <w:p w14:paraId="4F75F41D"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lang w:bidi="ru-RU"/>
        </w:rPr>
        <w:t>дата розлива</w:t>
      </w:r>
      <w:r w:rsidRPr="00246416">
        <w:rPr>
          <w:rFonts w:ascii="Arial" w:hAnsi="Arial" w:cs="Arial"/>
          <w:sz w:val="24"/>
        </w:rPr>
        <w:t xml:space="preserve">; </w:t>
      </w:r>
    </w:p>
    <w:p w14:paraId="7B22E3C8" w14:textId="77777777" w:rsidR="00E8792E" w:rsidRPr="00246416" w:rsidRDefault="00E8792E" w:rsidP="0031677C">
      <w:pPr>
        <w:numPr>
          <w:ilvl w:val="0"/>
          <w:numId w:val="9"/>
        </w:numPr>
        <w:tabs>
          <w:tab w:val="left" w:pos="851"/>
          <w:tab w:val="left" w:pos="1276"/>
        </w:tabs>
        <w:suppressAutoHyphens/>
        <w:spacing w:line="360" w:lineRule="auto"/>
        <w:ind w:left="0" w:firstLine="510"/>
        <w:jc w:val="both"/>
        <w:rPr>
          <w:rFonts w:ascii="Arial" w:hAnsi="Arial" w:cs="Arial"/>
          <w:sz w:val="24"/>
        </w:rPr>
      </w:pPr>
      <w:r w:rsidRPr="00246416">
        <w:rPr>
          <w:rFonts w:ascii="Arial" w:hAnsi="Arial" w:cs="Arial"/>
          <w:sz w:val="24"/>
        </w:rPr>
        <w:t>масса нетто и/или объем;</w:t>
      </w:r>
    </w:p>
    <w:p w14:paraId="04897B67"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срок годности;</w:t>
      </w:r>
    </w:p>
    <w:p w14:paraId="294FC8C1"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lastRenderedPageBreak/>
        <w:t>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на территории государства, принявшего стандарт, уполномоченной изготовителем на принятие претензий от потребителей на ее территории (при наличии)];</w:t>
      </w:r>
    </w:p>
    <w:p w14:paraId="74D55FA3"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условия хранения;</w:t>
      </w:r>
    </w:p>
    <w:p w14:paraId="38C2F404" w14:textId="77777777" w:rsidR="00E8792E"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обозначение настоящего стандарта;</w:t>
      </w:r>
    </w:p>
    <w:p w14:paraId="42E7095D" w14:textId="347869F3" w:rsidR="00725945" w:rsidRPr="00FB76FC" w:rsidRDefault="00725945" w:rsidP="0031677C">
      <w:pPr>
        <w:pStyle w:val="a3"/>
        <w:numPr>
          <w:ilvl w:val="0"/>
          <w:numId w:val="9"/>
        </w:numPr>
        <w:tabs>
          <w:tab w:val="left" w:pos="851"/>
          <w:tab w:val="left" w:pos="1276"/>
        </w:tabs>
        <w:suppressAutoHyphens/>
        <w:ind w:left="0" w:firstLine="510"/>
        <w:rPr>
          <w:rFonts w:ascii="Arial" w:hAnsi="Arial" w:cs="Arial"/>
          <w:sz w:val="24"/>
        </w:rPr>
      </w:pPr>
      <w:bookmarkStart w:id="31" w:name="_Hlk196486000"/>
      <w:r w:rsidRPr="00FB76FC">
        <w:rPr>
          <w:rFonts w:ascii="Arial" w:hAnsi="Arial" w:cs="Arial"/>
          <w:sz w:val="24"/>
        </w:rPr>
        <w:t>фирменное наименование (при наличии);</w:t>
      </w:r>
    </w:p>
    <w:bookmarkEnd w:id="31"/>
    <w:p w14:paraId="2A180469" w14:textId="77777777" w:rsidR="00E8792E" w:rsidRPr="00FB76FC"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FB76FC">
        <w:rPr>
          <w:rFonts w:ascii="Arial" w:hAnsi="Arial" w:cs="Arial"/>
          <w:sz w:val="24"/>
        </w:rPr>
        <w:t>товарный знак изготовителя (при наличии);</w:t>
      </w:r>
    </w:p>
    <w:p w14:paraId="3883FA6E" w14:textId="77777777" w:rsidR="00725945" w:rsidRPr="00FB76FC" w:rsidRDefault="00725945" w:rsidP="00725945">
      <w:pPr>
        <w:pStyle w:val="a3"/>
        <w:numPr>
          <w:ilvl w:val="0"/>
          <w:numId w:val="9"/>
        </w:numPr>
        <w:tabs>
          <w:tab w:val="left" w:pos="851"/>
          <w:tab w:val="left" w:pos="1276"/>
        </w:tabs>
        <w:suppressAutoHyphens/>
        <w:ind w:left="0" w:firstLine="510"/>
        <w:rPr>
          <w:rFonts w:ascii="Arial" w:hAnsi="Arial" w:cs="Arial"/>
          <w:sz w:val="24"/>
        </w:rPr>
      </w:pPr>
      <w:r w:rsidRPr="00FB76FC">
        <w:rPr>
          <w:rFonts w:ascii="Arial" w:hAnsi="Arial" w:cs="Arial"/>
          <w:sz w:val="24"/>
        </w:rPr>
        <w:t>надпись: «для детского питания» (для масла, предназначенного для детского питания);</w:t>
      </w:r>
    </w:p>
    <w:p w14:paraId="766E0A81"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рекомендации по хранению после вскрытия упаковки;</w:t>
      </w:r>
    </w:p>
    <w:p w14:paraId="7695F94F" w14:textId="0EA740D5"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bookmarkStart w:id="32" w:name="_Hlk156557265"/>
      <w:bookmarkStart w:id="33" w:name="_Hlk156557163"/>
      <w:r w:rsidRPr="00246416">
        <w:rPr>
          <w:rFonts w:ascii="Arial" w:hAnsi="Arial" w:cs="Arial"/>
          <w:bCs/>
          <w:sz w:val="24"/>
        </w:rPr>
        <w:t xml:space="preserve">сведения о наличии в </w:t>
      </w:r>
      <w:r w:rsidR="003C32D2" w:rsidRPr="00246416">
        <w:rPr>
          <w:rFonts w:ascii="Arial" w:hAnsi="Arial" w:cs="Arial"/>
          <w:bCs/>
          <w:sz w:val="24"/>
        </w:rPr>
        <w:t xml:space="preserve">подсолнечном </w:t>
      </w:r>
      <w:r w:rsidRPr="00246416">
        <w:rPr>
          <w:rFonts w:ascii="Arial" w:hAnsi="Arial" w:cs="Arial"/>
          <w:bCs/>
          <w:sz w:val="24"/>
        </w:rPr>
        <w:t xml:space="preserve">масле компонентов, полученных с применением </w:t>
      </w:r>
      <w:bookmarkEnd w:id="32"/>
      <w:r w:rsidRPr="00246416">
        <w:rPr>
          <w:rFonts w:ascii="Arial" w:hAnsi="Arial" w:cs="Arial"/>
          <w:bCs/>
          <w:sz w:val="24"/>
        </w:rPr>
        <w:t>ГМО;</w:t>
      </w:r>
    </w:p>
    <w:p w14:paraId="348B5812" w14:textId="51B74AAA" w:rsidR="001F463C" w:rsidRPr="00246416" w:rsidRDefault="001F463C" w:rsidP="0031677C">
      <w:pPr>
        <w:pStyle w:val="a3"/>
        <w:numPr>
          <w:ilvl w:val="0"/>
          <w:numId w:val="9"/>
        </w:numPr>
        <w:tabs>
          <w:tab w:val="left" w:pos="851"/>
          <w:tab w:val="left" w:pos="1276"/>
        </w:tabs>
        <w:suppressAutoHyphens/>
        <w:ind w:left="0" w:firstLine="510"/>
        <w:rPr>
          <w:rFonts w:ascii="Arial" w:hAnsi="Arial" w:cs="Arial"/>
          <w:sz w:val="24"/>
        </w:rPr>
      </w:pPr>
      <w:bookmarkStart w:id="34" w:name="_Hlk178597714"/>
      <w:bookmarkEnd w:id="27"/>
      <w:bookmarkEnd w:id="28"/>
      <w:bookmarkEnd w:id="33"/>
      <w:r w:rsidRPr="00246416">
        <w:rPr>
          <w:rFonts w:ascii="Arial" w:hAnsi="Arial" w:cs="Arial"/>
          <w:sz w:val="24"/>
        </w:rPr>
        <w:t>знак, подтверждающий прохождение процедур оценки (подтверждения) соответствия, и соответствие требованиям, установленным в технических регламентах или нормативных правовых актов, действующих на территории государства, принявшего стандарт</w:t>
      </w:r>
      <w:r w:rsidR="00DF3F90">
        <w:rPr>
          <w:rStyle w:val="ae"/>
          <w:rFonts w:ascii="Arial" w:hAnsi="Arial"/>
          <w:sz w:val="24"/>
        </w:rPr>
        <w:footnoteReference w:customMarkFollows="1" w:id="1"/>
        <w:t>*</w:t>
      </w:r>
      <w:r w:rsidRPr="00246416">
        <w:rPr>
          <w:rFonts w:ascii="Arial" w:hAnsi="Arial" w:cs="Arial"/>
          <w:sz w:val="24"/>
        </w:rPr>
        <w:t xml:space="preserve"> (при наличии).</w:t>
      </w:r>
    </w:p>
    <w:bookmarkEnd w:id="34"/>
    <w:p w14:paraId="3FED5EE3" w14:textId="0C72461A" w:rsidR="00E8792E" w:rsidRPr="00246416" w:rsidRDefault="00E8792E" w:rsidP="0031677C">
      <w:pPr>
        <w:pStyle w:val="a3"/>
        <w:widowControl w:val="0"/>
        <w:numPr>
          <w:ilvl w:val="0"/>
          <w:numId w:val="22"/>
        </w:numPr>
        <w:tabs>
          <w:tab w:val="left" w:pos="851"/>
          <w:tab w:val="left" w:pos="1276"/>
        </w:tabs>
        <w:suppressAutoHyphens/>
        <w:ind w:left="0" w:firstLine="510"/>
        <w:rPr>
          <w:rFonts w:ascii="Arial" w:hAnsi="Arial" w:cs="Arial"/>
          <w:bCs/>
          <w:sz w:val="24"/>
        </w:rPr>
      </w:pPr>
      <w:r w:rsidRPr="00246416">
        <w:rPr>
          <w:rFonts w:ascii="Arial" w:hAnsi="Arial" w:cs="Arial"/>
          <w:bCs/>
          <w:sz w:val="24"/>
        </w:rPr>
        <w:t>На каждую единицу транспортной упаковки подсолнечного масла наносят маркировку, содержащую следующую информацию:</w:t>
      </w:r>
    </w:p>
    <w:p w14:paraId="105E06DB"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наименование масла с указанием степени очистки, которой оно подвергнуто;</w:t>
      </w:r>
    </w:p>
    <w:p w14:paraId="0239B19D" w14:textId="77777777" w:rsidR="00E8792E" w:rsidRPr="00246416" w:rsidRDefault="00E8792E" w:rsidP="0031677C">
      <w:pPr>
        <w:pStyle w:val="a3"/>
        <w:tabs>
          <w:tab w:val="left" w:pos="851"/>
          <w:tab w:val="left" w:pos="1276"/>
        </w:tabs>
        <w:suppressAutoHyphens/>
        <w:ind w:firstLine="510"/>
        <w:rPr>
          <w:rFonts w:ascii="Arial" w:hAnsi="Arial" w:cs="Arial"/>
          <w:sz w:val="22"/>
          <w:szCs w:val="22"/>
        </w:rPr>
      </w:pPr>
    </w:p>
    <w:p w14:paraId="7A5F9465" w14:textId="238656F4" w:rsidR="00E8792E" w:rsidRPr="00246416" w:rsidRDefault="00E8792E" w:rsidP="0031677C">
      <w:pPr>
        <w:pStyle w:val="a3"/>
        <w:tabs>
          <w:tab w:val="left" w:pos="851"/>
          <w:tab w:val="left" w:pos="1276"/>
        </w:tabs>
        <w:suppressAutoHyphens/>
        <w:ind w:firstLine="510"/>
        <w:rPr>
          <w:rFonts w:ascii="Arial" w:hAnsi="Arial" w:cs="Arial"/>
          <w:sz w:val="22"/>
          <w:szCs w:val="22"/>
        </w:rPr>
      </w:pPr>
      <w:bookmarkStart w:id="35" w:name="_Hlk163732773"/>
      <w:r w:rsidRPr="00246416">
        <w:rPr>
          <w:rFonts w:ascii="Arial" w:hAnsi="Arial" w:cs="Arial"/>
          <w:spacing w:val="40"/>
          <w:sz w:val="22"/>
          <w:szCs w:val="22"/>
        </w:rPr>
        <w:t>Примечание</w:t>
      </w:r>
      <w:r w:rsidRPr="00246416">
        <w:rPr>
          <w:rFonts w:ascii="Arial" w:hAnsi="Arial" w:cs="Arial"/>
          <w:sz w:val="22"/>
          <w:szCs w:val="22"/>
        </w:rPr>
        <w:t xml:space="preserve"> – Для подсолнечного масла, предназначенного для использования в качестве продовольственного (пищевого) сырья и подлежащего рафинации на предприятиях по производству пищевой масложировой продукции, в наименовании дополнительно </w:t>
      </w:r>
      <w:r w:rsidR="000D2820" w:rsidRPr="00246416">
        <w:rPr>
          <w:rFonts w:ascii="Arial" w:hAnsi="Arial" w:cs="Arial"/>
          <w:sz w:val="22"/>
          <w:szCs w:val="22"/>
        </w:rPr>
        <w:t>указывают</w:t>
      </w:r>
      <w:r w:rsidRPr="00246416">
        <w:rPr>
          <w:rFonts w:ascii="Arial" w:hAnsi="Arial" w:cs="Arial"/>
          <w:sz w:val="22"/>
          <w:szCs w:val="22"/>
        </w:rPr>
        <w:t xml:space="preserve"> его назначение и необходимость проведения рафинации. </w:t>
      </w:r>
    </w:p>
    <w:p w14:paraId="71A90053" w14:textId="77777777" w:rsidR="00725945" w:rsidRDefault="00725945" w:rsidP="0031677C">
      <w:pPr>
        <w:pStyle w:val="a3"/>
        <w:tabs>
          <w:tab w:val="left" w:pos="851"/>
          <w:tab w:val="left" w:pos="1276"/>
        </w:tabs>
        <w:suppressAutoHyphens/>
        <w:ind w:firstLine="510"/>
        <w:rPr>
          <w:rFonts w:ascii="Arial" w:hAnsi="Arial" w:cs="Arial"/>
          <w:spacing w:val="40"/>
          <w:sz w:val="22"/>
          <w:szCs w:val="22"/>
        </w:rPr>
      </w:pPr>
    </w:p>
    <w:p w14:paraId="7FCD4F67" w14:textId="77777777" w:rsidR="00F41D66" w:rsidRDefault="00F41D66" w:rsidP="0031677C">
      <w:pPr>
        <w:pStyle w:val="a3"/>
        <w:tabs>
          <w:tab w:val="left" w:pos="851"/>
          <w:tab w:val="left" w:pos="1276"/>
        </w:tabs>
        <w:suppressAutoHyphens/>
        <w:ind w:firstLine="510"/>
        <w:rPr>
          <w:rFonts w:ascii="Arial" w:hAnsi="Arial" w:cs="Arial"/>
          <w:spacing w:val="40"/>
          <w:sz w:val="22"/>
          <w:szCs w:val="22"/>
        </w:rPr>
      </w:pPr>
    </w:p>
    <w:p w14:paraId="07E9716A" w14:textId="77777777" w:rsidR="00F41D66" w:rsidRDefault="00F41D66" w:rsidP="0031677C">
      <w:pPr>
        <w:pStyle w:val="a3"/>
        <w:tabs>
          <w:tab w:val="left" w:pos="851"/>
          <w:tab w:val="left" w:pos="1276"/>
        </w:tabs>
        <w:suppressAutoHyphens/>
        <w:ind w:firstLine="510"/>
        <w:rPr>
          <w:rFonts w:ascii="Arial" w:hAnsi="Arial" w:cs="Arial"/>
          <w:spacing w:val="40"/>
          <w:sz w:val="22"/>
          <w:szCs w:val="22"/>
        </w:rPr>
      </w:pPr>
    </w:p>
    <w:p w14:paraId="0FF3AB85" w14:textId="77777777" w:rsidR="00F41D66" w:rsidRDefault="00F41D66" w:rsidP="0031677C">
      <w:pPr>
        <w:pStyle w:val="a3"/>
        <w:tabs>
          <w:tab w:val="left" w:pos="851"/>
          <w:tab w:val="left" w:pos="1276"/>
        </w:tabs>
        <w:suppressAutoHyphens/>
        <w:ind w:firstLine="510"/>
        <w:rPr>
          <w:rFonts w:ascii="Arial" w:hAnsi="Arial" w:cs="Arial"/>
          <w:spacing w:val="40"/>
          <w:sz w:val="22"/>
          <w:szCs w:val="22"/>
        </w:rPr>
      </w:pPr>
    </w:p>
    <w:p w14:paraId="4D18FD64" w14:textId="77777777" w:rsidR="00F41D66" w:rsidRDefault="00F41D66" w:rsidP="0031677C">
      <w:pPr>
        <w:pStyle w:val="a3"/>
        <w:tabs>
          <w:tab w:val="left" w:pos="851"/>
          <w:tab w:val="left" w:pos="1276"/>
        </w:tabs>
        <w:suppressAutoHyphens/>
        <w:ind w:firstLine="510"/>
        <w:rPr>
          <w:rFonts w:ascii="Arial" w:hAnsi="Arial" w:cs="Arial"/>
          <w:spacing w:val="40"/>
          <w:sz w:val="22"/>
          <w:szCs w:val="22"/>
        </w:rPr>
      </w:pPr>
    </w:p>
    <w:p w14:paraId="52F2E67C" w14:textId="77777777" w:rsidR="00F41D66" w:rsidRDefault="00F41D66" w:rsidP="0031677C">
      <w:pPr>
        <w:pStyle w:val="a3"/>
        <w:tabs>
          <w:tab w:val="left" w:pos="851"/>
          <w:tab w:val="left" w:pos="1276"/>
        </w:tabs>
        <w:suppressAutoHyphens/>
        <w:ind w:firstLine="510"/>
        <w:rPr>
          <w:rFonts w:ascii="Arial" w:hAnsi="Arial" w:cs="Arial"/>
          <w:spacing w:val="40"/>
          <w:sz w:val="22"/>
          <w:szCs w:val="22"/>
        </w:rPr>
      </w:pPr>
    </w:p>
    <w:p w14:paraId="30A0090C" w14:textId="77777777" w:rsidR="00F41D66" w:rsidRPr="00246416" w:rsidRDefault="00F41D66" w:rsidP="0031677C">
      <w:pPr>
        <w:pStyle w:val="a3"/>
        <w:tabs>
          <w:tab w:val="left" w:pos="851"/>
          <w:tab w:val="left" w:pos="1276"/>
        </w:tabs>
        <w:suppressAutoHyphens/>
        <w:ind w:firstLine="510"/>
        <w:rPr>
          <w:rFonts w:ascii="Arial" w:hAnsi="Arial" w:cs="Arial"/>
          <w:spacing w:val="40"/>
          <w:sz w:val="22"/>
          <w:szCs w:val="22"/>
        </w:rPr>
      </w:pPr>
    </w:p>
    <w:p w14:paraId="32EDE601" w14:textId="77777777" w:rsidR="00E8792E" w:rsidRPr="00246416" w:rsidRDefault="00E8792E" w:rsidP="0031677C">
      <w:pPr>
        <w:pStyle w:val="a3"/>
        <w:tabs>
          <w:tab w:val="left" w:pos="851"/>
          <w:tab w:val="left" w:pos="1276"/>
        </w:tabs>
        <w:suppressAutoHyphens/>
        <w:ind w:firstLine="510"/>
        <w:rPr>
          <w:rFonts w:ascii="Arial" w:hAnsi="Arial" w:cs="Arial"/>
          <w:spacing w:val="40"/>
          <w:sz w:val="22"/>
          <w:szCs w:val="22"/>
        </w:rPr>
      </w:pPr>
      <w:r w:rsidRPr="00246416">
        <w:rPr>
          <w:rFonts w:ascii="Arial" w:hAnsi="Arial" w:cs="Arial"/>
          <w:spacing w:val="40"/>
          <w:sz w:val="22"/>
          <w:szCs w:val="22"/>
        </w:rPr>
        <w:lastRenderedPageBreak/>
        <w:t>Примеры</w:t>
      </w:r>
    </w:p>
    <w:p w14:paraId="6B9D7433" w14:textId="77777777" w:rsidR="00E8792E" w:rsidRPr="00246416" w:rsidRDefault="00E8792E" w:rsidP="0031677C">
      <w:pPr>
        <w:pStyle w:val="a3"/>
        <w:tabs>
          <w:tab w:val="left" w:pos="851"/>
          <w:tab w:val="left" w:pos="1276"/>
        </w:tabs>
        <w:suppressAutoHyphens/>
        <w:ind w:firstLine="510"/>
        <w:rPr>
          <w:rFonts w:ascii="Arial" w:hAnsi="Arial" w:cs="Arial"/>
          <w:spacing w:val="40"/>
          <w:sz w:val="22"/>
          <w:szCs w:val="22"/>
        </w:rPr>
      </w:pPr>
    </w:p>
    <w:p w14:paraId="127FBF71" w14:textId="3DCB1946" w:rsidR="00E8792E" w:rsidRDefault="00E8792E"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pacing w:val="40"/>
          <w:sz w:val="22"/>
          <w:szCs w:val="22"/>
        </w:rPr>
        <w:t>1</w:t>
      </w:r>
      <w:r w:rsidR="0031677C" w:rsidRPr="00246416">
        <w:rPr>
          <w:rFonts w:ascii="Arial" w:hAnsi="Arial" w:cs="Arial"/>
          <w:spacing w:val="40"/>
          <w:sz w:val="22"/>
          <w:szCs w:val="22"/>
        </w:rPr>
        <w:tab/>
      </w:r>
      <w:r w:rsidRPr="00246416">
        <w:rPr>
          <w:rFonts w:ascii="Arial" w:hAnsi="Arial" w:cs="Arial"/>
          <w:sz w:val="22"/>
          <w:szCs w:val="22"/>
        </w:rPr>
        <w:t>«Масло подсолнечное нерафинированное прессовое «Высший сорт».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49E00FB7" w14:textId="054DB16B" w:rsidR="00E8792E" w:rsidRPr="00246416" w:rsidRDefault="00E8792E"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z w:val="22"/>
          <w:szCs w:val="22"/>
        </w:rPr>
        <w:t>2</w:t>
      </w:r>
      <w:r w:rsidR="0031677C" w:rsidRPr="00246416">
        <w:rPr>
          <w:rFonts w:ascii="Arial" w:hAnsi="Arial" w:cs="Arial"/>
          <w:sz w:val="22"/>
          <w:szCs w:val="22"/>
        </w:rPr>
        <w:tab/>
      </w:r>
      <w:r w:rsidRPr="00246416">
        <w:rPr>
          <w:rFonts w:ascii="Arial" w:hAnsi="Arial" w:cs="Arial"/>
          <w:sz w:val="22"/>
          <w:szCs w:val="22"/>
        </w:rPr>
        <w:t>«Масло подсолнечное нерафинированное прессовое «Первый сорт».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211D30D3" w14:textId="4A568D14" w:rsidR="00E8792E" w:rsidRPr="00246416" w:rsidRDefault="00E8792E"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z w:val="22"/>
          <w:szCs w:val="22"/>
        </w:rPr>
        <w:t>3</w:t>
      </w:r>
      <w:r w:rsidR="0031677C" w:rsidRPr="00246416">
        <w:rPr>
          <w:rFonts w:ascii="Arial" w:hAnsi="Arial" w:cs="Arial"/>
          <w:sz w:val="22"/>
          <w:szCs w:val="22"/>
        </w:rPr>
        <w:tab/>
      </w:r>
      <w:r w:rsidRPr="00246416">
        <w:rPr>
          <w:rFonts w:ascii="Arial" w:hAnsi="Arial" w:cs="Arial"/>
          <w:sz w:val="22"/>
          <w:szCs w:val="22"/>
        </w:rPr>
        <w:t>«Масло подсолнечное нерафинированное</w:t>
      </w:r>
      <w:r w:rsidR="001D5157" w:rsidRPr="00246416">
        <w:rPr>
          <w:rFonts w:ascii="Arial" w:hAnsi="Arial" w:cs="Arial"/>
          <w:sz w:val="22"/>
          <w:szCs w:val="22"/>
        </w:rPr>
        <w:t xml:space="preserve"> прессовое</w:t>
      </w:r>
      <w:r w:rsidRPr="00246416">
        <w:rPr>
          <w:rFonts w:ascii="Arial" w:hAnsi="Arial" w:cs="Arial"/>
          <w:sz w:val="22"/>
          <w:szCs w:val="22"/>
        </w:rPr>
        <w:t xml:space="preserve"> «Второй сорт».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4AFF8511" w14:textId="275D7C86" w:rsidR="001D5157" w:rsidRPr="00246416" w:rsidRDefault="001D5157"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z w:val="22"/>
          <w:szCs w:val="22"/>
        </w:rPr>
        <w:t>4</w:t>
      </w:r>
      <w:r w:rsidR="0031677C" w:rsidRPr="00246416">
        <w:rPr>
          <w:rFonts w:ascii="Arial" w:hAnsi="Arial" w:cs="Arial"/>
          <w:sz w:val="22"/>
          <w:szCs w:val="22"/>
        </w:rPr>
        <w:tab/>
      </w:r>
      <w:r w:rsidRPr="00246416">
        <w:rPr>
          <w:rFonts w:ascii="Arial" w:hAnsi="Arial" w:cs="Arial"/>
          <w:sz w:val="22"/>
          <w:szCs w:val="22"/>
        </w:rPr>
        <w:t>«Масло подсолнечное нерафинированное экстракционное</w:t>
      </w:r>
      <w:r w:rsidR="00F82283">
        <w:rPr>
          <w:rFonts w:ascii="Arial" w:hAnsi="Arial" w:cs="Arial"/>
          <w:sz w:val="22"/>
          <w:szCs w:val="22"/>
        </w:rPr>
        <w:t xml:space="preserve"> «Первый сорт</w:t>
      </w:r>
      <w:r w:rsidRPr="00246416">
        <w:rPr>
          <w:rFonts w:ascii="Arial" w:hAnsi="Arial" w:cs="Arial"/>
          <w:sz w:val="22"/>
          <w:szCs w:val="22"/>
        </w:rPr>
        <w:t>».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bookmarkEnd w:id="35"/>
    <w:p w14:paraId="33C7CC21" w14:textId="77777777" w:rsidR="00E8792E" w:rsidRPr="00246416" w:rsidRDefault="00E8792E" w:rsidP="0031677C">
      <w:pPr>
        <w:pStyle w:val="a3"/>
        <w:tabs>
          <w:tab w:val="left" w:pos="851"/>
          <w:tab w:val="left" w:pos="1276"/>
        </w:tabs>
        <w:suppressAutoHyphens/>
        <w:ind w:firstLine="510"/>
        <w:rPr>
          <w:rFonts w:ascii="Arial" w:hAnsi="Arial" w:cs="Arial"/>
          <w:sz w:val="24"/>
        </w:rPr>
      </w:pPr>
    </w:p>
    <w:p w14:paraId="12EED001" w14:textId="3A8937A0" w:rsidR="00E8792E" w:rsidRPr="00246416" w:rsidRDefault="00F82283" w:rsidP="0031677C">
      <w:pPr>
        <w:pStyle w:val="a3"/>
        <w:numPr>
          <w:ilvl w:val="0"/>
          <w:numId w:val="9"/>
        </w:numPr>
        <w:tabs>
          <w:tab w:val="left" w:pos="851"/>
          <w:tab w:val="left" w:pos="1276"/>
        </w:tabs>
        <w:suppressAutoHyphens/>
        <w:ind w:left="0" w:firstLine="510"/>
        <w:rPr>
          <w:rFonts w:ascii="Arial" w:hAnsi="Arial" w:cs="Arial"/>
          <w:sz w:val="24"/>
        </w:rPr>
      </w:pPr>
      <w:r>
        <w:rPr>
          <w:rFonts w:ascii="Arial" w:hAnsi="Arial" w:cs="Arial"/>
          <w:sz w:val="24"/>
        </w:rPr>
        <w:t>сорт (за исключением р</w:t>
      </w:r>
      <w:r w:rsidRPr="00FB76FC">
        <w:rPr>
          <w:rFonts w:ascii="Arial" w:hAnsi="Arial" w:cs="Arial"/>
          <w:sz w:val="24"/>
        </w:rPr>
        <w:t>афинированно</w:t>
      </w:r>
      <w:r>
        <w:rPr>
          <w:rFonts w:ascii="Arial" w:hAnsi="Arial" w:cs="Arial"/>
          <w:sz w:val="24"/>
        </w:rPr>
        <w:t xml:space="preserve">го </w:t>
      </w:r>
      <w:proofErr w:type="spellStart"/>
      <w:r w:rsidRPr="00FB76FC">
        <w:rPr>
          <w:rFonts w:ascii="Arial" w:hAnsi="Arial" w:cs="Arial"/>
          <w:sz w:val="24"/>
        </w:rPr>
        <w:t>недезодорированно</w:t>
      </w:r>
      <w:r>
        <w:rPr>
          <w:rFonts w:ascii="Arial" w:hAnsi="Arial" w:cs="Arial"/>
          <w:sz w:val="24"/>
        </w:rPr>
        <w:t>го</w:t>
      </w:r>
      <w:proofErr w:type="spellEnd"/>
      <w:r>
        <w:rPr>
          <w:rFonts w:ascii="Arial" w:hAnsi="Arial" w:cs="Arial"/>
          <w:sz w:val="24"/>
        </w:rPr>
        <w:t xml:space="preserve"> подсолнечного масла)</w:t>
      </w:r>
      <w:r w:rsidR="00E8792E" w:rsidRPr="00246416">
        <w:rPr>
          <w:rFonts w:ascii="Arial" w:hAnsi="Arial" w:cs="Arial"/>
          <w:sz w:val="24"/>
        </w:rPr>
        <w:t>;</w:t>
      </w:r>
    </w:p>
    <w:p w14:paraId="7ED50B71" w14:textId="77777777" w:rsidR="0031677C"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 xml:space="preserve">состав (при применении пищевых добавок) </w:t>
      </w:r>
      <w:r w:rsidR="009174D7" w:rsidRPr="00246416">
        <w:rPr>
          <w:rFonts w:ascii="Arial" w:hAnsi="Arial" w:cs="Arial"/>
          <w:sz w:val="24"/>
        </w:rPr>
        <w:t>(</w:t>
      </w:r>
      <w:r w:rsidR="00A22544" w:rsidRPr="00246416">
        <w:rPr>
          <w:rFonts w:ascii="Arial" w:hAnsi="Arial" w:cs="Arial"/>
          <w:sz w:val="24"/>
        </w:rPr>
        <w:t>для подсолнечного масла,</w:t>
      </w:r>
      <w:r w:rsidRPr="00246416">
        <w:rPr>
          <w:rFonts w:ascii="Arial" w:hAnsi="Arial" w:cs="Arial"/>
          <w:sz w:val="24"/>
        </w:rPr>
        <w:t xml:space="preserve"> помещенного непосредственно в транспортную упаковку);</w:t>
      </w:r>
    </w:p>
    <w:p w14:paraId="34448D19" w14:textId="3B97DFD9"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пищевую ценность (</w:t>
      </w:r>
      <w:r w:rsidR="00DE63B3" w:rsidRPr="00246416">
        <w:rPr>
          <w:rFonts w:ascii="Arial" w:hAnsi="Arial" w:cs="Arial"/>
          <w:bCs/>
          <w:sz w:val="24"/>
        </w:rPr>
        <w:t xml:space="preserve">энергетическую </w:t>
      </w:r>
      <w:r w:rsidRPr="00246416">
        <w:rPr>
          <w:rFonts w:ascii="Arial" w:hAnsi="Arial" w:cs="Arial"/>
          <w:bCs/>
          <w:sz w:val="24"/>
        </w:rPr>
        <w:t>ценность</w:t>
      </w:r>
      <w:r w:rsidR="00792991" w:rsidRPr="00246416">
        <w:rPr>
          <w:rFonts w:ascii="Arial" w:hAnsi="Arial" w:cs="Arial"/>
          <w:bCs/>
          <w:sz w:val="24"/>
        </w:rPr>
        <w:t>, содержание жиров</w:t>
      </w:r>
      <w:r w:rsidR="00EC4A91" w:rsidRPr="00246416">
        <w:rPr>
          <w:rFonts w:ascii="Arial" w:hAnsi="Arial" w:cs="Arial"/>
          <w:sz w:val="24"/>
        </w:rPr>
        <w:t>)</w:t>
      </w:r>
      <w:r w:rsidRPr="00246416">
        <w:rPr>
          <w:rFonts w:ascii="Arial" w:hAnsi="Arial" w:cs="Arial"/>
          <w:bCs/>
          <w:sz w:val="24"/>
        </w:rPr>
        <w:t xml:space="preserve"> в 100</w:t>
      </w:r>
      <w:r w:rsidR="0031677C" w:rsidRPr="00246416">
        <w:rPr>
          <w:rFonts w:ascii="Arial" w:hAnsi="Arial" w:cs="Arial"/>
          <w:bCs/>
          <w:sz w:val="24"/>
        </w:rPr>
        <w:t> </w:t>
      </w:r>
      <w:r w:rsidRPr="00246416">
        <w:rPr>
          <w:rFonts w:ascii="Arial" w:hAnsi="Arial" w:cs="Arial"/>
          <w:bCs/>
          <w:sz w:val="24"/>
        </w:rPr>
        <w:t xml:space="preserve">г </w:t>
      </w:r>
      <w:r w:rsidR="003C32D2" w:rsidRPr="00246416">
        <w:rPr>
          <w:rFonts w:ascii="Arial" w:hAnsi="Arial" w:cs="Arial"/>
          <w:bCs/>
          <w:sz w:val="24"/>
        </w:rPr>
        <w:t xml:space="preserve">подсолнечного </w:t>
      </w:r>
      <w:r w:rsidRPr="00246416">
        <w:rPr>
          <w:rFonts w:ascii="Arial" w:hAnsi="Arial" w:cs="Arial"/>
          <w:bCs/>
          <w:sz w:val="24"/>
        </w:rPr>
        <w:t>масла (расчет приведен в приложении В)</w:t>
      </w:r>
      <w:r w:rsidR="009174D7" w:rsidRPr="00246416">
        <w:rPr>
          <w:rFonts w:ascii="Arial" w:hAnsi="Arial" w:cs="Arial"/>
          <w:bCs/>
          <w:sz w:val="24"/>
        </w:rPr>
        <w:t>;</w:t>
      </w:r>
    </w:p>
    <w:p w14:paraId="44E5C256"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дату изготовления;</w:t>
      </w:r>
    </w:p>
    <w:p w14:paraId="3D5D374E"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дату налива;</w:t>
      </w:r>
    </w:p>
    <w:p w14:paraId="3C1F91EA" w14:textId="2BF22B6B"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массу нетто единицы продукции для подсолнечного масла, упакованного в потребительскую упаковку;</w:t>
      </w:r>
    </w:p>
    <w:p w14:paraId="222D8B09" w14:textId="420016A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 xml:space="preserve">общую массу нетто транспортной упаковки и количество единиц продукции для </w:t>
      </w:r>
      <w:r w:rsidR="00110C72">
        <w:rPr>
          <w:rFonts w:ascii="Arial" w:hAnsi="Arial" w:cs="Arial"/>
          <w:bCs/>
          <w:sz w:val="24"/>
        </w:rPr>
        <w:t>подсолнечного масла</w:t>
      </w:r>
      <w:r w:rsidRPr="00246416">
        <w:rPr>
          <w:rFonts w:ascii="Arial" w:hAnsi="Arial" w:cs="Arial"/>
          <w:bCs/>
          <w:sz w:val="24"/>
        </w:rPr>
        <w:t>, упакованно</w:t>
      </w:r>
      <w:r w:rsidR="00110C72">
        <w:rPr>
          <w:rFonts w:ascii="Arial" w:hAnsi="Arial" w:cs="Arial"/>
          <w:bCs/>
          <w:sz w:val="24"/>
        </w:rPr>
        <w:t>го</w:t>
      </w:r>
      <w:r w:rsidRPr="00246416">
        <w:rPr>
          <w:rFonts w:ascii="Arial" w:hAnsi="Arial" w:cs="Arial"/>
          <w:bCs/>
          <w:sz w:val="24"/>
        </w:rPr>
        <w:t xml:space="preserve"> в потребительскую упаковку;</w:t>
      </w:r>
    </w:p>
    <w:p w14:paraId="483BA79E" w14:textId="79E115A9"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 xml:space="preserve">массу нетто </w:t>
      </w:r>
      <w:r w:rsidR="009174D7" w:rsidRPr="00246416">
        <w:rPr>
          <w:rFonts w:ascii="Arial" w:hAnsi="Arial" w:cs="Arial"/>
          <w:bCs/>
          <w:sz w:val="24"/>
        </w:rPr>
        <w:t>(</w:t>
      </w:r>
      <w:r w:rsidR="00A22544" w:rsidRPr="00246416">
        <w:rPr>
          <w:rFonts w:ascii="Arial" w:hAnsi="Arial" w:cs="Arial"/>
          <w:bCs/>
          <w:sz w:val="24"/>
        </w:rPr>
        <w:t>для подсолнечного масла, помещенного непосредственно в транспортную упаковку);</w:t>
      </w:r>
    </w:p>
    <w:p w14:paraId="339A3FF3"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срок годности;</w:t>
      </w:r>
    </w:p>
    <w:p w14:paraId="3F94282A"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на территории государства, принявшего стандарт, уполномоченной изготовителем на принятие претензий от потребителей на ее территории (при наличии)];</w:t>
      </w:r>
    </w:p>
    <w:p w14:paraId="31D5B9C3"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lastRenderedPageBreak/>
        <w:t>у</w:t>
      </w:r>
      <w:r w:rsidRPr="00246416">
        <w:rPr>
          <w:rFonts w:ascii="Arial" w:hAnsi="Arial" w:cs="Arial"/>
          <w:bCs/>
          <w:sz w:val="24"/>
        </w:rPr>
        <w:t>словия хранения;</w:t>
      </w:r>
    </w:p>
    <w:p w14:paraId="6F4433E5"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номер партии;</w:t>
      </w:r>
    </w:p>
    <w:p w14:paraId="2687D207"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обозначение настоящего стандарта;</w:t>
      </w:r>
    </w:p>
    <w:p w14:paraId="43911782"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товарный знак изготовителя (при наличии);</w:t>
      </w:r>
    </w:p>
    <w:p w14:paraId="058427DD" w14:textId="3B843AA2" w:rsidR="001F463C" w:rsidRPr="00246416" w:rsidRDefault="00E8792E" w:rsidP="001F463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 xml:space="preserve">сведения о наличии в </w:t>
      </w:r>
      <w:r w:rsidR="006C0268" w:rsidRPr="00246416">
        <w:rPr>
          <w:rFonts w:ascii="Arial" w:hAnsi="Arial" w:cs="Arial"/>
          <w:bCs/>
          <w:sz w:val="24"/>
        </w:rPr>
        <w:t xml:space="preserve">подсолнечном </w:t>
      </w:r>
      <w:r w:rsidRPr="00246416">
        <w:rPr>
          <w:rFonts w:ascii="Arial" w:hAnsi="Arial" w:cs="Arial"/>
          <w:bCs/>
          <w:sz w:val="24"/>
        </w:rPr>
        <w:t>масле компонентов, полученных с применением ГМО</w:t>
      </w:r>
      <w:r w:rsidR="00DF3F90">
        <w:rPr>
          <w:rFonts w:ascii="Arial" w:hAnsi="Arial" w:cs="Arial"/>
          <w:bCs/>
          <w:sz w:val="24"/>
        </w:rPr>
        <w:t xml:space="preserve"> </w:t>
      </w:r>
      <w:r w:rsidR="00A22544" w:rsidRPr="00246416">
        <w:rPr>
          <w:rFonts w:ascii="Arial" w:hAnsi="Arial" w:cs="Arial"/>
          <w:bCs/>
          <w:sz w:val="24"/>
        </w:rPr>
        <w:t>(для подсолнечного масла, помещенного непосредственно в транспортную упаковку);</w:t>
      </w:r>
    </w:p>
    <w:p w14:paraId="672FCC28" w14:textId="34757B6A" w:rsidR="001F463C" w:rsidRPr="00246416" w:rsidRDefault="001F463C" w:rsidP="001F463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знак, подтверждающий прохождение процедур оценки (подтверждения) соответствия, и соответствие требованиям, установленным в технических регламентах или нормативных правовых актов, действующих на территории государства, принявшего стандарт</w:t>
      </w:r>
      <w:r w:rsidR="00DF3F90">
        <w:rPr>
          <w:rStyle w:val="ae"/>
          <w:rFonts w:ascii="Arial" w:hAnsi="Arial"/>
          <w:bCs/>
          <w:sz w:val="24"/>
        </w:rPr>
        <w:footnoteReference w:customMarkFollows="1" w:id="2"/>
        <w:t>*</w:t>
      </w:r>
      <w:r w:rsidRPr="00246416">
        <w:rPr>
          <w:rFonts w:ascii="Arial" w:hAnsi="Arial" w:cs="Arial"/>
          <w:bCs/>
          <w:sz w:val="24"/>
        </w:rPr>
        <w:t xml:space="preserve"> (при наличии).</w:t>
      </w:r>
    </w:p>
    <w:p w14:paraId="479DBA32" w14:textId="74B9F152" w:rsidR="00E8792E" w:rsidRPr="00246416" w:rsidRDefault="00E8792E" w:rsidP="000F3F49">
      <w:pPr>
        <w:pStyle w:val="a3"/>
        <w:numPr>
          <w:ilvl w:val="0"/>
          <w:numId w:val="22"/>
        </w:numPr>
        <w:tabs>
          <w:tab w:val="left" w:pos="851"/>
          <w:tab w:val="left" w:pos="1276"/>
        </w:tabs>
        <w:suppressAutoHyphens/>
        <w:ind w:left="0" w:firstLine="510"/>
        <w:rPr>
          <w:rFonts w:ascii="Arial" w:hAnsi="Arial" w:cs="Arial"/>
          <w:sz w:val="24"/>
        </w:rPr>
      </w:pPr>
      <w:r w:rsidRPr="00246416">
        <w:rPr>
          <w:rFonts w:ascii="Arial" w:hAnsi="Arial" w:cs="Arial"/>
          <w:bCs/>
          <w:sz w:val="24"/>
        </w:rPr>
        <w:t>Для подсолнечного масла, транспортируемого наливом в емкостях, маркировка должна содержать следующую информацию, которую приводят в товаросопроводительных документах:</w:t>
      </w:r>
    </w:p>
    <w:p w14:paraId="08FCEE34"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наименование масла с указанием степени очистки, которой оно подвергнуто;</w:t>
      </w:r>
    </w:p>
    <w:p w14:paraId="6A4AF2CA" w14:textId="77777777" w:rsidR="00E8792E" w:rsidRPr="00246416" w:rsidRDefault="00E8792E" w:rsidP="00E8792E">
      <w:pPr>
        <w:pStyle w:val="a3"/>
        <w:tabs>
          <w:tab w:val="left" w:pos="851"/>
          <w:tab w:val="left" w:pos="1276"/>
        </w:tabs>
        <w:suppressAutoHyphens/>
        <w:ind w:firstLine="510"/>
        <w:rPr>
          <w:rFonts w:ascii="Arial" w:hAnsi="Arial" w:cs="Arial"/>
          <w:spacing w:val="40"/>
          <w:sz w:val="22"/>
          <w:szCs w:val="22"/>
        </w:rPr>
      </w:pPr>
    </w:p>
    <w:p w14:paraId="58512E89" w14:textId="1475D175" w:rsidR="00E8792E" w:rsidRPr="00246416" w:rsidRDefault="00E8792E"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Для подсолнечного масла, предназначенного для использования в качестве продовольственного (пищевого) сырья и подлежащего рафинации на предприятиях по производству пищевой масложировой продукции, в наименовании дополнительно указыва</w:t>
      </w:r>
      <w:r w:rsidR="000D2820" w:rsidRPr="00246416">
        <w:rPr>
          <w:rFonts w:ascii="Arial" w:hAnsi="Arial" w:cs="Arial"/>
          <w:sz w:val="22"/>
          <w:szCs w:val="22"/>
        </w:rPr>
        <w:t>ют</w:t>
      </w:r>
      <w:r w:rsidRPr="00246416">
        <w:rPr>
          <w:rFonts w:ascii="Arial" w:hAnsi="Arial" w:cs="Arial"/>
          <w:sz w:val="22"/>
          <w:szCs w:val="22"/>
        </w:rPr>
        <w:t xml:space="preserve"> его назначение и необходимость проведения рафинации. </w:t>
      </w:r>
    </w:p>
    <w:p w14:paraId="3D7320FA" w14:textId="77777777" w:rsidR="00E8792E" w:rsidRPr="00246416" w:rsidRDefault="00E8792E" w:rsidP="0031677C">
      <w:pPr>
        <w:pStyle w:val="a3"/>
        <w:tabs>
          <w:tab w:val="left" w:pos="851"/>
          <w:tab w:val="left" w:pos="1276"/>
        </w:tabs>
        <w:suppressAutoHyphens/>
        <w:ind w:firstLine="510"/>
        <w:rPr>
          <w:rFonts w:ascii="Arial" w:hAnsi="Arial" w:cs="Arial"/>
          <w:spacing w:val="40"/>
          <w:sz w:val="22"/>
          <w:szCs w:val="22"/>
        </w:rPr>
      </w:pPr>
    </w:p>
    <w:p w14:paraId="04C4DD2F" w14:textId="77777777" w:rsidR="00E8792E" w:rsidRPr="00246416" w:rsidRDefault="00E8792E" w:rsidP="0031677C">
      <w:pPr>
        <w:pStyle w:val="a3"/>
        <w:tabs>
          <w:tab w:val="left" w:pos="851"/>
          <w:tab w:val="left" w:pos="1276"/>
        </w:tabs>
        <w:suppressAutoHyphens/>
        <w:ind w:firstLine="510"/>
        <w:rPr>
          <w:rFonts w:ascii="Arial" w:hAnsi="Arial" w:cs="Arial"/>
          <w:spacing w:val="40"/>
          <w:sz w:val="22"/>
          <w:szCs w:val="22"/>
        </w:rPr>
      </w:pPr>
      <w:r w:rsidRPr="00246416">
        <w:rPr>
          <w:rFonts w:ascii="Arial" w:hAnsi="Arial" w:cs="Arial"/>
          <w:spacing w:val="40"/>
          <w:sz w:val="22"/>
          <w:szCs w:val="22"/>
        </w:rPr>
        <w:t>Примеры</w:t>
      </w:r>
    </w:p>
    <w:p w14:paraId="0F65F6B2" w14:textId="77777777" w:rsidR="00E8792E" w:rsidRPr="00246416" w:rsidRDefault="00E8792E" w:rsidP="0031677C">
      <w:pPr>
        <w:pStyle w:val="a3"/>
        <w:tabs>
          <w:tab w:val="left" w:pos="851"/>
          <w:tab w:val="left" w:pos="1276"/>
        </w:tabs>
        <w:suppressAutoHyphens/>
        <w:ind w:firstLine="510"/>
        <w:rPr>
          <w:rFonts w:ascii="Arial" w:hAnsi="Arial" w:cs="Arial"/>
          <w:spacing w:val="40"/>
          <w:sz w:val="22"/>
          <w:szCs w:val="22"/>
        </w:rPr>
      </w:pPr>
    </w:p>
    <w:p w14:paraId="55B5BAFE" w14:textId="02580177" w:rsidR="00E8792E" w:rsidRPr="00FB76FC" w:rsidRDefault="00E8792E" w:rsidP="0031677C">
      <w:pPr>
        <w:pStyle w:val="a3"/>
        <w:tabs>
          <w:tab w:val="left" w:pos="851"/>
          <w:tab w:val="left" w:pos="1276"/>
        </w:tabs>
        <w:suppressAutoHyphens/>
        <w:ind w:firstLine="510"/>
        <w:rPr>
          <w:rFonts w:ascii="Arial" w:hAnsi="Arial" w:cs="Arial"/>
          <w:sz w:val="22"/>
          <w:szCs w:val="22"/>
        </w:rPr>
      </w:pPr>
      <w:r w:rsidRPr="00246416">
        <w:rPr>
          <w:rFonts w:ascii="Arial" w:hAnsi="Arial" w:cs="Arial"/>
          <w:spacing w:val="40"/>
          <w:sz w:val="22"/>
          <w:szCs w:val="22"/>
        </w:rPr>
        <w:t>1</w:t>
      </w:r>
      <w:r w:rsidR="0031677C" w:rsidRPr="00246416">
        <w:rPr>
          <w:rFonts w:ascii="Arial" w:hAnsi="Arial" w:cs="Arial"/>
          <w:spacing w:val="40"/>
          <w:sz w:val="22"/>
          <w:szCs w:val="22"/>
        </w:rPr>
        <w:tab/>
      </w:r>
      <w:r w:rsidRPr="00246416">
        <w:rPr>
          <w:rFonts w:ascii="Arial" w:hAnsi="Arial" w:cs="Arial"/>
          <w:sz w:val="22"/>
          <w:szCs w:val="22"/>
        </w:rPr>
        <w:t xml:space="preserve">«Масло подсолнечное нерафинированное прессовое «Высший сорт». Предназначено для использования в качестве продовольственного (пищевого) сырья. </w:t>
      </w:r>
      <w:r w:rsidRPr="00FB76FC">
        <w:rPr>
          <w:rFonts w:ascii="Arial" w:hAnsi="Arial" w:cs="Arial"/>
          <w:sz w:val="22"/>
          <w:szCs w:val="22"/>
        </w:rPr>
        <w:t>Подлежит рафинации на предприятиях по производству пищевой масложировой продукции».</w:t>
      </w:r>
    </w:p>
    <w:p w14:paraId="65D4980F" w14:textId="0C4F8B8E" w:rsidR="00725945" w:rsidRDefault="00725945" w:rsidP="00725945">
      <w:pPr>
        <w:pStyle w:val="a3"/>
        <w:tabs>
          <w:tab w:val="left" w:pos="851"/>
          <w:tab w:val="left" w:pos="1276"/>
        </w:tabs>
        <w:suppressAutoHyphens/>
        <w:ind w:firstLine="510"/>
        <w:rPr>
          <w:rFonts w:ascii="Arial" w:hAnsi="Arial" w:cs="Arial"/>
          <w:sz w:val="22"/>
          <w:szCs w:val="22"/>
        </w:rPr>
      </w:pPr>
      <w:r w:rsidRPr="00FB76FC">
        <w:rPr>
          <w:rFonts w:ascii="Arial" w:hAnsi="Arial" w:cs="Arial"/>
          <w:spacing w:val="40"/>
          <w:sz w:val="22"/>
          <w:szCs w:val="22"/>
        </w:rPr>
        <w:t>2</w:t>
      </w:r>
      <w:r w:rsidRPr="00FB76FC">
        <w:rPr>
          <w:rFonts w:ascii="Arial" w:hAnsi="Arial" w:cs="Arial"/>
          <w:spacing w:val="40"/>
          <w:sz w:val="22"/>
          <w:szCs w:val="22"/>
        </w:rPr>
        <w:tab/>
      </w:r>
      <w:r w:rsidRPr="00FB76FC">
        <w:rPr>
          <w:rFonts w:ascii="Arial" w:hAnsi="Arial" w:cs="Arial"/>
          <w:sz w:val="22"/>
          <w:szCs w:val="22"/>
        </w:rPr>
        <w:t>«Масло подсолнечное нерафинированное прессовое «Высший сорт». Предназначено для использования в качестве продовольственного (пищевого) сырья. Подлежит обязательной рафинации на предприятиях по производству пищевой масложировой продукции».</w:t>
      </w:r>
    </w:p>
    <w:p w14:paraId="28314B5F" w14:textId="77777777" w:rsidR="00F41D66" w:rsidRDefault="00F41D66" w:rsidP="00725945">
      <w:pPr>
        <w:pStyle w:val="a3"/>
        <w:tabs>
          <w:tab w:val="left" w:pos="851"/>
          <w:tab w:val="left" w:pos="1276"/>
        </w:tabs>
        <w:suppressAutoHyphens/>
        <w:ind w:firstLine="510"/>
        <w:rPr>
          <w:rFonts w:ascii="Arial" w:hAnsi="Arial" w:cs="Arial"/>
          <w:sz w:val="22"/>
          <w:szCs w:val="22"/>
        </w:rPr>
      </w:pPr>
    </w:p>
    <w:p w14:paraId="60457B01" w14:textId="77777777" w:rsidR="00F41D66" w:rsidRPr="00FB76FC" w:rsidRDefault="00F41D66" w:rsidP="00725945">
      <w:pPr>
        <w:pStyle w:val="a3"/>
        <w:tabs>
          <w:tab w:val="left" w:pos="851"/>
          <w:tab w:val="left" w:pos="1276"/>
        </w:tabs>
        <w:suppressAutoHyphens/>
        <w:ind w:firstLine="510"/>
        <w:rPr>
          <w:rFonts w:ascii="Arial" w:hAnsi="Arial" w:cs="Arial"/>
          <w:sz w:val="22"/>
          <w:szCs w:val="22"/>
        </w:rPr>
      </w:pPr>
    </w:p>
    <w:p w14:paraId="2D78DEFE" w14:textId="1DBEE6D4" w:rsidR="001D5157" w:rsidRDefault="00725945" w:rsidP="0031677C">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lastRenderedPageBreak/>
        <w:t>3</w:t>
      </w:r>
      <w:r w:rsidR="0031677C" w:rsidRPr="00FB76FC">
        <w:rPr>
          <w:rFonts w:ascii="Arial" w:hAnsi="Arial" w:cs="Arial"/>
          <w:sz w:val="22"/>
          <w:szCs w:val="22"/>
        </w:rPr>
        <w:tab/>
      </w:r>
      <w:r w:rsidR="00E8792E" w:rsidRPr="00FB76FC">
        <w:rPr>
          <w:rFonts w:ascii="Arial" w:hAnsi="Arial" w:cs="Arial"/>
          <w:sz w:val="22"/>
          <w:szCs w:val="22"/>
        </w:rPr>
        <w:t>«Масло подсолнечное нерафинированное прессовое «Первый сорт».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7BD3C0D1" w14:textId="3ECD9271" w:rsidR="00725945" w:rsidRPr="00FB76FC" w:rsidRDefault="00725945" w:rsidP="00725945">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t>4</w:t>
      </w:r>
      <w:r w:rsidRPr="00FB76FC">
        <w:rPr>
          <w:rFonts w:ascii="Arial" w:hAnsi="Arial" w:cs="Arial"/>
          <w:sz w:val="22"/>
          <w:szCs w:val="22"/>
        </w:rPr>
        <w:tab/>
        <w:t>«Масло подсолнечное нерафинированное прессовое «Первый сорт». Предназначено для использования в качестве продовольственного (пищевого) сырья. Подлежит обязательной рафинации на предприятиях по производству пищевой масложировой продукции».</w:t>
      </w:r>
    </w:p>
    <w:p w14:paraId="594D0316" w14:textId="3A55BF92" w:rsidR="001D5157" w:rsidRPr="00FB76FC" w:rsidRDefault="00725945" w:rsidP="0031677C">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t>5</w:t>
      </w:r>
      <w:r w:rsidR="0031677C" w:rsidRPr="00FB76FC">
        <w:rPr>
          <w:rFonts w:ascii="Arial" w:hAnsi="Arial" w:cs="Arial"/>
          <w:sz w:val="22"/>
          <w:szCs w:val="22"/>
        </w:rPr>
        <w:tab/>
      </w:r>
      <w:r w:rsidR="001D5157" w:rsidRPr="00FB76FC">
        <w:rPr>
          <w:rFonts w:ascii="Arial" w:hAnsi="Arial" w:cs="Arial"/>
          <w:sz w:val="22"/>
          <w:szCs w:val="22"/>
        </w:rPr>
        <w:t>«Масло подсолнечное нерафинированное прессовое «Второй сорт».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6D5604A6" w14:textId="5EFFAD8A" w:rsidR="00725945" w:rsidRPr="00FB76FC" w:rsidRDefault="00725945" w:rsidP="00725945">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t>6</w:t>
      </w:r>
      <w:r w:rsidRPr="00FB76FC">
        <w:rPr>
          <w:rFonts w:ascii="Arial" w:hAnsi="Arial" w:cs="Arial"/>
          <w:sz w:val="22"/>
          <w:szCs w:val="22"/>
        </w:rPr>
        <w:tab/>
        <w:t>«Масло подсолнечное нерафинированное прессовое «Второй сорт». Предназначено для использования в качестве продовольственного (пищевого) сырья. Подлежит обязательной рафинации на предприятиях по производству пищевой масложировой продукции».</w:t>
      </w:r>
    </w:p>
    <w:p w14:paraId="367AAEF1" w14:textId="4A9A2E98" w:rsidR="001D5157" w:rsidRPr="00FB76FC" w:rsidRDefault="00725945" w:rsidP="0031677C">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t>7</w:t>
      </w:r>
      <w:r w:rsidR="0031677C" w:rsidRPr="00FB76FC">
        <w:rPr>
          <w:rFonts w:ascii="Arial" w:hAnsi="Arial" w:cs="Arial"/>
          <w:sz w:val="22"/>
          <w:szCs w:val="22"/>
        </w:rPr>
        <w:tab/>
      </w:r>
      <w:r w:rsidR="001D5157" w:rsidRPr="00FB76FC">
        <w:rPr>
          <w:rFonts w:ascii="Arial" w:hAnsi="Arial" w:cs="Arial"/>
          <w:sz w:val="22"/>
          <w:szCs w:val="22"/>
        </w:rPr>
        <w:t>«Масло подсолнечное нерафинированное экстракционное</w:t>
      </w:r>
      <w:r w:rsidR="00F82283">
        <w:rPr>
          <w:rFonts w:ascii="Arial" w:hAnsi="Arial" w:cs="Arial"/>
          <w:sz w:val="22"/>
          <w:szCs w:val="22"/>
        </w:rPr>
        <w:t xml:space="preserve"> «Первый сорт</w:t>
      </w:r>
      <w:r w:rsidR="00F82283" w:rsidRPr="00246416">
        <w:rPr>
          <w:rFonts w:ascii="Arial" w:hAnsi="Arial" w:cs="Arial"/>
          <w:sz w:val="22"/>
          <w:szCs w:val="22"/>
        </w:rPr>
        <w:t>».</w:t>
      </w:r>
      <w:r w:rsidR="001D5157" w:rsidRPr="00FB76FC">
        <w:rPr>
          <w:rFonts w:ascii="Arial" w:hAnsi="Arial" w:cs="Arial"/>
          <w:sz w:val="22"/>
          <w:szCs w:val="22"/>
        </w:rPr>
        <w:t xml:space="preserve"> Предназначено для использования в качестве продовольственного (пищевого) сырья. Подлежит рафинации на предприятиях по производству пищевой масложировой продукции».</w:t>
      </w:r>
    </w:p>
    <w:p w14:paraId="0FF2E27F" w14:textId="6FD9D7F0" w:rsidR="00725945" w:rsidRPr="00246416" w:rsidRDefault="00725945" w:rsidP="00725945">
      <w:pPr>
        <w:pStyle w:val="a3"/>
        <w:tabs>
          <w:tab w:val="left" w:pos="851"/>
          <w:tab w:val="left" w:pos="1276"/>
        </w:tabs>
        <w:suppressAutoHyphens/>
        <w:ind w:firstLine="510"/>
        <w:rPr>
          <w:rFonts w:ascii="Arial" w:hAnsi="Arial" w:cs="Arial"/>
          <w:sz w:val="22"/>
          <w:szCs w:val="22"/>
        </w:rPr>
      </w:pPr>
      <w:r w:rsidRPr="00FB76FC">
        <w:rPr>
          <w:rFonts w:ascii="Arial" w:hAnsi="Arial" w:cs="Arial"/>
          <w:sz w:val="22"/>
          <w:szCs w:val="22"/>
        </w:rPr>
        <w:t>8</w:t>
      </w:r>
      <w:r w:rsidRPr="00FB76FC">
        <w:rPr>
          <w:rFonts w:ascii="Arial" w:hAnsi="Arial" w:cs="Arial"/>
          <w:sz w:val="22"/>
          <w:szCs w:val="22"/>
        </w:rPr>
        <w:tab/>
        <w:t>«Масло подсолнечное нерафинированное экстракционное</w:t>
      </w:r>
      <w:r w:rsidR="00F82283">
        <w:rPr>
          <w:rFonts w:ascii="Arial" w:hAnsi="Arial" w:cs="Arial"/>
          <w:sz w:val="22"/>
          <w:szCs w:val="22"/>
        </w:rPr>
        <w:t xml:space="preserve"> «Первый сорт</w:t>
      </w:r>
      <w:r w:rsidRPr="00FB76FC">
        <w:rPr>
          <w:rFonts w:ascii="Arial" w:hAnsi="Arial" w:cs="Arial"/>
          <w:sz w:val="22"/>
          <w:szCs w:val="22"/>
        </w:rPr>
        <w:t>». Предназначено для использования в качестве продовольственного (пищевого) сырья. Подлежит обязательной рафинации на предприятиях по производству пищевой масложировой продукции».</w:t>
      </w:r>
    </w:p>
    <w:p w14:paraId="48360BBB" w14:textId="77777777" w:rsidR="00E8792E" w:rsidRPr="00246416" w:rsidRDefault="00E8792E" w:rsidP="0031677C">
      <w:pPr>
        <w:pStyle w:val="a3"/>
        <w:tabs>
          <w:tab w:val="left" w:pos="851"/>
          <w:tab w:val="left" w:pos="1276"/>
        </w:tabs>
        <w:suppressAutoHyphens/>
        <w:ind w:firstLine="510"/>
        <w:rPr>
          <w:rFonts w:ascii="Arial" w:hAnsi="Arial" w:cs="Arial"/>
          <w:sz w:val="24"/>
        </w:rPr>
      </w:pPr>
    </w:p>
    <w:p w14:paraId="5C6CE9C9" w14:textId="3DA20AFF" w:rsidR="00E8792E" w:rsidRPr="00246416" w:rsidRDefault="00F82283" w:rsidP="0031677C">
      <w:pPr>
        <w:pStyle w:val="a3"/>
        <w:numPr>
          <w:ilvl w:val="0"/>
          <w:numId w:val="9"/>
        </w:numPr>
        <w:tabs>
          <w:tab w:val="left" w:pos="851"/>
          <w:tab w:val="left" w:pos="1276"/>
        </w:tabs>
        <w:suppressAutoHyphens/>
        <w:ind w:left="0" w:firstLine="510"/>
        <w:rPr>
          <w:rFonts w:ascii="Arial" w:hAnsi="Arial" w:cs="Arial"/>
          <w:sz w:val="24"/>
        </w:rPr>
      </w:pPr>
      <w:r>
        <w:rPr>
          <w:rFonts w:ascii="Arial" w:hAnsi="Arial" w:cs="Arial"/>
          <w:sz w:val="24"/>
        </w:rPr>
        <w:t>сорт (за исключением р</w:t>
      </w:r>
      <w:r w:rsidRPr="00FB76FC">
        <w:rPr>
          <w:rFonts w:ascii="Arial" w:hAnsi="Arial" w:cs="Arial"/>
          <w:sz w:val="24"/>
        </w:rPr>
        <w:t>афинированно</w:t>
      </w:r>
      <w:r>
        <w:rPr>
          <w:rFonts w:ascii="Arial" w:hAnsi="Arial" w:cs="Arial"/>
          <w:sz w:val="24"/>
        </w:rPr>
        <w:t xml:space="preserve">го </w:t>
      </w:r>
      <w:proofErr w:type="spellStart"/>
      <w:r w:rsidRPr="00FB76FC">
        <w:rPr>
          <w:rFonts w:ascii="Arial" w:hAnsi="Arial" w:cs="Arial"/>
          <w:sz w:val="24"/>
        </w:rPr>
        <w:t>недезодорированно</w:t>
      </w:r>
      <w:r>
        <w:rPr>
          <w:rFonts w:ascii="Arial" w:hAnsi="Arial" w:cs="Arial"/>
          <w:sz w:val="24"/>
        </w:rPr>
        <w:t>го</w:t>
      </w:r>
      <w:proofErr w:type="spellEnd"/>
      <w:r>
        <w:rPr>
          <w:rFonts w:ascii="Arial" w:hAnsi="Arial" w:cs="Arial"/>
          <w:sz w:val="24"/>
        </w:rPr>
        <w:t xml:space="preserve"> подсолнечного масла)</w:t>
      </w:r>
      <w:r w:rsidR="00E8792E" w:rsidRPr="00246416">
        <w:rPr>
          <w:rFonts w:ascii="Arial" w:hAnsi="Arial" w:cs="Arial"/>
          <w:sz w:val="24"/>
        </w:rPr>
        <w:t>;</w:t>
      </w:r>
    </w:p>
    <w:p w14:paraId="5951B097"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состав (при применении пищевых добавок);</w:t>
      </w:r>
    </w:p>
    <w:p w14:paraId="2DF07244" w14:textId="30ABCAA5"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пищевую ценность (</w:t>
      </w:r>
      <w:r w:rsidR="00DE63B3" w:rsidRPr="00246416">
        <w:rPr>
          <w:rFonts w:ascii="Arial" w:hAnsi="Arial" w:cs="Arial"/>
          <w:sz w:val="24"/>
        </w:rPr>
        <w:t xml:space="preserve">энергетическую </w:t>
      </w:r>
      <w:r w:rsidRPr="00246416">
        <w:rPr>
          <w:rFonts w:ascii="Arial" w:hAnsi="Arial" w:cs="Arial"/>
          <w:sz w:val="24"/>
        </w:rPr>
        <w:t>ценность, содержание жиров</w:t>
      </w:r>
      <w:r w:rsidR="00BA2B60" w:rsidRPr="00246416">
        <w:rPr>
          <w:rFonts w:ascii="Arial" w:hAnsi="Arial" w:cs="Arial"/>
          <w:sz w:val="24"/>
        </w:rPr>
        <w:t>)</w:t>
      </w:r>
      <w:r w:rsidRPr="00246416">
        <w:rPr>
          <w:rFonts w:ascii="Arial" w:hAnsi="Arial" w:cs="Arial"/>
          <w:sz w:val="24"/>
        </w:rPr>
        <w:t xml:space="preserve"> в 100</w:t>
      </w:r>
      <w:r w:rsidR="0031677C" w:rsidRPr="00246416">
        <w:rPr>
          <w:rFonts w:ascii="Arial" w:hAnsi="Arial" w:cs="Arial"/>
          <w:sz w:val="24"/>
        </w:rPr>
        <w:t> </w:t>
      </w:r>
      <w:r w:rsidRPr="00246416">
        <w:rPr>
          <w:rFonts w:ascii="Arial" w:hAnsi="Arial" w:cs="Arial"/>
          <w:sz w:val="24"/>
        </w:rPr>
        <w:t>г масла (расчет</w:t>
      </w:r>
      <w:r w:rsidR="00792991" w:rsidRPr="00246416">
        <w:rPr>
          <w:rFonts w:ascii="Arial" w:hAnsi="Arial" w:cs="Arial"/>
          <w:sz w:val="24"/>
        </w:rPr>
        <w:t xml:space="preserve"> </w:t>
      </w:r>
      <w:r w:rsidRPr="00246416">
        <w:rPr>
          <w:rFonts w:ascii="Arial" w:hAnsi="Arial" w:cs="Arial"/>
          <w:sz w:val="24"/>
        </w:rPr>
        <w:t>приведен в приложении В);</w:t>
      </w:r>
    </w:p>
    <w:p w14:paraId="7C5C5345"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дату изготовления;</w:t>
      </w:r>
    </w:p>
    <w:p w14:paraId="7CF38396" w14:textId="67DE9D7B" w:rsidR="00E8792E" w:rsidRPr="00246416" w:rsidRDefault="00E8792E" w:rsidP="0031677C">
      <w:pPr>
        <w:numPr>
          <w:ilvl w:val="0"/>
          <w:numId w:val="9"/>
        </w:numPr>
        <w:tabs>
          <w:tab w:val="left" w:pos="851"/>
          <w:tab w:val="left" w:pos="1276"/>
        </w:tabs>
        <w:suppressAutoHyphens/>
        <w:spacing w:line="360" w:lineRule="auto"/>
        <w:ind w:left="0" w:firstLine="510"/>
        <w:jc w:val="both"/>
        <w:rPr>
          <w:rFonts w:ascii="Arial" w:hAnsi="Arial" w:cs="Arial"/>
          <w:sz w:val="24"/>
        </w:rPr>
      </w:pPr>
      <w:r w:rsidRPr="00246416">
        <w:rPr>
          <w:rFonts w:ascii="Arial" w:hAnsi="Arial" w:cs="Arial"/>
          <w:sz w:val="24"/>
        </w:rPr>
        <w:t>дату налива</w:t>
      </w:r>
      <w:r w:rsidR="00DB7559" w:rsidRPr="00246416">
        <w:rPr>
          <w:rFonts w:ascii="Arial" w:hAnsi="Arial" w:cs="Arial"/>
          <w:sz w:val="24"/>
        </w:rPr>
        <w:t>;</w:t>
      </w:r>
    </w:p>
    <w:p w14:paraId="250C05B5" w14:textId="77777777" w:rsidR="00E8792E" w:rsidRPr="00246416" w:rsidRDefault="00E8792E" w:rsidP="0031677C">
      <w:pPr>
        <w:numPr>
          <w:ilvl w:val="0"/>
          <w:numId w:val="9"/>
        </w:numPr>
        <w:tabs>
          <w:tab w:val="left" w:pos="851"/>
          <w:tab w:val="left" w:pos="1276"/>
        </w:tabs>
        <w:suppressAutoHyphens/>
        <w:spacing w:line="360" w:lineRule="auto"/>
        <w:ind w:left="0" w:firstLine="510"/>
        <w:jc w:val="both"/>
        <w:rPr>
          <w:rFonts w:ascii="Arial" w:hAnsi="Arial" w:cs="Arial"/>
          <w:sz w:val="24"/>
        </w:rPr>
      </w:pPr>
      <w:r w:rsidRPr="00246416">
        <w:rPr>
          <w:rFonts w:ascii="Arial" w:hAnsi="Arial" w:cs="Arial"/>
          <w:sz w:val="24"/>
        </w:rPr>
        <w:t>массу нетто;</w:t>
      </w:r>
    </w:p>
    <w:p w14:paraId="5943C01A"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срок годности;</w:t>
      </w:r>
    </w:p>
    <w:p w14:paraId="172D8D00" w14:textId="77777777" w:rsidR="00E8792E" w:rsidRPr="00246416" w:rsidRDefault="00E8792E" w:rsidP="0031677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на территории государства, принявшего стандарт, уполномоченной изготовителем на принятие претензий от потребителей на ее территории (при наличии)];</w:t>
      </w:r>
    </w:p>
    <w:p w14:paraId="4986ED86"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lastRenderedPageBreak/>
        <w:t>условия хранения;</w:t>
      </w:r>
    </w:p>
    <w:p w14:paraId="5853142E"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обозначение настоящего стандарта;</w:t>
      </w:r>
    </w:p>
    <w:p w14:paraId="063A1523" w14:textId="77777777" w:rsidR="00E8792E" w:rsidRPr="00246416" w:rsidRDefault="00E8792E" w:rsidP="000F3F49">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товарный знак изготовителя (при наличии);</w:t>
      </w:r>
    </w:p>
    <w:p w14:paraId="19FCA58F" w14:textId="51BFCF4D" w:rsidR="001F463C" w:rsidRPr="00246416" w:rsidRDefault="00E8792E" w:rsidP="001F463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bCs/>
          <w:sz w:val="24"/>
        </w:rPr>
        <w:t xml:space="preserve">сведения о наличии в </w:t>
      </w:r>
      <w:r w:rsidR="00077147">
        <w:rPr>
          <w:rFonts w:ascii="Arial" w:hAnsi="Arial" w:cs="Arial"/>
          <w:bCs/>
          <w:sz w:val="24"/>
        </w:rPr>
        <w:t>подсолнечном масле</w:t>
      </w:r>
      <w:r w:rsidRPr="00246416">
        <w:rPr>
          <w:rFonts w:ascii="Arial" w:hAnsi="Arial" w:cs="Arial"/>
          <w:bCs/>
          <w:sz w:val="24"/>
        </w:rPr>
        <w:t xml:space="preserve"> компонентов, полученных с применением ГМО;</w:t>
      </w:r>
      <w:bookmarkStart w:id="36" w:name="_Hlk19280437"/>
      <w:bookmarkEnd w:id="26"/>
    </w:p>
    <w:p w14:paraId="28B567D4" w14:textId="56188015" w:rsidR="001F463C" w:rsidRPr="00246416" w:rsidRDefault="001F463C" w:rsidP="001F463C">
      <w:pPr>
        <w:pStyle w:val="a3"/>
        <w:numPr>
          <w:ilvl w:val="0"/>
          <w:numId w:val="9"/>
        </w:numPr>
        <w:tabs>
          <w:tab w:val="left" w:pos="851"/>
          <w:tab w:val="left" w:pos="1276"/>
        </w:tabs>
        <w:suppressAutoHyphens/>
        <w:ind w:left="0" w:firstLine="510"/>
        <w:rPr>
          <w:rFonts w:ascii="Arial" w:hAnsi="Arial" w:cs="Arial"/>
          <w:sz w:val="24"/>
        </w:rPr>
      </w:pPr>
      <w:r w:rsidRPr="00246416">
        <w:rPr>
          <w:rFonts w:ascii="Arial" w:hAnsi="Arial" w:cs="Arial"/>
          <w:sz w:val="24"/>
        </w:rPr>
        <w:t>знак, подтверждающий прохождение процедур оценки (подтверждения) соответствия, и соответствие требованиям, установленным в технических регламентах или нормативных правовых актов, действующих на территории государства, принявшего стандарт</w:t>
      </w:r>
      <w:r w:rsidR="00DF3F90">
        <w:rPr>
          <w:rStyle w:val="ae"/>
          <w:rFonts w:ascii="Arial" w:hAnsi="Arial"/>
          <w:sz w:val="24"/>
        </w:rPr>
        <w:footnoteReference w:customMarkFollows="1" w:id="3"/>
        <w:t>*</w:t>
      </w:r>
      <w:r w:rsidRPr="00246416">
        <w:rPr>
          <w:rFonts w:ascii="Arial" w:hAnsi="Arial" w:cs="Arial"/>
          <w:sz w:val="24"/>
        </w:rPr>
        <w:t xml:space="preserve"> (при наличии).</w:t>
      </w:r>
    </w:p>
    <w:p w14:paraId="3781290A" w14:textId="0EB77B5C" w:rsidR="00CE7B8F" w:rsidRPr="00246416" w:rsidRDefault="00CE7B8F" w:rsidP="000F3F49">
      <w:pPr>
        <w:pStyle w:val="a3"/>
        <w:widowControl w:val="0"/>
        <w:numPr>
          <w:ilvl w:val="0"/>
          <w:numId w:val="22"/>
        </w:numPr>
        <w:tabs>
          <w:tab w:val="left" w:pos="1276"/>
        </w:tabs>
        <w:suppressAutoHyphens/>
        <w:ind w:left="0" w:firstLine="510"/>
        <w:rPr>
          <w:rFonts w:ascii="Arial" w:hAnsi="Arial" w:cs="Arial"/>
          <w:bCs/>
          <w:sz w:val="24"/>
        </w:rPr>
      </w:pPr>
      <w:r w:rsidRPr="00246416">
        <w:rPr>
          <w:rFonts w:ascii="Arial" w:hAnsi="Arial" w:cs="Arial"/>
          <w:bCs/>
          <w:sz w:val="24"/>
        </w:rPr>
        <w:t>Маркировку наносят на потребительскую и транспортную упаковку и (или) этикетку, и (или) листок-вкладыш и (или) на листок-вкладыш, помещаемый в каждую упаковочную единицу либо прилагаемый к каждой упаковочной единице в соответствии с требованиями технических регламентов и</w:t>
      </w:r>
      <w:r w:rsidR="001F463C" w:rsidRPr="00246416">
        <w:rPr>
          <w:rFonts w:ascii="Arial" w:hAnsi="Arial" w:cs="Arial"/>
          <w:bCs/>
          <w:sz w:val="24"/>
        </w:rPr>
        <w:t>ли</w:t>
      </w:r>
      <w:r w:rsidRPr="00246416">
        <w:rPr>
          <w:rFonts w:ascii="Arial" w:hAnsi="Arial" w:cs="Arial"/>
          <w:bCs/>
          <w:sz w:val="24"/>
        </w:rPr>
        <w:t xml:space="preserve"> нормативных правовых актов, действующих на территории государства, принявшего стандарт.</w:t>
      </w:r>
    </w:p>
    <w:p w14:paraId="71103E9E" w14:textId="77777777" w:rsidR="00CE7B8F" w:rsidRPr="00246416" w:rsidRDefault="00CE7B8F" w:rsidP="00CE7B8F">
      <w:pPr>
        <w:pStyle w:val="a3"/>
        <w:widowControl w:val="0"/>
        <w:tabs>
          <w:tab w:val="left" w:pos="1276"/>
        </w:tabs>
        <w:suppressAutoHyphens/>
        <w:ind w:firstLine="510"/>
        <w:rPr>
          <w:rFonts w:ascii="Arial" w:hAnsi="Arial" w:cs="Arial"/>
          <w:bCs/>
          <w:sz w:val="24"/>
        </w:rPr>
      </w:pPr>
    </w:p>
    <w:p w14:paraId="173F395F" w14:textId="77777777" w:rsidR="00CE7B8F" w:rsidRPr="00246416" w:rsidRDefault="00CE7B8F" w:rsidP="00CE7B8F">
      <w:pPr>
        <w:pStyle w:val="a3"/>
        <w:widowControl w:val="0"/>
        <w:tabs>
          <w:tab w:val="left" w:pos="1276"/>
        </w:tabs>
        <w:suppressAutoHyphens/>
        <w:ind w:firstLine="510"/>
        <w:rPr>
          <w:rFonts w:ascii="Arial" w:hAnsi="Arial" w:cs="Arial"/>
          <w:bCs/>
          <w:sz w:val="22"/>
          <w:szCs w:val="22"/>
        </w:rPr>
      </w:pPr>
      <w:r w:rsidRPr="00246416">
        <w:rPr>
          <w:rFonts w:ascii="Arial" w:hAnsi="Arial" w:cs="Arial"/>
          <w:bCs/>
          <w:spacing w:val="40"/>
          <w:sz w:val="22"/>
          <w:szCs w:val="22"/>
        </w:rPr>
        <w:t>Примечание</w:t>
      </w:r>
      <w:r w:rsidRPr="00246416">
        <w:rPr>
          <w:rFonts w:ascii="Arial" w:hAnsi="Arial" w:cs="Arial"/>
          <w:bCs/>
          <w:sz w:val="22"/>
          <w:szCs w:val="22"/>
        </w:rPr>
        <w:t xml:space="preserve"> – Информация о технических регламентах и нормативных правовых актах приведена в справочном приложении А.</w:t>
      </w:r>
    </w:p>
    <w:p w14:paraId="389C0758" w14:textId="77777777" w:rsidR="00CE7B8F" w:rsidRPr="00246416" w:rsidRDefault="00CE7B8F" w:rsidP="00CE7B8F">
      <w:pPr>
        <w:pStyle w:val="a3"/>
        <w:widowControl w:val="0"/>
        <w:tabs>
          <w:tab w:val="left" w:pos="1276"/>
        </w:tabs>
        <w:suppressAutoHyphens/>
        <w:ind w:firstLine="510"/>
        <w:rPr>
          <w:rFonts w:ascii="Arial" w:hAnsi="Arial" w:cs="Arial"/>
          <w:bCs/>
          <w:sz w:val="22"/>
          <w:szCs w:val="22"/>
        </w:rPr>
      </w:pPr>
    </w:p>
    <w:p w14:paraId="2A2F8245" w14:textId="289FDE14" w:rsidR="001F463C" w:rsidRPr="00246416" w:rsidRDefault="00CE7B8F" w:rsidP="001F463C">
      <w:pPr>
        <w:pStyle w:val="a3"/>
        <w:widowControl w:val="0"/>
        <w:numPr>
          <w:ilvl w:val="0"/>
          <w:numId w:val="22"/>
        </w:numPr>
        <w:tabs>
          <w:tab w:val="left" w:pos="1276"/>
        </w:tabs>
        <w:suppressAutoHyphens/>
        <w:ind w:left="0" w:firstLine="510"/>
        <w:rPr>
          <w:rFonts w:ascii="Arial" w:hAnsi="Arial" w:cs="Arial"/>
          <w:sz w:val="24"/>
        </w:rPr>
      </w:pPr>
      <w:r w:rsidRPr="00246416">
        <w:rPr>
          <w:rFonts w:ascii="Arial" w:hAnsi="Arial" w:cs="Arial"/>
          <w:sz w:val="24"/>
        </w:rPr>
        <w:t>Дату изготовления (дату розлива</w:t>
      </w:r>
      <w:r w:rsidR="00725945">
        <w:rPr>
          <w:rFonts w:ascii="Arial" w:hAnsi="Arial" w:cs="Arial"/>
          <w:sz w:val="24"/>
        </w:rPr>
        <w:t xml:space="preserve">, </w:t>
      </w:r>
      <w:r w:rsidR="00725945" w:rsidRPr="00FB76FC">
        <w:rPr>
          <w:rFonts w:ascii="Arial" w:hAnsi="Arial" w:cs="Arial"/>
          <w:sz w:val="24"/>
        </w:rPr>
        <w:t>дату налива</w:t>
      </w:r>
      <w:r w:rsidRPr="00FB76FC">
        <w:rPr>
          <w:rFonts w:ascii="Arial" w:hAnsi="Arial" w:cs="Arial"/>
          <w:sz w:val="24"/>
        </w:rPr>
        <w:t>)</w:t>
      </w:r>
      <w:r w:rsidRPr="00246416">
        <w:rPr>
          <w:rFonts w:ascii="Arial" w:hAnsi="Arial" w:cs="Arial"/>
          <w:sz w:val="24"/>
        </w:rPr>
        <w:t xml:space="preserve"> подсолнечного масла наносят любым способом, обеспечивающим ее четкое прочтение.</w:t>
      </w:r>
    </w:p>
    <w:p w14:paraId="0AF67E13" w14:textId="77777777" w:rsidR="001F463C" w:rsidRPr="00246416" w:rsidRDefault="00CE7B8F" w:rsidP="001F463C">
      <w:pPr>
        <w:pStyle w:val="a3"/>
        <w:widowControl w:val="0"/>
        <w:numPr>
          <w:ilvl w:val="0"/>
          <w:numId w:val="22"/>
        </w:numPr>
        <w:tabs>
          <w:tab w:val="left" w:pos="1276"/>
        </w:tabs>
        <w:suppressAutoHyphens/>
        <w:ind w:left="0" w:firstLine="510"/>
        <w:rPr>
          <w:rFonts w:ascii="Arial" w:hAnsi="Arial" w:cs="Arial"/>
          <w:sz w:val="24"/>
        </w:rPr>
      </w:pPr>
      <w:r w:rsidRPr="00246416">
        <w:rPr>
          <w:rFonts w:ascii="Arial" w:hAnsi="Arial" w:cs="Arial"/>
          <w:sz w:val="24"/>
        </w:rPr>
        <w:t>При групповой упаковке в термоусадочную пленку дополнительного нанесения маркировки, характеризующей продукцию, не требуется. Открытые ящики для упаковывания бутылок с маслом не маркируют.</w:t>
      </w:r>
    </w:p>
    <w:p w14:paraId="5F7F37E3" w14:textId="4FC4400E" w:rsidR="00451063" w:rsidRPr="00246416" w:rsidRDefault="004A38BF" w:rsidP="001F463C">
      <w:pPr>
        <w:pStyle w:val="a3"/>
        <w:widowControl w:val="0"/>
        <w:numPr>
          <w:ilvl w:val="0"/>
          <w:numId w:val="22"/>
        </w:numPr>
        <w:tabs>
          <w:tab w:val="left" w:pos="1276"/>
        </w:tabs>
        <w:suppressAutoHyphens/>
        <w:ind w:left="0" w:firstLine="510"/>
        <w:rPr>
          <w:rFonts w:ascii="Arial" w:hAnsi="Arial" w:cs="Arial"/>
          <w:sz w:val="24"/>
        </w:rPr>
      </w:pPr>
      <w:r w:rsidRPr="00246416">
        <w:rPr>
          <w:rFonts w:ascii="Arial" w:hAnsi="Arial" w:cs="Arial"/>
          <w:sz w:val="24"/>
        </w:rPr>
        <w:t>М</w:t>
      </w:r>
      <w:r w:rsidR="00FE147F" w:rsidRPr="00246416">
        <w:rPr>
          <w:rFonts w:ascii="Arial" w:hAnsi="Arial" w:cs="Arial"/>
          <w:sz w:val="24"/>
        </w:rPr>
        <w:t xml:space="preserve">аркировка </w:t>
      </w:r>
      <w:r w:rsidR="00110C72">
        <w:rPr>
          <w:rFonts w:ascii="Arial" w:hAnsi="Arial" w:cs="Arial"/>
          <w:sz w:val="24"/>
        </w:rPr>
        <w:t xml:space="preserve">единицы упаковки </w:t>
      </w:r>
      <w:r w:rsidR="00FE147F" w:rsidRPr="00246416">
        <w:rPr>
          <w:rFonts w:ascii="Arial" w:hAnsi="Arial" w:cs="Arial"/>
          <w:sz w:val="24"/>
        </w:rPr>
        <w:t>подсолнечного масла может содержать дополнительные сведения</w:t>
      </w:r>
      <w:r w:rsidR="001F463C" w:rsidRPr="00246416">
        <w:rPr>
          <w:rFonts w:ascii="Arial" w:hAnsi="Arial" w:cs="Arial"/>
          <w:sz w:val="24"/>
        </w:rPr>
        <w:t xml:space="preserve"> </w:t>
      </w:r>
      <w:proofErr w:type="gramStart"/>
      <w:r w:rsidR="003C1927" w:rsidRPr="00246416">
        <w:rPr>
          <w:rFonts w:ascii="Arial" w:hAnsi="Arial" w:cs="Arial"/>
          <w:sz w:val="24"/>
        </w:rPr>
        <w:t>[например</w:t>
      </w:r>
      <w:proofErr w:type="gramEnd"/>
      <w:r w:rsidRPr="00246416">
        <w:rPr>
          <w:rFonts w:ascii="Arial" w:hAnsi="Arial" w:cs="Arial"/>
          <w:sz w:val="24"/>
        </w:rPr>
        <w:t xml:space="preserve">, </w:t>
      </w:r>
      <w:r w:rsidR="002036F0" w:rsidRPr="00246416">
        <w:rPr>
          <w:rFonts w:ascii="Arial" w:hAnsi="Arial" w:cs="Arial"/>
          <w:sz w:val="24"/>
        </w:rPr>
        <w:t>информацию о содержании</w:t>
      </w:r>
      <w:r w:rsidR="00451063" w:rsidRPr="00246416">
        <w:rPr>
          <w:rFonts w:ascii="Arial" w:hAnsi="Arial" w:cs="Arial"/>
          <w:sz w:val="24"/>
        </w:rPr>
        <w:t xml:space="preserve"> </w:t>
      </w:r>
      <w:r w:rsidR="00725945" w:rsidRPr="00FB76FC">
        <w:rPr>
          <w:rFonts w:ascii="Arial" w:hAnsi="Arial" w:cs="Arial"/>
          <w:sz w:val="24"/>
        </w:rPr>
        <w:t>витамина Е,</w:t>
      </w:r>
      <w:r w:rsidR="00725945">
        <w:rPr>
          <w:rFonts w:ascii="Arial" w:hAnsi="Arial" w:cs="Arial"/>
          <w:sz w:val="24"/>
        </w:rPr>
        <w:t xml:space="preserve"> </w:t>
      </w:r>
      <w:r w:rsidR="00836247">
        <w:rPr>
          <w:rFonts w:ascii="Arial" w:hAnsi="Arial" w:cs="Arial"/>
          <w:sz w:val="24"/>
        </w:rPr>
        <w:t>насыщенных жирных кислот,</w:t>
      </w:r>
      <w:r w:rsidR="00836247" w:rsidRPr="00246416">
        <w:rPr>
          <w:rFonts w:ascii="Arial" w:hAnsi="Arial" w:cs="Arial"/>
          <w:sz w:val="24"/>
        </w:rPr>
        <w:t xml:space="preserve"> </w:t>
      </w:r>
      <w:r w:rsidR="00451063" w:rsidRPr="00246416">
        <w:rPr>
          <w:rFonts w:ascii="Arial" w:hAnsi="Arial" w:cs="Arial"/>
          <w:sz w:val="24"/>
        </w:rPr>
        <w:t xml:space="preserve">полиненасыщенных жирных кислот: омега-3; омега-6 </w:t>
      </w:r>
      <w:r w:rsidR="00992C97" w:rsidRPr="00246416">
        <w:rPr>
          <w:rFonts w:ascii="Arial" w:hAnsi="Arial" w:cs="Arial"/>
          <w:sz w:val="24"/>
        </w:rPr>
        <w:t>и мононенасыщенных жирных кислот: омега-9</w:t>
      </w:r>
      <w:r w:rsidR="00836247">
        <w:rPr>
          <w:rFonts w:ascii="Arial" w:hAnsi="Arial" w:cs="Arial"/>
          <w:sz w:val="24"/>
        </w:rPr>
        <w:t xml:space="preserve"> </w:t>
      </w:r>
      <w:r w:rsidR="001F463C" w:rsidRPr="00246416">
        <w:rPr>
          <w:rFonts w:ascii="Arial" w:hAnsi="Arial" w:cs="Arial"/>
          <w:sz w:val="24"/>
        </w:rPr>
        <w:t>(</w:t>
      </w:r>
      <w:r w:rsidR="00451063" w:rsidRPr="00246416">
        <w:rPr>
          <w:rFonts w:ascii="Arial" w:hAnsi="Arial" w:cs="Arial"/>
          <w:sz w:val="24"/>
        </w:rPr>
        <w:t xml:space="preserve">расчет приведен в приложении </w:t>
      </w:r>
      <w:r w:rsidR="001A1D26" w:rsidRPr="00246416">
        <w:rPr>
          <w:rFonts w:ascii="Arial" w:hAnsi="Arial" w:cs="Arial"/>
          <w:sz w:val="24"/>
        </w:rPr>
        <w:t>Г</w:t>
      </w:r>
      <w:r w:rsidR="001F463C" w:rsidRPr="00246416">
        <w:rPr>
          <w:rFonts w:ascii="Arial" w:hAnsi="Arial" w:cs="Arial"/>
          <w:sz w:val="24"/>
        </w:rPr>
        <w:t>)].</w:t>
      </w:r>
    </w:p>
    <w:bookmarkEnd w:id="36"/>
    <w:p w14:paraId="58E66F5F" w14:textId="77777777" w:rsidR="00725945" w:rsidRPr="00FB76FC" w:rsidRDefault="00725945" w:rsidP="00725945">
      <w:pPr>
        <w:pStyle w:val="a3"/>
        <w:numPr>
          <w:ilvl w:val="0"/>
          <w:numId w:val="22"/>
        </w:numPr>
        <w:tabs>
          <w:tab w:val="left" w:pos="1276"/>
        </w:tabs>
        <w:suppressAutoHyphens/>
        <w:ind w:left="0" w:firstLine="510"/>
        <w:rPr>
          <w:rFonts w:ascii="Arial" w:hAnsi="Arial" w:cs="Arial"/>
          <w:sz w:val="24"/>
        </w:rPr>
      </w:pPr>
      <w:r w:rsidRPr="00FB76FC">
        <w:rPr>
          <w:rFonts w:ascii="Arial" w:hAnsi="Arial" w:cs="Arial"/>
          <w:sz w:val="24"/>
        </w:rPr>
        <w:t>Маркировка подсолнечного масла, предназначенного для производства пищевой продукции для детского питания, должна содержать надпись: «Для производства пищевой продукции для детского питания».</w:t>
      </w:r>
    </w:p>
    <w:p w14:paraId="099D31AD" w14:textId="1EA9237E" w:rsidR="000645CA" w:rsidRDefault="00C51ECF" w:rsidP="000F3F49">
      <w:pPr>
        <w:pStyle w:val="a3"/>
        <w:numPr>
          <w:ilvl w:val="0"/>
          <w:numId w:val="22"/>
        </w:numPr>
        <w:tabs>
          <w:tab w:val="left" w:pos="1276"/>
        </w:tabs>
        <w:suppressAutoHyphens/>
        <w:ind w:left="0" w:firstLine="510"/>
        <w:rPr>
          <w:rFonts w:ascii="Arial" w:hAnsi="Arial" w:cs="Arial"/>
          <w:sz w:val="24"/>
        </w:rPr>
      </w:pPr>
      <w:r w:rsidRPr="00246416">
        <w:rPr>
          <w:rFonts w:ascii="Arial" w:hAnsi="Arial" w:cs="Arial"/>
          <w:sz w:val="24"/>
        </w:rPr>
        <w:lastRenderedPageBreak/>
        <w:t>На каждую единицу транспортной упаковки наносят манипуляционные надписи или знаки</w:t>
      </w:r>
      <w:r w:rsidR="001F463C" w:rsidRPr="00246416">
        <w:rPr>
          <w:rFonts w:ascii="Arial" w:hAnsi="Arial" w:cs="Arial"/>
          <w:sz w:val="24"/>
        </w:rPr>
        <w:t>:</w:t>
      </w:r>
      <w:r w:rsidR="00CE7B8F" w:rsidRPr="00246416">
        <w:rPr>
          <w:rFonts w:ascii="Arial" w:hAnsi="Arial" w:cs="Arial"/>
          <w:sz w:val="24"/>
        </w:rPr>
        <w:t xml:space="preserve"> </w:t>
      </w:r>
      <w:r w:rsidRPr="00246416">
        <w:rPr>
          <w:rFonts w:ascii="Arial" w:hAnsi="Arial" w:cs="Arial"/>
          <w:sz w:val="24"/>
        </w:rPr>
        <w:t>«Беречь от солн</w:t>
      </w:r>
      <w:r w:rsidR="000645CA" w:rsidRPr="00246416">
        <w:rPr>
          <w:rFonts w:ascii="Arial" w:hAnsi="Arial" w:cs="Arial"/>
          <w:sz w:val="24"/>
        </w:rPr>
        <w:t>ечных лучей», «Беречь от влаги»</w:t>
      </w:r>
      <w:r w:rsidR="00D507B9" w:rsidRPr="00246416">
        <w:rPr>
          <w:rFonts w:ascii="Arial" w:hAnsi="Arial" w:cs="Arial"/>
          <w:sz w:val="24"/>
        </w:rPr>
        <w:t xml:space="preserve">, «Вверх» </w:t>
      </w:r>
      <w:r w:rsidR="005D5F8F" w:rsidRPr="00246416">
        <w:rPr>
          <w:rFonts w:ascii="Arial" w:hAnsi="Arial" w:cs="Arial"/>
          <w:sz w:val="24"/>
        </w:rPr>
        <w:t>в соответствии с</w:t>
      </w:r>
      <w:r w:rsidRPr="00246416">
        <w:rPr>
          <w:rFonts w:ascii="Arial" w:hAnsi="Arial" w:cs="Arial"/>
          <w:sz w:val="24"/>
        </w:rPr>
        <w:t xml:space="preserve"> ГОСТ 14192.</w:t>
      </w:r>
      <w:r w:rsidR="000645CA" w:rsidRPr="00246416">
        <w:rPr>
          <w:rFonts w:ascii="Arial" w:hAnsi="Arial" w:cs="Arial"/>
          <w:sz w:val="24"/>
        </w:rPr>
        <w:t xml:space="preserve"> </w:t>
      </w:r>
    </w:p>
    <w:p w14:paraId="0422FA26" w14:textId="60FCE9E7" w:rsidR="00CE7B8F" w:rsidRPr="00246416" w:rsidRDefault="00CE7B8F" w:rsidP="000F3F49">
      <w:pPr>
        <w:pStyle w:val="a3"/>
        <w:widowControl w:val="0"/>
        <w:numPr>
          <w:ilvl w:val="0"/>
          <w:numId w:val="22"/>
        </w:numPr>
        <w:tabs>
          <w:tab w:val="left" w:pos="1276"/>
        </w:tabs>
        <w:suppressAutoHyphens/>
        <w:ind w:left="0" w:firstLine="510"/>
        <w:rPr>
          <w:rFonts w:ascii="Arial" w:hAnsi="Arial" w:cs="Arial"/>
          <w:bCs/>
          <w:sz w:val="24"/>
        </w:rPr>
      </w:pPr>
      <w:r w:rsidRPr="00246416">
        <w:rPr>
          <w:rFonts w:ascii="Arial" w:hAnsi="Arial" w:cs="Arial"/>
          <w:bCs/>
          <w:sz w:val="24"/>
        </w:rPr>
        <w:t xml:space="preserve">Для </w:t>
      </w:r>
      <w:r w:rsidR="00CA0B29" w:rsidRPr="00246416">
        <w:rPr>
          <w:rFonts w:ascii="Arial" w:hAnsi="Arial" w:cs="Arial"/>
          <w:bCs/>
          <w:sz w:val="24"/>
        </w:rPr>
        <w:t xml:space="preserve">подсолнечного </w:t>
      </w:r>
      <w:r w:rsidRPr="00246416">
        <w:rPr>
          <w:rFonts w:ascii="Arial" w:hAnsi="Arial" w:cs="Arial"/>
          <w:bCs/>
          <w:sz w:val="24"/>
        </w:rPr>
        <w:t>масла в полимерной и стеклянной упаковке на каждую единицу транспортной упаковки дополнительно наносят манипуляционный знак или надпись «Хрупкое. Осторожно» по ГОСТ 14192.</w:t>
      </w:r>
    </w:p>
    <w:p w14:paraId="164E5B61" w14:textId="77777777" w:rsidR="003C1927" w:rsidRPr="00246416" w:rsidRDefault="003C1927" w:rsidP="003C1927">
      <w:pPr>
        <w:pStyle w:val="a3"/>
        <w:widowControl w:val="0"/>
        <w:tabs>
          <w:tab w:val="left" w:pos="1276"/>
        </w:tabs>
        <w:suppressAutoHyphens/>
        <w:ind w:left="510" w:firstLine="0"/>
        <w:rPr>
          <w:rFonts w:ascii="Arial" w:hAnsi="Arial" w:cs="Arial"/>
          <w:bCs/>
          <w:sz w:val="24"/>
        </w:rPr>
      </w:pPr>
    </w:p>
    <w:p w14:paraId="49CCAA31" w14:textId="77777777" w:rsidR="00331B07" w:rsidRPr="00246416" w:rsidRDefault="00617437" w:rsidP="000F3F49">
      <w:pPr>
        <w:pStyle w:val="4"/>
        <w:numPr>
          <w:ilvl w:val="1"/>
          <w:numId w:val="12"/>
        </w:numPr>
        <w:tabs>
          <w:tab w:val="left" w:pos="993"/>
        </w:tabs>
        <w:suppressAutoHyphens/>
        <w:ind w:left="0" w:firstLine="510"/>
        <w:jc w:val="both"/>
        <w:rPr>
          <w:rFonts w:ascii="Arial" w:hAnsi="Arial" w:cs="Arial"/>
          <w:bCs w:val="0"/>
          <w:sz w:val="24"/>
        </w:rPr>
      </w:pPr>
      <w:r w:rsidRPr="00246416">
        <w:rPr>
          <w:rFonts w:ascii="Arial" w:hAnsi="Arial" w:cs="Arial"/>
          <w:bCs w:val="0"/>
          <w:sz w:val="24"/>
        </w:rPr>
        <w:t>Упаковка</w:t>
      </w:r>
    </w:p>
    <w:p w14:paraId="4BA9F5F6" w14:textId="77777777" w:rsidR="00617437" w:rsidRPr="00246416" w:rsidRDefault="00617437" w:rsidP="00EB269C">
      <w:pPr>
        <w:pStyle w:val="4"/>
        <w:numPr>
          <w:ilvl w:val="0"/>
          <w:numId w:val="0"/>
        </w:numPr>
        <w:suppressAutoHyphens/>
        <w:ind w:firstLine="510"/>
        <w:jc w:val="both"/>
        <w:rPr>
          <w:rFonts w:ascii="Arial" w:hAnsi="Arial" w:cs="Arial"/>
          <w:bCs w:val="0"/>
          <w:sz w:val="24"/>
        </w:rPr>
      </w:pPr>
    </w:p>
    <w:p w14:paraId="6325E2D5" w14:textId="7F877EF6" w:rsidR="00CE7B8F" w:rsidRPr="00246416" w:rsidRDefault="00CE7B8F" w:rsidP="000F3F49">
      <w:pPr>
        <w:pStyle w:val="a3"/>
        <w:widowControl w:val="0"/>
        <w:numPr>
          <w:ilvl w:val="2"/>
          <w:numId w:val="12"/>
        </w:numPr>
        <w:tabs>
          <w:tab w:val="left" w:pos="1276"/>
        </w:tabs>
        <w:suppressAutoHyphens/>
        <w:ind w:left="0" w:firstLine="510"/>
        <w:rPr>
          <w:rFonts w:ascii="Arial" w:hAnsi="Arial" w:cs="Arial"/>
          <w:bCs/>
          <w:sz w:val="24"/>
        </w:rPr>
      </w:pPr>
      <w:r w:rsidRPr="00246416">
        <w:rPr>
          <w:rFonts w:ascii="Arial" w:hAnsi="Arial" w:cs="Arial"/>
          <w:sz w:val="24"/>
        </w:rPr>
        <w:t xml:space="preserve">Упаковка </w:t>
      </w:r>
      <w:r w:rsidR="008E6E79" w:rsidRPr="00246416">
        <w:rPr>
          <w:rFonts w:ascii="Arial" w:hAnsi="Arial" w:cs="Arial"/>
          <w:sz w:val="24"/>
        </w:rPr>
        <w:t xml:space="preserve">и укупорочные средства </w:t>
      </w:r>
      <w:r w:rsidR="003C1927" w:rsidRPr="00246416">
        <w:rPr>
          <w:rFonts w:ascii="Arial" w:hAnsi="Arial" w:cs="Arial"/>
          <w:sz w:val="24"/>
        </w:rPr>
        <w:t xml:space="preserve">для </w:t>
      </w:r>
      <w:r w:rsidRPr="00246416">
        <w:rPr>
          <w:rFonts w:ascii="Arial" w:hAnsi="Arial" w:cs="Arial"/>
          <w:sz w:val="24"/>
        </w:rPr>
        <w:t>подсолнечного масла должн</w:t>
      </w:r>
      <w:r w:rsidR="003C1927" w:rsidRPr="00246416">
        <w:rPr>
          <w:rFonts w:ascii="Arial" w:hAnsi="Arial" w:cs="Arial"/>
          <w:sz w:val="24"/>
        </w:rPr>
        <w:t>ы</w:t>
      </w:r>
      <w:r w:rsidRPr="00246416">
        <w:rPr>
          <w:rFonts w:ascii="Arial" w:hAnsi="Arial" w:cs="Arial"/>
          <w:sz w:val="24"/>
        </w:rPr>
        <w:t xml:space="preserve"> соответствовать требованиям </w:t>
      </w:r>
      <w:bookmarkStart w:id="37" w:name="_Hlk158296510"/>
      <w:r w:rsidRPr="00246416">
        <w:rPr>
          <w:rFonts w:ascii="Arial" w:hAnsi="Arial" w:cs="Arial"/>
          <w:sz w:val="24"/>
        </w:rPr>
        <w:t>технических регламентов и</w:t>
      </w:r>
      <w:r w:rsidR="001F463C" w:rsidRPr="00246416">
        <w:rPr>
          <w:rFonts w:ascii="Arial" w:hAnsi="Arial" w:cs="Arial"/>
          <w:sz w:val="24"/>
        </w:rPr>
        <w:t>ли</w:t>
      </w:r>
      <w:r w:rsidRPr="00246416">
        <w:rPr>
          <w:rFonts w:ascii="Arial" w:hAnsi="Arial" w:cs="Arial"/>
          <w:sz w:val="24"/>
        </w:rPr>
        <w:t xml:space="preserve"> нормативных правовых актов, действующих на территории государства, принявшего стандарт.</w:t>
      </w:r>
    </w:p>
    <w:p w14:paraId="3F7BF579" w14:textId="77777777" w:rsidR="00CE7B8F" w:rsidRPr="00246416" w:rsidRDefault="00CE7B8F" w:rsidP="00CE7B8F">
      <w:pPr>
        <w:pStyle w:val="a3"/>
        <w:widowControl w:val="0"/>
        <w:suppressAutoHyphens/>
        <w:ind w:firstLine="510"/>
        <w:rPr>
          <w:rFonts w:ascii="Arial" w:hAnsi="Arial" w:cs="Arial"/>
          <w:spacing w:val="40"/>
          <w:sz w:val="22"/>
          <w:szCs w:val="22"/>
        </w:rPr>
      </w:pPr>
    </w:p>
    <w:p w14:paraId="1184F29C" w14:textId="77777777" w:rsidR="00CE7B8F" w:rsidRPr="00246416" w:rsidRDefault="00CE7B8F" w:rsidP="00CE7B8F">
      <w:pPr>
        <w:tabs>
          <w:tab w:val="left" w:pos="1276"/>
        </w:tabs>
        <w:spacing w:line="360" w:lineRule="auto"/>
        <w:ind w:firstLine="510"/>
        <w:jc w:val="both"/>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7A6F6DA1" w14:textId="77777777" w:rsidR="001F463C" w:rsidRPr="00246416" w:rsidRDefault="001F463C" w:rsidP="00CE7B8F">
      <w:pPr>
        <w:tabs>
          <w:tab w:val="left" w:pos="1276"/>
        </w:tabs>
        <w:spacing w:line="360" w:lineRule="auto"/>
        <w:ind w:firstLine="510"/>
        <w:jc w:val="both"/>
        <w:rPr>
          <w:rFonts w:ascii="Arial" w:hAnsi="Arial" w:cs="Arial"/>
          <w:sz w:val="22"/>
          <w:szCs w:val="22"/>
        </w:rPr>
      </w:pPr>
    </w:p>
    <w:p w14:paraId="64C28E4D" w14:textId="627DFCEB" w:rsidR="005D2462" w:rsidRPr="00246416" w:rsidRDefault="005D2462" w:rsidP="005D2462">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Упаковка и укупорочные средства должны обеспечивать сохранность подсолнечного масла и его соответствие требованиям технических регламентов и</w:t>
      </w:r>
      <w:r w:rsidR="001F463C" w:rsidRPr="00246416">
        <w:rPr>
          <w:rFonts w:ascii="Arial" w:hAnsi="Arial" w:cs="Arial"/>
          <w:sz w:val="24"/>
        </w:rPr>
        <w:t>ли</w:t>
      </w:r>
      <w:r w:rsidRPr="00246416">
        <w:rPr>
          <w:rFonts w:ascii="Arial" w:hAnsi="Arial" w:cs="Arial"/>
          <w:sz w:val="24"/>
        </w:rPr>
        <w:t xml:space="preserve"> нормативных правовых актов, действующих на территории государства, принявшего стандарт.</w:t>
      </w:r>
    </w:p>
    <w:p w14:paraId="16DA04E7" w14:textId="77777777" w:rsidR="005D2462" w:rsidRPr="00246416" w:rsidRDefault="005D2462" w:rsidP="005D2462">
      <w:pPr>
        <w:pStyle w:val="a3"/>
        <w:tabs>
          <w:tab w:val="left" w:pos="1276"/>
        </w:tabs>
        <w:suppressAutoHyphens/>
        <w:ind w:firstLine="510"/>
        <w:rPr>
          <w:rFonts w:ascii="Arial" w:hAnsi="Arial" w:cs="Arial"/>
          <w:sz w:val="24"/>
        </w:rPr>
      </w:pPr>
    </w:p>
    <w:p w14:paraId="44FADF18" w14:textId="77777777" w:rsidR="005D2462" w:rsidRPr="00246416" w:rsidRDefault="005D2462" w:rsidP="005D2462">
      <w:pPr>
        <w:tabs>
          <w:tab w:val="left" w:pos="1276"/>
        </w:tabs>
        <w:spacing w:line="360" w:lineRule="auto"/>
        <w:ind w:firstLine="510"/>
        <w:jc w:val="both"/>
        <w:rPr>
          <w:rFonts w:ascii="Arial" w:hAnsi="Arial" w:cs="Arial"/>
          <w:sz w:val="22"/>
          <w:szCs w:val="22"/>
        </w:rPr>
      </w:pPr>
      <w:bookmarkStart w:id="38" w:name="_Hlk178602248"/>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bookmarkEnd w:id="38"/>
    <w:p w14:paraId="674D7901" w14:textId="77777777" w:rsidR="005D2462" w:rsidRPr="00246416" w:rsidRDefault="005D2462" w:rsidP="005D2462">
      <w:pPr>
        <w:tabs>
          <w:tab w:val="left" w:pos="1276"/>
        </w:tabs>
        <w:spacing w:line="360" w:lineRule="auto"/>
        <w:ind w:firstLine="510"/>
        <w:jc w:val="both"/>
        <w:rPr>
          <w:rFonts w:ascii="Arial" w:hAnsi="Arial" w:cs="Arial"/>
          <w:sz w:val="22"/>
          <w:szCs w:val="22"/>
        </w:rPr>
      </w:pPr>
    </w:p>
    <w:p w14:paraId="2227FAAD" w14:textId="77777777" w:rsidR="005D2462" w:rsidRPr="00246416" w:rsidRDefault="005D2462" w:rsidP="005D2462">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Упаковка и укупорочные средства должны быть чистыми, сухими и не должны иметь посторонних запахов.</w:t>
      </w:r>
    </w:p>
    <w:bookmarkEnd w:id="37"/>
    <w:p w14:paraId="34A7C3BF" w14:textId="77777777" w:rsidR="00CE7B8F" w:rsidRPr="00246416" w:rsidRDefault="00FE147F" w:rsidP="000F3F4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Подсолнечно</w:t>
      </w:r>
      <w:r w:rsidR="00B55C5D" w:rsidRPr="00246416">
        <w:rPr>
          <w:rFonts w:ascii="Arial" w:hAnsi="Arial" w:cs="Arial"/>
          <w:sz w:val="24"/>
        </w:rPr>
        <w:t>е</w:t>
      </w:r>
      <w:r w:rsidRPr="00246416">
        <w:rPr>
          <w:rFonts w:ascii="Arial" w:hAnsi="Arial" w:cs="Arial"/>
          <w:sz w:val="24"/>
        </w:rPr>
        <w:t xml:space="preserve"> масло </w:t>
      </w:r>
      <w:r w:rsidR="00CE7B8F" w:rsidRPr="00246416">
        <w:rPr>
          <w:rFonts w:ascii="Arial" w:hAnsi="Arial" w:cs="Arial"/>
          <w:sz w:val="24"/>
        </w:rPr>
        <w:t>выпускают в фасованном виде – упакованным в потребительскую и транспортную упаковку.</w:t>
      </w:r>
    </w:p>
    <w:p w14:paraId="2FA8B85A" w14:textId="266F9846" w:rsidR="00096925" w:rsidRPr="00246416" w:rsidRDefault="00096925" w:rsidP="000F3F4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 xml:space="preserve">Групповую упаковку формируют с помощью лотков или прокладок из гофрированного картона по </w:t>
      </w:r>
      <w:hyperlink r:id="rId24" w:tooltip="ГОСТ 7376-89 " w:history="1">
        <w:r w:rsidRPr="00246416">
          <w:rPr>
            <w:rFonts w:ascii="Arial" w:hAnsi="Arial" w:cs="Arial"/>
            <w:sz w:val="24"/>
          </w:rPr>
          <w:t>ГОСТ 7376</w:t>
        </w:r>
      </w:hyperlink>
      <w:r w:rsidRPr="00246416">
        <w:rPr>
          <w:rFonts w:ascii="Arial" w:hAnsi="Arial" w:cs="Arial"/>
          <w:sz w:val="24"/>
        </w:rPr>
        <w:t xml:space="preserve">, или картона для потребительской упаковки по </w:t>
      </w:r>
      <w:hyperlink r:id="rId25" w:tooltip="ГОСТ 7933-89 " w:history="1">
        <w:r w:rsidRPr="00246416">
          <w:rPr>
            <w:rFonts w:ascii="Arial" w:hAnsi="Arial" w:cs="Arial"/>
            <w:sz w:val="24"/>
          </w:rPr>
          <w:t>ГОСТ 7933</w:t>
        </w:r>
      </w:hyperlink>
      <w:r w:rsidRPr="00246416">
        <w:rPr>
          <w:rFonts w:ascii="Arial" w:hAnsi="Arial" w:cs="Arial"/>
          <w:sz w:val="24"/>
        </w:rPr>
        <w:t xml:space="preserve">, или без прокладочных средств. Групповое упаковывание осуществляют в соответствии с требованиями </w:t>
      </w:r>
      <w:hyperlink r:id="rId26" w:history="1">
        <w:r w:rsidRPr="00246416">
          <w:rPr>
            <w:rFonts w:ascii="Arial" w:hAnsi="Arial" w:cs="Arial"/>
            <w:sz w:val="24"/>
          </w:rPr>
          <w:t>ГОСТ 25776</w:t>
        </w:r>
      </w:hyperlink>
      <w:r w:rsidRPr="00246416">
        <w:rPr>
          <w:rFonts w:ascii="Arial" w:hAnsi="Arial" w:cs="Arial"/>
          <w:sz w:val="24"/>
        </w:rPr>
        <w:t>.</w:t>
      </w:r>
    </w:p>
    <w:p w14:paraId="4A80DA28" w14:textId="51982C2E" w:rsidR="00096925" w:rsidRPr="00246416" w:rsidRDefault="00096925" w:rsidP="000F3F4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 xml:space="preserve">При необходимости продукцию, упакованную в термоусадочную пленку, формируют в пакеты на плоских поддонах по ГОСТ 33757 или </w:t>
      </w:r>
      <w:hyperlink r:id="rId27" w:history="1">
        <w:r w:rsidRPr="00246416">
          <w:rPr>
            <w:rFonts w:ascii="Arial" w:hAnsi="Arial" w:cs="Arial"/>
            <w:sz w:val="24"/>
          </w:rPr>
          <w:t>ГОСТ 26381</w:t>
        </w:r>
      </w:hyperlink>
      <w:r w:rsidRPr="00246416">
        <w:rPr>
          <w:rFonts w:ascii="Arial" w:hAnsi="Arial" w:cs="Arial"/>
          <w:sz w:val="24"/>
        </w:rPr>
        <w:t xml:space="preserve">. Для скрепления упаковок в пакет применяют полиэтиленовую пленку по </w:t>
      </w:r>
      <w:hyperlink r:id="rId28" w:tooltip="ГОСТ 10354-82 " w:history="1">
        <w:r w:rsidRPr="00246416">
          <w:rPr>
            <w:rFonts w:ascii="Arial" w:hAnsi="Arial" w:cs="Arial"/>
            <w:sz w:val="24"/>
          </w:rPr>
          <w:t>ГОСТ 10354</w:t>
        </w:r>
      </w:hyperlink>
      <w:r w:rsidRPr="00246416">
        <w:rPr>
          <w:rFonts w:ascii="Arial" w:hAnsi="Arial" w:cs="Arial"/>
          <w:sz w:val="24"/>
        </w:rPr>
        <w:t xml:space="preserve">, </w:t>
      </w:r>
      <w:r w:rsidRPr="00246416">
        <w:rPr>
          <w:rFonts w:ascii="Arial" w:hAnsi="Arial" w:cs="Arial"/>
          <w:sz w:val="24"/>
        </w:rPr>
        <w:lastRenderedPageBreak/>
        <w:t xml:space="preserve">стальную ленту по </w:t>
      </w:r>
      <w:hyperlink r:id="rId29" w:tooltip="ГОСТ 3560-73 " w:history="1">
        <w:r w:rsidRPr="00246416">
          <w:rPr>
            <w:rFonts w:ascii="Arial" w:hAnsi="Arial" w:cs="Arial"/>
            <w:sz w:val="24"/>
          </w:rPr>
          <w:t>ГОСТ 3560</w:t>
        </w:r>
      </w:hyperlink>
      <w:r w:rsidRPr="00246416">
        <w:rPr>
          <w:rFonts w:ascii="Arial" w:hAnsi="Arial" w:cs="Arial"/>
          <w:sz w:val="24"/>
        </w:rPr>
        <w:t>, полипропиленовую ленту или растягивающуюся пленку по</w:t>
      </w:r>
      <w:r w:rsidR="001F463C" w:rsidRPr="00246416">
        <w:rPr>
          <w:rFonts w:ascii="Arial" w:hAnsi="Arial" w:cs="Arial"/>
          <w:sz w:val="24"/>
        </w:rPr>
        <w:t xml:space="preserve"> нормативному</w:t>
      </w:r>
      <w:r w:rsidRPr="00246416">
        <w:rPr>
          <w:rFonts w:ascii="Arial" w:hAnsi="Arial" w:cs="Arial"/>
          <w:sz w:val="24"/>
        </w:rPr>
        <w:t xml:space="preserve"> документу, в соответствии с которым они изготавливаются.</w:t>
      </w:r>
    </w:p>
    <w:p w14:paraId="2C5F19DE" w14:textId="77777777" w:rsidR="00204B4A" w:rsidRPr="00246416" w:rsidRDefault="00096925" w:rsidP="000F3F4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 xml:space="preserve">Пакетирование на поддонах проводят в соответствии с требованиями ГОСТ 22477, </w:t>
      </w:r>
      <w:hyperlink r:id="rId30" w:history="1">
        <w:r w:rsidRPr="00246416">
          <w:rPr>
            <w:rFonts w:ascii="Arial" w:hAnsi="Arial" w:cs="Arial"/>
            <w:sz w:val="24"/>
          </w:rPr>
          <w:t>ГОСТ 23285</w:t>
        </w:r>
      </w:hyperlink>
      <w:r w:rsidRPr="00246416">
        <w:rPr>
          <w:rFonts w:ascii="Arial" w:hAnsi="Arial" w:cs="Arial"/>
          <w:sz w:val="24"/>
        </w:rPr>
        <w:t xml:space="preserve"> и </w:t>
      </w:r>
      <w:hyperlink r:id="rId31" w:tooltip="ГОСТ 24597-81 " w:history="1">
        <w:r w:rsidRPr="00246416">
          <w:rPr>
            <w:rFonts w:ascii="Arial" w:hAnsi="Arial" w:cs="Arial"/>
            <w:sz w:val="24"/>
          </w:rPr>
          <w:t>ГОСТ 24597</w:t>
        </w:r>
      </w:hyperlink>
      <w:r w:rsidRPr="00246416">
        <w:rPr>
          <w:rFonts w:ascii="Arial" w:hAnsi="Arial" w:cs="Arial"/>
          <w:sz w:val="24"/>
        </w:rPr>
        <w:t>. При формировании транспортных пакетов с помощью термоусадочной пленки не допускается сварка ее с пленкой групповой упаковки.</w:t>
      </w:r>
    </w:p>
    <w:p w14:paraId="6D137F5D" w14:textId="2BAE7103" w:rsidR="008E6E79" w:rsidRPr="00246416" w:rsidRDefault="008E6E79" w:rsidP="008E6E7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lang w:bidi="ru-RU"/>
        </w:rPr>
        <w:t xml:space="preserve">Нефасованное подсолнечное масло </w:t>
      </w:r>
      <w:r w:rsidR="00DB19F8" w:rsidRPr="00246416">
        <w:rPr>
          <w:rFonts w:ascii="Arial" w:hAnsi="Arial" w:cs="Arial"/>
          <w:sz w:val="24"/>
          <w:lang w:bidi="ru-RU"/>
        </w:rPr>
        <w:t>упаковывают</w:t>
      </w:r>
      <w:r w:rsidRPr="00246416">
        <w:rPr>
          <w:rFonts w:ascii="Arial" w:hAnsi="Arial" w:cs="Arial"/>
          <w:sz w:val="24"/>
          <w:lang w:bidi="ru-RU"/>
        </w:rPr>
        <w:t xml:space="preserve"> в алюминиевые фляги по </w:t>
      </w:r>
      <w:r w:rsidR="001F463C" w:rsidRPr="00246416">
        <w:rPr>
          <w:rFonts w:ascii="Arial" w:hAnsi="Arial" w:cs="Arial"/>
          <w:sz w:val="24"/>
          <w:lang w:bidi="ru-RU"/>
        </w:rPr>
        <w:t xml:space="preserve">нормативному </w:t>
      </w:r>
      <w:r w:rsidRPr="00246416">
        <w:rPr>
          <w:rFonts w:ascii="Arial" w:hAnsi="Arial" w:cs="Arial"/>
          <w:sz w:val="24"/>
          <w:lang w:bidi="ru-RU"/>
        </w:rPr>
        <w:t xml:space="preserve">документу, в соответствии с которым они изготавливаются, с уплотняющими кольцами из маслостойкой резины по ГОСТ 17133 и других материалов, разрешенных для контакта с пищевой продукции в установленном порядке, в стальные </w:t>
      </w:r>
      <w:proofErr w:type="spellStart"/>
      <w:r w:rsidRPr="00246416">
        <w:rPr>
          <w:rFonts w:ascii="Arial" w:hAnsi="Arial" w:cs="Arial"/>
          <w:sz w:val="24"/>
          <w:lang w:bidi="ru-RU"/>
        </w:rPr>
        <w:t>неоцинкованные</w:t>
      </w:r>
      <w:proofErr w:type="spellEnd"/>
      <w:r w:rsidRPr="00246416">
        <w:rPr>
          <w:rFonts w:ascii="Arial" w:hAnsi="Arial" w:cs="Arial"/>
          <w:sz w:val="24"/>
          <w:lang w:bidi="ru-RU"/>
        </w:rPr>
        <w:t xml:space="preserve"> бочки для пищевых продуктов по ГОСТ 13950, в бочки из полимерных материалов, разрешенных для контакта с пищевой продукцией в установленном порядке</w:t>
      </w:r>
      <w:r w:rsidR="001F463C" w:rsidRPr="00246416">
        <w:rPr>
          <w:rFonts w:ascii="Arial" w:hAnsi="Arial" w:cs="Arial"/>
          <w:sz w:val="24"/>
          <w:lang w:bidi="ru-RU"/>
        </w:rPr>
        <w:t>, а также</w:t>
      </w:r>
      <w:r w:rsidRPr="00246416">
        <w:rPr>
          <w:rFonts w:ascii="Arial" w:hAnsi="Arial" w:cs="Arial"/>
          <w:sz w:val="24"/>
          <w:lang w:bidi="ru-RU"/>
        </w:rPr>
        <w:t xml:space="preserve"> в другие виды упаковки, обеспечивающие сохранность продукции и изготовленные из материалов, разрешенных для контакта с пищевой продукцией в установленном порядке.</w:t>
      </w:r>
    </w:p>
    <w:p w14:paraId="169ABABB" w14:textId="77777777" w:rsidR="001A1D26" w:rsidRPr="00246416" w:rsidRDefault="00096925" w:rsidP="001A1D26">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 xml:space="preserve">Допускается использовать другие типы упаковки и укупорочных средств, разрешенных для контакта с пищевой продукцией, соответствующих требованиям </w:t>
      </w:r>
      <w:r w:rsidR="001A1D26" w:rsidRPr="00246416">
        <w:rPr>
          <w:rFonts w:ascii="Arial" w:hAnsi="Arial" w:cs="Arial"/>
          <w:sz w:val="24"/>
        </w:rPr>
        <w:t xml:space="preserve">технических регламентов или </w:t>
      </w:r>
      <w:r w:rsidRPr="00246416">
        <w:rPr>
          <w:rFonts w:ascii="Arial" w:hAnsi="Arial" w:cs="Arial"/>
          <w:sz w:val="24"/>
        </w:rPr>
        <w:t>нормативных</w:t>
      </w:r>
      <w:r w:rsidR="001A1D26" w:rsidRPr="00246416">
        <w:rPr>
          <w:rFonts w:ascii="Arial" w:hAnsi="Arial" w:cs="Arial"/>
          <w:sz w:val="24"/>
        </w:rPr>
        <w:t xml:space="preserve"> правовых актов</w:t>
      </w:r>
      <w:r w:rsidRPr="00246416">
        <w:rPr>
          <w:rFonts w:ascii="Arial" w:hAnsi="Arial" w:cs="Arial"/>
          <w:sz w:val="24"/>
        </w:rPr>
        <w:t>, действующих на территории государства, принявшего стандарт.</w:t>
      </w:r>
    </w:p>
    <w:p w14:paraId="7C1013A6" w14:textId="77777777" w:rsidR="001A1D26" w:rsidRPr="00246416" w:rsidRDefault="001A1D26" w:rsidP="001A1D26">
      <w:pPr>
        <w:tabs>
          <w:tab w:val="left" w:pos="1276"/>
        </w:tabs>
        <w:spacing w:line="360" w:lineRule="auto"/>
        <w:jc w:val="both"/>
        <w:rPr>
          <w:rFonts w:ascii="Arial" w:hAnsi="Arial" w:cs="Arial"/>
          <w:spacing w:val="40"/>
          <w:sz w:val="22"/>
          <w:szCs w:val="22"/>
        </w:rPr>
      </w:pPr>
    </w:p>
    <w:p w14:paraId="5E66378B" w14:textId="02867A57" w:rsidR="001A1D26" w:rsidRPr="00246416" w:rsidRDefault="001A1D26" w:rsidP="001A1D26">
      <w:pPr>
        <w:tabs>
          <w:tab w:val="left" w:pos="1276"/>
        </w:tabs>
        <w:spacing w:line="360" w:lineRule="auto"/>
        <w:ind w:firstLine="510"/>
        <w:jc w:val="both"/>
        <w:rPr>
          <w:rFonts w:ascii="Arial" w:hAnsi="Arial" w:cs="Arial"/>
          <w:sz w:val="24"/>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6A79D17A" w14:textId="77777777" w:rsidR="001A1D26" w:rsidRPr="00246416" w:rsidRDefault="001A1D26" w:rsidP="001A1D26">
      <w:pPr>
        <w:pStyle w:val="afb"/>
        <w:tabs>
          <w:tab w:val="left" w:pos="1276"/>
        </w:tabs>
        <w:spacing w:line="360" w:lineRule="auto"/>
        <w:ind w:left="510"/>
        <w:contextualSpacing w:val="0"/>
        <w:jc w:val="both"/>
        <w:rPr>
          <w:rFonts w:ascii="Arial" w:hAnsi="Arial" w:cs="Arial"/>
          <w:sz w:val="24"/>
        </w:rPr>
      </w:pPr>
    </w:p>
    <w:p w14:paraId="56F322C0" w14:textId="77777777" w:rsidR="001A1D26" w:rsidRPr="00246416" w:rsidRDefault="001A1D26" w:rsidP="001A1D26">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Допускается выпуск в обращение подсолнечного масла наливом.</w:t>
      </w:r>
    </w:p>
    <w:p w14:paraId="69C5770B" w14:textId="77777777" w:rsidR="008E6E79" w:rsidRPr="00246416" w:rsidRDefault="008E6E79" w:rsidP="008E6E7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Упаковка подсолнечного масла, предназначенного для районов Крайнего Севера и приравненных к ним местности, – по ГОСТ 15846.</w:t>
      </w:r>
    </w:p>
    <w:p w14:paraId="1D3CA10F" w14:textId="272C8584" w:rsidR="00684DA4" w:rsidRPr="00246416" w:rsidRDefault="00684DA4" w:rsidP="000F3F49">
      <w:pPr>
        <w:pStyle w:val="afb"/>
        <w:numPr>
          <w:ilvl w:val="0"/>
          <w:numId w:val="23"/>
        </w:numPr>
        <w:tabs>
          <w:tab w:val="left" w:pos="1276"/>
        </w:tabs>
        <w:spacing w:line="360" w:lineRule="auto"/>
        <w:ind w:left="0" w:firstLine="510"/>
        <w:contextualSpacing w:val="0"/>
        <w:jc w:val="both"/>
        <w:rPr>
          <w:rFonts w:ascii="Arial" w:hAnsi="Arial" w:cs="Arial"/>
          <w:sz w:val="24"/>
        </w:rPr>
      </w:pPr>
      <w:r w:rsidRPr="00246416">
        <w:rPr>
          <w:rFonts w:ascii="Arial" w:hAnsi="Arial" w:cs="Arial"/>
          <w:sz w:val="24"/>
        </w:rPr>
        <w:t>Пределы допускаемых отрицательных отклонений содержимого нетто от номинального количества – по</w:t>
      </w:r>
      <w:r w:rsidR="00204B4A" w:rsidRPr="00246416">
        <w:rPr>
          <w:rFonts w:ascii="Arial" w:hAnsi="Arial" w:cs="Arial"/>
          <w:sz w:val="24"/>
        </w:rPr>
        <w:t xml:space="preserve"> </w:t>
      </w:r>
      <w:r w:rsidRPr="00246416">
        <w:rPr>
          <w:rFonts w:ascii="Arial" w:hAnsi="Arial" w:cs="Arial"/>
          <w:sz w:val="24"/>
        </w:rPr>
        <w:t>ГОСТ 8.579. Положительные отклонения содержимого упаковочной единицы от номинального количества не ограничиваются.</w:t>
      </w:r>
    </w:p>
    <w:p w14:paraId="30978449" w14:textId="77777777" w:rsidR="000A6977" w:rsidRPr="00246416" w:rsidRDefault="000A6977" w:rsidP="000A6977">
      <w:pPr>
        <w:pStyle w:val="afb"/>
        <w:tabs>
          <w:tab w:val="left" w:pos="1276"/>
        </w:tabs>
        <w:spacing w:line="360" w:lineRule="auto"/>
        <w:ind w:left="510"/>
        <w:contextualSpacing w:val="0"/>
        <w:jc w:val="both"/>
        <w:rPr>
          <w:rFonts w:ascii="Arial" w:hAnsi="Arial" w:cs="Arial"/>
          <w:sz w:val="24"/>
        </w:rPr>
      </w:pPr>
    </w:p>
    <w:p w14:paraId="7F293722" w14:textId="77777777" w:rsidR="00617437" w:rsidRPr="00246416" w:rsidRDefault="00617437" w:rsidP="000F3F49">
      <w:pPr>
        <w:pStyle w:val="4"/>
        <w:numPr>
          <w:ilvl w:val="0"/>
          <w:numId w:val="12"/>
        </w:numPr>
        <w:tabs>
          <w:tab w:val="left" w:pos="851"/>
        </w:tabs>
        <w:suppressAutoHyphens/>
        <w:ind w:firstLine="510"/>
        <w:jc w:val="both"/>
        <w:rPr>
          <w:rFonts w:ascii="Arial" w:hAnsi="Arial" w:cs="Arial"/>
          <w:bCs w:val="0"/>
          <w:szCs w:val="28"/>
        </w:rPr>
      </w:pPr>
      <w:r w:rsidRPr="00246416">
        <w:rPr>
          <w:rFonts w:ascii="Arial" w:hAnsi="Arial" w:cs="Arial"/>
          <w:bCs w:val="0"/>
          <w:szCs w:val="28"/>
        </w:rPr>
        <w:t>Правила приемки</w:t>
      </w:r>
    </w:p>
    <w:p w14:paraId="6B352143" w14:textId="77777777" w:rsidR="0068590F" w:rsidRPr="00246416" w:rsidRDefault="0068590F" w:rsidP="000864E3">
      <w:pPr>
        <w:suppressAutoHyphens/>
        <w:spacing w:line="360" w:lineRule="auto"/>
        <w:ind w:firstLine="510"/>
        <w:rPr>
          <w:rFonts w:ascii="Arial" w:hAnsi="Arial" w:cs="Arial"/>
          <w:sz w:val="24"/>
        </w:rPr>
      </w:pPr>
    </w:p>
    <w:p w14:paraId="7DF83157" w14:textId="56BD26AA" w:rsidR="00E145B0" w:rsidRPr="00246416" w:rsidRDefault="00917789" w:rsidP="00E145B0">
      <w:pPr>
        <w:pStyle w:val="aa"/>
        <w:widowControl w:val="0"/>
        <w:numPr>
          <w:ilvl w:val="0"/>
          <w:numId w:val="5"/>
        </w:numPr>
        <w:tabs>
          <w:tab w:val="left" w:pos="993"/>
          <w:tab w:val="left" w:pos="1134"/>
        </w:tabs>
        <w:suppressAutoHyphens/>
        <w:ind w:left="0" w:firstLine="510"/>
        <w:rPr>
          <w:rFonts w:ascii="Arial" w:hAnsi="Arial" w:cs="Arial"/>
          <w:sz w:val="24"/>
        </w:rPr>
      </w:pPr>
      <w:bookmarkStart w:id="39" w:name="_Hlk202539030"/>
      <w:r w:rsidRPr="00246416">
        <w:rPr>
          <w:rFonts w:ascii="Arial" w:hAnsi="Arial" w:cs="Arial"/>
          <w:sz w:val="24"/>
        </w:rPr>
        <w:t>Приемк</w:t>
      </w:r>
      <w:r w:rsidR="009015C0" w:rsidRPr="00246416">
        <w:rPr>
          <w:rFonts w:ascii="Arial" w:hAnsi="Arial" w:cs="Arial"/>
          <w:sz w:val="24"/>
        </w:rPr>
        <w:t>у</w:t>
      </w:r>
      <w:r w:rsidRPr="00246416">
        <w:rPr>
          <w:rFonts w:ascii="Arial" w:hAnsi="Arial" w:cs="Arial"/>
          <w:sz w:val="24"/>
        </w:rPr>
        <w:t xml:space="preserve"> подсолнечного масла </w:t>
      </w:r>
      <w:r w:rsidR="009015C0" w:rsidRPr="00246416">
        <w:rPr>
          <w:rFonts w:ascii="Arial" w:hAnsi="Arial" w:cs="Arial"/>
          <w:sz w:val="24"/>
        </w:rPr>
        <w:t>осуществляют</w:t>
      </w:r>
      <w:r w:rsidRPr="00246416">
        <w:rPr>
          <w:rFonts w:ascii="Arial" w:hAnsi="Arial" w:cs="Arial"/>
          <w:sz w:val="24"/>
        </w:rPr>
        <w:t xml:space="preserve"> </w:t>
      </w:r>
      <w:r w:rsidR="00F41D66">
        <w:rPr>
          <w:rFonts w:ascii="Arial" w:hAnsi="Arial" w:cs="Arial"/>
          <w:sz w:val="24"/>
        </w:rPr>
        <w:t xml:space="preserve">в соответствии с разделом 5 </w:t>
      </w:r>
      <w:r w:rsidRPr="00246416">
        <w:rPr>
          <w:rFonts w:ascii="Arial" w:hAnsi="Arial" w:cs="Arial"/>
          <w:sz w:val="24"/>
        </w:rPr>
        <w:t>ГОСТ 32190–2013.</w:t>
      </w:r>
    </w:p>
    <w:bookmarkEnd w:id="39"/>
    <w:p w14:paraId="17B427EF" w14:textId="0DC83B3D" w:rsidR="00F56EA7" w:rsidRPr="00246416" w:rsidRDefault="00BA3D64" w:rsidP="00F56EA7">
      <w:pPr>
        <w:pStyle w:val="aa"/>
        <w:widowControl w:val="0"/>
        <w:numPr>
          <w:ilvl w:val="0"/>
          <w:numId w:val="5"/>
        </w:numPr>
        <w:tabs>
          <w:tab w:val="left" w:pos="993"/>
          <w:tab w:val="left" w:pos="1134"/>
        </w:tabs>
        <w:suppressAutoHyphens/>
        <w:ind w:left="0" w:firstLine="510"/>
        <w:rPr>
          <w:rFonts w:ascii="Arial" w:hAnsi="Arial" w:cs="Arial"/>
          <w:sz w:val="24"/>
        </w:rPr>
      </w:pPr>
      <w:r w:rsidRPr="00246416">
        <w:rPr>
          <w:rFonts w:ascii="Arial" w:hAnsi="Arial" w:cs="Arial"/>
          <w:sz w:val="24"/>
        </w:rPr>
        <w:t>Подсолнечное масло</w:t>
      </w:r>
      <w:r w:rsidR="00EB269C" w:rsidRPr="00246416">
        <w:rPr>
          <w:rFonts w:ascii="Arial" w:hAnsi="Arial" w:cs="Arial"/>
          <w:sz w:val="24"/>
        </w:rPr>
        <w:t xml:space="preserve"> принимают партиями</w:t>
      </w:r>
      <w:r w:rsidR="000E0890" w:rsidRPr="00246416">
        <w:rPr>
          <w:rFonts w:ascii="Arial" w:hAnsi="Arial" w:cs="Arial"/>
          <w:sz w:val="24"/>
        </w:rPr>
        <w:t>.</w:t>
      </w:r>
      <w:r w:rsidR="00917789" w:rsidRPr="00246416">
        <w:rPr>
          <w:rFonts w:ascii="Arial" w:hAnsi="Arial" w:cs="Arial"/>
          <w:sz w:val="24"/>
        </w:rPr>
        <w:t xml:space="preserve"> </w:t>
      </w:r>
      <w:r w:rsidR="00B74AD6" w:rsidRPr="00246416">
        <w:rPr>
          <w:rFonts w:ascii="Arial" w:hAnsi="Arial" w:cs="Arial"/>
          <w:sz w:val="24"/>
        </w:rPr>
        <w:t xml:space="preserve">Каждая партия должна </w:t>
      </w:r>
      <w:r w:rsidR="00B74AD6" w:rsidRPr="00246416">
        <w:rPr>
          <w:rFonts w:ascii="Arial" w:hAnsi="Arial" w:cs="Arial"/>
          <w:sz w:val="24"/>
        </w:rPr>
        <w:lastRenderedPageBreak/>
        <w:t xml:space="preserve">сопровождаться товаросопроводительной документацией, обеспечивающей ее </w:t>
      </w:r>
      <w:r w:rsidR="0016157F" w:rsidRPr="00246416">
        <w:rPr>
          <w:rFonts w:ascii="Arial" w:hAnsi="Arial" w:cs="Arial"/>
          <w:sz w:val="24"/>
        </w:rPr>
        <w:t>прослеживаемость</w:t>
      </w:r>
      <w:r w:rsidR="009D2786" w:rsidRPr="00246416">
        <w:rPr>
          <w:rFonts w:ascii="Arial" w:hAnsi="Arial" w:cs="Arial"/>
          <w:sz w:val="24"/>
        </w:rPr>
        <w:t>.</w:t>
      </w:r>
      <w:r w:rsidR="00E145B0" w:rsidRPr="00246416">
        <w:rPr>
          <w:rFonts w:ascii="ArialMT" w:eastAsia="ArialMT" w:cs="ArialMT" w:hint="eastAsia"/>
          <w:sz w:val="20"/>
          <w:szCs w:val="20"/>
        </w:rPr>
        <w:t xml:space="preserve"> </w:t>
      </w:r>
      <w:r w:rsidR="00E145B0" w:rsidRPr="00246416">
        <w:rPr>
          <w:rFonts w:ascii="Arial" w:hAnsi="Arial" w:cs="Arial" w:hint="eastAsia"/>
          <w:sz w:val="24"/>
        </w:rPr>
        <w:t>Для</w:t>
      </w:r>
      <w:r w:rsidR="00E145B0" w:rsidRPr="00246416">
        <w:rPr>
          <w:rFonts w:ascii="Arial" w:hAnsi="Arial" w:cs="Arial"/>
          <w:sz w:val="24"/>
        </w:rPr>
        <w:t xml:space="preserve"> </w:t>
      </w:r>
      <w:r w:rsidR="00E145B0" w:rsidRPr="00246416">
        <w:rPr>
          <w:rFonts w:ascii="Arial" w:hAnsi="Arial" w:cs="Arial" w:hint="eastAsia"/>
          <w:sz w:val="24"/>
        </w:rPr>
        <w:t>рафинированно</w:t>
      </w:r>
      <w:r w:rsidR="00E145B0" w:rsidRPr="00246416">
        <w:rPr>
          <w:rFonts w:ascii="Arial" w:hAnsi="Arial" w:cs="Arial"/>
          <w:sz w:val="24"/>
        </w:rPr>
        <w:t xml:space="preserve">го </w:t>
      </w:r>
      <w:r w:rsidR="00E145B0" w:rsidRPr="00246416">
        <w:rPr>
          <w:rFonts w:ascii="Arial" w:hAnsi="Arial" w:cs="Arial" w:hint="eastAsia"/>
          <w:sz w:val="24"/>
        </w:rPr>
        <w:t>дезодорированно</w:t>
      </w:r>
      <w:r w:rsidR="00E145B0" w:rsidRPr="00246416">
        <w:rPr>
          <w:rFonts w:ascii="Arial" w:hAnsi="Arial" w:cs="Arial"/>
          <w:sz w:val="24"/>
        </w:rPr>
        <w:t xml:space="preserve">го </w:t>
      </w:r>
      <w:r w:rsidR="00E145B0" w:rsidRPr="00246416">
        <w:rPr>
          <w:rFonts w:ascii="Arial" w:hAnsi="Arial" w:cs="Arial" w:hint="eastAsia"/>
          <w:sz w:val="24"/>
        </w:rPr>
        <w:t>п</w:t>
      </w:r>
      <w:r w:rsidR="00E145B0" w:rsidRPr="00246416">
        <w:rPr>
          <w:rFonts w:ascii="Arial" w:hAnsi="Arial" w:cs="Arial"/>
          <w:sz w:val="24"/>
        </w:rPr>
        <w:t xml:space="preserve">одсолнечного </w:t>
      </w:r>
      <w:r w:rsidR="00E145B0" w:rsidRPr="00246416">
        <w:rPr>
          <w:rFonts w:ascii="Arial" w:hAnsi="Arial" w:cs="Arial" w:hint="eastAsia"/>
          <w:sz w:val="24"/>
        </w:rPr>
        <w:t>масла</w:t>
      </w:r>
      <w:r w:rsidR="00E145B0" w:rsidRPr="00246416">
        <w:rPr>
          <w:rFonts w:ascii="Arial" w:hAnsi="Arial" w:cs="Arial"/>
          <w:sz w:val="24"/>
        </w:rPr>
        <w:t xml:space="preserve"> </w:t>
      </w:r>
      <w:r w:rsidR="00E145B0" w:rsidRPr="00246416">
        <w:rPr>
          <w:rFonts w:ascii="Arial" w:hAnsi="Arial" w:cs="Arial" w:hint="eastAsia"/>
          <w:sz w:val="24"/>
        </w:rPr>
        <w:t>товаросопроводительная</w:t>
      </w:r>
      <w:r w:rsidR="00E145B0" w:rsidRPr="00246416">
        <w:rPr>
          <w:rFonts w:ascii="Arial" w:hAnsi="Arial" w:cs="Arial"/>
          <w:sz w:val="24"/>
        </w:rPr>
        <w:t xml:space="preserve"> </w:t>
      </w:r>
      <w:r w:rsidR="00E145B0" w:rsidRPr="00246416">
        <w:rPr>
          <w:rFonts w:ascii="Arial" w:hAnsi="Arial" w:cs="Arial" w:hint="eastAsia"/>
          <w:sz w:val="24"/>
        </w:rPr>
        <w:t>документация</w:t>
      </w:r>
      <w:r w:rsidR="00E145B0" w:rsidRPr="00246416">
        <w:rPr>
          <w:rFonts w:ascii="Arial" w:hAnsi="Arial" w:cs="Arial"/>
          <w:sz w:val="24"/>
        </w:rPr>
        <w:t xml:space="preserve"> </w:t>
      </w:r>
      <w:r w:rsidR="00E145B0" w:rsidRPr="00246416">
        <w:rPr>
          <w:rFonts w:ascii="Arial" w:hAnsi="Arial" w:cs="Arial" w:hint="eastAsia"/>
          <w:sz w:val="24"/>
        </w:rPr>
        <w:t>должна</w:t>
      </w:r>
      <w:r w:rsidR="00E145B0" w:rsidRPr="00246416">
        <w:rPr>
          <w:rFonts w:ascii="Arial" w:hAnsi="Arial" w:cs="Arial"/>
          <w:sz w:val="24"/>
        </w:rPr>
        <w:t xml:space="preserve"> </w:t>
      </w:r>
      <w:r w:rsidR="00E145B0" w:rsidRPr="00246416">
        <w:rPr>
          <w:rFonts w:ascii="Arial" w:hAnsi="Arial" w:cs="Arial" w:hint="eastAsia"/>
          <w:sz w:val="24"/>
        </w:rPr>
        <w:t>содержать</w:t>
      </w:r>
      <w:r w:rsidR="00E145B0" w:rsidRPr="00246416">
        <w:rPr>
          <w:rFonts w:ascii="Arial" w:hAnsi="Arial" w:cs="Arial"/>
          <w:sz w:val="24"/>
        </w:rPr>
        <w:t xml:space="preserve"> </w:t>
      </w:r>
      <w:r w:rsidR="00E145B0" w:rsidRPr="00246416">
        <w:rPr>
          <w:rFonts w:ascii="Arial" w:hAnsi="Arial" w:cs="Arial" w:hint="eastAsia"/>
          <w:sz w:val="24"/>
        </w:rPr>
        <w:t>информацию</w:t>
      </w:r>
      <w:r w:rsidR="00E145B0" w:rsidRPr="00246416">
        <w:rPr>
          <w:rFonts w:ascii="Arial" w:hAnsi="Arial" w:cs="Arial"/>
          <w:sz w:val="24"/>
        </w:rPr>
        <w:t xml:space="preserve"> </w:t>
      </w:r>
      <w:r w:rsidR="00E145B0" w:rsidRPr="00246416">
        <w:rPr>
          <w:rFonts w:ascii="Arial" w:hAnsi="Arial" w:cs="Arial" w:hint="eastAsia"/>
          <w:sz w:val="24"/>
        </w:rPr>
        <w:t>о</w:t>
      </w:r>
      <w:r w:rsidR="00E145B0" w:rsidRPr="00246416">
        <w:rPr>
          <w:rFonts w:ascii="Arial" w:hAnsi="Arial" w:cs="Arial"/>
          <w:sz w:val="24"/>
        </w:rPr>
        <w:t xml:space="preserve"> </w:t>
      </w:r>
      <w:r w:rsidR="00E145B0" w:rsidRPr="00246416">
        <w:rPr>
          <w:rFonts w:ascii="Arial" w:hAnsi="Arial" w:cs="Arial" w:hint="eastAsia"/>
          <w:sz w:val="24"/>
        </w:rPr>
        <w:t>числовом</w:t>
      </w:r>
      <w:r w:rsidR="00E145B0" w:rsidRPr="00246416">
        <w:rPr>
          <w:rFonts w:ascii="Arial" w:hAnsi="Arial" w:cs="Arial"/>
          <w:sz w:val="24"/>
        </w:rPr>
        <w:t xml:space="preserve"> </w:t>
      </w:r>
      <w:r w:rsidR="00E145B0" w:rsidRPr="00246416">
        <w:rPr>
          <w:rFonts w:ascii="Arial" w:hAnsi="Arial" w:cs="Arial" w:hint="eastAsia"/>
          <w:sz w:val="24"/>
        </w:rPr>
        <w:t>значении</w:t>
      </w:r>
      <w:r w:rsidR="00E145B0" w:rsidRPr="00246416">
        <w:rPr>
          <w:rFonts w:ascii="Arial" w:hAnsi="Arial" w:cs="Arial"/>
          <w:sz w:val="24"/>
        </w:rPr>
        <w:t xml:space="preserve"> п</w:t>
      </w:r>
      <w:r w:rsidR="00E145B0" w:rsidRPr="00246416">
        <w:rPr>
          <w:rFonts w:ascii="Arial" w:hAnsi="Arial" w:cs="Arial" w:hint="eastAsia"/>
          <w:sz w:val="24"/>
        </w:rPr>
        <w:t>оказателя</w:t>
      </w:r>
      <w:r w:rsidR="00E145B0" w:rsidRPr="00246416">
        <w:rPr>
          <w:rFonts w:ascii="Arial" w:hAnsi="Arial" w:cs="Arial"/>
          <w:sz w:val="24"/>
        </w:rPr>
        <w:t xml:space="preserve"> </w:t>
      </w:r>
      <w:r w:rsidR="00E145B0" w:rsidRPr="00246416">
        <w:rPr>
          <w:rFonts w:ascii="Arial" w:hAnsi="Arial" w:cs="Arial" w:hint="eastAsia"/>
          <w:sz w:val="24"/>
        </w:rPr>
        <w:t>«перекисное</w:t>
      </w:r>
      <w:r w:rsidR="00E145B0" w:rsidRPr="00246416">
        <w:rPr>
          <w:rFonts w:ascii="Arial" w:hAnsi="Arial" w:cs="Arial"/>
          <w:sz w:val="24"/>
        </w:rPr>
        <w:t xml:space="preserve"> </w:t>
      </w:r>
      <w:r w:rsidR="00E145B0" w:rsidRPr="00246416">
        <w:rPr>
          <w:rFonts w:ascii="Arial" w:hAnsi="Arial" w:cs="Arial" w:hint="eastAsia"/>
          <w:sz w:val="24"/>
        </w:rPr>
        <w:t>число»</w:t>
      </w:r>
      <w:r w:rsidR="00E145B0" w:rsidRPr="00246416">
        <w:rPr>
          <w:rFonts w:ascii="Arial" w:hAnsi="Arial" w:cs="Arial"/>
          <w:sz w:val="24"/>
        </w:rPr>
        <w:t xml:space="preserve"> </w:t>
      </w:r>
      <w:r w:rsidR="00E145B0" w:rsidRPr="00246416">
        <w:rPr>
          <w:rFonts w:ascii="Arial" w:hAnsi="Arial" w:cs="Arial" w:hint="eastAsia"/>
          <w:sz w:val="24"/>
        </w:rPr>
        <w:t>на</w:t>
      </w:r>
      <w:r w:rsidR="00E145B0" w:rsidRPr="00246416">
        <w:rPr>
          <w:rFonts w:ascii="Arial" w:hAnsi="Arial" w:cs="Arial"/>
          <w:sz w:val="24"/>
        </w:rPr>
        <w:t xml:space="preserve"> </w:t>
      </w:r>
      <w:r w:rsidR="00E145B0" w:rsidRPr="00246416">
        <w:rPr>
          <w:rFonts w:ascii="Arial" w:hAnsi="Arial" w:cs="Arial" w:hint="eastAsia"/>
          <w:sz w:val="24"/>
        </w:rPr>
        <w:t>дату</w:t>
      </w:r>
      <w:r w:rsidR="00E145B0" w:rsidRPr="00246416">
        <w:rPr>
          <w:rFonts w:ascii="Arial" w:hAnsi="Arial" w:cs="Arial"/>
          <w:sz w:val="24"/>
        </w:rPr>
        <w:t xml:space="preserve"> </w:t>
      </w:r>
      <w:r w:rsidR="00E145B0" w:rsidRPr="00246416">
        <w:rPr>
          <w:rFonts w:ascii="Arial" w:hAnsi="Arial" w:cs="Arial" w:hint="eastAsia"/>
          <w:sz w:val="24"/>
        </w:rPr>
        <w:t>изготовления</w:t>
      </w:r>
      <w:r w:rsidR="00ED70B6">
        <w:rPr>
          <w:rFonts w:ascii="Arial" w:hAnsi="Arial" w:cs="Arial"/>
          <w:sz w:val="24"/>
        </w:rPr>
        <w:t xml:space="preserve"> партии.</w:t>
      </w:r>
    </w:p>
    <w:p w14:paraId="3E554CCB" w14:textId="4A7D5669" w:rsidR="00F56EA7" w:rsidRPr="00246416" w:rsidRDefault="00E73DFD" w:rsidP="000C675D">
      <w:pPr>
        <w:pStyle w:val="aa"/>
        <w:widowControl w:val="0"/>
        <w:numPr>
          <w:ilvl w:val="0"/>
          <w:numId w:val="5"/>
        </w:numPr>
        <w:tabs>
          <w:tab w:val="left" w:pos="993"/>
          <w:tab w:val="left" w:pos="1134"/>
        </w:tabs>
        <w:suppressAutoHyphens/>
        <w:ind w:left="0" w:firstLine="510"/>
        <w:rPr>
          <w:rFonts w:ascii="Arial" w:hAnsi="Arial" w:cs="Arial"/>
          <w:sz w:val="24"/>
        </w:rPr>
      </w:pPr>
      <w:r w:rsidRPr="00246416">
        <w:rPr>
          <w:rFonts w:ascii="Arial" w:hAnsi="Arial" w:cs="Arial"/>
          <w:sz w:val="24"/>
        </w:rPr>
        <w:t>Приемо-сдаточные испытания подсолнечного масла проводят на соответствие показателям, установленным в 5.2, а также требованиям 5.4, 5.5 в технологическом процессе производства, включая упаковку (фасовку), при передаче на склад</w:t>
      </w:r>
      <w:r w:rsidR="0052660B" w:rsidRPr="00246416">
        <w:rPr>
          <w:rFonts w:ascii="Arial" w:hAnsi="Arial" w:cs="Arial"/>
          <w:sz w:val="24"/>
        </w:rPr>
        <w:t xml:space="preserve">, </w:t>
      </w:r>
      <w:r w:rsidRPr="00246416">
        <w:rPr>
          <w:rFonts w:ascii="Arial" w:hAnsi="Arial" w:cs="Arial"/>
          <w:sz w:val="24"/>
        </w:rPr>
        <w:t>хранении</w:t>
      </w:r>
      <w:r w:rsidR="0052660B" w:rsidRPr="00246416">
        <w:rPr>
          <w:rFonts w:ascii="Arial" w:hAnsi="Arial" w:cs="Arial"/>
          <w:sz w:val="24"/>
        </w:rPr>
        <w:t>, отгрузке приобретателю</w:t>
      </w:r>
      <w:r w:rsidRPr="00246416">
        <w:rPr>
          <w:rFonts w:ascii="Arial" w:hAnsi="Arial" w:cs="Arial"/>
          <w:sz w:val="24"/>
        </w:rPr>
        <w:t xml:space="preserve"> </w:t>
      </w:r>
      <w:r w:rsidR="00F56EA7" w:rsidRPr="00246416">
        <w:rPr>
          <w:rFonts w:ascii="Arial" w:hAnsi="Arial" w:cs="Arial"/>
          <w:sz w:val="24"/>
        </w:rPr>
        <w:t>по</w:t>
      </w:r>
      <w:r w:rsidR="0052660B" w:rsidRPr="00246416">
        <w:rPr>
          <w:rFonts w:ascii="Arial" w:hAnsi="Arial" w:cs="Arial"/>
          <w:sz w:val="24"/>
        </w:rPr>
        <w:t xml:space="preserve"> программ</w:t>
      </w:r>
      <w:r w:rsidR="00F56EA7" w:rsidRPr="00246416">
        <w:rPr>
          <w:rFonts w:ascii="Arial" w:hAnsi="Arial" w:cs="Arial"/>
          <w:sz w:val="24"/>
        </w:rPr>
        <w:t>е</w:t>
      </w:r>
      <w:r w:rsidR="0052660B" w:rsidRPr="00246416">
        <w:rPr>
          <w:rFonts w:ascii="Arial" w:hAnsi="Arial" w:cs="Arial"/>
          <w:sz w:val="24"/>
        </w:rPr>
        <w:t xml:space="preserve"> производственного контроля</w:t>
      </w:r>
      <w:r w:rsidR="00F56EA7" w:rsidRPr="00246416">
        <w:rPr>
          <w:rFonts w:ascii="Arial" w:hAnsi="Arial" w:cs="Arial"/>
          <w:sz w:val="24"/>
        </w:rPr>
        <w:t xml:space="preserve"> в  соответствии с требованиями настоящего стандарта, а также требованиями, установленными в технических регламентах или нормативных правовых актах, действующих на территории государства, принявшего стандарт</w:t>
      </w:r>
      <w:r w:rsidR="0052660B" w:rsidRPr="00246416">
        <w:rPr>
          <w:rFonts w:ascii="Arial" w:hAnsi="Arial" w:cs="Arial"/>
          <w:sz w:val="24"/>
        </w:rPr>
        <w:t>.</w:t>
      </w:r>
      <w:r w:rsidRPr="00246416">
        <w:rPr>
          <w:rFonts w:ascii="Arial" w:hAnsi="Arial" w:cs="Arial"/>
          <w:sz w:val="24"/>
        </w:rPr>
        <w:t xml:space="preserve"> </w:t>
      </w:r>
    </w:p>
    <w:p w14:paraId="675FE57B" w14:textId="77777777" w:rsidR="00F56EA7" w:rsidRPr="00246416" w:rsidRDefault="00F56EA7" w:rsidP="000C675D">
      <w:pPr>
        <w:pStyle w:val="a3"/>
        <w:widowControl w:val="0"/>
        <w:ind w:firstLine="510"/>
        <w:rPr>
          <w:rFonts w:ascii="Arial" w:hAnsi="Arial" w:cs="Arial"/>
          <w:spacing w:val="40"/>
          <w:sz w:val="22"/>
          <w:szCs w:val="22"/>
        </w:rPr>
      </w:pPr>
    </w:p>
    <w:p w14:paraId="0E7CD2A9" w14:textId="5FC6C427" w:rsidR="00F56EA7" w:rsidRPr="00246416" w:rsidRDefault="00F56EA7" w:rsidP="000C675D">
      <w:pPr>
        <w:pStyle w:val="a3"/>
        <w:widowControl w:val="0"/>
        <w:ind w:firstLine="510"/>
        <w:rPr>
          <w:rFonts w:ascii="Arial" w:hAnsi="Arial" w:cs="Arial"/>
          <w:sz w:val="24"/>
        </w:rPr>
      </w:pPr>
      <w:r w:rsidRPr="00246416">
        <w:rPr>
          <w:rFonts w:ascii="Arial" w:hAnsi="Arial" w:cs="Arial"/>
          <w:spacing w:val="40"/>
          <w:sz w:val="22"/>
          <w:szCs w:val="22"/>
        </w:rPr>
        <w:t>Примечание</w:t>
      </w:r>
      <w:r w:rsidRPr="00246416">
        <w:rPr>
          <w:rFonts w:ascii="Arial" w:hAnsi="Arial" w:cs="Arial"/>
          <w:sz w:val="24"/>
        </w:rPr>
        <w:t xml:space="preserve"> </w:t>
      </w:r>
      <w:r w:rsidRPr="00246416">
        <w:rPr>
          <w:rFonts w:ascii="Arial" w:hAnsi="Arial" w:cs="Arial"/>
          <w:sz w:val="22"/>
          <w:szCs w:val="22"/>
        </w:rPr>
        <w:t>– Информация о технических регламентах и нормативных правовых актах приведена в приложении А.</w:t>
      </w:r>
    </w:p>
    <w:p w14:paraId="009D8ED5" w14:textId="77777777" w:rsidR="00F56EA7" w:rsidRPr="00246416" w:rsidRDefault="00F56EA7" w:rsidP="000C675D">
      <w:pPr>
        <w:pStyle w:val="aa"/>
        <w:widowControl w:val="0"/>
        <w:tabs>
          <w:tab w:val="left" w:pos="993"/>
          <w:tab w:val="left" w:pos="1134"/>
        </w:tabs>
        <w:suppressAutoHyphens/>
        <w:ind w:firstLine="510"/>
        <w:rPr>
          <w:rFonts w:ascii="Arial" w:hAnsi="Arial" w:cs="Arial"/>
          <w:sz w:val="24"/>
        </w:rPr>
      </w:pPr>
    </w:p>
    <w:p w14:paraId="4557C494" w14:textId="77777777" w:rsidR="00F56EA7" w:rsidRPr="00246416" w:rsidRDefault="00B74AD6" w:rsidP="000C675D">
      <w:pPr>
        <w:pStyle w:val="aa"/>
        <w:widowControl w:val="0"/>
        <w:numPr>
          <w:ilvl w:val="0"/>
          <w:numId w:val="5"/>
        </w:numPr>
        <w:tabs>
          <w:tab w:val="left" w:pos="993"/>
          <w:tab w:val="left" w:pos="1134"/>
        </w:tabs>
        <w:suppressAutoHyphens/>
        <w:ind w:left="0" w:firstLine="510"/>
        <w:rPr>
          <w:rFonts w:ascii="Arial" w:hAnsi="Arial" w:cs="Arial"/>
          <w:sz w:val="24"/>
        </w:rPr>
      </w:pPr>
      <w:r w:rsidRPr="00246416">
        <w:rPr>
          <w:rFonts w:ascii="Arial" w:hAnsi="Arial" w:cs="Arial"/>
          <w:sz w:val="24"/>
        </w:rPr>
        <w:t>Контроль за содержанием диоксинов проводят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w:t>
      </w:r>
      <w:r w:rsidR="000E0890" w:rsidRPr="00246416">
        <w:rPr>
          <w:rFonts w:ascii="Arial" w:hAnsi="Arial" w:cs="Arial"/>
          <w:sz w:val="24"/>
        </w:rPr>
        <w:t>,</w:t>
      </w:r>
      <w:r w:rsidRPr="00246416">
        <w:rPr>
          <w:rFonts w:ascii="Arial" w:hAnsi="Arial" w:cs="Arial"/>
          <w:sz w:val="24"/>
        </w:rPr>
        <w:t xml:space="preserve"> и обоснованного предположения о </w:t>
      </w:r>
      <w:r w:rsidR="00F4257B" w:rsidRPr="00246416">
        <w:rPr>
          <w:rFonts w:ascii="Arial" w:hAnsi="Arial" w:cs="Arial"/>
          <w:sz w:val="24"/>
        </w:rPr>
        <w:t xml:space="preserve">их </w:t>
      </w:r>
      <w:r w:rsidRPr="00246416">
        <w:rPr>
          <w:rFonts w:ascii="Arial" w:hAnsi="Arial" w:cs="Arial"/>
          <w:sz w:val="24"/>
        </w:rPr>
        <w:t xml:space="preserve">возможном наличии в сырье для производства </w:t>
      </w:r>
      <w:r w:rsidR="005C3A09" w:rsidRPr="00246416">
        <w:rPr>
          <w:rFonts w:ascii="Arial" w:hAnsi="Arial" w:cs="Arial"/>
          <w:sz w:val="24"/>
        </w:rPr>
        <w:t>подсолнечного</w:t>
      </w:r>
      <w:r w:rsidRPr="00246416">
        <w:rPr>
          <w:rFonts w:ascii="Arial" w:hAnsi="Arial" w:cs="Arial"/>
          <w:sz w:val="24"/>
        </w:rPr>
        <w:t xml:space="preserve"> масла.</w:t>
      </w:r>
    </w:p>
    <w:p w14:paraId="425FCF6B" w14:textId="5C3BBE20" w:rsidR="009015C0" w:rsidRPr="00246416" w:rsidRDefault="00F41D66" w:rsidP="00F56EA7">
      <w:pPr>
        <w:pStyle w:val="aa"/>
        <w:widowControl w:val="0"/>
        <w:numPr>
          <w:ilvl w:val="0"/>
          <w:numId w:val="5"/>
        </w:numPr>
        <w:tabs>
          <w:tab w:val="left" w:pos="993"/>
          <w:tab w:val="left" w:pos="1134"/>
        </w:tabs>
        <w:suppressAutoHyphens/>
        <w:ind w:left="0" w:firstLine="510"/>
        <w:rPr>
          <w:rFonts w:ascii="Arial" w:hAnsi="Arial" w:cs="Arial"/>
          <w:sz w:val="24"/>
        </w:rPr>
      </w:pPr>
      <w:r w:rsidRPr="00F41D66">
        <w:rPr>
          <w:rFonts w:ascii="Arial" w:hAnsi="Arial" w:cs="Arial"/>
          <w:sz w:val="24"/>
        </w:rPr>
        <w:t xml:space="preserve">При приемке транспортной упаковки, содержащей потребительскую упаковку (в том числе групповые упаковки в термоусадочной пленке), предусмотренной пунктом 5.7 ГОСТ 32190–2013, проверяют </w:t>
      </w:r>
      <w:r w:rsidR="009015C0" w:rsidRPr="00246416">
        <w:rPr>
          <w:rFonts w:ascii="Arial" w:hAnsi="Arial" w:cs="Arial"/>
          <w:sz w:val="24"/>
        </w:rPr>
        <w:t xml:space="preserve">на соответствие требованиям, установленным </w:t>
      </w:r>
      <w:r w:rsidR="008D0C04" w:rsidRPr="00FB76FC">
        <w:rPr>
          <w:rFonts w:ascii="Arial" w:hAnsi="Arial" w:cs="Arial"/>
          <w:sz w:val="24"/>
        </w:rPr>
        <w:t>в 5.4.3</w:t>
      </w:r>
      <w:r w:rsidR="008D0C04">
        <w:rPr>
          <w:rFonts w:ascii="Arial" w:hAnsi="Arial" w:cs="Arial"/>
          <w:sz w:val="24"/>
        </w:rPr>
        <w:t>,</w:t>
      </w:r>
      <w:r w:rsidR="009015C0" w:rsidRPr="00246416">
        <w:rPr>
          <w:rFonts w:ascii="Arial" w:hAnsi="Arial" w:cs="Arial"/>
          <w:sz w:val="24"/>
        </w:rPr>
        <w:t xml:space="preserve"> технических регламентах или нормативных правовых актов, действующих на территории государства, принявшего стандарт, по маркировке, внешнему виду и целостности упаковки. При обнаружении промасленных единиц транспортной упаковки их вскрывают и определяют фактическое количество единиц потребительской упаковки с нарушенной герметичностью. Если количество дефектных единиц потребительской упаковки менее или равно 10 % по отношению к общему количеству единиц потребительской упаковки в партии, партию принимают. Если это количество превышает 10 % </w:t>
      </w:r>
      <w:r w:rsidR="0031677C" w:rsidRPr="00246416">
        <w:rPr>
          <w:rFonts w:ascii="Arial" w:hAnsi="Arial" w:cs="Arial"/>
          <w:sz w:val="24"/>
        </w:rPr>
        <w:t>–</w:t>
      </w:r>
      <w:r w:rsidR="009015C0" w:rsidRPr="00246416">
        <w:rPr>
          <w:rFonts w:ascii="Arial" w:hAnsi="Arial" w:cs="Arial"/>
          <w:sz w:val="24"/>
        </w:rPr>
        <w:t xml:space="preserve"> бракуют всю партию.</w:t>
      </w:r>
    </w:p>
    <w:p w14:paraId="26F6F2B6" w14:textId="77777777" w:rsidR="009015C0" w:rsidRPr="00246416" w:rsidRDefault="009015C0" w:rsidP="0031677C">
      <w:pPr>
        <w:pStyle w:val="aa"/>
        <w:widowControl w:val="0"/>
        <w:tabs>
          <w:tab w:val="left" w:pos="993"/>
          <w:tab w:val="left" w:pos="1134"/>
        </w:tabs>
        <w:suppressAutoHyphens/>
        <w:ind w:firstLine="510"/>
        <w:rPr>
          <w:rFonts w:ascii="Arial" w:hAnsi="Arial" w:cs="Arial"/>
          <w:sz w:val="24"/>
        </w:rPr>
      </w:pPr>
    </w:p>
    <w:p w14:paraId="70A5187B" w14:textId="615A8B4A" w:rsidR="009015C0" w:rsidRPr="00246416" w:rsidRDefault="009015C0" w:rsidP="0031677C">
      <w:pPr>
        <w:tabs>
          <w:tab w:val="left" w:pos="1276"/>
        </w:tabs>
        <w:spacing w:line="360" w:lineRule="auto"/>
        <w:ind w:firstLine="510"/>
        <w:jc w:val="both"/>
        <w:rPr>
          <w:rFonts w:ascii="Arial" w:hAnsi="Arial" w:cs="Arial"/>
          <w:sz w:val="22"/>
          <w:szCs w:val="22"/>
        </w:rPr>
      </w:pPr>
      <w:r w:rsidRPr="00246416">
        <w:rPr>
          <w:rFonts w:ascii="Arial" w:hAnsi="Arial" w:cs="Arial"/>
          <w:spacing w:val="40"/>
          <w:sz w:val="22"/>
          <w:szCs w:val="22"/>
        </w:rPr>
        <w:t xml:space="preserve">Примечание – </w:t>
      </w:r>
      <w:r w:rsidRPr="00246416">
        <w:rPr>
          <w:rFonts w:ascii="Arial" w:hAnsi="Arial" w:cs="Arial"/>
          <w:sz w:val="22"/>
          <w:szCs w:val="22"/>
        </w:rPr>
        <w:t>Информация о технических регламентах и нормативных правовых актах приведена в приложении А.</w:t>
      </w:r>
    </w:p>
    <w:p w14:paraId="216532EF" w14:textId="77777777" w:rsidR="009015C0" w:rsidRDefault="009015C0" w:rsidP="0031677C">
      <w:pPr>
        <w:widowControl w:val="0"/>
        <w:tabs>
          <w:tab w:val="left" w:pos="993"/>
          <w:tab w:val="left" w:pos="1134"/>
        </w:tabs>
        <w:suppressAutoHyphens/>
        <w:spacing w:line="360" w:lineRule="auto"/>
        <w:ind w:firstLine="510"/>
        <w:jc w:val="both"/>
        <w:rPr>
          <w:rFonts w:ascii="Arial" w:hAnsi="Arial" w:cs="Arial"/>
          <w:sz w:val="24"/>
        </w:rPr>
      </w:pPr>
    </w:p>
    <w:p w14:paraId="78B8D190" w14:textId="77777777" w:rsidR="00617437" w:rsidRPr="00246416" w:rsidRDefault="00617437" w:rsidP="0031677C">
      <w:pPr>
        <w:pStyle w:val="4"/>
        <w:numPr>
          <w:ilvl w:val="0"/>
          <w:numId w:val="12"/>
        </w:numPr>
        <w:tabs>
          <w:tab w:val="left" w:pos="851"/>
        </w:tabs>
        <w:suppressAutoHyphens/>
        <w:ind w:firstLine="510"/>
        <w:jc w:val="both"/>
        <w:rPr>
          <w:rFonts w:ascii="Arial" w:hAnsi="Arial" w:cs="Arial"/>
          <w:bCs w:val="0"/>
          <w:szCs w:val="28"/>
        </w:rPr>
      </w:pPr>
      <w:r w:rsidRPr="00246416">
        <w:rPr>
          <w:rFonts w:ascii="Arial" w:hAnsi="Arial" w:cs="Arial"/>
          <w:bCs w:val="0"/>
          <w:szCs w:val="28"/>
        </w:rPr>
        <w:lastRenderedPageBreak/>
        <w:t>Методы контроля</w:t>
      </w:r>
    </w:p>
    <w:p w14:paraId="75CA079E" w14:textId="77777777" w:rsidR="00D02FB4" w:rsidRPr="00246416" w:rsidRDefault="00D02FB4" w:rsidP="0031677C">
      <w:pPr>
        <w:pStyle w:val="a3"/>
        <w:widowControl w:val="0"/>
        <w:tabs>
          <w:tab w:val="left" w:pos="1134"/>
        </w:tabs>
        <w:suppressAutoHyphens/>
        <w:ind w:firstLine="510"/>
        <w:rPr>
          <w:rFonts w:ascii="Arial" w:hAnsi="Arial" w:cs="Arial"/>
          <w:spacing w:val="40"/>
          <w:sz w:val="22"/>
          <w:szCs w:val="22"/>
        </w:rPr>
      </w:pPr>
    </w:p>
    <w:p w14:paraId="3F258676" w14:textId="77777777" w:rsidR="001A1D26" w:rsidRPr="00246416" w:rsidRDefault="00B74AD6" w:rsidP="0031677C">
      <w:pPr>
        <w:pStyle w:val="a3"/>
        <w:widowControl w:val="0"/>
        <w:numPr>
          <w:ilvl w:val="0"/>
          <w:numId w:val="14"/>
        </w:numPr>
        <w:tabs>
          <w:tab w:val="left" w:pos="1134"/>
        </w:tabs>
        <w:suppressAutoHyphens/>
        <w:ind w:left="0" w:firstLine="510"/>
        <w:rPr>
          <w:rFonts w:ascii="Arial" w:hAnsi="Arial" w:cs="Arial"/>
          <w:b/>
          <w:sz w:val="24"/>
        </w:rPr>
      </w:pPr>
      <w:r w:rsidRPr="00246416">
        <w:rPr>
          <w:rFonts w:ascii="Arial" w:hAnsi="Arial" w:cs="Arial"/>
          <w:b/>
          <w:sz w:val="24"/>
        </w:rPr>
        <w:t>Отбор и подготовка проб</w:t>
      </w:r>
    </w:p>
    <w:p w14:paraId="0626A59F" w14:textId="77777777" w:rsidR="00331B07" w:rsidRPr="00246416" w:rsidRDefault="00331B07" w:rsidP="0031677C">
      <w:pPr>
        <w:pStyle w:val="a3"/>
        <w:widowControl w:val="0"/>
        <w:tabs>
          <w:tab w:val="left" w:pos="1134"/>
        </w:tabs>
        <w:suppressAutoHyphens/>
        <w:ind w:firstLine="510"/>
        <w:rPr>
          <w:rFonts w:ascii="Arial" w:hAnsi="Arial" w:cs="Arial"/>
          <w:b/>
          <w:sz w:val="24"/>
        </w:rPr>
      </w:pPr>
    </w:p>
    <w:p w14:paraId="5BFF8E1A" w14:textId="13FF557D" w:rsidR="008D0C04" w:rsidRPr="00FB76FC" w:rsidRDefault="008D0C04" w:rsidP="008D0C04">
      <w:pPr>
        <w:pStyle w:val="aa"/>
        <w:numPr>
          <w:ilvl w:val="0"/>
          <w:numId w:val="6"/>
        </w:numPr>
        <w:tabs>
          <w:tab w:val="left" w:pos="993"/>
          <w:tab w:val="left" w:pos="1276"/>
        </w:tabs>
        <w:suppressAutoHyphens/>
        <w:ind w:left="0" w:firstLine="510"/>
        <w:rPr>
          <w:rFonts w:ascii="Arial" w:hAnsi="Arial" w:cs="Arial"/>
          <w:sz w:val="24"/>
        </w:rPr>
      </w:pPr>
      <w:r w:rsidRPr="00FB76FC">
        <w:rPr>
          <w:rFonts w:ascii="Arial" w:hAnsi="Arial" w:cs="Arial"/>
          <w:sz w:val="24"/>
        </w:rPr>
        <w:t>Отбор проб – по ГОСТ 32190, ГОСТ 34668, ГОСТ ISO 5555, а также по нормативным документам, действующим на территории государств</w:t>
      </w:r>
      <w:r w:rsidR="006A0DD7">
        <w:rPr>
          <w:rFonts w:ascii="Arial" w:hAnsi="Arial" w:cs="Arial"/>
          <w:sz w:val="24"/>
        </w:rPr>
        <w:t>а</w:t>
      </w:r>
      <w:r w:rsidRPr="00FB76FC">
        <w:rPr>
          <w:rFonts w:ascii="Arial" w:hAnsi="Arial" w:cs="Arial"/>
          <w:sz w:val="24"/>
        </w:rPr>
        <w:t>, принявш</w:t>
      </w:r>
      <w:r w:rsidR="006A0DD7">
        <w:rPr>
          <w:rFonts w:ascii="Arial" w:hAnsi="Arial" w:cs="Arial"/>
          <w:sz w:val="24"/>
        </w:rPr>
        <w:t>его</w:t>
      </w:r>
      <w:r w:rsidRPr="00FB76FC">
        <w:rPr>
          <w:rFonts w:ascii="Arial" w:hAnsi="Arial" w:cs="Arial"/>
          <w:sz w:val="24"/>
        </w:rPr>
        <w:t xml:space="preserve"> стандарт. </w:t>
      </w:r>
    </w:p>
    <w:p w14:paraId="65F61828" w14:textId="77777777" w:rsidR="008D0C04" w:rsidRDefault="008D0C04" w:rsidP="0031677C">
      <w:pPr>
        <w:pStyle w:val="aa"/>
        <w:numPr>
          <w:ilvl w:val="0"/>
          <w:numId w:val="6"/>
        </w:numPr>
        <w:tabs>
          <w:tab w:val="left" w:pos="993"/>
          <w:tab w:val="left" w:pos="1276"/>
        </w:tabs>
        <w:suppressAutoHyphens/>
        <w:ind w:left="0" w:firstLine="510"/>
        <w:rPr>
          <w:rFonts w:ascii="Arial" w:hAnsi="Arial" w:cs="Arial"/>
          <w:sz w:val="24"/>
        </w:rPr>
      </w:pPr>
      <w:r>
        <w:rPr>
          <w:rFonts w:ascii="Arial" w:hAnsi="Arial" w:cs="Arial"/>
          <w:sz w:val="24"/>
        </w:rPr>
        <w:t>О</w:t>
      </w:r>
      <w:r w:rsidR="00B74AD6" w:rsidRPr="00246416">
        <w:rPr>
          <w:rFonts w:ascii="Arial" w:hAnsi="Arial" w:cs="Arial"/>
          <w:sz w:val="24"/>
        </w:rPr>
        <w:t>тбор про</w:t>
      </w:r>
      <w:r w:rsidR="006F0D9C" w:rsidRPr="00246416">
        <w:rPr>
          <w:rFonts w:ascii="Arial" w:hAnsi="Arial" w:cs="Arial"/>
          <w:sz w:val="24"/>
        </w:rPr>
        <w:t xml:space="preserve">б для определения   радионуклидов </w:t>
      </w:r>
      <w:r w:rsidR="00B74AD6" w:rsidRPr="00246416">
        <w:rPr>
          <w:rFonts w:ascii="Arial" w:hAnsi="Arial" w:cs="Arial"/>
          <w:sz w:val="24"/>
        </w:rPr>
        <w:t>– по ГОСТ 32164</w:t>
      </w:r>
      <w:r>
        <w:rPr>
          <w:rFonts w:ascii="Arial" w:hAnsi="Arial" w:cs="Arial"/>
          <w:sz w:val="24"/>
        </w:rPr>
        <w:t>.</w:t>
      </w:r>
    </w:p>
    <w:p w14:paraId="13AC6A01" w14:textId="164A8446" w:rsidR="00B74AD6" w:rsidRPr="00246416" w:rsidRDefault="008D0C04" w:rsidP="0031677C">
      <w:pPr>
        <w:pStyle w:val="aa"/>
        <w:numPr>
          <w:ilvl w:val="0"/>
          <w:numId w:val="6"/>
        </w:numPr>
        <w:tabs>
          <w:tab w:val="left" w:pos="993"/>
          <w:tab w:val="left" w:pos="1276"/>
        </w:tabs>
        <w:suppressAutoHyphens/>
        <w:ind w:left="0" w:firstLine="510"/>
        <w:rPr>
          <w:rFonts w:ascii="Arial" w:hAnsi="Arial" w:cs="Arial"/>
          <w:sz w:val="24"/>
        </w:rPr>
      </w:pPr>
      <w:bookmarkStart w:id="40" w:name="_Hlk196479296"/>
      <w:r>
        <w:rPr>
          <w:rFonts w:ascii="Arial" w:hAnsi="Arial" w:cs="Arial"/>
          <w:sz w:val="24"/>
        </w:rPr>
        <w:t>О</w:t>
      </w:r>
      <w:r w:rsidR="00C879B8" w:rsidRPr="00246416">
        <w:rPr>
          <w:rFonts w:ascii="Arial" w:hAnsi="Arial" w:cs="Arial"/>
          <w:sz w:val="24"/>
        </w:rPr>
        <w:t>тбор проб</w:t>
      </w:r>
      <w:r w:rsidR="00184707">
        <w:rPr>
          <w:rFonts w:ascii="Arial" w:hAnsi="Arial" w:cs="Arial"/>
          <w:sz w:val="24"/>
        </w:rPr>
        <w:t xml:space="preserve"> и подготовка их к микробиологическому анализу </w:t>
      </w:r>
      <w:r w:rsidR="00C879B8" w:rsidRPr="00246416">
        <w:rPr>
          <w:rFonts w:ascii="Arial" w:hAnsi="Arial" w:cs="Arial"/>
          <w:sz w:val="24"/>
        </w:rPr>
        <w:t xml:space="preserve">– по </w:t>
      </w:r>
      <w:r>
        <w:rPr>
          <w:rFonts w:ascii="Arial" w:hAnsi="Arial" w:cs="Arial"/>
          <w:sz w:val="24"/>
        </w:rPr>
        <w:t xml:space="preserve">                                              </w:t>
      </w:r>
      <w:r w:rsidR="00FB5BE6" w:rsidRPr="00246416">
        <w:rPr>
          <w:rFonts w:ascii="Arial" w:hAnsi="Arial" w:cs="Arial"/>
          <w:sz w:val="24"/>
        </w:rPr>
        <w:t>ГОСТ 26669</w:t>
      </w:r>
      <w:r>
        <w:rPr>
          <w:rFonts w:ascii="Arial" w:hAnsi="Arial" w:cs="Arial"/>
          <w:sz w:val="24"/>
        </w:rPr>
        <w:t xml:space="preserve">, </w:t>
      </w:r>
      <w:r w:rsidR="00FB5BE6" w:rsidRPr="00246416">
        <w:rPr>
          <w:rFonts w:ascii="Arial" w:hAnsi="Arial" w:cs="Arial"/>
          <w:sz w:val="24"/>
        </w:rPr>
        <w:t>ГОСТ 31904</w:t>
      </w:r>
      <w:r>
        <w:rPr>
          <w:rFonts w:ascii="Arial" w:hAnsi="Arial" w:cs="Arial"/>
          <w:sz w:val="24"/>
        </w:rPr>
        <w:t>,</w:t>
      </w:r>
      <w:r w:rsidRPr="008D0C04">
        <w:rPr>
          <w:rFonts w:ascii="Arial" w:hAnsi="Arial" w:cs="Arial"/>
          <w:sz w:val="24"/>
        </w:rPr>
        <w:t xml:space="preserve"> </w:t>
      </w:r>
      <w:r w:rsidRPr="00246416">
        <w:rPr>
          <w:rFonts w:ascii="Arial" w:hAnsi="Arial" w:cs="Arial"/>
          <w:sz w:val="24"/>
        </w:rPr>
        <w:t>ГОСТ ISO/TS 17728</w:t>
      </w:r>
      <w:r w:rsidR="00FB5BE6" w:rsidRPr="00246416">
        <w:rPr>
          <w:rFonts w:ascii="Arial" w:hAnsi="Arial" w:cs="Arial"/>
          <w:sz w:val="24"/>
        </w:rPr>
        <w:t>.</w:t>
      </w:r>
    </w:p>
    <w:bookmarkEnd w:id="40"/>
    <w:p w14:paraId="586B6667" w14:textId="77777777" w:rsidR="00D76559" w:rsidRPr="00246416" w:rsidRDefault="00B74AD6" w:rsidP="0031677C">
      <w:pPr>
        <w:pStyle w:val="aa"/>
        <w:numPr>
          <w:ilvl w:val="0"/>
          <w:numId w:val="6"/>
        </w:numPr>
        <w:tabs>
          <w:tab w:val="left" w:pos="993"/>
          <w:tab w:val="left" w:pos="1276"/>
        </w:tabs>
        <w:suppressAutoHyphens/>
        <w:ind w:left="0" w:firstLine="510"/>
        <w:rPr>
          <w:rFonts w:ascii="Arial" w:hAnsi="Arial" w:cs="Arial"/>
          <w:sz w:val="24"/>
        </w:rPr>
      </w:pPr>
      <w:r w:rsidRPr="00246416">
        <w:rPr>
          <w:rFonts w:ascii="Arial" w:hAnsi="Arial" w:cs="Arial"/>
          <w:sz w:val="24"/>
        </w:rPr>
        <w:t>Подготовка проб для определения токсичных элементов – по</w:t>
      </w:r>
      <w:r w:rsidR="00EC46FC" w:rsidRPr="00246416">
        <w:rPr>
          <w:rFonts w:ascii="Arial" w:hAnsi="Arial" w:cs="Arial"/>
          <w:sz w:val="24"/>
        </w:rPr>
        <w:t xml:space="preserve"> </w:t>
      </w:r>
      <w:r w:rsidRPr="00246416">
        <w:rPr>
          <w:rFonts w:ascii="Arial" w:hAnsi="Arial" w:cs="Arial"/>
          <w:sz w:val="24"/>
        </w:rPr>
        <w:t>ГОСТ 26929.</w:t>
      </w:r>
    </w:p>
    <w:p w14:paraId="42DF9437" w14:textId="77777777" w:rsidR="00E73DFD" w:rsidRPr="00246416" w:rsidRDefault="00E73DFD" w:rsidP="0031677C">
      <w:pPr>
        <w:pStyle w:val="aa"/>
        <w:tabs>
          <w:tab w:val="left" w:pos="1134"/>
        </w:tabs>
        <w:suppressAutoHyphens/>
        <w:ind w:firstLine="510"/>
        <w:rPr>
          <w:rFonts w:ascii="Arial" w:hAnsi="Arial" w:cs="Arial"/>
          <w:sz w:val="24"/>
        </w:rPr>
      </w:pPr>
    </w:p>
    <w:p w14:paraId="7A1EB643" w14:textId="77777777" w:rsidR="00B74AD6" w:rsidRPr="00246416" w:rsidRDefault="00B74AD6" w:rsidP="0031677C">
      <w:pPr>
        <w:pStyle w:val="a3"/>
        <w:widowControl w:val="0"/>
        <w:numPr>
          <w:ilvl w:val="0"/>
          <w:numId w:val="14"/>
        </w:numPr>
        <w:tabs>
          <w:tab w:val="left" w:pos="993"/>
        </w:tabs>
        <w:suppressAutoHyphens/>
        <w:ind w:left="0" w:firstLine="510"/>
        <w:rPr>
          <w:rFonts w:ascii="Arial" w:hAnsi="Arial" w:cs="Arial"/>
          <w:b/>
          <w:sz w:val="24"/>
        </w:rPr>
      </w:pPr>
      <w:r w:rsidRPr="00246416">
        <w:rPr>
          <w:rFonts w:ascii="Arial" w:hAnsi="Arial" w:cs="Arial"/>
          <w:b/>
          <w:sz w:val="24"/>
        </w:rPr>
        <w:t>Определение вкуса</w:t>
      </w:r>
    </w:p>
    <w:p w14:paraId="07432B65" w14:textId="77777777" w:rsidR="005656B6" w:rsidRPr="00246416" w:rsidRDefault="005656B6" w:rsidP="0031677C">
      <w:pPr>
        <w:pStyle w:val="aa"/>
        <w:tabs>
          <w:tab w:val="left" w:pos="1134"/>
        </w:tabs>
        <w:suppressAutoHyphens/>
        <w:ind w:firstLine="510"/>
        <w:rPr>
          <w:rFonts w:ascii="Arial" w:hAnsi="Arial" w:cs="Arial"/>
          <w:sz w:val="24"/>
        </w:rPr>
      </w:pPr>
    </w:p>
    <w:p w14:paraId="36E46954" w14:textId="35CDE104" w:rsidR="00462403" w:rsidRPr="00246416" w:rsidRDefault="00B74AD6" w:rsidP="0031677C">
      <w:pPr>
        <w:pStyle w:val="aa"/>
        <w:tabs>
          <w:tab w:val="left" w:pos="1134"/>
        </w:tabs>
        <w:suppressAutoHyphens/>
        <w:ind w:firstLine="510"/>
        <w:rPr>
          <w:rFonts w:ascii="Arial" w:hAnsi="Arial" w:cs="Arial"/>
          <w:sz w:val="24"/>
        </w:rPr>
      </w:pPr>
      <w:r w:rsidRPr="00246416">
        <w:rPr>
          <w:rFonts w:ascii="Arial" w:hAnsi="Arial" w:cs="Arial"/>
          <w:sz w:val="24"/>
        </w:rPr>
        <w:t xml:space="preserve">Вкус определяют органолептически при температуре </w:t>
      </w:r>
      <w:r w:rsidR="00575B7A" w:rsidRPr="00246416">
        <w:rPr>
          <w:rFonts w:ascii="Arial" w:hAnsi="Arial" w:cs="Arial"/>
          <w:sz w:val="24"/>
        </w:rPr>
        <w:t>(20±2)</w:t>
      </w:r>
      <w:r w:rsidRPr="00246416">
        <w:rPr>
          <w:rFonts w:ascii="Arial" w:hAnsi="Arial" w:cs="Arial"/>
          <w:sz w:val="24"/>
        </w:rPr>
        <w:t xml:space="preserve"> </w:t>
      </w:r>
      <w:r w:rsidR="00575B7A" w:rsidRPr="00246416">
        <w:rPr>
          <w:rFonts w:ascii="Arial" w:hAnsi="Arial" w:cs="Arial"/>
          <w:sz w:val="24"/>
        </w:rPr>
        <w:t xml:space="preserve">ºС. </w:t>
      </w:r>
      <w:r w:rsidR="00EB269C" w:rsidRPr="00246416">
        <w:rPr>
          <w:rFonts w:ascii="Arial" w:hAnsi="Arial" w:cs="Arial"/>
          <w:sz w:val="24"/>
        </w:rPr>
        <w:t>При определении вкуса количество продукта должно быть достаточным для р</w:t>
      </w:r>
      <w:r w:rsidR="00B02CD5" w:rsidRPr="00246416">
        <w:rPr>
          <w:rFonts w:ascii="Arial" w:hAnsi="Arial" w:cs="Arial"/>
          <w:sz w:val="24"/>
        </w:rPr>
        <w:t xml:space="preserve">аспределения по всей полости рта </w:t>
      </w:r>
      <w:r w:rsidR="00EB269C" w:rsidRPr="00246416">
        <w:rPr>
          <w:rFonts w:ascii="Arial" w:hAnsi="Arial" w:cs="Arial"/>
          <w:sz w:val="24"/>
        </w:rPr>
        <w:t xml:space="preserve">в течение 20–30 с без проглатывания. </w:t>
      </w:r>
    </w:p>
    <w:p w14:paraId="0C05B4E4" w14:textId="77777777" w:rsidR="00684DA4" w:rsidRPr="00246416" w:rsidRDefault="00684DA4" w:rsidP="0031677C">
      <w:pPr>
        <w:pStyle w:val="aa"/>
        <w:tabs>
          <w:tab w:val="left" w:pos="1134"/>
        </w:tabs>
        <w:suppressAutoHyphens/>
        <w:ind w:firstLine="510"/>
        <w:rPr>
          <w:rFonts w:ascii="Arial" w:hAnsi="Arial" w:cs="Arial"/>
          <w:sz w:val="24"/>
        </w:rPr>
      </w:pPr>
    </w:p>
    <w:p w14:paraId="4AFF497A" w14:textId="5E812D7C" w:rsidR="00684DA4" w:rsidRPr="00246416" w:rsidRDefault="0052088F"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w:t>
      </w:r>
      <w:r w:rsidR="006F0D9C" w:rsidRPr="00246416">
        <w:rPr>
          <w:rFonts w:ascii="Arial" w:hAnsi="Arial" w:cs="Arial"/>
          <w:sz w:val="24"/>
        </w:rPr>
        <w:t>ределение запаха</w:t>
      </w:r>
      <w:r w:rsidR="009D2786" w:rsidRPr="00246416">
        <w:rPr>
          <w:rFonts w:ascii="Arial" w:hAnsi="Arial" w:cs="Arial"/>
          <w:sz w:val="24"/>
        </w:rPr>
        <w:t xml:space="preserve"> </w:t>
      </w:r>
      <w:r w:rsidR="005C3A09" w:rsidRPr="00246416">
        <w:rPr>
          <w:rFonts w:ascii="Arial" w:hAnsi="Arial" w:cs="Arial"/>
          <w:sz w:val="24"/>
        </w:rPr>
        <w:t>и прозрачности</w:t>
      </w:r>
      <w:r w:rsidR="006F0D9C" w:rsidRPr="00246416">
        <w:rPr>
          <w:rFonts w:ascii="Arial" w:hAnsi="Arial" w:cs="Arial"/>
          <w:sz w:val="24"/>
        </w:rPr>
        <w:t xml:space="preserve"> – по ГОСТ 5472</w:t>
      </w:r>
      <w:r w:rsidRPr="00246416">
        <w:rPr>
          <w:rFonts w:ascii="Arial" w:hAnsi="Arial" w:cs="Arial"/>
          <w:sz w:val="24"/>
        </w:rPr>
        <w:t>.</w:t>
      </w:r>
    </w:p>
    <w:p w14:paraId="5F12FBD1" w14:textId="77777777" w:rsidR="00684DA4" w:rsidRPr="00246416" w:rsidRDefault="005C3A09"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цветного числа – по ГОСТ 5477.</w:t>
      </w:r>
    </w:p>
    <w:p w14:paraId="050B010D" w14:textId="7DB5B903" w:rsidR="00684DA4" w:rsidRPr="00246416" w:rsidRDefault="00684DA4"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массовой доли влаги и летучих веществ – по ГОСТ 11812</w:t>
      </w:r>
      <w:r w:rsidR="008D0C04">
        <w:rPr>
          <w:rFonts w:ascii="Arial" w:hAnsi="Arial" w:cs="Arial"/>
          <w:sz w:val="24"/>
        </w:rPr>
        <w:t>,</w:t>
      </w:r>
      <w:r w:rsidR="008D0C04" w:rsidRPr="008D0C04">
        <w:rPr>
          <w:rFonts w:ascii="Arial" w:hAnsi="Arial" w:cs="Arial"/>
          <w:sz w:val="24"/>
        </w:rPr>
        <w:t xml:space="preserve"> </w:t>
      </w:r>
      <w:r w:rsidR="008D0C04" w:rsidRPr="00246416">
        <w:rPr>
          <w:rFonts w:ascii="Arial" w:hAnsi="Arial" w:cs="Arial"/>
          <w:sz w:val="24"/>
        </w:rPr>
        <w:t xml:space="preserve">ГОСТ </w:t>
      </w:r>
      <w:r w:rsidR="008D0C04" w:rsidRPr="00246416">
        <w:rPr>
          <w:rFonts w:ascii="Arial" w:hAnsi="Arial" w:cs="Arial"/>
          <w:sz w:val="24"/>
          <w:lang w:val="en-US"/>
        </w:rPr>
        <w:t>ISO</w:t>
      </w:r>
      <w:r w:rsidR="008D0C04" w:rsidRPr="00246416">
        <w:rPr>
          <w:rFonts w:ascii="Arial" w:hAnsi="Arial" w:cs="Arial"/>
          <w:sz w:val="24"/>
        </w:rPr>
        <w:t xml:space="preserve"> 662</w:t>
      </w:r>
    </w:p>
    <w:p w14:paraId="6BBF9B5C" w14:textId="77777777" w:rsidR="00490E68" w:rsidRPr="00246416" w:rsidRDefault="005C3A09"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кислотного числа – по ГОСТ 31933, ГОСТ 33441.</w:t>
      </w:r>
    </w:p>
    <w:p w14:paraId="0BC3D799" w14:textId="30024108" w:rsidR="00490E68" w:rsidRPr="00246416" w:rsidRDefault="00490E6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перекисного числа – по ГОСТ 26593, ГОСТ </w:t>
      </w:r>
      <w:proofErr w:type="gramStart"/>
      <w:r w:rsidRPr="00246416">
        <w:rPr>
          <w:rFonts w:ascii="Arial" w:hAnsi="Arial" w:cs="Arial"/>
          <w:sz w:val="24"/>
        </w:rPr>
        <w:t>33441</w:t>
      </w:r>
      <w:r w:rsidR="008D0C04">
        <w:rPr>
          <w:rFonts w:ascii="Arial" w:hAnsi="Arial" w:cs="Arial"/>
          <w:sz w:val="24"/>
        </w:rPr>
        <w:t xml:space="preserve">,   </w:t>
      </w:r>
      <w:proofErr w:type="gramEnd"/>
      <w:r w:rsidR="008D0C04">
        <w:rPr>
          <w:rFonts w:ascii="Arial" w:hAnsi="Arial" w:cs="Arial"/>
          <w:sz w:val="24"/>
        </w:rPr>
        <w:t xml:space="preserve">                             </w:t>
      </w:r>
      <w:r w:rsidR="008D0C04" w:rsidRPr="008D0C04">
        <w:rPr>
          <w:rFonts w:ascii="Arial" w:hAnsi="Arial" w:cs="Arial"/>
          <w:sz w:val="24"/>
        </w:rPr>
        <w:t xml:space="preserve"> </w:t>
      </w:r>
      <w:r w:rsidR="008D0C04" w:rsidRPr="00246416">
        <w:rPr>
          <w:rFonts w:ascii="Arial" w:hAnsi="Arial" w:cs="Arial"/>
          <w:sz w:val="24"/>
        </w:rPr>
        <w:t xml:space="preserve">ГОСТ </w:t>
      </w:r>
      <w:r w:rsidR="008D0C04" w:rsidRPr="00246416">
        <w:rPr>
          <w:rFonts w:ascii="Arial" w:hAnsi="Arial" w:cs="Arial"/>
          <w:sz w:val="24"/>
          <w:lang w:val="en-US"/>
        </w:rPr>
        <w:t>ISO</w:t>
      </w:r>
      <w:r w:rsidR="008D0C04" w:rsidRPr="00246416">
        <w:rPr>
          <w:rFonts w:ascii="Arial" w:hAnsi="Arial" w:cs="Arial"/>
          <w:sz w:val="24"/>
        </w:rPr>
        <w:t xml:space="preserve"> 3960, ГОСТ </w:t>
      </w:r>
      <w:r w:rsidR="008D0C04" w:rsidRPr="00246416">
        <w:rPr>
          <w:rFonts w:ascii="Arial" w:hAnsi="Arial" w:cs="Arial"/>
          <w:sz w:val="24"/>
          <w:lang w:val="en-US"/>
        </w:rPr>
        <w:t>ISO</w:t>
      </w:r>
      <w:r w:rsidR="008D0C04" w:rsidRPr="00246416">
        <w:rPr>
          <w:rFonts w:ascii="Arial" w:hAnsi="Arial" w:cs="Arial"/>
          <w:sz w:val="24"/>
        </w:rPr>
        <w:t xml:space="preserve"> 27107</w:t>
      </w:r>
      <w:r w:rsidR="008D0C04">
        <w:rPr>
          <w:rFonts w:ascii="Arial" w:hAnsi="Arial" w:cs="Arial"/>
          <w:sz w:val="24"/>
        </w:rPr>
        <w:t>.</w:t>
      </w:r>
    </w:p>
    <w:p w14:paraId="4125A773" w14:textId="77777777" w:rsidR="00490E68" w:rsidRPr="00246416" w:rsidRDefault="005C3A09"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массовой доли </w:t>
      </w:r>
      <w:proofErr w:type="spellStart"/>
      <w:r w:rsidRPr="00246416">
        <w:rPr>
          <w:rFonts w:ascii="Arial" w:hAnsi="Arial" w:cs="Arial"/>
          <w:sz w:val="24"/>
        </w:rPr>
        <w:t>нежировых</w:t>
      </w:r>
      <w:proofErr w:type="spellEnd"/>
      <w:r w:rsidRPr="00246416">
        <w:rPr>
          <w:rFonts w:ascii="Arial" w:hAnsi="Arial" w:cs="Arial"/>
          <w:sz w:val="24"/>
        </w:rPr>
        <w:t xml:space="preserve"> примесей – по ГОСТ 5481.</w:t>
      </w:r>
    </w:p>
    <w:p w14:paraId="73657C29" w14:textId="77777777" w:rsidR="00490E68" w:rsidRPr="00246416" w:rsidRDefault="00490E6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содержания мыла (качественная проба) – по ГОСТ 5480.</w:t>
      </w:r>
    </w:p>
    <w:p w14:paraId="047FAD69" w14:textId="77777777" w:rsidR="00490E68" w:rsidRPr="00246416" w:rsidRDefault="005C3A09"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массовой доли фосфорсодержащих веществ – по</w:t>
      </w:r>
      <w:r w:rsidR="005C5124" w:rsidRPr="00246416">
        <w:rPr>
          <w:rFonts w:ascii="Arial" w:hAnsi="Arial" w:cs="Arial"/>
          <w:sz w:val="24"/>
        </w:rPr>
        <w:t xml:space="preserve">                                   </w:t>
      </w:r>
      <w:r w:rsidRPr="00246416">
        <w:rPr>
          <w:rFonts w:ascii="Arial" w:hAnsi="Arial" w:cs="Arial"/>
          <w:sz w:val="24"/>
        </w:rPr>
        <w:t xml:space="preserve"> ГОСТ 31753, ГОСТ 33441.</w:t>
      </w:r>
    </w:p>
    <w:p w14:paraId="78E52830" w14:textId="2A134F14" w:rsidR="00490E68" w:rsidRDefault="00490E6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w:t>
      </w:r>
      <w:proofErr w:type="spellStart"/>
      <w:r w:rsidRPr="00246416">
        <w:rPr>
          <w:rFonts w:ascii="Arial" w:hAnsi="Arial" w:cs="Arial"/>
          <w:sz w:val="24"/>
        </w:rPr>
        <w:t>бенз</w:t>
      </w:r>
      <w:proofErr w:type="spellEnd"/>
      <w:r w:rsidRPr="00246416">
        <w:rPr>
          <w:rFonts w:ascii="Arial" w:hAnsi="Arial" w:cs="Arial"/>
          <w:sz w:val="24"/>
        </w:rPr>
        <w:t>(а)пирена – по ГОСТ 31745</w:t>
      </w:r>
      <w:r w:rsidR="008D0C04">
        <w:rPr>
          <w:rFonts w:ascii="Arial" w:hAnsi="Arial" w:cs="Arial"/>
          <w:sz w:val="24"/>
        </w:rPr>
        <w:t>,</w:t>
      </w:r>
      <w:r w:rsidRPr="00246416">
        <w:rPr>
          <w:rFonts w:ascii="Arial" w:hAnsi="Arial" w:cs="Arial"/>
          <w:sz w:val="24"/>
        </w:rPr>
        <w:t xml:space="preserve"> </w:t>
      </w:r>
      <w:r w:rsidR="008D0C04" w:rsidRPr="00246416">
        <w:rPr>
          <w:rFonts w:ascii="Arial" w:hAnsi="Arial" w:cs="Arial"/>
          <w:sz w:val="24"/>
        </w:rPr>
        <w:t xml:space="preserve">ГОСТ ISO 15302 </w:t>
      </w:r>
      <w:r w:rsidRPr="00246416">
        <w:rPr>
          <w:rFonts w:ascii="Arial" w:hAnsi="Arial" w:cs="Arial"/>
          <w:sz w:val="24"/>
        </w:rPr>
        <w:t>или по нормативным документам, действующим на территории государства, принявшего стандарт.</w:t>
      </w:r>
    </w:p>
    <w:p w14:paraId="02A4DA98" w14:textId="77777777" w:rsidR="00DF3F90" w:rsidRDefault="00DF3F90" w:rsidP="00DF3F90">
      <w:pPr>
        <w:pStyle w:val="a3"/>
        <w:widowControl w:val="0"/>
        <w:tabs>
          <w:tab w:val="left" w:pos="1134"/>
          <w:tab w:val="left" w:pos="1701"/>
        </w:tabs>
        <w:suppressAutoHyphens/>
        <w:rPr>
          <w:rFonts w:ascii="Arial" w:hAnsi="Arial" w:cs="Arial"/>
          <w:sz w:val="24"/>
        </w:rPr>
      </w:pPr>
    </w:p>
    <w:p w14:paraId="2696DC39" w14:textId="77777777" w:rsidR="00DF3F90" w:rsidRDefault="00DF3F90" w:rsidP="00DF3F90">
      <w:pPr>
        <w:pStyle w:val="a3"/>
        <w:widowControl w:val="0"/>
        <w:tabs>
          <w:tab w:val="left" w:pos="1134"/>
          <w:tab w:val="left" w:pos="1701"/>
        </w:tabs>
        <w:suppressAutoHyphens/>
        <w:rPr>
          <w:rFonts w:ascii="Arial" w:hAnsi="Arial" w:cs="Arial"/>
          <w:sz w:val="24"/>
        </w:rPr>
      </w:pPr>
    </w:p>
    <w:p w14:paraId="6E13B246" w14:textId="77777777" w:rsidR="00DF3F90" w:rsidRDefault="00DF3F90" w:rsidP="00DF3F90">
      <w:pPr>
        <w:pStyle w:val="a3"/>
        <w:widowControl w:val="0"/>
        <w:tabs>
          <w:tab w:val="left" w:pos="1134"/>
          <w:tab w:val="left" w:pos="1701"/>
        </w:tabs>
        <w:suppressAutoHyphens/>
        <w:rPr>
          <w:rFonts w:ascii="Arial" w:hAnsi="Arial" w:cs="Arial"/>
          <w:sz w:val="24"/>
        </w:rPr>
      </w:pPr>
    </w:p>
    <w:p w14:paraId="6A5E00C9" w14:textId="77777777" w:rsidR="00490E68" w:rsidRPr="00246416" w:rsidRDefault="00490E68" w:rsidP="000F3F49">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lastRenderedPageBreak/>
        <w:t>Определение пестицидов – по ГОСТ 32122.</w:t>
      </w:r>
    </w:p>
    <w:p w14:paraId="4D09327B" w14:textId="4515A4BF" w:rsidR="00490E68" w:rsidRPr="00246416" w:rsidRDefault="00490E68" w:rsidP="000F3F49">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токсичных элементов по ГОСТ 30178, ГОСТ 30538, </w:t>
      </w:r>
      <w:r w:rsidRPr="00246416">
        <w:rPr>
          <w:rFonts w:ascii="Arial" w:hAnsi="Arial" w:cs="Arial"/>
          <w:sz w:val="24"/>
        </w:rPr>
        <w:br/>
        <w:t>а также:</w:t>
      </w:r>
    </w:p>
    <w:p w14:paraId="3362FC64" w14:textId="77777777"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ртути – по ГОСТ 26927, ГОСТ 34427;</w:t>
      </w:r>
    </w:p>
    <w:p w14:paraId="0D1EC330" w14:textId="77777777"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железа – по ГОСТ 26928;</w:t>
      </w:r>
    </w:p>
    <w:p w14:paraId="4DF5836A" w14:textId="77777777"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мышьяка – по ГОСТ 26930, ГОСТ 31266, ГОСТ 31628;</w:t>
      </w:r>
    </w:p>
    <w:p w14:paraId="0E240F17" w14:textId="77777777"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меди – по ГОСТ 26931, ГОСТ 33824;</w:t>
      </w:r>
    </w:p>
    <w:p w14:paraId="23BC85FC" w14:textId="704CF4E1"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свинца – по ГОСТ 26932, ГОСТ 33824;</w:t>
      </w:r>
    </w:p>
    <w:p w14:paraId="7CA9BE48" w14:textId="77777777" w:rsidR="00490E68" w:rsidRPr="00246416" w:rsidRDefault="00490E68" w:rsidP="0031677C">
      <w:pPr>
        <w:pStyle w:val="a3"/>
        <w:numPr>
          <w:ilvl w:val="0"/>
          <w:numId w:val="26"/>
        </w:numPr>
        <w:tabs>
          <w:tab w:val="left" w:pos="851"/>
          <w:tab w:val="left" w:pos="1701"/>
        </w:tabs>
        <w:ind w:left="0" w:firstLine="510"/>
        <w:rPr>
          <w:rFonts w:ascii="Arial" w:hAnsi="Arial" w:cs="Arial"/>
          <w:sz w:val="24"/>
        </w:rPr>
      </w:pPr>
      <w:r w:rsidRPr="00246416">
        <w:rPr>
          <w:rFonts w:ascii="Arial" w:hAnsi="Arial" w:cs="Arial"/>
          <w:sz w:val="24"/>
        </w:rPr>
        <w:t>кадмия – по ГОСТ 26933, ГОСТ 33824.</w:t>
      </w:r>
    </w:p>
    <w:p w14:paraId="525EAD9B" w14:textId="1047890F" w:rsidR="00490E68" w:rsidRPr="00246416" w:rsidRDefault="00490E68" w:rsidP="0031677C">
      <w:pPr>
        <w:pStyle w:val="a3"/>
        <w:widowControl w:val="0"/>
        <w:numPr>
          <w:ilvl w:val="1"/>
          <w:numId w:val="25"/>
        </w:numPr>
        <w:tabs>
          <w:tab w:val="left" w:pos="851"/>
          <w:tab w:val="left" w:pos="1134"/>
        </w:tabs>
        <w:suppressAutoHyphens/>
        <w:ind w:left="0" w:firstLine="510"/>
        <w:rPr>
          <w:rFonts w:ascii="Arial" w:hAnsi="Arial" w:cs="Arial"/>
          <w:sz w:val="24"/>
        </w:rPr>
      </w:pPr>
      <w:r w:rsidRPr="00246416">
        <w:rPr>
          <w:rFonts w:ascii="Arial" w:hAnsi="Arial" w:cs="Arial"/>
          <w:sz w:val="24"/>
        </w:rPr>
        <w:t>Определение содержания микотоксинов:</w:t>
      </w:r>
    </w:p>
    <w:p w14:paraId="430E5D16" w14:textId="4F3F256F" w:rsidR="00490E68" w:rsidRPr="00246416" w:rsidRDefault="00490E68" w:rsidP="0031677C">
      <w:pPr>
        <w:pStyle w:val="a3"/>
        <w:widowControl w:val="0"/>
        <w:numPr>
          <w:ilvl w:val="0"/>
          <w:numId w:val="27"/>
        </w:numPr>
        <w:tabs>
          <w:tab w:val="left" w:pos="851"/>
          <w:tab w:val="left" w:pos="1134"/>
        </w:tabs>
        <w:suppressAutoHyphens/>
        <w:ind w:left="0" w:firstLine="510"/>
        <w:rPr>
          <w:rFonts w:ascii="Arial" w:hAnsi="Arial" w:cs="Arial"/>
          <w:sz w:val="24"/>
        </w:rPr>
      </w:pPr>
      <w:r w:rsidRPr="00246416">
        <w:rPr>
          <w:rFonts w:ascii="Arial" w:hAnsi="Arial" w:cs="Arial"/>
          <w:sz w:val="24"/>
        </w:rPr>
        <w:t>афлатоксина В</w:t>
      </w:r>
      <w:r w:rsidRPr="00246416">
        <w:rPr>
          <w:rFonts w:ascii="Arial" w:hAnsi="Arial" w:cs="Arial"/>
          <w:sz w:val="24"/>
          <w:vertAlign w:val="subscript"/>
        </w:rPr>
        <w:t>1</w:t>
      </w:r>
      <w:r w:rsidRPr="00246416">
        <w:rPr>
          <w:rFonts w:ascii="Arial" w:hAnsi="Arial" w:cs="Arial"/>
          <w:sz w:val="24"/>
        </w:rPr>
        <w:t xml:space="preserve"> – по ГОСТ 30711.</w:t>
      </w:r>
    </w:p>
    <w:p w14:paraId="2CF0EDCC" w14:textId="034DF701" w:rsidR="00490E68" w:rsidRPr="00246416" w:rsidRDefault="00490E68" w:rsidP="0031677C">
      <w:pPr>
        <w:pStyle w:val="a3"/>
        <w:widowControl w:val="0"/>
        <w:numPr>
          <w:ilvl w:val="1"/>
          <w:numId w:val="25"/>
        </w:numPr>
        <w:tabs>
          <w:tab w:val="left" w:pos="851"/>
          <w:tab w:val="left" w:pos="1134"/>
        </w:tabs>
        <w:suppressAutoHyphens/>
        <w:ind w:left="0" w:firstLine="510"/>
        <w:rPr>
          <w:rFonts w:ascii="Arial" w:hAnsi="Arial" w:cs="Arial"/>
          <w:sz w:val="24"/>
        </w:rPr>
      </w:pPr>
      <w:r w:rsidRPr="00246416">
        <w:rPr>
          <w:rFonts w:ascii="Arial" w:hAnsi="Arial" w:cs="Arial"/>
          <w:sz w:val="24"/>
        </w:rPr>
        <w:t>Определение радионуклидов:</w:t>
      </w:r>
    </w:p>
    <w:p w14:paraId="45E241D3" w14:textId="0B36B763" w:rsidR="00490E68" w:rsidRPr="00246416" w:rsidRDefault="00490E68" w:rsidP="0031677C">
      <w:pPr>
        <w:pStyle w:val="a3"/>
        <w:widowControl w:val="0"/>
        <w:numPr>
          <w:ilvl w:val="0"/>
          <w:numId w:val="27"/>
        </w:numPr>
        <w:tabs>
          <w:tab w:val="left" w:pos="851"/>
          <w:tab w:val="left" w:pos="1701"/>
        </w:tabs>
        <w:suppressAutoHyphens/>
        <w:ind w:left="0" w:firstLine="510"/>
        <w:rPr>
          <w:rFonts w:ascii="Arial" w:hAnsi="Arial" w:cs="Arial"/>
          <w:sz w:val="24"/>
        </w:rPr>
      </w:pPr>
      <w:r w:rsidRPr="00246416">
        <w:rPr>
          <w:rFonts w:ascii="Arial" w:hAnsi="Arial" w:cs="Arial"/>
          <w:sz w:val="24"/>
        </w:rPr>
        <w:t xml:space="preserve">цезия </w:t>
      </w:r>
      <w:r w:rsidRPr="00246416">
        <w:rPr>
          <w:rFonts w:ascii="Arial" w:hAnsi="Arial" w:cs="Arial"/>
          <w:sz w:val="24"/>
          <w:lang w:val="en-US"/>
        </w:rPr>
        <w:t>Cs-</w:t>
      </w:r>
      <w:r w:rsidRPr="00246416">
        <w:rPr>
          <w:rFonts w:ascii="Arial" w:hAnsi="Arial" w:cs="Arial"/>
          <w:sz w:val="24"/>
        </w:rPr>
        <w:t>137 – по ГОСТ 32161;</w:t>
      </w:r>
    </w:p>
    <w:p w14:paraId="4509C5CB" w14:textId="02173AF5" w:rsidR="00490E68" w:rsidRPr="00246416" w:rsidRDefault="00490E68" w:rsidP="0031677C">
      <w:pPr>
        <w:pStyle w:val="a3"/>
        <w:widowControl w:val="0"/>
        <w:numPr>
          <w:ilvl w:val="0"/>
          <w:numId w:val="27"/>
        </w:numPr>
        <w:tabs>
          <w:tab w:val="left" w:pos="851"/>
          <w:tab w:val="left" w:pos="1701"/>
        </w:tabs>
        <w:suppressAutoHyphens/>
        <w:ind w:left="0" w:firstLine="510"/>
        <w:rPr>
          <w:rFonts w:ascii="Arial" w:hAnsi="Arial" w:cs="Arial"/>
          <w:sz w:val="24"/>
        </w:rPr>
      </w:pPr>
      <w:r w:rsidRPr="00246416">
        <w:rPr>
          <w:rFonts w:ascii="Arial" w:hAnsi="Arial" w:cs="Arial"/>
          <w:sz w:val="24"/>
        </w:rPr>
        <w:t>стронция</w:t>
      </w:r>
      <w:r w:rsidRPr="00246416">
        <w:rPr>
          <w:rFonts w:ascii="Arial" w:hAnsi="Arial" w:cs="Arial"/>
          <w:sz w:val="24"/>
          <w:lang w:val="en-US"/>
        </w:rPr>
        <w:t xml:space="preserve"> Sr-</w:t>
      </w:r>
      <w:r w:rsidRPr="00246416">
        <w:rPr>
          <w:rFonts w:ascii="Arial" w:hAnsi="Arial" w:cs="Arial"/>
          <w:sz w:val="24"/>
        </w:rPr>
        <w:t>90 – по ГОСТ 32163.</w:t>
      </w:r>
    </w:p>
    <w:p w14:paraId="2D09B9A3" w14:textId="77777777" w:rsidR="00490E68" w:rsidRPr="00246416" w:rsidRDefault="00490E68" w:rsidP="000F3F49">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содержания диоксинов – по нормативным документам, действующим на территории государства, принявшего стандарт.</w:t>
      </w:r>
    </w:p>
    <w:p w14:paraId="682DF905" w14:textId="4D3EC9BB" w:rsidR="00490E68" w:rsidRPr="00246416" w:rsidRDefault="00490E68" w:rsidP="000F3F49">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жирнокислотного состава – по ГОСТ 30418, ГОСТ 31663.</w:t>
      </w:r>
    </w:p>
    <w:p w14:paraId="2FDAC133" w14:textId="77777777" w:rsidR="00490E68" w:rsidRPr="00246416" w:rsidRDefault="00490E68" w:rsidP="000F3F49">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w:t>
      </w:r>
      <w:proofErr w:type="spellStart"/>
      <w:r w:rsidRPr="00246416">
        <w:rPr>
          <w:rFonts w:ascii="Arial" w:hAnsi="Arial" w:cs="Arial"/>
          <w:sz w:val="24"/>
        </w:rPr>
        <w:t>анизидинового</w:t>
      </w:r>
      <w:proofErr w:type="spellEnd"/>
      <w:r w:rsidRPr="00246416">
        <w:rPr>
          <w:rFonts w:ascii="Arial" w:hAnsi="Arial" w:cs="Arial"/>
          <w:sz w:val="24"/>
        </w:rPr>
        <w:t xml:space="preserve"> числа – по ГОСТ 31756, ГОСТ 33441.</w:t>
      </w:r>
    </w:p>
    <w:p w14:paraId="1F3FFBBF" w14:textId="77777777" w:rsidR="00836247" w:rsidRDefault="00C879B8" w:rsidP="00836247">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температуры вспышки – по ГОСТ 9287.</w:t>
      </w:r>
    </w:p>
    <w:p w14:paraId="6865BA4E" w14:textId="74A98036" w:rsidR="00490E68" w:rsidRPr="00836247" w:rsidRDefault="00490E68" w:rsidP="00836247">
      <w:pPr>
        <w:pStyle w:val="a3"/>
        <w:widowControl w:val="0"/>
        <w:numPr>
          <w:ilvl w:val="1"/>
          <w:numId w:val="25"/>
        </w:numPr>
        <w:tabs>
          <w:tab w:val="left" w:pos="1134"/>
          <w:tab w:val="left" w:pos="1701"/>
        </w:tabs>
        <w:suppressAutoHyphens/>
        <w:ind w:left="0" w:firstLine="510"/>
        <w:rPr>
          <w:rFonts w:ascii="Arial" w:hAnsi="Arial" w:cs="Arial"/>
          <w:sz w:val="24"/>
        </w:rPr>
      </w:pPr>
      <w:r w:rsidRPr="00836247">
        <w:rPr>
          <w:rFonts w:ascii="Arial" w:hAnsi="Arial" w:cs="Arial"/>
          <w:bCs/>
          <w:sz w:val="24"/>
        </w:rPr>
        <w:t xml:space="preserve">Определение содержания глицидиловых эфиров жирных кислот, в пересчете на </w:t>
      </w:r>
      <w:proofErr w:type="spellStart"/>
      <w:r w:rsidRPr="00836247">
        <w:rPr>
          <w:rFonts w:ascii="Arial" w:hAnsi="Arial" w:cs="Arial"/>
          <w:bCs/>
          <w:sz w:val="24"/>
        </w:rPr>
        <w:t>глицидол</w:t>
      </w:r>
      <w:proofErr w:type="spellEnd"/>
      <w:r w:rsidRPr="00836247">
        <w:rPr>
          <w:rFonts w:ascii="Arial" w:hAnsi="Arial" w:cs="Arial"/>
          <w:bCs/>
          <w:sz w:val="24"/>
        </w:rPr>
        <w:t xml:space="preserve"> – по ГОСТ 34900</w:t>
      </w:r>
      <w:r w:rsidR="008D0C04" w:rsidRPr="00836247">
        <w:rPr>
          <w:rFonts w:ascii="Arial" w:hAnsi="Arial" w:cs="Arial"/>
          <w:bCs/>
          <w:sz w:val="24"/>
        </w:rPr>
        <w:t xml:space="preserve">, ГОСТ </w:t>
      </w:r>
      <w:r w:rsidR="008D0C04" w:rsidRPr="00836247">
        <w:rPr>
          <w:rFonts w:ascii="Arial" w:hAnsi="Arial" w:cs="Arial"/>
          <w:bCs/>
          <w:sz w:val="24"/>
          <w:lang w:val="en-US"/>
        </w:rPr>
        <w:t>ISO</w:t>
      </w:r>
      <w:r w:rsidR="008D0C04" w:rsidRPr="00836247">
        <w:rPr>
          <w:rFonts w:ascii="Arial" w:hAnsi="Arial" w:cs="Arial"/>
          <w:bCs/>
          <w:sz w:val="24"/>
        </w:rPr>
        <w:t xml:space="preserve"> 18363-1, ГОСТ </w:t>
      </w:r>
      <w:r w:rsidR="008D0C04" w:rsidRPr="00836247">
        <w:rPr>
          <w:rFonts w:ascii="Arial" w:hAnsi="Arial" w:cs="Arial"/>
          <w:bCs/>
          <w:sz w:val="24"/>
          <w:lang w:val="en-US"/>
        </w:rPr>
        <w:t>ISO</w:t>
      </w:r>
      <w:r w:rsidR="008D0C04" w:rsidRPr="00836247">
        <w:rPr>
          <w:rFonts w:ascii="Arial" w:hAnsi="Arial" w:cs="Arial"/>
          <w:bCs/>
          <w:sz w:val="24"/>
        </w:rPr>
        <w:t xml:space="preserve"> 18363-</w:t>
      </w:r>
      <w:proofErr w:type="gramStart"/>
      <w:r w:rsidR="008D0C04" w:rsidRPr="00836247">
        <w:rPr>
          <w:rFonts w:ascii="Arial" w:hAnsi="Arial" w:cs="Arial"/>
          <w:bCs/>
          <w:sz w:val="24"/>
        </w:rPr>
        <w:t xml:space="preserve">2,   </w:t>
      </w:r>
      <w:proofErr w:type="gramEnd"/>
      <w:r w:rsidR="008D0C04" w:rsidRPr="00836247">
        <w:rPr>
          <w:rFonts w:ascii="Arial" w:hAnsi="Arial" w:cs="Arial"/>
          <w:bCs/>
          <w:sz w:val="24"/>
        </w:rPr>
        <w:t xml:space="preserve">                                                        ГОСТ </w:t>
      </w:r>
      <w:r w:rsidR="008D0C04" w:rsidRPr="00836247">
        <w:rPr>
          <w:rFonts w:ascii="Arial" w:hAnsi="Arial" w:cs="Arial"/>
          <w:bCs/>
          <w:sz w:val="24"/>
          <w:lang w:val="en-US"/>
        </w:rPr>
        <w:t>ISO</w:t>
      </w:r>
      <w:r w:rsidR="008D0C04" w:rsidRPr="00836247">
        <w:rPr>
          <w:rFonts w:ascii="Arial" w:hAnsi="Arial" w:cs="Arial"/>
          <w:bCs/>
          <w:sz w:val="24"/>
        </w:rPr>
        <w:t xml:space="preserve"> 18363-3</w:t>
      </w:r>
      <w:r w:rsidR="007F16CF" w:rsidRPr="00836247">
        <w:rPr>
          <w:rFonts w:ascii="Arial" w:hAnsi="Arial" w:cs="Arial"/>
          <w:bCs/>
          <w:sz w:val="24"/>
        </w:rPr>
        <w:t xml:space="preserve">, ГОСТ </w:t>
      </w:r>
      <w:r w:rsidR="007F16CF" w:rsidRPr="00836247">
        <w:rPr>
          <w:rFonts w:ascii="Arial" w:hAnsi="Arial" w:cs="Arial"/>
          <w:bCs/>
          <w:sz w:val="24"/>
          <w:lang w:val="en-US"/>
        </w:rPr>
        <w:t>ISO</w:t>
      </w:r>
      <w:r w:rsidR="007F16CF" w:rsidRPr="00836247">
        <w:rPr>
          <w:rFonts w:ascii="Arial" w:hAnsi="Arial" w:cs="Arial"/>
          <w:bCs/>
          <w:sz w:val="24"/>
        </w:rPr>
        <w:t xml:space="preserve"> 18363-4</w:t>
      </w:r>
      <w:r w:rsidR="00836247">
        <w:rPr>
          <w:rFonts w:ascii="Arial" w:hAnsi="Arial" w:cs="Arial"/>
          <w:bCs/>
          <w:sz w:val="24"/>
        </w:rPr>
        <w:t>.</w:t>
      </w:r>
    </w:p>
    <w:p w14:paraId="19774FE0" w14:textId="4478C68C" w:rsidR="00490E68" w:rsidRPr="00246416" w:rsidRDefault="00490E6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наличия ГМО – по ГОСТ 34150</w:t>
      </w:r>
      <w:r w:rsidRPr="00246416">
        <w:rPr>
          <w:rFonts w:ascii="Arial" w:hAnsi="Arial" w:cs="Arial"/>
          <w:bCs/>
          <w:kern w:val="32"/>
          <w:sz w:val="24"/>
        </w:rPr>
        <w:t>.</w:t>
      </w:r>
      <w:r w:rsidRPr="00246416">
        <w:rPr>
          <w:rFonts w:ascii="Arial" w:hAnsi="Arial" w:cs="Arial"/>
          <w:sz w:val="24"/>
        </w:rPr>
        <w:t xml:space="preserve"> </w:t>
      </w:r>
    </w:p>
    <w:p w14:paraId="776479F6" w14:textId="4E1D928C" w:rsidR="00490E68" w:rsidRPr="00246416" w:rsidRDefault="00C879B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Холодный тест – </w:t>
      </w:r>
      <w:r w:rsidR="00F612E9" w:rsidRPr="00246416">
        <w:rPr>
          <w:rFonts w:ascii="Arial" w:hAnsi="Arial" w:cs="Arial"/>
          <w:sz w:val="24"/>
        </w:rPr>
        <w:t>в соответствии с приложением</w:t>
      </w:r>
      <w:r w:rsidRPr="00246416">
        <w:rPr>
          <w:rFonts w:ascii="Arial" w:hAnsi="Arial" w:cs="Arial"/>
          <w:sz w:val="24"/>
        </w:rPr>
        <w:t xml:space="preserve"> </w:t>
      </w:r>
      <w:r w:rsidR="001A1D26" w:rsidRPr="00246416">
        <w:rPr>
          <w:rFonts w:ascii="Arial" w:hAnsi="Arial" w:cs="Arial"/>
          <w:sz w:val="24"/>
        </w:rPr>
        <w:t>Д</w:t>
      </w:r>
      <w:r w:rsidRPr="00246416">
        <w:rPr>
          <w:rFonts w:ascii="Arial" w:hAnsi="Arial" w:cs="Arial"/>
          <w:sz w:val="24"/>
        </w:rPr>
        <w:t>.</w:t>
      </w:r>
    </w:p>
    <w:p w14:paraId="593C8E0E" w14:textId="37A2B0C6" w:rsidR="00C879B8" w:rsidRPr="00246416" w:rsidRDefault="00C879B8"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Определение микробиологических показателей:</w:t>
      </w:r>
    </w:p>
    <w:p w14:paraId="03229405" w14:textId="77777777" w:rsidR="00C879B8" w:rsidRPr="00246416" w:rsidRDefault="00C879B8" w:rsidP="007B3F43">
      <w:pPr>
        <w:pStyle w:val="aa"/>
        <w:numPr>
          <w:ilvl w:val="0"/>
          <w:numId w:val="19"/>
        </w:numPr>
        <w:tabs>
          <w:tab w:val="left" w:pos="851"/>
        </w:tabs>
        <w:suppressAutoHyphens/>
        <w:ind w:left="0" w:firstLine="510"/>
        <w:rPr>
          <w:rFonts w:ascii="Arial" w:hAnsi="Arial" w:cs="Arial"/>
          <w:sz w:val="24"/>
        </w:rPr>
      </w:pPr>
      <w:r w:rsidRPr="00246416">
        <w:rPr>
          <w:rFonts w:ascii="Arial" w:hAnsi="Arial" w:cs="Arial"/>
          <w:sz w:val="24"/>
        </w:rPr>
        <w:t>количества БГКП (</w:t>
      </w:r>
      <w:proofErr w:type="spellStart"/>
      <w:r w:rsidRPr="00246416">
        <w:rPr>
          <w:rFonts w:ascii="Arial" w:hAnsi="Arial" w:cs="Arial"/>
          <w:sz w:val="24"/>
        </w:rPr>
        <w:t>колиформы</w:t>
      </w:r>
      <w:proofErr w:type="spellEnd"/>
      <w:r w:rsidRPr="00246416">
        <w:rPr>
          <w:rFonts w:ascii="Arial" w:hAnsi="Arial" w:cs="Arial"/>
          <w:sz w:val="24"/>
        </w:rPr>
        <w:t>) – по ГОСТ 31747;</w:t>
      </w:r>
    </w:p>
    <w:p w14:paraId="60952AA1" w14:textId="77777777" w:rsidR="00C879B8" w:rsidRPr="00246416" w:rsidRDefault="00C879B8" w:rsidP="007B3F43">
      <w:pPr>
        <w:pStyle w:val="aa"/>
        <w:numPr>
          <w:ilvl w:val="0"/>
          <w:numId w:val="19"/>
        </w:numPr>
        <w:tabs>
          <w:tab w:val="left" w:pos="851"/>
        </w:tabs>
        <w:suppressAutoHyphens/>
        <w:ind w:left="0" w:firstLine="510"/>
        <w:rPr>
          <w:rFonts w:ascii="Arial" w:hAnsi="Arial" w:cs="Arial"/>
          <w:sz w:val="24"/>
        </w:rPr>
      </w:pPr>
      <w:bookmarkStart w:id="41" w:name="_Hlk178692907"/>
      <w:r w:rsidRPr="00246416">
        <w:rPr>
          <w:rFonts w:ascii="Arial" w:hAnsi="Arial" w:cs="Arial"/>
          <w:sz w:val="24"/>
        </w:rPr>
        <w:t xml:space="preserve">патогенных микроорганизмов, в том числе сальмонелл </w:t>
      </w:r>
      <w:bookmarkEnd w:id="41"/>
      <w:r w:rsidRPr="00246416">
        <w:rPr>
          <w:rFonts w:ascii="Arial" w:hAnsi="Arial" w:cs="Arial"/>
          <w:sz w:val="24"/>
        </w:rPr>
        <w:t>– по ГОСТ 31659;</w:t>
      </w:r>
    </w:p>
    <w:p w14:paraId="55913FC6" w14:textId="77777777" w:rsidR="00C879B8" w:rsidRPr="00246416" w:rsidRDefault="00C879B8" w:rsidP="007B3F43">
      <w:pPr>
        <w:pStyle w:val="aa"/>
        <w:numPr>
          <w:ilvl w:val="0"/>
          <w:numId w:val="19"/>
        </w:numPr>
        <w:tabs>
          <w:tab w:val="left" w:pos="851"/>
        </w:tabs>
        <w:suppressAutoHyphens/>
        <w:ind w:left="0" w:firstLine="510"/>
        <w:rPr>
          <w:rFonts w:ascii="Arial" w:hAnsi="Arial" w:cs="Arial"/>
          <w:sz w:val="24"/>
        </w:rPr>
      </w:pPr>
      <w:r w:rsidRPr="00246416">
        <w:rPr>
          <w:rFonts w:ascii="Arial" w:hAnsi="Arial" w:cs="Arial"/>
          <w:sz w:val="24"/>
        </w:rPr>
        <w:t>дрожжей и плесеней (плесневых грибов) – по ГОСТ 10444.12;</w:t>
      </w:r>
    </w:p>
    <w:p w14:paraId="4048853E" w14:textId="0E17A7D5" w:rsidR="00C879B8" w:rsidRPr="00246416" w:rsidRDefault="00C879B8" w:rsidP="007B3F43">
      <w:pPr>
        <w:pStyle w:val="aa"/>
        <w:numPr>
          <w:ilvl w:val="0"/>
          <w:numId w:val="19"/>
        </w:numPr>
        <w:tabs>
          <w:tab w:val="left" w:pos="851"/>
        </w:tabs>
        <w:suppressAutoHyphens/>
        <w:ind w:left="0" w:firstLine="510"/>
        <w:rPr>
          <w:rFonts w:ascii="Arial" w:hAnsi="Arial" w:cs="Arial"/>
          <w:sz w:val="24"/>
        </w:rPr>
      </w:pPr>
      <w:bookmarkStart w:id="42" w:name="_Hlk178692866"/>
      <w:r w:rsidRPr="00246416">
        <w:rPr>
          <w:rFonts w:ascii="Arial" w:hAnsi="Arial" w:cs="Arial"/>
          <w:sz w:val="24"/>
        </w:rPr>
        <w:t>количество мезофильных аэробных и факультативно-анаэробных микроорганизмо</w:t>
      </w:r>
      <w:bookmarkEnd w:id="42"/>
      <w:r w:rsidRPr="00246416">
        <w:rPr>
          <w:rFonts w:ascii="Arial" w:hAnsi="Arial" w:cs="Arial"/>
          <w:sz w:val="24"/>
        </w:rPr>
        <w:t>в – по ГОСТ 10444.15;</w:t>
      </w:r>
    </w:p>
    <w:p w14:paraId="392C6E18" w14:textId="77777777" w:rsidR="00C879B8" w:rsidRPr="00246416" w:rsidRDefault="00C879B8" w:rsidP="007B3F43">
      <w:pPr>
        <w:pStyle w:val="aa"/>
        <w:numPr>
          <w:ilvl w:val="0"/>
          <w:numId w:val="19"/>
        </w:numPr>
        <w:tabs>
          <w:tab w:val="left" w:pos="851"/>
        </w:tabs>
        <w:suppressAutoHyphens/>
        <w:ind w:left="0" w:firstLine="510"/>
        <w:rPr>
          <w:rFonts w:ascii="Arial" w:hAnsi="Arial" w:cs="Arial"/>
          <w:sz w:val="24"/>
        </w:rPr>
      </w:pPr>
      <w:r w:rsidRPr="00246416">
        <w:rPr>
          <w:rFonts w:ascii="Arial" w:hAnsi="Arial" w:cs="Arial"/>
          <w:sz w:val="24"/>
        </w:rPr>
        <w:t xml:space="preserve">количество </w:t>
      </w:r>
      <w:r w:rsidRPr="00246416">
        <w:rPr>
          <w:rFonts w:ascii="Arial" w:hAnsi="Arial" w:cs="Arial"/>
          <w:sz w:val="24"/>
          <w:lang w:val="en-US"/>
        </w:rPr>
        <w:t>S</w:t>
      </w:r>
      <w:r w:rsidRPr="00246416">
        <w:rPr>
          <w:rFonts w:ascii="Arial" w:hAnsi="Arial" w:cs="Arial"/>
          <w:sz w:val="24"/>
        </w:rPr>
        <w:t xml:space="preserve">. </w:t>
      </w:r>
      <w:r w:rsidRPr="00246416">
        <w:rPr>
          <w:rFonts w:ascii="Arial" w:hAnsi="Arial" w:cs="Arial"/>
          <w:sz w:val="24"/>
          <w:lang w:val="en-US"/>
        </w:rPr>
        <w:t>aureus</w:t>
      </w:r>
      <w:r w:rsidRPr="00246416">
        <w:rPr>
          <w:rFonts w:ascii="Arial" w:hAnsi="Arial" w:cs="Arial"/>
          <w:sz w:val="24"/>
        </w:rPr>
        <w:t xml:space="preserve"> – по ГОСТ 31746.</w:t>
      </w:r>
    </w:p>
    <w:p w14:paraId="283D8CEE" w14:textId="48817DA2" w:rsidR="00CE3EFA" w:rsidRPr="00246416" w:rsidRDefault="00CE3EFA" w:rsidP="0031677C">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 xml:space="preserve">Определение содержания пищевых добавок, остаточных количеств технологических вспомогательных средств осуществляют по документам, включенным в </w:t>
      </w:r>
      <w:r w:rsidR="00791C4B" w:rsidRPr="00246416">
        <w:rPr>
          <w:rFonts w:ascii="Arial" w:hAnsi="Arial" w:cs="Arial"/>
          <w:sz w:val="24"/>
        </w:rPr>
        <w:t>п</w:t>
      </w:r>
      <w:r w:rsidRPr="00246416">
        <w:rPr>
          <w:rFonts w:ascii="Arial" w:hAnsi="Arial" w:cs="Arial"/>
          <w:sz w:val="24"/>
        </w:rPr>
        <w:t xml:space="preserve">еречень стандартов, содержащих правила и методы исследований </w:t>
      </w:r>
      <w:r w:rsidRPr="00246416">
        <w:rPr>
          <w:rFonts w:ascii="Arial" w:hAnsi="Arial" w:cs="Arial"/>
          <w:sz w:val="24"/>
        </w:rPr>
        <w:lastRenderedPageBreak/>
        <w:t>(испытаний) и измерений, в том числе правила отбора образцов, необходимые для применения и исполнения требований технических регламентов и</w:t>
      </w:r>
      <w:r w:rsidR="00D15BE0" w:rsidRPr="00246416">
        <w:rPr>
          <w:rFonts w:ascii="Arial" w:hAnsi="Arial" w:cs="Arial"/>
          <w:sz w:val="24"/>
        </w:rPr>
        <w:t>ли</w:t>
      </w:r>
      <w:r w:rsidRPr="00246416">
        <w:rPr>
          <w:rFonts w:ascii="Arial" w:hAnsi="Arial" w:cs="Arial"/>
          <w:sz w:val="24"/>
        </w:rPr>
        <w:t xml:space="preserve"> нормативных правовых актов, действующих на территории государства, принявшего стандарт и осуществления оценки (подтверждения) соответствия продукции, или с использованием иных </w:t>
      </w:r>
      <w:r w:rsidR="00AA73F7" w:rsidRPr="00246416">
        <w:rPr>
          <w:rFonts w:ascii="Arial" w:hAnsi="Arial" w:cs="Arial"/>
          <w:sz w:val="24"/>
        </w:rPr>
        <w:t>документов</w:t>
      </w:r>
      <w:r w:rsidRPr="00246416">
        <w:rPr>
          <w:rFonts w:ascii="Arial" w:hAnsi="Arial" w:cs="Arial"/>
          <w:sz w:val="24"/>
        </w:rPr>
        <w:t xml:space="preserve">, действующих на территории государства, принявшего стандарт. При отсутствии соответствующих методов до момента их разработки — по закладке (согласно рецептуре) с использованием весов по </w:t>
      </w:r>
      <w:r w:rsidR="001A1D26" w:rsidRPr="00246416">
        <w:rPr>
          <w:rFonts w:ascii="Arial" w:hAnsi="Arial" w:cs="Arial"/>
          <w:sz w:val="24"/>
        </w:rPr>
        <w:t xml:space="preserve">               </w:t>
      </w:r>
      <w:r w:rsidRPr="00246416">
        <w:rPr>
          <w:rFonts w:ascii="Arial" w:hAnsi="Arial" w:cs="Arial"/>
          <w:sz w:val="24"/>
        </w:rPr>
        <w:t>ГОСТ OIML R 76-1, среднего (III) класса точности</w:t>
      </w:r>
      <w:r w:rsidR="00345EC2" w:rsidRPr="00246416">
        <w:rPr>
          <w:rFonts w:ascii="Arial" w:hAnsi="Arial" w:cs="Arial"/>
          <w:sz w:val="24"/>
        </w:rPr>
        <w:t xml:space="preserve"> или выше</w:t>
      </w:r>
      <w:r w:rsidRPr="00246416">
        <w:rPr>
          <w:rFonts w:ascii="Arial" w:hAnsi="Arial" w:cs="Arial"/>
          <w:sz w:val="24"/>
        </w:rPr>
        <w:t>, с пределом взвешивания, соответствующим измеряемому количеству.</w:t>
      </w:r>
    </w:p>
    <w:p w14:paraId="49CB1CFE" w14:textId="77777777" w:rsidR="00CE3EFA" w:rsidRPr="00246416" w:rsidRDefault="00CE3EFA" w:rsidP="0031677C">
      <w:pPr>
        <w:pStyle w:val="a3"/>
        <w:widowControl w:val="0"/>
        <w:tabs>
          <w:tab w:val="left" w:pos="1134"/>
        </w:tabs>
        <w:suppressAutoHyphens/>
        <w:ind w:firstLine="510"/>
        <w:rPr>
          <w:rFonts w:ascii="Arial" w:hAnsi="Arial" w:cs="Arial"/>
          <w:spacing w:val="40"/>
          <w:sz w:val="22"/>
          <w:szCs w:val="22"/>
        </w:rPr>
      </w:pPr>
    </w:p>
    <w:p w14:paraId="35E17B22" w14:textId="5CD746FC" w:rsidR="00CE3EFA" w:rsidRPr="00246416" w:rsidRDefault="00CE3EFA" w:rsidP="0031677C">
      <w:pPr>
        <w:pStyle w:val="a3"/>
        <w:widowControl w:val="0"/>
        <w:tabs>
          <w:tab w:val="left" w:pos="1134"/>
        </w:tabs>
        <w:suppressAutoHyphens/>
        <w:ind w:firstLine="510"/>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538BD118" w14:textId="77777777" w:rsidR="00CE3EFA" w:rsidRPr="00246416" w:rsidRDefault="00CE3EFA" w:rsidP="0031677C">
      <w:pPr>
        <w:pStyle w:val="a3"/>
        <w:widowControl w:val="0"/>
        <w:tabs>
          <w:tab w:val="left" w:pos="1134"/>
          <w:tab w:val="left" w:pos="1701"/>
        </w:tabs>
        <w:suppressAutoHyphens/>
        <w:ind w:firstLine="510"/>
        <w:rPr>
          <w:rFonts w:ascii="Arial" w:hAnsi="Arial" w:cs="Arial"/>
          <w:sz w:val="24"/>
        </w:rPr>
      </w:pPr>
    </w:p>
    <w:p w14:paraId="70309DFE" w14:textId="31A8CD97" w:rsidR="00F56EA7" w:rsidRPr="00246416" w:rsidRDefault="00F56EA7" w:rsidP="000C675D">
      <w:pPr>
        <w:pStyle w:val="a3"/>
        <w:widowControl w:val="0"/>
        <w:numPr>
          <w:ilvl w:val="1"/>
          <w:numId w:val="25"/>
        </w:numPr>
        <w:tabs>
          <w:tab w:val="left" w:pos="1134"/>
          <w:tab w:val="left" w:pos="1701"/>
        </w:tabs>
        <w:suppressAutoHyphens/>
        <w:ind w:left="0" w:firstLine="510"/>
        <w:rPr>
          <w:rFonts w:ascii="Arial" w:hAnsi="Arial" w:cs="Arial"/>
          <w:sz w:val="24"/>
        </w:rPr>
      </w:pPr>
      <w:r w:rsidRPr="00246416">
        <w:rPr>
          <w:rFonts w:ascii="Arial" w:hAnsi="Arial" w:cs="Arial"/>
          <w:sz w:val="24"/>
        </w:rPr>
        <w:t>Допускается осуществлять отбор проб и контроль показателей по другим утвержденным в установленном порядке нормативным документам на методы, методикам выполнения измерений, прошедшим метрологический контроль в установленном порядке и обеспечивающим сопоставимость испытаний при их использовании, а также включенным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или нормативных правовых актов, действующих на территории государства, принявшего стандарт, и осуществления оценки (подтверждения) соответствия продукции, или с использованием иных методов, действующих на территории государства, принявшего стандарт.</w:t>
      </w:r>
    </w:p>
    <w:p w14:paraId="462C2FB7" w14:textId="77777777" w:rsidR="00F56EA7" w:rsidRPr="00246416" w:rsidRDefault="00F56EA7" w:rsidP="000C675D">
      <w:pPr>
        <w:pStyle w:val="a3"/>
        <w:widowControl w:val="0"/>
        <w:tabs>
          <w:tab w:val="left" w:pos="1134"/>
        </w:tabs>
        <w:suppressAutoHyphens/>
        <w:ind w:firstLine="510"/>
        <w:rPr>
          <w:rFonts w:ascii="Arial" w:hAnsi="Arial" w:cs="Arial"/>
          <w:spacing w:val="40"/>
          <w:sz w:val="22"/>
          <w:szCs w:val="22"/>
        </w:rPr>
      </w:pPr>
    </w:p>
    <w:p w14:paraId="7055E45D" w14:textId="3253713E" w:rsidR="00F56EA7" w:rsidRPr="00246416" w:rsidRDefault="00F56EA7" w:rsidP="000C675D">
      <w:pPr>
        <w:pStyle w:val="a3"/>
        <w:widowControl w:val="0"/>
        <w:tabs>
          <w:tab w:val="left" w:pos="1134"/>
        </w:tabs>
        <w:suppressAutoHyphens/>
        <w:ind w:firstLine="510"/>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3FB86832" w14:textId="77777777" w:rsidR="00F56EA7" w:rsidRPr="00246416" w:rsidRDefault="00F56EA7" w:rsidP="000C675D">
      <w:pPr>
        <w:pStyle w:val="a3"/>
        <w:widowControl w:val="0"/>
        <w:tabs>
          <w:tab w:val="left" w:pos="1134"/>
          <w:tab w:val="left" w:pos="1701"/>
        </w:tabs>
        <w:suppressAutoHyphens/>
        <w:ind w:firstLine="510"/>
        <w:rPr>
          <w:rFonts w:ascii="Arial" w:hAnsi="Arial" w:cs="Arial"/>
          <w:sz w:val="24"/>
        </w:rPr>
      </w:pPr>
    </w:p>
    <w:p w14:paraId="2DD45B4F" w14:textId="77777777" w:rsidR="00F56EA7" w:rsidRPr="00246416" w:rsidRDefault="00F56EA7" w:rsidP="000C675D">
      <w:pPr>
        <w:pStyle w:val="afb"/>
        <w:numPr>
          <w:ilvl w:val="1"/>
          <w:numId w:val="25"/>
        </w:numPr>
        <w:spacing w:line="360" w:lineRule="auto"/>
        <w:ind w:left="0" w:firstLine="510"/>
        <w:contextualSpacing w:val="0"/>
        <w:jc w:val="both"/>
        <w:rPr>
          <w:rFonts w:ascii="Arial" w:hAnsi="Arial" w:cs="Arial"/>
          <w:sz w:val="24"/>
        </w:rPr>
      </w:pPr>
      <w:r w:rsidRPr="00246416">
        <w:rPr>
          <w:rFonts w:ascii="Arial" w:hAnsi="Arial" w:cs="Arial"/>
          <w:sz w:val="24"/>
        </w:rPr>
        <w:t>В случае наличия двух и более аттестованных методик измерений одной и той же величины при возникновении спорных ситуаций арбитражная методика измерения определяется соглашением заинтересованных юридических лиц.</w:t>
      </w:r>
    </w:p>
    <w:p w14:paraId="698BB3CE" w14:textId="77777777" w:rsidR="00A101BB" w:rsidRDefault="00A101BB" w:rsidP="000C675D">
      <w:pPr>
        <w:pStyle w:val="aa"/>
        <w:tabs>
          <w:tab w:val="left" w:pos="1134"/>
        </w:tabs>
        <w:suppressAutoHyphens/>
        <w:ind w:firstLine="510"/>
        <w:rPr>
          <w:rFonts w:ascii="Arial" w:hAnsi="Arial" w:cs="Arial"/>
          <w:sz w:val="24"/>
        </w:rPr>
      </w:pPr>
    </w:p>
    <w:p w14:paraId="1E45BB49" w14:textId="77777777" w:rsidR="00D62E6F" w:rsidRDefault="00D62E6F" w:rsidP="000C675D">
      <w:pPr>
        <w:pStyle w:val="aa"/>
        <w:tabs>
          <w:tab w:val="left" w:pos="1134"/>
        </w:tabs>
        <w:suppressAutoHyphens/>
        <w:ind w:firstLine="510"/>
        <w:rPr>
          <w:rFonts w:ascii="Arial" w:hAnsi="Arial" w:cs="Arial"/>
          <w:sz w:val="24"/>
        </w:rPr>
      </w:pPr>
    </w:p>
    <w:p w14:paraId="3CA9F134" w14:textId="77777777" w:rsidR="00D62E6F" w:rsidRDefault="00D62E6F" w:rsidP="000C675D">
      <w:pPr>
        <w:pStyle w:val="aa"/>
        <w:tabs>
          <w:tab w:val="left" w:pos="1134"/>
        </w:tabs>
        <w:suppressAutoHyphens/>
        <w:ind w:firstLine="510"/>
        <w:rPr>
          <w:rFonts w:ascii="Arial" w:hAnsi="Arial" w:cs="Arial"/>
          <w:sz w:val="24"/>
        </w:rPr>
      </w:pPr>
    </w:p>
    <w:p w14:paraId="0778CAC1" w14:textId="77777777" w:rsidR="005845AA" w:rsidRPr="00246416" w:rsidRDefault="005845AA" w:rsidP="000C675D">
      <w:pPr>
        <w:pStyle w:val="4"/>
        <w:numPr>
          <w:ilvl w:val="0"/>
          <w:numId w:val="20"/>
        </w:numPr>
        <w:tabs>
          <w:tab w:val="left" w:pos="567"/>
          <w:tab w:val="left" w:pos="851"/>
        </w:tabs>
        <w:suppressAutoHyphens/>
        <w:ind w:left="0" w:firstLine="510"/>
        <w:jc w:val="both"/>
        <w:rPr>
          <w:rFonts w:ascii="Arial" w:hAnsi="Arial" w:cs="Arial"/>
          <w:bCs w:val="0"/>
          <w:szCs w:val="28"/>
        </w:rPr>
      </w:pPr>
      <w:r w:rsidRPr="00246416">
        <w:rPr>
          <w:rFonts w:ascii="Arial" w:hAnsi="Arial" w:cs="Arial"/>
          <w:bCs w:val="0"/>
          <w:szCs w:val="28"/>
        </w:rPr>
        <w:lastRenderedPageBreak/>
        <w:t>Транспортирование и хранение</w:t>
      </w:r>
    </w:p>
    <w:p w14:paraId="4006EFD5" w14:textId="77777777" w:rsidR="005845AA" w:rsidRPr="00246416" w:rsidRDefault="005845AA" w:rsidP="0031677C">
      <w:pPr>
        <w:spacing w:line="360" w:lineRule="auto"/>
        <w:ind w:firstLine="510"/>
        <w:rPr>
          <w:rFonts w:ascii="Arial" w:hAnsi="Arial" w:cs="Arial"/>
        </w:rPr>
      </w:pPr>
    </w:p>
    <w:p w14:paraId="04E0769B" w14:textId="41E579AE" w:rsidR="00FB5BE6" w:rsidRPr="00246416" w:rsidRDefault="005845AA" w:rsidP="0031677C">
      <w:pPr>
        <w:pStyle w:val="a3"/>
        <w:widowControl w:val="0"/>
        <w:numPr>
          <w:ilvl w:val="0"/>
          <w:numId w:val="13"/>
        </w:numPr>
        <w:tabs>
          <w:tab w:val="left" w:pos="993"/>
        </w:tabs>
        <w:suppressAutoHyphens/>
        <w:ind w:left="0" w:firstLine="510"/>
        <w:rPr>
          <w:rFonts w:ascii="Arial" w:hAnsi="Arial" w:cs="Arial"/>
          <w:sz w:val="24"/>
        </w:rPr>
      </w:pPr>
      <w:r w:rsidRPr="00246416">
        <w:rPr>
          <w:rFonts w:ascii="Arial" w:hAnsi="Arial" w:cs="Arial"/>
          <w:sz w:val="24"/>
        </w:rPr>
        <w:t xml:space="preserve">Подсолнечное </w:t>
      </w:r>
      <w:r w:rsidR="00FB5BE6" w:rsidRPr="00246416">
        <w:rPr>
          <w:rFonts w:ascii="Arial" w:hAnsi="Arial" w:cs="Arial"/>
          <w:sz w:val="24"/>
        </w:rPr>
        <w:t>масло транспортируют всеми видами транспорта в соответствии с требованиями, установленными в технических регламентах и</w:t>
      </w:r>
      <w:r w:rsidR="00881AC7" w:rsidRPr="00246416">
        <w:rPr>
          <w:rFonts w:ascii="Arial" w:hAnsi="Arial" w:cs="Arial"/>
          <w:sz w:val="24"/>
        </w:rPr>
        <w:t>ли</w:t>
      </w:r>
      <w:r w:rsidR="00FB5BE6" w:rsidRPr="00246416">
        <w:rPr>
          <w:rFonts w:ascii="Arial" w:hAnsi="Arial" w:cs="Arial"/>
          <w:sz w:val="24"/>
        </w:rPr>
        <w:t xml:space="preserve"> нормативных правовых актах, действующих на территории государства, принявшего стандарт.</w:t>
      </w:r>
    </w:p>
    <w:p w14:paraId="3232DA9F" w14:textId="77777777" w:rsidR="00FB5BE6" w:rsidRPr="00246416" w:rsidRDefault="00FB5BE6" w:rsidP="0031677C">
      <w:pPr>
        <w:pStyle w:val="a3"/>
        <w:tabs>
          <w:tab w:val="left" w:pos="993"/>
        </w:tabs>
        <w:ind w:firstLine="510"/>
        <w:rPr>
          <w:rFonts w:ascii="Arial" w:hAnsi="Arial" w:cs="Arial"/>
          <w:sz w:val="22"/>
          <w:szCs w:val="22"/>
        </w:rPr>
      </w:pPr>
    </w:p>
    <w:p w14:paraId="63F9D615" w14:textId="77777777" w:rsidR="00FB5BE6" w:rsidRPr="00246416" w:rsidRDefault="00FB5BE6" w:rsidP="0031677C">
      <w:pPr>
        <w:pStyle w:val="a3"/>
        <w:tabs>
          <w:tab w:val="left" w:pos="993"/>
        </w:tabs>
        <w:ind w:firstLine="510"/>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652B8E2D" w14:textId="0296D90C" w:rsidR="005845AA" w:rsidRPr="00246416" w:rsidRDefault="005845AA" w:rsidP="0031677C">
      <w:pPr>
        <w:pStyle w:val="a3"/>
        <w:widowControl w:val="0"/>
        <w:tabs>
          <w:tab w:val="left" w:pos="993"/>
        </w:tabs>
        <w:suppressAutoHyphens/>
        <w:ind w:firstLine="510"/>
        <w:rPr>
          <w:rFonts w:ascii="Arial" w:hAnsi="Arial" w:cs="Arial"/>
          <w:sz w:val="24"/>
        </w:rPr>
      </w:pPr>
    </w:p>
    <w:p w14:paraId="2B86C3E5" w14:textId="720ADBDD" w:rsidR="00FB5BE6" w:rsidRPr="00246416" w:rsidRDefault="00FB5BE6" w:rsidP="0031677C">
      <w:pPr>
        <w:pStyle w:val="a3"/>
        <w:widowControl w:val="0"/>
        <w:numPr>
          <w:ilvl w:val="0"/>
          <w:numId w:val="13"/>
        </w:numPr>
        <w:tabs>
          <w:tab w:val="left" w:pos="1134"/>
        </w:tabs>
        <w:suppressAutoHyphens/>
        <w:ind w:left="0" w:firstLine="510"/>
        <w:rPr>
          <w:rFonts w:ascii="Arial" w:hAnsi="Arial" w:cs="Arial"/>
          <w:bCs/>
          <w:sz w:val="24"/>
        </w:rPr>
      </w:pPr>
      <w:r w:rsidRPr="00246416">
        <w:rPr>
          <w:rFonts w:ascii="Arial" w:hAnsi="Arial" w:cs="Arial"/>
          <w:sz w:val="24"/>
        </w:rPr>
        <w:t>Упакованное подсолнечное масло транспортируют в крытых транспортных средствах (автофургонах, универсальных крытых железнодорожных вагонах, универсальных крупнотоннажных и среднетоннажных контейнерах) без специального оборудования для охлаждения</w:t>
      </w:r>
      <w:r w:rsidR="00204B4A" w:rsidRPr="00246416">
        <w:rPr>
          <w:rFonts w:ascii="Arial" w:hAnsi="Arial" w:cs="Arial"/>
          <w:sz w:val="24"/>
        </w:rPr>
        <w:t>,</w:t>
      </w:r>
      <w:r w:rsidRPr="00246416">
        <w:rPr>
          <w:rFonts w:ascii="Arial" w:hAnsi="Arial" w:cs="Arial"/>
          <w:sz w:val="24"/>
        </w:rPr>
        <w:t xml:space="preserve"> </w:t>
      </w:r>
      <w:r w:rsidRPr="00246416">
        <w:rPr>
          <w:rFonts w:ascii="Arial" w:hAnsi="Arial" w:cs="Arial"/>
          <w:bCs/>
          <w:sz w:val="24"/>
        </w:rPr>
        <w:t>в которых грузоотправителем обеспечивается соблюдение условий, установленных изготовителем для транспортирования подсолнечного масла, в том числе  защита груза от температурных колебаний наружного воздуха (укрытие по периметру груза термоизоляционными материалами в летний период или использование других средств), от механических повреждений (защита груза от выступающих частей конструкции вагона).</w:t>
      </w:r>
    </w:p>
    <w:p w14:paraId="6C15F909" w14:textId="080D327C" w:rsidR="00FB5BE6" w:rsidRPr="00246416" w:rsidRDefault="00FB5BE6" w:rsidP="0031677C">
      <w:pPr>
        <w:pStyle w:val="a3"/>
        <w:widowControl w:val="0"/>
        <w:tabs>
          <w:tab w:val="left" w:pos="1134"/>
        </w:tabs>
        <w:suppressAutoHyphens/>
        <w:ind w:firstLine="510"/>
        <w:rPr>
          <w:rFonts w:ascii="Arial" w:hAnsi="Arial" w:cs="Arial"/>
          <w:sz w:val="24"/>
        </w:rPr>
      </w:pPr>
      <w:r w:rsidRPr="00246416">
        <w:rPr>
          <w:rFonts w:ascii="Arial" w:hAnsi="Arial" w:cs="Arial"/>
          <w:sz w:val="24"/>
        </w:rPr>
        <w:t xml:space="preserve">Пригодность специально оборудованных (подготовленных) универсальных крытых вагонов к транспортированию </w:t>
      </w:r>
      <w:r w:rsidR="003C32D2" w:rsidRPr="00246416">
        <w:rPr>
          <w:rFonts w:ascii="Arial" w:hAnsi="Arial" w:cs="Arial"/>
          <w:sz w:val="24"/>
        </w:rPr>
        <w:t xml:space="preserve">подсолнечного </w:t>
      </w:r>
      <w:r w:rsidRPr="00246416">
        <w:rPr>
          <w:rFonts w:ascii="Arial" w:hAnsi="Arial" w:cs="Arial"/>
          <w:sz w:val="24"/>
        </w:rPr>
        <w:t>масла определяет грузоотправитель с учетом обеспечения сохранности и безопасности подсолнечного масла в течение установленного изготовителем срока годности.</w:t>
      </w:r>
    </w:p>
    <w:p w14:paraId="5AF1FE0B" w14:textId="756E4C08" w:rsidR="00FB5BE6" w:rsidRPr="00246416"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246416">
        <w:rPr>
          <w:rFonts w:ascii="Arial" w:hAnsi="Arial" w:cs="Arial"/>
          <w:sz w:val="24"/>
        </w:rPr>
        <w:t xml:space="preserve">Транспортирование ящиков с </w:t>
      </w:r>
      <w:r w:rsidR="003C32D2" w:rsidRPr="00246416">
        <w:rPr>
          <w:rFonts w:ascii="Arial" w:hAnsi="Arial" w:cs="Arial"/>
          <w:sz w:val="24"/>
        </w:rPr>
        <w:t xml:space="preserve">подсолнечным </w:t>
      </w:r>
      <w:r w:rsidRPr="00246416">
        <w:rPr>
          <w:rFonts w:ascii="Arial" w:hAnsi="Arial" w:cs="Arial"/>
          <w:sz w:val="24"/>
        </w:rPr>
        <w:t xml:space="preserve">маслом транспортными пакетами проводят в соответствии с требованиями ГОСТ 21650, ГОСТ </w:t>
      </w:r>
      <w:proofErr w:type="gramStart"/>
      <w:r w:rsidRPr="00246416">
        <w:rPr>
          <w:rFonts w:ascii="Arial" w:hAnsi="Arial" w:cs="Arial"/>
          <w:sz w:val="24"/>
        </w:rPr>
        <w:t xml:space="preserve">22477, </w:t>
      </w:r>
      <w:r w:rsidR="0074002F" w:rsidRPr="00246416">
        <w:rPr>
          <w:rFonts w:ascii="Arial" w:hAnsi="Arial" w:cs="Arial"/>
          <w:sz w:val="24"/>
        </w:rPr>
        <w:t xml:space="preserve">  </w:t>
      </w:r>
      <w:proofErr w:type="gramEnd"/>
      <w:r w:rsidR="0074002F" w:rsidRPr="00246416">
        <w:rPr>
          <w:rFonts w:ascii="Arial" w:hAnsi="Arial" w:cs="Arial"/>
          <w:sz w:val="24"/>
        </w:rPr>
        <w:t xml:space="preserve">        </w:t>
      </w:r>
      <w:r w:rsidRPr="00246416">
        <w:rPr>
          <w:rFonts w:ascii="Arial" w:hAnsi="Arial" w:cs="Arial"/>
          <w:sz w:val="24"/>
        </w:rPr>
        <w:t xml:space="preserve">ГОСТ 26663. </w:t>
      </w:r>
    </w:p>
    <w:p w14:paraId="37F3008A" w14:textId="77777777" w:rsidR="008D0C04" w:rsidRDefault="008D0C04" w:rsidP="008D0C04">
      <w:pPr>
        <w:pStyle w:val="a3"/>
        <w:widowControl w:val="0"/>
        <w:numPr>
          <w:ilvl w:val="0"/>
          <w:numId w:val="13"/>
        </w:numPr>
        <w:tabs>
          <w:tab w:val="left" w:pos="1134"/>
        </w:tabs>
        <w:suppressAutoHyphens/>
        <w:ind w:left="0" w:firstLine="510"/>
        <w:rPr>
          <w:rFonts w:ascii="Arial" w:hAnsi="Arial" w:cs="Arial"/>
          <w:sz w:val="24"/>
        </w:rPr>
      </w:pPr>
      <w:r w:rsidRPr="00FB76FC">
        <w:rPr>
          <w:rFonts w:ascii="Arial" w:hAnsi="Arial" w:cs="Arial"/>
          <w:sz w:val="24"/>
        </w:rPr>
        <w:t>Транспортирование наливом подсолнечного масла осуществляется водными видами транспорта в резервуарах, пригодных для этих целей,</w:t>
      </w:r>
      <w:r w:rsidRPr="008D0C04">
        <w:rPr>
          <w:rFonts w:ascii="Arial" w:hAnsi="Arial" w:cs="Arial"/>
          <w:sz w:val="24"/>
        </w:rPr>
        <w:t xml:space="preserve"> автомобильным и железнодорожным транспортом в специализированных автомобильных цистернах, железнодорожных вагонах-цистернах, контейнерах-цистернах, используемых только для перевозки пищевой продукции, либо иной масложировой продукции в соответствии с нормативными правовыми актами, действующими на территории государства, принявшего стандарт.</w:t>
      </w:r>
    </w:p>
    <w:p w14:paraId="695C373D" w14:textId="1754FB1D" w:rsidR="008D0C04" w:rsidRPr="00FB76FC" w:rsidRDefault="008D0C04" w:rsidP="008D0C04">
      <w:pPr>
        <w:pStyle w:val="a3"/>
        <w:widowControl w:val="0"/>
        <w:numPr>
          <w:ilvl w:val="0"/>
          <w:numId w:val="13"/>
        </w:numPr>
        <w:tabs>
          <w:tab w:val="left" w:pos="1134"/>
        </w:tabs>
        <w:suppressAutoHyphens/>
        <w:ind w:left="0" w:firstLine="510"/>
        <w:rPr>
          <w:rFonts w:ascii="Arial" w:hAnsi="Arial" w:cs="Arial"/>
          <w:sz w:val="24"/>
        </w:rPr>
      </w:pPr>
      <w:r w:rsidRPr="00FB76FC">
        <w:rPr>
          <w:rFonts w:ascii="Arial" w:hAnsi="Arial" w:cs="Arial"/>
          <w:sz w:val="24"/>
        </w:rPr>
        <w:t>Резервуары водных видов транспорта, специализированные автомобильные цистерны, железнодорожные вагоны-цистерны, контейнеры-</w:t>
      </w:r>
      <w:r w:rsidRPr="00FB76FC">
        <w:rPr>
          <w:rFonts w:ascii="Arial" w:hAnsi="Arial" w:cs="Arial"/>
          <w:sz w:val="24"/>
        </w:rPr>
        <w:lastRenderedPageBreak/>
        <w:t xml:space="preserve">цистерны для транспортирования подсолнечного масла должны быть подготовлены в порядке, исключающим риски загрязнения </w:t>
      </w:r>
      <w:r w:rsidR="00110C72">
        <w:rPr>
          <w:rFonts w:ascii="Arial" w:hAnsi="Arial" w:cs="Arial"/>
          <w:sz w:val="24"/>
        </w:rPr>
        <w:t xml:space="preserve">подсолнечного </w:t>
      </w:r>
      <w:r w:rsidRPr="00FB76FC">
        <w:rPr>
          <w:rFonts w:ascii="Arial" w:hAnsi="Arial" w:cs="Arial"/>
          <w:sz w:val="24"/>
        </w:rPr>
        <w:t>масла.</w:t>
      </w:r>
    </w:p>
    <w:p w14:paraId="2CC26706" w14:textId="1B132B0A" w:rsidR="00FB5BE6" w:rsidRPr="00A101BB"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A101BB">
        <w:rPr>
          <w:rFonts w:ascii="Arial" w:hAnsi="Arial" w:cs="Arial"/>
          <w:sz w:val="24"/>
        </w:rPr>
        <w:t>Налив</w:t>
      </w:r>
      <w:r w:rsidR="00D24585" w:rsidRPr="00A101BB">
        <w:rPr>
          <w:rFonts w:ascii="Arial" w:hAnsi="Arial" w:cs="Arial"/>
          <w:sz w:val="24"/>
        </w:rPr>
        <w:t xml:space="preserve"> подсолнечного масла </w:t>
      </w:r>
      <w:r w:rsidRPr="00A101BB">
        <w:rPr>
          <w:rFonts w:ascii="Arial" w:hAnsi="Arial" w:cs="Arial"/>
          <w:sz w:val="24"/>
        </w:rPr>
        <w:t xml:space="preserve">в </w:t>
      </w:r>
      <w:r w:rsidR="00FB76FC" w:rsidRPr="00A101BB">
        <w:rPr>
          <w:rFonts w:ascii="Arial" w:hAnsi="Arial" w:cs="Arial"/>
          <w:sz w:val="24"/>
        </w:rPr>
        <w:t xml:space="preserve">резервуары водных видов транспорта, </w:t>
      </w:r>
      <w:bookmarkStart w:id="43" w:name="_Hlk196487272"/>
      <w:r w:rsidR="00110C72">
        <w:rPr>
          <w:rFonts w:ascii="Arial" w:hAnsi="Arial" w:cs="Arial"/>
          <w:sz w:val="24"/>
        </w:rPr>
        <w:t xml:space="preserve">специализированные </w:t>
      </w:r>
      <w:r w:rsidR="00110C72" w:rsidRPr="00A101BB">
        <w:rPr>
          <w:rFonts w:ascii="Arial" w:hAnsi="Arial" w:cs="Arial"/>
          <w:sz w:val="24"/>
        </w:rPr>
        <w:t xml:space="preserve">автомобильные цистерны </w:t>
      </w:r>
      <w:r w:rsidRPr="00A101BB">
        <w:rPr>
          <w:rFonts w:ascii="Arial" w:hAnsi="Arial" w:cs="Arial"/>
          <w:sz w:val="24"/>
        </w:rPr>
        <w:t xml:space="preserve">железнодорожные </w:t>
      </w:r>
      <w:r w:rsidR="008D0C04" w:rsidRPr="00A101BB">
        <w:rPr>
          <w:rFonts w:ascii="Arial" w:hAnsi="Arial" w:cs="Arial"/>
          <w:sz w:val="24"/>
        </w:rPr>
        <w:t>вагоны-</w:t>
      </w:r>
      <w:r w:rsidRPr="00A101BB">
        <w:rPr>
          <w:rFonts w:ascii="Arial" w:hAnsi="Arial" w:cs="Arial"/>
          <w:sz w:val="24"/>
        </w:rPr>
        <w:t xml:space="preserve">цистерны, контейнеры-цистерны осуществляют способом, </w:t>
      </w:r>
      <w:r w:rsidR="00FB76FC" w:rsidRPr="00A101BB">
        <w:rPr>
          <w:rFonts w:ascii="Arial" w:hAnsi="Arial" w:cs="Arial"/>
          <w:sz w:val="24"/>
        </w:rPr>
        <w:t>минимизирующим аэрацию при наливе</w:t>
      </w:r>
      <w:bookmarkEnd w:id="43"/>
      <w:r w:rsidR="00FB76FC" w:rsidRPr="00A101BB">
        <w:rPr>
          <w:rFonts w:ascii="Arial" w:hAnsi="Arial" w:cs="Arial"/>
          <w:sz w:val="24"/>
        </w:rPr>
        <w:t>.</w:t>
      </w:r>
    </w:p>
    <w:p w14:paraId="38F70F85" w14:textId="462371B1" w:rsidR="00FB5BE6" w:rsidRPr="00246416"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246416">
        <w:rPr>
          <w:rFonts w:ascii="Arial" w:hAnsi="Arial" w:cs="Arial"/>
          <w:sz w:val="24"/>
        </w:rPr>
        <w:t>Резервуары транспортных средств, допущенных для перевозки</w:t>
      </w:r>
      <w:r w:rsidR="003C32D2" w:rsidRPr="00246416">
        <w:rPr>
          <w:rFonts w:ascii="Arial" w:hAnsi="Arial" w:cs="Arial"/>
          <w:sz w:val="24"/>
        </w:rPr>
        <w:t xml:space="preserve"> подсолнечного</w:t>
      </w:r>
      <w:r w:rsidRPr="00246416">
        <w:rPr>
          <w:rFonts w:ascii="Arial" w:hAnsi="Arial" w:cs="Arial"/>
          <w:sz w:val="24"/>
        </w:rPr>
        <w:t xml:space="preserve"> масла, кроме предназначенного для использования в качестве продовольственного (пищевого) сырья и подлежащего рафинации на предприятиях по производству пищевой масложировой продукции, должны быть выполнены из нержавеющей стали или из других материалов, разрешенных для контакта с пищевой продукцией.</w:t>
      </w:r>
    </w:p>
    <w:p w14:paraId="257136EE" w14:textId="24963BD7" w:rsidR="00FB5BE6" w:rsidRPr="00246416"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246416">
        <w:rPr>
          <w:rFonts w:ascii="Arial" w:hAnsi="Arial" w:cs="Arial"/>
          <w:sz w:val="24"/>
        </w:rPr>
        <w:t xml:space="preserve">Железнодорожные </w:t>
      </w:r>
      <w:r w:rsidR="008D0C04">
        <w:rPr>
          <w:rFonts w:ascii="Arial" w:hAnsi="Arial" w:cs="Arial"/>
          <w:sz w:val="24"/>
        </w:rPr>
        <w:t>вагоны-</w:t>
      </w:r>
      <w:r w:rsidRPr="00246416">
        <w:rPr>
          <w:rFonts w:ascii="Arial" w:hAnsi="Arial" w:cs="Arial"/>
          <w:sz w:val="24"/>
        </w:rPr>
        <w:t xml:space="preserve">цистерны для транспортирования наливом </w:t>
      </w:r>
      <w:r w:rsidR="003C32D2" w:rsidRPr="00246416">
        <w:rPr>
          <w:rFonts w:ascii="Arial" w:hAnsi="Arial" w:cs="Arial"/>
          <w:sz w:val="24"/>
        </w:rPr>
        <w:t xml:space="preserve">подсолнечного </w:t>
      </w:r>
      <w:r w:rsidRPr="00246416">
        <w:rPr>
          <w:rFonts w:ascii="Arial" w:hAnsi="Arial" w:cs="Arial"/>
          <w:sz w:val="24"/>
        </w:rPr>
        <w:t xml:space="preserve">масла должны иметь специальный трафарет и надписи в соответствии с [1]. </w:t>
      </w:r>
    </w:p>
    <w:p w14:paraId="03550070" w14:textId="0A7B7808" w:rsidR="00FB5BE6" w:rsidRPr="00246416"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246416">
        <w:rPr>
          <w:rFonts w:ascii="Arial" w:hAnsi="Arial" w:cs="Arial"/>
          <w:sz w:val="24"/>
        </w:rPr>
        <w:t xml:space="preserve">При хранении и транспортировании наливом </w:t>
      </w:r>
      <w:r w:rsidR="003C32D2" w:rsidRPr="00246416">
        <w:rPr>
          <w:rFonts w:ascii="Arial" w:hAnsi="Arial" w:cs="Arial"/>
          <w:sz w:val="24"/>
        </w:rPr>
        <w:t xml:space="preserve">подсолнечного </w:t>
      </w:r>
      <w:r w:rsidRPr="00246416">
        <w:rPr>
          <w:rFonts w:ascii="Arial" w:hAnsi="Arial" w:cs="Arial"/>
          <w:sz w:val="24"/>
        </w:rPr>
        <w:t xml:space="preserve">масла, рекомендуется учитывать нормы и правила, установленные в [2]. </w:t>
      </w:r>
    </w:p>
    <w:p w14:paraId="6EFE7019" w14:textId="24A46C2F" w:rsidR="00FB5BE6" w:rsidRPr="00246416" w:rsidRDefault="00FB5BE6" w:rsidP="0031677C">
      <w:pPr>
        <w:pStyle w:val="a3"/>
        <w:widowControl w:val="0"/>
        <w:numPr>
          <w:ilvl w:val="0"/>
          <w:numId w:val="13"/>
        </w:numPr>
        <w:tabs>
          <w:tab w:val="left" w:pos="1134"/>
        </w:tabs>
        <w:suppressAutoHyphens/>
        <w:ind w:left="0" w:firstLine="510"/>
        <w:rPr>
          <w:rFonts w:ascii="Arial" w:hAnsi="Arial" w:cs="Arial"/>
          <w:sz w:val="24"/>
        </w:rPr>
      </w:pPr>
      <w:r w:rsidRPr="00246416">
        <w:rPr>
          <w:rFonts w:ascii="Arial" w:hAnsi="Arial" w:cs="Arial"/>
          <w:sz w:val="24"/>
        </w:rPr>
        <w:t xml:space="preserve">Условия хранения </w:t>
      </w:r>
      <w:r w:rsidR="003C32D2" w:rsidRPr="00246416">
        <w:rPr>
          <w:rFonts w:ascii="Arial" w:hAnsi="Arial" w:cs="Arial"/>
          <w:sz w:val="24"/>
        </w:rPr>
        <w:t xml:space="preserve">подсолнечного </w:t>
      </w:r>
      <w:r w:rsidRPr="00246416">
        <w:rPr>
          <w:rFonts w:ascii="Arial" w:hAnsi="Arial" w:cs="Arial"/>
          <w:sz w:val="24"/>
        </w:rPr>
        <w:t>масла устанавливает изготовитель в соответствии с требованиями технических регламентов и</w:t>
      </w:r>
      <w:r w:rsidR="001A1D26" w:rsidRPr="00246416">
        <w:rPr>
          <w:rFonts w:ascii="Arial" w:hAnsi="Arial" w:cs="Arial"/>
          <w:sz w:val="24"/>
        </w:rPr>
        <w:t>ли</w:t>
      </w:r>
      <w:r w:rsidRPr="00246416">
        <w:rPr>
          <w:rFonts w:ascii="Arial" w:hAnsi="Arial" w:cs="Arial"/>
          <w:sz w:val="24"/>
        </w:rPr>
        <w:t xml:space="preserve"> нормативных правовых актов, действующих на территории государства, принявшего стандарт.</w:t>
      </w:r>
    </w:p>
    <w:p w14:paraId="49FB968F" w14:textId="579BE0D7" w:rsidR="00945F21" w:rsidRDefault="00945F21" w:rsidP="00945F21">
      <w:pPr>
        <w:spacing w:line="360" w:lineRule="auto"/>
        <w:ind w:firstLine="510"/>
        <w:jc w:val="both"/>
        <w:rPr>
          <w:rFonts w:ascii="Arial" w:hAnsi="Arial" w:cs="Arial"/>
          <w:sz w:val="24"/>
        </w:rPr>
      </w:pPr>
      <w:r w:rsidRPr="00246416">
        <w:rPr>
          <w:rFonts w:ascii="Arial" w:hAnsi="Arial" w:cs="Arial"/>
          <w:sz w:val="24"/>
        </w:rPr>
        <w:t xml:space="preserve">Подсолнечное масло, фасованное в потребительскую упаковку, хранят в </w:t>
      </w:r>
      <w:r w:rsidR="006329A8" w:rsidRPr="00246416">
        <w:rPr>
          <w:rFonts w:ascii="Arial" w:hAnsi="Arial" w:cs="Arial"/>
          <w:sz w:val="24"/>
        </w:rPr>
        <w:t>крытых</w:t>
      </w:r>
      <w:r w:rsidRPr="00246416">
        <w:rPr>
          <w:rFonts w:ascii="Arial" w:hAnsi="Arial" w:cs="Arial"/>
          <w:sz w:val="24"/>
        </w:rPr>
        <w:t xml:space="preserve"> затемненных помещениях, </w:t>
      </w:r>
      <w:r w:rsidR="008D0C04" w:rsidRPr="008D0C04">
        <w:rPr>
          <w:rFonts w:ascii="Arial" w:hAnsi="Arial" w:cs="Arial"/>
          <w:sz w:val="24"/>
        </w:rPr>
        <w:t xml:space="preserve">во флягах и бочках и </w:t>
      </w:r>
      <w:r w:rsidR="008D0C04" w:rsidRPr="00FB76FC">
        <w:rPr>
          <w:rFonts w:ascii="Arial" w:hAnsi="Arial" w:cs="Arial"/>
          <w:sz w:val="24"/>
        </w:rPr>
        <w:t>других упаковках, разрешенных для контакта с пищевой продукцией и соответствующих требованиям технических регламентов или нормативных правовых актов, действующих на территории государства, принявшего стандарт,</w:t>
      </w:r>
      <w:r w:rsidR="008D0C04" w:rsidRPr="008D0C04">
        <w:rPr>
          <w:rFonts w:ascii="Arial" w:hAnsi="Arial" w:cs="Arial"/>
          <w:sz w:val="24"/>
        </w:rPr>
        <w:t xml:space="preserve"> </w:t>
      </w:r>
      <w:r w:rsidRPr="00246416">
        <w:rPr>
          <w:rFonts w:ascii="Arial" w:hAnsi="Arial" w:cs="Arial"/>
          <w:sz w:val="24"/>
        </w:rPr>
        <w:t>– в крытых помещениях.</w:t>
      </w:r>
    </w:p>
    <w:p w14:paraId="2F778C24" w14:textId="77777777" w:rsidR="00FB76FC" w:rsidRDefault="00FB76FC" w:rsidP="00945F21">
      <w:pPr>
        <w:spacing w:line="360" w:lineRule="auto"/>
        <w:ind w:firstLine="510"/>
        <w:jc w:val="both"/>
        <w:rPr>
          <w:rFonts w:ascii="Arial" w:hAnsi="Arial" w:cs="Arial"/>
          <w:sz w:val="24"/>
        </w:rPr>
      </w:pPr>
    </w:p>
    <w:p w14:paraId="179287FF" w14:textId="77777777" w:rsidR="00FB76FC" w:rsidRPr="00246416" w:rsidRDefault="00FB76FC" w:rsidP="00FB76FC">
      <w:pPr>
        <w:tabs>
          <w:tab w:val="left" w:pos="1276"/>
        </w:tabs>
        <w:spacing w:line="360" w:lineRule="auto"/>
        <w:ind w:firstLine="510"/>
        <w:jc w:val="both"/>
        <w:rPr>
          <w:rFonts w:ascii="Arial" w:hAnsi="Arial" w:cs="Arial"/>
          <w:sz w:val="22"/>
          <w:szCs w:val="22"/>
        </w:rPr>
      </w:pPr>
      <w:r w:rsidRPr="00246416">
        <w:rPr>
          <w:rFonts w:ascii="Arial" w:hAnsi="Arial" w:cs="Arial"/>
          <w:spacing w:val="40"/>
          <w:sz w:val="22"/>
          <w:szCs w:val="22"/>
        </w:rPr>
        <w:t>Примечание</w:t>
      </w:r>
      <w:r w:rsidRPr="00246416">
        <w:rPr>
          <w:rFonts w:ascii="Arial" w:hAnsi="Arial" w:cs="Arial"/>
          <w:sz w:val="22"/>
          <w:szCs w:val="22"/>
        </w:rPr>
        <w:t xml:space="preserve"> – Информация о технических регламентах и нормативных правовых актах приведена в справочном приложении А.</w:t>
      </w:r>
    </w:p>
    <w:p w14:paraId="651FB875" w14:textId="77777777" w:rsidR="00F57ECC" w:rsidRPr="00246416" w:rsidRDefault="00F57ECC" w:rsidP="0031677C">
      <w:pPr>
        <w:pStyle w:val="a3"/>
        <w:widowControl w:val="0"/>
        <w:tabs>
          <w:tab w:val="left" w:pos="1134"/>
        </w:tabs>
        <w:suppressAutoHyphens/>
        <w:ind w:firstLine="510"/>
        <w:rPr>
          <w:rFonts w:ascii="Arial" w:hAnsi="Arial" w:cs="Arial"/>
          <w:sz w:val="24"/>
        </w:rPr>
      </w:pPr>
    </w:p>
    <w:p w14:paraId="3BC10DF1" w14:textId="09F31325" w:rsidR="005845AA" w:rsidRPr="00246416" w:rsidRDefault="005845AA" w:rsidP="0031677C">
      <w:pPr>
        <w:pStyle w:val="4"/>
        <w:numPr>
          <w:ilvl w:val="0"/>
          <w:numId w:val="20"/>
        </w:numPr>
        <w:tabs>
          <w:tab w:val="left" w:pos="567"/>
          <w:tab w:val="left" w:pos="851"/>
        </w:tabs>
        <w:suppressAutoHyphens/>
        <w:ind w:left="0" w:firstLine="510"/>
        <w:jc w:val="both"/>
        <w:rPr>
          <w:rFonts w:ascii="Arial" w:hAnsi="Arial" w:cs="Arial"/>
          <w:bCs w:val="0"/>
          <w:szCs w:val="28"/>
        </w:rPr>
      </w:pPr>
      <w:r w:rsidRPr="00246416">
        <w:rPr>
          <w:rFonts w:ascii="Arial" w:hAnsi="Arial" w:cs="Arial"/>
          <w:bCs w:val="0"/>
          <w:szCs w:val="28"/>
        </w:rPr>
        <w:t>Срок годности</w:t>
      </w:r>
    </w:p>
    <w:p w14:paraId="7840BC73" w14:textId="77777777" w:rsidR="005845AA" w:rsidRPr="00246416" w:rsidRDefault="005845AA" w:rsidP="0031677C">
      <w:pPr>
        <w:pStyle w:val="a3"/>
        <w:widowControl w:val="0"/>
        <w:tabs>
          <w:tab w:val="left" w:pos="1134"/>
        </w:tabs>
        <w:suppressAutoHyphens/>
        <w:ind w:firstLine="510"/>
        <w:rPr>
          <w:rFonts w:ascii="Arial" w:hAnsi="Arial" w:cs="Arial"/>
          <w:sz w:val="24"/>
        </w:rPr>
      </w:pPr>
    </w:p>
    <w:p w14:paraId="5D469AB7" w14:textId="1A8EBB65" w:rsidR="00FB5BE6" w:rsidRPr="00246416" w:rsidRDefault="00AA73F7" w:rsidP="0031677C">
      <w:pPr>
        <w:pStyle w:val="a3"/>
        <w:widowControl w:val="0"/>
        <w:numPr>
          <w:ilvl w:val="0"/>
          <w:numId w:val="21"/>
        </w:numPr>
        <w:tabs>
          <w:tab w:val="left" w:pos="1134"/>
        </w:tabs>
        <w:suppressAutoHyphens/>
        <w:ind w:left="0" w:firstLine="510"/>
        <w:rPr>
          <w:rFonts w:ascii="Arial" w:hAnsi="Arial" w:cs="Arial"/>
          <w:sz w:val="24"/>
        </w:rPr>
      </w:pPr>
      <w:r w:rsidRPr="00246416">
        <w:rPr>
          <w:rFonts w:ascii="Arial" w:hAnsi="Arial" w:cs="Arial"/>
          <w:sz w:val="24"/>
        </w:rPr>
        <w:t>Срок годност</w:t>
      </w:r>
      <w:r w:rsidR="00256CA0">
        <w:rPr>
          <w:rFonts w:ascii="Arial" w:hAnsi="Arial" w:cs="Arial"/>
          <w:sz w:val="24"/>
        </w:rPr>
        <w:t>и</w:t>
      </w:r>
      <w:r w:rsidRPr="00246416">
        <w:rPr>
          <w:rFonts w:ascii="Arial" w:hAnsi="Arial" w:cs="Arial"/>
          <w:sz w:val="24"/>
        </w:rPr>
        <w:t xml:space="preserve"> подсолнечного масла устанавливает изготовитель в соответствии с техническими регламентами и</w:t>
      </w:r>
      <w:r w:rsidR="001A1D26" w:rsidRPr="00246416">
        <w:rPr>
          <w:rFonts w:ascii="Arial" w:hAnsi="Arial" w:cs="Arial"/>
          <w:sz w:val="24"/>
        </w:rPr>
        <w:t>ли</w:t>
      </w:r>
      <w:r w:rsidRPr="00246416">
        <w:rPr>
          <w:rFonts w:ascii="Arial" w:hAnsi="Arial" w:cs="Arial"/>
          <w:sz w:val="24"/>
        </w:rPr>
        <w:t xml:space="preserve"> нормативными правовыми актами, действующими на территории государства, принявшего стандарт</w:t>
      </w:r>
      <w:r w:rsidR="00FB5BE6" w:rsidRPr="00246416">
        <w:rPr>
          <w:rFonts w:ascii="Arial" w:hAnsi="Arial" w:cs="Arial"/>
          <w:sz w:val="24"/>
        </w:rPr>
        <w:t>.</w:t>
      </w:r>
    </w:p>
    <w:p w14:paraId="78AA5949" w14:textId="77777777" w:rsidR="00FB5BE6" w:rsidRDefault="00FB5BE6" w:rsidP="0031677C">
      <w:pPr>
        <w:pStyle w:val="a3"/>
        <w:tabs>
          <w:tab w:val="left" w:pos="1134"/>
        </w:tabs>
        <w:ind w:firstLine="510"/>
        <w:rPr>
          <w:rFonts w:ascii="Arial" w:hAnsi="Arial" w:cs="Arial"/>
          <w:sz w:val="24"/>
        </w:rPr>
      </w:pPr>
    </w:p>
    <w:p w14:paraId="75A15162" w14:textId="77777777" w:rsidR="00945F21" w:rsidRPr="00246416" w:rsidRDefault="00FB5BE6" w:rsidP="0031677C">
      <w:pPr>
        <w:pStyle w:val="a3"/>
        <w:widowControl w:val="0"/>
        <w:tabs>
          <w:tab w:val="left" w:pos="1134"/>
        </w:tabs>
        <w:suppressAutoHyphens/>
        <w:ind w:firstLine="510"/>
        <w:rPr>
          <w:rFonts w:ascii="Arial" w:hAnsi="Arial" w:cs="Arial"/>
          <w:sz w:val="22"/>
          <w:szCs w:val="22"/>
        </w:rPr>
      </w:pPr>
      <w:bookmarkStart w:id="44" w:name="_Hlk182912063"/>
      <w:r w:rsidRPr="00246416">
        <w:rPr>
          <w:rFonts w:ascii="Arial" w:hAnsi="Arial" w:cs="Arial"/>
          <w:spacing w:val="40"/>
          <w:sz w:val="22"/>
          <w:szCs w:val="22"/>
        </w:rPr>
        <w:lastRenderedPageBreak/>
        <w:t>Примечани</w:t>
      </w:r>
      <w:r w:rsidR="00945F21" w:rsidRPr="00246416">
        <w:rPr>
          <w:rFonts w:ascii="Arial" w:hAnsi="Arial" w:cs="Arial"/>
          <w:spacing w:val="40"/>
          <w:sz w:val="22"/>
          <w:szCs w:val="22"/>
        </w:rPr>
        <w:t>я</w:t>
      </w:r>
      <w:r w:rsidRPr="00246416">
        <w:rPr>
          <w:rFonts w:ascii="Arial" w:hAnsi="Arial" w:cs="Arial"/>
          <w:sz w:val="22"/>
          <w:szCs w:val="22"/>
        </w:rPr>
        <w:t xml:space="preserve"> </w:t>
      </w:r>
    </w:p>
    <w:p w14:paraId="542E89C3" w14:textId="77777777" w:rsidR="00945F21" w:rsidRPr="00246416" w:rsidRDefault="00945F21" w:rsidP="0031677C">
      <w:pPr>
        <w:pStyle w:val="a3"/>
        <w:widowControl w:val="0"/>
        <w:tabs>
          <w:tab w:val="left" w:pos="1134"/>
        </w:tabs>
        <w:suppressAutoHyphens/>
        <w:ind w:firstLine="510"/>
        <w:rPr>
          <w:rFonts w:ascii="Arial" w:hAnsi="Arial" w:cs="Arial"/>
          <w:sz w:val="22"/>
          <w:szCs w:val="22"/>
        </w:rPr>
      </w:pPr>
    </w:p>
    <w:bookmarkEnd w:id="44"/>
    <w:p w14:paraId="3A303A8F" w14:textId="799AE3D2" w:rsidR="00FB5BE6" w:rsidRPr="00246416" w:rsidRDefault="00945F21" w:rsidP="007B3F43">
      <w:pPr>
        <w:pStyle w:val="a3"/>
        <w:widowControl w:val="0"/>
        <w:tabs>
          <w:tab w:val="left" w:pos="851"/>
        </w:tabs>
        <w:suppressAutoHyphens/>
        <w:ind w:firstLine="510"/>
        <w:rPr>
          <w:rFonts w:ascii="Arial" w:hAnsi="Arial" w:cs="Arial"/>
          <w:sz w:val="22"/>
          <w:szCs w:val="22"/>
        </w:rPr>
      </w:pPr>
      <w:r w:rsidRPr="00246416">
        <w:rPr>
          <w:rFonts w:ascii="Arial" w:hAnsi="Arial" w:cs="Arial"/>
          <w:sz w:val="22"/>
          <w:szCs w:val="22"/>
        </w:rPr>
        <w:t>1</w:t>
      </w:r>
      <w:r w:rsidR="007B3F43" w:rsidRPr="00246416">
        <w:rPr>
          <w:rFonts w:ascii="Arial" w:hAnsi="Arial" w:cs="Arial"/>
          <w:sz w:val="22"/>
          <w:szCs w:val="22"/>
        </w:rPr>
        <w:tab/>
      </w:r>
      <w:r w:rsidR="00FB5BE6" w:rsidRPr="00246416">
        <w:rPr>
          <w:rFonts w:ascii="Arial" w:hAnsi="Arial" w:cs="Arial"/>
          <w:sz w:val="22"/>
          <w:szCs w:val="22"/>
        </w:rPr>
        <w:t>Информация о технических регламентах и нормативных правовых актах приведена в справочном приложении А.</w:t>
      </w:r>
    </w:p>
    <w:p w14:paraId="53D4A556" w14:textId="41BE2F63" w:rsidR="00945F21" w:rsidRPr="00246416" w:rsidRDefault="00945F21" w:rsidP="007B3F43">
      <w:pPr>
        <w:pStyle w:val="a3"/>
        <w:widowControl w:val="0"/>
        <w:tabs>
          <w:tab w:val="left" w:pos="851"/>
        </w:tabs>
        <w:suppressAutoHyphens/>
        <w:ind w:firstLine="510"/>
        <w:rPr>
          <w:rFonts w:ascii="Arial" w:hAnsi="Arial" w:cs="Arial"/>
          <w:sz w:val="22"/>
          <w:szCs w:val="22"/>
        </w:rPr>
      </w:pPr>
      <w:r w:rsidRPr="00246416">
        <w:rPr>
          <w:rFonts w:ascii="Arial" w:hAnsi="Arial" w:cs="Arial"/>
          <w:sz w:val="22"/>
          <w:szCs w:val="22"/>
        </w:rPr>
        <w:t>2</w:t>
      </w:r>
      <w:r w:rsidR="007B3F43" w:rsidRPr="00246416">
        <w:rPr>
          <w:rFonts w:ascii="Arial" w:hAnsi="Arial" w:cs="Arial"/>
          <w:sz w:val="22"/>
          <w:szCs w:val="22"/>
        </w:rPr>
        <w:tab/>
      </w:r>
      <w:r w:rsidRPr="00246416">
        <w:rPr>
          <w:rFonts w:ascii="Arial" w:hAnsi="Arial" w:cs="Arial"/>
          <w:sz w:val="22"/>
          <w:szCs w:val="22"/>
        </w:rPr>
        <w:t>После вскрытия потребительской упаковки подсолнечное масло рекомендуется хранить в холодильнике.</w:t>
      </w:r>
    </w:p>
    <w:p w14:paraId="2C0841E4" w14:textId="77777777" w:rsidR="00945F21" w:rsidRPr="00246416" w:rsidRDefault="00945F21" w:rsidP="0031677C">
      <w:pPr>
        <w:pStyle w:val="a3"/>
        <w:widowControl w:val="0"/>
        <w:tabs>
          <w:tab w:val="left" w:pos="1134"/>
        </w:tabs>
        <w:suppressAutoHyphens/>
        <w:ind w:firstLine="510"/>
        <w:rPr>
          <w:rFonts w:ascii="Arial" w:hAnsi="Arial" w:cs="Arial"/>
          <w:sz w:val="22"/>
          <w:szCs w:val="22"/>
        </w:rPr>
      </w:pPr>
    </w:p>
    <w:p w14:paraId="5EAC1E11" w14:textId="10F41FDB" w:rsidR="005845AA" w:rsidRPr="00246416" w:rsidRDefault="000E04D8" w:rsidP="0031677C">
      <w:pPr>
        <w:pStyle w:val="a3"/>
        <w:widowControl w:val="0"/>
        <w:numPr>
          <w:ilvl w:val="0"/>
          <w:numId w:val="21"/>
        </w:numPr>
        <w:tabs>
          <w:tab w:val="left" w:pos="1134"/>
        </w:tabs>
        <w:suppressAutoHyphens/>
        <w:ind w:left="0" w:firstLine="510"/>
        <w:rPr>
          <w:rFonts w:ascii="Arial" w:hAnsi="Arial" w:cs="Arial"/>
          <w:sz w:val="24"/>
        </w:rPr>
      </w:pPr>
      <w:r w:rsidRPr="00246416">
        <w:rPr>
          <w:rFonts w:ascii="Arial" w:hAnsi="Arial" w:cs="Arial"/>
          <w:sz w:val="24"/>
        </w:rPr>
        <w:t>Минимально гарантируемые</w:t>
      </w:r>
      <w:r w:rsidR="005845AA" w:rsidRPr="00246416">
        <w:rPr>
          <w:rFonts w:ascii="Arial" w:hAnsi="Arial" w:cs="Arial"/>
          <w:sz w:val="24"/>
        </w:rPr>
        <w:t xml:space="preserve"> сроки годности для подсолнечного масла приведены в приложении </w:t>
      </w:r>
      <w:r w:rsidR="001A1D26" w:rsidRPr="00246416">
        <w:rPr>
          <w:rFonts w:ascii="Arial" w:hAnsi="Arial" w:cs="Arial"/>
          <w:sz w:val="24"/>
        </w:rPr>
        <w:t>Е</w:t>
      </w:r>
      <w:r w:rsidR="005845AA" w:rsidRPr="00246416">
        <w:rPr>
          <w:rFonts w:ascii="Arial" w:hAnsi="Arial" w:cs="Arial"/>
          <w:sz w:val="24"/>
        </w:rPr>
        <w:t>.</w:t>
      </w:r>
    </w:p>
    <w:p w14:paraId="623EA30A" w14:textId="229EB285" w:rsidR="0031677C" w:rsidRPr="00246416" w:rsidRDefault="0031677C" w:rsidP="0031677C">
      <w:pPr>
        <w:rPr>
          <w:rFonts w:ascii="Arial" w:hAnsi="Arial" w:cs="Arial"/>
          <w:sz w:val="24"/>
        </w:rPr>
      </w:pPr>
      <w:r w:rsidRPr="00246416">
        <w:rPr>
          <w:rFonts w:ascii="Arial" w:hAnsi="Arial" w:cs="Arial"/>
          <w:sz w:val="24"/>
        </w:rPr>
        <w:br w:type="page"/>
      </w:r>
    </w:p>
    <w:p w14:paraId="6D1507A8" w14:textId="77777777" w:rsidR="00617437" w:rsidRPr="00246416" w:rsidRDefault="00617437" w:rsidP="00EB269C">
      <w:pPr>
        <w:pStyle w:val="aa"/>
        <w:pageBreakBefore/>
        <w:suppressAutoHyphens/>
        <w:jc w:val="center"/>
        <w:rPr>
          <w:rFonts w:ascii="Arial" w:hAnsi="Arial" w:cs="Arial"/>
          <w:b/>
          <w:sz w:val="24"/>
        </w:rPr>
      </w:pPr>
      <w:r w:rsidRPr="00246416">
        <w:rPr>
          <w:rFonts w:ascii="Arial" w:hAnsi="Arial" w:cs="Arial"/>
          <w:b/>
          <w:sz w:val="24"/>
        </w:rPr>
        <w:lastRenderedPageBreak/>
        <w:t xml:space="preserve">Приложение </w:t>
      </w:r>
      <w:r w:rsidR="005845AA" w:rsidRPr="00246416">
        <w:rPr>
          <w:rFonts w:ascii="Arial" w:hAnsi="Arial" w:cs="Arial"/>
          <w:b/>
          <w:sz w:val="24"/>
        </w:rPr>
        <w:t>А</w:t>
      </w:r>
    </w:p>
    <w:p w14:paraId="5AD3A0C8" w14:textId="77777777" w:rsidR="0068590F" w:rsidRPr="00246416" w:rsidRDefault="00617437" w:rsidP="00EB269C">
      <w:pPr>
        <w:pStyle w:val="aa"/>
        <w:suppressAutoHyphens/>
        <w:jc w:val="center"/>
        <w:rPr>
          <w:rFonts w:ascii="Arial" w:hAnsi="Arial" w:cs="Arial"/>
          <w:b/>
          <w:sz w:val="24"/>
        </w:rPr>
      </w:pPr>
      <w:r w:rsidRPr="00246416">
        <w:rPr>
          <w:rFonts w:ascii="Arial" w:hAnsi="Arial" w:cs="Arial"/>
          <w:b/>
          <w:sz w:val="24"/>
        </w:rPr>
        <w:t>(</w:t>
      </w:r>
      <w:r w:rsidR="005845AA" w:rsidRPr="00246416">
        <w:rPr>
          <w:rFonts w:ascii="Arial" w:hAnsi="Arial" w:cs="Arial"/>
          <w:b/>
          <w:sz w:val="24"/>
        </w:rPr>
        <w:t>справочное</w:t>
      </w:r>
      <w:r w:rsidRPr="00246416">
        <w:rPr>
          <w:rFonts w:ascii="Arial" w:hAnsi="Arial" w:cs="Arial"/>
          <w:b/>
          <w:sz w:val="24"/>
        </w:rPr>
        <w:t>)</w:t>
      </w:r>
    </w:p>
    <w:p w14:paraId="1EBBCCB0" w14:textId="77777777" w:rsidR="00DE7321" w:rsidRPr="00246416" w:rsidRDefault="00DE7321" w:rsidP="00EB269C">
      <w:pPr>
        <w:pStyle w:val="aa"/>
        <w:suppressAutoHyphens/>
        <w:jc w:val="center"/>
        <w:rPr>
          <w:rFonts w:ascii="Arial" w:hAnsi="Arial" w:cs="Arial"/>
          <w:b/>
          <w:sz w:val="24"/>
        </w:rPr>
      </w:pPr>
    </w:p>
    <w:p w14:paraId="17F0FEFE" w14:textId="77777777" w:rsidR="00DE7321" w:rsidRPr="00246416" w:rsidRDefault="00DE7321" w:rsidP="00DE7321">
      <w:pPr>
        <w:pStyle w:val="aa"/>
        <w:suppressAutoHyphens/>
        <w:jc w:val="center"/>
        <w:rPr>
          <w:rFonts w:ascii="Arial" w:hAnsi="Arial" w:cs="Arial"/>
          <w:b/>
          <w:sz w:val="24"/>
        </w:rPr>
      </w:pPr>
      <w:r w:rsidRPr="00246416">
        <w:rPr>
          <w:rFonts w:ascii="Arial" w:hAnsi="Arial" w:cs="Arial"/>
          <w:b/>
          <w:sz w:val="24"/>
        </w:rPr>
        <w:t>Информация о применяемых технических регламентах и</w:t>
      </w:r>
    </w:p>
    <w:p w14:paraId="137324A7" w14:textId="77777777" w:rsidR="00DE7321" w:rsidRPr="00246416" w:rsidRDefault="00DE7321" w:rsidP="00DE7321">
      <w:pPr>
        <w:pStyle w:val="aa"/>
        <w:suppressAutoHyphens/>
        <w:jc w:val="center"/>
        <w:rPr>
          <w:rFonts w:ascii="Arial" w:hAnsi="Arial" w:cs="Arial"/>
          <w:b/>
          <w:sz w:val="24"/>
        </w:rPr>
      </w:pPr>
      <w:r w:rsidRPr="00246416">
        <w:rPr>
          <w:rFonts w:ascii="Arial" w:hAnsi="Arial" w:cs="Arial"/>
          <w:b/>
          <w:sz w:val="24"/>
        </w:rPr>
        <w:t>нормативных правовых актах в государствах-участниках СНГ</w:t>
      </w:r>
    </w:p>
    <w:p w14:paraId="745D59ED" w14:textId="77777777" w:rsidR="000C675D" w:rsidRPr="00246416" w:rsidRDefault="000C675D" w:rsidP="00DE7321">
      <w:pPr>
        <w:pStyle w:val="aa"/>
        <w:suppressAutoHyphens/>
        <w:jc w:val="center"/>
        <w:rPr>
          <w:rFonts w:ascii="Arial" w:hAnsi="Arial" w:cs="Arial"/>
          <w:b/>
          <w:sz w:val="24"/>
        </w:rPr>
      </w:pPr>
    </w:p>
    <w:p w14:paraId="4351CDFE" w14:textId="77777777" w:rsidR="00DE7321" w:rsidRPr="00246416" w:rsidRDefault="00DE7321" w:rsidP="00DE7321">
      <w:pPr>
        <w:autoSpaceDE w:val="0"/>
        <w:autoSpaceDN w:val="0"/>
        <w:adjustRightInd w:val="0"/>
        <w:spacing w:line="360" w:lineRule="auto"/>
        <w:jc w:val="both"/>
        <w:outlineLvl w:val="0"/>
        <w:rPr>
          <w:rFonts w:ascii="Arial" w:eastAsia="Calibri" w:hAnsi="Arial" w:cs="Arial"/>
          <w:sz w:val="20"/>
          <w:szCs w:val="20"/>
          <w:lang w:eastAsia="en-US"/>
        </w:rPr>
      </w:pPr>
      <w:r w:rsidRPr="00246416">
        <w:rPr>
          <w:rFonts w:ascii="Arial" w:eastAsia="Calibri" w:hAnsi="Arial" w:cs="Arial"/>
          <w:spacing w:val="40"/>
          <w:sz w:val="20"/>
          <w:szCs w:val="20"/>
          <w:lang w:eastAsia="en-US"/>
        </w:rPr>
        <w:t>Таблица</w:t>
      </w:r>
      <w:r w:rsidRPr="00246416">
        <w:rPr>
          <w:rFonts w:ascii="Arial" w:eastAsia="Calibri" w:hAnsi="Arial" w:cs="Arial"/>
          <w:sz w:val="20"/>
          <w:szCs w:val="20"/>
          <w:lang w:eastAsia="en-US"/>
        </w:rPr>
        <w:t xml:space="preserve"> А.1</w:t>
      </w:r>
    </w:p>
    <w:tbl>
      <w:tblPr>
        <w:tblW w:w="9496" w:type="dxa"/>
        <w:tblInd w:w="108" w:type="dxa"/>
        <w:tblCellMar>
          <w:left w:w="0" w:type="dxa"/>
          <w:right w:w="0" w:type="dxa"/>
        </w:tblCellMar>
        <w:tblLook w:val="04A0" w:firstRow="1" w:lastRow="0" w:firstColumn="1" w:lastColumn="0" w:noHBand="0" w:noVBand="1"/>
      </w:tblPr>
      <w:tblGrid>
        <w:gridCol w:w="3402"/>
        <w:gridCol w:w="4535"/>
        <w:gridCol w:w="1559"/>
      </w:tblGrid>
      <w:tr w:rsidR="00A907EA" w:rsidRPr="00246416" w14:paraId="0DC8D34E" w14:textId="77777777" w:rsidTr="00097B3D">
        <w:tc>
          <w:tcPr>
            <w:tcW w:w="3402" w:type="dxa"/>
            <w:tcBorders>
              <w:top w:val="single" w:sz="8" w:space="0" w:color="000000"/>
              <w:left w:val="single" w:sz="8" w:space="0" w:color="000000"/>
              <w:bottom w:val="double" w:sz="6" w:space="0" w:color="auto"/>
              <w:right w:val="single" w:sz="8" w:space="0" w:color="000000"/>
            </w:tcBorders>
            <w:tcMar>
              <w:top w:w="0" w:type="dxa"/>
              <w:left w:w="108" w:type="dxa"/>
              <w:bottom w:w="0" w:type="dxa"/>
              <w:right w:w="108" w:type="dxa"/>
            </w:tcMar>
            <w:hideMark/>
          </w:tcPr>
          <w:p w14:paraId="7534F874" w14:textId="77777777" w:rsidR="00A907EA" w:rsidRPr="00246416" w:rsidRDefault="00A907EA" w:rsidP="00097B3D">
            <w:pPr>
              <w:jc w:val="center"/>
              <w:rPr>
                <w:rFonts w:ascii="Arial" w:hAnsi="Arial" w:cs="Arial"/>
                <w:sz w:val="20"/>
                <w:szCs w:val="20"/>
              </w:rPr>
            </w:pPr>
            <w:bookmarkStart w:id="45" w:name="_Hlk178697308"/>
            <w:r w:rsidRPr="00246416">
              <w:rPr>
                <w:rFonts w:ascii="Arial" w:hAnsi="Arial" w:cs="Arial"/>
                <w:sz w:val="20"/>
                <w:szCs w:val="20"/>
              </w:rPr>
              <w:t>Раздел/ подраздел/ пункт настоящего стандарта</w:t>
            </w:r>
          </w:p>
        </w:tc>
        <w:tc>
          <w:tcPr>
            <w:tcW w:w="4535" w:type="dxa"/>
            <w:tcBorders>
              <w:top w:val="single" w:sz="8" w:space="0" w:color="000000"/>
              <w:left w:val="nil"/>
              <w:bottom w:val="double" w:sz="6" w:space="0" w:color="auto"/>
              <w:right w:val="single" w:sz="8" w:space="0" w:color="000000"/>
            </w:tcBorders>
            <w:tcMar>
              <w:top w:w="0" w:type="dxa"/>
              <w:left w:w="108" w:type="dxa"/>
              <w:bottom w:w="0" w:type="dxa"/>
              <w:right w:w="108" w:type="dxa"/>
            </w:tcMar>
            <w:hideMark/>
          </w:tcPr>
          <w:p w14:paraId="0C2C6D02" w14:textId="77777777" w:rsidR="00A907EA" w:rsidRPr="00246416" w:rsidRDefault="00A907EA" w:rsidP="00097B3D">
            <w:pPr>
              <w:jc w:val="center"/>
              <w:rPr>
                <w:rFonts w:ascii="Arial" w:hAnsi="Arial" w:cs="Arial"/>
                <w:sz w:val="20"/>
                <w:szCs w:val="20"/>
              </w:rPr>
            </w:pPr>
            <w:r w:rsidRPr="00246416">
              <w:rPr>
                <w:rFonts w:ascii="Arial" w:hAnsi="Arial" w:cs="Arial"/>
                <w:sz w:val="20"/>
                <w:szCs w:val="20"/>
              </w:rPr>
              <w:t xml:space="preserve">Технический регламент или нормативный правовой акт </w:t>
            </w:r>
          </w:p>
        </w:tc>
        <w:tc>
          <w:tcPr>
            <w:tcW w:w="1559" w:type="dxa"/>
            <w:tcBorders>
              <w:top w:val="single" w:sz="8" w:space="0" w:color="000000"/>
              <w:left w:val="nil"/>
              <w:bottom w:val="double" w:sz="6" w:space="0" w:color="auto"/>
              <w:right w:val="single" w:sz="8" w:space="0" w:color="000000"/>
            </w:tcBorders>
            <w:tcMar>
              <w:top w:w="0" w:type="dxa"/>
              <w:left w:w="108" w:type="dxa"/>
              <w:bottom w:w="0" w:type="dxa"/>
              <w:right w:w="108" w:type="dxa"/>
            </w:tcMar>
            <w:hideMark/>
          </w:tcPr>
          <w:p w14:paraId="1F5EAABD" w14:textId="77777777" w:rsidR="00A907EA" w:rsidRPr="00246416" w:rsidRDefault="00A907EA" w:rsidP="00097B3D">
            <w:pPr>
              <w:jc w:val="center"/>
              <w:rPr>
                <w:rFonts w:ascii="Arial" w:hAnsi="Arial" w:cs="Arial"/>
                <w:sz w:val="20"/>
                <w:szCs w:val="20"/>
              </w:rPr>
            </w:pPr>
            <w:r w:rsidRPr="00246416">
              <w:rPr>
                <w:rFonts w:ascii="Arial" w:hAnsi="Arial" w:cs="Arial"/>
                <w:sz w:val="20"/>
                <w:szCs w:val="20"/>
              </w:rPr>
              <w:t>Государство-участник СНГ</w:t>
            </w:r>
          </w:p>
        </w:tc>
      </w:tr>
      <w:bookmarkEnd w:id="45"/>
      <w:tr w:rsidR="00A907EA" w:rsidRPr="00F41D66" w14:paraId="7E12B665" w14:textId="77777777" w:rsidTr="00097B3D">
        <w:tc>
          <w:tcPr>
            <w:tcW w:w="3402" w:type="dxa"/>
            <w:tcBorders>
              <w:top w:val="double" w:sz="6"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6C5F051D" w14:textId="4BE010DF" w:rsidR="00A907EA" w:rsidRPr="00246416" w:rsidRDefault="00A907EA" w:rsidP="00097B3D">
            <w:pPr>
              <w:spacing w:line="360" w:lineRule="auto"/>
              <w:jc w:val="both"/>
              <w:rPr>
                <w:rFonts w:ascii="Arial" w:hAnsi="Arial" w:cs="Arial"/>
                <w:sz w:val="22"/>
                <w:szCs w:val="22"/>
              </w:rPr>
            </w:pPr>
            <w:r w:rsidRPr="00246416">
              <w:rPr>
                <w:rFonts w:ascii="Arial" w:hAnsi="Arial" w:cs="Arial"/>
                <w:sz w:val="22"/>
                <w:szCs w:val="22"/>
              </w:rPr>
              <w:t>3, 5.1, 5</w:t>
            </w:r>
            <w:r w:rsidRPr="00246416">
              <w:rPr>
                <w:rFonts w:ascii="Arial" w:hAnsi="Arial" w:cs="Arial"/>
                <w:sz w:val="22"/>
                <w:szCs w:val="22"/>
                <w:lang w:val="en-US"/>
              </w:rPr>
              <w:t>.2.</w:t>
            </w:r>
            <w:r w:rsidRPr="00246416">
              <w:rPr>
                <w:rFonts w:ascii="Arial" w:hAnsi="Arial" w:cs="Arial"/>
                <w:sz w:val="22"/>
                <w:szCs w:val="22"/>
              </w:rPr>
              <w:t>3, 5.5.2,</w:t>
            </w:r>
            <w:r w:rsidR="007B5077" w:rsidRPr="00246416">
              <w:rPr>
                <w:rFonts w:ascii="Arial" w:hAnsi="Arial" w:cs="Arial"/>
                <w:sz w:val="22"/>
                <w:szCs w:val="22"/>
              </w:rPr>
              <w:t xml:space="preserve"> </w:t>
            </w:r>
            <w:r w:rsidR="00F56EA7" w:rsidRPr="00246416">
              <w:rPr>
                <w:rFonts w:ascii="Arial" w:hAnsi="Arial" w:cs="Arial"/>
                <w:sz w:val="22"/>
                <w:szCs w:val="22"/>
              </w:rPr>
              <w:t>6.3,</w:t>
            </w:r>
            <w:r w:rsidRPr="00246416">
              <w:rPr>
                <w:rFonts w:ascii="Arial" w:hAnsi="Arial" w:cs="Arial"/>
                <w:sz w:val="22"/>
                <w:szCs w:val="22"/>
              </w:rPr>
              <w:t xml:space="preserve"> </w:t>
            </w:r>
            <w:r w:rsidR="00FB76FC" w:rsidRPr="00246416">
              <w:rPr>
                <w:rFonts w:ascii="Arial" w:hAnsi="Arial" w:cs="Arial"/>
                <w:sz w:val="22"/>
                <w:szCs w:val="22"/>
              </w:rPr>
              <w:t>7.25</w:t>
            </w:r>
            <w:r w:rsidR="00FB76FC">
              <w:rPr>
                <w:rFonts w:ascii="Arial" w:hAnsi="Arial" w:cs="Arial"/>
                <w:sz w:val="22"/>
                <w:szCs w:val="22"/>
              </w:rPr>
              <w:t xml:space="preserve">, </w:t>
            </w:r>
            <w:r w:rsidRPr="00246416">
              <w:rPr>
                <w:rFonts w:ascii="Arial" w:hAnsi="Arial" w:cs="Arial"/>
                <w:sz w:val="22"/>
                <w:szCs w:val="22"/>
              </w:rPr>
              <w:t>8.1, 8.</w:t>
            </w:r>
            <w:r w:rsidR="00FB76FC">
              <w:rPr>
                <w:rFonts w:ascii="Arial" w:hAnsi="Arial" w:cs="Arial"/>
                <w:sz w:val="22"/>
                <w:szCs w:val="22"/>
              </w:rPr>
              <w:t>10</w:t>
            </w:r>
            <w:r w:rsidRPr="00246416">
              <w:rPr>
                <w:rFonts w:ascii="Arial" w:hAnsi="Arial" w:cs="Arial"/>
                <w:sz w:val="22"/>
                <w:szCs w:val="22"/>
              </w:rPr>
              <w:t>, 9.1</w:t>
            </w:r>
          </w:p>
        </w:tc>
        <w:tc>
          <w:tcPr>
            <w:tcW w:w="4535" w:type="dxa"/>
            <w:tcBorders>
              <w:top w:val="nil"/>
              <w:left w:val="nil"/>
              <w:bottom w:val="single" w:sz="8" w:space="0" w:color="auto"/>
              <w:right w:val="single" w:sz="8" w:space="0" w:color="000000"/>
            </w:tcBorders>
            <w:tcMar>
              <w:top w:w="0" w:type="dxa"/>
              <w:left w:w="108" w:type="dxa"/>
              <w:bottom w:w="0" w:type="dxa"/>
              <w:right w:w="108" w:type="dxa"/>
            </w:tcMar>
            <w:hideMark/>
          </w:tcPr>
          <w:p w14:paraId="7BB82AA4" w14:textId="7E1D9178" w:rsidR="00A907EA" w:rsidRPr="00246416" w:rsidRDefault="00A907EA" w:rsidP="00097B3D">
            <w:pPr>
              <w:spacing w:line="360" w:lineRule="auto"/>
              <w:jc w:val="both"/>
              <w:rPr>
                <w:rFonts w:ascii="Arial" w:hAnsi="Arial" w:cs="Arial"/>
                <w:sz w:val="22"/>
                <w:szCs w:val="22"/>
              </w:rPr>
            </w:pPr>
            <w:r w:rsidRPr="00246416">
              <w:rPr>
                <w:rFonts w:ascii="Arial" w:hAnsi="Arial" w:cs="Arial"/>
                <w:sz w:val="22"/>
                <w:szCs w:val="22"/>
              </w:rPr>
              <w:t>Технический регламент Таможенного союза ТР ТС 021/2011 «О безопасности пищевой продукции»</w:t>
            </w:r>
          </w:p>
        </w:tc>
        <w:tc>
          <w:tcPr>
            <w:tcW w:w="1559" w:type="dxa"/>
            <w:tcBorders>
              <w:top w:val="nil"/>
              <w:left w:val="nil"/>
              <w:bottom w:val="single" w:sz="8" w:space="0" w:color="auto"/>
              <w:right w:val="single" w:sz="8" w:space="0" w:color="000000"/>
            </w:tcBorders>
            <w:tcMar>
              <w:top w:w="0" w:type="dxa"/>
              <w:left w:w="108" w:type="dxa"/>
              <w:bottom w:w="0" w:type="dxa"/>
              <w:right w:w="108" w:type="dxa"/>
            </w:tcMar>
            <w:hideMark/>
          </w:tcPr>
          <w:p w14:paraId="6348E1FE" w14:textId="77777777" w:rsidR="00A907EA" w:rsidRPr="00246416" w:rsidRDefault="00A907EA" w:rsidP="00097B3D">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F41D66" w14:paraId="5DA3DB6E" w14:textId="77777777" w:rsidTr="00097B3D">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EEC3AD3" w14:textId="5F35CD83" w:rsidR="00A907EA" w:rsidRPr="00246416" w:rsidRDefault="00A907EA" w:rsidP="00097B3D">
            <w:pPr>
              <w:spacing w:line="360" w:lineRule="auto"/>
              <w:jc w:val="both"/>
              <w:rPr>
                <w:rFonts w:ascii="Arial" w:hAnsi="Arial" w:cs="Arial"/>
                <w:sz w:val="22"/>
                <w:szCs w:val="22"/>
              </w:rPr>
            </w:pPr>
            <w:r w:rsidRPr="00246416">
              <w:rPr>
                <w:rFonts w:ascii="Arial" w:hAnsi="Arial" w:cs="Arial"/>
                <w:sz w:val="22"/>
                <w:szCs w:val="22"/>
              </w:rPr>
              <w:t>3, 5.1, 5</w:t>
            </w:r>
            <w:r w:rsidRPr="00246416">
              <w:rPr>
                <w:rFonts w:ascii="Arial" w:hAnsi="Arial" w:cs="Arial"/>
                <w:sz w:val="22"/>
                <w:szCs w:val="22"/>
                <w:lang w:val="en-US"/>
              </w:rPr>
              <w:t>.2.</w:t>
            </w:r>
            <w:r w:rsidRPr="00246416">
              <w:rPr>
                <w:rFonts w:ascii="Arial" w:hAnsi="Arial" w:cs="Arial"/>
                <w:sz w:val="22"/>
                <w:szCs w:val="22"/>
              </w:rPr>
              <w:t>3, 5.4.1, 5.4.2, 5.4.3, 5.4.4, 5.4.5, 5.5.1, 5.5.2,</w:t>
            </w:r>
            <w:r w:rsidR="007B5077" w:rsidRPr="00246416">
              <w:rPr>
                <w:rFonts w:ascii="Arial" w:hAnsi="Arial" w:cs="Arial"/>
                <w:sz w:val="22"/>
                <w:szCs w:val="22"/>
              </w:rPr>
              <w:t xml:space="preserve"> 5.5.</w:t>
            </w:r>
            <w:r w:rsidR="00FB76FC">
              <w:rPr>
                <w:rFonts w:ascii="Arial" w:hAnsi="Arial" w:cs="Arial"/>
                <w:sz w:val="22"/>
                <w:szCs w:val="22"/>
              </w:rPr>
              <w:t>9</w:t>
            </w:r>
            <w:r w:rsidR="007B5077" w:rsidRPr="00246416">
              <w:rPr>
                <w:rFonts w:ascii="Arial" w:hAnsi="Arial" w:cs="Arial"/>
                <w:sz w:val="22"/>
                <w:szCs w:val="22"/>
              </w:rPr>
              <w:t>,</w:t>
            </w:r>
            <w:r w:rsidR="00F56EA7" w:rsidRPr="00246416">
              <w:rPr>
                <w:rFonts w:ascii="Arial" w:hAnsi="Arial" w:cs="Arial"/>
                <w:sz w:val="22"/>
                <w:szCs w:val="22"/>
              </w:rPr>
              <w:t xml:space="preserve"> 6.3,</w:t>
            </w:r>
            <w:r w:rsidRPr="00246416">
              <w:rPr>
                <w:rFonts w:ascii="Arial" w:hAnsi="Arial" w:cs="Arial"/>
                <w:sz w:val="22"/>
                <w:szCs w:val="22"/>
              </w:rPr>
              <w:t xml:space="preserve"> </w:t>
            </w:r>
            <w:r w:rsidR="00E73DFD" w:rsidRPr="00246416">
              <w:rPr>
                <w:rFonts w:ascii="Arial" w:hAnsi="Arial" w:cs="Arial"/>
                <w:sz w:val="22"/>
                <w:szCs w:val="22"/>
              </w:rPr>
              <w:t>6.</w:t>
            </w:r>
            <w:r w:rsidR="007B5077" w:rsidRPr="00246416">
              <w:rPr>
                <w:rFonts w:ascii="Arial" w:hAnsi="Arial" w:cs="Arial"/>
                <w:sz w:val="22"/>
                <w:szCs w:val="22"/>
              </w:rPr>
              <w:t>5</w:t>
            </w:r>
            <w:r w:rsidR="00E73DFD" w:rsidRPr="00246416">
              <w:rPr>
                <w:rFonts w:ascii="Arial" w:hAnsi="Arial" w:cs="Arial"/>
                <w:sz w:val="22"/>
                <w:szCs w:val="22"/>
              </w:rPr>
              <w:t xml:space="preserve">, </w:t>
            </w:r>
            <w:r w:rsidRPr="00246416">
              <w:rPr>
                <w:rFonts w:ascii="Arial" w:hAnsi="Arial" w:cs="Arial"/>
                <w:sz w:val="22"/>
                <w:szCs w:val="22"/>
              </w:rPr>
              <w:t>7.25, 8.1, 8.</w:t>
            </w:r>
            <w:r w:rsidR="00FB76FC">
              <w:rPr>
                <w:rFonts w:ascii="Arial" w:hAnsi="Arial" w:cs="Arial"/>
                <w:sz w:val="22"/>
                <w:szCs w:val="22"/>
              </w:rPr>
              <w:t>10</w:t>
            </w:r>
            <w:r w:rsidRPr="00246416">
              <w:rPr>
                <w:rFonts w:ascii="Arial" w:hAnsi="Arial" w:cs="Arial"/>
                <w:sz w:val="22"/>
                <w:szCs w:val="22"/>
              </w:rPr>
              <w:t>, 9.1</w:t>
            </w:r>
          </w:p>
        </w:tc>
        <w:tc>
          <w:tcPr>
            <w:tcW w:w="4535" w:type="dxa"/>
            <w:tcBorders>
              <w:top w:val="nil"/>
              <w:left w:val="nil"/>
              <w:bottom w:val="single" w:sz="8" w:space="0" w:color="auto"/>
              <w:right w:val="single" w:sz="8" w:space="0" w:color="000000"/>
            </w:tcBorders>
            <w:tcMar>
              <w:top w:w="0" w:type="dxa"/>
              <w:left w:w="108" w:type="dxa"/>
              <w:bottom w:w="0" w:type="dxa"/>
              <w:right w:w="108" w:type="dxa"/>
            </w:tcMar>
          </w:tcPr>
          <w:p w14:paraId="37998D7D" w14:textId="77777777"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Технический регламент Таможенного союза ТР ТС 024/2011 «Технический регламент на масложировую продукцию»</w:t>
            </w:r>
          </w:p>
        </w:tc>
        <w:tc>
          <w:tcPr>
            <w:tcW w:w="1559" w:type="dxa"/>
            <w:tcBorders>
              <w:top w:val="nil"/>
              <w:left w:val="nil"/>
              <w:bottom w:val="single" w:sz="8" w:space="0" w:color="auto"/>
              <w:right w:val="single" w:sz="8" w:space="0" w:color="000000"/>
            </w:tcBorders>
            <w:tcMar>
              <w:top w:w="0" w:type="dxa"/>
              <w:left w:w="108" w:type="dxa"/>
              <w:bottom w:w="0" w:type="dxa"/>
              <w:right w:w="108" w:type="dxa"/>
            </w:tcMar>
          </w:tcPr>
          <w:p w14:paraId="18D5D046" w14:textId="77777777" w:rsidR="00A907EA" w:rsidRPr="00246416" w:rsidRDefault="00A907EA" w:rsidP="00097B3D">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246416" w14:paraId="710ED499" w14:textId="77777777" w:rsidTr="00097B3D">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225E82B" w14:textId="1A6A40A3" w:rsidR="00A907EA" w:rsidRPr="00246416" w:rsidRDefault="00A907EA" w:rsidP="00097B3D">
            <w:pPr>
              <w:spacing w:line="360" w:lineRule="auto"/>
              <w:jc w:val="both"/>
              <w:rPr>
                <w:rFonts w:ascii="Arial" w:hAnsi="Arial" w:cs="Arial"/>
                <w:sz w:val="22"/>
                <w:szCs w:val="22"/>
              </w:rPr>
            </w:pPr>
            <w:r w:rsidRPr="00246416">
              <w:rPr>
                <w:rFonts w:ascii="Arial" w:hAnsi="Arial" w:cs="Arial"/>
                <w:sz w:val="22"/>
                <w:szCs w:val="22"/>
              </w:rPr>
              <w:t xml:space="preserve">3, 5.1, 5.2.3, 5.4.1, 5.4.2, 5.4.3, 5.4.4, 5.4.5, 5.5.1, 5.5.2, </w:t>
            </w:r>
            <w:r w:rsidR="007B5077" w:rsidRPr="00246416">
              <w:rPr>
                <w:rFonts w:ascii="Arial" w:hAnsi="Arial" w:cs="Arial"/>
                <w:sz w:val="22"/>
                <w:szCs w:val="22"/>
              </w:rPr>
              <w:t>5.5.</w:t>
            </w:r>
            <w:r w:rsidR="00FB76FC">
              <w:rPr>
                <w:rFonts w:ascii="Arial" w:hAnsi="Arial" w:cs="Arial"/>
                <w:sz w:val="22"/>
                <w:szCs w:val="22"/>
              </w:rPr>
              <w:t>9</w:t>
            </w:r>
            <w:r w:rsidR="007B5077" w:rsidRPr="00246416">
              <w:rPr>
                <w:rFonts w:ascii="Arial" w:hAnsi="Arial" w:cs="Arial"/>
                <w:sz w:val="22"/>
                <w:szCs w:val="22"/>
              </w:rPr>
              <w:t xml:space="preserve">, </w:t>
            </w:r>
            <w:r w:rsidR="00F56EA7" w:rsidRPr="00246416">
              <w:rPr>
                <w:rFonts w:ascii="Arial" w:hAnsi="Arial" w:cs="Arial"/>
                <w:sz w:val="22"/>
                <w:szCs w:val="22"/>
              </w:rPr>
              <w:t xml:space="preserve">6.3, </w:t>
            </w:r>
            <w:r w:rsidR="00E73DFD" w:rsidRPr="00246416">
              <w:rPr>
                <w:rFonts w:ascii="Arial" w:hAnsi="Arial" w:cs="Arial"/>
                <w:sz w:val="22"/>
                <w:szCs w:val="22"/>
              </w:rPr>
              <w:t>6.</w:t>
            </w:r>
            <w:r w:rsidR="007B5077" w:rsidRPr="00246416">
              <w:rPr>
                <w:rFonts w:ascii="Arial" w:hAnsi="Arial" w:cs="Arial"/>
                <w:sz w:val="22"/>
                <w:szCs w:val="22"/>
              </w:rPr>
              <w:t>5</w:t>
            </w:r>
            <w:r w:rsidR="00E73DFD" w:rsidRPr="00246416">
              <w:rPr>
                <w:rFonts w:ascii="Arial" w:hAnsi="Arial" w:cs="Arial"/>
                <w:sz w:val="22"/>
                <w:szCs w:val="22"/>
              </w:rPr>
              <w:t xml:space="preserve">, </w:t>
            </w:r>
            <w:r w:rsidRPr="00246416">
              <w:rPr>
                <w:rFonts w:ascii="Arial" w:hAnsi="Arial" w:cs="Arial"/>
                <w:sz w:val="22"/>
                <w:szCs w:val="22"/>
              </w:rPr>
              <w:t>8.1, 8.</w:t>
            </w:r>
            <w:r w:rsidR="00FB76FC">
              <w:rPr>
                <w:rFonts w:ascii="Arial" w:hAnsi="Arial" w:cs="Arial"/>
                <w:sz w:val="22"/>
                <w:szCs w:val="22"/>
              </w:rPr>
              <w:t>10</w:t>
            </w:r>
            <w:r w:rsidRPr="00246416">
              <w:rPr>
                <w:rFonts w:ascii="Arial" w:hAnsi="Arial" w:cs="Arial"/>
                <w:sz w:val="22"/>
                <w:szCs w:val="22"/>
              </w:rPr>
              <w:t>, 9.1</w:t>
            </w:r>
          </w:p>
        </w:tc>
        <w:tc>
          <w:tcPr>
            <w:tcW w:w="4535" w:type="dxa"/>
            <w:tcBorders>
              <w:top w:val="single" w:sz="8" w:space="0" w:color="auto"/>
              <w:left w:val="nil"/>
              <w:bottom w:val="single" w:sz="4" w:space="0" w:color="auto"/>
              <w:right w:val="single" w:sz="8" w:space="0" w:color="000000"/>
            </w:tcBorders>
            <w:tcMar>
              <w:top w:w="0" w:type="dxa"/>
              <w:left w:w="108" w:type="dxa"/>
              <w:bottom w:w="0" w:type="dxa"/>
              <w:right w:w="108" w:type="dxa"/>
            </w:tcMar>
          </w:tcPr>
          <w:p w14:paraId="3348B853" w14:textId="77777777" w:rsidR="00A907EA" w:rsidRPr="00246416" w:rsidRDefault="00A907EA" w:rsidP="00097B3D">
            <w:pPr>
              <w:spacing w:line="360" w:lineRule="auto"/>
              <w:jc w:val="both"/>
              <w:rPr>
                <w:rFonts w:ascii="Arial" w:hAnsi="Arial" w:cs="Arial"/>
                <w:sz w:val="22"/>
                <w:szCs w:val="22"/>
              </w:rPr>
            </w:pPr>
            <w:r w:rsidRPr="00246416">
              <w:rPr>
                <w:rFonts w:ascii="Arial" w:hAnsi="Arial" w:cs="Arial"/>
                <w:sz w:val="22"/>
                <w:szCs w:val="22"/>
              </w:rPr>
              <w:t xml:space="preserve">Общий технический регламент UzTR.724-023:2020 «О безопасности масложировой продукции» </w:t>
            </w:r>
          </w:p>
        </w:tc>
        <w:tc>
          <w:tcPr>
            <w:tcW w:w="1559" w:type="dxa"/>
            <w:tcBorders>
              <w:top w:val="single" w:sz="8" w:space="0" w:color="auto"/>
              <w:left w:val="nil"/>
              <w:bottom w:val="single" w:sz="4" w:space="0" w:color="auto"/>
              <w:right w:val="single" w:sz="8" w:space="0" w:color="000000"/>
            </w:tcBorders>
            <w:tcMar>
              <w:top w:w="0" w:type="dxa"/>
              <w:left w:w="108" w:type="dxa"/>
              <w:bottom w:w="0" w:type="dxa"/>
              <w:right w:w="108" w:type="dxa"/>
            </w:tcMar>
          </w:tcPr>
          <w:p w14:paraId="07D427FD" w14:textId="77777777" w:rsidR="00A907EA" w:rsidRPr="00246416" w:rsidRDefault="00A907EA" w:rsidP="00097B3D">
            <w:pPr>
              <w:spacing w:line="360" w:lineRule="auto"/>
              <w:jc w:val="center"/>
              <w:rPr>
                <w:rFonts w:ascii="Arial" w:hAnsi="Arial" w:cs="Arial"/>
                <w:sz w:val="22"/>
                <w:szCs w:val="22"/>
                <w:lang w:val="en-US"/>
              </w:rPr>
            </w:pPr>
            <w:r w:rsidRPr="00246416">
              <w:rPr>
                <w:rFonts w:ascii="Arial" w:hAnsi="Arial" w:cs="Arial"/>
                <w:sz w:val="22"/>
                <w:szCs w:val="22"/>
              </w:rPr>
              <w:t>UZ</w:t>
            </w:r>
          </w:p>
        </w:tc>
      </w:tr>
      <w:tr w:rsidR="00A907EA" w:rsidRPr="00F41D66" w14:paraId="53E2B3D6" w14:textId="77777777" w:rsidTr="00F15510">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763B2D0" w14:textId="4F2E3A81" w:rsidR="00A907EA" w:rsidRPr="00246416" w:rsidRDefault="00D735A5" w:rsidP="00A907EA">
            <w:pPr>
              <w:spacing w:line="360" w:lineRule="auto"/>
              <w:jc w:val="both"/>
              <w:rPr>
                <w:rFonts w:ascii="Arial" w:hAnsi="Arial" w:cs="Arial"/>
                <w:sz w:val="22"/>
                <w:szCs w:val="22"/>
              </w:rPr>
            </w:pPr>
            <w:r w:rsidRPr="00FB76FC">
              <w:rPr>
                <w:rFonts w:ascii="Arial" w:hAnsi="Arial" w:cs="Arial"/>
                <w:sz w:val="22"/>
                <w:szCs w:val="22"/>
              </w:rPr>
              <w:t>5.3.1</w:t>
            </w:r>
            <w:r>
              <w:rPr>
                <w:rFonts w:ascii="Arial" w:hAnsi="Arial" w:cs="Arial"/>
                <w:sz w:val="22"/>
                <w:szCs w:val="22"/>
              </w:rPr>
              <w:t xml:space="preserve">, </w:t>
            </w:r>
            <w:r w:rsidR="00A907EA" w:rsidRPr="00246416">
              <w:rPr>
                <w:rFonts w:ascii="Arial" w:hAnsi="Arial" w:cs="Arial"/>
                <w:sz w:val="22"/>
                <w:szCs w:val="22"/>
              </w:rPr>
              <w:t>5.3.2</w:t>
            </w:r>
          </w:p>
        </w:tc>
        <w:tc>
          <w:tcPr>
            <w:tcW w:w="4535" w:type="dxa"/>
            <w:tcBorders>
              <w:top w:val="nil"/>
              <w:left w:val="nil"/>
              <w:bottom w:val="single" w:sz="8" w:space="0" w:color="auto"/>
              <w:right w:val="single" w:sz="8" w:space="0" w:color="000000"/>
            </w:tcBorders>
            <w:tcMar>
              <w:top w:w="0" w:type="dxa"/>
              <w:left w:w="108" w:type="dxa"/>
              <w:bottom w:w="0" w:type="dxa"/>
              <w:right w:w="108" w:type="dxa"/>
            </w:tcMar>
          </w:tcPr>
          <w:p w14:paraId="56CFA9DB" w14:textId="07DF8A1F"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ТР ТС 015/2011 Технический регламент Таможенного союза «О безопасности зерна»</w:t>
            </w:r>
          </w:p>
        </w:tc>
        <w:tc>
          <w:tcPr>
            <w:tcW w:w="1559" w:type="dxa"/>
            <w:tcBorders>
              <w:top w:val="nil"/>
              <w:left w:val="nil"/>
              <w:bottom w:val="single" w:sz="8" w:space="0" w:color="auto"/>
              <w:right w:val="single" w:sz="8" w:space="0" w:color="000000"/>
            </w:tcBorders>
            <w:tcMar>
              <w:top w:w="0" w:type="dxa"/>
              <w:left w:w="108" w:type="dxa"/>
              <w:bottom w:w="0" w:type="dxa"/>
              <w:right w:w="108" w:type="dxa"/>
            </w:tcMar>
          </w:tcPr>
          <w:p w14:paraId="77B41DA8" w14:textId="25C27F4F" w:rsidR="00A907EA" w:rsidRPr="00246416" w:rsidRDefault="00A907EA" w:rsidP="00A907EA">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F41D66" w14:paraId="0C954790" w14:textId="77777777" w:rsidTr="00097B3D">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60FEDA8E" w14:textId="3C86B9D3"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5.3.</w:t>
            </w:r>
            <w:r w:rsidR="00E701F2" w:rsidRPr="00246416">
              <w:rPr>
                <w:rFonts w:ascii="Arial" w:hAnsi="Arial" w:cs="Arial"/>
                <w:sz w:val="22"/>
                <w:szCs w:val="22"/>
              </w:rPr>
              <w:t>4</w:t>
            </w:r>
            <w:r w:rsidRPr="00246416">
              <w:rPr>
                <w:rFonts w:ascii="Arial" w:hAnsi="Arial" w:cs="Arial"/>
                <w:sz w:val="22"/>
                <w:szCs w:val="22"/>
              </w:rPr>
              <w:t>, 7.24</w:t>
            </w:r>
          </w:p>
        </w:tc>
        <w:tc>
          <w:tcPr>
            <w:tcW w:w="453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C1365DC" w14:textId="77777777"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Технический регламент Таможенного союза ТР ТС 029/2012 «Требования безопасности пищевых добавок, ароматизаторов и технологических вспомогательных средств»</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F376E74" w14:textId="77777777" w:rsidR="00A907EA" w:rsidRPr="00246416" w:rsidRDefault="00A907EA" w:rsidP="00A907EA">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F41D66" w14:paraId="2A5CB417" w14:textId="77777777" w:rsidTr="00097B3D">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5E716AF" w14:textId="5A379825" w:rsidR="00A907EA" w:rsidRPr="00246416" w:rsidRDefault="00A907EA" w:rsidP="00A907EA">
            <w:pPr>
              <w:spacing w:line="360" w:lineRule="auto"/>
              <w:jc w:val="both"/>
              <w:rPr>
                <w:rFonts w:ascii="Arial" w:hAnsi="Arial" w:cs="Arial"/>
                <w:sz w:val="22"/>
                <w:szCs w:val="22"/>
                <w:lang w:val="en-US"/>
              </w:rPr>
            </w:pPr>
            <w:r w:rsidRPr="00246416">
              <w:rPr>
                <w:rFonts w:ascii="Arial" w:hAnsi="Arial" w:cs="Arial"/>
                <w:sz w:val="22"/>
                <w:szCs w:val="22"/>
              </w:rPr>
              <w:t>5.4.1, 5.4.2, 5.4.3, 5.4.4, 5.4.5</w:t>
            </w:r>
            <w:r w:rsidR="007B5077" w:rsidRPr="00246416">
              <w:rPr>
                <w:rFonts w:ascii="Arial" w:hAnsi="Arial" w:cs="Arial"/>
                <w:sz w:val="22"/>
                <w:szCs w:val="22"/>
              </w:rPr>
              <w:t>, 6.5</w:t>
            </w:r>
          </w:p>
        </w:tc>
        <w:tc>
          <w:tcPr>
            <w:tcW w:w="453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D5E1A55" w14:textId="77777777"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Технический регламент Таможенного союза ТР ТС 022/2011 «Пищевая продукция в части ее маркировки»</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E24F1CA" w14:textId="77777777" w:rsidR="00A907EA" w:rsidRPr="00246416" w:rsidRDefault="00A907EA" w:rsidP="00A907EA">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246416" w14:paraId="32E02DFB" w14:textId="77777777" w:rsidTr="00097B3D">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175AACD" w14:textId="2062C1B0" w:rsidR="00A907EA" w:rsidRPr="00246416" w:rsidRDefault="00A907EA" w:rsidP="00A907EA">
            <w:pPr>
              <w:spacing w:line="360" w:lineRule="auto"/>
              <w:jc w:val="both"/>
              <w:rPr>
                <w:rFonts w:ascii="Arial" w:hAnsi="Arial" w:cs="Arial"/>
                <w:sz w:val="22"/>
                <w:szCs w:val="22"/>
                <w:lang w:val="en-US"/>
              </w:rPr>
            </w:pPr>
            <w:r w:rsidRPr="00246416">
              <w:rPr>
                <w:rFonts w:ascii="Arial" w:hAnsi="Arial" w:cs="Arial"/>
                <w:sz w:val="22"/>
                <w:szCs w:val="22"/>
              </w:rPr>
              <w:t>5.4.1, 5.4.2, 5.4.3, 5.4.4, 5.4.5</w:t>
            </w:r>
            <w:r w:rsidR="007B5077" w:rsidRPr="00246416">
              <w:rPr>
                <w:rFonts w:ascii="Arial" w:hAnsi="Arial" w:cs="Arial"/>
                <w:sz w:val="22"/>
                <w:szCs w:val="22"/>
              </w:rPr>
              <w:t>, 6.5</w:t>
            </w:r>
          </w:p>
        </w:tc>
        <w:tc>
          <w:tcPr>
            <w:tcW w:w="453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A264925" w14:textId="77777777"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Общий технический регламент UzTR.490-022:2017 «О безопасности пищевой продукции в части ее маркировки»</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9D10602" w14:textId="77777777" w:rsidR="00A907EA" w:rsidRPr="00246416" w:rsidRDefault="00A907EA" w:rsidP="00A907EA">
            <w:pPr>
              <w:spacing w:line="360" w:lineRule="auto"/>
              <w:jc w:val="center"/>
              <w:rPr>
                <w:rFonts w:ascii="Arial" w:hAnsi="Arial" w:cs="Arial"/>
                <w:sz w:val="22"/>
                <w:szCs w:val="22"/>
              </w:rPr>
            </w:pPr>
            <w:r w:rsidRPr="00246416">
              <w:rPr>
                <w:rFonts w:ascii="Arial" w:hAnsi="Arial" w:cs="Arial"/>
                <w:sz w:val="22"/>
                <w:szCs w:val="22"/>
              </w:rPr>
              <w:t>UZ</w:t>
            </w:r>
          </w:p>
        </w:tc>
      </w:tr>
    </w:tbl>
    <w:p w14:paraId="5E1E0997" w14:textId="77777777" w:rsidR="0031677C" w:rsidRPr="00246416" w:rsidRDefault="0031677C">
      <w:pPr>
        <w:rPr>
          <w:rFonts w:ascii="Arial" w:hAnsi="Arial" w:cs="Arial"/>
        </w:rPr>
      </w:pPr>
      <w:r w:rsidRPr="00246416">
        <w:rPr>
          <w:rFonts w:ascii="Arial" w:hAnsi="Arial" w:cs="Arial"/>
        </w:rPr>
        <w:br w:type="page"/>
      </w:r>
    </w:p>
    <w:p w14:paraId="7BD65A5D" w14:textId="0965F24B" w:rsidR="00A907EA" w:rsidRPr="00246416" w:rsidRDefault="00A907EA" w:rsidP="00A907EA">
      <w:pPr>
        <w:spacing w:after="120"/>
        <w:ind w:firstLine="142"/>
        <w:rPr>
          <w:rFonts w:ascii="Arial" w:hAnsi="Arial" w:cs="Arial"/>
          <w:i/>
          <w:iCs/>
          <w:sz w:val="20"/>
          <w:szCs w:val="20"/>
        </w:rPr>
      </w:pPr>
      <w:r w:rsidRPr="00246416">
        <w:rPr>
          <w:rFonts w:ascii="Arial" w:hAnsi="Arial" w:cs="Arial"/>
          <w:i/>
          <w:iCs/>
          <w:sz w:val="20"/>
          <w:szCs w:val="20"/>
        </w:rPr>
        <w:lastRenderedPageBreak/>
        <w:t>Окончание таблицы А.1</w:t>
      </w:r>
    </w:p>
    <w:tbl>
      <w:tblPr>
        <w:tblW w:w="9496" w:type="dxa"/>
        <w:tblInd w:w="108" w:type="dxa"/>
        <w:tblCellMar>
          <w:left w:w="0" w:type="dxa"/>
          <w:right w:w="0" w:type="dxa"/>
        </w:tblCellMar>
        <w:tblLook w:val="04A0" w:firstRow="1" w:lastRow="0" w:firstColumn="1" w:lastColumn="0" w:noHBand="0" w:noVBand="1"/>
      </w:tblPr>
      <w:tblGrid>
        <w:gridCol w:w="3402"/>
        <w:gridCol w:w="4535"/>
        <w:gridCol w:w="1559"/>
      </w:tblGrid>
      <w:tr w:rsidR="00A907EA" w:rsidRPr="00246416" w14:paraId="7F4B0295" w14:textId="77777777" w:rsidTr="00A907EA">
        <w:tc>
          <w:tcPr>
            <w:tcW w:w="3402" w:type="dxa"/>
            <w:tcBorders>
              <w:top w:val="single" w:sz="4" w:space="0" w:color="auto"/>
              <w:left w:val="single" w:sz="8" w:space="0" w:color="000000"/>
              <w:bottom w:val="double" w:sz="4" w:space="0" w:color="auto"/>
              <w:right w:val="single" w:sz="8" w:space="0" w:color="000000"/>
            </w:tcBorders>
            <w:tcMar>
              <w:top w:w="0" w:type="dxa"/>
              <w:left w:w="108" w:type="dxa"/>
              <w:bottom w:w="0" w:type="dxa"/>
              <w:right w:w="108" w:type="dxa"/>
            </w:tcMar>
          </w:tcPr>
          <w:p w14:paraId="412315EA" w14:textId="75862A93" w:rsidR="00A907EA" w:rsidRPr="00246416" w:rsidRDefault="00A907EA" w:rsidP="00A907EA">
            <w:pPr>
              <w:jc w:val="center"/>
              <w:rPr>
                <w:rFonts w:ascii="Arial" w:hAnsi="Arial" w:cs="Arial"/>
                <w:sz w:val="20"/>
                <w:szCs w:val="20"/>
              </w:rPr>
            </w:pPr>
            <w:r w:rsidRPr="00246416">
              <w:rPr>
                <w:rFonts w:ascii="Arial" w:hAnsi="Arial" w:cs="Arial"/>
                <w:sz w:val="20"/>
                <w:szCs w:val="20"/>
              </w:rPr>
              <w:t>Раздел/ подраздел/ пункт настоящего стандарта</w:t>
            </w:r>
          </w:p>
        </w:tc>
        <w:tc>
          <w:tcPr>
            <w:tcW w:w="4535"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7A0C7A89" w14:textId="371C48EE" w:rsidR="00A907EA" w:rsidRPr="00246416" w:rsidRDefault="00A907EA" w:rsidP="00A907EA">
            <w:pPr>
              <w:jc w:val="center"/>
              <w:rPr>
                <w:rFonts w:ascii="Arial" w:hAnsi="Arial" w:cs="Arial"/>
                <w:sz w:val="20"/>
                <w:szCs w:val="20"/>
              </w:rPr>
            </w:pPr>
            <w:r w:rsidRPr="00246416">
              <w:rPr>
                <w:rFonts w:ascii="Arial" w:hAnsi="Arial" w:cs="Arial"/>
                <w:sz w:val="20"/>
                <w:szCs w:val="20"/>
              </w:rPr>
              <w:t xml:space="preserve">Технический регламент или нормативный правовой акт </w:t>
            </w:r>
          </w:p>
        </w:tc>
        <w:tc>
          <w:tcPr>
            <w:tcW w:w="1559"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4BC5D361" w14:textId="5326B24B" w:rsidR="00A907EA" w:rsidRPr="00246416" w:rsidRDefault="00A907EA" w:rsidP="00A907EA">
            <w:pPr>
              <w:jc w:val="center"/>
              <w:rPr>
                <w:rFonts w:ascii="Arial" w:hAnsi="Arial" w:cs="Arial"/>
                <w:sz w:val="20"/>
                <w:szCs w:val="20"/>
              </w:rPr>
            </w:pPr>
            <w:r w:rsidRPr="00246416">
              <w:rPr>
                <w:rFonts w:ascii="Arial" w:hAnsi="Arial" w:cs="Arial"/>
                <w:sz w:val="20"/>
                <w:szCs w:val="20"/>
              </w:rPr>
              <w:t>Государство-участник СНГ</w:t>
            </w:r>
          </w:p>
        </w:tc>
      </w:tr>
      <w:tr w:rsidR="00A907EA" w:rsidRPr="00F41D66" w14:paraId="088E6D1F" w14:textId="77777777" w:rsidTr="00A907EA">
        <w:tc>
          <w:tcPr>
            <w:tcW w:w="3402" w:type="dxa"/>
            <w:tcBorders>
              <w:top w:val="doub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D50B2F3" w14:textId="13DBBD5A"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lang w:val="en-US"/>
              </w:rPr>
              <w:t>5.5.1</w:t>
            </w:r>
            <w:r w:rsidR="007B5077" w:rsidRPr="00246416">
              <w:rPr>
                <w:rFonts w:ascii="Arial" w:hAnsi="Arial" w:cs="Arial"/>
                <w:sz w:val="22"/>
                <w:szCs w:val="22"/>
              </w:rPr>
              <w:t>, 5.5.</w:t>
            </w:r>
            <w:r w:rsidR="00FB76FC">
              <w:rPr>
                <w:rFonts w:ascii="Arial" w:hAnsi="Arial" w:cs="Arial"/>
                <w:sz w:val="22"/>
                <w:szCs w:val="22"/>
              </w:rPr>
              <w:t>9</w:t>
            </w:r>
            <w:r w:rsidR="00B041E5">
              <w:rPr>
                <w:rFonts w:ascii="Arial" w:hAnsi="Arial" w:cs="Arial"/>
                <w:sz w:val="22"/>
                <w:szCs w:val="22"/>
              </w:rPr>
              <w:t>, 8.10</w:t>
            </w:r>
          </w:p>
        </w:tc>
        <w:tc>
          <w:tcPr>
            <w:tcW w:w="4535" w:type="dxa"/>
            <w:tcBorders>
              <w:top w:val="double" w:sz="4" w:space="0" w:color="auto"/>
              <w:left w:val="nil"/>
              <w:bottom w:val="single" w:sz="4" w:space="0" w:color="auto"/>
              <w:right w:val="single" w:sz="8" w:space="0" w:color="000000"/>
            </w:tcBorders>
            <w:tcMar>
              <w:top w:w="0" w:type="dxa"/>
              <w:left w:w="108" w:type="dxa"/>
              <w:bottom w:w="0" w:type="dxa"/>
              <w:right w:w="108" w:type="dxa"/>
            </w:tcMar>
          </w:tcPr>
          <w:p w14:paraId="7BEDFA07" w14:textId="77777777"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Технический регламент Таможенного союза ТР ТС 005/2011 «О безопасности упаковки»</w:t>
            </w:r>
          </w:p>
        </w:tc>
        <w:tc>
          <w:tcPr>
            <w:tcW w:w="1559" w:type="dxa"/>
            <w:tcBorders>
              <w:top w:val="double" w:sz="4" w:space="0" w:color="auto"/>
              <w:left w:val="nil"/>
              <w:bottom w:val="single" w:sz="4" w:space="0" w:color="auto"/>
              <w:right w:val="single" w:sz="8" w:space="0" w:color="000000"/>
            </w:tcBorders>
            <w:tcMar>
              <w:top w:w="0" w:type="dxa"/>
              <w:left w:w="108" w:type="dxa"/>
              <w:bottom w:w="0" w:type="dxa"/>
              <w:right w:w="108" w:type="dxa"/>
            </w:tcMar>
          </w:tcPr>
          <w:p w14:paraId="739DD201" w14:textId="77777777" w:rsidR="00A907EA" w:rsidRPr="00246416" w:rsidRDefault="00A907EA" w:rsidP="00A907EA">
            <w:pPr>
              <w:spacing w:line="360" w:lineRule="auto"/>
              <w:jc w:val="center"/>
              <w:rPr>
                <w:rFonts w:ascii="Arial" w:hAnsi="Arial" w:cs="Arial"/>
                <w:sz w:val="22"/>
                <w:szCs w:val="22"/>
                <w:lang w:val="en-US"/>
              </w:rPr>
            </w:pPr>
            <w:r w:rsidRPr="00246416">
              <w:rPr>
                <w:rFonts w:ascii="Arial" w:hAnsi="Arial" w:cs="Arial"/>
                <w:sz w:val="22"/>
                <w:szCs w:val="22"/>
                <w:lang w:val="en-US"/>
              </w:rPr>
              <w:t>AM, BY, KZ, KG, RU</w:t>
            </w:r>
          </w:p>
        </w:tc>
      </w:tr>
      <w:tr w:rsidR="00A907EA" w:rsidRPr="00246416" w14:paraId="30EE294F" w14:textId="77777777" w:rsidTr="00A907EA">
        <w:tc>
          <w:tcPr>
            <w:tcW w:w="340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AFD025F" w14:textId="4898F841"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lang w:val="en-US"/>
              </w:rPr>
              <w:t>5.5.1</w:t>
            </w:r>
            <w:r w:rsidR="007B5077" w:rsidRPr="00246416">
              <w:rPr>
                <w:rFonts w:ascii="Arial" w:hAnsi="Arial" w:cs="Arial"/>
                <w:sz w:val="22"/>
                <w:szCs w:val="22"/>
              </w:rPr>
              <w:t>, 5.5.</w:t>
            </w:r>
            <w:r w:rsidR="00FB76FC">
              <w:rPr>
                <w:rFonts w:ascii="Arial" w:hAnsi="Arial" w:cs="Arial"/>
                <w:sz w:val="22"/>
                <w:szCs w:val="22"/>
              </w:rPr>
              <w:t>9</w:t>
            </w:r>
            <w:r w:rsidR="00B041E5">
              <w:rPr>
                <w:rFonts w:ascii="Arial" w:hAnsi="Arial" w:cs="Arial"/>
                <w:sz w:val="22"/>
                <w:szCs w:val="22"/>
              </w:rPr>
              <w:t>, 8.10</w:t>
            </w:r>
          </w:p>
        </w:tc>
        <w:tc>
          <w:tcPr>
            <w:tcW w:w="4535" w:type="dxa"/>
            <w:tcBorders>
              <w:top w:val="single" w:sz="4" w:space="0" w:color="auto"/>
              <w:left w:val="nil"/>
              <w:bottom w:val="single" w:sz="8" w:space="0" w:color="auto"/>
              <w:right w:val="single" w:sz="8" w:space="0" w:color="000000"/>
            </w:tcBorders>
            <w:tcMar>
              <w:top w:w="0" w:type="dxa"/>
              <w:left w:w="108" w:type="dxa"/>
              <w:bottom w:w="0" w:type="dxa"/>
              <w:right w:w="108" w:type="dxa"/>
            </w:tcMar>
          </w:tcPr>
          <w:p w14:paraId="3750D49F" w14:textId="35D13E19" w:rsidR="00A907EA" w:rsidRPr="00246416" w:rsidRDefault="00A907EA" w:rsidP="00A907EA">
            <w:pPr>
              <w:spacing w:line="360" w:lineRule="auto"/>
              <w:jc w:val="both"/>
              <w:rPr>
                <w:rFonts w:ascii="Arial" w:hAnsi="Arial" w:cs="Arial"/>
                <w:sz w:val="22"/>
                <w:szCs w:val="22"/>
              </w:rPr>
            </w:pPr>
            <w:r w:rsidRPr="00246416">
              <w:rPr>
                <w:rFonts w:ascii="Arial" w:hAnsi="Arial" w:cs="Arial"/>
                <w:sz w:val="22"/>
                <w:szCs w:val="22"/>
              </w:rPr>
              <w:t>Общий технический регламент UzTR.476-021:2017 «О безопасности упаковки, контактирующей с пищевой продукцией»</w:t>
            </w:r>
          </w:p>
        </w:tc>
        <w:tc>
          <w:tcPr>
            <w:tcW w:w="1559" w:type="dxa"/>
            <w:tcBorders>
              <w:top w:val="single" w:sz="4" w:space="0" w:color="auto"/>
              <w:left w:val="nil"/>
              <w:bottom w:val="single" w:sz="8" w:space="0" w:color="auto"/>
              <w:right w:val="single" w:sz="8" w:space="0" w:color="000000"/>
            </w:tcBorders>
            <w:tcMar>
              <w:top w:w="0" w:type="dxa"/>
              <w:left w:w="108" w:type="dxa"/>
              <w:bottom w:w="0" w:type="dxa"/>
              <w:right w:w="108" w:type="dxa"/>
            </w:tcMar>
          </w:tcPr>
          <w:p w14:paraId="32F9B6FF" w14:textId="77777777" w:rsidR="00A907EA" w:rsidRPr="00246416" w:rsidRDefault="00A907EA" w:rsidP="00A907EA">
            <w:pPr>
              <w:spacing w:line="360" w:lineRule="auto"/>
              <w:jc w:val="center"/>
              <w:rPr>
                <w:rFonts w:ascii="Arial" w:hAnsi="Arial" w:cs="Arial"/>
                <w:sz w:val="22"/>
                <w:szCs w:val="22"/>
              </w:rPr>
            </w:pPr>
            <w:r w:rsidRPr="00246416">
              <w:rPr>
                <w:rFonts w:ascii="Arial" w:hAnsi="Arial" w:cs="Arial"/>
                <w:sz w:val="22"/>
                <w:szCs w:val="22"/>
              </w:rPr>
              <w:t>UZ</w:t>
            </w:r>
          </w:p>
        </w:tc>
      </w:tr>
    </w:tbl>
    <w:p w14:paraId="6FE2B544" w14:textId="77777777" w:rsidR="00A907EA" w:rsidRPr="00246416" w:rsidRDefault="00A907EA" w:rsidP="00DE7321">
      <w:pPr>
        <w:autoSpaceDE w:val="0"/>
        <w:autoSpaceDN w:val="0"/>
        <w:adjustRightInd w:val="0"/>
        <w:spacing w:line="360" w:lineRule="auto"/>
        <w:jc w:val="both"/>
        <w:outlineLvl w:val="0"/>
        <w:rPr>
          <w:rFonts w:ascii="Arial" w:eastAsia="Calibri" w:hAnsi="Arial" w:cs="Arial"/>
          <w:sz w:val="20"/>
          <w:szCs w:val="20"/>
          <w:lang w:eastAsia="en-US"/>
        </w:rPr>
      </w:pPr>
    </w:p>
    <w:p w14:paraId="3B728740" w14:textId="77777777" w:rsidR="00617437" w:rsidRPr="00246416" w:rsidRDefault="00617437" w:rsidP="000E759D">
      <w:pPr>
        <w:pStyle w:val="aa"/>
        <w:pageBreakBefore/>
        <w:suppressAutoHyphens/>
        <w:jc w:val="center"/>
        <w:rPr>
          <w:rFonts w:ascii="Arial" w:hAnsi="Arial" w:cs="Arial"/>
          <w:b/>
          <w:sz w:val="24"/>
        </w:rPr>
      </w:pPr>
      <w:r w:rsidRPr="00246416">
        <w:rPr>
          <w:rFonts w:ascii="Arial" w:hAnsi="Arial" w:cs="Arial"/>
          <w:b/>
          <w:sz w:val="24"/>
        </w:rPr>
        <w:lastRenderedPageBreak/>
        <w:t xml:space="preserve">Приложение </w:t>
      </w:r>
      <w:r w:rsidR="005845AA" w:rsidRPr="00246416">
        <w:rPr>
          <w:rFonts w:ascii="Arial" w:hAnsi="Arial" w:cs="Arial"/>
          <w:b/>
          <w:sz w:val="24"/>
        </w:rPr>
        <w:t>Б</w:t>
      </w:r>
    </w:p>
    <w:p w14:paraId="33BB7832" w14:textId="77777777" w:rsidR="0068590F" w:rsidRPr="00246416" w:rsidRDefault="00617437" w:rsidP="000C675D">
      <w:pPr>
        <w:pStyle w:val="aa"/>
        <w:suppressAutoHyphens/>
        <w:jc w:val="center"/>
        <w:rPr>
          <w:rFonts w:ascii="Arial" w:hAnsi="Arial" w:cs="Arial"/>
          <w:b/>
          <w:sz w:val="24"/>
        </w:rPr>
      </w:pPr>
      <w:r w:rsidRPr="00246416">
        <w:rPr>
          <w:rFonts w:ascii="Arial" w:hAnsi="Arial" w:cs="Arial"/>
          <w:b/>
          <w:sz w:val="24"/>
        </w:rPr>
        <w:t>(справочное)</w:t>
      </w:r>
    </w:p>
    <w:p w14:paraId="39FED6C1" w14:textId="77777777" w:rsidR="00331B07" w:rsidRPr="00246416" w:rsidRDefault="00331B07" w:rsidP="000C675D">
      <w:pPr>
        <w:pStyle w:val="aa"/>
        <w:suppressAutoHyphens/>
        <w:jc w:val="center"/>
        <w:rPr>
          <w:rFonts w:ascii="Arial" w:hAnsi="Arial" w:cs="Arial"/>
          <w:sz w:val="22"/>
          <w:szCs w:val="22"/>
        </w:rPr>
      </w:pPr>
    </w:p>
    <w:p w14:paraId="0081739F" w14:textId="77777777" w:rsidR="005845AA" w:rsidRPr="00246416" w:rsidRDefault="005845AA" w:rsidP="000C675D">
      <w:pPr>
        <w:suppressAutoHyphens/>
        <w:spacing w:line="360" w:lineRule="auto"/>
        <w:jc w:val="center"/>
        <w:rPr>
          <w:rFonts w:ascii="Arial" w:hAnsi="Arial" w:cs="Arial"/>
          <w:b/>
          <w:sz w:val="24"/>
        </w:rPr>
      </w:pPr>
      <w:r w:rsidRPr="00246416">
        <w:rPr>
          <w:rFonts w:ascii="Arial" w:hAnsi="Arial" w:cs="Arial"/>
          <w:b/>
          <w:sz w:val="24"/>
        </w:rPr>
        <w:t xml:space="preserve">Нормы и метод контроля показателя «массовая доля </w:t>
      </w:r>
      <w:proofErr w:type="spellStart"/>
      <w:r w:rsidRPr="00246416">
        <w:rPr>
          <w:rFonts w:ascii="Arial" w:hAnsi="Arial" w:cs="Arial"/>
          <w:b/>
          <w:sz w:val="24"/>
        </w:rPr>
        <w:t>неомыляемых</w:t>
      </w:r>
      <w:proofErr w:type="spellEnd"/>
      <w:r w:rsidRPr="00246416">
        <w:rPr>
          <w:rFonts w:ascii="Arial" w:hAnsi="Arial" w:cs="Arial"/>
          <w:b/>
          <w:sz w:val="24"/>
        </w:rPr>
        <w:t xml:space="preserve"> веществ» в подсолнечном масле</w:t>
      </w:r>
    </w:p>
    <w:p w14:paraId="013D5582" w14:textId="77777777" w:rsidR="0068590F" w:rsidRPr="00246416" w:rsidRDefault="0068590F" w:rsidP="000C675D">
      <w:pPr>
        <w:suppressAutoHyphens/>
        <w:spacing w:line="360" w:lineRule="auto"/>
        <w:jc w:val="center"/>
        <w:rPr>
          <w:rFonts w:ascii="Arial" w:hAnsi="Arial" w:cs="Arial"/>
          <w:sz w:val="22"/>
          <w:szCs w:val="22"/>
        </w:rPr>
      </w:pPr>
    </w:p>
    <w:p w14:paraId="29061F4A" w14:textId="46030940" w:rsidR="005845AA" w:rsidRPr="00246416" w:rsidRDefault="000B1F17" w:rsidP="000C675D">
      <w:pPr>
        <w:tabs>
          <w:tab w:val="left" w:pos="993"/>
        </w:tabs>
        <w:spacing w:line="360" w:lineRule="auto"/>
        <w:ind w:firstLine="510"/>
        <w:rPr>
          <w:rFonts w:ascii="Arial" w:eastAsia="Calibri" w:hAnsi="Arial" w:cs="Arial"/>
          <w:sz w:val="22"/>
          <w:szCs w:val="22"/>
          <w:lang w:eastAsia="en-US"/>
        </w:rPr>
      </w:pPr>
      <w:r>
        <w:rPr>
          <w:rFonts w:ascii="Arial" w:eastAsia="Calibri" w:hAnsi="Arial" w:cs="Arial"/>
          <w:sz w:val="22"/>
          <w:szCs w:val="22"/>
          <w:lang w:eastAsia="en-US"/>
        </w:rPr>
        <w:t xml:space="preserve">Б.1 </w:t>
      </w:r>
      <w:r w:rsidR="005845AA" w:rsidRPr="00246416">
        <w:rPr>
          <w:rFonts w:ascii="Arial" w:eastAsia="Calibri" w:hAnsi="Arial" w:cs="Arial"/>
          <w:sz w:val="22"/>
          <w:szCs w:val="22"/>
          <w:lang w:eastAsia="en-US"/>
        </w:rPr>
        <w:t xml:space="preserve">Нормы показателя «массовая доля </w:t>
      </w:r>
      <w:proofErr w:type="spellStart"/>
      <w:r w:rsidR="005845AA" w:rsidRPr="00246416">
        <w:rPr>
          <w:rFonts w:ascii="Arial" w:eastAsia="Calibri" w:hAnsi="Arial" w:cs="Arial"/>
          <w:sz w:val="22"/>
          <w:szCs w:val="22"/>
          <w:lang w:eastAsia="en-US"/>
        </w:rPr>
        <w:t>неомыляемых</w:t>
      </w:r>
      <w:proofErr w:type="spellEnd"/>
      <w:r w:rsidR="005845AA" w:rsidRPr="00246416">
        <w:rPr>
          <w:rFonts w:ascii="Arial" w:eastAsia="Calibri" w:hAnsi="Arial" w:cs="Arial"/>
          <w:sz w:val="22"/>
          <w:szCs w:val="22"/>
          <w:lang w:eastAsia="en-US"/>
        </w:rPr>
        <w:t xml:space="preserve"> веществ» в подсолнечном масле приведены в таблице Б.1.</w:t>
      </w:r>
    </w:p>
    <w:p w14:paraId="6AEB2EA9" w14:textId="77777777" w:rsidR="00331B07" w:rsidRPr="00246416" w:rsidRDefault="00617437" w:rsidP="00EB269C">
      <w:pPr>
        <w:pStyle w:val="a5"/>
        <w:tabs>
          <w:tab w:val="clear" w:pos="4677"/>
          <w:tab w:val="clear" w:pos="9355"/>
          <w:tab w:val="left" w:pos="6440"/>
        </w:tabs>
        <w:suppressAutoHyphens/>
        <w:spacing w:line="360" w:lineRule="auto"/>
        <w:jc w:val="both"/>
        <w:rPr>
          <w:rFonts w:ascii="Arial" w:hAnsi="Arial" w:cs="Arial"/>
          <w:spacing w:val="40"/>
          <w:sz w:val="20"/>
          <w:szCs w:val="20"/>
        </w:rPr>
      </w:pPr>
      <w:r w:rsidRPr="00246416">
        <w:rPr>
          <w:rFonts w:ascii="Arial" w:hAnsi="Arial" w:cs="Arial"/>
          <w:spacing w:val="40"/>
          <w:sz w:val="20"/>
          <w:szCs w:val="20"/>
        </w:rPr>
        <w:t>Таблица</w:t>
      </w:r>
      <w:r w:rsidRPr="00246416">
        <w:rPr>
          <w:rFonts w:ascii="Arial" w:hAnsi="Arial" w:cs="Arial"/>
          <w:b/>
          <w:spacing w:val="40"/>
          <w:sz w:val="20"/>
          <w:szCs w:val="20"/>
        </w:rPr>
        <w:t xml:space="preserve"> </w:t>
      </w:r>
      <w:r w:rsidR="005845AA" w:rsidRPr="00246416">
        <w:rPr>
          <w:rFonts w:ascii="Arial" w:hAnsi="Arial" w:cs="Arial"/>
          <w:spacing w:val="40"/>
          <w:sz w:val="20"/>
          <w:szCs w:val="20"/>
        </w:rPr>
        <w:t>Б</w:t>
      </w:r>
      <w:r w:rsidRPr="00246416">
        <w:rPr>
          <w:rFonts w:ascii="Arial" w:hAnsi="Arial" w:cs="Arial"/>
          <w:spacing w:val="40"/>
          <w:sz w:val="20"/>
          <w:szCs w:val="20"/>
        </w:rPr>
        <w:t>.</w:t>
      </w:r>
      <w:r w:rsidR="005043A7" w:rsidRPr="00246416">
        <w:rPr>
          <w:rFonts w:ascii="Arial" w:hAnsi="Arial" w:cs="Arial"/>
          <w:spacing w:val="40"/>
          <w:sz w:val="20"/>
          <w:szCs w:val="20"/>
        </w:rPr>
        <w:t>1</w:t>
      </w:r>
    </w:p>
    <w:tbl>
      <w:tblPr>
        <w:tblStyle w:val="14"/>
        <w:tblW w:w="0" w:type="auto"/>
        <w:tblLook w:val="04A0" w:firstRow="1" w:lastRow="0" w:firstColumn="1" w:lastColumn="0" w:noHBand="0" w:noVBand="1"/>
      </w:tblPr>
      <w:tblGrid>
        <w:gridCol w:w="2336"/>
        <w:gridCol w:w="3471"/>
        <w:gridCol w:w="3674"/>
      </w:tblGrid>
      <w:tr w:rsidR="005845AA" w:rsidRPr="00246416" w14:paraId="1D9A1408" w14:textId="77777777" w:rsidTr="00945F21">
        <w:tc>
          <w:tcPr>
            <w:tcW w:w="2336" w:type="dxa"/>
            <w:vMerge w:val="restart"/>
          </w:tcPr>
          <w:p w14:paraId="5B69F39B" w14:textId="77777777" w:rsidR="005845AA" w:rsidRPr="00246416" w:rsidRDefault="005845AA" w:rsidP="005845AA">
            <w:pPr>
              <w:spacing w:line="360" w:lineRule="auto"/>
              <w:jc w:val="center"/>
              <w:rPr>
                <w:rFonts w:ascii="Arial" w:hAnsi="Arial" w:cs="Arial"/>
                <w:sz w:val="20"/>
                <w:szCs w:val="22"/>
              </w:rPr>
            </w:pPr>
            <w:r w:rsidRPr="00246416">
              <w:rPr>
                <w:rFonts w:ascii="Arial" w:hAnsi="Arial" w:cs="Arial"/>
                <w:sz w:val="20"/>
                <w:szCs w:val="22"/>
              </w:rPr>
              <w:t>Наименование показателя</w:t>
            </w:r>
          </w:p>
        </w:tc>
        <w:tc>
          <w:tcPr>
            <w:tcW w:w="7145" w:type="dxa"/>
            <w:gridSpan w:val="2"/>
          </w:tcPr>
          <w:p w14:paraId="0AB35A41" w14:textId="78A09509" w:rsidR="005845AA" w:rsidRPr="00246416" w:rsidRDefault="00D92B3A" w:rsidP="005845AA">
            <w:pPr>
              <w:spacing w:line="360" w:lineRule="auto"/>
              <w:jc w:val="center"/>
              <w:rPr>
                <w:rFonts w:ascii="Arial" w:hAnsi="Arial" w:cs="Arial"/>
                <w:sz w:val="20"/>
                <w:szCs w:val="22"/>
              </w:rPr>
            </w:pPr>
            <w:r w:rsidRPr="00246416">
              <w:rPr>
                <w:rFonts w:ascii="Arial" w:hAnsi="Arial" w:cs="Arial"/>
                <w:sz w:val="20"/>
                <w:szCs w:val="22"/>
              </w:rPr>
              <w:t>Норма</w:t>
            </w:r>
            <w:r w:rsidR="005845AA" w:rsidRPr="00246416">
              <w:rPr>
                <w:rFonts w:ascii="Arial" w:hAnsi="Arial" w:cs="Arial"/>
                <w:sz w:val="20"/>
                <w:szCs w:val="22"/>
              </w:rPr>
              <w:t xml:space="preserve"> для подсолнечного масла</w:t>
            </w:r>
          </w:p>
        </w:tc>
      </w:tr>
      <w:tr w:rsidR="00945F21" w:rsidRPr="00246416" w14:paraId="31601C62" w14:textId="77777777" w:rsidTr="006B1E14">
        <w:trPr>
          <w:trHeight w:val="700"/>
        </w:trPr>
        <w:tc>
          <w:tcPr>
            <w:tcW w:w="2336" w:type="dxa"/>
            <w:vMerge/>
          </w:tcPr>
          <w:p w14:paraId="3AFF3506" w14:textId="77777777" w:rsidR="00945F21" w:rsidRPr="00246416" w:rsidRDefault="00945F21" w:rsidP="005845AA">
            <w:pPr>
              <w:spacing w:line="360" w:lineRule="auto"/>
              <w:jc w:val="center"/>
              <w:rPr>
                <w:rFonts w:ascii="Arial" w:hAnsi="Arial" w:cs="Arial"/>
                <w:sz w:val="20"/>
                <w:szCs w:val="22"/>
              </w:rPr>
            </w:pPr>
          </w:p>
        </w:tc>
        <w:tc>
          <w:tcPr>
            <w:tcW w:w="3471" w:type="dxa"/>
          </w:tcPr>
          <w:p w14:paraId="6BA1F0E8" w14:textId="3A359923" w:rsidR="00945F21" w:rsidRPr="00246416" w:rsidRDefault="00945F21" w:rsidP="00945F21">
            <w:pPr>
              <w:spacing w:line="360" w:lineRule="auto"/>
              <w:jc w:val="center"/>
              <w:rPr>
                <w:rFonts w:ascii="Arial" w:hAnsi="Arial" w:cs="Arial"/>
                <w:sz w:val="20"/>
                <w:szCs w:val="22"/>
              </w:rPr>
            </w:pPr>
            <w:r w:rsidRPr="00246416">
              <w:rPr>
                <w:rFonts w:ascii="Arial" w:hAnsi="Arial" w:cs="Arial"/>
                <w:sz w:val="20"/>
                <w:szCs w:val="22"/>
              </w:rPr>
              <w:t>рафинированного дезодорированного</w:t>
            </w:r>
          </w:p>
        </w:tc>
        <w:tc>
          <w:tcPr>
            <w:tcW w:w="3674" w:type="dxa"/>
          </w:tcPr>
          <w:p w14:paraId="3EA3EA4B" w14:textId="77777777" w:rsidR="00945F21" w:rsidRPr="00246416" w:rsidRDefault="00945F21" w:rsidP="005845AA">
            <w:pPr>
              <w:spacing w:line="360" w:lineRule="auto"/>
              <w:jc w:val="center"/>
              <w:rPr>
                <w:rFonts w:ascii="Arial" w:hAnsi="Arial" w:cs="Arial"/>
                <w:sz w:val="20"/>
                <w:szCs w:val="22"/>
              </w:rPr>
            </w:pPr>
            <w:r w:rsidRPr="00246416">
              <w:rPr>
                <w:rFonts w:ascii="Arial" w:hAnsi="Arial" w:cs="Arial"/>
                <w:sz w:val="20"/>
                <w:szCs w:val="22"/>
              </w:rPr>
              <w:t>нерафинированного</w:t>
            </w:r>
          </w:p>
        </w:tc>
      </w:tr>
      <w:tr w:rsidR="005845AA" w:rsidRPr="00246416" w14:paraId="192C2AC6" w14:textId="77777777" w:rsidTr="00945F21">
        <w:tc>
          <w:tcPr>
            <w:tcW w:w="2336" w:type="dxa"/>
            <w:tcBorders>
              <w:top w:val="double" w:sz="4" w:space="0" w:color="auto"/>
            </w:tcBorders>
          </w:tcPr>
          <w:p w14:paraId="4A966257" w14:textId="1FE659FB" w:rsidR="005845AA" w:rsidRPr="00246416" w:rsidRDefault="005845AA" w:rsidP="005845AA">
            <w:pPr>
              <w:spacing w:line="360" w:lineRule="auto"/>
              <w:ind w:firstLine="510"/>
              <w:jc w:val="both"/>
              <w:rPr>
                <w:rFonts w:ascii="Arial" w:hAnsi="Arial" w:cs="Arial"/>
                <w:sz w:val="22"/>
                <w:szCs w:val="22"/>
              </w:rPr>
            </w:pPr>
            <w:r w:rsidRPr="00246416">
              <w:rPr>
                <w:rFonts w:ascii="Arial" w:hAnsi="Arial" w:cs="Arial"/>
                <w:sz w:val="22"/>
                <w:szCs w:val="22"/>
              </w:rPr>
              <w:t xml:space="preserve">Массовая доля </w:t>
            </w:r>
            <w:proofErr w:type="spellStart"/>
            <w:r w:rsidRPr="00246416">
              <w:rPr>
                <w:rFonts w:ascii="Arial" w:hAnsi="Arial" w:cs="Arial"/>
                <w:sz w:val="22"/>
                <w:szCs w:val="22"/>
              </w:rPr>
              <w:t>неомыляемых</w:t>
            </w:r>
            <w:proofErr w:type="spellEnd"/>
            <w:r w:rsidRPr="00246416">
              <w:rPr>
                <w:rFonts w:ascii="Arial" w:hAnsi="Arial" w:cs="Arial"/>
                <w:sz w:val="22"/>
                <w:szCs w:val="22"/>
              </w:rPr>
              <w:t xml:space="preserve"> веществ, %, не</w:t>
            </w:r>
            <w:r w:rsidR="0031677C" w:rsidRPr="00246416">
              <w:rPr>
                <w:rFonts w:ascii="Arial" w:hAnsi="Arial" w:cs="Arial"/>
                <w:sz w:val="22"/>
                <w:szCs w:val="22"/>
              </w:rPr>
              <w:t> </w:t>
            </w:r>
            <w:r w:rsidRPr="00246416">
              <w:rPr>
                <w:rFonts w:ascii="Arial" w:hAnsi="Arial" w:cs="Arial"/>
                <w:sz w:val="22"/>
                <w:szCs w:val="22"/>
              </w:rPr>
              <w:t>более</w:t>
            </w:r>
          </w:p>
        </w:tc>
        <w:tc>
          <w:tcPr>
            <w:tcW w:w="3471" w:type="dxa"/>
            <w:tcBorders>
              <w:top w:val="double" w:sz="4" w:space="0" w:color="auto"/>
            </w:tcBorders>
          </w:tcPr>
          <w:p w14:paraId="06477E92" w14:textId="77777777" w:rsidR="005845AA" w:rsidRPr="00246416" w:rsidRDefault="005845AA" w:rsidP="005845AA">
            <w:pPr>
              <w:spacing w:line="360" w:lineRule="auto"/>
              <w:jc w:val="center"/>
              <w:rPr>
                <w:rFonts w:ascii="Arial" w:hAnsi="Arial" w:cs="Arial"/>
                <w:sz w:val="22"/>
                <w:szCs w:val="22"/>
              </w:rPr>
            </w:pPr>
          </w:p>
          <w:p w14:paraId="7FCF6E24" w14:textId="77777777" w:rsidR="005845AA" w:rsidRPr="00246416" w:rsidRDefault="005845AA" w:rsidP="005845AA">
            <w:pPr>
              <w:spacing w:line="360" w:lineRule="auto"/>
              <w:jc w:val="center"/>
              <w:rPr>
                <w:rFonts w:ascii="Arial" w:hAnsi="Arial" w:cs="Arial"/>
                <w:sz w:val="22"/>
                <w:szCs w:val="22"/>
              </w:rPr>
            </w:pPr>
          </w:p>
          <w:p w14:paraId="0CD6DB02" w14:textId="77777777" w:rsidR="0031677C" w:rsidRPr="00246416" w:rsidRDefault="0031677C" w:rsidP="005845AA">
            <w:pPr>
              <w:spacing w:line="360" w:lineRule="auto"/>
              <w:jc w:val="center"/>
              <w:rPr>
                <w:rFonts w:ascii="Arial" w:hAnsi="Arial" w:cs="Arial"/>
                <w:sz w:val="22"/>
                <w:szCs w:val="22"/>
              </w:rPr>
            </w:pPr>
          </w:p>
          <w:p w14:paraId="53C169BE" w14:textId="77777777" w:rsidR="005845AA" w:rsidRPr="00246416" w:rsidRDefault="005845AA" w:rsidP="005845AA">
            <w:pPr>
              <w:spacing w:line="360" w:lineRule="auto"/>
              <w:jc w:val="center"/>
              <w:rPr>
                <w:rFonts w:ascii="Arial" w:hAnsi="Arial" w:cs="Arial"/>
                <w:sz w:val="22"/>
                <w:szCs w:val="22"/>
              </w:rPr>
            </w:pPr>
            <w:r w:rsidRPr="00246416">
              <w:rPr>
                <w:rFonts w:ascii="Arial" w:hAnsi="Arial" w:cs="Arial"/>
                <w:sz w:val="22"/>
                <w:szCs w:val="22"/>
              </w:rPr>
              <w:t>1,0</w:t>
            </w:r>
          </w:p>
        </w:tc>
        <w:tc>
          <w:tcPr>
            <w:tcW w:w="3674" w:type="dxa"/>
            <w:tcBorders>
              <w:top w:val="double" w:sz="4" w:space="0" w:color="auto"/>
            </w:tcBorders>
          </w:tcPr>
          <w:p w14:paraId="3E0271DE" w14:textId="77777777" w:rsidR="005845AA" w:rsidRPr="00246416" w:rsidRDefault="005845AA" w:rsidP="005845AA">
            <w:pPr>
              <w:spacing w:line="360" w:lineRule="auto"/>
              <w:jc w:val="center"/>
              <w:rPr>
                <w:rFonts w:ascii="Arial" w:hAnsi="Arial" w:cs="Arial"/>
                <w:sz w:val="22"/>
                <w:szCs w:val="22"/>
              </w:rPr>
            </w:pPr>
          </w:p>
          <w:p w14:paraId="78F76F7D" w14:textId="77777777" w:rsidR="0031677C" w:rsidRPr="00246416" w:rsidRDefault="0031677C" w:rsidP="005845AA">
            <w:pPr>
              <w:spacing w:line="360" w:lineRule="auto"/>
              <w:jc w:val="center"/>
              <w:rPr>
                <w:rFonts w:ascii="Arial" w:hAnsi="Arial" w:cs="Arial"/>
                <w:sz w:val="22"/>
                <w:szCs w:val="22"/>
              </w:rPr>
            </w:pPr>
          </w:p>
          <w:p w14:paraId="7ED7354D" w14:textId="77777777" w:rsidR="005845AA" w:rsidRPr="00246416" w:rsidRDefault="005845AA" w:rsidP="005845AA">
            <w:pPr>
              <w:spacing w:line="360" w:lineRule="auto"/>
              <w:jc w:val="center"/>
              <w:rPr>
                <w:rFonts w:ascii="Arial" w:hAnsi="Arial" w:cs="Arial"/>
                <w:sz w:val="22"/>
                <w:szCs w:val="22"/>
              </w:rPr>
            </w:pPr>
          </w:p>
          <w:p w14:paraId="2124BB24" w14:textId="77777777" w:rsidR="005845AA" w:rsidRPr="00246416" w:rsidRDefault="005845AA" w:rsidP="005845AA">
            <w:pPr>
              <w:spacing w:line="360" w:lineRule="auto"/>
              <w:jc w:val="center"/>
              <w:rPr>
                <w:rFonts w:ascii="Arial" w:hAnsi="Arial" w:cs="Arial"/>
                <w:sz w:val="22"/>
                <w:szCs w:val="22"/>
              </w:rPr>
            </w:pPr>
            <w:r w:rsidRPr="00246416">
              <w:rPr>
                <w:rFonts w:ascii="Arial" w:hAnsi="Arial" w:cs="Arial"/>
                <w:sz w:val="22"/>
                <w:szCs w:val="22"/>
              </w:rPr>
              <w:t>1,5</w:t>
            </w:r>
          </w:p>
        </w:tc>
      </w:tr>
    </w:tbl>
    <w:p w14:paraId="4E71A779" w14:textId="518EC4B4" w:rsidR="00617437" w:rsidRPr="00246416" w:rsidRDefault="000B1F17" w:rsidP="003E148F">
      <w:pPr>
        <w:pStyle w:val="a5"/>
        <w:tabs>
          <w:tab w:val="left" w:pos="708"/>
        </w:tabs>
        <w:suppressAutoHyphens/>
        <w:spacing w:before="120" w:line="360" w:lineRule="auto"/>
        <w:ind w:firstLine="510"/>
        <w:jc w:val="both"/>
        <w:rPr>
          <w:rFonts w:ascii="Arial" w:hAnsi="Arial" w:cs="Arial"/>
          <w:sz w:val="22"/>
          <w:szCs w:val="22"/>
        </w:rPr>
      </w:pPr>
      <w:r>
        <w:rPr>
          <w:rFonts w:ascii="Arial" w:eastAsia="Calibri" w:hAnsi="Arial" w:cs="Arial"/>
          <w:sz w:val="22"/>
          <w:szCs w:val="22"/>
          <w:lang w:eastAsia="en-US"/>
        </w:rPr>
        <w:t xml:space="preserve">Б.2 </w:t>
      </w:r>
      <w:r w:rsidR="005845AA" w:rsidRPr="00246416">
        <w:rPr>
          <w:rFonts w:ascii="Arial" w:eastAsia="Calibri" w:hAnsi="Arial" w:cs="Arial"/>
          <w:sz w:val="22"/>
          <w:szCs w:val="22"/>
          <w:lang w:eastAsia="en-US"/>
        </w:rPr>
        <w:t xml:space="preserve">Определение массовой доли </w:t>
      </w:r>
      <w:proofErr w:type="spellStart"/>
      <w:r w:rsidR="005845AA" w:rsidRPr="00246416">
        <w:rPr>
          <w:rFonts w:ascii="Arial" w:eastAsia="Calibri" w:hAnsi="Arial" w:cs="Arial"/>
          <w:sz w:val="22"/>
          <w:szCs w:val="22"/>
          <w:lang w:eastAsia="en-US"/>
        </w:rPr>
        <w:t>неомыляемых</w:t>
      </w:r>
      <w:proofErr w:type="spellEnd"/>
      <w:r w:rsidR="005845AA" w:rsidRPr="00246416">
        <w:rPr>
          <w:rFonts w:ascii="Arial" w:eastAsia="Calibri" w:hAnsi="Arial" w:cs="Arial"/>
          <w:sz w:val="22"/>
          <w:szCs w:val="22"/>
          <w:lang w:eastAsia="en-US"/>
        </w:rPr>
        <w:t xml:space="preserve"> веществ – по ГОСТ 5479</w:t>
      </w:r>
      <w:r w:rsidR="00D648DA" w:rsidRPr="00246416">
        <w:rPr>
          <w:rFonts w:ascii="Arial" w:eastAsia="Calibri" w:hAnsi="Arial" w:cs="Arial"/>
          <w:sz w:val="22"/>
          <w:szCs w:val="22"/>
          <w:lang w:eastAsia="en-US"/>
        </w:rPr>
        <w:t>.</w:t>
      </w:r>
    </w:p>
    <w:p w14:paraId="7932B9F9" w14:textId="77777777" w:rsidR="005845AA" w:rsidRPr="00246416" w:rsidRDefault="005845AA" w:rsidP="00481BDE">
      <w:pPr>
        <w:pStyle w:val="a5"/>
        <w:tabs>
          <w:tab w:val="left" w:pos="708"/>
        </w:tabs>
        <w:suppressAutoHyphens/>
        <w:spacing w:line="360" w:lineRule="auto"/>
        <w:jc w:val="both"/>
        <w:rPr>
          <w:rFonts w:ascii="Arial" w:hAnsi="Arial" w:cs="Arial"/>
          <w:sz w:val="22"/>
          <w:szCs w:val="22"/>
        </w:rPr>
      </w:pPr>
    </w:p>
    <w:p w14:paraId="2A1590AD" w14:textId="77777777" w:rsidR="002F73CD" w:rsidRPr="00246416" w:rsidRDefault="002F73CD" w:rsidP="00EB269C">
      <w:pPr>
        <w:pStyle w:val="aa"/>
        <w:suppressAutoHyphens/>
        <w:jc w:val="center"/>
        <w:rPr>
          <w:rFonts w:ascii="Arial" w:hAnsi="Arial" w:cs="Arial"/>
          <w:b/>
          <w:szCs w:val="28"/>
        </w:rPr>
      </w:pPr>
    </w:p>
    <w:p w14:paraId="185C0335" w14:textId="77777777" w:rsidR="002F73CD" w:rsidRPr="00246416" w:rsidRDefault="002F73CD" w:rsidP="00EB269C">
      <w:pPr>
        <w:pStyle w:val="aa"/>
        <w:suppressAutoHyphens/>
        <w:jc w:val="center"/>
        <w:rPr>
          <w:rFonts w:ascii="Arial" w:hAnsi="Arial" w:cs="Arial"/>
          <w:b/>
          <w:szCs w:val="28"/>
        </w:rPr>
      </w:pPr>
    </w:p>
    <w:p w14:paraId="1CF3D13D" w14:textId="77777777" w:rsidR="00A2096E" w:rsidRPr="00246416" w:rsidRDefault="00617437" w:rsidP="00EB269C">
      <w:pPr>
        <w:pStyle w:val="aa"/>
        <w:suppressAutoHyphens/>
        <w:jc w:val="center"/>
        <w:rPr>
          <w:rFonts w:ascii="Arial" w:hAnsi="Arial" w:cs="Arial"/>
          <w:b/>
          <w:sz w:val="24"/>
        </w:rPr>
      </w:pPr>
      <w:r w:rsidRPr="00246416">
        <w:rPr>
          <w:rFonts w:ascii="Arial" w:hAnsi="Arial" w:cs="Arial"/>
          <w:b/>
          <w:szCs w:val="28"/>
        </w:rPr>
        <w:br w:type="page"/>
      </w:r>
      <w:r w:rsidR="00A2096E" w:rsidRPr="00246416">
        <w:rPr>
          <w:rFonts w:ascii="Arial" w:hAnsi="Arial" w:cs="Arial"/>
          <w:b/>
          <w:sz w:val="24"/>
        </w:rPr>
        <w:lastRenderedPageBreak/>
        <w:t xml:space="preserve">Приложение </w:t>
      </w:r>
      <w:r w:rsidR="002F73CD" w:rsidRPr="00246416">
        <w:rPr>
          <w:rFonts w:ascii="Arial" w:hAnsi="Arial" w:cs="Arial"/>
          <w:b/>
          <w:sz w:val="24"/>
        </w:rPr>
        <w:t>В</w:t>
      </w:r>
    </w:p>
    <w:p w14:paraId="50AEC17D" w14:textId="77777777" w:rsidR="00A2096E" w:rsidRPr="00246416" w:rsidRDefault="00A2096E" w:rsidP="00EB269C">
      <w:pPr>
        <w:pStyle w:val="aa"/>
        <w:suppressAutoHyphens/>
        <w:jc w:val="center"/>
        <w:rPr>
          <w:rFonts w:ascii="Arial" w:hAnsi="Arial" w:cs="Arial"/>
          <w:b/>
          <w:sz w:val="24"/>
        </w:rPr>
      </w:pPr>
      <w:r w:rsidRPr="00246416">
        <w:rPr>
          <w:rFonts w:ascii="Arial" w:hAnsi="Arial" w:cs="Arial"/>
          <w:b/>
          <w:sz w:val="24"/>
        </w:rPr>
        <w:t>(</w:t>
      </w:r>
      <w:r w:rsidR="00CC5538" w:rsidRPr="00246416">
        <w:rPr>
          <w:rFonts w:ascii="Arial" w:hAnsi="Arial" w:cs="Arial"/>
          <w:b/>
          <w:sz w:val="24"/>
        </w:rPr>
        <w:t>справочное</w:t>
      </w:r>
      <w:r w:rsidRPr="00246416">
        <w:rPr>
          <w:rFonts w:ascii="Arial" w:hAnsi="Arial" w:cs="Arial"/>
          <w:b/>
          <w:sz w:val="24"/>
        </w:rPr>
        <w:t>)</w:t>
      </w:r>
    </w:p>
    <w:p w14:paraId="5B41B851" w14:textId="77777777" w:rsidR="00331B07" w:rsidRPr="00246416" w:rsidRDefault="00331B07" w:rsidP="00EB269C">
      <w:pPr>
        <w:pStyle w:val="aa"/>
        <w:suppressAutoHyphens/>
        <w:jc w:val="center"/>
        <w:rPr>
          <w:rFonts w:ascii="Arial" w:hAnsi="Arial" w:cs="Arial"/>
          <w:sz w:val="22"/>
          <w:szCs w:val="22"/>
        </w:rPr>
      </w:pPr>
    </w:p>
    <w:p w14:paraId="0CC75C2C" w14:textId="62FBA14F" w:rsidR="00EB7377" w:rsidRPr="00246416" w:rsidRDefault="00A2096E" w:rsidP="00992C97">
      <w:pPr>
        <w:pStyle w:val="aa"/>
        <w:suppressAutoHyphens/>
        <w:jc w:val="center"/>
        <w:rPr>
          <w:rFonts w:ascii="Arial" w:hAnsi="Arial" w:cs="Arial"/>
          <w:b/>
          <w:sz w:val="24"/>
        </w:rPr>
      </w:pPr>
      <w:r w:rsidRPr="00246416">
        <w:rPr>
          <w:rFonts w:ascii="Arial" w:hAnsi="Arial" w:cs="Arial"/>
          <w:b/>
          <w:sz w:val="24"/>
        </w:rPr>
        <w:t>Расчет энергетической ценности</w:t>
      </w:r>
      <w:r w:rsidR="007A0337" w:rsidRPr="00246416">
        <w:rPr>
          <w:rFonts w:ascii="Arial" w:hAnsi="Arial" w:cs="Arial"/>
          <w:b/>
          <w:sz w:val="24"/>
        </w:rPr>
        <w:t xml:space="preserve"> (калорийности)</w:t>
      </w:r>
      <w:r w:rsidR="00992C97" w:rsidRPr="00246416">
        <w:rPr>
          <w:rFonts w:ascii="Arial" w:hAnsi="Arial" w:cs="Arial"/>
          <w:b/>
          <w:sz w:val="24"/>
        </w:rPr>
        <w:t xml:space="preserve">, </w:t>
      </w:r>
      <w:r w:rsidR="00EB7377" w:rsidRPr="00246416">
        <w:rPr>
          <w:rFonts w:ascii="Arial" w:hAnsi="Arial" w:cs="Arial"/>
          <w:b/>
          <w:sz w:val="24"/>
        </w:rPr>
        <w:t>массовой доли жира</w:t>
      </w:r>
    </w:p>
    <w:p w14:paraId="1F0A4245" w14:textId="77777777" w:rsidR="00DA5861" w:rsidRPr="00246416" w:rsidRDefault="00DA5861" w:rsidP="00EB269C">
      <w:pPr>
        <w:pStyle w:val="aa"/>
        <w:suppressAutoHyphens/>
        <w:jc w:val="center"/>
        <w:rPr>
          <w:rFonts w:ascii="Arial" w:hAnsi="Arial" w:cs="Arial"/>
          <w:sz w:val="22"/>
          <w:szCs w:val="22"/>
        </w:rPr>
      </w:pPr>
    </w:p>
    <w:p w14:paraId="679D1746" w14:textId="440853F3" w:rsidR="00C40B9A" w:rsidRPr="00246416" w:rsidRDefault="007A0337" w:rsidP="000C675D">
      <w:pPr>
        <w:pStyle w:val="a5"/>
        <w:tabs>
          <w:tab w:val="clear" w:pos="4677"/>
          <w:tab w:val="left" w:pos="709"/>
          <w:tab w:val="left" w:pos="993"/>
          <w:tab w:val="center" w:pos="1260"/>
        </w:tabs>
        <w:suppressAutoHyphens/>
        <w:spacing w:line="360" w:lineRule="auto"/>
        <w:ind w:firstLine="510"/>
        <w:jc w:val="both"/>
        <w:rPr>
          <w:rFonts w:ascii="Arial" w:hAnsi="Arial" w:cs="Arial"/>
          <w:sz w:val="22"/>
          <w:szCs w:val="22"/>
        </w:rPr>
      </w:pPr>
      <w:r w:rsidRPr="00246416">
        <w:rPr>
          <w:rFonts w:ascii="Arial" w:hAnsi="Arial" w:cs="Arial"/>
          <w:sz w:val="22"/>
          <w:szCs w:val="22"/>
        </w:rPr>
        <w:t>В</w:t>
      </w:r>
      <w:r w:rsidR="00C40B9A" w:rsidRPr="00246416">
        <w:rPr>
          <w:rFonts w:ascii="Arial" w:hAnsi="Arial" w:cs="Arial"/>
          <w:sz w:val="22"/>
          <w:szCs w:val="22"/>
        </w:rPr>
        <w:t>.1</w:t>
      </w:r>
      <w:r w:rsidR="000C675D" w:rsidRPr="00246416">
        <w:rPr>
          <w:rFonts w:ascii="Arial" w:hAnsi="Arial" w:cs="Arial"/>
          <w:sz w:val="22"/>
          <w:szCs w:val="22"/>
        </w:rPr>
        <w:tab/>
      </w:r>
      <w:r w:rsidR="000C675D" w:rsidRPr="00246416">
        <w:rPr>
          <w:rFonts w:ascii="Arial" w:hAnsi="Arial" w:cs="Arial"/>
          <w:sz w:val="22"/>
          <w:szCs w:val="22"/>
        </w:rPr>
        <w:tab/>
      </w:r>
      <w:r w:rsidR="00C40B9A" w:rsidRPr="00246416">
        <w:rPr>
          <w:rFonts w:ascii="Arial" w:hAnsi="Arial" w:cs="Arial"/>
          <w:sz w:val="22"/>
          <w:szCs w:val="22"/>
        </w:rPr>
        <w:t>Энергетическую ценность ЭЦ</w:t>
      </w:r>
      <w:r w:rsidR="00D923EF" w:rsidRPr="00246416">
        <w:rPr>
          <w:rFonts w:ascii="Arial" w:hAnsi="Arial" w:cs="Arial"/>
          <w:sz w:val="22"/>
          <w:szCs w:val="22"/>
        </w:rPr>
        <w:t>*</w:t>
      </w:r>
      <w:r w:rsidR="00C40B9A" w:rsidRPr="00246416">
        <w:rPr>
          <w:rFonts w:ascii="Arial" w:hAnsi="Arial" w:cs="Arial"/>
          <w:sz w:val="22"/>
          <w:szCs w:val="22"/>
        </w:rPr>
        <w:t>, ккал/100 г, вычисляют по формуле</w:t>
      </w:r>
    </w:p>
    <w:p w14:paraId="1092D0D8" w14:textId="77777777" w:rsidR="00C40B9A" w:rsidRPr="00246416" w:rsidRDefault="00C40B9A" w:rsidP="000C675D">
      <w:pPr>
        <w:pStyle w:val="a5"/>
        <w:tabs>
          <w:tab w:val="left" w:pos="993"/>
          <w:tab w:val="left" w:pos="1560"/>
        </w:tabs>
        <w:suppressAutoHyphens/>
        <w:spacing w:line="360" w:lineRule="auto"/>
        <w:ind w:firstLine="510"/>
        <w:jc w:val="right"/>
        <w:rPr>
          <w:rFonts w:ascii="Arial" w:hAnsi="Arial" w:cs="Arial"/>
          <w:sz w:val="22"/>
          <w:szCs w:val="22"/>
        </w:rPr>
      </w:pPr>
      <w:r w:rsidRPr="00246416">
        <w:rPr>
          <w:rFonts w:ascii="Arial" w:hAnsi="Arial" w:cs="Arial"/>
          <w:sz w:val="22"/>
          <w:szCs w:val="22"/>
        </w:rPr>
        <w:t xml:space="preserve">ЭЦ = 9 · (100 – </w:t>
      </w:r>
      <w:r w:rsidRPr="00246416">
        <w:rPr>
          <w:rFonts w:ascii="Arial" w:hAnsi="Arial" w:cs="Arial"/>
          <w:i/>
          <w:sz w:val="22"/>
          <w:szCs w:val="22"/>
          <w:lang w:val="en-US"/>
        </w:rPr>
        <w:t>W</w:t>
      </w:r>
      <w:r w:rsidRPr="00246416">
        <w:rPr>
          <w:rFonts w:ascii="Arial" w:hAnsi="Arial" w:cs="Arial"/>
          <w:sz w:val="22"/>
          <w:szCs w:val="22"/>
        </w:rPr>
        <w:t xml:space="preserve"> – </w:t>
      </w:r>
      <w:r w:rsidRPr="00246416">
        <w:rPr>
          <w:rFonts w:ascii="Arial" w:hAnsi="Arial" w:cs="Arial"/>
          <w:i/>
          <w:sz w:val="22"/>
          <w:szCs w:val="22"/>
          <w:lang w:val="en-US"/>
        </w:rPr>
        <w:t>N</w:t>
      </w:r>
      <w:proofErr w:type="gramStart"/>
      <w:r w:rsidR="001F267E" w:rsidRPr="00246416">
        <w:rPr>
          <w:rFonts w:ascii="Arial" w:hAnsi="Arial" w:cs="Arial"/>
          <w:sz w:val="22"/>
          <w:szCs w:val="22"/>
        </w:rPr>
        <w:t>),</w:t>
      </w:r>
      <w:r w:rsidRPr="00246416">
        <w:rPr>
          <w:rFonts w:ascii="Arial" w:hAnsi="Arial" w:cs="Arial"/>
          <w:sz w:val="22"/>
          <w:szCs w:val="22"/>
        </w:rPr>
        <w:t xml:space="preserve">   </w:t>
      </w:r>
      <w:proofErr w:type="gramEnd"/>
      <w:r w:rsidRPr="00246416">
        <w:rPr>
          <w:rFonts w:ascii="Arial" w:hAnsi="Arial" w:cs="Arial"/>
          <w:sz w:val="22"/>
          <w:szCs w:val="22"/>
        </w:rPr>
        <w:t xml:space="preserve">         </w:t>
      </w:r>
      <w:r w:rsidR="0002436B" w:rsidRPr="00246416">
        <w:rPr>
          <w:rFonts w:ascii="Arial" w:hAnsi="Arial" w:cs="Arial"/>
          <w:sz w:val="22"/>
          <w:szCs w:val="22"/>
        </w:rPr>
        <w:t xml:space="preserve"> </w:t>
      </w:r>
      <w:r w:rsidRPr="00246416">
        <w:rPr>
          <w:rFonts w:ascii="Arial" w:hAnsi="Arial" w:cs="Arial"/>
          <w:sz w:val="22"/>
          <w:szCs w:val="22"/>
        </w:rPr>
        <w:t xml:space="preserve">                            </w:t>
      </w:r>
      <w:proofErr w:type="gramStart"/>
      <w:r w:rsidRPr="00246416">
        <w:rPr>
          <w:rFonts w:ascii="Arial" w:hAnsi="Arial" w:cs="Arial"/>
          <w:sz w:val="22"/>
          <w:szCs w:val="22"/>
        </w:rPr>
        <w:t xml:space="preserve">   (</w:t>
      </w:r>
      <w:proofErr w:type="gramEnd"/>
      <w:r w:rsidRPr="00246416">
        <w:rPr>
          <w:rFonts w:ascii="Arial" w:hAnsi="Arial" w:cs="Arial"/>
          <w:sz w:val="22"/>
          <w:szCs w:val="22"/>
        </w:rPr>
        <w:t>В.1)</w:t>
      </w:r>
    </w:p>
    <w:p w14:paraId="516399EC" w14:textId="501E9062" w:rsidR="007D7BA5" w:rsidRPr="00246416" w:rsidRDefault="00C40B9A" w:rsidP="000C675D">
      <w:pPr>
        <w:pStyle w:val="a5"/>
        <w:tabs>
          <w:tab w:val="left" w:pos="993"/>
          <w:tab w:val="left" w:pos="1560"/>
        </w:tabs>
        <w:suppressAutoHyphens/>
        <w:spacing w:line="360" w:lineRule="auto"/>
        <w:ind w:firstLine="510"/>
        <w:rPr>
          <w:rFonts w:ascii="Arial" w:hAnsi="Arial" w:cs="Arial"/>
          <w:sz w:val="22"/>
          <w:szCs w:val="22"/>
        </w:rPr>
      </w:pPr>
      <w:r w:rsidRPr="00246416">
        <w:rPr>
          <w:rFonts w:ascii="Arial" w:hAnsi="Arial" w:cs="Arial"/>
          <w:sz w:val="22"/>
          <w:szCs w:val="22"/>
        </w:rPr>
        <w:t xml:space="preserve">где </w:t>
      </w:r>
      <w:r w:rsidR="007D7BA5" w:rsidRPr="00246416">
        <w:rPr>
          <w:rFonts w:ascii="Arial" w:hAnsi="Arial" w:cs="Arial"/>
          <w:sz w:val="22"/>
          <w:szCs w:val="22"/>
        </w:rPr>
        <w:t>9 – коэффициент энергетической ценности для жиров, ккал/г;</w:t>
      </w:r>
    </w:p>
    <w:p w14:paraId="6B629DF9" w14:textId="5F1ECCBA" w:rsidR="00C40B9A"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r w:rsidRPr="00246416">
        <w:rPr>
          <w:rFonts w:ascii="Arial" w:hAnsi="Arial" w:cs="Arial"/>
          <w:i/>
          <w:sz w:val="22"/>
          <w:szCs w:val="22"/>
          <w:lang w:val="en-US"/>
        </w:rPr>
        <w:t>W</w:t>
      </w:r>
      <w:r w:rsidRPr="00246416">
        <w:rPr>
          <w:rFonts w:ascii="Arial" w:hAnsi="Arial" w:cs="Arial"/>
          <w:sz w:val="22"/>
          <w:szCs w:val="22"/>
        </w:rPr>
        <w:t xml:space="preserve"> – массовая доля влаги и летучих веществ, </w:t>
      </w:r>
      <w:proofErr w:type="gramStart"/>
      <w:r w:rsidRPr="00246416">
        <w:rPr>
          <w:rFonts w:ascii="Arial" w:hAnsi="Arial" w:cs="Arial"/>
          <w:sz w:val="22"/>
          <w:szCs w:val="22"/>
        </w:rPr>
        <w:t>%</w:t>
      </w:r>
      <w:r w:rsidR="00FB5BE6" w:rsidRPr="00246416">
        <w:rPr>
          <w:rFonts w:ascii="Arial" w:hAnsi="Arial" w:cs="Arial"/>
          <w:sz w:val="22"/>
          <w:szCs w:val="22"/>
        </w:rPr>
        <w:t>;</w:t>
      </w:r>
      <w:proofErr w:type="gramEnd"/>
    </w:p>
    <w:p w14:paraId="41533971" w14:textId="37536270" w:rsidR="00C40B9A"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r w:rsidRPr="00246416">
        <w:rPr>
          <w:rFonts w:ascii="Arial" w:hAnsi="Arial" w:cs="Arial"/>
          <w:i/>
          <w:sz w:val="22"/>
          <w:szCs w:val="22"/>
          <w:lang w:val="en-US"/>
        </w:rPr>
        <w:t>N</w:t>
      </w:r>
      <w:r w:rsidRPr="00246416">
        <w:rPr>
          <w:rFonts w:ascii="Arial" w:hAnsi="Arial" w:cs="Arial"/>
          <w:sz w:val="22"/>
          <w:szCs w:val="22"/>
        </w:rPr>
        <w:t xml:space="preserve"> – масс</w:t>
      </w:r>
      <w:r w:rsidR="006D1673" w:rsidRPr="00246416">
        <w:rPr>
          <w:rFonts w:ascii="Arial" w:hAnsi="Arial" w:cs="Arial"/>
          <w:sz w:val="22"/>
          <w:szCs w:val="22"/>
        </w:rPr>
        <w:t xml:space="preserve">овая доля </w:t>
      </w:r>
      <w:proofErr w:type="spellStart"/>
      <w:r w:rsidR="006D1673" w:rsidRPr="00246416">
        <w:rPr>
          <w:rFonts w:ascii="Arial" w:hAnsi="Arial" w:cs="Arial"/>
          <w:sz w:val="22"/>
          <w:szCs w:val="22"/>
        </w:rPr>
        <w:t>нежировых</w:t>
      </w:r>
      <w:proofErr w:type="spellEnd"/>
      <w:r w:rsidR="006D1673" w:rsidRPr="00246416">
        <w:rPr>
          <w:rFonts w:ascii="Arial" w:hAnsi="Arial" w:cs="Arial"/>
          <w:sz w:val="22"/>
          <w:szCs w:val="22"/>
        </w:rPr>
        <w:t xml:space="preserve"> примесей, %</w:t>
      </w:r>
      <w:bookmarkStart w:id="46" w:name="_Hlk21527399"/>
      <w:r w:rsidR="005C5124" w:rsidRPr="00246416">
        <w:rPr>
          <w:rFonts w:ascii="Arial" w:hAnsi="Arial" w:cs="Arial"/>
          <w:sz w:val="22"/>
          <w:szCs w:val="22"/>
        </w:rPr>
        <w:t>.</w:t>
      </w:r>
      <w:bookmarkEnd w:id="46"/>
    </w:p>
    <w:p w14:paraId="30CF71C1" w14:textId="77777777" w:rsidR="00C40B9A"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p>
    <w:p w14:paraId="214BBA74" w14:textId="069B9609" w:rsidR="00C40B9A" w:rsidRPr="00246416" w:rsidRDefault="007A0337" w:rsidP="000C675D">
      <w:pPr>
        <w:pStyle w:val="a5"/>
        <w:tabs>
          <w:tab w:val="clear" w:pos="4677"/>
          <w:tab w:val="left" w:pos="993"/>
          <w:tab w:val="center" w:pos="1260"/>
          <w:tab w:val="left" w:pos="1560"/>
        </w:tabs>
        <w:suppressAutoHyphens/>
        <w:spacing w:line="360" w:lineRule="auto"/>
        <w:ind w:firstLine="510"/>
        <w:jc w:val="both"/>
        <w:rPr>
          <w:rFonts w:ascii="Arial" w:hAnsi="Arial" w:cs="Arial"/>
          <w:sz w:val="22"/>
          <w:szCs w:val="22"/>
        </w:rPr>
      </w:pPr>
      <w:r w:rsidRPr="00246416">
        <w:rPr>
          <w:rFonts w:ascii="Arial" w:hAnsi="Arial" w:cs="Arial"/>
          <w:sz w:val="22"/>
          <w:szCs w:val="22"/>
        </w:rPr>
        <w:t>В</w:t>
      </w:r>
      <w:r w:rsidR="00C40B9A" w:rsidRPr="00246416">
        <w:rPr>
          <w:rFonts w:ascii="Arial" w:hAnsi="Arial" w:cs="Arial"/>
          <w:sz w:val="22"/>
          <w:szCs w:val="22"/>
        </w:rPr>
        <w:t>.2</w:t>
      </w:r>
      <w:r w:rsidR="000C675D" w:rsidRPr="00246416">
        <w:rPr>
          <w:rFonts w:ascii="Arial" w:hAnsi="Arial" w:cs="Arial"/>
          <w:sz w:val="22"/>
          <w:szCs w:val="22"/>
        </w:rPr>
        <w:tab/>
      </w:r>
      <w:r w:rsidR="00C40B9A" w:rsidRPr="00246416">
        <w:rPr>
          <w:rFonts w:ascii="Arial" w:hAnsi="Arial" w:cs="Arial"/>
          <w:sz w:val="22"/>
          <w:szCs w:val="22"/>
        </w:rPr>
        <w:t>Энергетическую ценность ЭЦ</w:t>
      </w:r>
      <w:r w:rsidR="000B4CA2" w:rsidRPr="00246416">
        <w:rPr>
          <w:rStyle w:val="ae"/>
          <w:rFonts w:ascii="Arial" w:hAnsi="Arial"/>
          <w:sz w:val="22"/>
          <w:szCs w:val="22"/>
        </w:rPr>
        <w:footnoteReference w:customMarkFollows="1" w:id="4"/>
        <w:t>*</w:t>
      </w:r>
      <w:r w:rsidR="00C40B9A" w:rsidRPr="00246416">
        <w:rPr>
          <w:rFonts w:ascii="Arial" w:hAnsi="Arial" w:cs="Arial"/>
          <w:sz w:val="22"/>
          <w:szCs w:val="22"/>
        </w:rPr>
        <w:t>, кДж/100 г, вычисляют по формуле</w:t>
      </w:r>
    </w:p>
    <w:p w14:paraId="713CB699" w14:textId="77777777" w:rsidR="00C40B9A" w:rsidRPr="00246416" w:rsidRDefault="00C40B9A" w:rsidP="000C675D">
      <w:pPr>
        <w:pStyle w:val="a5"/>
        <w:tabs>
          <w:tab w:val="left" w:pos="993"/>
          <w:tab w:val="left" w:pos="1560"/>
        </w:tabs>
        <w:suppressAutoHyphens/>
        <w:spacing w:line="360" w:lineRule="auto"/>
        <w:ind w:firstLine="510"/>
        <w:jc w:val="right"/>
        <w:rPr>
          <w:rFonts w:ascii="Arial" w:hAnsi="Arial" w:cs="Arial"/>
          <w:sz w:val="22"/>
          <w:szCs w:val="22"/>
        </w:rPr>
      </w:pPr>
      <w:r w:rsidRPr="00246416">
        <w:rPr>
          <w:rFonts w:ascii="Arial" w:hAnsi="Arial" w:cs="Arial"/>
          <w:sz w:val="22"/>
          <w:szCs w:val="22"/>
        </w:rPr>
        <w:t xml:space="preserve">ЭЦ = 37· (100 – </w:t>
      </w:r>
      <w:r w:rsidRPr="00246416">
        <w:rPr>
          <w:rFonts w:ascii="Arial" w:hAnsi="Arial" w:cs="Arial"/>
          <w:i/>
          <w:sz w:val="22"/>
          <w:szCs w:val="22"/>
          <w:lang w:val="en-US"/>
        </w:rPr>
        <w:t>W</w:t>
      </w:r>
      <w:r w:rsidRPr="00246416">
        <w:rPr>
          <w:rFonts w:ascii="Arial" w:hAnsi="Arial" w:cs="Arial"/>
          <w:sz w:val="22"/>
          <w:szCs w:val="22"/>
        </w:rPr>
        <w:t xml:space="preserve"> – </w:t>
      </w:r>
      <w:r w:rsidRPr="00246416">
        <w:rPr>
          <w:rFonts w:ascii="Arial" w:hAnsi="Arial" w:cs="Arial"/>
          <w:i/>
          <w:sz w:val="22"/>
          <w:szCs w:val="22"/>
          <w:lang w:val="en-US"/>
        </w:rPr>
        <w:t>N</w:t>
      </w:r>
      <w:proofErr w:type="gramStart"/>
      <w:r w:rsidRPr="00246416">
        <w:rPr>
          <w:rFonts w:ascii="Arial" w:hAnsi="Arial" w:cs="Arial"/>
          <w:sz w:val="22"/>
          <w:szCs w:val="22"/>
        </w:rPr>
        <w:t>)</w:t>
      </w:r>
      <w:r w:rsidR="001F267E" w:rsidRPr="00246416">
        <w:rPr>
          <w:rFonts w:ascii="Arial" w:hAnsi="Arial" w:cs="Arial"/>
          <w:sz w:val="22"/>
          <w:szCs w:val="22"/>
        </w:rPr>
        <w:t>,</w:t>
      </w:r>
      <w:r w:rsidRPr="00246416">
        <w:rPr>
          <w:rFonts w:ascii="Arial" w:hAnsi="Arial" w:cs="Arial"/>
          <w:sz w:val="22"/>
          <w:szCs w:val="22"/>
        </w:rPr>
        <w:t xml:space="preserve">   </w:t>
      </w:r>
      <w:proofErr w:type="gramEnd"/>
      <w:r w:rsidRPr="00246416">
        <w:rPr>
          <w:rFonts w:ascii="Arial" w:hAnsi="Arial" w:cs="Arial"/>
          <w:sz w:val="22"/>
          <w:szCs w:val="22"/>
        </w:rPr>
        <w:t xml:space="preserve">                                      </w:t>
      </w:r>
      <w:proofErr w:type="gramStart"/>
      <w:r w:rsidRPr="00246416">
        <w:rPr>
          <w:rFonts w:ascii="Arial" w:hAnsi="Arial" w:cs="Arial"/>
          <w:sz w:val="22"/>
          <w:szCs w:val="22"/>
        </w:rPr>
        <w:t xml:space="preserve">   (</w:t>
      </w:r>
      <w:proofErr w:type="gramEnd"/>
      <w:r w:rsidRPr="00246416">
        <w:rPr>
          <w:rFonts w:ascii="Arial" w:hAnsi="Arial" w:cs="Arial"/>
          <w:sz w:val="22"/>
          <w:szCs w:val="22"/>
        </w:rPr>
        <w:t>В.2)</w:t>
      </w:r>
    </w:p>
    <w:p w14:paraId="0A2C106A" w14:textId="77777777" w:rsidR="007D7BA5" w:rsidRPr="00246416" w:rsidRDefault="00C40B9A" w:rsidP="000C675D">
      <w:pPr>
        <w:pStyle w:val="a5"/>
        <w:tabs>
          <w:tab w:val="left" w:pos="993"/>
          <w:tab w:val="left" w:pos="1560"/>
        </w:tabs>
        <w:suppressAutoHyphens/>
        <w:spacing w:line="360" w:lineRule="auto"/>
        <w:ind w:firstLine="510"/>
        <w:jc w:val="both"/>
        <w:rPr>
          <w:rFonts w:ascii="Arial" w:hAnsi="Arial" w:cs="Arial"/>
          <w:sz w:val="22"/>
          <w:szCs w:val="22"/>
        </w:rPr>
      </w:pPr>
      <w:r w:rsidRPr="00246416">
        <w:rPr>
          <w:rFonts w:ascii="Arial" w:hAnsi="Arial" w:cs="Arial"/>
          <w:sz w:val="22"/>
          <w:szCs w:val="22"/>
        </w:rPr>
        <w:t xml:space="preserve">где </w:t>
      </w:r>
      <w:r w:rsidR="007D7BA5" w:rsidRPr="00246416">
        <w:rPr>
          <w:rFonts w:ascii="Arial" w:hAnsi="Arial" w:cs="Arial"/>
          <w:sz w:val="22"/>
          <w:szCs w:val="22"/>
        </w:rPr>
        <w:t>37 – коэффициент энергетической ценности для жиров, кДж / г;</w:t>
      </w:r>
    </w:p>
    <w:p w14:paraId="27ADF169" w14:textId="384C44DA" w:rsidR="007D7BA5"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r w:rsidRPr="00246416">
        <w:rPr>
          <w:rFonts w:ascii="Arial" w:hAnsi="Arial" w:cs="Arial"/>
          <w:i/>
          <w:sz w:val="22"/>
          <w:szCs w:val="22"/>
          <w:lang w:val="en-US"/>
        </w:rPr>
        <w:t>W</w:t>
      </w:r>
      <w:r w:rsidRPr="00246416">
        <w:rPr>
          <w:rFonts w:ascii="Arial" w:hAnsi="Arial" w:cs="Arial"/>
          <w:sz w:val="22"/>
          <w:szCs w:val="22"/>
        </w:rPr>
        <w:t xml:space="preserve"> – массовая доля влаги и летучих веществ, </w:t>
      </w:r>
      <w:proofErr w:type="gramStart"/>
      <w:r w:rsidRPr="00246416">
        <w:rPr>
          <w:rFonts w:ascii="Arial" w:hAnsi="Arial" w:cs="Arial"/>
          <w:sz w:val="22"/>
          <w:szCs w:val="22"/>
        </w:rPr>
        <w:t>%</w:t>
      </w:r>
      <w:r w:rsidR="00712DE1" w:rsidRPr="00246416">
        <w:rPr>
          <w:rFonts w:ascii="Arial" w:hAnsi="Arial" w:cs="Arial"/>
          <w:sz w:val="22"/>
          <w:szCs w:val="22"/>
        </w:rPr>
        <w:t>;</w:t>
      </w:r>
      <w:proofErr w:type="gramEnd"/>
    </w:p>
    <w:p w14:paraId="52188836" w14:textId="78BBB356" w:rsidR="00C40B9A"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r w:rsidRPr="00246416">
        <w:rPr>
          <w:rFonts w:ascii="Arial" w:hAnsi="Arial" w:cs="Arial"/>
          <w:i/>
          <w:sz w:val="22"/>
          <w:szCs w:val="22"/>
          <w:lang w:val="en-US"/>
        </w:rPr>
        <w:t>N</w:t>
      </w:r>
      <w:r w:rsidRPr="00246416">
        <w:rPr>
          <w:rFonts w:ascii="Arial" w:hAnsi="Arial" w:cs="Arial"/>
          <w:sz w:val="22"/>
          <w:szCs w:val="22"/>
        </w:rPr>
        <w:t xml:space="preserve"> – массовая доля </w:t>
      </w:r>
      <w:proofErr w:type="spellStart"/>
      <w:r w:rsidRPr="00246416">
        <w:rPr>
          <w:rFonts w:ascii="Arial" w:hAnsi="Arial" w:cs="Arial"/>
          <w:sz w:val="22"/>
          <w:szCs w:val="22"/>
        </w:rPr>
        <w:t>нежировых</w:t>
      </w:r>
      <w:proofErr w:type="spellEnd"/>
      <w:r w:rsidRPr="00246416">
        <w:rPr>
          <w:rFonts w:ascii="Arial" w:hAnsi="Arial" w:cs="Arial"/>
          <w:sz w:val="22"/>
          <w:szCs w:val="22"/>
        </w:rPr>
        <w:t xml:space="preserve"> примесей, %</w:t>
      </w:r>
      <w:r w:rsidR="005C5124" w:rsidRPr="00246416">
        <w:rPr>
          <w:rFonts w:ascii="Arial" w:hAnsi="Arial" w:cs="Arial"/>
          <w:sz w:val="22"/>
          <w:szCs w:val="22"/>
        </w:rPr>
        <w:t>.</w:t>
      </w:r>
    </w:p>
    <w:p w14:paraId="122E59FC" w14:textId="77777777" w:rsidR="00C40B9A" w:rsidRPr="00246416" w:rsidRDefault="00C40B9A" w:rsidP="000C675D">
      <w:pPr>
        <w:pStyle w:val="a5"/>
        <w:tabs>
          <w:tab w:val="left" w:pos="993"/>
          <w:tab w:val="left" w:pos="1560"/>
        </w:tabs>
        <w:suppressAutoHyphens/>
        <w:spacing w:line="360" w:lineRule="auto"/>
        <w:ind w:left="284" w:firstLine="510"/>
        <w:jc w:val="both"/>
        <w:rPr>
          <w:rFonts w:ascii="Arial" w:hAnsi="Arial" w:cs="Arial"/>
          <w:sz w:val="22"/>
          <w:szCs w:val="22"/>
        </w:rPr>
      </w:pPr>
    </w:p>
    <w:p w14:paraId="68FA6472" w14:textId="77777777" w:rsidR="00FB5BE6" w:rsidRPr="00246416" w:rsidRDefault="00FB5BE6" w:rsidP="000C675D">
      <w:pPr>
        <w:tabs>
          <w:tab w:val="left" w:pos="993"/>
          <w:tab w:val="left" w:pos="1560"/>
          <w:tab w:val="center" w:pos="4677"/>
          <w:tab w:val="right" w:pos="9355"/>
        </w:tabs>
        <w:suppressAutoHyphens/>
        <w:spacing w:line="360" w:lineRule="auto"/>
        <w:ind w:firstLine="510"/>
        <w:jc w:val="both"/>
        <w:rPr>
          <w:rFonts w:ascii="Arial" w:hAnsi="Arial" w:cs="Arial"/>
          <w:sz w:val="22"/>
          <w:szCs w:val="22"/>
        </w:rPr>
      </w:pPr>
      <w:r w:rsidRPr="00246416">
        <w:rPr>
          <w:rFonts w:ascii="Arial" w:hAnsi="Arial" w:cs="Arial"/>
          <w:sz w:val="22"/>
          <w:szCs w:val="22"/>
        </w:rPr>
        <w:t>В.3</w:t>
      </w:r>
      <w:r w:rsidRPr="00246416">
        <w:rPr>
          <w:rFonts w:ascii="Arial" w:hAnsi="Arial" w:cs="Arial"/>
          <w:sz w:val="22"/>
          <w:szCs w:val="22"/>
        </w:rPr>
        <w:tab/>
        <w:t>Массовую долю жира F, %, вычисляют по формуле</w:t>
      </w:r>
    </w:p>
    <w:p w14:paraId="68EC50AA" w14:textId="77777777" w:rsidR="00FB5BE6" w:rsidRPr="00246416" w:rsidRDefault="00FB5BE6" w:rsidP="00FB5BE6">
      <w:pPr>
        <w:tabs>
          <w:tab w:val="left" w:pos="708"/>
          <w:tab w:val="center" w:pos="4677"/>
          <w:tab w:val="right" w:pos="9355"/>
        </w:tabs>
        <w:suppressAutoHyphens/>
        <w:spacing w:line="360" w:lineRule="auto"/>
        <w:ind w:firstLine="510"/>
        <w:jc w:val="right"/>
        <w:rPr>
          <w:rFonts w:ascii="Arial" w:hAnsi="Arial" w:cs="Arial"/>
          <w:sz w:val="22"/>
          <w:szCs w:val="22"/>
        </w:rPr>
      </w:pPr>
      <w:r w:rsidRPr="00246416">
        <w:rPr>
          <w:rFonts w:ascii="Arial" w:hAnsi="Arial" w:cs="Arial"/>
          <w:i/>
          <w:sz w:val="22"/>
          <w:szCs w:val="22"/>
        </w:rPr>
        <w:t>F</w:t>
      </w:r>
      <w:r w:rsidRPr="00246416">
        <w:rPr>
          <w:rFonts w:ascii="Arial" w:hAnsi="Arial" w:cs="Arial"/>
          <w:sz w:val="22"/>
          <w:szCs w:val="22"/>
        </w:rPr>
        <w:t xml:space="preserve"> = (100 – </w:t>
      </w:r>
      <w:r w:rsidRPr="00246416">
        <w:rPr>
          <w:rFonts w:ascii="Arial" w:hAnsi="Arial" w:cs="Arial"/>
          <w:i/>
          <w:sz w:val="22"/>
          <w:szCs w:val="22"/>
        </w:rPr>
        <w:t>W</w:t>
      </w:r>
      <w:r w:rsidRPr="00246416">
        <w:rPr>
          <w:rFonts w:ascii="Arial" w:hAnsi="Arial" w:cs="Arial"/>
          <w:sz w:val="22"/>
          <w:szCs w:val="22"/>
        </w:rPr>
        <w:t xml:space="preserve">– </w:t>
      </w:r>
      <w:r w:rsidRPr="00246416">
        <w:rPr>
          <w:rFonts w:ascii="Arial" w:hAnsi="Arial" w:cs="Arial"/>
          <w:i/>
          <w:sz w:val="22"/>
          <w:szCs w:val="22"/>
        </w:rPr>
        <w:t>N</w:t>
      </w:r>
      <w:proofErr w:type="gramStart"/>
      <w:r w:rsidRPr="00246416">
        <w:rPr>
          <w:rFonts w:ascii="Arial" w:hAnsi="Arial" w:cs="Arial"/>
          <w:sz w:val="22"/>
          <w:szCs w:val="22"/>
        </w:rPr>
        <w:t xml:space="preserve">),   </w:t>
      </w:r>
      <w:proofErr w:type="gramEnd"/>
      <w:r w:rsidRPr="00246416">
        <w:rPr>
          <w:rFonts w:ascii="Arial" w:hAnsi="Arial" w:cs="Arial"/>
          <w:sz w:val="22"/>
          <w:szCs w:val="22"/>
        </w:rPr>
        <w:t xml:space="preserve">                                          </w:t>
      </w:r>
      <w:proofErr w:type="gramStart"/>
      <w:r w:rsidRPr="00246416">
        <w:rPr>
          <w:rFonts w:ascii="Arial" w:hAnsi="Arial" w:cs="Arial"/>
          <w:sz w:val="22"/>
          <w:szCs w:val="22"/>
        </w:rPr>
        <w:t xml:space="preserve">   (</w:t>
      </w:r>
      <w:proofErr w:type="gramEnd"/>
      <w:r w:rsidRPr="00246416">
        <w:rPr>
          <w:rFonts w:ascii="Arial" w:hAnsi="Arial" w:cs="Arial"/>
          <w:sz w:val="22"/>
          <w:szCs w:val="22"/>
        </w:rPr>
        <w:t>В.3)</w:t>
      </w:r>
    </w:p>
    <w:p w14:paraId="4CDF6F23" w14:textId="77777777" w:rsidR="00FB5BE6" w:rsidRPr="00246416" w:rsidRDefault="00FB5BE6" w:rsidP="00FB5BE6">
      <w:pPr>
        <w:tabs>
          <w:tab w:val="left" w:pos="708"/>
          <w:tab w:val="center" w:pos="4677"/>
          <w:tab w:val="right" w:pos="9355"/>
        </w:tabs>
        <w:suppressAutoHyphens/>
        <w:spacing w:line="360" w:lineRule="auto"/>
        <w:ind w:firstLine="510"/>
        <w:jc w:val="both"/>
        <w:rPr>
          <w:rFonts w:ascii="Arial" w:hAnsi="Arial" w:cs="Arial"/>
          <w:sz w:val="22"/>
          <w:szCs w:val="22"/>
        </w:rPr>
      </w:pPr>
      <w:r w:rsidRPr="00246416">
        <w:rPr>
          <w:rFonts w:ascii="Arial" w:hAnsi="Arial" w:cs="Arial"/>
          <w:sz w:val="22"/>
          <w:szCs w:val="22"/>
        </w:rPr>
        <w:t xml:space="preserve">где </w:t>
      </w:r>
      <w:r w:rsidRPr="00246416">
        <w:rPr>
          <w:rFonts w:ascii="Arial" w:hAnsi="Arial" w:cs="Arial"/>
          <w:i/>
          <w:iCs/>
          <w:sz w:val="22"/>
          <w:szCs w:val="22"/>
        </w:rPr>
        <w:t xml:space="preserve">W </w:t>
      </w:r>
      <w:r w:rsidRPr="00246416">
        <w:rPr>
          <w:rFonts w:ascii="Arial" w:hAnsi="Arial" w:cs="Arial"/>
          <w:sz w:val="22"/>
          <w:szCs w:val="22"/>
        </w:rPr>
        <w:t>– массовая доля влаги и летучих веществ, %;</w:t>
      </w:r>
    </w:p>
    <w:p w14:paraId="32B76257" w14:textId="77777777" w:rsidR="00FB5BE6" w:rsidRPr="00246416" w:rsidRDefault="00FB5BE6" w:rsidP="00FB5BE6">
      <w:pPr>
        <w:tabs>
          <w:tab w:val="left" w:pos="708"/>
          <w:tab w:val="center" w:pos="4677"/>
          <w:tab w:val="right" w:pos="9355"/>
        </w:tabs>
        <w:suppressAutoHyphens/>
        <w:spacing w:line="360" w:lineRule="auto"/>
        <w:ind w:firstLine="851"/>
        <w:jc w:val="both"/>
        <w:rPr>
          <w:rFonts w:ascii="Arial" w:hAnsi="Arial" w:cs="Arial"/>
          <w:sz w:val="22"/>
          <w:szCs w:val="22"/>
        </w:rPr>
      </w:pPr>
      <w:r w:rsidRPr="00246416">
        <w:rPr>
          <w:rFonts w:ascii="Arial" w:hAnsi="Arial" w:cs="Arial"/>
          <w:i/>
          <w:iCs/>
          <w:sz w:val="22"/>
          <w:szCs w:val="22"/>
        </w:rPr>
        <w:t>N</w:t>
      </w:r>
      <w:r w:rsidRPr="00246416">
        <w:rPr>
          <w:rFonts w:ascii="Arial" w:hAnsi="Arial" w:cs="Arial"/>
          <w:sz w:val="22"/>
          <w:szCs w:val="22"/>
        </w:rPr>
        <w:t xml:space="preserve"> – массовая доля </w:t>
      </w:r>
      <w:proofErr w:type="spellStart"/>
      <w:r w:rsidRPr="00246416">
        <w:rPr>
          <w:rFonts w:ascii="Arial" w:hAnsi="Arial" w:cs="Arial"/>
          <w:sz w:val="22"/>
          <w:szCs w:val="22"/>
        </w:rPr>
        <w:t>нежировых</w:t>
      </w:r>
      <w:proofErr w:type="spellEnd"/>
      <w:r w:rsidRPr="00246416">
        <w:rPr>
          <w:rFonts w:ascii="Arial" w:hAnsi="Arial" w:cs="Arial"/>
          <w:sz w:val="22"/>
          <w:szCs w:val="22"/>
        </w:rPr>
        <w:t xml:space="preserve"> примесей, %.</w:t>
      </w:r>
    </w:p>
    <w:p w14:paraId="780047C2" w14:textId="00A5D154" w:rsidR="000C675D" w:rsidRPr="00246416" w:rsidRDefault="000C675D">
      <w:pPr>
        <w:rPr>
          <w:rFonts w:ascii="Arial" w:hAnsi="Arial" w:cs="Arial"/>
          <w:sz w:val="22"/>
          <w:szCs w:val="22"/>
        </w:rPr>
      </w:pPr>
      <w:r w:rsidRPr="00246416">
        <w:rPr>
          <w:rFonts w:ascii="Arial" w:hAnsi="Arial" w:cs="Arial"/>
          <w:sz w:val="22"/>
          <w:szCs w:val="22"/>
        </w:rPr>
        <w:br w:type="page"/>
      </w:r>
    </w:p>
    <w:p w14:paraId="76AD5A27" w14:textId="426147C9" w:rsidR="001A1D26" w:rsidRPr="00246416" w:rsidRDefault="001A1D26" w:rsidP="009B059C">
      <w:pPr>
        <w:pStyle w:val="aa"/>
        <w:suppressAutoHyphens/>
        <w:jc w:val="center"/>
        <w:rPr>
          <w:rFonts w:ascii="Arial" w:hAnsi="Arial" w:cs="Arial"/>
          <w:b/>
          <w:sz w:val="24"/>
        </w:rPr>
      </w:pPr>
      <w:r w:rsidRPr="00246416">
        <w:rPr>
          <w:rFonts w:ascii="Arial" w:hAnsi="Arial" w:cs="Arial"/>
          <w:b/>
          <w:sz w:val="24"/>
        </w:rPr>
        <w:lastRenderedPageBreak/>
        <w:t>Приложение Г</w:t>
      </w:r>
    </w:p>
    <w:p w14:paraId="736874CA" w14:textId="77777777" w:rsidR="001A1D26" w:rsidRPr="00246416" w:rsidRDefault="001A1D26" w:rsidP="009B059C">
      <w:pPr>
        <w:pStyle w:val="aa"/>
        <w:suppressAutoHyphens/>
        <w:jc w:val="center"/>
        <w:rPr>
          <w:rFonts w:ascii="Arial" w:hAnsi="Arial" w:cs="Arial"/>
          <w:b/>
          <w:sz w:val="24"/>
        </w:rPr>
      </w:pPr>
      <w:r w:rsidRPr="00246416">
        <w:rPr>
          <w:rFonts w:ascii="Arial" w:hAnsi="Arial" w:cs="Arial"/>
          <w:b/>
          <w:sz w:val="24"/>
        </w:rPr>
        <w:t>(справочное)</w:t>
      </w:r>
    </w:p>
    <w:p w14:paraId="09555582" w14:textId="77777777" w:rsidR="001A1D26" w:rsidRPr="00246416" w:rsidRDefault="001A1D26" w:rsidP="009B059C">
      <w:pPr>
        <w:pStyle w:val="aa"/>
        <w:suppressAutoHyphens/>
        <w:jc w:val="center"/>
        <w:rPr>
          <w:rFonts w:ascii="Arial" w:hAnsi="Arial" w:cs="Arial"/>
          <w:sz w:val="22"/>
          <w:szCs w:val="22"/>
        </w:rPr>
      </w:pPr>
    </w:p>
    <w:p w14:paraId="458EE17A" w14:textId="028FC435" w:rsidR="000C6038" w:rsidRDefault="001A1D26" w:rsidP="009B059C">
      <w:pPr>
        <w:pStyle w:val="aa"/>
        <w:suppressAutoHyphens/>
        <w:jc w:val="center"/>
        <w:rPr>
          <w:rFonts w:ascii="Arial" w:hAnsi="Arial" w:cs="Arial"/>
          <w:b/>
          <w:sz w:val="24"/>
        </w:rPr>
      </w:pPr>
      <w:r w:rsidRPr="00246416">
        <w:rPr>
          <w:rFonts w:ascii="Arial" w:hAnsi="Arial" w:cs="Arial"/>
          <w:b/>
          <w:sz w:val="24"/>
        </w:rPr>
        <w:t xml:space="preserve">Расчет массовой доли </w:t>
      </w:r>
      <w:r w:rsidR="00AC60A3">
        <w:rPr>
          <w:rFonts w:ascii="Arial" w:hAnsi="Arial" w:cs="Arial"/>
          <w:b/>
          <w:sz w:val="24"/>
        </w:rPr>
        <w:t xml:space="preserve">насыщенных жирных кислот, </w:t>
      </w:r>
      <w:r w:rsidRPr="00246416">
        <w:rPr>
          <w:rFonts w:ascii="Arial" w:hAnsi="Arial" w:cs="Arial"/>
          <w:b/>
          <w:sz w:val="24"/>
        </w:rPr>
        <w:t xml:space="preserve">полиненасыщенных жирных кислот: омега-3; омега-6 и мононенасыщенных жирных кислот: </w:t>
      </w:r>
    </w:p>
    <w:p w14:paraId="7C0E36D1" w14:textId="66402316" w:rsidR="001A1D26" w:rsidRPr="00246416" w:rsidRDefault="001A1D26" w:rsidP="009B059C">
      <w:pPr>
        <w:pStyle w:val="aa"/>
        <w:suppressAutoHyphens/>
        <w:jc w:val="center"/>
        <w:rPr>
          <w:rFonts w:ascii="Arial" w:hAnsi="Arial" w:cs="Arial"/>
          <w:b/>
          <w:sz w:val="24"/>
        </w:rPr>
      </w:pPr>
      <w:r w:rsidRPr="00246416">
        <w:rPr>
          <w:rFonts w:ascii="Arial" w:hAnsi="Arial" w:cs="Arial"/>
          <w:b/>
          <w:sz w:val="24"/>
        </w:rPr>
        <w:t>омега-9</w:t>
      </w:r>
    </w:p>
    <w:p w14:paraId="4E4CD458" w14:textId="77777777" w:rsidR="009B059C" w:rsidRPr="00246416" w:rsidRDefault="009B059C" w:rsidP="009B059C">
      <w:pPr>
        <w:pStyle w:val="aa"/>
        <w:suppressAutoHyphens/>
        <w:jc w:val="center"/>
        <w:rPr>
          <w:rFonts w:ascii="Arial" w:hAnsi="Arial" w:cs="Arial"/>
          <w:b/>
          <w:sz w:val="24"/>
        </w:rPr>
      </w:pPr>
    </w:p>
    <w:p w14:paraId="58D78CDB" w14:textId="33C1F113" w:rsidR="00AC60A3" w:rsidRPr="00AC60A3" w:rsidRDefault="00AC60A3" w:rsidP="00AC60A3">
      <w:pPr>
        <w:pStyle w:val="a3"/>
        <w:widowControl w:val="0"/>
        <w:tabs>
          <w:tab w:val="left" w:pos="993"/>
          <w:tab w:val="left" w:pos="1276"/>
        </w:tabs>
        <w:suppressAutoHyphens/>
        <w:ind w:firstLine="510"/>
        <w:rPr>
          <w:rFonts w:ascii="Arial" w:hAnsi="Arial" w:cs="Arial"/>
          <w:sz w:val="22"/>
          <w:szCs w:val="22"/>
        </w:rPr>
      </w:pPr>
      <w:r w:rsidRPr="00AC60A3">
        <w:rPr>
          <w:rFonts w:ascii="Arial" w:hAnsi="Arial" w:cs="Arial"/>
          <w:sz w:val="22"/>
          <w:szCs w:val="22"/>
        </w:rPr>
        <w:t>Г.1</w:t>
      </w:r>
      <w:r>
        <w:rPr>
          <w:rFonts w:ascii="Arial" w:hAnsi="Arial" w:cs="Arial"/>
          <w:sz w:val="22"/>
          <w:szCs w:val="22"/>
        </w:rPr>
        <w:t xml:space="preserve"> </w:t>
      </w:r>
      <w:r w:rsidRPr="00AC60A3">
        <w:rPr>
          <w:rFonts w:ascii="Arial" w:hAnsi="Arial" w:cs="Arial"/>
          <w:sz w:val="22"/>
          <w:szCs w:val="22"/>
        </w:rPr>
        <w:t xml:space="preserve">Массовую долю насыщенных жирных кислот от суммы жирных кислот </w:t>
      </w:r>
      <w:r w:rsidRPr="00AC60A3">
        <w:rPr>
          <w:rFonts w:ascii="Arial" w:hAnsi="Arial" w:cs="Arial"/>
          <w:sz w:val="22"/>
          <w:szCs w:val="22"/>
          <w:lang w:val="en-US"/>
        </w:rPr>
        <w:t>M</w:t>
      </w:r>
      <w:proofErr w:type="spellStart"/>
      <w:r w:rsidRPr="00AC60A3">
        <w:rPr>
          <w:rFonts w:ascii="Arial" w:hAnsi="Arial" w:cs="Arial"/>
          <w:sz w:val="22"/>
          <w:szCs w:val="22"/>
          <w:vertAlign w:val="subscript"/>
        </w:rPr>
        <w:t>н</w:t>
      </w:r>
      <w:r>
        <w:rPr>
          <w:rFonts w:ascii="Arial" w:hAnsi="Arial" w:cs="Arial"/>
          <w:sz w:val="22"/>
          <w:szCs w:val="22"/>
          <w:vertAlign w:val="subscript"/>
        </w:rPr>
        <w:t>.</w:t>
      </w:r>
      <w:proofErr w:type="gramStart"/>
      <w:r w:rsidRPr="00AC60A3">
        <w:rPr>
          <w:rFonts w:ascii="Arial" w:hAnsi="Arial" w:cs="Arial"/>
          <w:sz w:val="22"/>
          <w:szCs w:val="22"/>
          <w:vertAlign w:val="subscript"/>
        </w:rPr>
        <w:t>ж</w:t>
      </w:r>
      <w:r>
        <w:rPr>
          <w:rFonts w:ascii="Arial" w:hAnsi="Arial" w:cs="Arial"/>
          <w:sz w:val="22"/>
          <w:szCs w:val="22"/>
          <w:vertAlign w:val="subscript"/>
        </w:rPr>
        <w:t>.</w:t>
      </w:r>
      <w:r w:rsidRPr="00AC60A3">
        <w:rPr>
          <w:rFonts w:ascii="Arial" w:hAnsi="Arial" w:cs="Arial"/>
          <w:sz w:val="22"/>
          <w:szCs w:val="22"/>
          <w:vertAlign w:val="subscript"/>
        </w:rPr>
        <w:t>к</w:t>
      </w:r>
      <w:proofErr w:type="spellEnd"/>
      <w:proofErr w:type="gramEnd"/>
      <w:r w:rsidRPr="00AC60A3">
        <w:rPr>
          <w:rFonts w:ascii="Arial" w:hAnsi="Arial" w:cs="Arial"/>
          <w:sz w:val="22"/>
          <w:szCs w:val="22"/>
        </w:rPr>
        <w:t>, %, вычисляют по формуле</w:t>
      </w:r>
    </w:p>
    <w:p w14:paraId="0B301E8D" w14:textId="3B042F40" w:rsidR="00AC60A3" w:rsidRDefault="00AC60A3" w:rsidP="00AC60A3">
      <w:pPr>
        <w:tabs>
          <w:tab w:val="left" w:pos="709"/>
          <w:tab w:val="left" w:pos="870"/>
          <w:tab w:val="left" w:pos="1134"/>
          <w:tab w:val="left" w:pos="1418"/>
          <w:tab w:val="left" w:pos="1560"/>
        </w:tabs>
        <w:spacing w:line="360" w:lineRule="auto"/>
        <w:ind w:firstLine="510"/>
        <w:contextualSpacing/>
        <w:jc w:val="both"/>
        <w:rPr>
          <w:rFonts w:ascii="Arial" w:hAnsi="Arial" w:cs="Arial"/>
          <w:sz w:val="22"/>
          <w:szCs w:val="22"/>
        </w:rPr>
      </w:pP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r w:rsidRPr="00AC60A3">
        <w:rPr>
          <w:rFonts w:ascii="Arial" w:hAnsi="Arial" w:cs="Arial"/>
          <w:sz w:val="22"/>
          <w:szCs w:val="22"/>
        </w:rPr>
        <w:tab/>
      </w:r>
      <w:bookmarkStart w:id="47" w:name="_Hlk196309500"/>
      <w:proofErr w:type="spellStart"/>
      <w:r w:rsidRPr="00AC60A3">
        <w:rPr>
          <w:rFonts w:ascii="Arial" w:hAnsi="Arial" w:cs="Arial"/>
          <w:sz w:val="22"/>
          <w:szCs w:val="22"/>
        </w:rPr>
        <w:t>M</w:t>
      </w:r>
      <w:r w:rsidRPr="00AC60A3">
        <w:rPr>
          <w:rFonts w:ascii="Arial" w:hAnsi="Arial" w:cs="Arial"/>
          <w:sz w:val="22"/>
          <w:szCs w:val="22"/>
          <w:vertAlign w:val="subscript"/>
        </w:rPr>
        <w:t>н.</w:t>
      </w:r>
      <w:proofErr w:type="gramStart"/>
      <w:r w:rsidRPr="00AC60A3">
        <w:rPr>
          <w:rFonts w:ascii="Arial" w:hAnsi="Arial" w:cs="Arial"/>
          <w:sz w:val="22"/>
          <w:szCs w:val="22"/>
          <w:vertAlign w:val="subscript"/>
        </w:rPr>
        <w:t>ж.к</w:t>
      </w:r>
      <w:proofErr w:type="spellEnd"/>
      <w:proofErr w:type="gramEnd"/>
      <w:r w:rsidRPr="00AC60A3">
        <w:rPr>
          <w:rFonts w:ascii="Arial" w:hAnsi="Arial" w:cs="Arial"/>
          <w:sz w:val="22"/>
          <w:szCs w:val="22"/>
          <w:vertAlign w:val="subscript"/>
        </w:rPr>
        <w:t xml:space="preserve"> </w:t>
      </w:r>
      <w:r w:rsidRPr="00AC60A3">
        <w:rPr>
          <w:rFonts w:ascii="Arial" w:hAnsi="Arial" w:cs="Arial"/>
          <w:sz w:val="22"/>
          <w:szCs w:val="22"/>
        </w:rPr>
        <w:t xml:space="preserve"> = ∑X</w:t>
      </w:r>
      <w:r w:rsidRPr="00AC60A3">
        <w:rPr>
          <w:rFonts w:ascii="Arial" w:hAnsi="Arial" w:cs="Arial"/>
          <w:sz w:val="22"/>
          <w:szCs w:val="22"/>
          <w:vertAlign w:val="subscript"/>
        </w:rPr>
        <w:t>i:</w:t>
      </w:r>
      <w:proofErr w:type="gramStart"/>
      <w:r w:rsidRPr="00AC60A3">
        <w:rPr>
          <w:rFonts w:ascii="Arial" w:hAnsi="Arial" w:cs="Arial"/>
          <w:sz w:val="22"/>
          <w:szCs w:val="22"/>
          <w:vertAlign w:val="subscript"/>
        </w:rPr>
        <w:t>0</w:t>
      </w:r>
      <w:r w:rsidRPr="00AC60A3">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 xml:space="preserve">                                                         </w:t>
      </w:r>
      <w:proofErr w:type="gramStart"/>
      <w:r>
        <w:rPr>
          <w:rFonts w:ascii="Arial" w:hAnsi="Arial" w:cs="Arial"/>
          <w:sz w:val="22"/>
          <w:szCs w:val="22"/>
        </w:rPr>
        <w:t xml:space="preserve">   </w:t>
      </w:r>
      <w:r w:rsidRPr="00AC60A3">
        <w:rPr>
          <w:rFonts w:ascii="Arial" w:hAnsi="Arial" w:cs="Arial"/>
          <w:sz w:val="22"/>
          <w:szCs w:val="22"/>
        </w:rPr>
        <w:t>(</w:t>
      </w:r>
      <w:proofErr w:type="gramEnd"/>
      <w:r>
        <w:rPr>
          <w:rFonts w:ascii="Arial" w:hAnsi="Arial" w:cs="Arial"/>
          <w:sz w:val="22"/>
          <w:szCs w:val="22"/>
        </w:rPr>
        <w:t>Г.</w:t>
      </w:r>
      <w:r w:rsidRPr="00AC60A3">
        <w:rPr>
          <w:rFonts w:ascii="Arial" w:hAnsi="Arial" w:cs="Arial"/>
          <w:sz w:val="22"/>
          <w:szCs w:val="22"/>
        </w:rPr>
        <w:t>1)</w:t>
      </w:r>
    </w:p>
    <w:bookmarkEnd w:id="47"/>
    <w:p w14:paraId="1B631212" w14:textId="77777777" w:rsidR="00AC60A3" w:rsidRPr="00AC60A3" w:rsidRDefault="00AC60A3" w:rsidP="00AC60A3">
      <w:pPr>
        <w:tabs>
          <w:tab w:val="left" w:pos="476"/>
          <w:tab w:val="left" w:pos="870"/>
          <w:tab w:val="left" w:pos="1134"/>
          <w:tab w:val="left" w:pos="1418"/>
          <w:tab w:val="left" w:pos="1560"/>
        </w:tabs>
        <w:spacing w:line="360" w:lineRule="auto"/>
        <w:ind w:left="510" w:firstLine="510"/>
        <w:contextualSpacing/>
        <w:jc w:val="both"/>
        <w:rPr>
          <w:rFonts w:ascii="Arial" w:hAnsi="Arial" w:cs="Arial"/>
          <w:sz w:val="22"/>
          <w:szCs w:val="22"/>
        </w:rPr>
      </w:pPr>
    </w:p>
    <w:p w14:paraId="42B90957" w14:textId="091DF218" w:rsidR="00AC60A3" w:rsidRPr="00AC60A3" w:rsidRDefault="00AC60A3" w:rsidP="00AC60A3">
      <w:pPr>
        <w:tabs>
          <w:tab w:val="left" w:pos="476"/>
          <w:tab w:val="left" w:pos="870"/>
          <w:tab w:val="left" w:pos="1134"/>
          <w:tab w:val="left" w:pos="1418"/>
          <w:tab w:val="left" w:pos="1560"/>
        </w:tabs>
        <w:spacing w:line="360" w:lineRule="auto"/>
        <w:ind w:firstLine="510"/>
        <w:jc w:val="both"/>
        <w:rPr>
          <w:rFonts w:ascii="Arial" w:hAnsi="Arial" w:cs="Arial"/>
          <w:sz w:val="22"/>
          <w:szCs w:val="22"/>
        </w:rPr>
      </w:pPr>
      <w:r w:rsidRPr="00AC60A3">
        <w:rPr>
          <w:rFonts w:ascii="Arial" w:hAnsi="Arial" w:cs="Arial"/>
          <w:sz w:val="22"/>
          <w:szCs w:val="22"/>
        </w:rPr>
        <w:t xml:space="preserve">где </w:t>
      </w:r>
      <w:r w:rsidRPr="00246416">
        <w:rPr>
          <w:rFonts w:ascii="Arial" w:hAnsi="Arial" w:cs="Arial"/>
          <w:sz w:val="22"/>
          <w:szCs w:val="22"/>
        </w:rPr>
        <w:t>∑X</w:t>
      </w:r>
      <w:r w:rsidRPr="00246416">
        <w:rPr>
          <w:rFonts w:ascii="Arial" w:hAnsi="Arial" w:cs="Arial"/>
          <w:sz w:val="22"/>
          <w:szCs w:val="22"/>
          <w:vertAlign w:val="subscript"/>
        </w:rPr>
        <w:t xml:space="preserve">i:0 </w:t>
      </w:r>
      <w:r w:rsidRPr="00AC60A3">
        <w:rPr>
          <w:rFonts w:ascii="Arial" w:hAnsi="Arial" w:cs="Arial"/>
          <w:sz w:val="22"/>
          <w:szCs w:val="22"/>
        </w:rPr>
        <w:t>– сумма массовых долей насыщенных жирных кислот, %;</w:t>
      </w:r>
    </w:p>
    <w:p w14:paraId="4FA82F6A" w14:textId="3E779DE1" w:rsidR="00AC60A3" w:rsidRPr="00AC60A3" w:rsidRDefault="00AC60A3" w:rsidP="00AC60A3">
      <w:pPr>
        <w:tabs>
          <w:tab w:val="left" w:pos="476"/>
          <w:tab w:val="left" w:pos="870"/>
          <w:tab w:val="left" w:pos="1418"/>
          <w:tab w:val="left" w:pos="1560"/>
        </w:tabs>
        <w:spacing w:line="360" w:lineRule="auto"/>
        <w:ind w:left="567" w:firstLine="426"/>
        <w:jc w:val="both"/>
        <w:rPr>
          <w:rFonts w:ascii="Arial" w:hAnsi="Arial" w:cs="Arial"/>
          <w:sz w:val="22"/>
          <w:szCs w:val="22"/>
        </w:rPr>
      </w:pPr>
      <w:r w:rsidRPr="00246416">
        <w:rPr>
          <w:rFonts w:ascii="Arial" w:hAnsi="Arial" w:cs="Arial"/>
          <w:sz w:val="22"/>
          <w:szCs w:val="22"/>
        </w:rPr>
        <w:t>X</w:t>
      </w:r>
      <w:r w:rsidRPr="00246416">
        <w:rPr>
          <w:rFonts w:ascii="Arial" w:hAnsi="Arial" w:cs="Arial"/>
          <w:sz w:val="22"/>
          <w:szCs w:val="22"/>
          <w:vertAlign w:val="subscript"/>
        </w:rPr>
        <w:t xml:space="preserve">i:0 </w:t>
      </w:r>
      <w:r w:rsidRPr="00AC60A3">
        <w:rPr>
          <w:rFonts w:ascii="Arial" w:hAnsi="Arial" w:cs="Arial"/>
          <w:sz w:val="22"/>
          <w:szCs w:val="22"/>
        </w:rPr>
        <w:t>– массовая доля каждой насыщенной жирной кислоты, %.</w:t>
      </w:r>
    </w:p>
    <w:p w14:paraId="33F2050A" w14:textId="77777777" w:rsidR="000D1A91" w:rsidRDefault="000D1A91" w:rsidP="00AC60A3">
      <w:pPr>
        <w:pStyle w:val="a3"/>
        <w:widowControl w:val="0"/>
        <w:tabs>
          <w:tab w:val="left" w:pos="993"/>
          <w:tab w:val="left" w:pos="1276"/>
        </w:tabs>
        <w:suppressAutoHyphens/>
        <w:ind w:firstLine="510"/>
        <w:rPr>
          <w:rFonts w:ascii="Arial" w:hAnsi="Arial" w:cs="Arial"/>
          <w:sz w:val="22"/>
          <w:szCs w:val="22"/>
        </w:rPr>
      </w:pPr>
    </w:p>
    <w:p w14:paraId="5FDD9EB9" w14:textId="78176105" w:rsidR="00EB3A29" w:rsidRPr="00246416" w:rsidRDefault="00AC60A3" w:rsidP="00AC60A3">
      <w:pPr>
        <w:pStyle w:val="a3"/>
        <w:widowControl w:val="0"/>
        <w:tabs>
          <w:tab w:val="left" w:pos="993"/>
          <w:tab w:val="left" w:pos="1276"/>
        </w:tabs>
        <w:suppressAutoHyphens/>
        <w:ind w:firstLine="510"/>
        <w:rPr>
          <w:rFonts w:ascii="Arial" w:hAnsi="Arial" w:cs="Arial"/>
          <w:sz w:val="22"/>
          <w:szCs w:val="22"/>
        </w:rPr>
      </w:pPr>
      <w:r w:rsidRPr="00246416">
        <w:rPr>
          <w:rFonts w:ascii="Arial" w:hAnsi="Arial" w:cs="Arial"/>
          <w:sz w:val="22"/>
          <w:szCs w:val="22"/>
        </w:rPr>
        <w:t>Г.</w:t>
      </w:r>
      <w:r>
        <w:rPr>
          <w:rFonts w:ascii="Arial" w:hAnsi="Arial" w:cs="Arial"/>
          <w:sz w:val="22"/>
          <w:szCs w:val="22"/>
        </w:rPr>
        <w:t>2</w:t>
      </w:r>
      <w:r w:rsidRPr="00246416">
        <w:rPr>
          <w:rFonts w:ascii="Arial" w:hAnsi="Arial" w:cs="Arial"/>
          <w:sz w:val="22"/>
          <w:szCs w:val="22"/>
        </w:rPr>
        <w:tab/>
      </w:r>
      <w:bookmarkStart w:id="48" w:name="_Hlk196309214"/>
      <w:r w:rsidR="00EB3A29" w:rsidRPr="00246416">
        <w:rPr>
          <w:rFonts w:ascii="Arial" w:hAnsi="Arial" w:cs="Arial"/>
          <w:sz w:val="22"/>
          <w:szCs w:val="22"/>
        </w:rPr>
        <w:t xml:space="preserve">Массовую долю полиненасыщенных жирных кислот: омега-3 от суммы жирных кислот </w:t>
      </w:r>
      <w:proofErr w:type="spellStart"/>
      <w:proofErr w:type="gramStart"/>
      <w:r w:rsidR="00EB3A29" w:rsidRPr="00246416">
        <w:rPr>
          <w:rFonts w:ascii="Arial" w:hAnsi="Arial" w:cs="Arial"/>
          <w:sz w:val="22"/>
          <w:szCs w:val="22"/>
        </w:rPr>
        <w:t>M</w:t>
      </w:r>
      <w:r w:rsidR="00EB3A29" w:rsidRPr="00246416">
        <w:rPr>
          <w:rFonts w:ascii="Arial" w:hAnsi="Arial" w:cs="Arial"/>
          <w:sz w:val="22"/>
          <w:szCs w:val="22"/>
          <w:vertAlign w:val="subscript"/>
        </w:rPr>
        <w:t>пн.ж.к</w:t>
      </w:r>
      <w:proofErr w:type="spellEnd"/>
      <w:proofErr w:type="gramEnd"/>
      <w:r w:rsidR="00EB3A29" w:rsidRPr="00246416">
        <w:rPr>
          <w:rFonts w:ascii="Arial" w:hAnsi="Arial" w:cs="Arial"/>
          <w:sz w:val="22"/>
          <w:szCs w:val="22"/>
          <w:vertAlign w:val="subscript"/>
        </w:rPr>
        <w:t xml:space="preserve"> (</w:t>
      </w:r>
      <w:r w:rsidR="00EB3A29" w:rsidRPr="00246416">
        <w:rPr>
          <w:rFonts w:ascii="Arial" w:hAnsi="Arial" w:cs="Arial"/>
          <w:i/>
          <w:iCs/>
          <w:sz w:val="22"/>
          <w:szCs w:val="22"/>
          <w:vertAlign w:val="subscript"/>
        </w:rPr>
        <w:t>ω</w:t>
      </w:r>
      <w:r w:rsidR="00EB3A29" w:rsidRPr="00246416">
        <w:rPr>
          <w:rFonts w:ascii="Arial" w:hAnsi="Arial" w:cs="Arial"/>
          <w:sz w:val="22"/>
          <w:szCs w:val="22"/>
          <w:vertAlign w:val="subscript"/>
        </w:rPr>
        <w:t>-3)</w:t>
      </w:r>
      <w:r w:rsidR="00EB3A29" w:rsidRPr="00246416">
        <w:rPr>
          <w:rFonts w:ascii="Arial" w:hAnsi="Arial" w:cs="Arial"/>
          <w:sz w:val="22"/>
          <w:szCs w:val="22"/>
        </w:rPr>
        <w:t xml:space="preserve">, %, вычисляют по формуле </w:t>
      </w:r>
    </w:p>
    <w:p w14:paraId="541F1452" w14:textId="2B2771E5" w:rsidR="00EB3A29" w:rsidRPr="00246416" w:rsidRDefault="00EB3A29" w:rsidP="00EB3A29">
      <w:pPr>
        <w:pStyle w:val="a3"/>
        <w:widowControl w:val="0"/>
        <w:tabs>
          <w:tab w:val="left" w:pos="1134"/>
        </w:tabs>
        <w:suppressAutoHyphens/>
        <w:ind w:firstLine="0"/>
        <w:rPr>
          <w:rFonts w:ascii="Arial" w:hAnsi="Arial" w:cs="Arial"/>
          <w:i/>
          <w:iCs/>
          <w:sz w:val="22"/>
          <w:szCs w:val="22"/>
        </w:rPr>
      </w:pP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bookmarkStart w:id="49" w:name="_Hlk196309524"/>
      <w:proofErr w:type="spellStart"/>
      <w:proofErr w:type="gramStart"/>
      <w:r w:rsidRPr="00246416">
        <w:rPr>
          <w:rFonts w:ascii="Arial" w:hAnsi="Arial" w:cs="Arial"/>
          <w:sz w:val="22"/>
          <w:szCs w:val="22"/>
        </w:rPr>
        <w:t>M</w:t>
      </w:r>
      <w:r w:rsidRPr="00246416">
        <w:rPr>
          <w:rFonts w:ascii="Arial" w:hAnsi="Arial" w:cs="Arial"/>
          <w:sz w:val="22"/>
          <w:szCs w:val="22"/>
          <w:vertAlign w:val="subscript"/>
        </w:rPr>
        <w:t>пн.ж.к</w:t>
      </w:r>
      <w:proofErr w:type="spellEnd"/>
      <w:proofErr w:type="gramEnd"/>
      <w:r w:rsidRPr="00246416">
        <w:rPr>
          <w:rFonts w:ascii="Arial" w:hAnsi="Arial" w:cs="Arial"/>
          <w:sz w:val="22"/>
          <w:szCs w:val="22"/>
          <w:vertAlign w:val="subscript"/>
        </w:rPr>
        <w:t xml:space="preserve"> (</w:t>
      </w:r>
      <w:r w:rsidRPr="00246416">
        <w:rPr>
          <w:rFonts w:ascii="Arial" w:hAnsi="Arial" w:cs="Arial"/>
          <w:i/>
          <w:iCs/>
          <w:sz w:val="22"/>
          <w:szCs w:val="22"/>
          <w:vertAlign w:val="subscript"/>
        </w:rPr>
        <w:t>ω</w:t>
      </w:r>
      <w:r w:rsidRPr="00246416">
        <w:rPr>
          <w:rFonts w:ascii="Arial" w:hAnsi="Arial" w:cs="Arial"/>
          <w:sz w:val="22"/>
          <w:szCs w:val="22"/>
          <w:vertAlign w:val="subscript"/>
        </w:rPr>
        <w:t>-3)</w:t>
      </w:r>
      <w:r w:rsidRPr="00246416">
        <w:rPr>
          <w:rFonts w:ascii="Arial" w:hAnsi="Arial" w:cs="Arial"/>
          <w:sz w:val="22"/>
          <w:szCs w:val="22"/>
        </w:rPr>
        <w:t xml:space="preserve"> = ∑X</w:t>
      </w:r>
      <w:r w:rsidRPr="00246416">
        <w:rPr>
          <w:rFonts w:ascii="Arial" w:hAnsi="Arial" w:cs="Arial"/>
          <w:sz w:val="22"/>
          <w:szCs w:val="22"/>
          <w:vertAlign w:val="subscript"/>
        </w:rPr>
        <w:t>i:0</w:t>
      </w:r>
      <w:r w:rsidRPr="00246416">
        <w:rPr>
          <w:rFonts w:ascii="Arial" w:hAnsi="Arial" w:cs="Arial"/>
          <w:sz w:val="22"/>
          <w:szCs w:val="22"/>
        </w:rPr>
        <w:t xml:space="preserve">, </w:t>
      </w:r>
      <w:bookmarkEnd w:id="49"/>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t xml:space="preserve">       </w:t>
      </w:r>
      <w:proofErr w:type="gramStart"/>
      <w:r w:rsidRPr="00246416">
        <w:rPr>
          <w:rFonts w:ascii="Arial" w:hAnsi="Arial" w:cs="Arial"/>
          <w:sz w:val="22"/>
          <w:szCs w:val="22"/>
        </w:rPr>
        <w:t xml:space="preserve">   (</w:t>
      </w:r>
      <w:proofErr w:type="gramEnd"/>
      <w:r w:rsidR="001A1D26" w:rsidRPr="00246416">
        <w:rPr>
          <w:rFonts w:ascii="Arial" w:hAnsi="Arial" w:cs="Arial"/>
          <w:sz w:val="22"/>
          <w:szCs w:val="22"/>
        </w:rPr>
        <w:t>Г</w:t>
      </w:r>
      <w:r w:rsidRPr="00246416">
        <w:rPr>
          <w:rFonts w:ascii="Arial" w:hAnsi="Arial" w:cs="Arial"/>
          <w:sz w:val="22"/>
          <w:szCs w:val="22"/>
        </w:rPr>
        <w:t>.</w:t>
      </w:r>
      <w:r w:rsidR="00AC60A3">
        <w:rPr>
          <w:rFonts w:ascii="Arial" w:hAnsi="Arial" w:cs="Arial"/>
          <w:sz w:val="22"/>
          <w:szCs w:val="22"/>
        </w:rPr>
        <w:t>2</w:t>
      </w:r>
      <w:r w:rsidRPr="00246416">
        <w:rPr>
          <w:rFonts w:ascii="Arial" w:hAnsi="Arial" w:cs="Arial"/>
          <w:sz w:val="22"/>
          <w:szCs w:val="22"/>
        </w:rPr>
        <w:t>)</w:t>
      </w:r>
    </w:p>
    <w:p w14:paraId="475B63F5" w14:textId="77777777" w:rsidR="00EB3A29" w:rsidRPr="00246416" w:rsidRDefault="00EB3A29" w:rsidP="00EB3A29">
      <w:pPr>
        <w:pStyle w:val="a3"/>
        <w:widowControl w:val="0"/>
        <w:tabs>
          <w:tab w:val="left" w:pos="1134"/>
        </w:tabs>
        <w:suppressAutoHyphens/>
        <w:ind w:firstLine="510"/>
        <w:rPr>
          <w:rFonts w:ascii="Arial" w:hAnsi="Arial" w:cs="Arial"/>
          <w:sz w:val="22"/>
          <w:szCs w:val="22"/>
        </w:rPr>
      </w:pPr>
      <w:r w:rsidRPr="00246416">
        <w:rPr>
          <w:rFonts w:ascii="Arial" w:hAnsi="Arial" w:cs="Arial"/>
          <w:sz w:val="22"/>
          <w:szCs w:val="22"/>
        </w:rPr>
        <w:t>где ∑X</w:t>
      </w:r>
      <w:r w:rsidRPr="00246416">
        <w:rPr>
          <w:rFonts w:ascii="Arial" w:hAnsi="Arial" w:cs="Arial"/>
          <w:sz w:val="22"/>
          <w:szCs w:val="22"/>
          <w:vertAlign w:val="subscript"/>
        </w:rPr>
        <w:t xml:space="preserve">i:0 </w:t>
      </w:r>
      <w:r w:rsidRPr="00246416">
        <w:rPr>
          <w:rFonts w:ascii="Arial" w:hAnsi="Arial" w:cs="Arial"/>
          <w:sz w:val="22"/>
          <w:szCs w:val="22"/>
        </w:rPr>
        <w:t xml:space="preserve">– сумма массовых долей полиненасыщенных жирных кислот, относящихся к группе омега 3, %; </w:t>
      </w:r>
    </w:p>
    <w:p w14:paraId="18168380" w14:textId="77777777" w:rsidR="00EB3A29" w:rsidRPr="00246416" w:rsidRDefault="00EB3A29" w:rsidP="00EB3A29">
      <w:pPr>
        <w:tabs>
          <w:tab w:val="left" w:pos="708"/>
          <w:tab w:val="center" w:pos="4677"/>
          <w:tab w:val="right" w:pos="9355"/>
        </w:tabs>
        <w:suppressAutoHyphens/>
        <w:spacing w:line="360" w:lineRule="auto"/>
        <w:ind w:firstLine="510"/>
        <w:jc w:val="both"/>
        <w:rPr>
          <w:rFonts w:ascii="Arial" w:hAnsi="Arial" w:cs="Arial"/>
          <w:sz w:val="22"/>
          <w:szCs w:val="22"/>
        </w:rPr>
      </w:pPr>
      <w:r w:rsidRPr="00246416">
        <w:rPr>
          <w:rFonts w:ascii="Arial" w:hAnsi="Arial" w:cs="Arial"/>
          <w:sz w:val="22"/>
          <w:szCs w:val="22"/>
        </w:rPr>
        <w:t>X</w:t>
      </w:r>
      <w:r w:rsidRPr="00246416">
        <w:rPr>
          <w:rFonts w:ascii="Arial" w:hAnsi="Arial" w:cs="Arial"/>
          <w:sz w:val="22"/>
          <w:szCs w:val="22"/>
          <w:vertAlign w:val="subscript"/>
        </w:rPr>
        <w:t xml:space="preserve">i:0 </w:t>
      </w:r>
      <w:r w:rsidRPr="00246416">
        <w:rPr>
          <w:rFonts w:ascii="Arial" w:hAnsi="Arial" w:cs="Arial"/>
          <w:sz w:val="22"/>
          <w:szCs w:val="22"/>
        </w:rPr>
        <w:t xml:space="preserve">– массовая доля каждой </w:t>
      </w:r>
      <w:proofErr w:type="spellStart"/>
      <w:r w:rsidRPr="00246416">
        <w:rPr>
          <w:rFonts w:ascii="Arial" w:hAnsi="Arial" w:cs="Arial"/>
          <w:sz w:val="22"/>
          <w:szCs w:val="22"/>
        </w:rPr>
        <w:t>полинасыщенной</w:t>
      </w:r>
      <w:proofErr w:type="spellEnd"/>
      <w:r w:rsidRPr="00246416">
        <w:rPr>
          <w:rFonts w:ascii="Arial" w:hAnsi="Arial" w:cs="Arial"/>
          <w:sz w:val="22"/>
          <w:szCs w:val="22"/>
        </w:rPr>
        <w:t xml:space="preserve"> жирной кислоты, относящейся к группе омега-3: С</w:t>
      </w:r>
      <w:r w:rsidRPr="00246416">
        <w:rPr>
          <w:rFonts w:ascii="Arial" w:hAnsi="Arial" w:cs="Arial"/>
          <w:sz w:val="22"/>
          <w:szCs w:val="22"/>
          <w:vertAlign w:val="subscript"/>
        </w:rPr>
        <w:t xml:space="preserve">18:3 </w:t>
      </w:r>
      <w:r w:rsidRPr="00246416">
        <w:rPr>
          <w:rFonts w:ascii="Arial" w:hAnsi="Arial" w:cs="Arial"/>
          <w:sz w:val="22"/>
          <w:szCs w:val="22"/>
        </w:rPr>
        <w:t>– α-линоленовая (</w:t>
      </w:r>
      <w:proofErr w:type="spellStart"/>
      <w:r w:rsidRPr="00246416">
        <w:rPr>
          <w:rFonts w:ascii="Arial" w:hAnsi="Arial" w:cs="Arial"/>
          <w:sz w:val="22"/>
          <w:szCs w:val="22"/>
        </w:rPr>
        <w:t>цис</w:t>
      </w:r>
      <w:proofErr w:type="spellEnd"/>
      <w:r w:rsidRPr="00246416">
        <w:rPr>
          <w:rFonts w:ascii="Arial" w:hAnsi="Arial" w:cs="Arial"/>
          <w:sz w:val="22"/>
          <w:szCs w:val="22"/>
        </w:rPr>
        <w:t xml:space="preserve">, </w:t>
      </w:r>
      <w:proofErr w:type="spellStart"/>
      <w:r w:rsidRPr="00246416">
        <w:rPr>
          <w:rFonts w:ascii="Arial" w:hAnsi="Arial" w:cs="Arial"/>
          <w:sz w:val="22"/>
          <w:szCs w:val="22"/>
        </w:rPr>
        <w:t>цис</w:t>
      </w:r>
      <w:proofErr w:type="spellEnd"/>
      <w:r w:rsidRPr="00246416">
        <w:rPr>
          <w:rFonts w:ascii="Arial" w:hAnsi="Arial" w:cs="Arial"/>
          <w:sz w:val="22"/>
          <w:szCs w:val="22"/>
        </w:rPr>
        <w:t>, цис-9,12,15-октадекатриеновая) кислота, %.</w:t>
      </w:r>
    </w:p>
    <w:bookmarkEnd w:id="48"/>
    <w:p w14:paraId="3DCFE8D8" w14:textId="77777777" w:rsidR="000D1A91" w:rsidRDefault="000D1A91" w:rsidP="00EB3A29">
      <w:pPr>
        <w:pStyle w:val="a3"/>
        <w:widowControl w:val="0"/>
        <w:tabs>
          <w:tab w:val="left" w:pos="709"/>
          <w:tab w:val="left" w:pos="993"/>
        </w:tabs>
        <w:suppressAutoHyphens/>
        <w:ind w:firstLine="510"/>
        <w:rPr>
          <w:rFonts w:ascii="Arial" w:hAnsi="Arial" w:cs="Arial"/>
          <w:sz w:val="22"/>
          <w:szCs w:val="22"/>
        </w:rPr>
      </w:pPr>
    </w:p>
    <w:p w14:paraId="7803AFCE" w14:textId="66B80CCC" w:rsidR="00EB3A29" w:rsidRPr="00246416" w:rsidRDefault="001A1D26" w:rsidP="00EB3A29">
      <w:pPr>
        <w:pStyle w:val="a3"/>
        <w:widowControl w:val="0"/>
        <w:tabs>
          <w:tab w:val="left" w:pos="709"/>
          <w:tab w:val="left" w:pos="993"/>
        </w:tabs>
        <w:suppressAutoHyphens/>
        <w:ind w:firstLine="510"/>
        <w:rPr>
          <w:rFonts w:ascii="Arial" w:hAnsi="Arial" w:cs="Arial"/>
          <w:sz w:val="22"/>
          <w:szCs w:val="22"/>
        </w:rPr>
      </w:pPr>
      <w:r w:rsidRPr="00246416">
        <w:rPr>
          <w:rFonts w:ascii="Arial" w:hAnsi="Arial" w:cs="Arial"/>
          <w:sz w:val="22"/>
          <w:szCs w:val="22"/>
        </w:rPr>
        <w:t>Г</w:t>
      </w:r>
      <w:r w:rsidR="00EB3A29" w:rsidRPr="00246416">
        <w:rPr>
          <w:rFonts w:ascii="Arial" w:hAnsi="Arial" w:cs="Arial"/>
          <w:sz w:val="22"/>
          <w:szCs w:val="22"/>
        </w:rPr>
        <w:t>.</w:t>
      </w:r>
      <w:r w:rsidR="00AC60A3">
        <w:rPr>
          <w:rFonts w:ascii="Arial" w:hAnsi="Arial" w:cs="Arial"/>
          <w:sz w:val="22"/>
          <w:szCs w:val="22"/>
        </w:rPr>
        <w:t>3</w:t>
      </w:r>
      <w:r w:rsidR="00EB3A29" w:rsidRPr="00246416">
        <w:rPr>
          <w:rFonts w:ascii="Arial" w:hAnsi="Arial" w:cs="Arial"/>
          <w:sz w:val="22"/>
          <w:szCs w:val="22"/>
        </w:rPr>
        <w:tab/>
        <w:t xml:space="preserve">Массовую долю полиненасыщенных жирных кислот: омега-6 от суммы жирных кислот </w:t>
      </w:r>
      <w:proofErr w:type="spellStart"/>
      <w:proofErr w:type="gramStart"/>
      <w:r w:rsidR="00EB3A29" w:rsidRPr="00246416">
        <w:rPr>
          <w:rFonts w:ascii="Arial" w:hAnsi="Arial" w:cs="Arial"/>
          <w:sz w:val="22"/>
          <w:szCs w:val="22"/>
        </w:rPr>
        <w:t>M</w:t>
      </w:r>
      <w:r w:rsidR="00EB3A29" w:rsidRPr="00246416">
        <w:rPr>
          <w:rFonts w:ascii="Arial" w:hAnsi="Arial" w:cs="Arial"/>
          <w:sz w:val="22"/>
          <w:szCs w:val="22"/>
          <w:vertAlign w:val="subscript"/>
        </w:rPr>
        <w:t>пн.ж.к</w:t>
      </w:r>
      <w:proofErr w:type="spellEnd"/>
      <w:proofErr w:type="gramEnd"/>
      <w:r w:rsidR="00EB3A29" w:rsidRPr="00246416">
        <w:rPr>
          <w:rFonts w:ascii="Arial" w:hAnsi="Arial" w:cs="Arial"/>
          <w:sz w:val="22"/>
          <w:szCs w:val="22"/>
          <w:vertAlign w:val="subscript"/>
        </w:rPr>
        <w:t xml:space="preserve"> (</w:t>
      </w:r>
      <w:r w:rsidR="00EB3A29" w:rsidRPr="00246416">
        <w:rPr>
          <w:rFonts w:ascii="Arial" w:hAnsi="Arial" w:cs="Arial"/>
          <w:i/>
          <w:iCs/>
          <w:sz w:val="22"/>
          <w:szCs w:val="22"/>
          <w:vertAlign w:val="subscript"/>
        </w:rPr>
        <w:t>ω</w:t>
      </w:r>
      <w:r w:rsidR="00EB3A29" w:rsidRPr="00246416">
        <w:rPr>
          <w:rFonts w:ascii="Arial" w:hAnsi="Arial" w:cs="Arial"/>
          <w:sz w:val="22"/>
          <w:szCs w:val="22"/>
          <w:vertAlign w:val="subscript"/>
        </w:rPr>
        <w:t>-6)</w:t>
      </w:r>
      <w:r w:rsidR="00EB3A29" w:rsidRPr="00246416">
        <w:rPr>
          <w:rFonts w:ascii="Arial" w:hAnsi="Arial" w:cs="Arial"/>
          <w:sz w:val="22"/>
          <w:szCs w:val="22"/>
        </w:rPr>
        <w:t xml:space="preserve">, %, вычисляют по формуле </w:t>
      </w:r>
    </w:p>
    <w:p w14:paraId="407C770F" w14:textId="075A1C70" w:rsidR="00EB3A29" w:rsidRPr="00246416" w:rsidRDefault="00EB3A29" w:rsidP="00EB3A29">
      <w:pPr>
        <w:pStyle w:val="a3"/>
        <w:widowControl w:val="0"/>
        <w:tabs>
          <w:tab w:val="left" w:pos="1134"/>
        </w:tabs>
        <w:suppressAutoHyphens/>
        <w:ind w:firstLine="0"/>
        <w:rPr>
          <w:rFonts w:ascii="Arial" w:hAnsi="Arial" w:cs="Arial"/>
          <w:sz w:val="22"/>
          <w:szCs w:val="22"/>
        </w:rPr>
      </w:pP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proofErr w:type="spellStart"/>
      <w:proofErr w:type="gramStart"/>
      <w:r w:rsidRPr="00246416">
        <w:rPr>
          <w:rFonts w:ascii="Arial" w:hAnsi="Arial" w:cs="Arial"/>
          <w:sz w:val="22"/>
          <w:szCs w:val="22"/>
        </w:rPr>
        <w:t>M</w:t>
      </w:r>
      <w:r w:rsidRPr="00246416">
        <w:rPr>
          <w:rFonts w:ascii="Arial" w:hAnsi="Arial" w:cs="Arial"/>
          <w:sz w:val="22"/>
          <w:szCs w:val="22"/>
          <w:vertAlign w:val="subscript"/>
        </w:rPr>
        <w:t>пн.ж.к</w:t>
      </w:r>
      <w:proofErr w:type="spellEnd"/>
      <w:proofErr w:type="gramEnd"/>
      <w:r w:rsidRPr="00246416">
        <w:rPr>
          <w:rFonts w:ascii="Arial" w:hAnsi="Arial" w:cs="Arial"/>
          <w:sz w:val="22"/>
          <w:szCs w:val="22"/>
          <w:vertAlign w:val="subscript"/>
        </w:rPr>
        <w:t xml:space="preserve"> (</w:t>
      </w:r>
      <w:r w:rsidRPr="00246416">
        <w:rPr>
          <w:rFonts w:ascii="Arial" w:hAnsi="Arial" w:cs="Arial"/>
          <w:i/>
          <w:iCs/>
          <w:sz w:val="22"/>
          <w:szCs w:val="22"/>
          <w:vertAlign w:val="subscript"/>
        </w:rPr>
        <w:t>ω</w:t>
      </w:r>
      <w:r w:rsidRPr="00246416">
        <w:rPr>
          <w:rFonts w:ascii="Arial" w:hAnsi="Arial" w:cs="Arial"/>
          <w:sz w:val="22"/>
          <w:szCs w:val="22"/>
          <w:vertAlign w:val="subscript"/>
        </w:rPr>
        <w:t xml:space="preserve">-6) </w:t>
      </w:r>
      <w:r w:rsidRPr="00246416">
        <w:rPr>
          <w:rFonts w:ascii="Arial" w:hAnsi="Arial" w:cs="Arial"/>
          <w:sz w:val="22"/>
          <w:szCs w:val="22"/>
        </w:rPr>
        <w:t>= ∑X</w:t>
      </w:r>
      <w:r w:rsidRPr="00246416">
        <w:rPr>
          <w:rFonts w:ascii="Arial" w:hAnsi="Arial" w:cs="Arial"/>
          <w:sz w:val="22"/>
          <w:szCs w:val="22"/>
          <w:vertAlign w:val="subscript"/>
        </w:rPr>
        <w:t>i:0</w:t>
      </w:r>
      <w:r w:rsidRPr="00246416">
        <w:rPr>
          <w:rFonts w:ascii="Arial" w:hAnsi="Arial" w:cs="Arial"/>
          <w:sz w:val="22"/>
          <w:szCs w:val="22"/>
        </w:rPr>
        <w:t xml:space="preserve">, </w:t>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t xml:space="preserve">       </w:t>
      </w:r>
      <w:proofErr w:type="gramStart"/>
      <w:r w:rsidRPr="00246416">
        <w:rPr>
          <w:rFonts w:ascii="Arial" w:hAnsi="Arial" w:cs="Arial"/>
          <w:sz w:val="22"/>
          <w:szCs w:val="22"/>
        </w:rPr>
        <w:t xml:space="preserve">   (</w:t>
      </w:r>
      <w:proofErr w:type="gramEnd"/>
      <w:r w:rsidR="001A1D26" w:rsidRPr="00246416">
        <w:rPr>
          <w:rFonts w:ascii="Arial" w:hAnsi="Arial" w:cs="Arial"/>
          <w:sz w:val="22"/>
          <w:szCs w:val="22"/>
        </w:rPr>
        <w:t>Г</w:t>
      </w:r>
      <w:r w:rsidRPr="00246416">
        <w:rPr>
          <w:rFonts w:ascii="Arial" w:hAnsi="Arial" w:cs="Arial"/>
          <w:sz w:val="22"/>
          <w:szCs w:val="22"/>
        </w:rPr>
        <w:t>.</w:t>
      </w:r>
      <w:r w:rsidR="00AC60A3">
        <w:rPr>
          <w:rFonts w:ascii="Arial" w:hAnsi="Arial" w:cs="Arial"/>
          <w:sz w:val="22"/>
          <w:szCs w:val="22"/>
        </w:rPr>
        <w:t>3</w:t>
      </w:r>
      <w:r w:rsidRPr="00246416">
        <w:rPr>
          <w:rFonts w:ascii="Arial" w:hAnsi="Arial" w:cs="Arial"/>
          <w:sz w:val="22"/>
          <w:szCs w:val="22"/>
        </w:rPr>
        <w:t>)</w:t>
      </w:r>
    </w:p>
    <w:p w14:paraId="01F052CB" w14:textId="77777777" w:rsidR="00EB3A29" w:rsidRPr="00246416" w:rsidRDefault="00EB3A29" w:rsidP="00EB3A29">
      <w:pPr>
        <w:pStyle w:val="a3"/>
        <w:widowControl w:val="0"/>
        <w:tabs>
          <w:tab w:val="left" w:pos="1134"/>
        </w:tabs>
        <w:suppressAutoHyphens/>
        <w:ind w:firstLine="510"/>
        <w:rPr>
          <w:rFonts w:ascii="Arial" w:hAnsi="Arial" w:cs="Arial"/>
          <w:sz w:val="22"/>
          <w:szCs w:val="22"/>
        </w:rPr>
      </w:pPr>
      <w:r w:rsidRPr="00246416">
        <w:rPr>
          <w:rFonts w:ascii="Arial" w:hAnsi="Arial" w:cs="Arial"/>
          <w:sz w:val="22"/>
          <w:szCs w:val="22"/>
        </w:rPr>
        <w:t>где ∑X</w:t>
      </w:r>
      <w:r w:rsidRPr="00246416">
        <w:rPr>
          <w:rFonts w:ascii="Arial" w:hAnsi="Arial" w:cs="Arial"/>
          <w:sz w:val="22"/>
          <w:szCs w:val="22"/>
          <w:vertAlign w:val="subscript"/>
        </w:rPr>
        <w:t xml:space="preserve">i:0 </w:t>
      </w:r>
      <w:r w:rsidRPr="00246416">
        <w:rPr>
          <w:rFonts w:ascii="Arial" w:hAnsi="Arial" w:cs="Arial"/>
          <w:sz w:val="22"/>
          <w:szCs w:val="22"/>
        </w:rPr>
        <w:t>– сумма массовых долей полиненасыщенных жирных кислот, относящихся к группе омега-6, %;</w:t>
      </w:r>
    </w:p>
    <w:p w14:paraId="7BA4EF23" w14:textId="77777777" w:rsidR="00EB3A29" w:rsidRPr="00246416" w:rsidRDefault="00EB3A29" w:rsidP="00EB3A29">
      <w:pPr>
        <w:tabs>
          <w:tab w:val="left" w:pos="708"/>
          <w:tab w:val="center" w:pos="4677"/>
          <w:tab w:val="right" w:pos="9355"/>
        </w:tabs>
        <w:suppressAutoHyphens/>
        <w:spacing w:line="360" w:lineRule="auto"/>
        <w:ind w:firstLine="510"/>
        <w:jc w:val="both"/>
        <w:rPr>
          <w:rFonts w:ascii="Arial" w:hAnsi="Arial" w:cs="Arial"/>
          <w:sz w:val="22"/>
          <w:szCs w:val="22"/>
        </w:rPr>
      </w:pPr>
      <w:r w:rsidRPr="00246416">
        <w:rPr>
          <w:rFonts w:ascii="Arial" w:hAnsi="Arial" w:cs="Arial"/>
          <w:sz w:val="22"/>
          <w:szCs w:val="22"/>
        </w:rPr>
        <w:t>X</w:t>
      </w:r>
      <w:r w:rsidRPr="00246416">
        <w:rPr>
          <w:rFonts w:ascii="Arial" w:hAnsi="Arial" w:cs="Arial"/>
          <w:sz w:val="22"/>
          <w:szCs w:val="22"/>
          <w:vertAlign w:val="subscript"/>
        </w:rPr>
        <w:t xml:space="preserve">i:0 </w:t>
      </w:r>
      <w:r w:rsidRPr="00246416">
        <w:rPr>
          <w:rFonts w:ascii="Arial" w:hAnsi="Arial" w:cs="Arial"/>
          <w:sz w:val="22"/>
          <w:szCs w:val="22"/>
        </w:rPr>
        <w:t xml:space="preserve">– массовая доля каждой </w:t>
      </w:r>
      <w:proofErr w:type="spellStart"/>
      <w:r w:rsidRPr="00246416">
        <w:rPr>
          <w:rFonts w:ascii="Arial" w:hAnsi="Arial" w:cs="Arial"/>
          <w:sz w:val="22"/>
          <w:szCs w:val="22"/>
        </w:rPr>
        <w:t>полинасыщенной</w:t>
      </w:r>
      <w:proofErr w:type="spellEnd"/>
      <w:r w:rsidRPr="00246416">
        <w:rPr>
          <w:rFonts w:ascii="Arial" w:hAnsi="Arial" w:cs="Arial"/>
          <w:sz w:val="22"/>
          <w:szCs w:val="22"/>
        </w:rPr>
        <w:t xml:space="preserve"> жирной кислоты относящихся к группе омега-6: С</w:t>
      </w:r>
      <w:r w:rsidRPr="00246416">
        <w:rPr>
          <w:rFonts w:ascii="Arial" w:hAnsi="Arial" w:cs="Arial"/>
          <w:sz w:val="22"/>
          <w:szCs w:val="22"/>
          <w:vertAlign w:val="subscript"/>
        </w:rPr>
        <w:t xml:space="preserve">18:2 </w:t>
      </w:r>
      <w:r w:rsidRPr="00246416">
        <w:rPr>
          <w:rFonts w:ascii="Arial" w:hAnsi="Arial" w:cs="Arial"/>
          <w:sz w:val="22"/>
          <w:szCs w:val="22"/>
        </w:rPr>
        <w:t>– линолевая (</w:t>
      </w:r>
      <w:proofErr w:type="spellStart"/>
      <w:r w:rsidRPr="00246416">
        <w:rPr>
          <w:rFonts w:ascii="Arial" w:hAnsi="Arial" w:cs="Arial"/>
          <w:sz w:val="22"/>
          <w:szCs w:val="22"/>
        </w:rPr>
        <w:t>цис</w:t>
      </w:r>
      <w:proofErr w:type="spellEnd"/>
      <w:r w:rsidRPr="00246416">
        <w:rPr>
          <w:rFonts w:ascii="Arial" w:hAnsi="Arial" w:cs="Arial"/>
          <w:sz w:val="22"/>
          <w:szCs w:val="22"/>
        </w:rPr>
        <w:t>, цис-9, 12-октадекадиеновая) кислота, %;                                                   С</w:t>
      </w:r>
      <w:r w:rsidRPr="00246416">
        <w:rPr>
          <w:rFonts w:ascii="Arial" w:hAnsi="Arial" w:cs="Arial"/>
          <w:sz w:val="22"/>
          <w:szCs w:val="22"/>
          <w:vertAlign w:val="subscript"/>
        </w:rPr>
        <w:t xml:space="preserve">20:2 </w:t>
      </w:r>
      <w:r w:rsidRPr="00246416">
        <w:rPr>
          <w:rFonts w:ascii="Arial" w:hAnsi="Arial" w:cs="Arial"/>
          <w:sz w:val="22"/>
          <w:szCs w:val="22"/>
        </w:rPr>
        <w:t xml:space="preserve">– </w:t>
      </w:r>
      <w:proofErr w:type="spellStart"/>
      <w:r w:rsidRPr="00246416">
        <w:rPr>
          <w:rFonts w:ascii="Arial" w:hAnsi="Arial" w:cs="Arial"/>
          <w:sz w:val="22"/>
          <w:szCs w:val="22"/>
        </w:rPr>
        <w:t>эйкозадиеновая</w:t>
      </w:r>
      <w:proofErr w:type="spellEnd"/>
      <w:r w:rsidRPr="00246416">
        <w:rPr>
          <w:rFonts w:ascii="Arial" w:hAnsi="Arial" w:cs="Arial"/>
          <w:sz w:val="22"/>
          <w:szCs w:val="22"/>
        </w:rPr>
        <w:t xml:space="preserve"> (цис,цис-11,14-эйкозадиеновая) кислота, %; С</w:t>
      </w:r>
      <w:r w:rsidRPr="00246416">
        <w:rPr>
          <w:rFonts w:ascii="Arial" w:hAnsi="Arial" w:cs="Arial"/>
          <w:sz w:val="22"/>
          <w:szCs w:val="22"/>
          <w:vertAlign w:val="subscript"/>
        </w:rPr>
        <w:t xml:space="preserve">22:2 </w:t>
      </w:r>
      <w:r w:rsidRPr="00246416">
        <w:rPr>
          <w:rFonts w:ascii="Arial" w:hAnsi="Arial" w:cs="Arial"/>
          <w:sz w:val="22"/>
          <w:szCs w:val="22"/>
        </w:rPr>
        <w:t xml:space="preserve">– </w:t>
      </w:r>
      <w:proofErr w:type="spellStart"/>
      <w:r w:rsidRPr="00246416">
        <w:rPr>
          <w:rFonts w:ascii="Arial" w:hAnsi="Arial" w:cs="Arial"/>
          <w:sz w:val="22"/>
          <w:szCs w:val="22"/>
        </w:rPr>
        <w:t>докозадиеновая</w:t>
      </w:r>
      <w:proofErr w:type="spellEnd"/>
      <w:r w:rsidRPr="00246416">
        <w:rPr>
          <w:rFonts w:ascii="Arial" w:hAnsi="Arial" w:cs="Arial"/>
          <w:sz w:val="22"/>
          <w:szCs w:val="22"/>
        </w:rPr>
        <w:t xml:space="preserve"> (цис,цис-13,16-докозадиеновая) кислота, %. </w:t>
      </w:r>
    </w:p>
    <w:p w14:paraId="4CA387AB" w14:textId="77777777" w:rsidR="000D1A91" w:rsidRDefault="000D1A91" w:rsidP="00EB3A29">
      <w:pPr>
        <w:pStyle w:val="a3"/>
        <w:widowControl w:val="0"/>
        <w:tabs>
          <w:tab w:val="left" w:pos="993"/>
        </w:tabs>
        <w:suppressAutoHyphens/>
        <w:ind w:firstLine="510"/>
        <w:rPr>
          <w:rFonts w:ascii="Arial" w:hAnsi="Arial" w:cs="Arial"/>
          <w:sz w:val="22"/>
          <w:szCs w:val="22"/>
        </w:rPr>
      </w:pPr>
    </w:p>
    <w:p w14:paraId="50C083FE" w14:textId="6C246E2C" w:rsidR="00EB3A29" w:rsidRPr="00246416" w:rsidRDefault="001A1D26" w:rsidP="00EB3A29">
      <w:pPr>
        <w:pStyle w:val="a3"/>
        <w:widowControl w:val="0"/>
        <w:tabs>
          <w:tab w:val="left" w:pos="993"/>
        </w:tabs>
        <w:suppressAutoHyphens/>
        <w:ind w:firstLine="510"/>
        <w:rPr>
          <w:rFonts w:ascii="Arial" w:hAnsi="Arial" w:cs="Arial"/>
          <w:sz w:val="22"/>
          <w:szCs w:val="22"/>
        </w:rPr>
      </w:pPr>
      <w:r w:rsidRPr="00246416">
        <w:rPr>
          <w:rFonts w:ascii="Arial" w:hAnsi="Arial" w:cs="Arial"/>
          <w:sz w:val="22"/>
          <w:szCs w:val="22"/>
        </w:rPr>
        <w:t>Г</w:t>
      </w:r>
      <w:r w:rsidR="00EB3A29" w:rsidRPr="00246416">
        <w:rPr>
          <w:rFonts w:ascii="Arial" w:hAnsi="Arial" w:cs="Arial"/>
          <w:sz w:val="22"/>
          <w:szCs w:val="22"/>
        </w:rPr>
        <w:t>.</w:t>
      </w:r>
      <w:r w:rsidR="00AC60A3">
        <w:rPr>
          <w:rFonts w:ascii="Arial" w:hAnsi="Arial" w:cs="Arial"/>
          <w:sz w:val="22"/>
          <w:szCs w:val="22"/>
        </w:rPr>
        <w:t>4</w:t>
      </w:r>
      <w:r w:rsidR="00EB3A29" w:rsidRPr="00246416">
        <w:rPr>
          <w:rFonts w:ascii="Arial" w:hAnsi="Arial" w:cs="Arial"/>
          <w:sz w:val="22"/>
          <w:szCs w:val="22"/>
        </w:rPr>
        <w:tab/>
        <w:t xml:space="preserve">Массовую долю мононенасыщенных жирных кислот: омега-9 от суммы жирных кислот </w:t>
      </w:r>
      <w:proofErr w:type="spellStart"/>
      <w:proofErr w:type="gramStart"/>
      <w:r w:rsidR="00EB3A29" w:rsidRPr="00246416">
        <w:rPr>
          <w:rFonts w:ascii="Arial" w:hAnsi="Arial" w:cs="Arial"/>
          <w:sz w:val="22"/>
          <w:szCs w:val="22"/>
        </w:rPr>
        <w:t>M</w:t>
      </w:r>
      <w:r w:rsidR="00EB3A29" w:rsidRPr="00246416">
        <w:rPr>
          <w:rFonts w:ascii="Arial" w:hAnsi="Arial" w:cs="Arial"/>
          <w:sz w:val="22"/>
          <w:szCs w:val="22"/>
          <w:vertAlign w:val="subscript"/>
        </w:rPr>
        <w:t>мн.ж.к</w:t>
      </w:r>
      <w:proofErr w:type="spellEnd"/>
      <w:proofErr w:type="gramEnd"/>
      <w:r w:rsidR="00EB3A29" w:rsidRPr="00246416">
        <w:rPr>
          <w:rFonts w:ascii="Arial" w:hAnsi="Arial" w:cs="Arial"/>
          <w:sz w:val="22"/>
          <w:szCs w:val="22"/>
          <w:vertAlign w:val="subscript"/>
        </w:rPr>
        <w:t xml:space="preserve"> (</w:t>
      </w:r>
      <w:r w:rsidR="00EB3A29" w:rsidRPr="00246416">
        <w:rPr>
          <w:rFonts w:ascii="Arial" w:hAnsi="Arial" w:cs="Arial"/>
          <w:i/>
          <w:iCs/>
          <w:sz w:val="22"/>
          <w:szCs w:val="22"/>
          <w:vertAlign w:val="subscript"/>
        </w:rPr>
        <w:t>ω</w:t>
      </w:r>
      <w:r w:rsidR="00EB3A29" w:rsidRPr="00246416">
        <w:rPr>
          <w:rFonts w:ascii="Arial" w:hAnsi="Arial" w:cs="Arial"/>
          <w:sz w:val="22"/>
          <w:szCs w:val="22"/>
          <w:vertAlign w:val="subscript"/>
        </w:rPr>
        <w:t>-9)</w:t>
      </w:r>
      <w:r w:rsidR="00EB3A29" w:rsidRPr="00246416">
        <w:rPr>
          <w:rFonts w:ascii="Arial" w:hAnsi="Arial" w:cs="Arial"/>
          <w:sz w:val="22"/>
          <w:szCs w:val="22"/>
        </w:rPr>
        <w:t xml:space="preserve">, %, вычисляют по формуле </w:t>
      </w:r>
    </w:p>
    <w:p w14:paraId="04948A09" w14:textId="613681EF" w:rsidR="00EB3A29" w:rsidRPr="00246416" w:rsidRDefault="00EB3A29" w:rsidP="00EB3A29">
      <w:pPr>
        <w:pStyle w:val="a3"/>
        <w:widowControl w:val="0"/>
        <w:tabs>
          <w:tab w:val="left" w:pos="1134"/>
        </w:tabs>
        <w:suppressAutoHyphens/>
        <w:ind w:firstLine="510"/>
        <w:rPr>
          <w:rFonts w:ascii="Arial" w:hAnsi="Arial" w:cs="Arial"/>
          <w:sz w:val="22"/>
          <w:szCs w:val="22"/>
        </w:rPr>
      </w:pP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proofErr w:type="spellStart"/>
      <w:proofErr w:type="gramStart"/>
      <w:r w:rsidRPr="00246416">
        <w:rPr>
          <w:rFonts w:ascii="Arial" w:hAnsi="Arial" w:cs="Arial"/>
          <w:sz w:val="22"/>
          <w:szCs w:val="22"/>
        </w:rPr>
        <w:t>M</w:t>
      </w:r>
      <w:r w:rsidRPr="00246416">
        <w:rPr>
          <w:rFonts w:ascii="Arial" w:hAnsi="Arial" w:cs="Arial"/>
          <w:sz w:val="22"/>
          <w:szCs w:val="22"/>
          <w:vertAlign w:val="subscript"/>
        </w:rPr>
        <w:t>мн.ж.к</w:t>
      </w:r>
      <w:proofErr w:type="spellEnd"/>
      <w:proofErr w:type="gramEnd"/>
      <w:r w:rsidRPr="00246416">
        <w:rPr>
          <w:rFonts w:ascii="Arial" w:hAnsi="Arial" w:cs="Arial"/>
          <w:sz w:val="22"/>
          <w:szCs w:val="22"/>
          <w:vertAlign w:val="subscript"/>
        </w:rPr>
        <w:t xml:space="preserve"> (ω-9)</w:t>
      </w:r>
      <w:r w:rsidRPr="00246416">
        <w:rPr>
          <w:rFonts w:ascii="Arial" w:hAnsi="Arial" w:cs="Arial"/>
          <w:sz w:val="22"/>
          <w:szCs w:val="22"/>
        </w:rPr>
        <w:t xml:space="preserve"> = ∑X</w:t>
      </w:r>
      <w:r w:rsidRPr="00246416">
        <w:rPr>
          <w:rFonts w:ascii="Arial" w:hAnsi="Arial" w:cs="Arial"/>
          <w:sz w:val="22"/>
          <w:szCs w:val="22"/>
          <w:vertAlign w:val="subscript"/>
        </w:rPr>
        <w:t>i:0</w:t>
      </w:r>
      <w:r w:rsidRPr="00246416">
        <w:rPr>
          <w:rFonts w:ascii="Arial" w:hAnsi="Arial" w:cs="Arial"/>
          <w:sz w:val="22"/>
          <w:szCs w:val="22"/>
        </w:rPr>
        <w:t xml:space="preserve">, </w:t>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r>
      <w:r w:rsidRPr="00246416">
        <w:rPr>
          <w:rFonts w:ascii="Arial" w:hAnsi="Arial" w:cs="Arial"/>
          <w:sz w:val="22"/>
          <w:szCs w:val="22"/>
        </w:rPr>
        <w:tab/>
        <w:t xml:space="preserve">       </w:t>
      </w:r>
      <w:proofErr w:type="gramStart"/>
      <w:r w:rsidRPr="00246416">
        <w:rPr>
          <w:rFonts w:ascii="Arial" w:hAnsi="Arial" w:cs="Arial"/>
          <w:sz w:val="22"/>
          <w:szCs w:val="22"/>
        </w:rPr>
        <w:t xml:space="preserve">   (</w:t>
      </w:r>
      <w:proofErr w:type="gramEnd"/>
      <w:r w:rsidR="001A1D26" w:rsidRPr="00246416">
        <w:rPr>
          <w:rFonts w:ascii="Arial" w:hAnsi="Arial" w:cs="Arial"/>
          <w:sz w:val="22"/>
          <w:szCs w:val="22"/>
        </w:rPr>
        <w:t>Г</w:t>
      </w:r>
      <w:r w:rsidRPr="00246416">
        <w:rPr>
          <w:rFonts w:ascii="Arial" w:hAnsi="Arial" w:cs="Arial"/>
          <w:sz w:val="22"/>
          <w:szCs w:val="22"/>
        </w:rPr>
        <w:t>.</w:t>
      </w:r>
      <w:r w:rsidR="00AC60A3">
        <w:rPr>
          <w:rFonts w:ascii="Arial" w:hAnsi="Arial" w:cs="Arial"/>
          <w:sz w:val="22"/>
          <w:szCs w:val="22"/>
        </w:rPr>
        <w:t>4</w:t>
      </w:r>
      <w:r w:rsidRPr="00246416">
        <w:rPr>
          <w:rFonts w:ascii="Arial" w:hAnsi="Arial" w:cs="Arial"/>
          <w:sz w:val="22"/>
          <w:szCs w:val="22"/>
        </w:rPr>
        <w:t>)</w:t>
      </w:r>
    </w:p>
    <w:p w14:paraId="51802348" w14:textId="77777777" w:rsidR="00EB3A29" w:rsidRPr="00246416" w:rsidRDefault="00EB3A29" w:rsidP="00EB3A29">
      <w:pPr>
        <w:pStyle w:val="a3"/>
        <w:widowControl w:val="0"/>
        <w:tabs>
          <w:tab w:val="left" w:pos="1134"/>
        </w:tabs>
        <w:suppressAutoHyphens/>
        <w:ind w:firstLine="510"/>
        <w:rPr>
          <w:rFonts w:ascii="Arial" w:hAnsi="Arial" w:cs="Arial"/>
          <w:sz w:val="22"/>
          <w:szCs w:val="22"/>
        </w:rPr>
      </w:pPr>
      <w:r w:rsidRPr="00246416">
        <w:rPr>
          <w:rFonts w:ascii="Arial" w:hAnsi="Arial" w:cs="Arial"/>
          <w:sz w:val="22"/>
          <w:szCs w:val="22"/>
        </w:rPr>
        <w:t>где ∑X</w:t>
      </w:r>
      <w:r w:rsidRPr="00246416">
        <w:rPr>
          <w:rFonts w:ascii="Arial" w:hAnsi="Arial" w:cs="Arial"/>
          <w:sz w:val="22"/>
          <w:szCs w:val="22"/>
          <w:vertAlign w:val="subscript"/>
        </w:rPr>
        <w:t>i:0</w:t>
      </w:r>
      <w:r w:rsidRPr="00246416">
        <w:rPr>
          <w:rFonts w:ascii="Arial" w:hAnsi="Arial" w:cs="Arial"/>
          <w:sz w:val="22"/>
          <w:szCs w:val="22"/>
        </w:rPr>
        <w:t xml:space="preserve"> – сумма массовых долей мононенасыщенных жирных кислот, относящихся к группе омега 9, %; </w:t>
      </w:r>
    </w:p>
    <w:p w14:paraId="3BD65AD9" w14:textId="77777777" w:rsidR="00EB3A29" w:rsidRPr="00246416" w:rsidRDefault="00EB3A29" w:rsidP="00EB3A29">
      <w:pPr>
        <w:tabs>
          <w:tab w:val="left" w:pos="708"/>
          <w:tab w:val="center" w:pos="4677"/>
          <w:tab w:val="right" w:pos="9355"/>
        </w:tabs>
        <w:suppressAutoHyphens/>
        <w:spacing w:line="360" w:lineRule="auto"/>
        <w:ind w:firstLine="510"/>
        <w:jc w:val="both"/>
        <w:rPr>
          <w:rFonts w:ascii="Arial" w:hAnsi="Arial" w:cs="Arial"/>
          <w:sz w:val="22"/>
          <w:szCs w:val="22"/>
        </w:rPr>
      </w:pPr>
      <w:r w:rsidRPr="00246416">
        <w:rPr>
          <w:rFonts w:ascii="Arial" w:hAnsi="Arial" w:cs="Arial"/>
          <w:sz w:val="22"/>
          <w:szCs w:val="22"/>
        </w:rPr>
        <w:lastRenderedPageBreak/>
        <w:t>X</w:t>
      </w:r>
      <w:r w:rsidRPr="00246416">
        <w:rPr>
          <w:rFonts w:ascii="Arial" w:hAnsi="Arial" w:cs="Arial"/>
          <w:sz w:val="22"/>
          <w:szCs w:val="22"/>
          <w:vertAlign w:val="subscript"/>
        </w:rPr>
        <w:t xml:space="preserve">i:0 </w:t>
      </w:r>
      <w:r w:rsidRPr="00246416">
        <w:rPr>
          <w:rFonts w:ascii="Arial" w:hAnsi="Arial" w:cs="Arial"/>
          <w:sz w:val="22"/>
          <w:szCs w:val="22"/>
        </w:rPr>
        <w:t xml:space="preserve">– массовая доля каждой </w:t>
      </w:r>
      <w:proofErr w:type="spellStart"/>
      <w:r w:rsidRPr="00246416">
        <w:rPr>
          <w:rFonts w:ascii="Arial" w:hAnsi="Arial" w:cs="Arial"/>
          <w:sz w:val="22"/>
          <w:szCs w:val="22"/>
        </w:rPr>
        <w:t>мононасыщенной</w:t>
      </w:r>
      <w:proofErr w:type="spellEnd"/>
      <w:r w:rsidRPr="00246416">
        <w:rPr>
          <w:rFonts w:ascii="Arial" w:hAnsi="Arial" w:cs="Arial"/>
          <w:sz w:val="22"/>
          <w:szCs w:val="22"/>
        </w:rPr>
        <w:t xml:space="preserve"> жирной кислоты относящейся к группе омега-9: С</w:t>
      </w:r>
      <w:r w:rsidRPr="00246416">
        <w:rPr>
          <w:rFonts w:ascii="Arial" w:hAnsi="Arial" w:cs="Arial"/>
          <w:sz w:val="22"/>
          <w:szCs w:val="22"/>
          <w:vertAlign w:val="subscript"/>
        </w:rPr>
        <w:t xml:space="preserve">18:1 </w:t>
      </w:r>
      <w:r w:rsidRPr="00246416">
        <w:rPr>
          <w:rFonts w:ascii="Arial" w:hAnsi="Arial" w:cs="Arial"/>
          <w:sz w:val="22"/>
          <w:szCs w:val="22"/>
        </w:rPr>
        <w:t>– олеиновая (цис-9-октадеценовая) кислота), %; С</w:t>
      </w:r>
      <w:r w:rsidRPr="00246416">
        <w:rPr>
          <w:rFonts w:ascii="Arial" w:hAnsi="Arial" w:cs="Arial"/>
          <w:sz w:val="22"/>
          <w:szCs w:val="22"/>
          <w:vertAlign w:val="subscript"/>
        </w:rPr>
        <w:t xml:space="preserve">20:1 </w:t>
      </w:r>
      <w:r w:rsidRPr="00246416">
        <w:rPr>
          <w:rFonts w:ascii="Arial" w:hAnsi="Arial" w:cs="Arial"/>
          <w:sz w:val="22"/>
          <w:szCs w:val="22"/>
        </w:rPr>
        <w:t xml:space="preserve">– </w:t>
      </w:r>
      <w:proofErr w:type="spellStart"/>
      <w:r w:rsidRPr="00246416">
        <w:rPr>
          <w:rFonts w:ascii="Arial" w:hAnsi="Arial" w:cs="Arial"/>
          <w:sz w:val="22"/>
          <w:szCs w:val="22"/>
        </w:rPr>
        <w:t>гондоиновая</w:t>
      </w:r>
      <w:proofErr w:type="spellEnd"/>
      <w:r w:rsidRPr="00246416">
        <w:rPr>
          <w:rFonts w:ascii="Arial" w:hAnsi="Arial" w:cs="Arial"/>
          <w:sz w:val="22"/>
          <w:szCs w:val="22"/>
        </w:rPr>
        <w:t xml:space="preserve"> (цис-11-эйкозеновая) кислота, %; С</w:t>
      </w:r>
      <w:r w:rsidRPr="00246416">
        <w:rPr>
          <w:rFonts w:ascii="Arial" w:hAnsi="Arial" w:cs="Arial"/>
          <w:sz w:val="22"/>
          <w:szCs w:val="22"/>
          <w:vertAlign w:val="subscript"/>
        </w:rPr>
        <w:t xml:space="preserve">22:1 </w:t>
      </w:r>
      <w:r w:rsidRPr="00246416">
        <w:rPr>
          <w:rFonts w:ascii="Arial" w:hAnsi="Arial" w:cs="Arial"/>
          <w:sz w:val="22"/>
          <w:szCs w:val="22"/>
        </w:rPr>
        <w:t>– эруковая (цис-13-докозеновая) кислота, %.</w:t>
      </w:r>
    </w:p>
    <w:p w14:paraId="4A8517B0" w14:textId="7843B61C" w:rsidR="002F73CD" w:rsidRPr="00246416" w:rsidRDefault="000C675D" w:rsidP="00F6662F">
      <w:pPr>
        <w:jc w:val="center"/>
        <w:rPr>
          <w:rFonts w:ascii="Arial" w:hAnsi="Arial" w:cs="Arial"/>
          <w:b/>
          <w:sz w:val="24"/>
        </w:rPr>
      </w:pPr>
      <w:r w:rsidRPr="00246416">
        <w:rPr>
          <w:rFonts w:ascii="Arial" w:hAnsi="Arial" w:cs="Arial"/>
          <w:sz w:val="22"/>
          <w:szCs w:val="22"/>
        </w:rPr>
        <w:br w:type="page"/>
      </w:r>
      <w:bookmarkStart w:id="50" w:name="_Hlk176943281"/>
      <w:r w:rsidR="002F73CD" w:rsidRPr="00246416">
        <w:rPr>
          <w:rFonts w:ascii="Arial" w:hAnsi="Arial" w:cs="Arial"/>
          <w:b/>
          <w:sz w:val="24"/>
        </w:rPr>
        <w:lastRenderedPageBreak/>
        <w:t xml:space="preserve">Приложение </w:t>
      </w:r>
      <w:r w:rsidR="001A1D26" w:rsidRPr="00246416">
        <w:rPr>
          <w:rFonts w:ascii="Arial" w:hAnsi="Arial" w:cs="Arial"/>
          <w:b/>
          <w:sz w:val="24"/>
        </w:rPr>
        <w:t>Д</w:t>
      </w:r>
    </w:p>
    <w:p w14:paraId="6EEA8663" w14:textId="77777777" w:rsidR="002F73CD" w:rsidRPr="00246416" w:rsidRDefault="002F73CD" w:rsidP="000C675D">
      <w:pPr>
        <w:pStyle w:val="aa"/>
        <w:suppressAutoHyphens/>
        <w:jc w:val="center"/>
        <w:rPr>
          <w:rFonts w:ascii="Arial" w:hAnsi="Arial" w:cs="Arial"/>
          <w:b/>
          <w:sz w:val="24"/>
        </w:rPr>
      </w:pPr>
      <w:r w:rsidRPr="00246416">
        <w:rPr>
          <w:rFonts w:ascii="Arial" w:hAnsi="Arial" w:cs="Arial"/>
          <w:b/>
          <w:sz w:val="24"/>
        </w:rPr>
        <w:t>(обязательное)</w:t>
      </w:r>
    </w:p>
    <w:p w14:paraId="363280CC" w14:textId="77777777" w:rsidR="002F73CD" w:rsidRPr="00246416" w:rsidRDefault="002F73CD" w:rsidP="000C675D">
      <w:pPr>
        <w:pStyle w:val="aa"/>
        <w:suppressAutoHyphens/>
        <w:jc w:val="center"/>
        <w:rPr>
          <w:rFonts w:ascii="Arial" w:hAnsi="Arial" w:cs="Arial"/>
          <w:sz w:val="22"/>
          <w:szCs w:val="22"/>
        </w:rPr>
      </w:pPr>
    </w:p>
    <w:p w14:paraId="4A83DD43" w14:textId="77777777" w:rsidR="002F73CD" w:rsidRPr="00246416" w:rsidRDefault="002F73CD" w:rsidP="000C675D">
      <w:pPr>
        <w:widowControl w:val="0"/>
        <w:spacing w:line="360" w:lineRule="auto"/>
        <w:jc w:val="center"/>
        <w:rPr>
          <w:rFonts w:ascii="Arial" w:eastAsia="Arial" w:hAnsi="Arial" w:cs="Arial"/>
          <w:b/>
          <w:bCs/>
          <w:color w:val="000000"/>
          <w:spacing w:val="2"/>
          <w:sz w:val="24"/>
          <w:lang w:bidi="ru-RU"/>
        </w:rPr>
      </w:pPr>
      <w:r w:rsidRPr="00246416">
        <w:rPr>
          <w:rFonts w:ascii="Arial" w:eastAsia="Arial" w:hAnsi="Arial" w:cs="Arial"/>
          <w:b/>
          <w:bCs/>
          <w:color w:val="000000"/>
          <w:spacing w:val="2"/>
          <w:sz w:val="24"/>
          <w:lang w:bidi="ru-RU"/>
        </w:rPr>
        <w:t>Холодный тест</w:t>
      </w:r>
    </w:p>
    <w:p w14:paraId="45603A21" w14:textId="77777777" w:rsidR="000C675D" w:rsidRPr="00246416" w:rsidRDefault="000C675D" w:rsidP="000C675D">
      <w:pPr>
        <w:widowControl w:val="0"/>
        <w:spacing w:line="360" w:lineRule="auto"/>
        <w:jc w:val="center"/>
        <w:rPr>
          <w:rFonts w:ascii="Arial" w:eastAsia="Arial" w:hAnsi="Arial" w:cs="Arial"/>
          <w:b/>
          <w:bCs/>
          <w:color w:val="000000"/>
          <w:spacing w:val="2"/>
          <w:sz w:val="24"/>
          <w:lang w:bidi="ru-RU"/>
        </w:rPr>
      </w:pPr>
    </w:p>
    <w:p w14:paraId="3FCC344C" w14:textId="5D217313" w:rsidR="002F73CD" w:rsidRPr="00246416" w:rsidRDefault="002F73CD" w:rsidP="000C675D">
      <w:pPr>
        <w:pStyle w:val="afb"/>
        <w:widowControl w:val="0"/>
        <w:numPr>
          <w:ilvl w:val="0"/>
          <w:numId w:val="28"/>
        </w:numPr>
        <w:tabs>
          <w:tab w:val="left" w:pos="1134"/>
          <w:tab w:val="left" w:pos="1418"/>
        </w:tabs>
        <w:spacing w:line="360" w:lineRule="auto"/>
        <w:contextualSpacing w:val="0"/>
        <w:jc w:val="both"/>
        <w:rPr>
          <w:rFonts w:ascii="Arial" w:eastAsia="Arial" w:hAnsi="Arial" w:cs="Arial"/>
          <w:b/>
          <w:bCs/>
          <w:color w:val="000000"/>
          <w:spacing w:val="2"/>
          <w:sz w:val="24"/>
          <w:lang w:bidi="ru-RU"/>
        </w:rPr>
      </w:pPr>
      <w:bookmarkStart w:id="51" w:name="_Hlk19288080"/>
      <w:r w:rsidRPr="00246416">
        <w:rPr>
          <w:rFonts w:ascii="Arial" w:eastAsia="Arial" w:hAnsi="Arial" w:cs="Arial"/>
          <w:b/>
          <w:bCs/>
          <w:color w:val="000000"/>
          <w:spacing w:val="2"/>
          <w:sz w:val="24"/>
          <w:lang w:bidi="ru-RU"/>
        </w:rPr>
        <w:t>Область применения</w:t>
      </w:r>
    </w:p>
    <w:p w14:paraId="17FF2319" w14:textId="77777777" w:rsidR="002F73CD" w:rsidRPr="00246416" w:rsidRDefault="002F73CD" w:rsidP="00C829D3">
      <w:pPr>
        <w:widowControl w:val="0"/>
        <w:spacing w:line="360" w:lineRule="auto"/>
        <w:ind w:firstLine="510"/>
        <w:jc w:val="both"/>
        <w:rPr>
          <w:rFonts w:ascii="Arial" w:eastAsia="Arial" w:hAnsi="Arial" w:cs="Arial"/>
          <w:b/>
          <w:bCs/>
          <w:color w:val="000000"/>
          <w:spacing w:val="2"/>
          <w:sz w:val="24"/>
          <w:lang w:bidi="ru-RU"/>
        </w:rPr>
      </w:pPr>
    </w:p>
    <w:p w14:paraId="31F2479B" w14:textId="1DDF0994"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 xml:space="preserve">Метод распространяется на </w:t>
      </w:r>
      <w:r w:rsidR="00DB4FB2" w:rsidRPr="00246416">
        <w:rPr>
          <w:rFonts w:ascii="Arial" w:eastAsia="Arial" w:hAnsi="Arial" w:cs="Arial"/>
          <w:color w:val="000000"/>
          <w:spacing w:val="4"/>
          <w:sz w:val="22"/>
          <w:szCs w:val="22"/>
          <w:lang w:bidi="ru-RU"/>
        </w:rPr>
        <w:t xml:space="preserve">вымороженные </w:t>
      </w:r>
      <w:r w:rsidRPr="00246416">
        <w:rPr>
          <w:rFonts w:ascii="Arial" w:eastAsia="Arial" w:hAnsi="Arial" w:cs="Arial"/>
          <w:color w:val="000000"/>
          <w:spacing w:val="4"/>
          <w:sz w:val="22"/>
          <w:szCs w:val="22"/>
          <w:lang w:bidi="ru-RU"/>
        </w:rPr>
        <w:t>растительные масла</w:t>
      </w:r>
      <w:r w:rsidR="00BE7432" w:rsidRPr="00246416">
        <w:rPr>
          <w:rFonts w:ascii="Arial" w:eastAsia="Arial" w:hAnsi="Arial" w:cs="Arial"/>
          <w:color w:val="000000"/>
          <w:spacing w:val="4"/>
          <w:sz w:val="22"/>
          <w:szCs w:val="22"/>
          <w:lang w:bidi="ru-RU"/>
        </w:rPr>
        <w:t xml:space="preserve"> (далее – масла)</w:t>
      </w:r>
      <w:r w:rsidRPr="00246416">
        <w:rPr>
          <w:rFonts w:ascii="Arial" w:eastAsia="Arial" w:hAnsi="Arial" w:cs="Arial"/>
          <w:color w:val="000000"/>
          <w:spacing w:val="4"/>
          <w:sz w:val="22"/>
          <w:szCs w:val="22"/>
          <w:lang w:bidi="ru-RU"/>
        </w:rPr>
        <w:t xml:space="preserve"> и предназначен для оценки эффективности выведения вос</w:t>
      </w:r>
      <w:r w:rsidRPr="00246416">
        <w:rPr>
          <w:rFonts w:ascii="Arial" w:eastAsia="Arial" w:hAnsi="Arial" w:cs="Arial"/>
          <w:color w:val="000000"/>
          <w:spacing w:val="4"/>
          <w:sz w:val="22"/>
          <w:szCs w:val="22"/>
          <w:lang w:bidi="ru-RU"/>
        </w:rPr>
        <w:softHyphen/>
        <w:t>ков и воскоподобных веществ при вымораживании.</w:t>
      </w:r>
    </w:p>
    <w:p w14:paraId="36B1D0C3"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p>
    <w:p w14:paraId="2CCB2E1A" w14:textId="77777777" w:rsidR="00FB76FC" w:rsidRDefault="00FB76FC" w:rsidP="00FB76FC">
      <w:pPr>
        <w:pStyle w:val="afb"/>
        <w:widowControl w:val="0"/>
        <w:numPr>
          <w:ilvl w:val="0"/>
          <w:numId w:val="28"/>
        </w:numPr>
        <w:tabs>
          <w:tab w:val="left" w:pos="1134"/>
          <w:tab w:val="left" w:pos="1418"/>
        </w:tabs>
        <w:spacing w:line="360" w:lineRule="auto"/>
        <w:contextualSpacing w:val="0"/>
        <w:jc w:val="both"/>
        <w:rPr>
          <w:rFonts w:ascii="Arial" w:eastAsia="Arial" w:hAnsi="Arial" w:cs="Arial"/>
          <w:b/>
          <w:bCs/>
          <w:color w:val="000000"/>
          <w:spacing w:val="2"/>
          <w:sz w:val="24"/>
          <w:lang w:bidi="ru-RU"/>
        </w:rPr>
      </w:pPr>
      <w:r>
        <w:rPr>
          <w:rFonts w:ascii="Arial" w:eastAsia="Arial" w:hAnsi="Arial" w:cs="Arial"/>
          <w:b/>
          <w:bCs/>
          <w:color w:val="000000"/>
          <w:spacing w:val="2"/>
          <w:sz w:val="24"/>
          <w:lang w:bidi="ru-RU"/>
        </w:rPr>
        <w:t>Термин и определение</w:t>
      </w:r>
    </w:p>
    <w:p w14:paraId="09B45B4A" w14:textId="77777777" w:rsidR="00FB76FC" w:rsidRDefault="00FB76FC" w:rsidP="00FB76FC">
      <w:pPr>
        <w:pStyle w:val="afb"/>
        <w:widowControl w:val="0"/>
        <w:tabs>
          <w:tab w:val="left" w:pos="1134"/>
          <w:tab w:val="left" w:pos="1418"/>
        </w:tabs>
        <w:spacing w:line="360" w:lineRule="auto"/>
        <w:ind w:left="510"/>
        <w:contextualSpacing w:val="0"/>
        <w:jc w:val="both"/>
        <w:rPr>
          <w:rFonts w:ascii="Arial" w:eastAsia="Arial" w:hAnsi="Arial" w:cs="Arial"/>
          <w:b/>
          <w:bCs/>
          <w:color w:val="000000"/>
          <w:spacing w:val="2"/>
          <w:sz w:val="22"/>
          <w:szCs w:val="22"/>
          <w:lang w:bidi="ru-RU"/>
        </w:rPr>
      </w:pPr>
    </w:p>
    <w:p w14:paraId="671ED011" w14:textId="77777777" w:rsidR="00FB76FC" w:rsidRDefault="00FB76FC" w:rsidP="00FB76FC">
      <w:pPr>
        <w:widowControl w:val="0"/>
        <w:tabs>
          <w:tab w:val="left" w:pos="1134"/>
          <w:tab w:val="left" w:pos="1418"/>
        </w:tabs>
        <w:spacing w:line="360" w:lineRule="auto"/>
        <w:ind w:firstLine="510"/>
        <w:jc w:val="both"/>
        <w:rPr>
          <w:rFonts w:ascii="Arial" w:eastAsia="Arial" w:hAnsi="Arial" w:cs="Arial"/>
          <w:b/>
          <w:bCs/>
          <w:color w:val="000000"/>
          <w:spacing w:val="2"/>
          <w:sz w:val="24"/>
          <w:lang w:bidi="ru-RU"/>
        </w:rPr>
      </w:pPr>
      <w:r>
        <w:rPr>
          <w:rFonts w:ascii="Arial" w:eastAsia="Arial" w:hAnsi="Arial" w:cs="Arial"/>
          <w:b/>
          <w:bCs/>
          <w:color w:val="000000"/>
          <w:spacing w:val="2"/>
          <w:sz w:val="22"/>
          <w:szCs w:val="22"/>
          <w:lang w:bidi="ru-RU"/>
        </w:rPr>
        <w:t>Д 2.1</w:t>
      </w:r>
    </w:p>
    <w:tbl>
      <w:tblPr>
        <w:tblStyle w:val="af"/>
        <w:tblW w:w="0" w:type="auto"/>
        <w:tblInd w:w="-5" w:type="dxa"/>
        <w:tblLook w:val="04A0" w:firstRow="1" w:lastRow="0" w:firstColumn="1" w:lastColumn="0" w:noHBand="0" w:noVBand="1"/>
      </w:tblPr>
      <w:tblGrid>
        <w:gridCol w:w="9632"/>
      </w:tblGrid>
      <w:tr w:rsidR="00FB76FC" w14:paraId="6D2FEF3A" w14:textId="77777777" w:rsidTr="00265845">
        <w:tc>
          <w:tcPr>
            <w:tcW w:w="9632" w:type="dxa"/>
          </w:tcPr>
          <w:p w14:paraId="24210022" w14:textId="77777777" w:rsidR="00FB76FC" w:rsidRPr="00097E7D" w:rsidRDefault="00FB76FC" w:rsidP="00265845">
            <w:pPr>
              <w:widowControl w:val="0"/>
              <w:tabs>
                <w:tab w:val="left" w:pos="1134"/>
                <w:tab w:val="left" w:pos="1418"/>
              </w:tabs>
              <w:spacing w:line="360" w:lineRule="auto"/>
              <w:ind w:firstLine="454"/>
              <w:jc w:val="both"/>
              <w:rPr>
                <w:rFonts w:ascii="Arial" w:eastAsia="Arial" w:hAnsi="Arial" w:cs="Arial"/>
                <w:b/>
                <w:bCs/>
                <w:color w:val="000000"/>
                <w:spacing w:val="2"/>
                <w:sz w:val="22"/>
                <w:szCs w:val="22"/>
                <w:lang w:bidi="ru-RU"/>
              </w:rPr>
            </w:pPr>
            <w:r>
              <w:rPr>
                <w:rFonts w:ascii="Arial" w:eastAsia="Arial" w:hAnsi="Arial" w:cs="Arial"/>
                <w:b/>
                <w:bCs/>
                <w:color w:val="000000"/>
                <w:spacing w:val="2"/>
                <w:sz w:val="22"/>
                <w:szCs w:val="22"/>
                <w:lang w:bidi="ru-RU"/>
              </w:rPr>
              <w:t>х</w:t>
            </w:r>
            <w:r w:rsidRPr="00097E7D">
              <w:rPr>
                <w:rFonts w:ascii="Arial" w:eastAsia="Arial" w:hAnsi="Arial" w:cs="Arial"/>
                <w:b/>
                <w:bCs/>
                <w:color w:val="000000"/>
                <w:spacing w:val="2"/>
                <w:sz w:val="22"/>
                <w:szCs w:val="22"/>
                <w:lang w:bidi="ru-RU"/>
              </w:rPr>
              <w:t xml:space="preserve">олодный тест: </w:t>
            </w:r>
            <w:r w:rsidRPr="00097E7D">
              <w:rPr>
                <w:rFonts w:ascii="Arial" w:eastAsia="Arial" w:hAnsi="Arial" w:cs="Arial"/>
                <w:color w:val="000000"/>
                <w:spacing w:val="2"/>
                <w:sz w:val="22"/>
                <w:szCs w:val="22"/>
                <w:lang w:bidi="ru-RU"/>
              </w:rPr>
              <w:t>Качественная реакция на устойчивость растительного масла к помутнению при охлаждении в стандартных условиях.</w:t>
            </w:r>
          </w:p>
          <w:p w14:paraId="210ED7AB" w14:textId="77777777" w:rsidR="00FB76FC" w:rsidRDefault="00FB76FC" w:rsidP="00265845">
            <w:pPr>
              <w:widowControl w:val="0"/>
              <w:tabs>
                <w:tab w:val="left" w:pos="1134"/>
                <w:tab w:val="left" w:pos="1418"/>
              </w:tabs>
              <w:spacing w:line="360" w:lineRule="auto"/>
              <w:jc w:val="both"/>
              <w:rPr>
                <w:rFonts w:ascii="Arial" w:eastAsia="Arial" w:hAnsi="Arial" w:cs="Arial"/>
                <w:b/>
                <w:bCs/>
                <w:color w:val="000000"/>
                <w:spacing w:val="2"/>
                <w:sz w:val="22"/>
                <w:szCs w:val="22"/>
                <w:lang w:bidi="ru-RU"/>
              </w:rPr>
            </w:pPr>
          </w:p>
          <w:p w14:paraId="51748141" w14:textId="77777777" w:rsidR="00FB76FC" w:rsidRDefault="00FB76FC" w:rsidP="00265845">
            <w:pPr>
              <w:widowControl w:val="0"/>
              <w:tabs>
                <w:tab w:val="left" w:pos="1134"/>
                <w:tab w:val="left" w:pos="1418"/>
              </w:tabs>
              <w:spacing w:line="360" w:lineRule="auto"/>
              <w:ind w:firstLine="510"/>
              <w:jc w:val="both"/>
              <w:rPr>
                <w:rFonts w:ascii="Arial" w:eastAsia="Arial" w:hAnsi="Arial" w:cs="Arial"/>
                <w:color w:val="000000"/>
                <w:spacing w:val="2"/>
                <w:sz w:val="20"/>
                <w:szCs w:val="20"/>
                <w:lang w:bidi="ru-RU"/>
              </w:rPr>
            </w:pPr>
            <w:r w:rsidRPr="00097E7D">
              <w:rPr>
                <w:rFonts w:ascii="Arial" w:eastAsia="Arial" w:hAnsi="Arial" w:cs="Arial"/>
                <w:color w:val="000000"/>
                <w:spacing w:val="2"/>
                <w:sz w:val="20"/>
                <w:szCs w:val="20"/>
                <w:lang w:bidi="ru-RU"/>
              </w:rPr>
              <w:t>П р и м е ч а н и е — Показатель характеризует эффективность выделения</w:t>
            </w:r>
            <w:r>
              <w:rPr>
                <w:rFonts w:ascii="Arial" w:eastAsia="Arial" w:hAnsi="Arial" w:cs="Arial"/>
                <w:color w:val="000000"/>
                <w:spacing w:val="2"/>
                <w:sz w:val="20"/>
                <w:szCs w:val="20"/>
                <w:lang w:bidi="ru-RU"/>
              </w:rPr>
              <w:t xml:space="preserve"> </w:t>
            </w:r>
            <w:r w:rsidRPr="00097E7D">
              <w:rPr>
                <w:rFonts w:ascii="Arial" w:eastAsia="Arial" w:hAnsi="Arial" w:cs="Arial"/>
                <w:color w:val="000000"/>
                <w:spacing w:val="2"/>
                <w:sz w:val="20"/>
                <w:szCs w:val="20"/>
                <w:lang w:bidi="ru-RU"/>
              </w:rPr>
              <w:t>восков и воскоподобных веществ из мутнеющих растительных масел.</w:t>
            </w:r>
          </w:p>
          <w:p w14:paraId="7D8F750C" w14:textId="77777777" w:rsidR="00FB76FC" w:rsidRDefault="00FB76FC" w:rsidP="00265845">
            <w:pPr>
              <w:widowControl w:val="0"/>
              <w:tabs>
                <w:tab w:val="left" w:pos="1134"/>
                <w:tab w:val="left" w:pos="1418"/>
              </w:tabs>
              <w:spacing w:line="360" w:lineRule="auto"/>
              <w:jc w:val="both"/>
              <w:rPr>
                <w:rFonts w:ascii="Arial" w:eastAsia="Arial" w:hAnsi="Arial" w:cs="Arial"/>
                <w:color w:val="000000"/>
                <w:spacing w:val="2"/>
                <w:sz w:val="20"/>
                <w:szCs w:val="20"/>
                <w:lang w:bidi="ru-RU"/>
              </w:rPr>
            </w:pPr>
          </w:p>
          <w:p w14:paraId="038A56C8" w14:textId="77777777" w:rsidR="00FB76FC" w:rsidRPr="00097E7D" w:rsidRDefault="00FB76FC" w:rsidP="00265845">
            <w:pPr>
              <w:widowControl w:val="0"/>
              <w:tabs>
                <w:tab w:val="left" w:pos="1134"/>
                <w:tab w:val="left" w:pos="1418"/>
              </w:tabs>
              <w:spacing w:line="360" w:lineRule="auto"/>
              <w:ind w:firstLine="510"/>
              <w:jc w:val="both"/>
              <w:rPr>
                <w:rFonts w:ascii="Arial" w:eastAsia="Arial" w:hAnsi="Arial" w:cs="Arial"/>
                <w:color w:val="000000"/>
                <w:spacing w:val="2"/>
                <w:sz w:val="22"/>
                <w:szCs w:val="22"/>
                <w:lang w:val="en-US" w:bidi="ru-RU"/>
              </w:rPr>
            </w:pPr>
            <w:r w:rsidRPr="00097E7D">
              <w:rPr>
                <w:rFonts w:ascii="Arial" w:eastAsia="Arial" w:hAnsi="Arial" w:cs="Arial"/>
                <w:color w:val="000000"/>
                <w:spacing w:val="2"/>
                <w:sz w:val="22"/>
                <w:szCs w:val="22"/>
                <w:lang w:val="en-US" w:bidi="ru-RU"/>
              </w:rPr>
              <w:t>[</w:t>
            </w:r>
            <w:r w:rsidRPr="00097E7D">
              <w:rPr>
                <w:rFonts w:ascii="Arial" w:eastAsia="Arial" w:hAnsi="Arial" w:cs="Arial"/>
                <w:color w:val="000000"/>
                <w:spacing w:val="2"/>
                <w:sz w:val="22"/>
                <w:szCs w:val="22"/>
                <w:lang w:bidi="ru-RU"/>
              </w:rPr>
              <w:t>ГОСТ 18848–2019, Приложение А, пункт 18</w:t>
            </w:r>
            <w:r w:rsidRPr="00097E7D">
              <w:rPr>
                <w:rFonts w:ascii="Arial" w:eastAsia="Arial" w:hAnsi="Arial" w:cs="Arial"/>
                <w:color w:val="000000"/>
                <w:spacing w:val="2"/>
                <w:sz w:val="22"/>
                <w:szCs w:val="22"/>
                <w:lang w:val="en-US" w:bidi="ru-RU"/>
              </w:rPr>
              <w:t>]</w:t>
            </w:r>
          </w:p>
        </w:tc>
      </w:tr>
    </w:tbl>
    <w:p w14:paraId="60C97CF2" w14:textId="77777777" w:rsidR="00FB76FC" w:rsidRDefault="00FB76FC" w:rsidP="00FB76FC">
      <w:pPr>
        <w:pStyle w:val="afb"/>
        <w:widowControl w:val="0"/>
        <w:tabs>
          <w:tab w:val="left" w:pos="1134"/>
          <w:tab w:val="left" w:pos="1418"/>
        </w:tabs>
        <w:spacing w:line="360" w:lineRule="auto"/>
        <w:ind w:left="510"/>
        <w:contextualSpacing w:val="0"/>
        <w:jc w:val="both"/>
        <w:rPr>
          <w:rFonts w:ascii="Arial" w:eastAsia="Arial" w:hAnsi="Arial" w:cs="Arial"/>
          <w:b/>
          <w:bCs/>
          <w:color w:val="000000"/>
          <w:spacing w:val="2"/>
          <w:sz w:val="24"/>
          <w:lang w:bidi="ru-RU"/>
        </w:rPr>
      </w:pPr>
    </w:p>
    <w:p w14:paraId="5EA29F4E" w14:textId="226D93BD" w:rsidR="002F73CD" w:rsidRPr="00246416" w:rsidRDefault="002F73CD" w:rsidP="000C675D">
      <w:pPr>
        <w:pStyle w:val="afb"/>
        <w:widowControl w:val="0"/>
        <w:numPr>
          <w:ilvl w:val="0"/>
          <w:numId w:val="28"/>
        </w:numPr>
        <w:tabs>
          <w:tab w:val="left" w:pos="1134"/>
          <w:tab w:val="left" w:pos="1418"/>
        </w:tabs>
        <w:spacing w:line="360" w:lineRule="auto"/>
        <w:contextualSpacing w:val="0"/>
        <w:jc w:val="both"/>
        <w:rPr>
          <w:rFonts w:ascii="Arial" w:eastAsia="Arial" w:hAnsi="Arial" w:cs="Arial"/>
          <w:b/>
          <w:bCs/>
          <w:color w:val="000000"/>
          <w:spacing w:val="2"/>
          <w:sz w:val="24"/>
          <w:lang w:bidi="ru-RU"/>
        </w:rPr>
      </w:pPr>
      <w:r w:rsidRPr="00246416">
        <w:rPr>
          <w:rFonts w:ascii="Arial" w:eastAsia="Arial" w:hAnsi="Arial" w:cs="Arial"/>
          <w:b/>
          <w:bCs/>
          <w:color w:val="000000"/>
          <w:spacing w:val="2"/>
          <w:sz w:val="24"/>
          <w:lang w:bidi="ru-RU"/>
        </w:rPr>
        <w:t>Сущность метода</w:t>
      </w:r>
    </w:p>
    <w:p w14:paraId="1FC664B4" w14:textId="77777777" w:rsidR="002F73CD" w:rsidRPr="00246416" w:rsidRDefault="002F73CD" w:rsidP="00C829D3">
      <w:pPr>
        <w:widowControl w:val="0"/>
        <w:spacing w:line="360" w:lineRule="auto"/>
        <w:ind w:firstLine="510"/>
        <w:jc w:val="both"/>
        <w:rPr>
          <w:rFonts w:ascii="Arial" w:eastAsia="Arial" w:hAnsi="Arial" w:cs="Arial"/>
          <w:b/>
          <w:bCs/>
          <w:color w:val="000000"/>
          <w:spacing w:val="2"/>
          <w:sz w:val="24"/>
          <w:lang w:bidi="ru-RU"/>
        </w:rPr>
      </w:pPr>
    </w:p>
    <w:p w14:paraId="1912206A"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Метод основан на определении устойчивости анализируемой пробы продукта к помутнению в условиях, уста</w:t>
      </w:r>
      <w:r w:rsidRPr="00246416">
        <w:rPr>
          <w:rFonts w:ascii="Arial" w:eastAsia="Arial" w:hAnsi="Arial" w:cs="Arial"/>
          <w:color w:val="000000"/>
          <w:spacing w:val="4"/>
          <w:sz w:val="22"/>
          <w:szCs w:val="22"/>
          <w:lang w:bidi="ru-RU"/>
        </w:rPr>
        <w:softHyphen/>
        <w:t>новленных настоящей методикой.</w:t>
      </w:r>
    </w:p>
    <w:p w14:paraId="67723FDF"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p>
    <w:p w14:paraId="25094526" w14:textId="51731CF7" w:rsidR="002F73CD" w:rsidRPr="00246416" w:rsidRDefault="00570EB2" w:rsidP="000C675D">
      <w:pPr>
        <w:pStyle w:val="afb"/>
        <w:widowControl w:val="0"/>
        <w:numPr>
          <w:ilvl w:val="0"/>
          <w:numId w:val="28"/>
        </w:numPr>
        <w:tabs>
          <w:tab w:val="left" w:pos="1134"/>
          <w:tab w:val="left" w:pos="1418"/>
        </w:tabs>
        <w:spacing w:line="360" w:lineRule="auto"/>
        <w:contextualSpacing w:val="0"/>
        <w:jc w:val="both"/>
        <w:rPr>
          <w:rFonts w:ascii="Arial" w:eastAsia="Arial" w:hAnsi="Arial" w:cs="Arial"/>
          <w:b/>
          <w:bCs/>
          <w:color w:val="000000"/>
          <w:spacing w:val="2"/>
          <w:sz w:val="24"/>
          <w:lang w:bidi="ru-RU"/>
        </w:rPr>
      </w:pPr>
      <w:r w:rsidRPr="00246416">
        <w:rPr>
          <w:rFonts w:ascii="Arial" w:eastAsia="Arial" w:hAnsi="Arial" w:cs="Arial"/>
          <w:b/>
          <w:bCs/>
          <w:color w:val="000000"/>
          <w:spacing w:val="4"/>
          <w:sz w:val="24"/>
          <w:lang w:bidi="ru-RU"/>
        </w:rPr>
        <w:t xml:space="preserve">Средства измерений, оборудование, посуда и </w:t>
      </w:r>
      <w:r w:rsidR="008A305A" w:rsidRPr="00246416">
        <w:rPr>
          <w:rFonts w:ascii="Arial" w:eastAsia="Arial" w:hAnsi="Arial" w:cs="Arial"/>
          <w:b/>
          <w:bCs/>
          <w:color w:val="000000"/>
          <w:spacing w:val="4"/>
          <w:sz w:val="24"/>
          <w:lang w:bidi="ru-RU"/>
        </w:rPr>
        <w:t>материалы</w:t>
      </w:r>
    </w:p>
    <w:p w14:paraId="1727837E" w14:textId="77777777" w:rsidR="004E69E2" w:rsidRPr="00246416" w:rsidRDefault="004E69E2" w:rsidP="00C829D3">
      <w:pPr>
        <w:pStyle w:val="afb"/>
        <w:widowControl w:val="0"/>
        <w:spacing w:line="360" w:lineRule="auto"/>
        <w:ind w:left="0" w:firstLine="510"/>
        <w:contextualSpacing w:val="0"/>
        <w:jc w:val="both"/>
        <w:rPr>
          <w:rFonts w:ascii="Arial" w:eastAsia="Arial" w:hAnsi="Arial" w:cs="Arial"/>
          <w:b/>
          <w:bCs/>
          <w:color w:val="000000"/>
          <w:spacing w:val="2"/>
          <w:sz w:val="24"/>
          <w:lang w:bidi="ru-RU"/>
        </w:rPr>
      </w:pPr>
    </w:p>
    <w:p w14:paraId="7171B633" w14:textId="206BC36B" w:rsidR="00570EB2" w:rsidRPr="00246416" w:rsidRDefault="00570EB2"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Для проведения холодного теста используют следующие средства измерений, оборудование, посуду</w:t>
      </w:r>
      <w:r w:rsidR="008A305A" w:rsidRPr="00246416">
        <w:rPr>
          <w:rFonts w:ascii="Arial" w:eastAsia="Arial" w:hAnsi="Arial" w:cs="Arial"/>
          <w:color w:val="000000"/>
          <w:spacing w:val="4"/>
          <w:sz w:val="22"/>
          <w:szCs w:val="22"/>
          <w:lang w:bidi="ru-RU"/>
        </w:rPr>
        <w:t>, материалы</w:t>
      </w:r>
      <w:r w:rsidRPr="00246416">
        <w:rPr>
          <w:rFonts w:ascii="Arial" w:eastAsia="Arial" w:hAnsi="Arial" w:cs="Arial"/>
          <w:color w:val="000000"/>
          <w:spacing w:val="4"/>
          <w:sz w:val="22"/>
          <w:szCs w:val="22"/>
          <w:lang w:bidi="ru-RU"/>
        </w:rPr>
        <w:t>:</w:t>
      </w:r>
    </w:p>
    <w:p w14:paraId="2DDB3622" w14:textId="6BD1F78E" w:rsidR="008A305A" w:rsidRPr="00246416" w:rsidRDefault="00AB2547"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Стакан В</w:t>
      </w:r>
      <w:r w:rsidR="00F34232" w:rsidRPr="00246416">
        <w:rPr>
          <w:rFonts w:ascii="Arial" w:eastAsia="Arial" w:hAnsi="Arial" w:cs="Arial"/>
          <w:color w:val="000000"/>
          <w:spacing w:val="4"/>
          <w:sz w:val="22"/>
          <w:szCs w:val="22"/>
          <w:lang w:bidi="ru-RU"/>
        </w:rPr>
        <w:t>-</w:t>
      </w:r>
      <w:r w:rsidRPr="00246416">
        <w:rPr>
          <w:rFonts w:ascii="Arial" w:eastAsia="Arial" w:hAnsi="Arial" w:cs="Arial"/>
          <w:color w:val="000000"/>
          <w:spacing w:val="4"/>
          <w:sz w:val="22"/>
          <w:szCs w:val="22"/>
          <w:lang w:bidi="ru-RU"/>
        </w:rPr>
        <w:t>1(2)–400 ТС (ТХС) по ГОСТ 25336.</w:t>
      </w:r>
    </w:p>
    <w:p w14:paraId="50B9D224" w14:textId="000300DB" w:rsidR="002F73CD" w:rsidRPr="00246416" w:rsidRDefault="00570EB2"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Колб</w:t>
      </w:r>
      <w:r w:rsidR="00F34232" w:rsidRPr="00246416">
        <w:rPr>
          <w:rFonts w:ascii="Arial" w:eastAsia="Arial" w:hAnsi="Arial" w:cs="Arial"/>
          <w:color w:val="000000"/>
          <w:spacing w:val="4"/>
          <w:sz w:val="22"/>
          <w:szCs w:val="22"/>
          <w:lang w:bidi="ru-RU"/>
        </w:rPr>
        <w:t>а</w:t>
      </w:r>
      <w:r w:rsidRPr="00246416">
        <w:rPr>
          <w:rFonts w:ascii="Arial" w:eastAsia="Arial" w:hAnsi="Arial" w:cs="Arial"/>
          <w:color w:val="000000"/>
          <w:spacing w:val="4"/>
          <w:sz w:val="22"/>
          <w:szCs w:val="22"/>
          <w:lang w:bidi="ru-RU"/>
        </w:rPr>
        <w:t xml:space="preserve"> </w:t>
      </w:r>
      <w:r w:rsidR="00AB2547" w:rsidRPr="00246416">
        <w:rPr>
          <w:rFonts w:ascii="Arial" w:eastAsia="Arial" w:hAnsi="Arial" w:cs="Arial"/>
          <w:color w:val="000000"/>
          <w:spacing w:val="4"/>
          <w:sz w:val="22"/>
          <w:szCs w:val="22"/>
          <w:lang w:bidi="ru-RU"/>
        </w:rPr>
        <w:t>К</w:t>
      </w:r>
      <w:r w:rsidR="009C6600" w:rsidRPr="00246416">
        <w:rPr>
          <w:rFonts w:ascii="Arial" w:eastAsia="Arial" w:hAnsi="Arial" w:cs="Arial"/>
          <w:color w:val="000000"/>
          <w:spacing w:val="4"/>
          <w:sz w:val="22"/>
          <w:szCs w:val="22"/>
          <w:lang w:bidi="ru-RU"/>
        </w:rPr>
        <w:t xml:space="preserve"> (</w:t>
      </w:r>
      <w:proofErr w:type="spellStart"/>
      <w:r w:rsidR="009C6600" w:rsidRPr="00246416">
        <w:rPr>
          <w:rFonts w:ascii="Arial" w:eastAsia="Arial" w:hAnsi="Arial" w:cs="Arial"/>
          <w:color w:val="000000"/>
          <w:spacing w:val="4"/>
          <w:sz w:val="22"/>
          <w:szCs w:val="22"/>
          <w:lang w:bidi="ru-RU"/>
        </w:rPr>
        <w:t>Кн</w:t>
      </w:r>
      <w:proofErr w:type="spellEnd"/>
      <w:r w:rsidR="009C6600" w:rsidRPr="00246416">
        <w:rPr>
          <w:rFonts w:ascii="Arial" w:eastAsia="Arial" w:hAnsi="Arial" w:cs="Arial"/>
          <w:color w:val="000000"/>
          <w:spacing w:val="4"/>
          <w:sz w:val="22"/>
          <w:szCs w:val="22"/>
          <w:lang w:bidi="ru-RU"/>
        </w:rPr>
        <w:t>)</w:t>
      </w:r>
      <w:r w:rsidR="00F34232" w:rsidRPr="00246416">
        <w:rPr>
          <w:rFonts w:ascii="Arial" w:eastAsia="Arial" w:hAnsi="Arial" w:cs="Arial"/>
          <w:color w:val="000000"/>
          <w:spacing w:val="4"/>
          <w:sz w:val="22"/>
          <w:szCs w:val="22"/>
          <w:lang w:bidi="ru-RU"/>
        </w:rPr>
        <w:t>-</w:t>
      </w:r>
      <w:r w:rsidR="004D4C38" w:rsidRPr="00246416">
        <w:rPr>
          <w:rFonts w:ascii="Arial" w:eastAsia="Arial" w:hAnsi="Arial" w:cs="Arial"/>
          <w:color w:val="000000"/>
          <w:spacing w:val="4"/>
          <w:sz w:val="22"/>
          <w:szCs w:val="22"/>
          <w:lang w:bidi="ru-RU"/>
        </w:rPr>
        <w:t>1(2)–250–29/32(34</w:t>
      </w:r>
      <w:r w:rsidR="00F34232" w:rsidRPr="00246416">
        <w:rPr>
          <w:rFonts w:ascii="Arial" w:eastAsia="Arial" w:hAnsi="Arial" w:cs="Arial"/>
          <w:color w:val="000000"/>
          <w:spacing w:val="4"/>
          <w:sz w:val="22"/>
          <w:szCs w:val="22"/>
          <w:lang w:bidi="ru-RU"/>
        </w:rPr>
        <w:t>/35</w:t>
      </w:r>
      <w:r w:rsidR="004D4C38" w:rsidRPr="00246416">
        <w:rPr>
          <w:rFonts w:ascii="Arial" w:eastAsia="Arial" w:hAnsi="Arial" w:cs="Arial"/>
          <w:color w:val="000000"/>
          <w:spacing w:val="4"/>
          <w:sz w:val="22"/>
          <w:szCs w:val="22"/>
          <w:lang w:bidi="ru-RU"/>
        </w:rPr>
        <w:t>) ТС (ТХС)</w:t>
      </w:r>
      <w:r w:rsidR="006E0A43" w:rsidRPr="00246416">
        <w:rPr>
          <w:rFonts w:ascii="Arial" w:eastAsia="Arial" w:hAnsi="Arial" w:cs="Arial"/>
          <w:color w:val="000000"/>
          <w:spacing w:val="4"/>
          <w:sz w:val="22"/>
          <w:szCs w:val="22"/>
          <w:lang w:bidi="ru-RU"/>
        </w:rPr>
        <w:t xml:space="preserve"> </w:t>
      </w:r>
      <w:r w:rsidR="002F73CD" w:rsidRPr="00246416">
        <w:rPr>
          <w:rFonts w:ascii="Arial" w:eastAsia="Arial" w:hAnsi="Arial" w:cs="Arial"/>
          <w:color w:val="000000"/>
          <w:spacing w:val="4"/>
          <w:sz w:val="22"/>
          <w:szCs w:val="22"/>
          <w:lang w:bidi="ru-RU"/>
        </w:rPr>
        <w:t>по ГОСТ 25336.</w:t>
      </w:r>
    </w:p>
    <w:p w14:paraId="03BF7EF5" w14:textId="77B5E4A9" w:rsidR="002F73CD" w:rsidRPr="00246416" w:rsidRDefault="00570EB2"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Воронк</w:t>
      </w:r>
      <w:r w:rsidR="00F34232" w:rsidRPr="00246416">
        <w:rPr>
          <w:rFonts w:ascii="Arial" w:eastAsia="Arial" w:hAnsi="Arial" w:cs="Arial"/>
          <w:color w:val="000000"/>
          <w:spacing w:val="4"/>
          <w:sz w:val="22"/>
          <w:szCs w:val="22"/>
          <w:lang w:bidi="ru-RU"/>
        </w:rPr>
        <w:t>а</w:t>
      </w:r>
      <w:r w:rsidRPr="00246416">
        <w:rPr>
          <w:rFonts w:ascii="Arial" w:eastAsia="Arial" w:hAnsi="Arial" w:cs="Arial"/>
          <w:color w:val="000000"/>
          <w:spacing w:val="4"/>
          <w:sz w:val="22"/>
          <w:szCs w:val="22"/>
          <w:lang w:bidi="ru-RU"/>
        </w:rPr>
        <w:t xml:space="preserve"> </w:t>
      </w:r>
      <w:r w:rsidR="00A11ACC" w:rsidRPr="00246416">
        <w:rPr>
          <w:rFonts w:ascii="Arial" w:eastAsia="Arial" w:hAnsi="Arial" w:cs="Arial"/>
          <w:color w:val="000000"/>
          <w:spacing w:val="4"/>
          <w:sz w:val="22"/>
          <w:szCs w:val="22"/>
          <w:lang w:bidi="ru-RU"/>
        </w:rPr>
        <w:t>В</w:t>
      </w:r>
      <w:r w:rsidR="00F34232" w:rsidRPr="00246416">
        <w:rPr>
          <w:rFonts w:ascii="Arial" w:eastAsia="Arial" w:hAnsi="Arial" w:cs="Arial"/>
          <w:color w:val="000000"/>
          <w:spacing w:val="4"/>
          <w:sz w:val="22"/>
          <w:szCs w:val="22"/>
          <w:lang w:bidi="ru-RU"/>
        </w:rPr>
        <w:t>-</w:t>
      </w:r>
      <w:r w:rsidR="00A11ACC" w:rsidRPr="00246416">
        <w:rPr>
          <w:rFonts w:ascii="Arial" w:eastAsia="Arial" w:hAnsi="Arial" w:cs="Arial"/>
          <w:color w:val="000000"/>
          <w:spacing w:val="4"/>
          <w:sz w:val="22"/>
          <w:szCs w:val="22"/>
          <w:lang w:bidi="ru-RU"/>
        </w:rPr>
        <w:t>100–150 ТС по ГОСТ 25336</w:t>
      </w:r>
      <w:r w:rsidR="002F73CD" w:rsidRPr="00246416">
        <w:rPr>
          <w:rFonts w:ascii="Arial" w:eastAsia="Arial" w:hAnsi="Arial" w:cs="Arial"/>
          <w:color w:val="000000"/>
          <w:spacing w:val="4"/>
          <w:sz w:val="22"/>
          <w:szCs w:val="22"/>
          <w:lang w:bidi="ru-RU"/>
        </w:rPr>
        <w:t>.</w:t>
      </w:r>
    </w:p>
    <w:p w14:paraId="2CDD0F83" w14:textId="1B0A96C1" w:rsidR="008A305A" w:rsidRPr="00246416" w:rsidRDefault="00A11ACC"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Термометр жидкостный стеклянный по ГОСТ 28498, термометр цифров</w:t>
      </w:r>
      <w:r w:rsidR="00D75936" w:rsidRPr="00246416">
        <w:rPr>
          <w:rFonts w:ascii="Arial" w:eastAsia="Arial" w:hAnsi="Arial" w:cs="Arial"/>
          <w:color w:val="000000"/>
          <w:spacing w:val="4"/>
          <w:sz w:val="22"/>
          <w:szCs w:val="22"/>
          <w:lang w:bidi="ru-RU"/>
        </w:rPr>
        <w:t>ой</w:t>
      </w:r>
      <w:r w:rsidRPr="00246416">
        <w:rPr>
          <w:rFonts w:ascii="Arial" w:eastAsia="Arial" w:hAnsi="Arial" w:cs="Arial"/>
          <w:color w:val="000000"/>
          <w:spacing w:val="4"/>
          <w:sz w:val="22"/>
          <w:szCs w:val="22"/>
          <w:lang w:bidi="ru-RU"/>
        </w:rPr>
        <w:t xml:space="preserve"> с диапазоном измерения температуры от 0 °С до 150 °С </w:t>
      </w:r>
      <w:proofErr w:type="spellStart"/>
      <w:r w:rsidR="00F34232" w:rsidRPr="00246416">
        <w:rPr>
          <w:rFonts w:ascii="Arial" w:eastAsia="Arial" w:hAnsi="Arial" w:cs="Arial"/>
          <w:color w:val="000000"/>
          <w:spacing w:val="4"/>
          <w:sz w:val="22"/>
          <w:szCs w:val="22"/>
          <w:lang w:bidi="ru-RU"/>
        </w:rPr>
        <w:t>с</w:t>
      </w:r>
      <w:proofErr w:type="spellEnd"/>
      <w:r w:rsidR="00F34232" w:rsidRPr="00246416">
        <w:rPr>
          <w:rFonts w:ascii="Arial" w:eastAsia="Arial" w:hAnsi="Arial" w:cs="Arial"/>
          <w:color w:val="000000"/>
          <w:spacing w:val="4"/>
          <w:sz w:val="22"/>
          <w:szCs w:val="22"/>
          <w:lang w:bidi="ru-RU"/>
        </w:rPr>
        <w:t xml:space="preserve"> допустимой погрешностью </w:t>
      </w:r>
      <w:r w:rsidRPr="00246416">
        <w:rPr>
          <w:rFonts w:ascii="Arial" w:eastAsia="Arial" w:hAnsi="Arial" w:cs="Arial"/>
          <w:color w:val="000000"/>
          <w:spacing w:val="4"/>
          <w:sz w:val="22"/>
          <w:szCs w:val="22"/>
          <w:lang w:bidi="ru-RU"/>
        </w:rPr>
        <w:t>± 1</w:t>
      </w:r>
      <w:r w:rsidR="00740333" w:rsidRPr="00246416">
        <w:rPr>
          <w:rFonts w:ascii="Arial" w:eastAsia="Arial" w:hAnsi="Arial" w:cs="Arial"/>
          <w:color w:val="000000"/>
          <w:spacing w:val="4"/>
          <w:sz w:val="22"/>
          <w:szCs w:val="22"/>
          <w:lang w:bidi="ru-RU"/>
        </w:rPr>
        <w:t xml:space="preserve"> </w:t>
      </w:r>
      <w:r w:rsidRPr="00246416">
        <w:rPr>
          <w:rFonts w:ascii="Arial" w:eastAsia="Arial" w:hAnsi="Arial" w:cs="Arial"/>
          <w:color w:val="000000"/>
          <w:spacing w:val="4"/>
          <w:sz w:val="22"/>
          <w:szCs w:val="22"/>
          <w:lang w:bidi="ru-RU"/>
        </w:rPr>
        <w:t>°С.</w:t>
      </w:r>
    </w:p>
    <w:p w14:paraId="50829A9C" w14:textId="77777777" w:rsidR="008A305A" w:rsidRPr="00246416" w:rsidRDefault="00A11ACC"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Холодильник по ГОСТ 16317 или ГОСТ 26678.</w:t>
      </w:r>
    </w:p>
    <w:p w14:paraId="00239616" w14:textId="77777777" w:rsidR="008A305A" w:rsidRPr="00246416" w:rsidRDefault="00A11ACC"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lastRenderedPageBreak/>
        <w:t>Баня водяная, инкубатор-термостат</w:t>
      </w:r>
      <w:r w:rsidR="009C6600" w:rsidRPr="00246416">
        <w:rPr>
          <w:rFonts w:ascii="Arial" w:eastAsia="Arial" w:hAnsi="Arial" w:cs="Arial"/>
          <w:color w:val="000000"/>
          <w:spacing w:val="4"/>
          <w:sz w:val="22"/>
          <w:szCs w:val="22"/>
          <w:lang w:bidi="ru-RU"/>
        </w:rPr>
        <w:t xml:space="preserve"> и другие электроприборы, позволяющие поддерживать температуру 25 °C с допустимой погрешностью ±1 °C;</w:t>
      </w:r>
    </w:p>
    <w:p w14:paraId="6A8028BA" w14:textId="63138D60" w:rsidR="00453107" w:rsidRPr="00246416" w:rsidRDefault="00BE7432"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Э</w:t>
      </w:r>
      <w:r w:rsidR="00453107" w:rsidRPr="00246416">
        <w:rPr>
          <w:rFonts w:ascii="Arial" w:eastAsia="Arial" w:hAnsi="Arial" w:cs="Arial"/>
          <w:color w:val="000000"/>
          <w:spacing w:val="4"/>
          <w:sz w:val="22"/>
          <w:szCs w:val="22"/>
          <w:lang w:bidi="ru-RU"/>
        </w:rPr>
        <w:t xml:space="preserve">лектроплитка по ГОСТ 14919, позволяющая </w:t>
      </w:r>
      <w:r w:rsidR="00482A43" w:rsidRPr="00246416">
        <w:rPr>
          <w:rFonts w:ascii="Arial" w:eastAsia="Arial" w:hAnsi="Arial" w:cs="Arial"/>
          <w:color w:val="000000"/>
          <w:spacing w:val="4"/>
          <w:sz w:val="22"/>
          <w:szCs w:val="22"/>
          <w:lang w:bidi="ru-RU"/>
        </w:rPr>
        <w:t>нагреть пробу до</w:t>
      </w:r>
      <w:r w:rsidR="00453107" w:rsidRPr="00246416">
        <w:rPr>
          <w:rFonts w:ascii="Arial" w:eastAsia="Arial" w:hAnsi="Arial" w:cs="Arial"/>
          <w:color w:val="000000"/>
          <w:spacing w:val="4"/>
          <w:sz w:val="22"/>
          <w:szCs w:val="22"/>
          <w:lang w:bidi="ru-RU"/>
        </w:rPr>
        <w:t xml:space="preserve"> температур</w:t>
      </w:r>
      <w:r w:rsidR="00482A43" w:rsidRPr="00246416">
        <w:rPr>
          <w:rFonts w:ascii="Arial" w:eastAsia="Arial" w:hAnsi="Arial" w:cs="Arial"/>
          <w:color w:val="000000"/>
          <w:spacing w:val="4"/>
          <w:sz w:val="22"/>
          <w:szCs w:val="22"/>
          <w:lang w:bidi="ru-RU"/>
        </w:rPr>
        <w:t>ы</w:t>
      </w:r>
      <w:r w:rsidR="00453107" w:rsidRPr="00246416">
        <w:rPr>
          <w:rFonts w:ascii="Arial" w:eastAsia="Arial" w:hAnsi="Arial" w:cs="Arial"/>
          <w:color w:val="000000"/>
          <w:spacing w:val="4"/>
          <w:sz w:val="22"/>
          <w:szCs w:val="22"/>
          <w:lang w:bidi="ru-RU"/>
        </w:rPr>
        <w:t xml:space="preserve"> </w:t>
      </w:r>
      <w:r w:rsidR="00482A43" w:rsidRPr="00246416">
        <w:rPr>
          <w:rFonts w:ascii="Arial" w:eastAsia="Arial" w:hAnsi="Arial" w:cs="Arial"/>
          <w:color w:val="000000"/>
          <w:spacing w:val="4"/>
          <w:sz w:val="22"/>
          <w:szCs w:val="22"/>
          <w:lang w:bidi="ru-RU"/>
        </w:rPr>
        <w:t>13</w:t>
      </w:r>
      <w:r w:rsidR="00453107" w:rsidRPr="00246416">
        <w:rPr>
          <w:rFonts w:ascii="Arial" w:eastAsia="Arial" w:hAnsi="Arial" w:cs="Arial"/>
          <w:color w:val="000000"/>
          <w:spacing w:val="4"/>
          <w:sz w:val="22"/>
          <w:szCs w:val="22"/>
          <w:lang w:bidi="ru-RU"/>
        </w:rPr>
        <w:t>0 °C с допустимой погрешностью ±5 °C;</w:t>
      </w:r>
    </w:p>
    <w:p w14:paraId="6919BF7A" w14:textId="2A8DF10D"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Баня водяная со льдом</w:t>
      </w:r>
      <w:r w:rsidR="009C6600" w:rsidRPr="00246416">
        <w:rPr>
          <w:rFonts w:ascii="Arial" w:eastAsia="Arial" w:hAnsi="Arial" w:cs="Arial"/>
          <w:color w:val="000000"/>
          <w:spacing w:val="4"/>
          <w:sz w:val="22"/>
          <w:szCs w:val="22"/>
          <w:lang w:bidi="ru-RU"/>
        </w:rPr>
        <w:t xml:space="preserve"> и другие электроприборы, позволяющие поддерживать температуру </w:t>
      </w:r>
      <w:r w:rsidR="00BE7432" w:rsidRPr="00246416">
        <w:rPr>
          <w:rFonts w:ascii="Arial" w:eastAsia="Arial" w:hAnsi="Arial" w:cs="Arial"/>
          <w:color w:val="000000"/>
          <w:spacing w:val="4"/>
          <w:sz w:val="22"/>
          <w:szCs w:val="22"/>
          <w:lang w:bidi="ru-RU"/>
        </w:rPr>
        <w:t>0</w:t>
      </w:r>
      <w:r w:rsidR="009C6600" w:rsidRPr="00246416">
        <w:rPr>
          <w:rFonts w:ascii="Arial" w:eastAsia="Arial" w:hAnsi="Arial" w:cs="Arial"/>
          <w:color w:val="000000"/>
          <w:spacing w:val="4"/>
          <w:sz w:val="22"/>
          <w:szCs w:val="22"/>
          <w:lang w:bidi="ru-RU"/>
        </w:rPr>
        <w:t xml:space="preserve"> °C с допустимой погрешностью ±1 °C</w:t>
      </w:r>
      <w:r w:rsidR="008A305A" w:rsidRPr="00246416">
        <w:rPr>
          <w:rFonts w:ascii="Arial" w:eastAsia="Arial" w:hAnsi="Arial" w:cs="Arial"/>
          <w:color w:val="000000"/>
          <w:spacing w:val="4"/>
          <w:sz w:val="22"/>
          <w:szCs w:val="22"/>
          <w:lang w:bidi="ru-RU"/>
        </w:rPr>
        <w:t>.</w:t>
      </w:r>
    </w:p>
    <w:p w14:paraId="1BD38802" w14:textId="4A9AF984" w:rsidR="002F73CD" w:rsidRPr="00246416" w:rsidRDefault="00BE7432"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Бумага фильтровальная ФБ</w:t>
      </w:r>
      <w:r w:rsidR="00F34232" w:rsidRPr="00246416">
        <w:rPr>
          <w:rFonts w:ascii="Arial" w:eastAsia="Arial" w:hAnsi="Arial" w:cs="Arial"/>
          <w:color w:val="000000"/>
          <w:spacing w:val="4"/>
          <w:sz w:val="22"/>
          <w:szCs w:val="22"/>
          <w:lang w:bidi="ru-RU"/>
        </w:rPr>
        <w:t>–</w:t>
      </w:r>
      <w:r w:rsidRPr="00246416">
        <w:rPr>
          <w:rFonts w:ascii="Arial" w:eastAsia="Arial" w:hAnsi="Arial" w:cs="Arial"/>
          <w:color w:val="000000"/>
          <w:spacing w:val="4"/>
          <w:sz w:val="22"/>
          <w:szCs w:val="22"/>
          <w:lang w:bidi="ru-RU"/>
        </w:rPr>
        <w:t xml:space="preserve">II(III) по ГОСТ 12026. </w:t>
      </w:r>
    </w:p>
    <w:p w14:paraId="1D1582A8"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Парафин по ГОСТ 23683.</w:t>
      </w:r>
    </w:p>
    <w:p w14:paraId="27D70E2B" w14:textId="2151EE8D" w:rsidR="008A305A" w:rsidRDefault="008A305A"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Допускается применение других средств измерений с метрологическими характеристиками, оборудования, посуды с техническими характеристиками не хуже указанных, а также материалов соответствующего качества.</w:t>
      </w:r>
    </w:p>
    <w:p w14:paraId="6C9BA9D8" w14:textId="77777777" w:rsidR="00FB76FC" w:rsidRPr="00246416" w:rsidRDefault="00FB76FC" w:rsidP="00C829D3">
      <w:pPr>
        <w:widowControl w:val="0"/>
        <w:spacing w:line="360" w:lineRule="auto"/>
        <w:ind w:firstLine="510"/>
        <w:jc w:val="both"/>
        <w:rPr>
          <w:rFonts w:ascii="Arial" w:eastAsia="Arial" w:hAnsi="Arial" w:cs="Arial"/>
          <w:color w:val="000000"/>
          <w:spacing w:val="4"/>
          <w:sz w:val="22"/>
          <w:szCs w:val="22"/>
          <w:lang w:bidi="ru-RU"/>
        </w:rPr>
      </w:pPr>
    </w:p>
    <w:p w14:paraId="00177C32" w14:textId="215D373B" w:rsidR="002F73CD" w:rsidRPr="00246416" w:rsidRDefault="002F73CD" w:rsidP="000C675D">
      <w:pPr>
        <w:pStyle w:val="afb"/>
        <w:widowControl w:val="0"/>
        <w:numPr>
          <w:ilvl w:val="0"/>
          <w:numId w:val="28"/>
        </w:numPr>
        <w:tabs>
          <w:tab w:val="clear" w:pos="510"/>
          <w:tab w:val="num" w:pos="1134"/>
          <w:tab w:val="left" w:pos="1418"/>
        </w:tabs>
        <w:spacing w:line="360" w:lineRule="auto"/>
        <w:contextualSpacing w:val="0"/>
        <w:jc w:val="both"/>
        <w:rPr>
          <w:rFonts w:ascii="Arial" w:eastAsia="Arial" w:hAnsi="Arial" w:cs="Arial"/>
          <w:b/>
          <w:bCs/>
          <w:color w:val="000000"/>
          <w:spacing w:val="2"/>
          <w:sz w:val="24"/>
          <w:lang w:bidi="ru-RU"/>
        </w:rPr>
      </w:pPr>
      <w:r w:rsidRPr="00246416">
        <w:rPr>
          <w:rFonts w:ascii="Arial" w:eastAsia="Arial" w:hAnsi="Arial" w:cs="Arial"/>
          <w:b/>
          <w:bCs/>
          <w:color w:val="000000"/>
          <w:spacing w:val="2"/>
          <w:sz w:val="24"/>
          <w:lang w:bidi="ru-RU"/>
        </w:rPr>
        <w:t>Подготовка к определению</w:t>
      </w:r>
    </w:p>
    <w:p w14:paraId="20044669" w14:textId="77777777" w:rsidR="002F73CD" w:rsidRPr="00246416" w:rsidRDefault="002F73CD" w:rsidP="00C829D3">
      <w:pPr>
        <w:widowControl w:val="0"/>
        <w:spacing w:line="360" w:lineRule="auto"/>
        <w:ind w:firstLine="510"/>
        <w:jc w:val="both"/>
        <w:rPr>
          <w:rFonts w:ascii="Arial" w:eastAsia="Arial" w:hAnsi="Arial" w:cs="Arial"/>
          <w:b/>
          <w:bCs/>
          <w:color w:val="000000"/>
          <w:spacing w:val="2"/>
          <w:sz w:val="24"/>
          <w:lang w:bidi="ru-RU"/>
        </w:rPr>
      </w:pPr>
    </w:p>
    <w:p w14:paraId="5F0DDF1E" w14:textId="26F44A0A" w:rsidR="002F73CD" w:rsidRPr="00246416" w:rsidRDefault="00913D7A"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О</w:t>
      </w:r>
      <w:r w:rsidR="002F73CD" w:rsidRPr="00246416">
        <w:rPr>
          <w:rFonts w:ascii="Arial" w:eastAsia="Arial" w:hAnsi="Arial" w:cs="Arial"/>
          <w:color w:val="000000"/>
          <w:spacing w:val="4"/>
          <w:sz w:val="22"/>
          <w:szCs w:val="22"/>
          <w:lang w:bidi="ru-RU"/>
        </w:rPr>
        <w:t xml:space="preserve">тбор проб </w:t>
      </w:r>
      <w:r w:rsidR="00992C97" w:rsidRPr="00246416">
        <w:rPr>
          <w:rFonts w:ascii="Arial" w:eastAsia="Arial" w:hAnsi="Arial" w:cs="Arial"/>
          <w:color w:val="000000"/>
          <w:spacing w:val="4"/>
          <w:sz w:val="22"/>
          <w:szCs w:val="22"/>
          <w:lang w:bidi="ru-RU"/>
        </w:rPr>
        <w:t xml:space="preserve">– </w:t>
      </w:r>
      <w:r w:rsidR="002F73CD" w:rsidRPr="00246416">
        <w:rPr>
          <w:rFonts w:ascii="Arial" w:eastAsia="Arial" w:hAnsi="Arial" w:cs="Arial"/>
          <w:color w:val="000000"/>
          <w:spacing w:val="4"/>
          <w:sz w:val="22"/>
          <w:szCs w:val="22"/>
          <w:lang w:bidi="ru-RU"/>
        </w:rPr>
        <w:t>по</w:t>
      </w:r>
      <w:r w:rsidR="00D75936" w:rsidRPr="00246416">
        <w:rPr>
          <w:rFonts w:ascii="Arial" w:eastAsia="Arial" w:hAnsi="Arial" w:cs="Arial"/>
          <w:color w:val="000000"/>
          <w:spacing w:val="4"/>
          <w:sz w:val="22"/>
          <w:szCs w:val="22"/>
          <w:lang w:bidi="ru-RU"/>
        </w:rPr>
        <w:t xml:space="preserve"> </w:t>
      </w:r>
      <w:r w:rsidR="006A0DD7" w:rsidRPr="006A0DD7">
        <w:rPr>
          <w:rFonts w:ascii="Arial" w:eastAsia="Arial" w:hAnsi="Arial" w:cs="Arial"/>
          <w:color w:val="000000"/>
          <w:spacing w:val="4"/>
          <w:sz w:val="22"/>
          <w:szCs w:val="22"/>
          <w:lang w:bidi="ru-RU"/>
        </w:rPr>
        <w:t>ГОСТ 32190, ГОСТ 34668, ГОСТ ISO 5555, а также по нормативным документам, действующим на территории государств</w:t>
      </w:r>
      <w:r w:rsidR="006A0DD7">
        <w:rPr>
          <w:rFonts w:ascii="Arial" w:eastAsia="Arial" w:hAnsi="Arial" w:cs="Arial"/>
          <w:color w:val="000000"/>
          <w:spacing w:val="4"/>
          <w:sz w:val="22"/>
          <w:szCs w:val="22"/>
          <w:lang w:bidi="ru-RU"/>
        </w:rPr>
        <w:t>а</w:t>
      </w:r>
      <w:r w:rsidR="006A0DD7" w:rsidRPr="006A0DD7">
        <w:rPr>
          <w:rFonts w:ascii="Arial" w:eastAsia="Arial" w:hAnsi="Arial" w:cs="Arial"/>
          <w:color w:val="000000"/>
          <w:spacing w:val="4"/>
          <w:sz w:val="22"/>
          <w:szCs w:val="22"/>
          <w:lang w:bidi="ru-RU"/>
        </w:rPr>
        <w:t>, принявш</w:t>
      </w:r>
      <w:r w:rsidR="006A0DD7">
        <w:rPr>
          <w:rFonts w:ascii="Arial" w:eastAsia="Arial" w:hAnsi="Arial" w:cs="Arial"/>
          <w:color w:val="000000"/>
          <w:spacing w:val="4"/>
          <w:sz w:val="22"/>
          <w:szCs w:val="22"/>
          <w:lang w:bidi="ru-RU"/>
        </w:rPr>
        <w:t>его</w:t>
      </w:r>
      <w:r w:rsidR="006A0DD7" w:rsidRPr="006A0DD7">
        <w:rPr>
          <w:rFonts w:ascii="Arial" w:eastAsia="Arial" w:hAnsi="Arial" w:cs="Arial"/>
          <w:color w:val="000000"/>
          <w:spacing w:val="4"/>
          <w:sz w:val="22"/>
          <w:szCs w:val="22"/>
          <w:lang w:bidi="ru-RU"/>
        </w:rPr>
        <w:t xml:space="preserve"> стандарт.</w:t>
      </w:r>
    </w:p>
    <w:p w14:paraId="0EFC397C" w14:textId="77777777" w:rsidR="008A305A" w:rsidRPr="00246416" w:rsidRDefault="008A305A" w:rsidP="00C829D3">
      <w:pPr>
        <w:widowControl w:val="0"/>
        <w:spacing w:line="360" w:lineRule="auto"/>
        <w:ind w:firstLine="510"/>
        <w:jc w:val="both"/>
        <w:rPr>
          <w:rFonts w:ascii="Arial" w:eastAsia="Arial" w:hAnsi="Arial" w:cs="Arial"/>
          <w:color w:val="000000"/>
          <w:spacing w:val="4"/>
          <w:sz w:val="22"/>
          <w:szCs w:val="22"/>
          <w:lang w:bidi="ru-RU"/>
        </w:rPr>
      </w:pPr>
    </w:p>
    <w:p w14:paraId="17030ECB" w14:textId="0DD87445" w:rsidR="002F73CD" w:rsidRPr="00246416" w:rsidRDefault="002F73CD" w:rsidP="000C675D">
      <w:pPr>
        <w:pStyle w:val="afb"/>
        <w:widowControl w:val="0"/>
        <w:numPr>
          <w:ilvl w:val="0"/>
          <w:numId w:val="28"/>
        </w:numPr>
        <w:tabs>
          <w:tab w:val="left" w:pos="567"/>
          <w:tab w:val="left" w:pos="1134"/>
        </w:tabs>
        <w:spacing w:line="360" w:lineRule="auto"/>
        <w:contextualSpacing w:val="0"/>
        <w:jc w:val="both"/>
        <w:rPr>
          <w:rFonts w:ascii="Arial" w:eastAsia="Arial" w:hAnsi="Arial" w:cs="Arial"/>
          <w:b/>
          <w:bCs/>
          <w:color w:val="000000"/>
          <w:spacing w:val="2"/>
          <w:sz w:val="24"/>
          <w:lang w:bidi="ru-RU"/>
        </w:rPr>
      </w:pPr>
      <w:r w:rsidRPr="00246416">
        <w:rPr>
          <w:rFonts w:ascii="Arial" w:eastAsia="Arial" w:hAnsi="Arial" w:cs="Arial"/>
          <w:b/>
          <w:bCs/>
          <w:color w:val="000000"/>
          <w:spacing w:val="2"/>
          <w:sz w:val="24"/>
          <w:lang w:bidi="ru-RU"/>
        </w:rPr>
        <w:t>Проведение определения</w:t>
      </w:r>
    </w:p>
    <w:p w14:paraId="6B5B3C7D" w14:textId="77777777" w:rsidR="002F73CD" w:rsidRPr="00246416" w:rsidRDefault="002F73CD" w:rsidP="00C829D3">
      <w:pPr>
        <w:widowControl w:val="0"/>
        <w:spacing w:line="360" w:lineRule="auto"/>
        <w:ind w:firstLine="510"/>
        <w:jc w:val="both"/>
        <w:rPr>
          <w:rFonts w:ascii="Arial" w:eastAsia="Arial" w:hAnsi="Arial" w:cs="Arial"/>
          <w:b/>
          <w:bCs/>
          <w:color w:val="000000"/>
          <w:spacing w:val="2"/>
          <w:sz w:val="22"/>
          <w:szCs w:val="22"/>
          <w:lang w:bidi="ru-RU"/>
        </w:rPr>
      </w:pPr>
    </w:p>
    <w:p w14:paraId="262C70D6" w14:textId="2ACFB9DB" w:rsidR="002F73CD" w:rsidRPr="00246416" w:rsidRDefault="002F73CD" w:rsidP="00C829D3">
      <w:pPr>
        <w:pStyle w:val="afb"/>
        <w:widowControl w:val="0"/>
        <w:numPr>
          <w:ilvl w:val="1"/>
          <w:numId w:val="28"/>
        </w:numPr>
        <w:spacing w:line="360" w:lineRule="auto"/>
        <w:contextualSpacing w:val="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В стакан вместимостью 400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см</w:t>
      </w:r>
      <w:r w:rsidRPr="00246416">
        <w:rPr>
          <w:rFonts w:ascii="Arial" w:eastAsia="Arial" w:hAnsi="Arial" w:cs="Arial"/>
          <w:color w:val="000000"/>
          <w:spacing w:val="4"/>
          <w:sz w:val="22"/>
          <w:szCs w:val="22"/>
          <w:vertAlign w:val="superscript"/>
          <w:lang w:bidi="ru-RU"/>
        </w:rPr>
        <w:t>3</w:t>
      </w:r>
      <w:r w:rsidRPr="00246416">
        <w:rPr>
          <w:rFonts w:ascii="Arial" w:eastAsia="Arial" w:hAnsi="Arial" w:cs="Arial"/>
          <w:color w:val="000000"/>
          <w:spacing w:val="4"/>
          <w:sz w:val="22"/>
          <w:szCs w:val="22"/>
          <w:lang w:bidi="ru-RU"/>
        </w:rPr>
        <w:t xml:space="preserve"> через бумажный фильтр отфильтровывают </w:t>
      </w:r>
      <w:r w:rsidR="00BE0317" w:rsidRPr="00246416">
        <w:rPr>
          <w:rFonts w:ascii="Arial" w:eastAsia="Arial" w:hAnsi="Arial" w:cs="Arial"/>
          <w:color w:val="000000"/>
          <w:spacing w:val="4"/>
          <w:sz w:val="22"/>
          <w:szCs w:val="22"/>
          <w:lang w:bidi="ru-RU"/>
        </w:rPr>
        <w:t>200–300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см</w:t>
      </w:r>
      <w:r w:rsidRPr="00246416">
        <w:rPr>
          <w:rFonts w:ascii="Arial" w:eastAsia="Arial" w:hAnsi="Arial" w:cs="Arial"/>
          <w:color w:val="000000"/>
          <w:spacing w:val="4"/>
          <w:sz w:val="22"/>
          <w:szCs w:val="22"/>
          <w:vertAlign w:val="superscript"/>
          <w:lang w:bidi="ru-RU"/>
        </w:rPr>
        <w:t>3</w:t>
      </w:r>
      <w:r w:rsidRPr="00246416">
        <w:rPr>
          <w:rFonts w:ascii="Arial" w:eastAsia="Arial" w:hAnsi="Arial" w:cs="Arial"/>
          <w:color w:val="000000"/>
          <w:spacing w:val="4"/>
          <w:sz w:val="22"/>
          <w:szCs w:val="22"/>
          <w:lang w:bidi="ru-RU"/>
        </w:rPr>
        <w:t xml:space="preserve"> анализируемого масла. Стакан с отфильтрованной пробой масла помещают на электрическую плитку и при непрерывном помешивании нагревают до (130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1)</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w:t>
      </w:r>
    </w:p>
    <w:p w14:paraId="11F18B1A"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p>
    <w:p w14:paraId="7A721140" w14:textId="290B6793" w:rsidR="002F73CD" w:rsidRPr="00246416" w:rsidRDefault="002F73CD" w:rsidP="00C829D3">
      <w:pPr>
        <w:widowControl w:val="0"/>
        <w:spacing w:line="360" w:lineRule="auto"/>
        <w:ind w:firstLine="510"/>
        <w:jc w:val="both"/>
        <w:rPr>
          <w:rFonts w:ascii="Arial" w:eastAsia="Arial" w:hAnsi="Arial" w:cs="Arial"/>
          <w:color w:val="000000"/>
          <w:spacing w:val="4"/>
          <w:sz w:val="20"/>
          <w:szCs w:val="22"/>
          <w:lang w:bidi="ru-RU"/>
        </w:rPr>
      </w:pPr>
      <w:r w:rsidRPr="00246416">
        <w:rPr>
          <w:rFonts w:ascii="Arial" w:eastAsia="Arial" w:hAnsi="Arial" w:cs="Arial"/>
          <w:color w:val="000000"/>
          <w:spacing w:val="55"/>
          <w:sz w:val="20"/>
          <w:szCs w:val="22"/>
          <w:lang w:bidi="ru-RU"/>
        </w:rPr>
        <w:t>Примечание</w:t>
      </w:r>
      <w:r w:rsidRPr="00246416">
        <w:rPr>
          <w:rFonts w:ascii="Arial" w:eastAsia="Arial" w:hAnsi="Arial" w:cs="Arial"/>
          <w:color w:val="000000"/>
          <w:spacing w:val="4"/>
          <w:sz w:val="20"/>
          <w:szCs w:val="22"/>
          <w:lang w:bidi="ru-RU"/>
        </w:rPr>
        <w:t xml:space="preserve"> </w:t>
      </w:r>
      <w:r w:rsidR="00C829D3" w:rsidRPr="00246416">
        <w:rPr>
          <w:rFonts w:ascii="Arial" w:eastAsia="Arial" w:hAnsi="Arial" w:cs="Arial"/>
          <w:color w:val="000000"/>
          <w:spacing w:val="4"/>
          <w:sz w:val="20"/>
          <w:szCs w:val="22"/>
          <w:lang w:bidi="ru-RU"/>
        </w:rPr>
        <w:t>–</w:t>
      </w:r>
      <w:r w:rsidRPr="00246416">
        <w:rPr>
          <w:rFonts w:ascii="Arial" w:eastAsia="Arial" w:hAnsi="Arial" w:cs="Arial"/>
          <w:color w:val="000000"/>
          <w:spacing w:val="4"/>
          <w:sz w:val="20"/>
          <w:szCs w:val="22"/>
          <w:lang w:bidi="ru-RU"/>
        </w:rPr>
        <w:t xml:space="preserve"> Цель предварительного подогрева </w:t>
      </w:r>
      <w:r w:rsidR="00D92B3A" w:rsidRPr="00246416">
        <w:rPr>
          <w:rFonts w:ascii="Arial" w:eastAsia="Arial" w:hAnsi="Arial" w:cs="Arial"/>
          <w:color w:val="000000"/>
          <w:spacing w:val="4"/>
          <w:sz w:val="20"/>
          <w:szCs w:val="22"/>
          <w:lang w:bidi="ru-RU"/>
        </w:rPr>
        <w:t>-</w:t>
      </w:r>
      <w:r w:rsidRPr="00246416">
        <w:rPr>
          <w:rFonts w:ascii="Arial" w:eastAsia="Arial" w:hAnsi="Arial" w:cs="Arial"/>
          <w:color w:val="000000"/>
          <w:spacing w:val="4"/>
          <w:sz w:val="20"/>
          <w:szCs w:val="22"/>
          <w:lang w:bidi="ru-RU"/>
        </w:rPr>
        <w:t xml:space="preserve"> удалить следы влаги и уничтожить любые центры кристаллизации, которые могли сохраниться, так как они могут вызывать помутнение или преждевременную крис</w:t>
      </w:r>
      <w:r w:rsidRPr="00246416">
        <w:rPr>
          <w:rFonts w:ascii="Arial" w:eastAsia="Arial" w:hAnsi="Arial" w:cs="Arial"/>
          <w:color w:val="000000"/>
          <w:spacing w:val="4"/>
          <w:sz w:val="20"/>
          <w:szCs w:val="22"/>
          <w:lang w:bidi="ru-RU"/>
        </w:rPr>
        <w:softHyphen/>
        <w:t>таллизацию.</w:t>
      </w:r>
    </w:p>
    <w:p w14:paraId="050CB5EC"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p>
    <w:p w14:paraId="53ABC0FA" w14:textId="330E96A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При достижении температуры (130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1)</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 нагрев немедленно прекращают.</w:t>
      </w:r>
    </w:p>
    <w:p w14:paraId="7F171108" w14:textId="585520F0"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Горячее масло помещают в колбу вместимостью 250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см</w:t>
      </w:r>
      <w:r w:rsidRPr="00246416">
        <w:rPr>
          <w:rFonts w:ascii="Arial" w:eastAsia="Arial" w:hAnsi="Arial" w:cs="Arial"/>
          <w:color w:val="000000"/>
          <w:spacing w:val="4"/>
          <w:sz w:val="22"/>
          <w:szCs w:val="22"/>
          <w:vertAlign w:val="superscript"/>
          <w:lang w:bidi="ru-RU"/>
        </w:rPr>
        <w:t>3</w:t>
      </w:r>
      <w:r w:rsidRPr="00246416">
        <w:rPr>
          <w:rFonts w:ascii="Arial" w:eastAsia="Arial" w:hAnsi="Arial" w:cs="Arial"/>
          <w:color w:val="000000"/>
          <w:spacing w:val="4"/>
          <w:sz w:val="22"/>
          <w:szCs w:val="22"/>
          <w:lang w:bidi="ru-RU"/>
        </w:rPr>
        <w:t xml:space="preserve">, заполняя ее полностью, закрывают пробкой, обеспечивающей герметичность, и </w:t>
      </w:r>
      <w:proofErr w:type="spellStart"/>
      <w:r w:rsidR="0041158A" w:rsidRPr="00246416">
        <w:rPr>
          <w:rFonts w:ascii="Arial" w:eastAsia="Arial" w:hAnsi="Arial" w:cs="Arial"/>
          <w:color w:val="000000"/>
          <w:spacing w:val="4"/>
          <w:sz w:val="22"/>
          <w:szCs w:val="22"/>
          <w:lang w:bidi="ru-RU"/>
        </w:rPr>
        <w:t>термостатируют</w:t>
      </w:r>
      <w:proofErr w:type="spellEnd"/>
      <w:r w:rsidR="0041158A" w:rsidRPr="00246416">
        <w:rPr>
          <w:rFonts w:ascii="Arial" w:eastAsia="Arial" w:hAnsi="Arial" w:cs="Arial"/>
          <w:color w:val="000000"/>
          <w:spacing w:val="4"/>
          <w:sz w:val="22"/>
          <w:szCs w:val="22"/>
          <w:lang w:bidi="ru-RU"/>
        </w:rPr>
        <w:t xml:space="preserve"> в водяной бане температурой (25</w:t>
      </w:r>
      <w:r w:rsidR="00C829D3" w:rsidRPr="00246416">
        <w:rPr>
          <w:rFonts w:ascii="Arial" w:eastAsia="Arial" w:hAnsi="Arial" w:cs="Arial"/>
          <w:color w:val="000000"/>
          <w:spacing w:val="4"/>
          <w:sz w:val="22"/>
          <w:szCs w:val="22"/>
          <w:lang w:bidi="ru-RU"/>
        </w:rPr>
        <w:t> </w:t>
      </w:r>
      <w:r w:rsidR="0041158A" w:rsidRPr="00246416">
        <w:rPr>
          <w:rFonts w:ascii="Arial" w:eastAsia="Arial" w:hAnsi="Arial" w:cs="Arial"/>
          <w:color w:val="000000"/>
          <w:spacing w:val="4"/>
          <w:sz w:val="22"/>
          <w:szCs w:val="22"/>
          <w:lang w:bidi="ru-RU"/>
        </w:rPr>
        <w:t>±</w:t>
      </w:r>
      <w:r w:rsidR="00C829D3" w:rsidRPr="00246416">
        <w:rPr>
          <w:rFonts w:ascii="Arial" w:eastAsia="Arial" w:hAnsi="Arial" w:cs="Arial"/>
          <w:color w:val="000000"/>
          <w:spacing w:val="4"/>
          <w:sz w:val="22"/>
          <w:szCs w:val="22"/>
          <w:lang w:bidi="ru-RU"/>
        </w:rPr>
        <w:t> </w:t>
      </w:r>
      <w:r w:rsidR="0041158A" w:rsidRPr="00246416">
        <w:rPr>
          <w:rFonts w:ascii="Arial" w:eastAsia="Arial" w:hAnsi="Arial" w:cs="Arial"/>
          <w:color w:val="000000"/>
          <w:spacing w:val="4"/>
          <w:sz w:val="22"/>
          <w:szCs w:val="22"/>
          <w:lang w:bidi="ru-RU"/>
        </w:rPr>
        <w:t>1)</w:t>
      </w:r>
      <w:r w:rsidR="00C829D3" w:rsidRPr="00246416">
        <w:rPr>
          <w:rFonts w:ascii="Arial" w:eastAsia="Arial" w:hAnsi="Arial" w:cs="Arial"/>
          <w:color w:val="000000"/>
          <w:spacing w:val="4"/>
          <w:sz w:val="22"/>
          <w:szCs w:val="22"/>
          <w:lang w:bidi="ru-RU"/>
        </w:rPr>
        <w:t> </w:t>
      </w:r>
      <w:r w:rsidR="0041158A" w:rsidRPr="00246416">
        <w:rPr>
          <w:rFonts w:ascii="Arial" w:eastAsia="Arial" w:hAnsi="Arial" w:cs="Arial"/>
          <w:color w:val="000000"/>
          <w:spacing w:val="4"/>
          <w:sz w:val="22"/>
          <w:szCs w:val="22"/>
          <w:lang w:bidi="ru-RU"/>
        </w:rPr>
        <w:t>°C</w:t>
      </w:r>
      <w:r w:rsidR="008A305A" w:rsidRPr="00246416">
        <w:rPr>
          <w:rFonts w:ascii="Arial" w:eastAsia="Arial" w:hAnsi="Arial" w:cs="Arial"/>
          <w:color w:val="000000"/>
          <w:spacing w:val="4"/>
          <w:sz w:val="22"/>
          <w:szCs w:val="22"/>
          <w:lang w:bidi="ru-RU"/>
        </w:rPr>
        <w:t>.</w:t>
      </w:r>
      <w:r w:rsidRPr="00246416">
        <w:rPr>
          <w:rFonts w:ascii="Arial" w:eastAsia="Arial" w:hAnsi="Arial" w:cs="Arial"/>
          <w:color w:val="000000"/>
          <w:spacing w:val="4"/>
          <w:sz w:val="22"/>
          <w:szCs w:val="22"/>
          <w:lang w:bidi="ru-RU"/>
        </w:rPr>
        <w:t xml:space="preserve"> При исполь</w:t>
      </w:r>
      <w:r w:rsidRPr="00246416">
        <w:rPr>
          <w:rFonts w:ascii="Arial" w:eastAsia="Arial" w:hAnsi="Arial" w:cs="Arial"/>
          <w:color w:val="000000"/>
          <w:spacing w:val="4"/>
          <w:sz w:val="22"/>
          <w:szCs w:val="22"/>
          <w:lang w:bidi="ru-RU"/>
        </w:rPr>
        <w:softHyphen/>
        <w:t>зовании корковой пробки ее герметизируют парафином.</w:t>
      </w:r>
    </w:p>
    <w:p w14:paraId="32F5546C" w14:textId="67C5C2BE" w:rsidR="002F73CD" w:rsidRPr="00246416" w:rsidRDefault="002F73CD" w:rsidP="00C829D3">
      <w:pPr>
        <w:pStyle w:val="afb"/>
        <w:widowControl w:val="0"/>
        <w:numPr>
          <w:ilvl w:val="1"/>
          <w:numId w:val="28"/>
        </w:numPr>
        <w:spacing w:line="360" w:lineRule="auto"/>
        <w:contextualSpacing w:val="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 xml:space="preserve">Колбу с анализируемой пробой масла, подготовленную по </w:t>
      </w:r>
      <w:r w:rsidR="008A305A" w:rsidRPr="00246416">
        <w:rPr>
          <w:rFonts w:ascii="Arial" w:eastAsia="Arial" w:hAnsi="Arial" w:cs="Arial"/>
          <w:color w:val="000000"/>
          <w:spacing w:val="4"/>
          <w:sz w:val="22"/>
          <w:szCs w:val="22"/>
          <w:lang w:bidi="ru-RU"/>
        </w:rPr>
        <w:t>Д</w:t>
      </w:r>
      <w:r w:rsidRPr="00246416">
        <w:rPr>
          <w:rFonts w:ascii="Arial" w:eastAsia="Arial" w:hAnsi="Arial" w:cs="Arial"/>
          <w:color w:val="000000"/>
          <w:spacing w:val="4"/>
          <w:sz w:val="22"/>
          <w:szCs w:val="22"/>
          <w:lang w:bidi="ru-RU"/>
        </w:rPr>
        <w:t>.5.1, помещают в водяную баню со льдом так, чтобы содержимое колбы было полностью закрыто водой со льдом, и выдерживают в течение 5,5</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ч при температуре 0</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°С, периодически добавляя лед для поддержания указанной температуры.</w:t>
      </w:r>
      <w:r w:rsidR="00CA2C91" w:rsidRPr="00246416">
        <w:rPr>
          <w:rFonts w:ascii="Arial" w:eastAsia="Arial" w:hAnsi="Arial" w:cs="Arial"/>
          <w:color w:val="000000"/>
          <w:spacing w:val="4"/>
          <w:sz w:val="22"/>
          <w:szCs w:val="22"/>
          <w:lang w:bidi="ru-RU"/>
        </w:rPr>
        <w:t xml:space="preserve"> </w:t>
      </w:r>
    </w:p>
    <w:p w14:paraId="08B47819" w14:textId="55269D15"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После этого колбу с анализируемой пробой масла извлекают из водяной бани</w:t>
      </w:r>
      <w:r w:rsidR="00C24883" w:rsidRPr="00246416">
        <w:rPr>
          <w:rFonts w:ascii="Arial" w:eastAsia="Arial" w:hAnsi="Arial" w:cs="Arial"/>
          <w:color w:val="000000"/>
          <w:spacing w:val="4"/>
          <w:sz w:val="22"/>
          <w:szCs w:val="22"/>
          <w:lang w:bidi="ru-RU"/>
        </w:rPr>
        <w:t xml:space="preserve"> со льдом</w:t>
      </w:r>
      <w:r w:rsidRPr="00246416">
        <w:rPr>
          <w:rFonts w:ascii="Arial" w:eastAsia="Arial" w:hAnsi="Arial" w:cs="Arial"/>
          <w:color w:val="000000"/>
          <w:spacing w:val="4"/>
          <w:sz w:val="22"/>
          <w:szCs w:val="22"/>
          <w:lang w:bidi="ru-RU"/>
        </w:rPr>
        <w:t xml:space="preserve"> и визуально просматривают на наличие кристаллов жира или помутнение, следя за </w:t>
      </w:r>
      <w:r w:rsidRPr="00246416">
        <w:rPr>
          <w:rFonts w:ascii="Arial" w:eastAsia="Arial" w:hAnsi="Arial" w:cs="Arial"/>
          <w:color w:val="000000"/>
          <w:spacing w:val="4"/>
          <w:sz w:val="22"/>
          <w:szCs w:val="22"/>
          <w:lang w:bidi="ru-RU"/>
        </w:rPr>
        <w:lastRenderedPageBreak/>
        <w:t>тем, чтобы не принять за кристаллы жира мелкие диспергиро</w:t>
      </w:r>
      <w:r w:rsidRPr="00246416">
        <w:rPr>
          <w:rFonts w:ascii="Arial" w:eastAsia="Arial" w:hAnsi="Arial" w:cs="Arial"/>
          <w:color w:val="000000"/>
          <w:spacing w:val="4"/>
          <w:sz w:val="22"/>
          <w:szCs w:val="22"/>
          <w:lang w:bidi="ru-RU"/>
        </w:rPr>
        <w:softHyphen/>
        <w:t>ванные воздушные пузырьки. Рекомендуется рассматривать анализируемую пробу масла на темном фоне на рас</w:t>
      </w:r>
      <w:r w:rsidRPr="00246416">
        <w:rPr>
          <w:rFonts w:ascii="Arial" w:eastAsia="Arial" w:hAnsi="Arial" w:cs="Arial"/>
          <w:color w:val="000000"/>
          <w:spacing w:val="4"/>
          <w:sz w:val="22"/>
          <w:szCs w:val="22"/>
          <w:lang w:bidi="ru-RU"/>
        </w:rPr>
        <w:softHyphen/>
        <w:t>стоянии около 2</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м от темного фона.</w:t>
      </w:r>
    </w:p>
    <w:p w14:paraId="0E7007CA" w14:textId="77777777"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Тест считается положительным, если анализируемая проба масла полностью прозрачна (испытание выдер</w:t>
      </w:r>
      <w:r w:rsidRPr="00246416">
        <w:rPr>
          <w:rFonts w:ascii="Arial" w:eastAsia="Arial" w:hAnsi="Arial" w:cs="Arial"/>
          <w:color w:val="000000"/>
          <w:spacing w:val="4"/>
          <w:sz w:val="22"/>
          <w:szCs w:val="22"/>
          <w:lang w:bidi="ru-RU"/>
        </w:rPr>
        <w:softHyphen/>
        <w:t>жано).</w:t>
      </w:r>
    </w:p>
    <w:p w14:paraId="7AE78667" w14:textId="53A8EB3C" w:rsidR="002F73CD" w:rsidRPr="00246416" w:rsidRDefault="002F73CD" w:rsidP="00C829D3">
      <w:pPr>
        <w:widowControl w:val="0"/>
        <w:spacing w:line="360" w:lineRule="auto"/>
        <w:ind w:firstLine="510"/>
        <w:jc w:val="both"/>
        <w:rPr>
          <w:rFonts w:ascii="Arial" w:eastAsia="Arial" w:hAnsi="Arial" w:cs="Arial"/>
          <w:color w:val="000000"/>
          <w:spacing w:val="4"/>
          <w:sz w:val="22"/>
          <w:szCs w:val="22"/>
          <w:lang w:bidi="ru-RU"/>
        </w:rPr>
      </w:pPr>
      <w:r w:rsidRPr="00246416">
        <w:rPr>
          <w:rFonts w:ascii="Arial" w:eastAsia="Arial" w:hAnsi="Arial" w:cs="Arial"/>
          <w:color w:val="000000"/>
          <w:spacing w:val="4"/>
          <w:sz w:val="22"/>
          <w:szCs w:val="22"/>
          <w:lang w:bidi="ru-RU"/>
        </w:rPr>
        <w:t>При необходимости испытание продолжают более 5,5</w:t>
      </w:r>
      <w:r w:rsidR="00C829D3" w:rsidRPr="00246416">
        <w:rPr>
          <w:rFonts w:ascii="Arial" w:eastAsia="Arial" w:hAnsi="Arial" w:cs="Arial"/>
          <w:color w:val="000000"/>
          <w:spacing w:val="4"/>
          <w:sz w:val="22"/>
          <w:szCs w:val="22"/>
          <w:lang w:bidi="ru-RU"/>
        </w:rPr>
        <w:t> </w:t>
      </w:r>
      <w:r w:rsidRPr="00246416">
        <w:rPr>
          <w:rFonts w:ascii="Arial" w:eastAsia="Arial" w:hAnsi="Arial" w:cs="Arial"/>
          <w:color w:val="000000"/>
          <w:spacing w:val="4"/>
          <w:sz w:val="22"/>
          <w:szCs w:val="22"/>
          <w:lang w:bidi="ru-RU"/>
        </w:rPr>
        <w:t>ч. В этом случае анализируемую пробу масла тестиру</w:t>
      </w:r>
      <w:r w:rsidRPr="00246416">
        <w:rPr>
          <w:rFonts w:ascii="Arial" w:eastAsia="Arial" w:hAnsi="Arial" w:cs="Arial"/>
          <w:color w:val="000000"/>
          <w:spacing w:val="4"/>
          <w:sz w:val="22"/>
          <w:szCs w:val="22"/>
          <w:lang w:bidi="ru-RU"/>
        </w:rPr>
        <w:softHyphen/>
        <w:t>ют каждый час, возвращая после каждого осмотра в водяную баню со льдом настолько быстро, насколько возмож</w:t>
      </w:r>
      <w:r w:rsidRPr="00246416">
        <w:rPr>
          <w:rFonts w:ascii="Arial" w:eastAsia="Arial" w:hAnsi="Arial" w:cs="Arial"/>
          <w:color w:val="000000"/>
          <w:spacing w:val="4"/>
          <w:sz w:val="22"/>
          <w:szCs w:val="22"/>
          <w:lang w:bidi="ru-RU"/>
        </w:rPr>
        <w:softHyphen/>
        <w:t>но, чтобы температура масла не увеличивалась.</w:t>
      </w:r>
      <w:bookmarkEnd w:id="51"/>
    </w:p>
    <w:bookmarkEnd w:id="50"/>
    <w:p w14:paraId="0A2D55CB" w14:textId="16AAB3FB" w:rsidR="002F73CD" w:rsidRPr="00246416" w:rsidRDefault="002F73CD" w:rsidP="002F73CD">
      <w:pPr>
        <w:pStyle w:val="aa"/>
        <w:pageBreakBefore/>
        <w:suppressAutoHyphens/>
        <w:jc w:val="center"/>
        <w:rPr>
          <w:rFonts w:ascii="Arial" w:hAnsi="Arial" w:cs="Arial"/>
          <w:b/>
          <w:sz w:val="24"/>
        </w:rPr>
      </w:pPr>
      <w:r w:rsidRPr="00246416">
        <w:rPr>
          <w:rFonts w:ascii="Arial" w:hAnsi="Arial" w:cs="Arial"/>
          <w:b/>
          <w:sz w:val="24"/>
        </w:rPr>
        <w:lastRenderedPageBreak/>
        <w:t xml:space="preserve">Приложение </w:t>
      </w:r>
      <w:r w:rsidR="001A1D26" w:rsidRPr="00246416">
        <w:rPr>
          <w:rFonts w:ascii="Arial" w:hAnsi="Arial" w:cs="Arial"/>
          <w:b/>
          <w:sz w:val="24"/>
        </w:rPr>
        <w:t>Е</w:t>
      </w:r>
    </w:p>
    <w:p w14:paraId="084113DB" w14:textId="2A9937C9" w:rsidR="002F73CD" w:rsidRPr="00246416" w:rsidRDefault="002F73CD" w:rsidP="000C675D">
      <w:pPr>
        <w:pStyle w:val="aa"/>
        <w:suppressAutoHyphens/>
        <w:jc w:val="center"/>
        <w:rPr>
          <w:rFonts w:ascii="Arial" w:hAnsi="Arial" w:cs="Arial"/>
          <w:b/>
          <w:sz w:val="24"/>
        </w:rPr>
      </w:pPr>
      <w:r w:rsidRPr="00246416">
        <w:rPr>
          <w:rFonts w:ascii="Arial" w:hAnsi="Arial" w:cs="Arial"/>
          <w:b/>
          <w:sz w:val="24"/>
        </w:rPr>
        <w:t>(</w:t>
      </w:r>
      <w:r w:rsidR="00FB5BE6" w:rsidRPr="00246416">
        <w:rPr>
          <w:rFonts w:ascii="Arial" w:hAnsi="Arial" w:cs="Arial"/>
          <w:b/>
          <w:sz w:val="24"/>
        </w:rPr>
        <w:t>рекомендуемое</w:t>
      </w:r>
      <w:r w:rsidRPr="00246416">
        <w:rPr>
          <w:rFonts w:ascii="Arial" w:hAnsi="Arial" w:cs="Arial"/>
          <w:b/>
          <w:sz w:val="24"/>
        </w:rPr>
        <w:t>)</w:t>
      </w:r>
    </w:p>
    <w:p w14:paraId="43A37A7F" w14:textId="77777777" w:rsidR="002F73CD" w:rsidRPr="00246416" w:rsidRDefault="002F73CD" w:rsidP="000C675D">
      <w:pPr>
        <w:pStyle w:val="aa"/>
        <w:suppressAutoHyphens/>
        <w:jc w:val="center"/>
        <w:rPr>
          <w:rFonts w:ascii="Arial" w:hAnsi="Arial" w:cs="Arial"/>
          <w:sz w:val="22"/>
          <w:szCs w:val="22"/>
        </w:rPr>
      </w:pPr>
    </w:p>
    <w:p w14:paraId="719F2DFB" w14:textId="35F33AB5" w:rsidR="002F73CD" w:rsidRPr="00246416" w:rsidRDefault="000E04D8" w:rsidP="000C675D">
      <w:pPr>
        <w:widowControl w:val="0"/>
        <w:spacing w:line="360" w:lineRule="auto"/>
        <w:jc w:val="center"/>
        <w:rPr>
          <w:rFonts w:ascii="Arial" w:eastAsia="Arial" w:hAnsi="Arial" w:cs="Arial"/>
          <w:b/>
          <w:bCs/>
          <w:color w:val="000000"/>
          <w:spacing w:val="2"/>
          <w:sz w:val="24"/>
          <w:lang w:bidi="ru-RU"/>
        </w:rPr>
      </w:pPr>
      <w:bookmarkStart w:id="52" w:name="_Hlk21689298"/>
      <w:r w:rsidRPr="00246416">
        <w:rPr>
          <w:rFonts w:ascii="Arial" w:eastAsia="Arial" w:hAnsi="Arial" w:cs="Arial"/>
          <w:b/>
          <w:bCs/>
          <w:color w:val="000000"/>
          <w:spacing w:val="2"/>
          <w:sz w:val="24"/>
          <w:lang w:bidi="ru-RU"/>
        </w:rPr>
        <w:t xml:space="preserve">Минимально гарантируемые </w:t>
      </w:r>
      <w:bookmarkEnd w:id="52"/>
      <w:r w:rsidRPr="00246416">
        <w:rPr>
          <w:rFonts w:ascii="Arial" w:eastAsia="Arial" w:hAnsi="Arial" w:cs="Arial"/>
          <w:b/>
          <w:bCs/>
          <w:color w:val="000000"/>
          <w:spacing w:val="2"/>
          <w:sz w:val="24"/>
          <w:lang w:bidi="ru-RU"/>
        </w:rPr>
        <w:t>сроки</w:t>
      </w:r>
      <w:r w:rsidR="002F73CD" w:rsidRPr="00246416">
        <w:rPr>
          <w:rFonts w:ascii="Arial" w:eastAsia="Arial" w:hAnsi="Arial" w:cs="Arial"/>
          <w:b/>
          <w:bCs/>
          <w:color w:val="000000"/>
          <w:spacing w:val="2"/>
          <w:sz w:val="24"/>
          <w:lang w:bidi="ru-RU"/>
        </w:rPr>
        <w:t xml:space="preserve"> годности подсолнечного масла</w:t>
      </w:r>
    </w:p>
    <w:p w14:paraId="4B9DDAE6" w14:textId="77777777" w:rsidR="000C675D" w:rsidRPr="00246416" w:rsidRDefault="000C675D" w:rsidP="000C675D">
      <w:pPr>
        <w:widowControl w:val="0"/>
        <w:spacing w:line="360" w:lineRule="auto"/>
        <w:jc w:val="center"/>
        <w:rPr>
          <w:rFonts w:ascii="Arial" w:eastAsia="Arial" w:hAnsi="Arial" w:cs="Arial"/>
          <w:b/>
          <w:bCs/>
          <w:color w:val="000000"/>
          <w:spacing w:val="2"/>
          <w:sz w:val="24"/>
          <w:lang w:bidi="ru-RU"/>
        </w:rPr>
      </w:pPr>
    </w:p>
    <w:p w14:paraId="02B3D9D8" w14:textId="7A369F5A" w:rsidR="002F73CD" w:rsidRPr="00246416" w:rsidRDefault="000E04D8" w:rsidP="008400BC">
      <w:pPr>
        <w:pStyle w:val="72"/>
        <w:numPr>
          <w:ilvl w:val="0"/>
          <w:numId w:val="29"/>
        </w:numPr>
        <w:shd w:val="clear" w:color="auto" w:fill="auto"/>
        <w:tabs>
          <w:tab w:val="clear" w:pos="510"/>
          <w:tab w:val="num" w:pos="567"/>
          <w:tab w:val="left" w:pos="993"/>
        </w:tabs>
        <w:spacing w:after="0" w:line="360" w:lineRule="auto"/>
        <w:jc w:val="both"/>
        <w:rPr>
          <w:spacing w:val="0"/>
          <w:sz w:val="22"/>
          <w:szCs w:val="22"/>
        </w:rPr>
      </w:pPr>
      <w:r w:rsidRPr="00246416">
        <w:rPr>
          <w:spacing w:val="0"/>
          <w:sz w:val="22"/>
          <w:szCs w:val="22"/>
        </w:rPr>
        <w:t xml:space="preserve">Минимально </w:t>
      </w:r>
      <w:r w:rsidR="00913D7A" w:rsidRPr="00246416">
        <w:rPr>
          <w:spacing w:val="0"/>
          <w:sz w:val="22"/>
          <w:szCs w:val="22"/>
        </w:rPr>
        <w:t>гарантируемые</w:t>
      </w:r>
      <w:r w:rsidR="002F73CD" w:rsidRPr="00246416">
        <w:rPr>
          <w:spacing w:val="0"/>
          <w:sz w:val="22"/>
          <w:szCs w:val="22"/>
        </w:rPr>
        <w:t xml:space="preserve"> сроки годности (с даты изготовления) для </w:t>
      </w:r>
      <w:r w:rsidR="003E0750" w:rsidRPr="00246416">
        <w:rPr>
          <w:spacing w:val="0"/>
          <w:sz w:val="22"/>
          <w:szCs w:val="22"/>
        </w:rPr>
        <w:t xml:space="preserve">подсолнечного </w:t>
      </w:r>
      <w:r w:rsidR="002F73CD" w:rsidRPr="00246416">
        <w:rPr>
          <w:spacing w:val="0"/>
          <w:sz w:val="22"/>
          <w:szCs w:val="22"/>
        </w:rPr>
        <w:t>мас</w:t>
      </w:r>
      <w:r w:rsidR="003E0750" w:rsidRPr="00246416">
        <w:rPr>
          <w:spacing w:val="0"/>
          <w:sz w:val="22"/>
          <w:szCs w:val="22"/>
        </w:rPr>
        <w:t>ла</w:t>
      </w:r>
      <w:r w:rsidR="002F73CD" w:rsidRPr="00246416">
        <w:rPr>
          <w:spacing w:val="0"/>
          <w:sz w:val="22"/>
          <w:szCs w:val="22"/>
        </w:rPr>
        <w:t>:</w:t>
      </w:r>
    </w:p>
    <w:p w14:paraId="40CEEFD2" w14:textId="21BA52FE" w:rsidR="005C3244" w:rsidRPr="00246416" w:rsidRDefault="00FC4AFB" w:rsidP="008400BC">
      <w:pPr>
        <w:pStyle w:val="72"/>
        <w:numPr>
          <w:ilvl w:val="0"/>
          <w:numId w:val="31"/>
        </w:numPr>
        <w:shd w:val="clear" w:color="auto" w:fill="auto"/>
        <w:tabs>
          <w:tab w:val="num" w:pos="567"/>
          <w:tab w:val="left" w:pos="851"/>
          <w:tab w:val="left" w:pos="993"/>
        </w:tabs>
        <w:spacing w:after="0" w:line="360" w:lineRule="auto"/>
        <w:ind w:left="0" w:firstLine="510"/>
        <w:jc w:val="both"/>
        <w:rPr>
          <w:spacing w:val="0"/>
          <w:sz w:val="22"/>
          <w:szCs w:val="22"/>
        </w:rPr>
      </w:pPr>
      <w:r w:rsidRPr="00246416">
        <w:rPr>
          <w:spacing w:val="0"/>
          <w:sz w:val="22"/>
          <w:szCs w:val="22"/>
        </w:rPr>
        <w:t>нерафинированного прессового вымороженного</w:t>
      </w:r>
      <w:r w:rsidR="00CF2C34" w:rsidRPr="00246416">
        <w:rPr>
          <w:spacing w:val="0"/>
          <w:sz w:val="22"/>
          <w:szCs w:val="22"/>
        </w:rPr>
        <w:t xml:space="preserve"> высшего сорта</w:t>
      </w:r>
      <w:r w:rsidRPr="00246416">
        <w:rPr>
          <w:spacing w:val="0"/>
          <w:sz w:val="22"/>
          <w:szCs w:val="22"/>
        </w:rPr>
        <w:t xml:space="preserve">, </w:t>
      </w:r>
      <w:r w:rsidR="005C3244" w:rsidRPr="00246416">
        <w:rPr>
          <w:spacing w:val="0"/>
          <w:sz w:val="22"/>
          <w:szCs w:val="22"/>
        </w:rPr>
        <w:t>нерафинированного</w:t>
      </w:r>
      <w:r w:rsidR="00E24852" w:rsidRPr="00246416">
        <w:rPr>
          <w:spacing w:val="0"/>
          <w:sz w:val="22"/>
          <w:szCs w:val="22"/>
        </w:rPr>
        <w:t xml:space="preserve"> прессового высшего сорта, нерафинированного прессового первого сорта, нерафинированного прессового второго сорта, </w:t>
      </w:r>
      <w:r w:rsidR="00582BBE" w:rsidRPr="00246416">
        <w:rPr>
          <w:spacing w:val="0"/>
          <w:sz w:val="22"/>
          <w:szCs w:val="22"/>
        </w:rPr>
        <w:t>нерафинированного экстракционного</w:t>
      </w:r>
      <w:r w:rsidR="0041158A" w:rsidRPr="00246416">
        <w:rPr>
          <w:spacing w:val="0"/>
          <w:sz w:val="22"/>
          <w:szCs w:val="22"/>
        </w:rPr>
        <w:t>,</w:t>
      </w:r>
      <w:r w:rsidRPr="00246416">
        <w:rPr>
          <w:spacing w:val="0"/>
          <w:sz w:val="22"/>
          <w:szCs w:val="22"/>
        </w:rPr>
        <w:t xml:space="preserve"> смеси нерафинированного прессового и нерафинированного экстракционного </w:t>
      </w:r>
      <w:r w:rsidR="00582BBE" w:rsidRPr="00246416">
        <w:rPr>
          <w:spacing w:val="0"/>
          <w:sz w:val="22"/>
          <w:szCs w:val="22"/>
        </w:rPr>
        <w:t xml:space="preserve">– 4 </w:t>
      </w:r>
      <w:proofErr w:type="spellStart"/>
      <w:r w:rsidR="00582BBE" w:rsidRPr="00246416">
        <w:rPr>
          <w:spacing w:val="0"/>
          <w:sz w:val="22"/>
          <w:szCs w:val="22"/>
        </w:rPr>
        <w:t>мес</w:t>
      </w:r>
      <w:proofErr w:type="spellEnd"/>
      <w:r w:rsidR="00582BBE" w:rsidRPr="00246416">
        <w:rPr>
          <w:spacing w:val="0"/>
          <w:sz w:val="22"/>
          <w:szCs w:val="22"/>
        </w:rPr>
        <w:t>;</w:t>
      </w:r>
    </w:p>
    <w:p w14:paraId="49388428" w14:textId="4B27F3A7" w:rsidR="00582BBE" w:rsidRPr="00246416" w:rsidRDefault="00582BBE" w:rsidP="008400BC">
      <w:pPr>
        <w:pStyle w:val="72"/>
        <w:numPr>
          <w:ilvl w:val="0"/>
          <w:numId w:val="31"/>
        </w:numPr>
        <w:shd w:val="clear" w:color="auto" w:fill="auto"/>
        <w:tabs>
          <w:tab w:val="num" w:pos="567"/>
          <w:tab w:val="left" w:pos="851"/>
          <w:tab w:val="left" w:pos="993"/>
        </w:tabs>
        <w:spacing w:after="0" w:line="360" w:lineRule="auto"/>
        <w:ind w:left="0" w:firstLine="510"/>
        <w:jc w:val="both"/>
        <w:rPr>
          <w:spacing w:val="0"/>
          <w:sz w:val="22"/>
          <w:szCs w:val="22"/>
        </w:rPr>
      </w:pPr>
      <w:r w:rsidRPr="00246416">
        <w:rPr>
          <w:spacing w:val="0"/>
          <w:sz w:val="22"/>
          <w:szCs w:val="22"/>
        </w:rPr>
        <w:t>рафинированного дезодорированного</w:t>
      </w:r>
      <w:r w:rsidR="00FC4AFB" w:rsidRPr="00246416">
        <w:rPr>
          <w:spacing w:val="0"/>
          <w:sz w:val="22"/>
          <w:szCs w:val="22"/>
        </w:rPr>
        <w:t xml:space="preserve"> вымороженного</w:t>
      </w:r>
      <w:r w:rsidRPr="00246416">
        <w:rPr>
          <w:spacing w:val="0"/>
          <w:sz w:val="22"/>
          <w:szCs w:val="22"/>
        </w:rPr>
        <w:t xml:space="preserve"> высшего сорта, рафинированного дезодорированного</w:t>
      </w:r>
      <w:r w:rsidR="00FC4AFB" w:rsidRPr="00246416">
        <w:rPr>
          <w:spacing w:val="0"/>
          <w:sz w:val="22"/>
          <w:szCs w:val="22"/>
        </w:rPr>
        <w:t xml:space="preserve"> </w:t>
      </w:r>
      <w:r w:rsidR="00576C6C" w:rsidRPr="00246416">
        <w:rPr>
          <w:spacing w:val="0"/>
          <w:sz w:val="22"/>
          <w:szCs w:val="22"/>
        </w:rPr>
        <w:t xml:space="preserve">вымороженного </w:t>
      </w:r>
      <w:r w:rsidRPr="00246416">
        <w:rPr>
          <w:spacing w:val="0"/>
          <w:sz w:val="22"/>
          <w:szCs w:val="22"/>
        </w:rPr>
        <w:t>первого сорта</w:t>
      </w:r>
      <w:r w:rsidR="00DE061D">
        <w:rPr>
          <w:spacing w:val="0"/>
          <w:sz w:val="22"/>
          <w:szCs w:val="22"/>
        </w:rPr>
        <w:t>,</w:t>
      </w:r>
      <w:r w:rsidRPr="00246416">
        <w:rPr>
          <w:spacing w:val="0"/>
          <w:sz w:val="22"/>
          <w:szCs w:val="22"/>
        </w:rPr>
        <w:t xml:space="preserve"> </w:t>
      </w:r>
      <w:r w:rsidR="00576C6C" w:rsidRPr="00246416">
        <w:rPr>
          <w:spacing w:val="0"/>
          <w:sz w:val="22"/>
          <w:szCs w:val="22"/>
        </w:rPr>
        <w:t>рафинированного дезодорированного первого сорта</w:t>
      </w:r>
      <w:r w:rsidR="00DE061D">
        <w:rPr>
          <w:spacing w:val="0"/>
          <w:sz w:val="22"/>
          <w:szCs w:val="22"/>
        </w:rPr>
        <w:t xml:space="preserve"> фасованных</w:t>
      </w:r>
      <w:r w:rsidR="00576C6C" w:rsidRPr="00246416">
        <w:rPr>
          <w:spacing w:val="0"/>
          <w:sz w:val="22"/>
          <w:szCs w:val="22"/>
        </w:rPr>
        <w:t xml:space="preserve"> </w:t>
      </w:r>
      <w:r w:rsidRPr="00246416">
        <w:rPr>
          <w:spacing w:val="0"/>
          <w:sz w:val="22"/>
          <w:szCs w:val="22"/>
        </w:rPr>
        <w:t xml:space="preserve">– 6 </w:t>
      </w:r>
      <w:proofErr w:type="spellStart"/>
      <w:r w:rsidRPr="00246416">
        <w:rPr>
          <w:spacing w:val="0"/>
          <w:sz w:val="22"/>
          <w:szCs w:val="22"/>
        </w:rPr>
        <w:t>мес</w:t>
      </w:r>
      <w:proofErr w:type="spellEnd"/>
      <w:r w:rsidRPr="00246416">
        <w:rPr>
          <w:spacing w:val="0"/>
          <w:sz w:val="22"/>
          <w:szCs w:val="22"/>
        </w:rPr>
        <w:t>;</w:t>
      </w:r>
    </w:p>
    <w:p w14:paraId="67A9873F" w14:textId="539DFAFD" w:rsidR="00D75936" w:rsidRPr="00246416" w:rsidRDefault="00DE061D" w:rsidP="008400BC">
      <w:pPr>
        <w:pStyle w:val="72"/>
        <w:numPr>
          <w:ilvl w:val="0"/>
          <w:numId w:val="31"/>
        </w:numPr>
        <w:shd w:val="clear" w:color="auto" w:fill="auto"/>
        <w:tabs>
          <w:tab w:val="num" w:pos="567"/>
          <w:tab w:val="left" w:pos="851"/>
          <w:tab w:val="left" w:pos="993"/>
        </w:tabs>
        <w:spacing w:after="0" w:line="360" w:lineRule="auto"/>
        <w:ind w:left="0" w:firstLine="510"/>
        <w:jc w:val="both"/>
        <w:rPr>
          <w:spacing w:val="0"/>
          <w:sz w:val="22"/>
          <w:szCs w:val="22"/>
        </w:rPr>
      </w:pPr>
      <w:r w:rsidRPr="00246416">
        <w:rPr>
          <w:spacing w:val="0"/>
          <w:sz w:val="22"/>
          <w:szCs w:val="22"/>
        </w:rPr>
        <w:t>рафинированного дезодорированного вымороженного высшего сорта, рафинированного дезодорированного вымороженного первого сорта</w:t>
      </w:r>
      <w:r>
        <w:rPr>
          <w:spacing w:val="0"/>
          <w:sz w:val="22"/>
          <w:szCs w:val="22"/>
        </w:rPr>
        <w:t>,</w:t>
      </w:r>
      <w:r w:rsidRPr="00246416">
        <w:rPr>
          <w:spacing w:val="0"/>
          <w:sz w:val="22"/>
          <w:szCs w:val="22"/>
        </w:rPr>
        <w:t xml:space="preserve"> рафинированного дезодорированного первого сорта</w:t>
      </w:r>
      <w:r>
        <w:rPr>
          <w:spacing w:val="0"/>
          <w:sz w:val="22"/>
          <w:szCs w:val="22"/>
        </w:rPr>
        <w:t xml:space="preserve"> </w:t>
      </w:r>
      <w:r w:rsidR="00D75936" w:rsidRPr="00246416">
        <w:rPr>
          <w:spacing w:val="0"/>
          <w:sz w:val="22"/>
          <w:szCs w:val="22"/>
        </w:rPr>
        <w:t>нефасованн</w:t>
      </w:r>
      <w:r>
        <w:rPr>
          <w:spacing w:val="0"/>
          <w:sz w:val="22"/>
          <w:szCs w:val="22"/>
        </w:rPr>
        <w:t>ых</w:t>
      </w:r>
      <w:r w:rsidR="00D75936" w:rsidRPr="00246416">
        <w:rPr>
          <w:spacing w:val="0"/>
          <w:sz w:val="22"/>
          <w:szCs w:val="22"/>
        </w:rPr>
        <w:t xml:space="preserve"> – 1,5 мес.</w:t>
      </w:r>
    </w:p>
    <w:p w14:paraId="2FECDBA3" w14:textId="7A969F36" w:rsidR="002F73CD" w:rsidRPr="00246416" w:rsidRDefault="009465F6" w:rsidP="009507D3">
      <w:pPr>
        <w:pStyle w:val="72"/>
        <w:numPr>
          <w:ilvl w:val="0"/>
          <w:numId w:val="29"/>
        </w:numPr>
        <w:shd w:val="clear" w:color="auto" w:fill="auto"/>
        <w:tabs>
          <w:tab w:val="clear" w:pos="510"/>
          <w:tab w:val="num" w:pos="567"/>
          <w:tab w:val="left" w:pos="993"/>
        </w:tabs>
        <w:spacing w:after="0" w:line="360" w:lineRule="auto"/>
        <w:jc w:val="both"/>
        <w:rPr>
          <w:spacing w:val="0"/>
          <w:sz w:val="22"/>
          <w:szCs w:val="22"/>
        </w:rPr>
      </w:pPr>
      <w:r>
        <w:rPr>
          <w:spacing w:val="0"/>
          <w:sz w:val="22"/>
          <w:szCs w:val="22"/>
        </w:rPr>
        <w:t>П</w:t>
      </w:r>
      <w:r w:rsidR="002F73CD" w:rsidRPr="00246416">
        <w:rPr>
          <w:spacing w:val="0"/>
          <w:sz w:val="22"/>
          <w:szCs w:val="22"/>
        </w:rPr>
        <w:t>равомочность установления сроков годности, превышающих мини</w:t>
      </w:r>
      <w:r w:rsidR="002F73CD" w:rsidRPr="00246416">
        <w:rPr>
          <w:spacing w:val="0"/>
          <w:sz w:val="22"/>
          <w:szCs w:val="22"/>
        </w:rPr>
        <w:softHyphen/>
        <w:t xml:space="preserve">мально гарантируемые, может </w:t>
      </w:r>
      <w:r>
        <w:rPr>
          <w:spacing w:val="0"/>
          <w:sz w:val="22"/>
          <w:szCs w:val="22"/>
        </w:rPr>
        <w:t>подтверждаться</w:t>
      </w:r>
      <w:r w:rsidR="002F73CD" w:rsidRPr="00246416">
        <w:rPr>
          <w:spacing w:val="0"/>
          <w:sz w:val="22"/>
          <w:szCs w:val="22"/>
        </w:rPr>
        <w:t xml:space="preserve"> </w:t>
      </w:r>
      <w:r w:rsidR="00882695" w:rsidRPr="00AC60A3">
        <w:rPr>
          <w:spacing w:val="0"/>
          <w:sz w:val="22"/>
          <w:szCs w:val="22"/>
        </w:rPr>
        <w:t>документ</w:t>
      </w:r>
      <w:r w:rsidRPr="00AC60A3">
        <w:rPr>
          <w:spacing w:val="0"/>
          <w:sz w:val="22"/>
          <w:szCs w:val="22"/>
        </w:rPr>
        <w:t>ом</w:t>
      </w:r>
      <w:r w:rsidR="00882695">
        <w:rPr>
          <w:spacing w:val="0"/>
          <w:sz w:val="22"/>
          <w:szCs w:val="22"/>
        </w:rPr>
        <w:t>, утвержденны</w:t>
      </w:r>
      <w:r>
        <w:rPr>
          <w:spacing w:val="0"/>
          <w:sz w:val="22"/>
          <w:szCs w:val="22"/>
        </w:rPr>
        <w:t>м</w:t>
      </w:r>
      <w:r w:rsidR="002F73CD" w:rsidRPr="00246416">
        <w:rPr>
          <w:spacing w:val="0"/>
          <w:sz w:val="22"/>
          <w:szCs w:val="22"/>
        </w:rPr>
        <w:t xml:space="preserve"> руководител</w:t>
      </w:r>
      <w:r w:rsidR="00882695">
        <w:rPr>
          <w:spacing w:val="0"/>
          <w:sz w:val="22"/>
          <w:szCs w:val="22"/>
        </w:rPr>
        <w:t>ем</w:t>
      </w:r>
      <w:r w:rsidR="002F73CD" w:rsidRPr="00246416">
        <w:rPr>
          <w:spacing w:val="0"/>
          <w:sz w:val="22"/>
          <w:szCs w:val="22"/>
        </w:rPr>
        <w:t xml:space="preserve"> предприятия </w:t>
      </w:r>
      <w:r w:rsidR="00C829D3" w:rsidRPr="00246416">
        <w:rPr>
          <w:spacing w:val="0"/>
          <w:sz w:val="22"/>
          <w:szCs w:val="22"/>
        </w:rPr>
        <w:t>–</w:t>
      </w:r>
      <w:r w:rsidR="002F73CD" w:rsidRPr="00246416">
        <w:rPr>
          <w:spacing w:val="0"/>
          <w:sz w:val="22"/>
          <w:szCs w:val="22"/>
        </w:rPr>
        <w:t xml:space="preserve"> изготовителя продукции</w:t>
      </w:r>
      <w:r w:rsidR="008D0C04" w:rsidRPr="00FB76FC">
        <w:rPr>
          <w:spacing w:val="0"/>
          <w:sz w:val="22"/>
          <w:szCs w:val="22"/>
        </w:rPr>
        <w:t>, основанны</w:t>
      </w:r>
      <w:r>
        <w:rPr>
          <w:spacing w:val="0"/>
          <w:sz w:val="22"/>
          <w:szCs w:val="22"/>
        </w:rPr>
        <w:t>м</w:t>
      </w:r>
      <w:r w:rsidR="008D0C04" w:rsidRPr="00FB76FC">
        <w:rPr>
          <w:spacing w:val="0"/>
          <w:sz w:val="22"/>
          <w:szCs w:val="22"/>
        </w:rPr>
        <w:t xml:space="preserve"> на результатах проведенных испытаний образцов (проб) подсолнечного масла с учетом оценки рисков.</w:t>
      </w:r>
    </w:p>
    <w:p w14:paraId="2CB2DA7A" w14:textId="77777777" w:rsidR="002F73CD" w:rsidRPr="00246416" w:rsidRDefault="002F73CD" w:rsidP="009507D3">
      <w:pPr>
        <w:widowControl w:val="0"/>
        <w:spacing w:line="360" w:lineRule="auto"/>
        <w:ind w:firstLine="510"/>
        <w:rPr>
          <w:rFonts w:ascii="Arial" w:eastAsia="Arial" w:hAnsi="Arial" w:cs="Arial"/>
          <w:b/>
          <w:bCs/>
          <w:color w:val="000000"/>
          <w:spacing w:val="2"/>
          <w:sz w:val="24"/>
          <w:lang w:bidi="ru-RU"/>
        </w:rPr>
      </w:pPr>
    </w:p>
    <w:p w14:paraId="64744120" w14:textId="61BE85A6" w:rsidR="009507D3" w:rsidRPr="00246416" w:rsidRDefault="009507D3">
      <w:pPr>
        <w:rPr>
          <w:rFonts w:ascii="Arial" w:eastAsia="Arial" w:hAnsi="Arial" w:cs="Arial"/>
          <w:b/>
          <w:bCs/>
          <w:color w:val="000000"/>
          <w:spacing w:val="2"/>
          <w:sz w:val="24"/>
          <w:lang w:bidi="ru-RU"/>
        </w:rPr>
      </w:pPr>
      <w:r w:rsidRPr="00246416">
        <w:rPr>
          <w:rFonts w:ascii="Arial" w:eastAsia="Arial" w:hAnsi="Arial" w:cs="Arial"/>
          <w:b/>
          <w:bCs/>
          <w:color w:val="000000"/>
          <w:spacing w:val="2"/>
          <w:sz w:val="24"/>
          <w:lang w:bidi="ru-RU"/>
        </w:rPr>
        <w:br w:type="page"/>
      </w:r>
    </w:p>
    <w:p w14:paraId="75255592" w14:textId="77777777" w:rsidR="00FB5BE6" w:rsidRPr="00246416" w:rsidRDefault="00FB5BE6" w:rsidP="00FB5BE6">
      <w:pPr>
        <w:pStyle w:val="a3"/>
        <w:tabs>
          <w:tab w:val="left" w:pos="1080"/>
          <w:tab w:val="left" w:pos="4820"/>
        </w:tabs>
        <w:suppressAutoHyphens/>
        <w:ind w:firstLine="0"/>
        <w:jc w:val="center"/>
        <w:rPr>
          <w:rFonts w:ascii="Arial" w:hAnsi="Arial" w:cs="Arial"/>
          <w:b/>
          <w:sz w:val="24"/>
        </w:rPr>
      </w:pPr>
      <w:r w:rsidRPr="00246416">
        <w:rPr>
          <w:rFonts w:ascii="Arial" w:hAnsi="Arial" w:cs="Arial"/>
          <w:b/>
          <w:sz w:val="24"/>
        </w:rPr>
        <w:lastRenderedPageBreak/>
        <w:t>Библиография</w:t>
      </w:r>
    </w:p>
    <w:p w14:paraId="3450AA44" w14:textId="77777777" w:rsidR="00FB5BE6" w:rsidRPr="00246416" w:rsidRDefault="00FB5BE6" w:rsidP="00FB5BE6">
      <w:pPr>
        <w:pStyle w:val="a3"/>
        <w:tabs>
          <w:tab w:val="left" w:pos="1080"/>
        </w:tabs>
        <w:suppressAutoHyphens/>
        <w:ind w:firstLine="0"/>
        <w:jc w:val="center"/>
        <w:rPr>
          <w:rFonts w:ascii="Arial" w:hAnsi="Arial" w:cs="Arial"/>
          <w:sz w:val="24"/>
        </w:rPr>
      </w:pPr>
    </w:p>
    <w:tbl>
      <w:tblPr>
        <w:tblW w:w="9498" w:type="dxa"/>
        <w:tblLook w:val="01E0" w:firstRow="1" w:lastRow="1" w:firstColumn="1" w:lastColumn="1" w:noHBand="0" w:noVBand="0"/>
      </w:tblPr>
      <w:tblGrid>
        <w:gridCol w:w="668"/>
        <w:gridCol w:w="4152"/>
        <w:gridCol w:w="4678"/>
      </w:tblGrid>
      <w:tr w:rsidR="00FB5BE6" w:rsidRPr="00246416" w14:paraId="437D9FD1" w14:textId="77777777" w:rsidTr="00F1786B">
        <w:tc>
          <w:tcPr>
            <w:tcW w:w="668" w:type="dxa"/>
          </w:tcPr>
          <w:p w14:paraId="15A0BFA8" w14:textId="77777777" w:rsidR="00FB5BE6" w:rsidRPr="00246416" w:rsidRDefault="00FB5BE6" w:rsidP="00F1786B">
            <w:pPr>
              <w:pStyle w:val="a5"/>
              <w:numPr>
                <w:ilvl w:val="0"/>
                <w:numId w:val="4"/>
              </w:numPr>
              <w:tabs>
                <w:tab w:val="clear" w:pos="1778"/>
                <w:tab w:val="clear" w:pos="4677"/>
                <w:tab w:val="clear" w:pos="9355"/>
                <w:tab w:val="num" w:pos="1920"/>
              </w:tabs>
              <w:suppressAutoHyphens/>
              <w:ind w:left="0" w:firstLine="0"/>
              <w:jc w:val="both"/>
              <w:rPr>
                <w:rFonts w:ascii="Arial" w:hAnsi="Arial" w:cs="Arial"/>
                <w:sz w:val="18"/>
                <w:szCs w:val="18"/>
              </w:rPr>
            </w:pPr>
          </w:p>
        </w:tc>
        <w:tc>
          <w:tcPr>
            <w:tcW w:w="8830" w:type="dxa"/>
            <w:gridSpan w:val="2"/>
          </w:tcPr>
          <w:p w14:paraId="52E55869" w14:textId="77777777" w:rsidR="00FB5BE6" w:rsidRPr="00246416" w:rsidRDefault="00FB5BE6" w:rsidP="00F1786B">
            <w:pPr>
              <w:pStyle w:val="a5"/>
              <w:tabs>
                <w:tab w:val="left" w:pos="6440"/>
              </w:tabs>
              <w:suppressAutoHyphens/>
              <w:spacing w:line="360" w:lineRule="auto"/>
              <w:jc w:val="both"/>
              <w:rPr>
                <w:rFonts w:ascii="Arial" w:hAnsi="Arial" w:cs="Arial"/>
                <w:sz w:val="22"/>
                <w:szCs w:val="22"/>
              </w:rPr>
            </w:pPr>
            <w:r w:rsidRPr="00246416">
              <w:rPr>
                <w:rFonts w:ascii="Arial" w:hAnsi="Arial" w:cs="Arial"/>
                <w:sz w:val="22"/>
                <w:szCs w:val="22"/>
              </w:rPr>
              <w:t>Правила перевозок жидких грузов наливом в вагонах-цистернах и вагонах бункерного типа для перевозки нефтебитума (утверждены Советом по железнодорожному транспорту государств – участников Содружества протокол от 21-22 мая 2009 г. № 50)</w:t>
            </w:r>
          </w:p>
        </w:tc>
      </w:tr>
      <w:tr w:rsidR="00FB5BE6" w:rsidRPr="00F41D66" w14:paraId="44FDD741" w14:textId="77777777" w:rsidTr="00F1786B">
        <w:tc>
          <w:tcPr>
            <w:tcW w:w="668" w:type="dxa"/>
          </w:tcPr>
          <w:p w14:paraId="4568EF70" w14:textId="77777777" w:rsidR="00FB5BE6" w:rsidRPr="00246416" w:rsidRDefault="00FB5BE6" w:rsidP="00F1786B">
            <w:pPr>
              <w:pStyle w:val="a5"/>
              <w:numPr>
                <w:ilvl w:val="0"/>
                <w:numId w:val="4"/>
              </w:numPr>
              <w:tabs>
                <w:tab w:val="clear" w:pos="1778"/>
                <w:tab w:val="clear" w:pos="4677"/>
                <w:tab w:val="clear" w:pos="9355"/>
                <w:tab w:val="num" w:pos="1920"/>
              </w:tabs>
              <w:suppressAutoHyphens/>
              <w:ind w:left="0" w:firstLine="0"/>
              <w:jc w:val="both"/>
              <w:rPr>
                <w:rFonts w:ascii="Arial" w:hAnsi="Arial" w:cs="Arial"/>
                <w:sz w:val="18"/>
                <w:szCs w:val="18"/>
              </w:rPr>
            </w:pPr>
          </w:p>
        </w:tc>
        <w:tc>
          <w:tcPr>
            <w:tcW w:w="4152" w:type="dxa"/>
          </w:tcPr>
          <w:p w14:paraId="65B685B6" w14:textId="77777777" w:rsidR="00FB5BE6" w:rsidRPr="00246416" w:rsidRDefault="00FB5BE6" w:rsidP="00F1786B">
            <w:pPr>
              <w:pStyle w:val="a5"/>
              <w:tabs>
                <w:tab w:val="clear" w:pos="4677"/>
                <w:tab w:val="clear" w:pos="9355"/>
                <w:tab w:val="left" w:pos="6440"/>
              </w:tabs>
              <w:suppressAutoHyphens/>
              <w:spacing w:line="360" w:lineRule="auto"/>
              <w:jc w:val="both"/>
              <w:rPr>
                <w:rFonts w:ascii="Arial" w:hAnsi="Arial" w:cs="Arial"/>
                <w:sz w:val="22"/>
                <w:szCs w:val="22"/>
                <w:lang w:val="en-US"/>
              </w:rPr>
            </w:pPr>
            <w:r w:rsidRPr="00246416">
              <w:rPr>
                <w:rFonts w:ascii="Arial" w:hAnsi="Arial" w:cs="Arial"/>
                <w:sz w:val="22"/>
                <w:szCs w:val="22"/>
                <w:lang w:val="en-US"/>
              </w:rPr>
              <w:t xml:space="preserve">CAC/RCP 36-1987 </w:t>
            </w:r>
          </w:p>
        </w:tc>
        <w:tc>
          <w:tcPr>
            <w:tcW w:w="4678" w:type="dxa"/>
          </w:tcPr>
          <w:p w14:paraId="263471C8" w14:textId="77777777" w:rsidR="00FB5BE6" w:rsidRPr="00246416" w:rsidRDefault="00FB5BE6" w:rsidP="00F1786B">
            <w:pPr>
              <w:pStyle w:val="a5"/>
              <w:tabs>
                <w:tab w:val="clear" w:pos="4677"/>
                <w:tab w:val="clear" w:pos="9355"/>
                <w:tab w:val="left" w:pos="6440"/>
              </w:tabs>
              <w:suppressAutoHyphens/>
              <w:spacing w:line="360" w:lineRule="auto"/>
              <w:jc w:val="both"/>
              <w:rPr>
                <w:rFonts w:ascii="Arial" w:hAnsi="Arial" w:cs="Arial"/>
                <w:sz w:val="22"/>
                <w:szCs w:val="22"/>
                <w:lang w:val="en-US"/>
              </w:rPr>
            </w:pPr>
            <w:r w:rsidRPr="00246416">
              <w:rPr>
                <w:rFonts w:ascii="Arial" w:hAnsi="Arial" w:cs="Arial"/>
                <w:sz w:val="22"/>
                <w:szCs w:val="22"/>
              </w:rPr>
              <w:t>Нормы</w:t>
            </w:r>
            <w:r w:rsidRPr="00246416">
              <w:rPr>
                <w:rFonts w:ascii="Arial" w:hAnsi="Arial" w:cs="Arial"/>
                <w:sz w:val="22"/>
                <w:szCs w:val="22"/>
                <w:lang w:val="en-US"/>
              </w:rPr>
              <w:t xml:space="preserve"> </w:t>
            </w:r>
            <w:r w:rsidRPr="00246416">
              <w:rPr>
                <w:rFonts w:ascii="Arial" w:hAnsi="Arial" w:cs="Arial"/>
                <w:sz w:val="22"/>
                <w:szCs w:val="22"/>
              </w:rPr>
              <w:t>и</w:t>
            </w:r>
            <w:r w:rsidRPr="00246416">
              <w:rPr>
                <w:rFonts w:ascii="Arial" w:hAnsi="Arial" w:cs="Arial"/>
                <w:sz w:val="22"/>
                <w:szCs w:val="22"/>
                <w:lang w:val="en-US"/>
              </w:rPr>
              <w:t xml:space="preserve"> </w:t>
            </w:r>
            <w:r w:rsidRPr="00246416">
              <w:rPr>
                <w:rFonts w:ascii="Arial" w:hAnsi="Arial" w:cs="Arial"/>
                <w:sz w:val="22"/>
                <w:szCs w:val="22"/>
              </w:rPr>
              <w:t>правила</w:t>
            </w:r>
            <w:r w:rsidRPr="00246416">
              <w:rPr>
                <w:rFonts w:ascii="Arial" w:hAnsi="Arial" w:cs="Arial"/>
                <w:sz w:val="22"/>
                <w:szCs w:val="22"/>
                <w:lang w:val="en-US"/>
              </w:rPr>
              <w:t xml:space="preserve"> </w:t>
            </w:r>
            <w:r w:rsidRPr="00246416">
              <w:rPr>
                <w:rFonts w:ascii="Arial" w:hAnsi="Arial" w:cs="Arial"/>
                <w:sz w:val="22"/>
                <w:szCs w:val="22"/>
              </w:rPr>
              <w:t>хранения</w:t>
            </w:r>
            <w:r w:rsidRPr="00246416">
              <w:rPr>
                <w:rFonts w:ascii="Arial" w:hAnsi="Arial" w:cs="Arial"/>
                <w:sz w:val="22"/>
                <w:szCs w:val="22"/>
                <w:lang w:val="en-US"/>
              </w:rPr>
              <w:t xml:space="preserve"> </w:t>
            </w:r>
            <w:r w:rsidRPr="00246416">
              <w:rPr>
                <w:rFonts w:ascii="Arial" w:hAnsi="Arial" w:cs="Arial"/>
                <w:sz w:val="22"/>
                <w:szCs w:val="22"/>
              </w:rPr>
              <w:t>и</w:t>
            </w:r>
            <w:r w:rsidRPr="00246416">
              <w:rPr>
                <w:rFonts w:ascii="Arial" w:hAnsi="Arial" w:cs="Arial"/>
                <w:sz w:val="22"/>
                <w:szCs w:val="22"/>
                <w:lang w:val="en-US"/>
              </w:rPr>
              <w:t xml:space="preserve"> </w:t>
            </w:r>
            <w:r w:rsidRPr="00246416">
              <w:rPr>
                <w:rFonts w:ascii="Arial" w:hAnsi="Arial" w:cs="Arial"/>
                <w:sz w:val="22"/>
                <w:szCs w:val="22"/>
              </w:rPr>
              <w:t>транспортирования</w:t>
            </w:r>
            <w:r w:rsidRPr="00246416">
              <w:rPr>
                <w:rFonts w:ascii="Arial" w:hAnsi="Arial" w:cs="Arial"/>
                <w:sz w:val="22"/>
                <w:szCs w:val="22"/>
                <w:lang w:val="en-US"/>
              </w:rPr>
              <w:t xml:space="preserve"> </w:t>
            </w:r>
            <w:r w:rsidRPr="00246416">
              <w:rPr>
                <w:rFonts w:ascii="Arial" w:hAnsi="Arial" w:cs="Arial"/>
                <w:sz w:val="22"/>
                <w:szCs w:val="22"/>
              </w:rPr>
              <w:t>наливом</w:t>
            </w:r>
            <w:r w:rsidRPr="00246416">
              <w:rPr>
                <w:rFonts w:ascii="Arial" w:hAnsi="Arial" w:cs="Arial"/>
                <w:sz w:val="22"/>
                <w:szCs w:val="22"/>
                <w:lang w:val="en-US"/>
              </w:rPr>
              <w:t xml:space="preserve"> </w:t>
            </w:r>
            <w:r w:rsidRPr="00246416">
              <w:rPr>
                <w:rFonts w:ascii="Arial" w:hAnsi="Arial" w:cs="Arial"/>
                <w:sz w:val="22"/>
                <w:szCs w:val="22"/>
              </w:rPr>
              <w:t>пищевых</w:t>
            </w:r>
            <w:r w:rsidRPr="00246416">
              <w:rPr>
                <w:rFonts w:ascii="Arial" w:hAnsi="Arial" w:cs="Arial"/>
                <w:sz w:val="22"/>
                <w:szCs w:val="22"/>
                <w:lang w:val="en-US"/>
              </w:rPr>
              <w:t xml:space="preserve"> </w:t>
            </w:r>
            <w:r w:rsidRPr="00246416">
              <w:rPr>
                <w:rFonts w:ascii="Arial" w:hAnsi="Arial" w:cs="Arial"/>
                <w:sz w:val="22"/>
                <w:szCs w:val="22"/>
              </w:rPr>
              <w:t>жиров</w:t>
            </w:r>
            <w:r w:rsidRPr="00246416">
              <w:rPr>
                <w:rFonts w:ascii="Arial" w:hAnsi="Arial" w:cs="Arial"/>
                <w:sz w:val="22"/>
                <w:szCs w:val="22"/>
                <w:lang w:val="en-US"/>
              </w:rPr>
              <w:t xml:space="preserve"> </w:t>
            </w:r>
            <w:r w:rsidRPr="00246416">
              <w:rPr>
                <w:rFonts w:ascii="Arial" w:hAnsi="Arial" w:cs="Arial"/>
                <w:sz w:val="22"/>
                <w:szCs w:val="22"/>
              </w:rPr>
              <w:t>и</w:t>
            </w:r>
            <w:r w:rsidRPr="00246416">
              <w:rPr>
                <w:rFonts w:ascii="Arial" w:hAnsi="Arial" w:cs="Arial"/>
                <w:sz w:val="22"/>
                <w:szCs w:val="22"/>
                <w:lang w:val="en-US"/>
              </w:rPr>
              <w:t xml:space="preserve"> </w:t>
            </w:r>
            <w:r w:rsidRPr="00246416">
              <w:rPr>
                <w:rFonts w:ascii="Arial" w:hAnsi="Arial" w:cs="Arial"/>
                <w:sz w:val="22"/>
                <w:szCs w:val="22"/>
              </w:rPr>
              <w:t>масел</w:t>
            </w:r>
            <w:r w:rsidRPr="00246416">
              <w:rPr>
                <w:rFonts w:ascii="Arial" w:hAnsi="Arial" w:cs="Arial"/>
                <w:sz w:val="22"/>
                <w:szCs w:val="22"/>
                <w:lang w:val="en-US"/>
              </w:rPr>
              <w:t xml:space="preserve"> (Code of practice for the storage and transport of edible fats and oils in bulk)</w:t>
            </w:r>
          </w:p>
        </w:tc>
      </w:tr>
    </w:tbl>
    <w:p w14:paraId="5937AB08" w14:textId="77777777" w:rsidR="00FB5BE6" w:rsidRPr="00246416" w:rsidRDefault="00FB5BE6" w:rsidP="00FB5BE6">
      <w:pPr>
        <w:pStyle w:val="a3"/>
        <w:tabs>
          <w:tab w:val="left" w:pos="1080"/>
        </w:tabs>
        <w:suppressAutoHyphens/>
        <w:spacing w:line="240" w:lineRule="auto"/>
        <w:ind w:firstLine="0"/>
        <w:jc w:val="center"/>
        <w:rPr>
          <w:rFonts w:ascii="Arial" w:hAnsi="Arial" w:cs="Arial"/>
          <w:b/>
          <w:sz w:val="24"/>
          <w:lang w:val="en-US"/>
        </w:rPr>
      </w:pPr>
    </w:p>
    <w:p w14:paraId="47A94A9E" w14:textId="77777777" w:rsidR="00FB5BE6" w:rsidRPr="00246416" w:rsidRDefault="00FB5BE6" w:rsidP="00FB5BE6">
      <w:pPr>
        <w:pStyle w:val="a3"/>
        <w:tabs>
          <w:tab w:val="left" w:pos="1080"/>
        </w:tabs>
        <w:suppressAutoHyphens/>
        <w:spacing w:line="240" w:lineRule="auto"/>
        <w:ind w:firstLine="0"/>
        <w:jc w:val="center"/>
        <w:rPr>
          <w:rFonts w:ascii="Arial" w:hAnsi="Arial" w:cs="Arial"/>
          <w:b/>
          <w:sz w:val="24"/>
          <w:lang w:val="en-US"/>
        </w:rPr>
      </w:pPr>
    </w:p>
    <w:p w14:paraId="44A05AC7" w14:textId="77777777" w:rsidR="00FB5BE6" w:rsidRPr="00246416" w:rsidRDefault="00FB5BE6" w:rsidP="00FB5BE6">
      <w:pPr>
        <w:rPr>
          <w:rFonts w:ascii="Arial" w:hAnsi="Arial" w:cs="Arial"/>
          <w:b/>
          <w:sz w:val="24"/>
          <w:lang w:val="en-US"/>
        </w:rPr>
      </w:pPr>
      <w:r w:rsidRPr="00246416">
        <w:rPr>
          <w:rFonts w:ascii="Arial" w:hAnsi="Arial" w:cs="Arial"/>
          <w:b/>
          <w:sz w:val="24"/>
          <w:lang w:val="en-US"/>
        </w:rPr>
        <w:br w:type="page"/>
      </w:r>
    </w:p>
    <w:p w14:paraId="5B1AE7F1" w14:textId="1B646515" w:rsidR="009B400A" w:rsidRPr="00246416" w:rsidRDefault="009B400A" w:rsidP="009B400A">
      <w:pPr>
        <w:pStyle w:val="a5"/>
        <w:pBdr>
          <w:top w:val="single" w:sz="4" w:space="1" w:color="auto"/>
        </w:pBdr>
        <w:tabs>
          <w:tab w:val="clear" w:pos="4677"/>
          <w:tab w:val="clear" w:pos="9355"/>
          <w:tab w:val="left" w:pos="6440"/>
        </w:tabs>
        <w:suppressAutoHyphens/>
        <w:spacing w:line="360" w:lineRule="auto"/>
        <w:jc w:val="both"/>
        <w:rPr>
          <w:rFonts w:ascii="Arial" w:hAnsi="Arial" w:cs="Arial"/>
          <w:sz w:val="20"/>
          <w:szCs w:val="20"/>
        </w:rPr>
      </w:pPr>
      <w:r w:rsidRPr="00246416">
        <w:rPr>
          <w:rFonts w:ascii="Arial" w:hAnsi="Arial" w:cs="Arial"/>
          <w:sz w:val="20"/>
          <w:szCs w:val="20"/>
        </w:rPr>
        <w:lastRenderedPageBreak/>
        <w:t>УДК 665.3</w:t>
      </w:r>
      <w:r w:rsidR="00D4544A" w:rsidRPr="00246416">
        <w:rPr>
          <w:rFonts w:ascii="Arial" w:hAnsi="Arial" w:cs="Arial"/>
          <w:sz w:val="20"/>
          <w:szCs w:val="20"/>
        </w:rPr>
        <w:t>47</w:t>
      </w:r>
      <w:r w:rsidRPr="00246416">
        <w:rPr>
          <w:rFonts w:ascii="Arial" w:hAnsi="Arial" w:cs="Arial"/>
          <w:sz w:val="20"/>
          <w:szCs w:val="20"/>
        </w:rPr>
        <w:t>.</w:t>
      </w:r>
      <w:r w:rsidR="00D4544A" w:rsidRPr="00246416">
        <w:rPr>
          <w:rFonts w:ascii="Arial" w:hAnsi="Arial" w:cs="Arial"/>
          <w:sz w:val="20"/>
          <w:szCs w:val="20"/>
        </w:rPr>
        <w:t>8</w:t>
      </w:r>
      <w:r w:rsidRPr="00246416">
        <w:rPr>
          <w:rFonts w:ascii="Arial" w:hAnsi="Arial" w:cs="Arial"/>
          <w:sz w:val="20"/>
          <w:szCs w:val="20"/>
        </w:rPr>
        <w:t xml:space="preserve">:006.354                                      </w:t>
      </w:r>
      <w:r w:rsidRPr="00246416">
        <w:rPr>
          <w:rFonts w:ascii="Arial" w:hAnsi="Arial" w:cs="Arial"/>
          <w:sz w:val="20"/>
          <w:szCs w:val="20"/>
        </w:rPr>
        <w:tab/>
      </w:r>
      <w:r w:rsidRPr="00246416">
        <w:rPr>
          <w:rFonts w:ascii="Arial" w:hAnsi="Arial" w:cs="Arial"/>
          <w:sz w:val="20"/>
          <w:szCs w:val="20"/>
        </w:rPr>
        <w:tab/>
        <w:t xml:space="preserve">          </w:t>
      </w:r>
      <w:r w:rsidR="00FB5BE6" w:rsidRPr="00246416">
        <w:rPr>
          <w:rFonts w:ascii="Arial" w:hAnsi="Arial" w:cs="Arial"/>
          <w:sz w:val="20"/>
          <w:szCs w:val="20"/>
        </w:rPr>
        <w:t xml:space="preserve">           </w:t>
      </w:r>
      <w:r w:rsidRPr="00246416">
        <w:rPr>
          <w:rFonts w:ascii="Arial" w:hAnsi="Arial" w:cs="Arial"/>
          <w:sz w:val="20"/>
          <w:szCs w:val="20"/>
        </w:rPr>
        <w:t xml:space="preserve">МКС 67.200.10 </w:t>
      </w:r>
    </w:p>
    <w:p w14:paraId="3240FD4A" w14:textId="77777777" w:rsidR="009B400A" w:rsidRPr="00246416" w:rsidRDefault="009B400A" w:rsidP="009B400A">
      <w:pPr>
        <w:pStyle w:val="a5"/>
        <w:tabs>
          <w:tab w:val="clear" w:pos="4677"/>
          <w:tab w:val="clear" w:pos="9355"/>
          <w:tab w:val="left" w:pos="6440"/>
        </w:tabs>
        <w:suppressAutoHyphens/>
        <w:spacing w:line="360" w:lineRule="auto"/>
        <w:jc w:val="both"/>
        <w:rPr>
          <w:rFonts w:ascii="Arial" w:hAnsi="Arial" w:cs="Arial"/>
          <w:sz w:val="20"/>
          <w:szCs w:val="20"/>
        </w:rPr>
      </w:pPr>
    </w:p>
    <w:p w14:paraId="0241D993" w14:textId="16E206F4" w:rsidR="009B400A" w:rsidRPr="00246416" w:rsidRDefault="009B400A" w:rsidP="009B400A">
      <w:pPr>
        <w:pStyle w:val="a5"/>
        <w:pBdr>
          <w:bottom w:val="single" w:sz="4" w:space="1" w:color="auto"/>
        </w:pBdr>
        <w:tabs>
          <w:tab w:val="clear" w:pos="4677"/>
          <w:tab w:val="clear" w:pos="9355"/>
          <w:tab w:val="left" w:pos="6440"/>
        </w:tabs>
        <w:suppressAutoHyphens/>
        <w:spacing w:line="360" w:lineRule="auto"/>
        <w:jc w:val="both"/>
        <w:rPr>
          <w:rFonts w:ascii="Arial" w:hAnsi="Arial" w:cs="Arial"/>
          <w:sz w:val="20"/>
          <w:szCs w:val="20"/>
        </w:rPr>
      </w:pPr>
      <w:r w:rsidRPr="00246416">
        <w:rPr>
          <w:rFonts w:ascii="Arial" w:hAnsi="Arial" w:cs="Arial"/>
          <w:sz w:val="20"/>
          <w:szCs w:val="20"/>
        </w:rPr>
        <w:t xml:space="preserve">Ключевые слова: масло </w:t>
      </w:r>
      <w:r w:rsidR="00D4544A" w:rsidRPr="00246416">
        <w:rPr>
          <w:rFonts w:ascii="Arial" w:hAnsi="Arial" w:cs="Arial"/>
          <w:sz w:val="20"/>
          <w:szCs w:val="20"/>
        </w:rPr>
        <w:t>подсолнечное</w:t>
      </w:r>
      <w:r w:rsidRPr="00246416">
        <w:rPr>
          <w:rFonts w:ascii="Arial" w:hAnsi="Arial" w:cs="Arial"/>
          <w:sz w:val="20"/>
          <w:szCs w:val="20"/>
        </w:rPr>
        <w:t>,</w:t>
      </w:r>
      <w:r w:rsidR="00992C97" w:rsidRPr="00246416">
        <w:rPr>
          <w:rFonts w:ascii="Arial" w:eastAsia="Courier New" w:hAnsi="Arial" w:cs="Arial"/>
          <w:color w:val="000000"/>
          <w:sz w:val="20"/>
          <w:szCs w:val="20"/>
          <w:lang w:bidi="ru-RU"/>
        </w:rPr>
        <w:t xml:space="preserve"> </w:t>
      </w:r>
      <w:r w:rsidR="00FB5BE6" w:rsidRPr="00246416">
        <w:rPr>
          <w:rFonts w:ascii="Arial" w:hAnsi="Arial" w:cs="Arial"/>
          <w:sz w:val="20"/>
          <w:szCs w:val="20"/>
          <w:lang w:bidi="ru-RU"/>
        </w:rPr>
        <w:t>сорта</w:t>
      </w:r>
      <w:r w:rsidR="00D4544A" w:rsidRPr="00246416">
        <w:rPr>
          <w:rFonts w:ascii="Arial" w:hAnsi="Arial" w:cs="Arial"/>
          <w:sz w:val="20"/>
          <w:szCs w:val="20"/>
          <w:lang w:bidi="ru-RU"/>
        </w:rPr>
        <w:t>, технические требования, правила приемки, ме</w:t>
      </w:r>
      <w:r w:rsidR="00D4544A" w:rsidRPr="00246416">
        <w:rPr>
          <w:rFonts w:ascii="Arial" w:hAnsi="Arial" w:cs="Arial"/>
          <w:sz w:val="20"/>
          <w:szCs w:val="20"/>
          <w:lang w:bidi="ru-RU"/>
        </w:rPr>
        <w:softHyphen/>
        <w:t>тоды контроля, маркировка, упаковка, транспортирование, хранение, срок годности</w:t>
      </w:r>
    </w:p>
    <w:p w14:paraId="72A2044A" w14:textId="77777777" w:rsidR="008400BC" w:rsidRPr="00246416" w:rsidRDefault="008400BC" w:rsidP="008400BC">
      <w:pPr>
        <w:jc w:val="both"/>
        <w:rPr>
          <w:rFonts w:ascii="Arial" w:hAnsi="Arial" w:cs="Arial"/>
          <w:sz w:val="24"/>
        </w:rPr>
      </w:pPr>
    </w:p>
    <w:p w14:paraId="4C8B841E" w14:textId="77777777" w:rsidR="008400BC" w:rsidRPr="00246416" w:rsidRDefault="008400BC" w:rsidP="008400BC">
      <w:pPr>
        <w:jc w:val="both"/>
        <w:rPr>
          <w:rFonts w:ascii="Arial" w:hAnsi="Arial" w:cs="Arial"/>
          <w:sz w:val="22"/>
          <w:szCs w:val="22"/>
        </w:rPr>
      </w:pPr>
    </w:p>
    <w:p w14:paraId="1F5848D8" w14:textId="77777777" w:rsidR="008400BC" w:rsidRPr="00246416" w:rsidRDefault="008400BC" w:rsidP="008400BC">
      <w:pPr>
        <w:jc w:val="both"/>
        <w:rPr>
          <w:rFonts w:ascii="Arial" w:hAnsi="Arial" w:cs="Arial"/>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400BC" w:rsidRPr="00246416" w14:paraId="13BF40D0" w14:textId="77777777" w:rsidTr="007D5766">
        <w:tc>
          <w:tcPr>
            <w:tcW w:w="4813" w:type="dxa"/>
          </w:tcPr>
          <w:p w14:paraId="18EF470F" w14:textId="77777777" w:rsidR="008400BC" w:rsidRPr="00246416" w:rsidRDefault="008400BC" w:rsidP="007D5766">
            <w:pPr>
              <w:tabs>
                <w:tab w:val="left" w:pos="426"/>
                <w:tab w:val="left" w:pos="567"/>
              </w:tabs>
              <w:spacing w:line="360" w:lineRule="auto"/>
              <w:rPr>
                <w:rFonts w:ascii="Arial" w:hAnsi="Arial" w:cs="Arial"/>
                <w:sz w:val="22"/>
                <w:szCs w:val="22"/>
              </w:rPr>
            </w:pPr>
            <w:r w:rsidRPr="00246416">
              <w:rPr>
                <w:rFonts w:ascii="Arial" w:hAnsi="Arial" w:cs="Arial"/>
                <w:sz w:val="22"/>
                <w:szCs w:val="22"/>
              </w:rPr>
              <w:t>Руководитель организации разработчика</w:t>
            </w:r>
          </w:p>
          <w:p w14:paraId="2E85D3F5" w14:textId="77777777" w:rsidR="008400BC" w:rsidRPr="00246416" w:rsidRDefault="008400BC" w:rsidP="007D5766">
            <w:pPr>
              <w:tabs>
                <w:tab w:val="left" w:pos="426"/>
                <w:tab w:val="left" w:pos="567"/>
              </w:tabs>
              <w:spacing w:line="360" w:lineRule="auto"/>
              <w:ind w:firstLine="567"/>
              <w:rPr>
                <w:rFonts w:ascii="Arial" w:hAnsi="Arial" w:cs="Arial"/>
                <w:sz w:val="22"/>
                <w:szCs w:val="22"/>
              </w:rPr>
            </w:pPr>
          </w:p>
        </w:tc>
        <w:tc>
          <w:tcPr>
            <w:tcW w:w="4814" w:type="dxa"/>
          </w:tcPr>
          <w:p w14:paraId="5F2118BF" w14:textId="77777777" w:rsidR="008400BC" w:rsidRPr="00246416" w:rsidRDefault="008400BC" w:rsidP="007D5766">
            <w:pPr>
              <w:tabs>
                <w:tab w:val="left" w:pos="426"/>
                <w:tab w:val="left" w:pos="567"/>
              </w:tabs>
              <w:spacing w:line="360" w:lineRule="auto"/>
              <w:ind w:firstLine="567"/>
              <w:rPr>
                <w:rFonts w:ascii="Arial" w:hAnsi="Arial" w:cs="Arial"/>
                <w:sz w:val="22"/>
                <w:szCs w:val="22"/>
              </w:rPr>
            </w:pPr>
          </w:p>
        </w:tc>
      </w:tr>
      <w:tr w:rsidR="008400BC" w:rsidRPr="00430A8B" w14:paraId="102DABE9" w14:textId="77777777" w:rsidTr="007D5766">
        <w:tc>
          <w:tcPr>
            <w:tcW w:w="4813" w:type="dxa"/>
          </w:tcPr>
          <w:p w14:paraId="2B2634D8" w14:textId="77777777" w:rsidR="008400BC" w:rsidRPr="00246416" w:rsidRDefault="008400BC" w:rsidP="007D5766">
            <w:pPr>
              <w:tabs>
                <w:tab w:val="left" w:pos="426"/>
                <w:tab w:val="left" w:pos="567"/>
              </w:tabs>
              <w:spacing w:line="360" w:lineRule="auto"/>
              <w:rPr>
                <w:rFonts w:ascii="Arial" w:hAnsi="Arial" w:cs="Arial"/>
                <w:sz w:val="22"/>
                <w:szCs w:val="22"/>
              </w:rPr>
            </w:pPr>
            <w:r w:rsidRPr="00246416">
              <w:rPr>
                <w:rFonts w:ascii="Arial" w:hAnsi="Arial" w:cs="Arial"/>
                <w:sz w:val="22"/>
                <w:szCs w:val="22"/>
              </w:rPr>
              <w:t>Исполнительный директор МЖСР</w:t>
            </w:r>
          </w:p>
        </w:tc>
        <w:tc>
          <w:tcPr>
            <w:tcW w:w="4814" w:type="dxa"/>
          </w:tcPr>
          <w:p w14:paraId="73C60EAB" w14:textId="77777777" w:rsidR="008400BC" w:rsidRPr="00430A8B" w:rsidRDefault="008400BC" w:rsidP="007D5766">
            <w:pPr>
              <w:tabs>
                <w:tab w:val="left" w:pos="426"/>
                <w:tab w:val="left" w:pos="567"/>
              </w:tabs>
              <w:spacing w:line="360" w:lineRule="auto"/>
              <w:ind w:firstLine="567"/>
              <w:jc w:val="right"/>
              <w:rPr>
                <w:rFonts w:ascii="Arial" w:hAnsi="Arial" w:cs="Arial"/>
                <w:sz w:val="22"/>
                <w:szCs w:val="22"/>
              </w:rPr>
            </w:pPr>
            <w:r w:rsidRPr="00246416">
              <w:rPr>
                <w:rFonts w:ascii="Arial" w:hAnsi="Arial" w:cs="Arial"/>
                <w:sz w:val="22"/>
                <w:szCs w:val="22"/>
              </w:rPr>
              <w:t xml:space="preserve">Мальцев </w:t>
            </w:r>
            <w:proofErr w:type="gramStart"/>
            <w:r w:rsidRPr="00246416">
              <w:rPr>
                <w:rFonts w:ascii="Arial" w:hAnsi="Arial" w:cs="Arial"/>
                <w:sz w:val="22"/>
                <w:szCs w:val="22"/>
              </w:rPr>
              <w:t>М.С.</w:t>
            </w:r>
            <w:proofErr w:type="gramEnd"/>
          </w:p>
        </w:tc>
      </w:tr>
    </w:tbl>
    <w:p w14:paraId="4328D1CD" w14:textId="77777777" w:rsidR="008400BC" w:rsidRPr="00430A8B" w:rsidRDefault="008400BC" w:rsidP="008400BC">
      <w:pPr>
        <w:tabs>
          <w:tab w:val="left" w:pos="426"/>
          <w:tab w:val="left" w:pos="567"/>
        </w:tabs>
        <w:spacing w:line="360" w:lineRule="auto"/>
        <w:ind w:firstLine="567"/>
        <w:rPr>
          <w:rFonts w:ascii="Arial" w:hAnsi="Arial" w:cs="Arial"/>
          <w:sz w:val="22"/>
          <w:szCs w:val="22"/>
        </w:rPr>
      </w:pPr>
    </w:p>
    <w:sectPr w:rsidR="008400BC" w:rsidRPr="00430A8B" w:rsidSect="00D62E6F">
      <w:footerReference w:type="first" r:id="rId32"/>
      <w:footnotePr>
        <w:numFmt w:val="chicago"/>
      </w:footnotePr>
      <w:pgSz w:w="11906" w:h="16838" w:code="9"/>
      <w:pgMar w:top="1134" w:right="1418" w:bottom="1134" w:left="851" w:header="709" w:footer="709" w:gutter="0"/>
      <w:pgNumType w:start="18"/>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59CA" w14:textId="77777777" w:rsidR="00F13D4E" w:rsidRDefault="00F13D4E">
      <w:r>
        <w:separator/>
      </w:r>
    </w:p>
  </w:endnote>
  <w:endnote w:type="continuationSeparator" w:id="0">
    <w:p w14:paraId="42DEF7CB" w14:textId="77777777" w:rsidR="00F13D4E" w:rsidRDefault="00F1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SimSun">
    <w:altName w:val="Ўм-ЎмЎгЎм?Ўм§ё"/>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967E" w14:textId="30103C50" w:rsidR="00F1786B" w:rsidRDefault="00F1786B">
    <w:pPr>
      <w:pStyle w:val="a7"/>
    </w:pPr>
    <w:r w:rsidRPr="00490752">
      <w:rPr>
        <w:rFonts w:ascii="Arial" w:hAnsi="Arial" w:cs="Arial"/>
        <w:sz w:val="22"/>
        <w:szCs w:val="22"/>
      </w:rPr>
      <w:fldChar w:fldCharType="begin"/>
    </w:r>
    <w:r w:rsidRPr="00490752">
      <w:rPr>
        <w:rFonts w:ascii="Arial" w:hAnsi="Arial" w:cs="Arial"/>
        <w:sz w:val="22"/>
        <w:szCs w:val="22"/>
      </w:rPr>
      <w:instrText>PAGE   \* MERGEFORMAT</w:instrText>
    </w:r>
    <w:r w:rsidRPr="00490752">
      <w:rPr>
        <w:rFonts w:ascii="Arial" w:hAnsi="Arial" w:cs="Arial"/>
        <w:sz w:val="22"/>
        <w:szCs w:val="22"/>
      </w:rPr>
      <w:fldChar w:fldCharType="separate"/>
    </w:r>
    <w:r>
      <w:rPr>
        <w:rFonts w:ascii="Arial" w:hAnsi="Arial" w:cs="Arial"/>
        <w:noProof/>
        <w:sz w:val="22"/>
        <w:szCs w:val="22"/>
      </w:rPr>
      <w:t>26</w:t>
    </w:r>
    <w:r w:rsidRPr="00490752">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0C4E" w14:textId="77777777" w:rsidR="00F1786B" w:rsidRPr="00490752" w:rsidRDefault="00F1786B" w:rsidP="003D04D8">
    <w:pPr>
      <w:pStyle w:val="a7"/>
      <w:jc w:val="right"/>
      <w:rPr>
        <w:rFonts w:ascii="Arial" w:hAnsi="Arial" w:cs="Arial"/>
        <w:sz w:val="22"/>
        <w:szCs w:val="22"/>
      </w:rPr>
    </w:pPr>
    <w:r w:rsidRPr="00490752">
      <w:rPr>
        <w:rFonts w:ascii="Arial" w:hAnsi="Arial" w:cs="Arial"/>
        <w:sz w:val="22"/>
        <w:szCs w:val="22"/>
      </w:rPr>
      <w:fldChar w:fldCharType="begin"/>
    </w:r>
    <w:r w:rsidRPr="00490752">
      <w:rPr>
        <w:rFonts w:ascii="Arial" w:hAnsi="Arial" w:cs="Arial"/>
        <w:sz w:val="22"/>
        <w:szCs w:val="22"/>
      </w:rPr>
      <w:instrText>PAGE   \* MERGEFORMAT</w:instrText>
    </w:r>
    <w:r w:rsidRPr="00490752">
      <w:rPr>
        <w:rFonts w:ascii="Arial" w:hAnsi="Arial" w:cs="Arial"/>
        <w:sz w:val="22"/>
        <w:szCs w:val="22"/>
      </w:rPr>
      <w:fldChar w:fldCharType="separate"/>
    </w:r>
    <w:r>
      <w:rPr>
        <w:rFonts w:ascii="Arial" w:hAnsi="Arial" w:cs="Arial"/>
        <w:noProof/>
        <w:sz w:val="22"/>
        <w:szCs w:val="22"/>
      </w:rPr>
      <w:t>III</w:t>
    </w:r>
    <w:r w:rsidRPr="00490752">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371B" w14:textId="77777777" w:rsidR="00F1786B" w:rsidRDefault="00F1786B" w:rsidP="000602B2">
    <w:pPr>
      <w:pStyle w:val="a7"/>
    </w:pPr>
  </w:p>
  <w:p w14:paraId="400FDD93" w14:textId="77777777" w:rsidR="00F1786B" w:rsidRDefault="00F178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609A" w14:textId="77777777" w:rsidR="008400BC" w:rsidRDefault="008400BC">
    <w:pPr>
      <w:pStyle w:val="a7"/>
    </w:pPr>
    <w:r w:rsidRPr="00490752">
      <w:rPr>
        <w:rFonts w:ascii="Arial" w:hAnsi="Arial" w:cs="Arial"/>
        <w:sz w:val="22"/>
        <w:szCs w:val="22"/>
      </w:rPr>
      <w:fldChar w:fldCharType="begin"/>
    </w:r>
    <w:r w:rsidRPr="00490752">
      <w:rPr>
        <w:rFonts w:ascii="Arial" w:hAnsi="Arial" w:cs="Arial"/>
        <w:sz w:val="22"/>
        <w:szCs w:val="22"/>
      </w:rPr>
      <w:instrText>PAGE   \* MERGEFORMAT</w:instrText>
    </w:r>
    <w:r w:rsidRPr="00490752">
      <w:rPr>
        <w:rFonts w:ascii="Arial" w:hAnsi="Arial" w:cs="Arial"/>
        <w:sz w:val="22"/>
        <w:szCs w:val="22"/>
      </w:rPr>
      <w:fldChar w:fldCharType="separate"/>
    </w:r>
    <w:r>
      <w:rPr>
        <w:rFonts w:ascii="Arial" w:hAnsi="Arial" w:cs="Arial"/>
        <w:noProof/>
        <w:sz w:val="22"/>
        <w:szCs w:val="22"/>
      </w:rPr>
      <w:t>26</w:t>
    </w:r>
    <w:r w:rsidRPr="00490752">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256362264"/>
      <w:docPartObj>
        <w:docPartGallery w:val="Page Numbers (Bottom of Page)"/>
        <w:docPartUnique/>
      </w:docPartObj>
    </w:sdtPr>
    <w:sdtContent>
      <w:p w14:paraId="0BB987B2" w14:textId="77777777" w:rsidR="00F1786B" w:rsidRPr="000602B2" w:rsidRDefault="00F1786B" w:rsidP="000602B2">
        <w:pPr>
          <w:pStyle w:val="a7"/>
          <w:rPr>
            <w:rFonts w:ascii="Arial" w:hAnsi="Arial" w:cs="Arial"/>
            <w:sz w:val="22"/>
            <w:szCs w:val="22"/>
          </w:rPr>
        </w:pPr>
        <w:r w:rsidRPr="000602B2">
          <w:rPr>
            <w:rFonts w:ascii="Arial" w:hAnsi="Arial" w:cs="Arial"/>
            <w:sz w:val="22"/>
            <w:szCs w:val="22"/>
          </w:rPr>
          <w:fldChar w:fldCharType="begin"/>
        </w:r>
        <w:r w:rsidRPr="000602B2">
          <w:rPr>
            <w:rFonts w:ascii="Arial" w:hAnsi="Arial" w:cs="Arial"/>
            <w:sz w:val="22"/>
            <w:szCs w:val="22"/>
          </w:rPr>
          <w:instrText>PAGE   \* MERGEFORMAT</w:instrText>
        </w:r>
        <w:r w:rsidRPr="000602B2">
          <w:rPr>
            <w:rFonts w:ascii="Arial" w:hAnsi="Arial" w:cs="Arial"/>
            <w:sz w:val="22"/>
            <w:szCs w:val="22"/>
          </w:rPr>
          <w:fldChar w:fldCharType="separate"/>
        </w:r>
        <w:r>
          <w:rPr>
            <w:rFonts w:ascii="Arial" w:hAnsi="Arial" w:cs="Arial"/>
            <w:noProof/>
            <w:sz w:val="22"/>
            <w:szCs w:val="22"/>
          </w:rPr>
          <w:t>IV</w:t>
        </w:r>
        <w:r w:rsidRPr="000602B2">
          <w:rPr>
            <w:rFonts w:ascii="Arial" w:hAnsi="Arial" w:cs="Arial"/>
            <w:sz w:val="22"/>
            <w:szCs w:val="22"/>
          </w:rPr>
          <w:fldChar w:fldCharType="end"/>
        </w:r>
      </w:p>
    </w:sdtContent>
  </w:sdt>
  <w:p w14:paraId="67977687" w14:textId="77777777" w:rsidR="00F1786B" w:rsidRDefault="00F1786B">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4F1C" w14:textId="77777777" w:rsidR="00F1786B" w:rsidRPr="00F21C6B" w:rsidRDefault="00F1786B">
    <w:pPr>
      <w:pStyle w:val="a7"/>
      <w:jc w:val="right"/>
    </w:pPr>
    <w:r w:rsidRPr="008F4976">
      <w:rPr>
        <w:rFonts w:ascii="Arial" w:hAnsi="Arial" w:cs="Arial"/>
        <w:sz w:val="22"/>
        <w:szCs w:val="22"/>
      </w:rPr>
      <w:fldChar w:fldCharType="begin"/>
    </w:r>
    <w:r w:rsidRPr="008F4976">
      <w:rPr>
        <w:rFonts w:ascii="Arial" w:hAnsi="Arial" w:cs="Arial"/>
        <w:sz w:val="22"/>
        <w:szCs w:val="22"/>
      </w:rPr>
      <w:instrText>PAGE   \* MERGEFORMAT</w:instrText>
    </w:r>
    <w:r w:rsidRPr="008F4976">
      <w:rPr>
        <w:rFonts w:ascii="Arial" w:hAnsi="Arial" w:cs="Arial"/>
        <w:sz w:val="22"/>
        <w:szCs w:val="22"/>
      </w:rPr>
      <w:fldChar w:fldCharType="separate"/>
    </w:r>
    <w:r>
      <w:rPr>
        <w:rFonts w:ascii="Arial" w:hAnsi="Arial" w:cs="Arial"/>
        <w:noProof/>
        <w:sz w:val="22"/>
        <w:szCs w:val="22"/>
      </w:rPr>
      <w:t>27</w:t>
    </w:r>
    <w:r w:rsidRPr="008F4976">
      <w:rPr>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22"/>
        <w:szCs w:val="22"/>
      </w:rPr>
      <w:id w:val="-418634925"/>
      <w:docPartObj>
        <w:docPartGallery w:val="Page Numbers (Bottom of Page)"/>
        <w:docPartUnique/>
      </w:docPartObj>
    </w:sdtPr>
    <w:sdtEndPr>
      <w:rPr>
        <w:i w:val="0"/>
        <w:iCs w:val="0"/>
      </w:rPr>
    </w:sdtEndPr>
    <w:sdtContent>
      <w:p w14:paraId="6EB86D97" w14:textId="3D4E4158" w:rsidR="00F1786B" w:rsidRPr="000175C8" w:rsidRDefault="000175C8" w:rsidP="000175C8">
        <w:pPr>
          <w:pStyle w:val="a7"/>
          <w:pBdr>
            <w:top w:val="single" w:sz="4" w:space="1" w:color="auto"/>
          </w:pBdr>
          <w:rPr>
            <w:rFonts w:ascii="Arial" w:hAnsi="Arial" w:cs="Arial"/>
            <w:i/>
            <w:iCs/>
            <w:sz w:val="22"/>
            <w:szCs w:val="22"/>
          </w:rPr>
        </w:pPr>
        <w:proofErr w:type="gramStart"/>
        <w:r w:rsidRPr="000175C8">
          <w:rPr>
            <w:rFonts w:ascii="Arial" w:hAnsi="Arial" w:cs="Arial"/>
            <w:i/>
            <w:iCs/>
            <w:sz w:val="22"/>
            <w:szCs w:val="22"/>
          </w:rPr>
          <w:t>Проект,</w:t>
        </w:r>
        <w:r w:rsidR="00AA549C">
          <w:rPr>
            <w:rFonts w:ascii="Arial" w:hAnsi="Arial" w:cs="Arial"/>
            <w:i/>
            <w:iCs/>
            <w:sz w:val="22"/>
            <w:szCs w:val="22"/>
            <w:lang w:val="en-US"/>
          </w:rPr>
          <w:t>RU</w:t>
        </w:r>
        <w:proofErr w:type="gramEnd"/>
        <w:r w:rsidR="00AA549C">
          <w:rPr>
            <w:rFonts w:ascii="Arial" w:hAnsi="Arial" w:cs="Arial"/>
            <w:i/>
            <w:iCs/>
            <w:sz w:val="22"/>
            <w:szCs w:val="22"/>
          </w:rPr>
          <w:t>,</w:t>
        </w:r>
        <w:r w:rsidRPr="000175C8">
          <w:rPr>
            <w:rFonts w:ascii="Arial" w:hAnsi="Arial" w:cs="Arial"/>
            <w:i/>
            <w:iCs/>
            <w:sz w:val="22"/>
            <w:szCs w:val="22"/>
          </w:rPr>
          <w:t xml:space="preserve"> </w:t>
        </w:r>
        <w:r w:rsidR="00AA549C">
          <w:rPr>
            <w:rFonts w:ascii="Arial" w:hAnsi="Arial" w:cs="Arial"/>
            <w:i/>
            <w:iCs/>
            <w:sz w:val="22"/>
            <w:szCs w:val="22"/>
          </w:rPr>
          <w:t>окончательная</w:t>
        </w:r>
        <w:r w:rsidRPr="000175C8">
          <w:rPr>
            <w:rFonts w:ascii="Arial" w:hAnsi="Arial" w:cs="Arial"/>
            <w:i/>
            <w:iCs/>
            <w:sz w:val="22"/>
            <w:szCs w:val="22"/>
          </w:rPr>
          <w:t xml:space="preserve"> редакция </w:t>
        </w:r>
        <w:r>
          <w:rPr>
            <w:rFonts w:ascii="Arial" w:hAnsi="Arial" w:cs="Arial"/>
            <w:i/>
            <w:iCs/>
            <w:sz w:val="22"/>
            <w:szCs w:val="22"/>
          </w:rPr>
          <w:tab/>
        </w:r>
        <w:r>
          <w:rPr>
            <w:rFonts w:ascii="Arial" w:hAnsi="Arial" w:cs="Arial"/>
            <w:i/>
            <w:iCs/>
            <w:sz w:val="22"/>
            <w:szCs w:val="22"/>
          </w:rPr>
          <w:tab/>
          <w:t xml:space="preserve">             </w:t>
        </w:r>
        <w:r w:rsidR="00F1786B" w:rsidRPr="00CF15AC">
          <w:rPr>
            <w:rFonts w:ascii="Arial" w:hAnsi="Arial" w:cs="Arial"/>
            <w:sz w:val="22"/>
            <w:szCs w:val="22"/>
          </w:rPr>
          <w:fldChar w:fldCharType="begin"/>
        </w:r>
        <w:r w:rsidR="00F1786B" w:rsidRPr="00CF15AC">
          <w:rPr>
            <w:rFonts w:ascii="Arial" w:hAnsi="Arial" w:cs="Arial"/>
            <w:sz w:val="22"/>
            <w:szCs w:val="22"/>
          </w:rPr>
          <w:instrText>PAGE   \* MERGEFORMAT</w:instrText>
        </w:r>
        <w:r w:rsidR="00F1786B" w:rsidRPr="00CF15AC">
          <w:rPr>
            <w:rFonts w:ascii="Arial" w:hAnsi="Arial" w:cs="Arial"/>
            <w:sz w:val="22"/>
            <w:szCs w:val="22"/>
          </w:rPr>
          <w:fldChar w:fldCharType="separate"/>
        </w:r>
        <w:r w:rsidR="00F1786B" w:rsidRPr="00CF15AC">
          <w:rPr>
            <w:rFonts w:ascii="Arial" w:hAnsi="Arial" w:cs="Arial"/>
            <w:sz w:val="22"/>
            <w:szCs w:val="22"/>
          </w:rPr>
          <w:t>2</w:t>
        </w:r>
        <w:r w:rsidR="00F1786B" w:rsidRPr="00CF15AC">
          <w:rPr>
            <w:rFonts w:ascii="Arial" w:hAnsi="Arial" w:cs="Arial"/>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068224"/>
      <w:docPartObj>
        <w:docPartGallery w:val="Page Numbers (Bottom of Page)"/>
        <w:docPartUnique/>
      </w:docPartObj>
    </w:sdtPr>
    <w:sdtEndPr>
      <w:rPr>
        <w:rFonts w:ascii="Arial" w:hAnsi="Arial" w:cs="Arial"/>
        <w:sz w:val="22"/>
        <w:szCs w:val="22"/>
      </w:rPr>
    </w:sdtEndPr>
    <w:sdtContent>
      <w:p w14:paraId="069FB0AC" w14:textId="6FDBFA60" w:rsidR="000175C8" w:rsidRPr="000175C8" w:rsidRDefault="000175C8" w:rsidP="00D62E6F">
        <w:pPr>
          <w:pStyle w:val="a7"/>
          <w:rPr>
            <w:rFonts w:ascii="Arial" w:hAnsi="Arial" w:cs="Arial"/>
            <w:sz w:val="22"/>
            <w:szCs w:val="22"/>
          </w:rPr>
        </w:pPr>
        <w:r w:rsidRPr="000175C8">
          <w:rPr>
            <w:rFonts w:ascii="Arial" w:hAnsi="Arial" w:cs="Arial"/>
            <w:sz w:val="22"/>
            <w:szCs w:val="22"/>
          </w:rPr>
          <w:fldChar w:fldCharType="begin"/>
        </w:r>
        <w:r w:rsidRPr="000175C8">
          <w:rPr>
            <w:rFonts w:ascii="Arial" w:hAnsi="Arial" w:cs="Arial"/>
            <w:sz w:val="22"/>
            <w:szCs w:val="22"/>
          </w:rPr>
          <w:instrText>PAGE   \* MERGEFORMAT</w:instrText>
        </w:r>
        <w:r w:rsidRPr="000175C8">
          <w:rPr>
            <w:rFonts w:ascii="Arial" w:hAnsi="Arial" w:cs="Arial"/>
            <w:sz w:val="22"/>
            <w:szCs w:val="22"/>
          </w:rPr>
          <w:fldChar w:fldCharType="separate"/>
        </w:r>
        <w:r w:rsidRPr="000175C8">
          <w:rPr>
            <w:rFonts w:ascii="Arial" w:hAnsi="Arial" w:cs="Arial"/>
            <w:sz w:val="22"/>
            <w:szCs w:val="22"/>
          </w:rPr>
          <w:t>2</w:t>
        </w:r>
        <w:r w:rsidRPr="000175C8">
          <w:rPr>
            <w:rFonts w:ascii="Arial" w:hAnsi="Arial" w:cs="Arial"/>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755731"/>
      <w:docPartObj>
        <w:docPartGallery w:val="Page Numbers (Bottom of Page)"/>
        <w:docPartUnique/>
      </w:docPartObj>
    </w:sdtPr>
    <w:sdtEndPr>
      <w:rPr>
        <w:rFonts w:ascii="Arial" w:hAnsi="Arial" w:cs="Arial"/>
        <w:sz w:val="22"/>
        <w:szCs w:val="22"/>
      </w:rPr>
    </w:sdtEndPr>
    <w:sdtContent>
      <w:p w14:paraId="70113A02" w14:textId="77777777" w:rsidR="00E35279" w:rsidRPr="000175C8" w:rsidRDefault="00E35279" w:rsidP="00E35279">
        <w:pPr>
          <w:pStyle w:val="a7"/>
          <w:rPr>
            <w:rFonts w:ascii="Arial" w:hAnsi="Arial" w:cs="Arial"/>
            <w:sz w:val="22"/>
            <w:szCs w:val="22"/>
          </w:rPr>
        </w:pPr>
        <w:r w:rsidRPr="000175C8">
          <w:rPr>
            <w:rFonts w:ascii="Arial" w:hAnsi="Arial" w:cs="Arial"/>
            <w:sz w:val="22"/>
            <w:szCs w:val="22"/>
          </w:rPr>
          <w:fldChar w:fldCharType="begin"/>
        </w:r>
        <w:r w:rsidRPr="000175C8">
          <w:rPr>
            <w:rFonts w:ascii="Arial" w:hAnsi="Arial" w:cs="Arial"/>
            <w:sz w:val="22"/>
            <w:szCs w:val="22"/>
          </w:rPr>
          <w:instrText>PAGE   \* MERGEFORMAT</w:instrText>
        </w:r>
        <w:r w:rsidRPr="000175C8">
          <w:rPr>
            <w:rFonts w:ascii="Arial" w:hAnsi="Arial" w:cs="Arial"/>
            <w:sz w:val="22"/>
            <w:szCs w:val="22"/>
          </w:rPr>
          <w:fldChar w:fldCharType="separate"/>
        </w:r>
        <w:r w:rsidRPr="000175C8">
          <w:rPr>
            <w:rFonts w:ascii="Arial" w:hAnsi="Arial" w:cs="Arial"/>
            <w:sz w:val="22"/>
            <w:szCs w:val="22"/>
          </w:rPr>
          <w:t>2</w:t>
        </w:r>
        <w:r w:rsidRPr="000175C8">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A3B1" w14:textId="77777777" w:rsidR="00F13D4E" w:rsidRDefault="00F13D4E">
      <w:r>
        <w:separator/>
      </w:r>
    </w:p>
  </w:footnote>
  <w:footnote w:type="continuationSeparator" w:id="0">
    <w:p w14:paraId="735649AC" w14:textId="77777777" w:rsidR="00F13D4E" w:rsidRDefault="00F13D4E">
      <w:r>
        <w:continuationSeparator/>
      </w:r>
    </w:p>
  </w:footnote>
  <w:footnote w:id="1">
    <w:p w14:paraId="4A203C54" w14:textId="5D3FDA7B" w:rsidR="00DF3F90" w:rsidRDefault="00DF3F90" w:rsidP="00002E40">
      <w:pPr>
        <w:pStyle w:val="ac"/>
        <w:ind w:firstLine="510"/>
        <w:jc w:val="both"/>
      </w:pPr>
      <w:r>
        <w:rPr>
          <w:rStyle w:val="ae"/>
        </w:rPr>
        <w:t>*</w:t>
      </w:r>
      <w:r>
        <w:rPr>
          <w:rFonts w:ascii="Arial" w:hAnsi="Arial" w:cs="Arial"/>
          <w:sz w:val="20"/>
        </w:rPr>
        <w:t> </w:t>
      </w:r>
      <w:r w:rsidRPr="00CF2C34">
        <w:rPr>
          <w:rFonts w:ascii="Arial" w:hAnsi="Arial" w:cs="Arial"/>
          <w:sz w:val="20"/>
        </w:rPr>
        <w:t>Информация о технических регламентах и нормативных правовых актах приведена в приложении А.</w:t>
      </w:r>
    </w:p>
  </w:footnote>
  <w:footnote w:id="2">
    <w:p w14:paraId="2FBB032C" w14:textId="75AD93B2" w:rsidR="00DF3F90" w:rsidRPr="003C1927" w:rsidRDefault="00DF3F90" w:rsidP="003C1927">
      <w:pPr>
        <w:pStyle w:val="ac"/>
        <w:ind w:firstLine="510"/>
        <w:jc w:val="both"/>
        <w:rPr>
          <w:rFonts w:ascii="Arial" w:hAnsi="Arial" w:cs="Arial"/>
          <w:sz w:val="20"/>
        </w:rPr>
      </w:pPr>
      <w:r>
        <w:rPr>
          <w:rStyle w:val="ae"/>
        </w:rPr>
        <w:t>*</w:t>
      </w:r>
      <w:r>
        <w:rPr>
          <w:rFonts w:ascii="Arial" w:hAnsi="Arial" w:cs="Arial"/>
          <w:sz w:val="20"/>
        </w:rPr>
        <w:t> </w:t>
      </w:r>
      <w:r w:rsidRPr="003C1927">
        <w:rPr>
          <w:rFonts w:ascii="Arial" w:hAnsi="Arial" w:cs="Arial"/>
          <w:sz w:val="20"/>
        </w:rPr>
        <w:t>Информация о технических регламентах и нормативных правовых актах приведена в приложении А.</w:t>
      </w:r>
    </w:p>
  </w:footnote>
  <w:footnote w:id="3">
    <w:p w14:paraId="0D06B9F4" w14:textId="1F080CE6" w:rsidR="00DF3F90" w:rsidRPr="003C1927" w:rsidRDefault="00DF3F90" w:rsidP="003C1927">
      <w:pPr>
        <w:pStyle w:val="ac"/>
        <w:ind w:firstLine="510"/>
        <w:jc w:val="both"/>
        <w:rPr>
          <w:rFonts w:ascii="Arial" w:hAnsi="Arial" w:cs="Arial"/>
          <w:sz w:val="20"/>
        </w:rPr>
      </w:pPr>
      <w:r>
        <w:rPr>
          <w:rStyle w:val="ae"/>
        </w:rPr>
        <w:t>*</w:t>
      </w:r>
      <w:r>
        <w:rPr>
          <w:rFonts w:ascii="Arial" w:hAnsi="Arial" w:cs="Arial"/>
          <w:sz w:val="20"/>
        </w:rPr>
        <w:t> </w:t>
      </w:r>
      <w:r w:rsidRPr="003C1927">
        <w:rPr>
          <w:rFonts w:ascii="Arial" w:hAnsi="Arial" w:cs="Arial"/>
          <w:sz w:val="20"/>
        </w:rPr>
        <w:t>Информация о технических регламентах и нормативных правовых актах приведена в приложении А.</w:t>
      </w:r>
    </w:p>
  </w:footnote>
  <w:footnote w:id="4">
    <w:p w14:paraId="31ECEE56" w14:textId="01359BC7" w:rsidR="000B4CA2" w:rsidRDefault="000B4CA2" w:rsidP="000B4CA2">
      <w:pPr>
        <w:pStyle w:val="ac"/>
        <w:ind w:firstLine="510"/>
        <w:jc w:val="both"/>
        <w:rPr>
          <w:rFonts w:ascii="Arial" w:hAnsi="Arial" w:cs="Arial"/>
          <w:sz w:val="20"/>
        </w:rPr>
      </w:pPr>
      <w:r w:rsidRPr="000C675D">
        <w:rPr>
          <w:rStyle w:val="ae"/>
          <w:rFonts w:ascii="Arial" w:hAnsi="Arial" w:cs="Arial"/>
          <w:sz w:val="20"/>
        </w:rPr>
        <w:t>*</w:t>
      </w:r>
      <w:r w:rsidR="000C675D">
        <w:rPr>
          <w:rFonts w:ascii="Arial" w:hAnsi="Arial" w:cs="Arial"/>
          <w:sz w:val="20"/>
        </w:rPr>
        <w:t> </w:t>
      </w:r>
      <w:r w:rsidRPr="000C675D">
        <w:rPr>
          <w:rFonts w:ascii="Arial" w:hAnsi="Arial" w:cs="Arial"/>
          <w:sz w:val="20"/>
        </w:rPr>
        <w:t>При указании энергетической ценности в джоулях для пересчета применяется соотношение                     1</w:t>
      </w:r>
      <w:r w:rsidR="000C675D">
        <w:rPr>
          <w:rFonts w:ascii="Arial" w:hAnsi="Arial" w:cs="Arial"/>
          <w:sz w:val="20"/>
        </w:rPr>
        <w:t> </w:t>
      </w:r>
      <w:r w:rsidR="00D923EF" w:rsidRPr="000C675D">
        <w:rPr>
          <w:rFonts w:ascii="Arial" w:hAnsi="Arial" w:cs="Arial"/>
          <w:sz w:val="20"/>
        </w:rPr>
        <w:t>к</w:t>
      </w:r>
      <w:r w:rsidRPr="000C675D">
        <w:rPr>
          <w:rFonts w:ascii="Arial" w:hAnsi="Arial" w:cs="Arial"/>
          <w:sz w:val="20"/>
        </w:rPr>
        <w:t xml:space="preserve">кал = 4,1868 </w:t>
      </w:r>
      <w:r w:rsidR="00D923EF" w:rsidRPr="000C675D">
        <w:rPr>
          <w:rFonts w:ascii="Arial" w:hAnsi="Arial" w:cs="Arial"/>
          <w:sz w:val="20"/>
        </w:rPr>
        <w:t>к</w:t>
      </w:r>
      <w:r w:rsidRPr="000C675D">
        <w:rPr>
          <w:rFonts w:ascii="Arial" w:hAnsi="Arial" w:cs="Arial"/>
          <w:sz w:val="20"/>
        </w:rPr>
        <w:t>Дж</w:t>
      </w:r>
      <w:r w:rsidR="000C675D" w:rsidRPr="000C675D">
        <w:rPr>
          <w:rFonts w:ascii="Arial" w:hAnsi="Arial" w:cs="Arial"/>
          <w:sz w:val="20"/>
        </w:rPr>
        <w:t xml:space="preserve"> </w:t>
      </w:r>
      <w:r w:rsidRPr="000C675D">
        <w:rPr>
          <w:rFonts w:ascii="Arial" w:hAnsi="Arial" w:cs="Arial"/>
          <w:sz w:val="20"/>
        </w:rPr>
        <w:t>(точно).</w:t>
      </w:r>
    </w:p>
    <w:p w14:paraId="2FAAD5FB" w14:textId="59E5F2B7" w:rsidR="00AC60A3" w:rsidRPr="000B4CA2" w:rsidRDefault="00AC60A3" w:rsidP="000B4CA2">
      <w:pPr>
        <w:pStyle w:val="ac"/>
        <w:ind w:firstLine="510"/>
        <w:jc w:val="both"/>
        <w:rPr>
          <w:rFonts w:ascii="Arial" w:hAnsi="Arial" w:cs="Arial"/>
          <w:sz w:val="20"/>
        </w:rPr>
      </w:pPr>
      <w:r>
        <w:rPr>
          <w:rFonts w:ascii="Arial" w:hAnsi="Arial" w:cs="Arial"/>
          <w:sz w:val="20"/>
        </w:rPr>
        <w:t>Округление значения энергетической ценности проводят до ближайшего целого числа кратного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4C04" w14:textId="45F031E4" w:rsidR="00F1786B" w:rsidRPr="004E5DFF" w:rsidRDefault="00F1786B" w:rsidP="004E5DFF">
    <w:pPr>
      <w:pStyle w:val="a5"/>
      <w:rPr>
        <w:rFonts w:ascii="Arial" w:hAnsi="Arial" w:cs="Arial"/>
        <w:i/>
        <w:sz w:val="24"/>
      </w:rPr>
    </w:pPr>
    <w:r w:rsidRPr="004001D0">
      <w:rPr>
        <w:rFonts w:ascii="Arial" w:hAnsi="Arial" w:cs="Arial"/>
        <w:b/>
        <w:sz w:val="24"/>
      </w:rPr>
      <w:t>ГОСТ</w:t>
    </w:r>
    <w:r>
      <w:rPr>
        <w:rFonts w:ascii="Arial" w:hAnsi="Arial" w:cs="Arial"/>
        <w:b/>
        <w:sz w:val="24"/>
      </w:rPr>
      <w:t xml:space="preserve"> 1129</w:t>
    </w:r>
    <w:r w:rsidRPr="008337BF">
      <w:rPr>
        <w:rFonts w:ascii="Arial" w:hAnsi="Arial" w:cs="Arial"/>
        <w:b/>
        <w:sz w:val="24"/>
      </w:rPr>
      <w:t>–</w:t>
    </w:r>
    <w:r>
      <w:rPr>
        <w:rFonts w:ascii="Arial" w:hAnsi="Arial" w:cs="Arial"/>
        <w:b/>
        <w:sz w:val="24"/>
      </w:rPr>
      <w:t xml:space="preserve">  </w:t>
    </w:r>
    <w:proofErr w:type="gramStart"/>
    <w:r>
      <w:rPr>
        <w:rFonts w:ascii="Arial" w:hAnsi="Arial" w:cs="Arial"/>
        <w:b/>
        <w:sz w:val="24"/>
      </w:rPr>
      <w:t xml:space="preserve">   </w:t>
    </w:r>
    <w:r w:rsidRPr="004E5DFF">
      <w:rPr>
        <w:rFonts w:ascii="Arial" w:hAnsi="Arial" w:cs="Arial"/>
        <w:i/>
        <w:sz w:val="24"/>
      </w:rPr>
      <w:t>(</w:t>
    </w:r>
    <w:proofErr w:type="gramEnd"/>
    <w:r w:rsidRPr="004E5DFF">
      <w:rPr>
        <w:rFonts w:ascii="Arial" w:hAnsi="Arial" w:cs="Arial"/>
        <w:i/>
        <w:sz w:val="24"/>
      </w:rPr>
      <w:t xml:space="preserve">Проект, </w:t>
    </w:r>
    <w:r w:rsidRPr="004E5DFF">
      <w:rPr>
        <w:rFonts w:ascii="Arial" w:hAnsi="Arial" w:cs="Arial"/>
        <w:i/>
        <w:sz w:val="24"/>
        <w:lang w:val="en-US"/>
      </w:rPr>
      <w:t>RU</w:t>
    </w:r>
    <w:r w:rsidRPr="004E5DFF">
      <w:rPr>
        <w:rFonts w:ascii="Arial" w:hAnsi="Arial" w:cs="Arial"/>
        <w:i/>
        <w:sz w:val="24"/>
      </w:rPr>
      <w:t xml:space="preserve">, </w:t>
    </w:r>
    <w:r w:rsidR="00AA549C">
      <w:rPr>
        <w:rFonts w:ascii="Arial" w:hAnsi="Arial" w:cs="Arial"/>
        <w:i/>
        <w:sz w:val="24"/>
      </w:rPr>
      <w:t>окончательная</w:t>
    </w:r>
    <w:r w:rsidRPr="004E5DFF">
      <w:rPr>
        <w:rFonts w:ascii="Arial" w:hAnsi="Arial" w:cs="Arial"/>
        <w:i/>
        <w:sz w:val="24"/>
      </w:rPr>
      <w:t xml:space="preserve"> редакция)</w:t>
    </w:r>
  </w:p>
  <w:p w14:paraId="5104DBBE" w14:textId="77777777" w:rsidR="00F1786B" w:rsidRPr="008337BF" w:rsidRDefault="00F1786B" w:rsidP="003D6ED3">
    <w:pPr>
      <w:pStyle w:val="a5"/>
      <w:rPr>
        <w:rFonts w:ascii="Arial" w:hAnsi="Arial" w:cs="Arial"/>
        <w:b/>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58FC" w14:textId="7ABD77E8" w:rsidR="00F1786B" w:rsidRPr="00C02878" w:rsidRDefault="00F1786B" w:rsidP="004E5DFF">
    <w:pPr>
      <w:pStyle w:val="a5"/>
      <w:jc w:val="right"/>
      <w:rPr>
        <w:rFonts w:ascii="Arial" w:hAnsi="Arial" w:cs="Arial"/>
        <w:i/>
        <w:sz w:val="24"/>
      </w:rPr>
    </w:pPr>
    <w:r w:rsidRPr="00EB1D7F">
      <w:rPr>
        <w:rFonts w:ascii="Arial" w:hAnsi="Arial" w:cs="Arial"/>
        <w:b/>
        <w:sz w:val="24"/>
      </w:rPr>
      <w:t>ГОСТ</w:t>
    </w:r>
    <w:r>
      <w:rPr>
        <w:rFonts w:ascii="Arial" w:hAnsi="Arial" w:cs="Arial"/>
        <w:b/>
        <w:sz w:val="24"/>
      </w:rPr>
      <w:t xml:space="preserve"> 1129</w:t>
    </w:r>
    <w:r w:rsidRPr="008337BF">
      <w:rPr>
        <w:rFonts w:ascii="Arial" w:hAnsi="Arial" w:cs="Arial"/>
        <w:b/>
        <w:sz w:val="24"/>
      </w:rPr>
      <w:t>–</w:t>
    </w:r>
    <w:r>
      <w:rPr>
        <w:rFonts w:ascii="Arial" w:hAnsi="Arial" w:cs="Arial"/>
        <w:sz w:val="24"/>
      </w:rPr>
      <w:t xml:space="preserve"> </w:t>
    </w:r>
    <w:proofErr w:type="gramStart"/>
    <w:r>
      <w:rPr>
        <w:rFonts w:ascii="Arial" w:hAnsi="Arial" w:cs="Arial"/>
        <w:sz w:val="24"/>
      </w:rPr>
      <w:t xml:space="preserve">   </w:t>
    </w:r>
    <w:r w:rsidRPr="004E5DFF">
      <w:rPr>
        <w:rFonts w:ascii="Arial" w:hAnsi="Arial" w:cs="Arial"/>
        <w:i/>
        <w:sz w:val="24"/>
      </w:rPr>
      <w:t>(</w:t>
    </w:r>
    <w:proofErr w:type="gramEnd"/>
    <w:r w:rsidRPr="004E5DFF">
      <w:rPr>
        <w:rFonts w:ascii="Arial" w:hAnsi="Arial" w:cs="Arial"/>
        <w:i/>
        <w:sz w:val="24"/>
      </w:rPr>
      <w:t xml:space="preserve">Проект, </w:t>
    </w:r>
    <w:r w:rsidRPr="004E5DFF">
      <w:rPr>
        <w:rFonts w:ascii="Arial" w:hAnsi="Arial" w:cs="Arial"/>
        <w:i/>
        <w:sz w:val="24"/>
        <w:lang w:val="en-US"/>
      </w:rPr>
      <w:t>RU</w:t>
    </w:r>
    <w:r w:rsidRPr="004E5DFF">
      <w:rPr>
        <w:rFonts w:ascii="Arial" w:hAnsi="Arial" w:cs="Arial"/>
        <w:i/>
        <w:sz w:val="24"/>
      </w:rPr>
      <w:t xml:space="preserve">, </w:t>
    </w:r>
    <w:r w:rsidR="00AA549C">
      <w:rPr>
        <w:rFonts w:ascii="Arial" w:hAnsi="Arial" w:cs="Arial"/>
        <w:i/>
        <w:sz w:val="24"/>
      </w:rPr>
      <w:t>окончательная</w:t>
    </w:r>
    <w:r w:rsidRPr="004E5DFF">
      <w:rPr>
        <w:rFonts w:ascii="Arial" w:hAnsi="Arial" w:cs="Arial"/>
        <w:i/>
        <w:sz w:val="24"/>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1F86" w14:textId="6CDE23FA" w:rsidR="00F1786B" w:rsidRPr="004E5DFF" w:rsidRDefault="00F1786B" w:rsidP="004E5DFF">
    <w:pPr>
      <w:pStyle w:val="a5"/>
      <w:jc w:val="right"/>
      <w:rPr>
        <w:rFonts w:ascii="Arial" w:hAnsi="Arial" w:cs="Arial"/>
        <w:i/>
        <w:sz w:val="24"/>
      </w:rPr>
    </w:pPr>
    <w:r w:rsidRPr="006702BF">
      <w:rPr>
        <w:rFonts w:ascii="Arial" w:hAnsi="Arial" w:cs="Arial"/>
        <w:b/>
        <w:sz w:val="24"/>
      </w:rPr>
      <w:t xml:space="preserve">ГОСТ </w:t>
    </w:r>
    <w:r>
      <w:rPr>
        <w:rFonts w:ascii="Arial" w:hAnsi="Arial" w:cs="Arial"/>
        <w:b/>
        <w:sz w:val="24"/>
      </w:rPr>
      <w:t>1129</w:t>
    </w:r>
    <w:proofErr w:type="gramStart"/>
    <w:r w:rsidRPr="006702BF">
      <w:rPr>
        <w:rFonts w:ascii="Arial" w:hAnsi="Arial" w:cs="Arial"/>
        <w:b/>
        <w:sz w:val="24"/>
      </w:rPr>
      <w:t>–</w:t>
    </w:r>
    <w:r>
      <w:rPr>
        <w:rFonts w:ascii="Arial" w:hAnsi="Arial" w:cs="Arial"/>
        <w:b/>
        <w:sz w:val="24"/>
      </w:rPr>
      <w:t xml:space="preserve">  </w:t>
    </w:r>
    <w:r w:rsidRPr="004E5DFF">
      <w:rPr>
        <w:rFonts w:ascii="Arial" w:hAnsi="Arial" w:cs="Arial"/>
        <w:i/>
        <w:sz w:val="24"/>
      </w:rPr>
      <w:t>(</w:t>
    </w:r>
    <w:proofErr w:type="gramEnd"/>
    <w:r w:rsidRPr="004E5DFF">
      <w:rPr>
        <w:rFonts w:ascii="Arial" w:hAnsi="Arial" w:cs="Arial"/>
        <w:i/>
        <w:sz w:val="24"/>
      </w:rPr>
      <w:t xml:space="preserve">Проект, </w:t>
    </w:r>
    <w:r w:rsidRPr="004E5DFF">
      <w:rPr>
        <w:rFonts w:ascii="Arial" w:hAnsi="Arial" w:cs="Arial"/>
        <w:i/>
        <w:sz w:val="24"/>
        <w:lang w:val="en-US"/>
      </w:rPr>
      <w:t>RU</w:t>
    </w:r>
    <w:r w:rsidRPr="004E5DFF">
      <w:rPr>
        <w:rFonts w:ascii="Arial" w:hAnsi="Arial" w:cs="Arial"/>
        <w:i/>
        <w:sz w:val="24"/>
      </w:rPr>
      <w:t xml:space="preserve">, </w:t>
    </w:r>
    <w:r w:rsidR="008D0C04">
      <w:rPr>
        <w:rFonts w:ascii="Arial" w:hAnsi="Arial" w:cs="Arial"/>
        <w:i/>
        <w:sz w:val="24"/>
      </w:rPr>
      <w:t>окончательная</w:t>
    </w:r>
    <w:r w:rsidRPr="004E5DFF">
      <w:rPr>
        <w:rFonts w:ascii="Arial" w:hAnsi="Arial" w:cs="Arial"/>
        <w:i/>
        <w:sz w:val="24"/>
      </w:rPr>
      <w:t xml:space="preserve"> редакция)</w:t>
    </w:r>
  </w:p>
  <w:p w14:paraId="1BD21220" w14:textId="77777777" w:rsidR="00F1786B" w:rsidRPr="006702BF" w:rsidRDefault="00F1786B" w:rsidP="002835C5">
    <w:pPr>
      <w:pStyle w:val="a5"/>
      <w:jc w:val="right"/>
      <w:rPr>
        <w:rFonts w:ascii="Arial" w:hAnsi="Arial" w:cs="Arial"/>
        <w:b/>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BFAB" w14:textId="1C18D47A" w:rsidR="00F1786B" w:rsidRPr="004E5DFF" w:rsidRDefault="00F1786B" w:rsidP="00E35279">
    <w:pPr>
      <w:pStyle w:val="a5"/>
      <w:rPr>
        <w:rFonts w:ascii="Arial" w:hAnsi="Arial" w:cs="Arial"/>
        <w:i/>
        <w:sz w:val="24"/>
      </w:rPr>
    </w:pPr>
    <w:r w:rsidRPr="002B0AF1">
      <w:rPr>
        <w:rFonts w:ascii="Arial" w:hAnsi="Arial" w:cs="Arial"/>
        <w:b/>
        <w:sz w:val="24"/>
      </w:rPr>
      <w:t xml:space="preserve">ГОСТ </w:t>
    </w:r>
    <w:r>
      <w:rPr>
        <w:rFonts w:ascii="Arial" w:hAnsi="Arial" w:cs="Arial"/>
        <w:b/>
        <w:sz w:val="24"/>
      </w:rPr>
      <w:t>1129–</w:t>
    </w:r>
    <w:proofErr w:type="gramStart"/>
    <w:r>
      <w:rPr>
        <w:rFonts w:ascii="Arial" w:hAnsi="Arial" w:cs="Arial"/>
        <w:b/>
        <w:sz w:val="24"/>
      </w:rPr>
      <w:t xml:space="preserve">   </w:t>
    </w:r>
    <w:r w:rsidRPr="004E5DFF">
      <w:rPr>
        <w:rFonts w:ascii="Arial" w:hAnsi="Arial" w:cs="Arial"/>
        <w:i/>
        <w:sz w:val="24"/>
      </w:rPr>
      <w:t>(</w:t>
    </w:r>
    <w:proofErr w:type="gramEnd"/>
    <w:r w:rsidRPr="004E5DFF">
      <w:rPr>
        <w:rFonts w:ascii="Arial" w:hAnsi="Arial" w:cs="Arial"/>
        <w:i/>
        <w:sz w:val="24"/>
      </w:rPr>
      <w:t xml:space="preserve">Проект, </w:t>
    </w:r>
    <w:r w:rsidRPr="004E5DFF">
      <w:rPr>
        <w:rFonts w:ascii="Arial" w:hAnsi="Arial" w:cs="Arial"/>
        <w:i/>
        <w:sz w:val="24"/>
        <w:lang w:val="en-US"/>
      </w:rPr>
      <w:t>RU</w:t>
    </w:r>
    <w:r w:rsidRPr="004E5DFF">
      <w:rPr>
        <w:rFonts w:ascii="Arial" w:hAnsi="Arial" w:cs="Arial"/>
        <w:i/>
        <w:sz w:val="24"/>
      </w:rPr>
      <w:t xml:space="preserve">, </w:t>
    </w:r>
    <w:r w:rsidR="00AA549C">
      <w:rPr>
        <w:rFonts w:ascii="Arial" w:hAnsi="Arial" w:cs="Arial"/>
        <w:i/>
        <w:sz w:val="24"/>
      </w:rPr>
      <w:t>окончательная</w:t>
    </w:r>
    <w:r w:rsidRPr="004E5DFF">
      <w:rPr>
        <w:rFonts w:ascii="Arial" w:hAnsi="Arial" w:cs="Arial"/>
        <w:i/>
        <w:sz w:val="24"/>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2"/>
      <w:numFmt w:val="decimal"/>
      <w:lvlText w:val="%1"/>
      <w:lvlJc w:val="left"/>
      <w:pPr>
        <w:tabs>
          <w:tab w:val="num" w:pos="900"/>
        </w:tabs>
      </w:pPr>
      <w:rPr>
        <w:rFonts w:cs="Times New Roman"/>
      </w:rPr>
    </w:lvl>
  </w:abstractNum>
  <w:abstractNum w:abstractNumId="1" w15:restartNumberingAfterBreak="0">
    <w:nsid w:val="0696557C"/>
    <w:multiLevelType w:val="hybridMultilevel"/>
    <w:tmpl w:val="C5EEE20A"/>
    <w:lvl w:ilvl="0" w:tplc="C3C60E5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15:restartNumberingAfterBreak="0">
    <w:nsid w:val="07BA17D6"/>
    <w:multiLevelType w:val="multilevel"/>
    <w:tmpl w:val="7CE28812"/>
    <w:lvl w:ilvl="0">
      <w:start w:val="1"/>
      <w:numFmt w:val="decimal"/>
      <w:lvlText w:val="%1"/>
      <w:lvlJc w:val="left"/>
      <w:pPr>
        <w:ind w:left="0" w:firstLine="0"/>
      </w:pPr>
      <w:rPr>
        <w:rFonts w:hint="default"/>
        <w:b/>
        <w:bCs/>
        <w:i w:val="0"/>
        <w:iCs w:val="0"/>
        <w:sz w:val="28"/>
        <w:szCs w:val="28"/>
      </w:rPr>
    </w:lvl>
    <w:lvl w:ilvl="1">
      <w:start w:val="1"/>
      <w:numFmt w:val="bullet"/>
      <w:lvlText w:val=""/>
      <w:lvlJc w:val="left"/>
      <w:pPr>
        <w:ind w:left="870" w:hanging="360"/>
      </w:pPr>
      <w:rPr>
        <w:rFonts w:ascii="Symbol" w:hAnsi="Symbol" w:hint="default"/>
      </w:rPr>
    </w:lvl>
    <w:lvl w:ilvl="2">
      <w:start w:val="1"/>
      <w:numFmt w:val="decimal"/>
      <w:lvlText w:val="%1.%2.%3."/>
      <w:lvlJc w:val="left"/>
      <w:pPr>
        <w:ind w:left="0" w:firstLine="0"/>
      </w:pPr>
      <w:rPr>
        <w:rFonts w:hint="default"/>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D9E2242"/>
    <w:multiLevelType w:val="hybridMultilevel"/>
    <w:tmpl w:val="035C5A3A"/>
    <w:lvl w:ilvl="0" w:tplc="36D29D56">
      <w:start w:val="1"/>
      <w:numFmt w:val="decimal"/>
      <w:lvlText w:val="5.2.%1"/>
      <w:lvlJc w:val="left"/>
      <w:pPr>
        <w:ind w:left="1778" w:hanging="360"/>
      </w:pPr>
      <w:rPr>
        <w:rFonts w:ascii="Arial" w:hAnsi="Arial" w:cs="Arial" w:hint="default"/>
        <w:i w:val="0"/>
        <w:spacing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B3BCB"/>
    <w:multiLevelType w:val="multilevel"/>
    <w:tmpl w:val="10061A52"/>
    <w:lvl w:ilvl="0">
      <w:start w:val="7"/>
      <w:numFmt w:val="decimal"/>
      <w:lvlText w:val="%1"/>
      <w:lvlJc w:val="left"/>
      <w:pPr>
        <w:ind w:left="341" w:hanging="360"/>
      </w:pPr>
      <w:rPr>
        <w:rFonts w:hint="default"/>
      </w:rPr>
    </w:lvl>
    <w:lvl w:ilvl="1">
      <w:start w:val="3"/>
      <w:numFmt w:val="decimal"/>
      <w:lvlText w:val="%1.%2"/>
      <w:lvlJc w:val="left"/>
      <w:pPr>
        <w:ind w:left="786" w:hanging="360"/>
      </w:pPr>
      <w:rPr>
        <w:rFonts w:hint="default"/>
        <w:color w:val="auto"/>
      </w:rPr>
    </w:lvl>
    <w:lvl w:ilvl="2">
      <w:start w:val="1"/>
      <w:numFmt w:val="decimal"/>
      <w:lvlText w:val="%1.%2.%3"/>
      <w:lvlJc w:val="left"/>
      <w:pPr>
        <w:ind w:left="701" w:hanging="720"/>
      </w:pPr>
      <w:rPr>
        <w:rFonts w:hint="default"/>
      </w:rPr>
    </w:lvl>
    <w:lvl w:ilvl="3">
      <w:start w:val="1"/>
      <w:numFmt w:val="decimal"/>
      <w:lvlText w:val="%1.%2.%3.%4"/>
      <w:lvlJc w:val="left"/>
      <w:pPr>
        <w:ind w:left="1061" w:hanging="1080"/>
      </w:pPr>
      <w:rPr>
        <w:rFonts w:hint="default"/>
      </w:rPr>
    </w:lvl>
    <w:lvl w:ilvl="4">
      <w:start w:val="1"/>
      <w:numFmt w:val="decimalZero"/>
      <w:lvlText w:val="%1.%2.%3.%4.%5"/>
      <w:lvlJc w:val="left"/>
      <w:pPr>
        <w:ind w:left="1061" w:hanging="1080"/>
      </w:pPr>
      <w:rPr>
        <w:rFonts w:hint="default"/>
      </w:rPr>
    </w:lvl>
    <w:lvl w:ilvl="5">
      <w:start w:val="1"/>
      <w:numFmt w:val="decimal"/>
      <w:lvlText w:val="%1.%2.%3.%4.%5.%6"/>
      <w:lvlJc w:val="left"/>
      <w:pPr>
        <w:ind w:left="1421" w:hanging="1440"/>
      </w:pPr>
      <w:rPr>
        <w:rFonts w:hint="default"/>
      </w:rPr>
    </w:lvl>
    <w:lvl w:ilvl="6">
      <w:start w:val="1"/>
      <w:numFmt w:val="decimal"/>
      <w:lvlText w:val="%1.%2.%3.%4.%5.%6.%7"/>
      <w:lvlJc w:val="left"/>
      <w:pPr>
        <w:ind w:left="1421" w:hanging="1440"/>
      </w:pPr>
      <w:rPr>
        <w:rFonts w:hint="default"/>
      </w:rPr>
    </w:lvl>
    <w:lvl w:ilvl="7">
      <w:start w:val="1"/>
      <w:numFmt w:val="decimal"/>
      <w:lvlText w:val="%1.%2.%3.%4.%5.%6.%7.%8"/>
      <w:lvlJc w:val="left"/>
      <w:pPr>
        <w:ind w:left="1781" w:hanging="1800"/>
      </w:pPr>
      <w:rPr>
        <w:rFonts w:hint="default"/>
      </w:rPr>
    </w:lvl>
    <w:lvl w:ilvl="8">
      <w:start w:val="1"/>
      <w:numFmt w:val="decimal"/>
      <w:lvlText w:val="%1.%2.%3.%4.%5.%6.%7.%8.%9"/>
      <w:lvlJc w:val="left"/>
      <w:pPr>
        <w:ind w:left="1781" w:hanging="1800"/>
      </w:pPr>
      <w:rPr>
        <w:rFonts w:hint="default"/>
      </w:rPr>
    </w:lvl>
  </w:abstractNum>
  <w:abstractNum w:abstractNumId="5" w15:restartNumberingAfterBreak="0">
    <w:nsid w:val="14BA5E4B"/>
    <w:multiLevelType w:val="hybridMultilevel"/>
    <w:tmpl w:val="9C5C2286"/>
    <w:lvl w:ilvl="0" w:tplc="C3C4CAC2">
      <w:start w:val="1"/>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6" w15:restartNumberingAfterBreak="0">
    <w:nsid w:val="153B2506"/>
    <w:multiLevelType w:val="hybridMultilevel"/>
    <w:tmpl w:val="21E23488"/>
    <w:lvl w:ilvl="0" w:tplc="DD3243A4">
      <w:start w:val="1"/>
      <w:numFmt w:val="decimal"/>
      <w:lvlText w:val="7.%1"/>
      <w:lvlJc w:val="left"/>
      <w:pPr>
        <w:ind w:left="720" w:hanging="360"/>
      </w:pPr>
      <w:rPr>
        <w:rFonts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A2270"/>
    <w:multiLevelType w:val="hybridMultilevel"/>
    <w:tmpl w:val="C144E64E"/>
    <w:lvl w:ilvl="0" w:tplc="C6740D9A">
      <w:start w:val="1"/>
      <w:numFmt w:val="russianUpper"/>
      <w:lvlText w:val="Приложение %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8F407E2"/>
    <w:multiLevelType w:val="hybridMultilevel"/>
    <w:tmpl w:val="1BCEFD10"/>
    <w:lvl w:ilvl="0" w:tplc="4AC4BEE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1CDF4473"/>
    <w:multiLevelType w:val="hybridMultilevel"/>
    <w:tmpl w:val="5EC07320"/>
    <w:lvl w:ilvl="0" w:tplc="3F8C5F00">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C1FC73CE">
      <w:start w:val="5"/>
      <w:numFmt w:val="bullet"/>
      <w:lvlText w:val=""/>
      <w:lvlJc w:val="left"/>
      <w:pPr>
        <w:tabs>
          <w:tab w:val="num" w:pos="2340"/>
        </w:tabs>
        <w:ind w:left="2340" w:hanging="360"/>
      </w:pPr>
      <w:rPr>
        <w:rFonts w:ascii="Symbol" w:eastAsia="Times New Roman"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E0278DA"/>
    <w:multiLevelType w:val="multilevel"/>
    <w:tmpl w:val="AC1C55FA"/>
    <w:lvl w:ilvl="0">
      <w:start w:val="1"/>
      <w:numFmt w:val="decimal"/>
      <w:lvlText w:val="Д.%1"/>
      <w:lvlJc w:val="left"/>
      <w:pPr>
        <w:tabs>
          <w:tab w:val="num" w:pos="510"/>
        </w:tabs>
        <w:ind w:left="0" w:firstLine="510"/>
      </w:pPr>
      <w:rPr>
        <w:rFonts w:hint="default"/>
        <w:b/>
        <w:bCs w:val="0"/>
        <w:i w:val="0"/>
        <w:caps w:val="0"/>
        <w:strike w:val="0"/>
        <w:dstrike w:val="0"/>
        <w:vanish w:val="0"/>
        <w:vertAlign w:val="baseline"/>
      </w:rPr>
    </w:lvl>
    <w:lvl w:ilvl="1">
      <w:start w:val="1"/>
      <w:numFmt w:val="decimal"/>
      <w:lvlText w:val="Д.6.%2"/>
      <w:lvlJc w:val="left"/>
      <w:pPr>
        <w:ind w:left="0" w:firstLine="510"/>
      </w:pPr>
      <w:rPr>
        <w:rFonts w:hint="default"/>
        <w:b w:val="0"/>
        <w:bCs w:val="0"/>
      </w:rPr>
    </w:lvl>
    <w:lvl w:ilvl="2">
      <w:start w:val="1"/>
      <w:numFmt w:val="decimal"/>
      <w:lvlText w:val="А.%1.%2.%3"/>
      <w:lvlJc w:val="left"/>
      <w:pPr>
        <w:ind w:left="0" w:firstLine="51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1E3D3911"/>
    <w:multiLevelType w:val="hybridMultilevel"/>
    <w:tmpl w:val="65E46F00"/>
    <w:lvl w:ilvl="0" w:tplc="BB52D3FE">
      <w:start w:val="1"/>
      <w:numFmt w:val="decimal"/>
      <w:lvlText w:val="3.%1"/>
      <w:lvlJc w:val="left"/>
      <w:pPr>
        <w:ind w:left="2487"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15:restartNumberingAfterBreak="0">
    <w:nsid w:val="1ECC1DE1"/>
    <w:multiLevelType w:val="hybridMultilevel"/>
    <w:tmpl w:val="18F258EE"/>
    <w:lvl w:ilvl="0" w:tplc="0A4ED040">
      <w:start w:val="2"/>
      <w:numFmt w:val="decimal"/>
      <w:pStyle w:val="4"/>
      <w:lvlText w:val="%1"/>
      <w:lvlJc w:val="left"/>
      <w:pPr>
        <w:tabs>
          <w:tab w:val="num" w:pos="1069"/>
        </w:tabs>
        <w:ind w:left="1069" w:hanging="360"/>
      </w:pPr>
      <w:rPr>
        <w:rFonts w:cs="Times New Roman" w:hint="default"/>
      </w:rPr>
    </w:lvl>
    <w:lvl w:ilvl="1" w:tplc="C3C61F6E">
      <w:numFmt w:val="none"/>
      <w:lvlText w:val=""/>
      <w:lvlJc w:val="left"/>
      <w:pPr>
        <w:tabs>
          <w:tab w:val="num" w:pos="360"/>
        </w:tabs>
      </w:pPr>
      <w:rPr>
        <w:rFonts w:cs="Times New Roman"/>
      </w:rPr>
    </w:lvl>
    <w:lvl w:ilvl="2" w:tplc="429A60A8">
      <w:numFmt w:val="none"/>
      <w:lvlText w:val=""/>
      <w:lvlJc w:val="left"/>
      <w:pPr>
        <w:tabs>
          <w:tab w:val="num" w:pos="360"/>
        </w:tabs>
      </w:pPr>
      <w:rPr>
        <w:rFonts w:cs="Times New Roman"/>
      </w:rPr>
    </w:lvl>
    <w:lvl w:ilvl="3" w:tplc="7A0A3A32">
      <w:numFmt w:val="none"/>
      <w:lvlText w:val=""/>
      <w:lvlJc w:val="left"/>
      <w:pPr>
        <w:tabs>
          <w:tab w:val="num" w:pos="360"/>
        </w:tabs>
      </w:pPr>
      <w:rPr>
        <w:rFonts w:cs="Times New Roman"/>
      </w:rPr>
    </w:lvl>
    <w:lvl w:ilvl="4" w:tplc="20FCE5D8">
      <w:numFmt w:val="none"/>
      <w:lvlText w:val=""/>
      <w:lvlJc w:val="left"/>
      <w:pPr>
        <w:tabs>
          <w:tab w:val="num" w:pos="360"/>
        </w:tabs>
      </w:pPr>
      <w:rPr>
        <w:rFonts w:cs="Times New Roman"/>
      </w:rPr>
    </w:lvl>
    <w:lvl w:ilvl="5" w:tplc="304A063C">
      <w:numFmt w:val="none"/>
      <w:lvlText w:val=""/>
      <w:lvlJc w:val="left"/>
      <w:pPr>
        <w:tabs>
          <w:tab w:val="num" w:pos="360"/>
        </w:tabs>
      </w:pPr>
      <w:rPr>
        <w:rFonts w:cs="Times New Roman"/>
      </w:rPr>
    </w:lvl>
    <w:lvl w:ilvl="6" w:tplc="7E3AFD36">
      <w:numFmt w:val="none"/>
      <w:lvlText w:val=""/>
      <w:lvlJc w:val="left"/>
      <w:pPr>
        <w:tabs>
          <w:tab w:val="num" w:pos="360"/>
        </w:tabs>
      </w:pPr>
      <w:rPr>
        <w:rFonts w:cs="Times New Roman"/>
      </w:rPr>
    </w:lvl>
    <w:lvl w:ilvl="7" w:tplc="CE7AB1C4">
      <w:numFmt w:val="none"/>
      <w:lvlText w:val=""/>
      <w:lvlJc w:val="left"/>
      <w:pPr>
        <w:tabs>
          <w:tab w:val="num" w:pos="360"/>
        </w:tabs>
      </w:pPr>
      <w:rPr>
        <w:rFonts w:cs="Times New Roman"/>
      </w:rPr>
    </w:lvl>
    <w:lvl w:ilvl="8" w:tplc="332EF64E">
      <w:numFmt w:val="none"/>
      <w:lvlText w:val=""/>
      <w:lvlJc w:val="left"/>
      <w:pPr>
        <w:tabs>
          <w:tab w:val="num" w:pos="360"/>
        </w:tabs>
      </w:pPr>
      <w:rPr>
        <w:rFonts w:cs="Times New Roman"/>
      </w:rPr>
    </w:lvl>
  </w:abstractNum>
  <w:abstractNum w:abstractNumId="13" w15:restartNumberingAfterBreak="0">
    <w:nsid w:val="1F8D222D"/>
    <w:multiLevelType w:val="multilevel"/>
    <w:tmpl w:val="293A23FE"/>
    <w:lvl w:ilvl="0">
      <w:start w:val="1"/>
      <w:numFmt w:val="decimal"/>
      <w:lvlText w:val="5.2.5.%1"/>
      <w:lvlJc w:val="left"/>
      <w:pPr>
        <w:ind w:left="1740" w:hanging="360"/>
      </w:pPr>
      <w:rPr>
        <w:rFonts w:ascii="Arial" w:hAnsi="Arial" w:cs="Arial" w:hint="default"/>
        <w:i w:val="0"/>
        <w:spacing w:val="0"/>
        <w:sz w:val="24"/>
        <w:szCs w:val="24"/>
      </w:rPr>
    </w:lvl>
    <w:lvl w:ilvl="1">
      <w:start w:val="1"/>
      <w:numFmt w:val="decimal"/>
      <w:lvlText w:val="%2."/>
      <w:lvlJc w:val="left"/>
      <w:pPr>
        <w:ind w:left="2460" w:hanging="360"/>
      </w:pPr>
      <w:rPr>
        <w:rFonts w:hint="default"/>
      </w:rPr>
    </w:lvl>
    <w:lvl w:ilvl="2">
      <w:start w:val="1"/>
      <w:numFmt w:val="lowerRoman"/>
      <w:lvlText w:val="%3."/>
      <w:lvlJc w:val="right"/>
      <w:pPr>
        <w:ind w:left="3180" w:hanging="180"/>
      </w:pPr>
      <w:rPr>
        <w:rFonts w:hint="default"/>
      </w:rPr>
    </w:lvl>
    <w:lvl w:ilvl="3">
      <w:start w:val="1"/>
      <w:numFmt w:val="decimal"/>
      <w:lvlText w:val="%4."/>
      <w:lvlJc w:val="left"/>
      <w:pPr>
        <w:ind w:left="3900" w:hanging="360"/>
      </w:pPr>
      <w:rPr>
        <w:rFonts w:hint="default"/>
      </w:rPr>
    </w:lvl>
    <w:lvl w:ilvl="4">
      <w:start w:val="1"/>
      <w:numFmt w:val="lowerLetter"/>
      <w:lvlText w:val="%5."/>
      <w:lvlJc w:val="left"/>
      <w:pPr>
        <w:ind w:left="4620" w:hanging="360"/>
      </w:pPr>
      <w:rPr>
        <w:rFonts w:hint="default"/>
      </w:rPr>
    </w:lvl>
    <w:lvl w:ilvl="5">
      <w:start w:val="1"/>
      <w:numFmt w:val="lowerRoman"/>
      <w:lvlText w:val="%6."/>
      <w:lvlJc w:val="right"/>
      <w:pPr>
        <w:ind w:left="5340" w:hanging="180"/>
      </w:pPr>
      <w:rPr>
        <w:rFonts w:hint="default"/>
      </w:rPr>
    </w:lvl>
    <w:lvl w:ilvl="6">
      <w:start w:val="1"/>
      <w:numFmt w:val="decimal"/>
      <w:lvlText w:val="%7."/>
      <w:lvlJc w:val="left"/>
      <w:pPr>
        <w:ind w:left="6060" w:hanging="360"/>
      </w:pPr>
      <w:rPr>
        <w:rFonts w:hint="default"/>
      </w:rPr>
    </w:lvl>
    <w:lvl w:ilvl="7">
      <w:start w:val="1"/>
      <w:numFmt w:val="lowerLetter"/>
      <w:lvlText w:val="%8."/>
      <w:lvlJc w:val="left"/>
      <w:pPr>
        <w:ind w:left="6780" w:hanging="360"/>
      </w:pPr>
      <w:rPr>
        <w:rFonts w:hint="default"/>
      </w:rPr>
    </w:lvl>
    <w:lvl w:ilvl="8">
      <w:start w:val="1"/>
      <w:numFmt w:val="lowerRoman"/>
      <w:lvlText w:val="%9."/>
      <w:lvlJc w:val="right"/>
      <w:pPr>
        <w:ind w:left="7500" w:hanging="180"/>
      </w:pPr>
      <w:rPr>
        <w:rFonts w:hint="default"/>
      </w:rPr>
    </w:lvl>
  </w:abstractNum>
  <w:abstractNum w:abstractNumId="14" w15:restartNumberingAfterBreak="0">
    <w:nsid w:val="2150268F"/>
    <w:multiLevelType w:val="hybridMultilevel"/>
    <w:tmpl w:val="06F659C0"/>
    <w:lvl w:ilvl="0" w:tplc="E79831D6">
      <w:numFmt w:val="bullet"/>
      <w:lvlText w:val="‒"/>
      <w:lvlJc w:val="left"/>
      <w:pPr>
        <w:ind w:left="1230" w:hanging="360"/>
      </w:pPr>
      <w:rPr>
        <w:rFonts w:ascii="Times New Roman" w:hAnsi="Times New Roman" w:cs="Times New Roman" w:hint="default"/>
        <w:w w:val="103"/>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23C56605"/>
    <w:multiLevelType w:val="hybridMultilevel"/>
    <w:tmpl w:val="4AEE1A26"/>
    <w:lvl w:ilvl="0" w:tplc="35321C3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031D04"/>
    <w:multiLevelType w:val="hybridMultilevel"/>
    <w:tmpl w:val="3D703C7E"/>
    <w:lvl w:ilvl="0" w:tplc="099E3F38">
      <w:start w:val="1"/>
      <w:numFmt w:val="decimal"/>
      <w:lvlText w:val="[%1]"/>
      <w:lvlJc w:val="left"/>
      <w:pPr>
        <w:tabs>
          <w:tab w:val="num" w:pos="1778"/>
        </w:tabs>
        <w:ind w:left="1778" w:hanging="1778"/>
      </w:pPr>
      <w:rPr>
        <w:rFonts w:ascii="Arial" w:hAnsi="Arial" w:cs="Arial" w:hint="default"/>
        <w:sz w:val="22"/>
        <w:szCs w:val="22"/>
      </w:rPr>
    </w:lvl>
    <w:lvl w:ilvl="1" w:tplc="04190019">
      <w:start w:val="1"/>
      <w:numFmt w:val="lowerLetter"/>
      <w:lvlText w:val="%2."/>
      <w:lvlJc w:val="left"/>
      <w:pPr>
        <w:tabs>
          <w:tab w:val="num" w:pos="1868"/>
        </w:tabs>
        <w:ind w:left="1868" w:hanging="360"/>
      </w:pPr>
      <w:rPr>
        <w:rFonts w:cs="Times New Roman"/>
      </w:rPr>
    </w:lvl>
    <w:lvl w:ilvl="2" w:tplc="0419001B">
      <w:start w:val="1"/>
      <w:numFmt w:val="lowerRoman"/>
      <w:lvlText w:val="%3."/>
      <w:lvlJc w:val="right"/>
      <w:pPr>
        <w:tabs>
          <w:tab w:val="num" w:pos="2588"/>
        </w:tabs>
        <w:ind w:left="2588" w:hanging="180"/>
      </w:pPr>
      <w:rPr>
        <w:rFonts w:cs="Times New Roman"/>
      </w:rPr>
    </w:lvl>
    <w:lvl w:ilvl="3" w:tplc="0419000F">
      <w:start w:val="1"/>
      <w:numFmt w:val="decimal"/>
      <w:lvlText w:val="%4."/>
      <w:lvlJc w:val="left"/>
      <w:pPr>
        <w:tabs>
          <w:tab w:val="num" w:pos="3308"/>
        </w:tabs>
        <w:ind w:left="3308" w:hanging="360"/>
      </w:pPr>
      <w:rPr>
        <w:rFonts w:cs="Times New Roman"/>
      </w:rPr>
    </w:lvl>
    <w:lvl w:ilvl="4" w:tplc="04190019">
      <w:start w:val="1"/>
      <w:numFmt w:val="lowerLetter"/>
      <w:lvlText w:val="%5."/>
      <w:lvlJc w:val="left"/>
      <w:pPr>
        <w:tabs>
          <w:tab w:val="num" w:pos="4028"/>
        </w:tabs>
        <w:ind w:left="4028" w:hanging="360"/>
      </w:pPr>
      <w:rPr>
        <w:rFonts w:cs="Times New Roman"/>
      </w:rPr>
    </w:lvl>
    <w:lvl w:ilvl="5" w:tplc="0419001B">
      <w:start w:val="1"/>
      <w:numFmt w:val="lowerRoman"/>
      <w:lvlText w:val="%6."/>
      <w:lvlJc w:val="right"/>
      <w:pPr>
        <w:tabs>
          <w:tab w:val="num" w:pos="4748"/>
        </w:tabs>
        <w:ind w:left="4748" w:hanging="180"/>
      </w:pPr>
      <w:rPr>
        <w:rFonts w:cs="Times New Roman"/>
      </w:rPr>
    </w:lvl>
    <w:lvl w:ilvl="6" w:tplc="0419000F">
      <w:start w:val="1"/>
      <w:numFmt w:val="decimal"/>
      <w:lvlText w:val="%7."/>
      <w:lvlJc w:val="left"/>
      <w:pPr>
        <w:tabs>
          <w:tab w:val="num" w:pos="5468"/>
        </w:tabs>
        <w:ind w:left="5468" w:hanging="360"/>
      </w:pPr>
      <w:rPr>
        <w:rFonts w:cs="Times New Roman"/>
      </w:rPr>
    </w:lvl>
    <w:lvl w:ilvl="7" w:tplc="04190019">
      <w:start w:val="1"/>
      <w:numFmt w:val="lowerLetter"/>
      <w:lvlText w:val="%8."/>
      <w:lvlJc w:val="left"/>
      <w:pPr>
        <w:tabs>
          <w:tab w:val="num" w:pos="6188"/>
        </w:tabs>
        <w:ind w:left="6188" w:hanging="360"/>
      </w:pPr>
      <w:rPr>
        <w:rFonts w:cs="Times New Roman"/>
      </w:rPr>
    </w:lvl>
    <w:lvl w:ilvl="8" w:tplc="0419001B">
      <w:start w:val="1"/>
      <w:numFmt w:val="lowerRoman"/>
      <w:lvlText w:val="%9."/>
      <w:lvlJc w:val="right"/>
      <w:pPr>
        <w:tabs>
          <w:tab w:val="num" w:pos="6908"/>
        </w:tabs>
        <w:ind w:left="6908" w:hanging="180"/>
      </w:pPr>
      <w:rPr>
        <w:rFonts w:cs="Times New Roman"/>
      </w:rPr>
    </w:lvl>
  </w:abstractNum>
  <w:abstractNum w:abstractNumId="17" w15:restartNumberingAfterBreak="0">
    <w:nsid w:val="2DBF3726"/>
    <w:multiLevelType w:val="hybridMultilevel"/>
    <w:tmpl w:val="98800242"/>
    <w:lvl w:ilvl="0" w:tplc="444A5DFA">
      <w:start w:val="1"/>
      <w:numFmt w:val="decimal"/>
      <w:lvlText w:val="7.1.%1"/>
      <w:lvlJc w:val="left"/>
      <w:pPr>
        <w:ind w:left="1353"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EE25450"/>
    <w:multiLevelType w:val="hybridMultilevel"/>
    <w:tmpl w:val="8520950C"/>
    <w:lvl w:ilvl="0" w:tplc="8D020886">
      <w:start w:val="1"/>
      <w:numFmt w:val="bullet"/>
      <w:lvlText w:val="–"/>
      <w:lvlJc w:val="left"/>
      <w:pPr>
        <w:ind w:left="1230" w:hanging="360"/>
      </w:pPr>
      <w:rPr>
        <w:rFonts w:ascii="Times New Roman" w:hAnsi="Times New Roman" w:cs="Times New Roman" w:hint="default"/>
        <w:b w:val="0"/>
        <w:bCs/>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331863BA"/>
    <w:multiLevelType w:val="hybridMultilevel"/>
    <w:tmpl w:val="0E289288"/>
    <w:lvl w:ilvl="0" w:tplc="CBEE0CB6">
      <w:start w:val="1"/>
      <w:numFmt w:val="decimal"/>
      <w:lvlText w:val="9.%1"/>
      <w:lvlJc w:val="left"/>
      <w:pPr>
        <w:ind w:left="41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13D0E"/>
    <w:multiLevelType w:val="hybridMultilevel"/>
    <w:tmpl w:val="7208FB6E"/>
    <w:lvl w:ilvl="0" w:tplc="57249468">
      <w:start w:val="1"/>
      <w:numFmt w:val="decimal"/>
      <w:lvlText w:val="5.%1"/>
      <w:lvlJc w:val="left"/>
      <w:pPr>
        <w:ind w:left="785" w:hanging="360"/>
      </w:pPr>
      <w:rPr>
        <w:rFonts w:hint="default"/>
        <w:b w:val="0"/>
        <w:bCs/>
      </w:rPr>
    </w:lvl>
    <w:lvl w:ilvl="1" w:tplc="FB9E827C" w:tentative="1">
      <w:start w:val="1"/>
      <w:numFmt w:val="lowerLetter"/>
      <w:lvlText w:val="%2."/>
      <w:lvlJc w:val="left"/>
      <w:pPr>
        <w:ind w:left="1440" w:hanging="360"/>
      </w:pPr>
    </w:lvl>
    <w:lvl w:ilvl="2" w:tplc="3E2A60A0" w:tentative="1">
      <w:start w:val="1"/>
      <w:numFmt w:val="lowerRoman"/>
      <w:lvlText w:val="%3."/>
      <w:lvlJc w:val="right"/>
      <w:pPr>
        <w:ind w:left="2160" w:hanging="180"/>
      </w:pPr>
    </w:lvl>
    <w:lvl w:ilvl="3" w:tplc="60145FB4" w:tentative="1">
      <w:start w:val="1"/>
      <w:numFmt w:val="decimal"/>
      <w:lvlText w:val="%4."/>
      <w:lvlJc w:val="left"/>
      <w:pPr>
        <w:ind w:left="2880" w:hanging="360"/>
      </w:pPr>
    </w:lvl>
    <w:lvl w:ilvl="4" w:tplc="0278F2D8" w:tentative="1">
      <w:start w:val="1"/>
      <w:numFmt w:val="lowerLetter"/>
      <w:lvlText w:val="%5."/>
      <w:lvlJc w:val="left"/>
      <w:pPr>
        <w:ind w:left="3600" w:hanging="360"/>
      </w:pPr>
    </w:lvl>
    <w:lvl w:ilvl="5" w:tplc="0010B218" w:tentative="1">
      <w:start w:val="1"/>
      <w:numFmt w:val="lowerRoman"/>
      <w:lvlText w:val="%6."/>
      <w:lvlJc w:val="right"/>
      <w:pPr>
        <w:ind w:left="4320" w:hanging="180"/>
      </w:pPr>
    </w:lvl>
    <w:lvl w:ilvl="6" w:tplc="B52E478A" w:tentative="1">
      <w:start w:val="1"/>
      <w:numFmt w:val="decimal"/>
      <w:lvlText w:val="%7."/>
      <w:lvlJc w:val="left"/>
      <w:pPr>
        <w:ind w:left="5040" w:hanging="360"/>
      </w:pPr>
    </w:lvl>
    <w:lvl w:ilvl="7" w:tplc="01EE50FC" w:tentative="1">
      <w:start w:val="1"/>
      <w:numFmt w:val="lowerLetter"/>
      <w:lvlText w:val="%8."/>
      <w:lvlJc w:val="left"/>
      <w:pPr>
        <w:ind w:left="5760" w:hanging="360"/>
      </w:pPr>
    </w:lvl>
    <w:lvl w:ilvl="8" w:tplc="279ACA8E" w:tentative="1">
      <w:start w:val="1"/>
      <w:numFmt w:val="lowerRoman"/>
      <w:lvlText w:val="%9."/>
      <w:lvlJc w:val="right"/>
      <w:pPr>
        <w:ind w:left="6480" w:hanging="180"/>
      </w:pPr>
    </w:lvl>
  </w:abstractNum>
  <w:abstractNum w:abstractNumId="21" w15:restartNumberingAfterBreak="0">
    <w:nsid w:val="38710B0D"/>
    <w:multiLevelType w:val="hybridMultilevel"/>
    <w:tmpl w:val="057A52E6"/>
    <w:lvl w:ilvl="0" w:tplc="CE122FDE">
      <w:start w:val="1"/>
      <w:numFmt w:val="decimal"/>
      <w:lvlText w:val="5.%1"/>
      <w:lvlJc w:val="left"/>
      <w:pPr>
        <w:ind w:left="123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E72A06"/>
    <w:multiLevelType w:val="multilevel"/>
    <w:tmpl w:val="9206664E"/>
    <w:lvl w:ilvl="0">
      <w:start w:val="8"/>
      <w:numFmt w:val="decimal"/>
      <w:lvlText w:val="%1"/>
      <w:lvlJc w:val="left"/>
      <w:pPr>
        <w:ind w:left="360" w:hanging="360"/>
      </w:pPr>
      <w:rPr>
        <w:rFonts w:hint="default"/>
      </w:rPr>
    </w:lvl>
    <w:lvl w:ilvl="1">
      <w:start w:val="6"/>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44D03371"/>
    <w:multiLevelType w:val="hybridMultilevel"/>
    <w:tmpl w:val="F498FD92"/>
    <w:lvl w:ilvl="0" w:tplc="E240526A">
      <w:start w:val="2"/>
      <w:numFmt w:val="decimal"/>
      <w:lvlText w:val="5.5.%1"/>
      <w:lvlJc w:val="left"/>
      <w:pPr>
        <w:ind w:left="1635" w:hanging="360"/>
      </w:pPr>
      <w:rPr>
        <w:rFonts w:ascii="Arial" w:hAnsi="Arial" w:cs="Arial"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793B8E"/>
    <w:multiLevelType w:val="hybridMultilevel"/>
    <w:tmpl w:val="F2040D92"/>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5" w15:restartNumberingAfterBreak="0">
    <w:nsid w:val="47B702EB"/>
    <w:multiLevelType w:val="hybridMultilevel"/>
    <w:tmpl w:val="DE0AE446"/>
    <w:lvl w:ilvl="0" w:tplc="FBEE671C">
      <w:start w:val="1"/>
      <w:numFmt w:val="decimal"/>
      <w:lvlText w:val="8.%1"/>
      <w:lvlJc w:val="left"/>
      <w:pPr>
        <w:ind w:left="4188"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6" w15:restartNumberingAfterBreak="0">
    <w:nsid w:val="4B8333B7"/>
    <w:multiLevelType w:val="hybridMultilevel"/>
    <w:tmpl w:val="3B3E166E"/>
    <w:lvl w:ilvl="0" w:tplc="B93CAD00">
      <w:start w:val="1"/>
      <w:numFmt w:val="decimal"/>
      <w:lvlText w:val="4.%1"/>
      <w:lvlJc w:val="left"/>
      <w:pPr>
        <w:ind w:left="1230" w:hanging="360"/>
      </w:pPr>
      <w:rPr>
        <w:rFonts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4D365F14"/>
    <w:multiLevelType w:val="multilevel"/>
    <w:tmpl w:val="A4CCBEDA"/>
    <w:lvl w:ilvl="0">
      <w:start w:val="1"/>
      <w:numFmt w:val="none"/>
      <w:lvlText w:val="6."/>
      <w:lvlJc w:val="left"/>
      <w:pPr>
        <w:ind w:left="360" w:hanging="360"/>
      </w:pPr>
      <w:rPr>
        <w:rFonts w:hint="default"/>
      </w:rPr>
    </w:lvl>
    <w:lvl w:ilvl="1">
      <w:start w:val="1"/>
      <w:numFmt w:val="decimal"/>
      <w:lvlText w:val="%16.%2"/>
      <w:lvlJc w:val="left"/>
      <w:pPr>
        <w:ind w:left="792" w:hanging="432"/>
      </w:pPr>
      <w:rPr>
        <w:rFonts w:ascii="Arial" w:hAnsi="Arial" w:cs="Arial" w:hint="default"/>
        <w:sz w:val="24"/>
        <w:szCs w:val="24"/>
      </w:rPr>
    </w:lvl>
    <w:lvl w:ilvl="2">
      <w:start w:val="1"/>
      <w:numFmt w:val="decimal"/>
      <w:lvlText w:val="6.12.%3"/>
      <w:lvlJc w:val="left"/>
      <w:pPr>
        <w:ind w:left="0" w:firstLine="709"/>
      </w:pPr>
      <w:rPr>
        <w:rFonts w:hint="default"/>
      </w:rPr>
    </w:lvl>
    <w:lvl w:ilvl="3">
      <w:start w:val="1"/>
      <w:numFmt w:val="decimal"/>
      <w:lvlText w:val="6.12.2.%4"/>
      <w:lvlJc w:val="left"/>
      <w:pPr>
        <w:ind w:left="0" w:firstLine="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800C75"/>
    <w:multiLevelType w:val="hybridMultilevel"/>
    <w:tmpl w:val="5DA4C08E"/>
    <w:lvl w:ilvl="0" w:tplc="2BDCFF2C">
      <w:start w:val="3"/>
      <w:numFmt w:val="decimal"/>
      <w:lvlText w:val="6.%1"/>
      <w:lvlJc w:val="left"/>
      <w:pPr>
        <w:ind w:left="1230" w:hanging="360"/>
      </w:pPr>
      <w:rPr>
        <w:rFonts w:cs="Times New Roman" w:hint="default"/>
        <w:b w:val="0"/>
        <w:bCs/>
      </w:rPr>
    </w:lvl>
    <w:lvl w:ilvl="1" w:tplc="BDE6DAAC" w:tentative="1">
      <w:start w:val="1"/>
      <w:numFmt w:val="lowerLetter"/>
      <w:lvlText w:val="%2."/>
      <w:lvlJc w:val="left"/>
      <w:pPr>
        <w:ind w:left="1440" w:hanging="360"/>
      </w:pPr>
    </w:lvl>
    <w:lvl w:ilvl="2" w:tplc="90FC98B2" w:tentative="1">
      <w:start w:val="1"/>
      <w:numFmt w:val="lowerRoman"/>
      <w:lvlText w:val="%3."/>
      <w:lvlJc w:val="right"/>
      <w:pPr>
        <w:ind w:left="2160" w:hanging="180"/>
      </w:pPr>
    </w:lvl>
    <w:lvl w:ilvl="3" w:tplc="6B400700" w:tentative="1">
      <w:start w:val="1"/>
      <w:numFmt w:val="decimal"/>
      <w:lvlText w:val="%4."/>
      <w:lvlJc w:val="left"/>
      <w:pPr>
        <w:ind w:left="2880" w:hanging="360"/>
      </w:pPr>
    </w:lvl>
    <w:lvl w:ilvl="4" w:tplc="0D6C6516" w:tentative="1">
      <w:start w:val="1"/>
      <w:numFmt w:val="lowerLetter"/>
      <w:lvlText w:val="%5."/>
      <w:lvlJc w:val="left"/>
      <w:pPr>
        <w:ind w:left="3600" w:hanging="360"/>
      </w:pPr>
    </w:lvl>
    <w:lvl w:ilvl="5" w:tplc="8B28281A" w:tentative="1">
      <w:start w:val="1"/>
      <w:numFmt w:val="lowerRoman"/>
      <w:lvlText w:val="%6."/>
      <w:lvlJc w:val="right"/>
      <w:pPr>
        <w:ind w:left="4320" w:hanging="180"/>
      </w:pPr>
    </w:lvl>
    <w:lvl w:ilvl="6" w:tplc="D92297FE" w:tentative="1">
      <w:start w:val="1"/>
      <w:numFmt w:val="decimal"/>
      <w:lvlText w:val="%7."/>
      <w:lvlJc w:val="left"/>
      <w:pPr>
        <w:ind w:left="5040" w:hanging="360"/>
      </w:pPr>
    </w:lvl>
    <w:lvl w:ilvl="7" w:tplc="825EC07A" w:tentative="1">
      <w:start w:val="1"/>
      <w:numFmt w:val="lowerLetter"/>
      <w:lvlText w:val="%8."/>
      <w:lvlJc w:val="left"/>
      <w:pPr>
        <w:ind w:left="5760" w:hanging="360"/>
      </w:pPr>
    </w:lvl>
    <w:lvl w:ilvl="8" w:tplc="B6F2F2CC" w:tentative="1">
      <w:start w:val="1"/>
      <w:numFmt w:val="lowerRoman"/>
      <w:lvlText w:val="%9."/>
      <w:lvlJc w:val="right"/>
      <w:pPr>
        <w:ind w:left="6480" w:hanging="180"/>
      </w:pPr>
    </w:lvl>
  </w:abstractNum>
  <w:abstractNum w:abstractNumId="29" w15:restartNumberingAfterBreak="0">
    <w:nsid w:val="51CD6DA2"/>
    <w:multiLevelType w:val="hybridMultilevel"/>
    <w:tmpl w:val="74D6BEE6"/>
    <w:lvl w:ilvl="0" w:tplc="4AC4BEE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15:restartNumberingAfterBreak="0">
    <w:nsid w:val="52792669"/>
    <w:multiLevelType w:val="multilevel"/>
    <w:tmpl w:val="72DE4630"/>
    <w:lvl w:ilvl="0">
      <w:start w:val="1"/>
      <w:numFmt w:val="decimal"/>
      <w:lvlText w:val="5.4.%1"/>
      <w:lvlJc w:val="left"/>
      <w:pPr>
        <w:ind w:left="1069" w:hanging="360"/>
      </w:pPr>
      <w:rPr>
        <w:rFonts w:ascii="Arial" w:hAnsi="Arial" w:cs="Arial" w:hint="default"/>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AE6F28"/>
    <w:multiLevelType w:val="multilevel"/>
    <w:tmpl w:val="45A05E86"/>
    <w:lvl w:ilvl="0">
      <w:start w:val="1"/>
      <w:numFmt w:val="decimal"/>
      <w:lvlText w:val="5.3.%1"/>
      <w:lvlJc w:val="left"/>
      <w:pPr>
        <w:ind w:left="870" w:hanging="360"/>
      </w:pPr>
      <w:rPr>
        <w:rFonts w:ascii="Arial" w:hAnsi="Arial" w:cs="Arial" w:hint="default"/>
        <w:b w:val="0"/>
        <w:i w:val="0"/>
        <w:spacing w:val="0"/>
        <w:sz w:val="24"/>
        <w:szCs w:val="24"/>
      </w:rPr>
    </w:lvl>
    <w:lvl w:ilvl="1">
      <w:start w:val="1"/>
      <w:numFmt w:val="decimal"/>
      <w:lvlText w:val="%2."/>
      <w:lvlJc w:val="left"/>
      <w:pPr>
        <w:ind w:left="1590" w:hanging="360"/>
      </w:pPr>
      <w:rPr>
        <w:rFonts w:hint="default"/>
      </w:rPr>
    </w:lvl>
    <w:lvl w:ilvl="2">
      <w:start w:val="1"/>
      <w:numFmt w:val="lowerRoman"/>
      <w:lvlText w:val="%3."/>
      <w:lvlJc w:val="right"/>
      <w:pPr>
        <w:ind w:left="2310" w:hanging="180"/>
      </w:pPr>
      <w:rPr>
        <w:rFonts w:hint="default"/>
      </w:rPr>
    </w:lvl>
    <w:lvl w:ilvl="3">
      <w:start w:val="1"/>
      <w:numFmt w:val="decimal"/>
      <w:lvlText w:val="%4."/>
      <w:lvlJc w:val="left"/>
      <w:pPr>
        <w:ind w:left="3030" w:hanging="360"/>
      </w:pPr>
      <w:rPr>
        <w:rFonts w:hint="default"/>
      </w:rPr>
    </w:lvl>
    <w:lvl w:ilvl="4">
      <w:start w:val="1"/>
      <w:numFmt w:val="lowerLetter"/>
      <w:lvlText w:val="%5."/>
      <w:lvlJc w:val="left"/>
      <w:pPr>
        <w:ind w:left="3750" w:hanging="360"/>
      </w:pPr>
      <w:rPr>
        <w:rFonts w:hint="default"/>
      </w:rPr>
    </w:lvl>
    <w:lvl w:ilvl="5">
      <w:start w:val="1"/>
      <w:numFmt w:val="lowerRoman"/>
      <w:lvlText w:val="%6."/>
      <w:lvlJc w:val="right"/>
      <w:pPr>
        <w:ind w:left="4470" w:hanging="180"/>
      </w:pPr>
      <w:rPr>
        <w:rFonts w:hint="default"/>
      </w:rPr>
    </w:lvl>
    <w:lvl w:ilvl="6">
      <w:start w:val="1"/>
      <w:numFmt w:val="decimal"/>
      <w:lvlText w:val="%7."/>
      <w:lvlJc w:val="left"/>
      <w:pPr>
        <w:ind w:left="5190" w:hanging="360"/>
      </w:pPr>
      <w:rPr>
        <w:rFonts w:hint="default"/>
      </w:rPr>
    </w:lvl>
    <w:lvl w:ilvl="7">
      <w:start w:val="1"/>
      <w:numFmt w:val="lowerLetter"/>
      <w:lvlText w:val="%8."/>
      <w:lvlJc w:val="left"/>
      <w:pPr>
        <w:ind w:left="5910" w:hanging="360"/>
      </w:pPr>
      <w:rPr>
        <w:rFonts w:hint="default"/>
      </w:rPr>
    </w:lvl>
    <w:lvl w:ilvl="8">
      <w:start w:val="1"/>
      <w:numFmt w:val="lowerRoman"/>
      <w:lvlText w:val="%9."/>
      <w:lvlJc w:val="right"/>
      <w:pPr>
        <w:ind w:left="6630" w:hanging="180"/>
      </w:pPr>
      <w:rPr>
        <w:rFonts w:hint="default"/>
      </w:rPr>
    </w:lvl>
  </w:abstractNum>
  <w:abstractNum w:abstractNumId="32" w15:restartNumberingAfterBreak="0">
    <w:nsid w:val="55334082"/>
    <w:multiLevelType w:val="hybridMultilevel"/>
    <w:tmpl w:val="DE9235AE"/>
    <w:lvl w:ilvl="0" w:tplc="FFFFFFFF">
      <w:start w:val="1"/>
      <w:numFmt w:val="decimal"/>
      <w:lvlText w:val="6.%1"/>
      <w:lvlJc w:val="left"/>
      <w:pPr>
        <w:ind w:left="1353" w:hanging="360"/>
      </w:pPr>
      <w:rPr>
        <w:rFonts w:cs="Times New Roman" w:hint="default"/>
        <w:b w:val="0"/>
      </w:rPr>
    </w:lvl>
    <w:lvl w:ilvl="1" w:tplc="FFFFFFFF" w:tentative="1">
      <w:start w:val="1"/>
      <w:numFmt w:val="lowerLetter"/>
      <w:lvlText w:val="%2."/>
      <w:lvlJc w:val="left"/>
      <w:pPr>
        <w:ind w:left="2073" w:hanging="360"/>
      </w:pPr>
      <w:rPr>
        <w:rFonts w:cs="Times New Roman"/>
      </w:rPr>
    </w:lvl>
    <w:lvl w:ilvl="2" w:tplc="FFFFFFFF" w:tentative="1">
      <w:start w:val="1"/>
      <w:numFmt w:val="lowerRoman"/>
      <w:lvlText w:val="%3."/>
      <w:lvlJc w:val="right"/>
      <w:pPr>
        <w:ind w:left="2793" w:hanging="180"/>
      </w:pPr>
      <w:rPr>
        <w:rFonts w:cs="Times New Roman"/>
      </w:rPr>
    </w:lvl>
    <w:lvl w:ilvl="3" w:tplc="FFFFFFFF" w:tentative="1">
      <w:start w:val="1"/>
      <w:numFmt w:val="decimal"/>
      <w:lvlText w:val="%4."/>
      <w:lvlJc w:val="left"/>
      <w:pPr>
        <w:ind w:left="3513" w:hanging="360"/>
      </w:pPr>
      <w:rPr>
        <w:rFonts w:cs="Times New Roman"/>
      </w:rPr>
    </w:lvl>
    <w:lvl w:ilvl="4" w:tplc="FFFFFFFF" w:tentative="1">
      <w:start w:val="1"/>
      <w:numFmt w:val="lowerLetter"/>
      <w:lvlText w:val="%5."/>
      <w:lvlJc w:val="left"/>
      <w:pPr>
        <w:ind w:left="4233" w:hanging="360"/>
      </w:pPr>
      <w:rPr>
        <w:rFonts w:cs="Times New Roman"/>
      </w:rPr>
    </w:lvl>
    <w:lvl w:ilvl="5" w:tplc="FFFFFFFF" w:tentative="1">
      <w:start w:val="1"/>
      <w:numFmt w:val="lowerRoman"/>
      <w:lvlText w:val="%6."/>
      <w:lvlJc w:val="right"/>
      <w:pPr>
        <w:ind w:left="4953" w:hanging="180"/>
      </w:pPr>
      <w:rPr>
        <w:rFonts w:cs="Times New Roman"/>
      </w:rPr>
    </w:lvl>
    <w:lvl w:ilvl="6" w:tplc="FFFFFFFF" w:tentative="1">
      <w:start w:val="1"/>
      <w:numFmt w:val="decimal"/>
      <w:lvlText w:val="%7."/>
      <w:lvlJc w:val="left"/>
      <w:pPr>
        <w:ind w:left="5673" w:hanging="360"/>
      </w:pPr>
      <w:rPr>
        <w:rFonts w:cs="Times New Roman"/>
      </w:rPr>
    </w:lvl>
    <w:lvl w:ilvl="7" w:tplc="FFFFFFFF" w:tentative="1">
      <w:start w:val="1"/>
      <w:numFmt w:val="lowerLetter"/>
      <w:lvlText w:val="%8."/>
      <w:lvlJc w:val="left"/>
      <w:pPr>
        <w:ind w:left="6393" w:hanging="360"/>
      </w:pPr>
      <w:rPr>
        <w:rFonts w:cs="Times New Roman"/>
      </w:rPr>
    </w:lvl>
    <w:lvl w:ilvl="8" w:tplc="FFFFFFFF" w:tentative="1">
      <w:start w:val="1"/>
      <w:numFmt w:val="lowerRoman"/>
      <w:lvlText w:val="%9."/>
      <w:lvlJc w:val="right"/>
      <w:pPr>
        <w:ind w:left="7113" w:hanging="180"/>
      </w:pPr>
      <w:rPr>
        <w:rFonts w:cs="Times New Roman"/>
      </w:rPr>
    </w:lvl>
  </w:abstractNum>
  <w:abstractNum w:abstractNumId="33" w15:restartNumberingAfterBreak="0">
    <w:nsid w:val="596D69CC"/>
    <w:multiLevelType w:val="hybridMultilevel"/>
    <w:tmpl w:val="088A18C6"/>
    <w:lvl w:ilvl="0" w:tplc="4AC4BEE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4" w15:restartNumberingAfterBreak="0">
    <w:nsid w:val="5F905AF0"/>
    <w:multiLevelType w:val="multilevel"/>
    <w:tmpl w:val="7AB25D9E"/>
    <w:lvl w:ilvl="0">
      <w:start w:val="1"/>
      <w:numFmt w:val="decimal"/>
      <w:lvlText w:val="Е.%1"/>
      <w:lvlJc w:val="left"/>
      <w:pPr>
        <w:tabs>
          <w:tab w:val="num" w:pos="510"/>
        </w:tabs>
        <w:ind w:left="0" w:firstLine="510"/>
      </w:pPr>
      <w:rPr>
        <w:rFonts w:hint="default"/>
        <w:b w:val="0"/>
        <w:bCs/>
        <w:i w:val="0"/>
        <w:caps w:val="0"/>
        <w:strike w:val="0"/>
        <w:dstrike w:val="0"/>
        <w:vanish w:val="0"/>
        <w:vertAlign w:val="baseline"/>
      </w:rPr>
    </w:lvl>
    <w:lvl w:ilvl="1">
      <w:start w:val="1"/>
      <w:numFmt w:val="decimal"/>
      <w:lvlText w:val="А.1.%2"/>
      <w:lvlJc w:val="left"/>
      <w:pPr>
        <w:ind w:left="0" w:firstLine="510"/>
      </w:pPr>
      <w:rPr>
        <w:rFonts w:hint="default"/>
        <w:b w:val="0"/>
        <w:bCs w:val="0"/>
      </w:rPr>
    </w:lvl>
    <w:lvl w:ilvl="2">
      <w:start w:val="1"/>
      <w:numFmt w:val="decimal"/>
      <w:lvlText w:val="А.%1.%2.%3"/>
      <w:lvlJc w:val="left"/>
      <w:pPr>
        <w:ind w:left="0" w:firstLine="51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62872917"/>
    <w:multiLevelType w:val="hybridMultilevel"/>
    <w:tmpl w:val="8B3AB8A2"/>
    <w:lvl w:ilvl="0" w:tplc="4AC4BEE2">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6" w15:restartNumberingAfterBreak="0">
    <w:nsid w:val="6356193B"/>
    <w:multiLevelType w:val="hybridMultilevel"/>
    <w:tmpl w:val="255ECCBE"/>
    <w:lvl w:ilvl="0" w:tplc="4AC4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67F38"/>
    <w:multiLevelType w:val="multilevel"/>
    <w:tmpl w:val="A81CD124"/>
    <w:styleLink w:val="1"/>
    <w:lvl w:ilvl="0">
      <w:start w:val="1"/>
      <w:numFmt w:val="decimal"/>
      <w:lvlText w:val="5.2.%1"/>
      <w:lvlJc w:val="left"/>
      <w:pPr>
        <w:ind w:left="720" w:hanging="360"/>
      </w:pPr>
      <w:rPr>
        <w:rFonts w:ascii="Arial" w:hAnsi="Arial" w:cs="Arial" w:hint="default"/>
        <w:i w:val="0"/>
        <w:spacing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E008F"/>
    <w:multiLevelType w:val="hybridMultilevel"/>
    <w:tmpl w:val="A81CD124"/>
    <w:lvl w:ilvl="0" w:tplc="FFFFFFFF">
      <w:start w:val="1"/>
      <w:numFmt w:val="decimal"/>
      <w:lvlText w:val="5.2.%1"/>
      <w:lvlJc w:val="left"/>
      <w:pPr>
        <w:ind w:left="720" w:hanging="360"/>
      </w:pPr>
      <w:rPr>
        <w:rFonts w:ascii="Arial" w:hAnsi="Arial" w:cs="Arial" w:hint="default"/>
        <w:i w:val="0"/>
        <w:spacing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5C1915"/>
    <w:multiLevelType w:val="multilevel"/>
    <w:tmpl w:val="011AB6F6"/>
    <w:lvl w:ilvl="0">
      <w:start w:val="1"/>
      <w:numFmt w:val="decimal"/>
      <w:lvlText w:val="%1"/>
      <w:lvlJc w:val="left"/>
      <w:pPr>
        <w:tabs>
          <w:tab w:val="num" w:pos="0"/>
        </w:tabs>
        <w:ind w:left="0" w:firstLine="0"/>
      </w:pPr>
      <w:rPr>
        <w:rFonts w:cs="Times New Roman" w:hint="default"/>
      </w:rPr>
    </w:lvl>
    <w:lvl w:ilvl="1">
      <w:start w:val="2"/>
      <w:numFmt w:val="decimal"/>
      <w:isLgl/>
      <w:lvlText w:val="%1.%2"/>
      <w:lvlJc w:val="left"/>
      <w:pPr>
        <w:ind w:left="87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5880" w:hanging="1800"/>
      </w:pPr>
      <w:rPr>
        <w:rFonts w:hint="default"/>
      </w:rPr>
    </w:lvl>
  </w:abstractNum>
  <w:abstractNum w:abstractNumId="40" w15:restartNumberingAfterBreak="0">
    <w:nsid w:val="7CBC0BC7"/>
    <w:multiLevelType w:val="hybridMultilevel"/>
    <w:tmpl w:val="DE9235AE"/>
    <w:lvl w:ilvl="0" w:tplc="C414CB30">
      <w:start w:val="1"/>
      <w:numFmt w:val="decimal"/>
      <w:lvlText w:val="6.%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1" w15:restartNumberingAfterBreak="0">
    <w:nsid w:val="7FFA6BEC"/>
    <w:multiLevelType w:val="hybridMultilevel"/>
    <w:tmpl w:val="86CA6336"/>
    <w:lvl w:ilvl="0" w:tplc="8B6C4956">
      <w:start w:val="1"/>
      <w:numFmt w:val="decimal"/>
      <w:lvlText w:val="7.%1"/>
      <w:lvlJc w:val="left"/>
      <w:pPr>
        <w:ind w:left="786" w:hanging="360"/>
      </w:pPr>
      <w:rPr>
        <w:rFonts w:hint="default"/>
        <w:sz w:val="24"/>
        <w:szCs w:val="24"/>
      </w:rPr>
    </w:lvl>
    <w:lvl w:ilvl="1" w:tplc="C5AAA56A">
      <w:start w:val="1"/>
      <w:numFmt w:val="lowerLetter"/>
      <w:lvlText w:val="%2."/>
      <w:lvlJc w:val="left"/>
      <w:pPr>
        <w:ind w:left="797" w:hanging="360"/>
      </w:pPr>
      <w:rPr>
        <w:rFonts w:cs="Times New Roman"/>
      </w:rPr>
    </w:lvl>
    <w:lvl w:ilvl="2" w:tplc="6CAC8CDE" w:tentative="1">
      <w:start w:val="1"/>
      <w:numFmt w:val="lowerRoman"/>
      <w:lvlText w:val="%3."/>
      <w:lvlJc w:val="right"/>
      <w:pPr>
        <w:ind w:left="1517" w:hanging="180"/>
      </w:pPr>
      <w:rPr>
        <w:rFonts w:cs="Times New Roman"/>
      </w:rPr>
    </w:lvl>
    <w:lvl w:ilvl="3" w:tplc="8E141E46" w:tentative="1">
      <w:start w:val="1"/>
      <w:numFmt w:val="decimal"/>
      <w:lvlText w:val="%4."/>
      <w:lvlJc w:val="left"/>
      <w:pPr>
        <w:ind w:left="2237" w:hanging="360"/>
      </w:pPr>
      <w:rPr>
        <w:rFonts w:cs="Times New Roman"/>
      </w:rPr>
    </w:lvl>
    <w:lvl w:ilvl="4" w:tplc="C964BF82" w:tentative="1">
      <w:start w:val="1"/>
      <w:numFmt w:val="lowerLetter"/>
      <w:lvlText w:val="%5."/>
      <w:lvlJc w:val="left"/>
      <w:pPr>
        <w:ind w:left="2957" w:hanging="360"/>
      </w:pPr>
      <w:rPr>
        <w:rFonts w:cs="Times New Roman"/>
      </w:rPr>
    </w:lvl>
    <w:lvl w:ilvl="5" w:tplc="72A24EE6" w:tentative="1">
      <w:start w:val="1"/>
      <w:numFmt w:val="lowerRoman"/>
      <w:lvlText w:val="%6."/>
      <w:lvlJc w:val="right"/>
      <w:pPr>
        <w:ind w:left="3677" w:hanging="180"/>
      </w:pPr>
      <w:rPr>
        <w:rFonts w:cs="Times New Roman"/>
      </w:rPr>
    </w:lvl>
    <w:lvl w:ilvl="6" w:tplc="364A3FD6" w:tentative="1">
      <w:start w:val="1"/>
      <w:numFmt w:val="decimal"/>
      <w:lvlText w:val="%7."/>
      <w:lvlJc w:val="left"/>
      <w:pPr>
        <w:ind w:left="4397" w:hanging="360"/>
      </w:pPr>
      <w:rPr>
        <w:rFonts w:cs="Times New Roman"/>
      </w:rPr>
    </w:lvl>
    <w:lvl w:ilvl="7" w:tplc="83527D7C" w:tentative="1">
      <w:start w:val="1"/>
      <w:numFmt w:val="lowerLetter"/>
      <w:lvlText w:val="%8."/>
      <w:lvlJc w:val="left"/>
      <w:pPr>
        <w:ind w:left="5117" w:hanging="360"/>
      </w:pPr>
      <w:rPr>
        <w:rFonts w:cs="Times New Roman"/>
      </w:rPr>
    </w:lvl>
    <w:lvl w:ilvl="8" w:tplc="703649C2" w:tentative="1">
      <w:start w:val="1"/>
      <w:numFmt w:val="lowerRoman"/>
      <w:lvlText w:val="%9."/>
      <w:lvlJc w:val="right"/>
      <w:pPr>
        <w:ind w:left="5837" w:hanging="180"/>
      </w:pPr>
      <w:rPr>
        <w:rFonts w:cs="Times New Roman"/>
      </w:rPr>
    </w:lvl>
  </w:abstractNum>
  <w:num w:numId="1" w16cid:durableId="1135638476">
    <w:abstractNumId w:val="12"/>
  </w:num>
  <w:num w:numId="2" w16cid:durableId="708139968">
    <w:abstractNumId w:val="9"/>
  </w:num>
  <w:num w:numId="3" w16cid:durableId="858157157">
    <w:abstractNumId w:val="7"/>
  </w:num>
  <w:num w:numId="4" w16cid:durableId="1223757187">
    <w:abstractNumId w:val="16"/>
  </w:num>
  <w:num w:numId="5" w16cid:durableId="256519665">
    <w:abstractNumId w:val="40"/>
  </w:num>
  <w:num w:numId="6" w16cid:durableId="1887598988">
    <w:abstractNumId w:val="17"/>
  </w:num>
  <w:num w:numId="7" w16cid:durableId="1279215063">
    <w:abstractNumId w:val="11"/>
  </w:num>
  <w:num w:numId="8" w16cid:durableId="648482292">
    <w:abstractNumId w:val="26"/>
  </w:num>
  <w:num w:numId="9" w16cid:durableId="1380133550">
    <w:abstractNumId w:val="35"/>
  </w:num>
  <w:num w:numId="10" w16cid:durableId="1416585334">
    <w:abstractNumId w:val="21"/>
  </w:num>
  <w:num w:numId="11" w16cid:durableId="678391820">
    <w:abstractNumId w:val="3"/>
  </w:num>
  <w:num w:numId="12" w16cid:durableId="1548837573">
    <w:abstractNumId w:val="39"/>
  </w:num>
  <w:num w:numId="13" w16cid:durableId="1496337862">
    <w:abstractNumId w:val="25"/>
  </w:num>
  <w:num w:numId="14" w16cid:durableId="1929000709">
    <w:abstractNumId w:val="6"/>
  </w:num>
  <w:num w:numId="15" w16cid:durableId="243687686">
    <w:abstractNumId w:val="5"/>
  </w:num>
  <w:num w:numId="16" w16cid:durableId="1821266434">
    <w:abstractNumId w:val="37"/>
  </w:num>
  <w:num w:numId="17" w16cid:durableId="1349412044">
    <w:abstractNumId w:val="13"/>
  </w:num>
  <w:num w:numId="18" w16cid:durableId="747313862">
    <w:abstractNumId w:val="31"/>
  </w:num>
  <w:num w:numId="19" w16cid:durableId="978339849">
    <w:abstractNumId w:val="15"/>
  </w:num>
  <w:num w:numId="20" w16cid:durableId="1965304196">
    <w:abstractNumId w:val="22"/>
  </w:num>
  <w:num w:numId="21" w16cid:durableId="267465861">
    <w:abstractNumId w:val="19"/>
  </w:num>
  <w:num w:numId="22" w16cid:durableId="970792984">
    <w:abstractNumId w:val="30"/>
  </w:num>
  <w:num w:numId="23" w16cid:durableId="1831285945">
    <w:abstractNumId w:val="23"/>
  </w:num>
  <w:num w:numId="24" w16cid:durableId="75249621">
    <w:abstractNumId w:val="36"/>
  </w:num>
  <w:num w:numId="25" w16cid:durableId="308020512">
    <w:abstractNumId w:val="4"/>
  </w:num>
  <w:num w:numId="26" w16cid:durableId="505558717">
    <w:abstractNumId w:val="33"/>
  </w:num>
  <w:num w:numId="27" w16cid:durableId="1886671747">
    <w:abstractNumId w:val="29"/>
  </w:num>
  <w:num w:numId="28" w16cid:durableId="1931547479">
    <w:abstractNumId w:val="10"/>
  </w:num>
  <w:num w:numId="29" w16cid:durableId="2121606001">
    <w:abstractNumId w:val="34"/>
  </w:num>
  <w:num w:numId="30" w16cid:durableId="993412781">
    <w:abstractNumId w:val="8"/>
  </w:num>
  <w:num w:numId="31" w16cid:durableId="1974286982">
    <w:abstractNumId w:val="18"/>
  </w:num>
  <w:num w:numId="32" w16cid:durableId="2100590626">
    <w:abstractNumId w:val="2"/>
  </w:num>
  <w:num w:numId="33" w16cid:durableId="709383783">
    <w:abstractNumId w:val="38"/>
  </w:num>
  <w:num w:numId="34" w16cid:durableId="1072503573">
    <w:abstractNumId w:val="28"/>
  </w:num>
  <w:num w:numId="35" w16cid:durableId="2034794314">
    <w:abstractNumId w:val="20"/>
  </w:num>
  <w:num w:numId="36" w16cid:durableId="1836799824">
    <w:abstractNumId w:val="1"/>
  </w:num>
  <w:num w:numId="37" w16cid:durableId="505677424">
    <w:abstractNumId w:val="14"/>
  </w:num>
  <w:num w:numId="38" w16cid:durableId="245892607">
    <w:abstractNumId w:val="32"/>
  </w:num>
  <w:num w:numId="39" w16cid:durableId="1696491908">
    <w:abstractNumId w:val="24"/>
  </w:num>
  <w:num w:numId="40" w16cid:durableId="773132797">
    <w:abstractNumId w:val="41"/>
  </w:num>
  <w:num w:numId="41" w16cid:durableId="6020382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4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27"/>
    <w:rsid w:val="0000003B"/>
    <w:rsid w:val="00000564"/>
    <w:rsid w:val="00001341"/>
    <w:rsid w:val="00002171"/>
    <w:rsid w:val="000029D4"/>
    <w:rsid w:val="00002D1E"/>
    <w:rsid w:val="00002D86"/>
    <w:rsid w:val="00002D8A"/>
    <w:rsid w:val="00002E40"/>
    <w:rsid w:val="00002F29"/>
    <w:rsid w:val="00004215"/>
    <w:rsid w:val="000042D7"/>
    <w:rsid w:val="000046AF"/>
    <w:rsid w:val="0000568C"/>
    <w:rsid w:val="00005BD7"/>
    <w:rsid w:val="00005FC4"/>
    <w:rsid w:val="0000600D"/>
    <w:rsid w:val="00006425"/>
    <w:rsid w:val="00006CA2"/>
    <w:rsid w:val="0000768F"/>
    <w:rsid w:val="00010069"/>
    <w:rsid w:val="00010215"/>
    <w:rsid w:val="000107E8"/>
    <w:rsid w:val="00010A10"/>
    <w:rsid w:val="00010AAE"/>
    <w:rsid w:val="000125A3"/>
    <w:rsid w:val="0001363C"/>
    <w:rsid w:val="00013772"/>
    <w:rsid w:val="00013958"/>
    <w:rsid w:val="00014321"/>
    <w:rsid w:val="0001434B"/>
    <w:rsid w:val="000145CD"/>
    <w:rsid w:val="00014649"/>
    <w:rsid w:val="00014B1C"/>
    <w:rsid w:val="00015116"/>
    <w:rsid w:val="00015E4F"/>
    <w:rsid w:val="00015F6D"/>
    <w:rsid w:val="00016049"/>
    <w:rsid w:val="00016266"/>
    <w:rsid w:val="0001629B"/>
    <w:rsid w:val="0001659B"/>
    <w:rsid w:val="000175C8"/>
    <w:rsid w:val="000209CE"/>
    <w:rsid w:val="0002147D"/>
    <w:rsid w:val="00021B59"/>
    <w:rsid w:val="00021D3E"/>
    <w:rsid w:val="00021E47"/>
    <w:rsid w:val="00022B5D"/>
    <w:rsid w:val="00022B9A"/>
    <w:rsid w:val="00022D3E"/>
    <w:rsid w:val="00023C41"/>
    <w:rsid w:val="0002436B"/>
    <w:rsid w:val="00024677"/>
    <w:rsid w:val="000248C7"/>
    <w:rsid w:val="00025BD2"/>
    <w:rsid w:val="0002650A"/>
    <w:rsid w:val="00030049"/>
    <w:rsid w:val="000300AE"/>
    <w:rsid w:val="0003094C"/>
    <w:rsid w:val="00030BF6"/>
    <w:rsid w:val="000316E3"/>
    <w:rsid w:val="00031A94"/>
    <w:rsid w:val="00031D1D"/>
    <w:rsid w:val="00032965"/>
    <w:rsid w:val="00032978"/>
    <w:rsid w:val="00033D4C"/>
    <w:rsid w:val="0003410B"/>
    <w:rsid w:val="000341FA"/>
    <w:rsid w:val="00034A12"/>
    <w:rsid w:val="00034D7E"/>
    <w:rsid w:val="00034FF3"/>
    <w:rsid w:val="0003514C"/>
    <w:rsid w:val="00035637"/>
    <w:rsid w:val="000362D8"/>
    <w:rsid w:val="000363D9"/>
    <w:rsid w:val="0003683C"/>
    <w:rsid w:val="00036DD7"/>
    <w:rsid w:val="0003713D"/>
    <w:rsid w:val="0003714A"/>
    <w:rsid w:val="000378DC"/>
    <w:rsid w:val="00037A8B"/>
    <w:rsid w:val="00041704"/>
    <w:rsid w:val="00041746"/>
    <w:rsid w:val="00041AD6"/>
    <w:rsid w:val="000421B9"/>
    <w:rsid w:val="000433F5"/>
    <w:rsid w:val="00044560"/>
    <w:rsid w:val="000445EE"/>
    <w:rsid w:val="00044D10"/>
    <w:rsid w:val="00044F8B"/>
    <w:rsid w:val="000456EB"/>
    <w:rsid w:val="0004598D"/>
    <w:rsid w:val="00046212"/>
    <w:rsid w:val="0004795F"/>
    <w:rsid w:val="000479AB"/>
    <w:rsid w:val="00050F44"/>
    <w:rsid w:val="0005169B"/>
    <w:rsid w:val="000530BE"/>
    <w:rsid w:val="00053553"/>
    <w:rsid w:val="000539C1"/>
    <w:rsid w:val="00053D62"/>
    <w:rsid w:val="00055143"/>
    <w:rsid w:val="0005555E"/>
    <w:rsid w:val="0005593B"/>
    <w:rsid w:val="00055C3F"/>
    <w:rsid w:val="00056311"/>
    <w:rsid w:val="000567F4"/>
    <w:rsid w:val="00056873"/>
    <w:rsid w:val="00056F80"/>
    <w:rsid w:val="00056FAE"/>
    <w:rsid w:val="00057A2F"/>
    <w:rsid w:val="000602B2"/>
    <w:rsid w:val="00060FA0"/>
    <w:rsid w:val="00061099"/>
    <w:rsid w:val="0006153F"/>
    <w:rsid w:val="0006155A"/>
    <w:rsid w:val="00061926"/>
    <w:rsid w:val="00062C16"/>
    <w:rsid w:val="0006339E"/>
    <w:rsid w:val="00063A52"/>
    <w:rsid w:val="00063B70"/>
    <w:rsid w:val="000645CA"/>
    <w:rsid w:val="00064999"/>
    <w:rsid w:val="00065503"/>
    <w:rsid w:val="000658EE"/>
    <w:rsid w:val="000659D6"/>
    <w:rsid w:val="0006674F"/>
    <w:rsid w:val="00066839"/>
    <w:rsid w:val="00067AF6"/>
    <w:rsid w:val="00070412"/>
    <w:rsid w:val="0007113D"/>
    <w:rsid w:val="00071372"/>
    <w:rsid w:val="00071B43"/>
    <w:rsid w:val="00071D96"/>
    <w:rsid w:val="000732CD"/>
    <w:rsid w:val="00075510"/>
    <w:rsid w:val="0007652F"/>
    <w:rsid w:val="00076875"/>
    <w:rsid w:val="00076BAE"/>
    <w:rsid w:val="00076BDA"/>
    <w:rsid w:val="00076E31"/>
    <w:rsid w:val="00077147"/>
    <w:rsid w:val="00081512"/>
    <w:rsid w:val="00081E26"/>
    <w:rsid w:val="00081F6F"/>
    <w:rsid w:val="00081F7E"/>
    <w:rsid w:val="00082115"/>
    <w:rsid w:val="000833B8"/>
    <w:rsid w:val="00083817"/>
    <w:rsid w:val="00083858"/>
    <w:rsid w:val="000839A3"/>
    <w:rsid w:val="00083ABF"/>
    <w:rsid w:val="00083AD1"/>
    <w:rsid w:val="00083D48"/>
    <w:rsid w:val="0008480F"/>
    <w:rsid w:val="00084B20"/>
    <w:rsid w:val="00084C94"/>
    <w:rsid w:val="00084EDA"/>
    <w:rsid w:val="0008538B"/>
    <w:rsid w:val="00085C24"/>
    <w:rsid w:val="00085D19"/>
    <w:rsid w:val="000864E3"/>
    <w:rsid w:val="00086B1F"/>
    <w:rsid w:val="00086B7F"/>
    <w:rsid w:val="00087788"/>
    <w:rsid w:val="00087883"/>
    <w:rsid w:val="0009058A"/>
    <w:rsid w:val="000906D0"/>
    <w:rsid w:val="00090A2C"/>
    <w:rsid w:val="0009139A"/>
    <w:rsid w:val="00091AFC"/>
    <w:rsid w:val="00091B33"/>
    <w:rsid w:val="000924CC"/>
    <w:rsid w:val="000926D3"/>
    <w:rsid w:val="00092790"/>
    <w:rsid w:val="00092C2C"/>
    <w:rsid w:val="00092ECD"/>
    <w:rsid w:val="00093E3A"/>
    <w:rsid w:val="000940D4"/>
    <w:rsid w:val="00094CDC"/>
    <w:rsid w:val="00095FD1"/>
    <w:rsid w:val="0009680E"/>
    <w:rsid w:val="00096925"/>
    <w:rsid w:val="000970D6"/>
    <w:rsid w:val="000A1683"/>
    <w:rsid w:val="000A1D24"/>
    <w:rsid w:val="000A3414"/>
    <w:rsid w:val="000A35B6"/>
    <w:rsid w:val="000A36F8"/>
    <w:rsid w:val="000A48EA"/>
    <w:rsid w:val="000A628D"/>
    <w:rsid w:val="000A6466"/>
    <w:rsid w:val="000A6977"/>
    <w:rsid w:val="000A757C"/>
    <w:rsid w:val="000A773A"/>
    <w:rsid w:val="000B09E6"/>
    <w:rsid w:val="000B0A32"/>
    <w:rsid w:val="000B0AE0"/>
    <w:rsid w:val="000B0E11"/>
    <w:rsid w:val="000B13F7"/>
    <w:rsid w:val="000B1633"/>
    <w:rsid w:val="000B1EA0"/>
    <w:rsid w:val="000B1F17"/>
    <w:rsid w:val="000B273A"/>
    <w:rsid w:val="000B3BEB"/>
    <w:rsid w:val="000B48F6"/>
    <w:rsid w:val="000B4CA2"/>
    <w:rsid w:val="000B4D29"/>
    <w:rsid w:val="000B5023"/>
    <w:rsid w:val="000B53C2"/>
    <w:rsid w:val="000B5D73"/>
    <w:rsid w:val="000B6156"/>
    <w:rsid w:val="000B7CA3"/>
    <w:rsid w:val="000C0178"/>
    <w:rsid w:val="000C1DF2"/>
    <w:rsid w:val="000C21E9"/>
    <w:rsid w:val="000C39DA"/>
    <w:rsid w:val="000C538E"/>
    <w:rsid w:val="000C6038"/>
    <w:rsid w:val="000C62B3"/>
    <w:rsid w:val="000C6398"/>
    <w:rsid w:val="000C66CB"/>
    <w:rsid w:val="000C675D"/>
    <w:rsid w:val="000C6819"/>
    <w:rsid w:val="000C732B"/>
    <w:rsid w:val="000D0FA6"/>
    <w:rsid w:val="000D14A0"/>
    <w:rsid w:val="000D15C7"/>
    <w:rsid w:val="000D177F"/>
    <w:rsid w:val="000D1A91"/>
    <w:rsid w:val="000D1E37"/>
    <w:rsid w:val="000D2235"/>
    <w:rsid w:val="000D22EC"/>
    <w:rsid w:val="000D27DB"/>
    <w:rsid w:val="000D2820"/>
    <w:rsid w:val="000D28AC"/>
    <w:rsid w:val="000D28E1"/>
    <w:rsid w:val="000D3483"/>
    <w:rsid w:val="000D3AF6"/>
    <w:rsid w:val="000D3B84"/>
    <w:rsid w:val="000D3D88"/>
    <w:rsid w:val="000D3FB4"/>
    <w:rsid w:val="000D40A1"/>
    <w:rsid w:val="000D4B29"/>
    <w:rsid w:val="000D4B91"/>
    <w:rsid w:val="000D573D"/>
    <w:rsid w:val="000D5A94"/>
    <w:rsid w:val="000D5EE2"/>
    <w:rsid w:val="000D663A"/>
    <w:rsid w:val="000E04D8"/>
    <w:rsid w:val="000E050E"/>
    <w:rsid w:val="000E080A"/>
    <w:rsid w:val="000E0890"/>
    <w:rsid w:val="000E0BFF"/>
    <w:rsid w:val="000E0D82"/>
    <w:rsid w:val="000E0E3B"/>
    <w:rsid w:val="000E17C8"/>
    <w:rsid w:val="000E1E21"/>
    <w:rsid w:val="000E2762"/>
    <w:rsid w:val="000E3480"/>
    <w:rsid w:val="000E36D4"/>
    <w:rsid w:val="000E4AFA"/>
    <w:rsid w:val="000E52DA"/>
    <w:rsid w:val="000E5DBD"/>
    <w:rsid w:val="000E609E"/>
    <w:rsid w:val="000E6A06"/>
    <w:rsid w:val="000E6A35"/>
    <w:rsid w:val="000E759D"/>
    <w:rsid w:val="000E7DE5"/>
    <w:rsid w:val="000F1561"/>
    <w:rsid w:val="000F19FE"/>
    <w:rsid w:val="000F262D"/>
    <w:rsid w:val="000F26A7"/>
    <w:rsid w:val="000F3216"/>
    <w:rsid w:val="000F3385"/>
    <w:rsid w:val="000F388F"/>
    <w:rsid w:val="000F3F49"/>
    <w:rsid w:val="000F43D3"/>
    <w:rsid w:val="000F488F"/>
    <w:rsid w:val="000F4E49"/>
    <w:rsid w:val="000F5CE4"/>
    <w:rsid w:val="000F5DB4"/>
    <w:rsid w:val="000F6251"/>
    <w:rsid w:val="000F62CD"/>
    <w:rsid w:val="000F6FD7"/>
    <w:rsid w:val="000F71E6"/>
    <w:rsid w:val="000F725E"/>
    <w:rsid w:val="000F72F3"/>
    <w:rsid w:val="000F74F6"/>
    <w:rsid w:val="00100A6B"/>
    <w:rsid w:val="00101998"/>
    <w:rsid w:val="00101D8E"/>
    <w:rsid w:val="0010250F"/>
    <w:rsid w:val="00102F47"/>
    <w:rsid w:val="00102F4D"/>
    <w:rsid w:val="0010314B"/>
    <w:rsid w:val="001034E7"/>
    <w:rsid w:val="0010436B"/>
    <w:rsid w:val="001049F9"/>
    <w:rsid w:val="0010570A"/>
    <w:rsid w:val="00106FF4"/>
    <w:rsid w:val="00107A6E"/>
    <w:rsid w:val="00107E6C"/>
    <w:rsid w:val="00107E82"/>
    <w:rsid w:val="001105BC"/>
    <w:rsid w:val="0011065D"/>
    <w:rsid w:val="001109E6"/>
    <w:rsid w:val="00110C72"/>
    <w:rsid w:val="00110EFE"/>
    <w:rsid w:val="0011106F"/>
    <w:rsid w:val="00111105"/>
    <w:rsid w:val="001111ED"/>
    <w:rsid w:val="00112539"/>
    <w:rsid w:val="0011292E"/>
    <w:rsid w:val="00112F6B"/>
    <w:rsid w:val="001135F3"/>
    <w:rsid w:val="0011391D"/>
    <w:rsid w:val="00113CA8"/>
    <w:rsid w:val="001141AC"/>
    <w:rsid w:val="001146B5"/>
    <w:rsid w:val="00114AE7"/>
    <w:rsid w:val="00115C8C"/>
    <w:rsid w:val="00115FBD"/>
    <w:rsid w:val="0011734C"/>
    <w:rsid w:val="001178CE"/>
    <w:rsid w:val="0012140A"/>
    <w:rsid w:val="00121483"/>
    <w:rsid w:val="00121B77"/>
    <w:rsid w:val="00121E86"/>
    <w:rsid w:val="001220B3"/>
    <w:rsid w:val="00122242"/>
    <w:rsid w:val="00122B90"/>
    <w:rsid w:val="00122BFE"/>
    <w:rsid w:val="00122CFA"/>
    <w:rsid w:val="00123473"/>
    <w:rsid w:val="00123497"/>
    <w:rsid w:val="00123819"/>
    <w:rsid w:val="00123A34"/>
    <w:rsid w:val="00123FA7"/>
    <w:rsid w:val="001240AB"/>
    <w:rsid w:val="00124380"/>
    <w:rsid w:val="001243F3"/>
    <w:rsid w:val="00125FE7"/>
    <w:rsid w:val="0012604F"/>
    <w:rsid w:val="001260A3"/>
    <w:rsid w:val="00126E90"/>
    <w:rsid w:val="001272A6"/>
    <w:rsid w:val="00127408"/>
    <w:rsid w:val="00127FBF"/>
    <w:rsid w:val="0013073B"/>
    <w:rsid w:val="00130AE1"/>
    <w:rsid w:val="001316BA"/>
    <w:rsid w:val="00131B0E"/>
    <w:rsid w:val="00132626"/>
    <w:rsid w:val="00133D7C"/>
    <w:rsid w:val="00133F76"/>
    <w:rsid w:val="001349CC"/>
    <w:rsid w:val="0013536A"/>
    <w:rsid w:val="00135893"/>
    <w:rsid w:val="001358FF"/>
    <w:rsid w:val="001360C5"/>
    <w:rsid w:val="001369A4"/>
    <w:rsid w:val="00136EB9"/>
    <w:rsid w:val="00140C78"/>
    <w:rsid w:val="00141216"/>
    <w:rsid w:val="00141220"/>
    <w:rsid w:val="001425C6"/>
    <w:rsid w:val="0014264B"/>
    <w:rsid w:val="0014268E"/>
    <w:rsid w:val="00142998"/>
    <w:rsid w:val="00142DA1"/>
    <w:rsid w:val="001431E9"/>
    <w:rsid w:val="001434D3"/>
    <w:rsid w:val="00143AE2"/>
    <w:rsid w:val="00143B7C"/>
    <w:rsid w:val="00143DA4"/>
    <w:rsid w:val="00143E53"/>
    <w:rsid w:val="00144CC3"/>
    <w:rsid w:val="0014504E"/>
    <w:rsid w:val="0014520E"/>
    <w:rsid w:val="0014546F"/>
    <w:rsid w:val="00145862"/>
    <w:rsid w:val="00145CFB"/>
    <w:rsid w:val="00145E54"/>
    <w:rsid w:val="001461C4"/>
    <w:rsid w:val="00146EF1"/>
    <w:rsid w:val="00147A66"/>
    <w:rsid w:val="00150250"/>
    <w:rsid w:val="00150966"/>
    <w:rsid w:val="00150B1A"/>
    <w:rsid w:val="001515B7"/>
    <w:rsid w:val="00151812"/>
    <w:rsid w:val="00152438"/>
    <w:rsid w:val="001527D9"/>
    <w:rsid w:val="00153120"/>
    <w:rsid w:val="001536E6"/>
    <w:rsid w:val="00154AFD"/>
    <w:rsid w:val="00154B4E"/>
    <w:rsid w:val="0015605C"/>
    <w:rsid w:val="00157084"/>
    <w:rsid w:val="0016019A"/>
    <w:rsid w:val="00160247"/>
    <w:rsid w:val="0016057A"/>
    <w:rsid w:val="00160BA5"/>
    <w:rsid w:val="00161075"/>
    <w:rsid w:val="0016157F"/>
    <w:rsid w:val="001626F2"/>
    <w:rsid w:val="00162819"/>
    <w:rsid w:val="00162830"/>
    <w:rsid w:val="001630F9"/>
    <w:rsid w:val="00163678"/>
    <w:rsid w:val="001639CC"/>
    <w:rsid w:val="00165FBA"/>
    <w:rsid w:val="00166085"/>
    <w:rsid w:val="00166382"/>
    <w:rsid w:val="0016645C"/>
    <w:rsid w:val="00166ABD"/>
    <w:rsid w:val="001670A4"/>
    <w:rsid w:val="00170176"/>
    <w:rsid w:val="001706D6"/>
    <w:rsid w:val="00170A75"/>
    <w:rsid w:val="00170D30"/>
    <w:rsid w:val="00171876"/>
    <w:rsid w:val="00171BF3"/>
    <w:rsid w:val="00172A99"/>
    <w:rsid w:val="00172AE3"/>
    <w:rsid w:val="00172BA1"/>
    <w:rsid w:val="00172F14"/>
    <w:rsid w:val="0017381D"/>
    <w:rsid w:val="00173A2B"/>
    <w:rsid w:val="00175127"/>
    <w:rsid w:val="001754AF"/>
    <w:rsid w:val="001761E4"/>
    <w:rsid w:val="0017633C"/>
    <w:rsid w:val="00176A86"/>
    <w:rsid w:val="00176F9D"/>
    <w:rsid w:val="00177061"/>
    <w:rsid w:val="00177742"/>
    <w:rsid w:val="00177D33"/>
    <w:rsid w:val="00177E46"/>
    <w:rsid w:val="00177EAC"/>
    <w:rsid w:val="001807B1"/>
    <w:rsid w:val="00181C93"/>
    <w:rsid w:val="00184212"/>
    <w:rsid w:val="001846EE"/>
    <w:rsid w:val="00184707"/>
    <w:rsid w:val="00184E3E"/>
    <w:rsid w:val="00184EDA"/>
    <w:rsid w:val="00186A71"/>
    <w:rsid w:val="00186D23"/>
    <w:rsid w:val="0018702E"/>
    <w:rsid w:val="001875CE"/>
    <w:rsid w:val="00187660"/>
    <w:rsid w:val="00187759"/>
    <w:rsid w:val="001877BD"/>
    <w:rsid w:val="001877DC"/>
    <w:rsid w:val="00187CA6"/>
    <w:rsid w:val="00190248"/>
    <w:rsid w:val="00191633"/>
    <w:rsid w:val="00191D3F"/>
    <w:rsid w:val="0019435F"/>
    <w:rsid w:val="001943A6"/>
    <w:rsid w:val="00194E1B"/>
    <w:rsid w:val="001950AC"/>
    <w:rsid w:val="0019542E"/>
    <w:rsid w:val="00195562"/>
    <w:rsid w:val="0019584F"/>
    <w:rsid w:val="0019610D"/>
    <w:rsid w:val="00196C0C"/>
    <w:rsid w:val="00197347"/>
    <w:rsid w:val="00197ED3"/>
    <w:rsid w:val="001A00F3"/>
    <w:rsid w:val="001A0717"/>
    <w:rsid w:val="001A0CB3"/>
    <w:rsid w:val="001A10AE"/>
    <w:rsid w:val="001A15B9"/>
    <w:rsid w:val="001A1A9C"/>
    <w:rsid w:val="001A1D26"/>
    <w:rsid w:val="001A3A53"/>
    <w:rsid w:val="001A3D20"/>
    <w:rsid w:val="001A5F49"/>
    <w:rsid w:val="001A633F"/>
    <w:rsid w:val="001A680D"/>
    <w:rsid w:val="001A6C10"/>
    <w:rsid w:val="001B020A"/>
    <w:rsid w:val="001B0703"/>
    <w:rsid w:val="001B097D"/>
    <w:rsid w:val="001B0A6D"/>
    <w:rsid w:val="001B0F35"/>
    <w:rsid w:val="001B1D05"/>
    <w:rsid w:val="001B30E9"/>
    <w:rsid w:val="001B3264"/>
    <w:rsid w:val="001B3E70"/>
    <w:rsid w:val="001B3FA1"/>
    <w:rsid w:val="001B4219"/>
    <w:rsid w:val="001B480D"/>
    <w:rsid w:val="001B5512"/>
    <w:rsid w:val="001B65EE"/>
    <w:rsid w:val="001B69E0"/>
    <w:rsid w:val="001B6E43"/>
    <w:rsid w:val="001B711A"/>
    <w:rsid w:val="001B7474"/>
    <w:rsid w:val="001B7596"/>
    <w:rsid w:val="001B7601"/>
    <w:rsid w:val="001C041D"/>
    <w:rsid w:val="001C165F"/>
    <w:rsid w:val="001C273E"/>
    <w:rsid w:val="001C2C91"/>
    <w:rsid w:val="001C2D6C"/>
    <w:rsid w:val="001C3023"/>
    <w:rsid w:val="001C3AA2"/>
    <w:rsid w:val="001C3F2E"/>
    <w:rsid w:val="001C3F6D"/>
    <w:rsid w:val="001C4AEC"/>
    <w:rsid w:val="001C51EA"/>
    <w:rsid w:val="001C5D7A"/>
    <w:rsid w:val="001C7721"/>
    <w:rsid w:val="001C7988"/>
    <w:rsid w:val="001D023D"/>
    <w:rsid w:val="001D0CED"/>
    <w:rsid w:val="001D1354"/>
    <w:rsid w:val="001D151F"/>
    <w:rsid w:val="001D320E"/>
    <w:rsid w:val="001D5157"/>
    <w:rsid w:val="001D5300"/>
    <w:rsid w:val="001D55B8"/>
    <w:rsid w:val="001D5A52"/>
    <w:rsid w:val="001D6150"/>
    <w:rsid w:val="001D6584"/>
    <w:rsid w:val="001D6FC7"/>
    <w:rsid w:val="001D7981"/>
    <w:rsid w:val="001D7FAE"/>
    <w:rsid w:val="001E04E4"/>
    <w:rsid w:val="001E04EC"/>
    <w:rsid w:val="001E0BFB"/>
    <w:rsid w:val="001E1A86"/>
    <w:rsid w:val="001E28A9"/>
    <w:rsid w:val="001E2952"/>
    <w:rsid w:val="001E2982"/>
    <w:rsid w:val="001E460E"/>
    <w:rsid w:val="001E4AAA"/>
    <w:rsid w:val="001E4B2F"/>
    <w:rsid w:val="001E4F0A"/>
    <w:rsid w:val="001E5D4D"/>
    <w:rsid w:val="001E613B"/>
    <w:rsid w:val="001E641A"/>
    <w:rsid w:val="001E650E"/>
    <w:rsid w:val="001E7CCA"/>
    <w:rsid w:val="001F0AAA"/>
    <w:rsid w:val="001F1384"/>
    <w:rsid w:val="001F1650"/>
    <w:rsid w:val="001F1BC0"/>
    <w:rsid w:val="001F267E"/>
    <w:rsid w:val="001F2A12"/>
    <w:rsid w:val="001F463C"/>
    <w:rsid w:val="001F4808"/>
    <w:rsid w:val="001F4A80"/>
    <w:rsid w:val="001F5065"/>
    <w:rsid w:val="001F53CE"/>
    <w:rsid w:val="001F5676"/>
    <w:rsid w:val="001F62ED"/>
    <w:rsid w:val="001F6982"/>
    <w:rsid w:val="001F699B"/>
    <w:rsid w:val="001F7163"/>
    <w:rsid w:val="001F72EC"/>
    <w:rsid w:val="001F735E"/>
    <w:rsid w:val="001F7D76"/>
    <w:rsid w:val="00200634"/>
    <w:rsid w:val="002009DE"/>
    <w:rsid w:val="00200E87"/>
    <w:rsid w:val="00200EAC"/>
    <w:rsid w:val="00201A1F"/>
    <w:rsid w:val="00203562"/>
    <w:rsid w:val="002036F0"/>
    <w:rsid w:val="00203B63"/>
    <w:rsid w:val="0020431E"/>
    <w:rsid w:val="0020442A"/>
    <w:rsid w:val="00204B4A"/>
    <w:rsid w:val="00205446"/>
    <w:rsid w:val="00206FE9"/>
    <w:rsid w:val="00210248"/>
    <w:rsid w:val="00210336"/>
    <w:rsid w:val="00210511"/>
    <w:rsid w:val="00210916"/>
    <w:rsid w:val="0021102A"/>
    <w:rsid w:val="00211072"/>
    <w:rsid w:val="002110E8"/>
    <w:rsid w:val="00211DE7"/>
    <w:rsid w:val="00213494"/>
    <w:rsid w:val="002134A2"/>
    <w:rsid w:val="0021383B"/>
    <w:rsid w:val="00214842"/>
    <w:rsid w:val="00214AB0"/>
    <w:rsid w:val="00214C99"/>
    <w:rsid w:val="00214F9F"/>
    <w:rsid w:val="0021627C"/>
    <w:rsid w:val="00216CB2"/>
    <w:rsid w:val="00216E20"/>
    <w:rsid w:val="002175E9"/>
    <w:rsid w:val="002177E9"/>
    <w:rsid w:val="002179CC"/>
    <w:rsid w:val="00217C2F"/>
    <w:rsid w:val="00217FF2"/>
    <w:rsid w:val="00220107"/>
    <w:rsid w:val="00220132"/>
    <w:rsid w:val="00220ADF"/>
    <w:rsid w:val="002239DD"/>
    <w:rsid w:val="00223A1C"/>
    <w:rsid w:val="00224BEE"/>
    <w:rsid w:val="00225931"/>
    <w:rsid w:val="002277F2"/>
    <w:rsid w:val="002320E2"/>
    <w:rsid w:val="002320E8"/>
    <w:rsid w:val="0023210E"/>
    <w:rsid w:val="00232CE6"/>
    <w:rsid w:val="00232EF6"/>
    <w:rsid w:val="002338B0"/>
    <w:rsid w:val="00233FE8"/>
    <w:rsid w:val="00234548"/>
    <w:rsid w:val="0023457C"/>
    <w:rsid w:val="002345A0"/>
    <w:rsid w:val="00234BCC"/>
    <w:rsid w:val="00234CC4"/>
    <w:rsid w:val="002354F2"/>
    <w:rsid w:val="002355DB"/>
    <w:rsid w:val="0023660A"/>
    <w:rsid w:val="0023668C"/>
    <w:rsid w:val="002374D1"/>
    <w:rsid w:val="00237532"/>
    <w:rsid w:val="00237C1A"/>
    <w:rsid w:val="002400A8"/>
    <w:rsid w:val="002403FB"/>
    <w:rsid w:val="002414AA"/>
    <w:rsid w:val="00242129"/>
    <w:rsid w:val="00242C5A"/>
    <w:rsid w:val="00243127"/>
    <w:rsid w:val="00243540"/>
    <w:rsid w:val="00243ECF"/>
    <w:rsid w:val="00244A8D"/>
    <w:rsid w:val="00244E56"/>
    <w:rsid w:val="00245E72"/>
    <w:rsid w:val="002462BD"/>
    <w:rsid w:val="00246416"/>
    <w:rsid w:val="00246946"/>
    <w:rsid w:val="00247B03"/>
    <w:rsid w:val="002502AA"/>
    <w:rsid w:val="002505C5"/>
    <w:rsid w:val="00251600"/>
    <w:rsid w:val="00251FD0"/>
    <w:rsid w:val="00252378"/>
    <w:rsid w:val="00252A72"/>
    <w:rsid w:val="00252C1E"/>
    <w:rsid w:val="00252D15"/>
    <w:rsid w:val="0025305D"/>
    <w:rsid w:val="002536D3"/>
    <w:rsid w:val="0025391D"/>
    <w:rsid w:val="002544FE"/>
    <w:rsid w:val="00254797"/>
    <w:rsid w:val="002557F4"/>
    <w:rsid w:val="002568CE"/>
    <w:rsid w:val="00256CA0"/>
    <w:rsid w:val="002577F6"/>
    <w:rsid w:val="00257DF6"/>
    <w:rsid w:val="00257E3E"/>
    <w:rsid w:val="002625DD"/>
    <w:rsid w:val="002627B4"/>
    <w:rsid w:val="002633C5"/>
    <w:rsid w:val="00263D70"/>
    <w:rsid w:val="00263E14"/>
    <w:rsid w:val="0026478D"/>
    <w:rsid w:val="0026741D"/>
    <w:rsid w:val="00272977"/>
    <w:rsid w:val="00272E50"/>
    <w:rsid w:val="0027344F"/>
    <w:rsid w:val="002737F4"/>
    <w:rsid w:val="00273877"/>
    <w:rsid w:val="00273932"/>
    <w:rsid w:val="002739CE"/>
    <w:rsid w:val="00273FC5"/>
    <w:rsid w:val="00274F85"/>
    <w:rsid w:val="002752B1"/>
    <w:rsid w:val="00275548"/>
    <w:rsid w:val="002767E8"/>
    <w:rsid w:val="00276E41"/>
    <w:rsid w:val="00277A4A"/>
    <w:rsid w:val="00280317"/>
    <w:rsid w:val="002803DF"/>
    <w:rsid w:val="00280454"/>
    <w:rsid w:val="002814ED"/>
    <w:rsid w:val="00283584"/>
    <w:rsid w:val="002835B2"/>
    <w:rsid w:val="002835C5"/>
    <w:rsid w:val="0028435A"/>
    <w:rsid w:val="00285E6C"/>
    <w:rsid w:val="002869CD"/>
    <w:rsid w:val="00287989"/>
    <w:rsid w:val="00287B86"/>
    <w:rsid w:val="00287C67"/>
    <w:rsid w:val="002900CA"/>
    <w:rsid w:val="00290F34"/>
    <w:rsid w:val="0029126E"/>
    <w:rsid w:val="002915E1"/>
    <w:rsid w:val="002922B0"/>
    <w:rsid w:val="0029413D"/>
    <w:rsid w:val="00294336"/>
    <w:rsid w:val="002949FA"/>
    <w:rsid w:val="00295D37"/>
    <w:rsid w:val="00295E25"/>
    <w:rsid w:val="00296852"/>
    <w:rsid w:val="00296869"/>
    <w:rsid w:val="00296AF0"/>
    <w:rsid w:val="00296E6F"/>
    <w:rsid w:val="00297028"/>
    <w:rsid w:val="00297724"/>
    <w:rsid w:val="0029787C"/>
    <w:rsid w:val="002A0081"/>
    <w:rsid w:val="002A0DD5"/>
    <w:rsid w:val="002A110C"/>
    <w:rsid w:val="002A1162"/>
    <w:rsid w:val="002A1DED"/>
    <w:rsid w:val="002A20C7"/>
    <w:rsid w:val="002A2E66"/>
    <w:rsid w:val="002A2F6D"/>
    <w:rsid w:val="002A392C"/>
    <w:rsid w:val="002A40CD"/>
    <w:rsid w:val="002A5212"/>
    <w:rsid w:val="002A5B6C"/>
    <w:rsid w:val="002A5F01"/>
    <w:rsid w:val="002A6A54"/>
    <w:rsid w:val="002A706E"/>
    <w:rsid w:val="002A729D"/>
    <w:rsid w:val="002B0581"/>
    <w:rsid w:val="002B0617"/>
    <w:rsid w:val="002B0AF1"/>
    <w:rsid w:val="002B0C5D"/>
    <w:rsid w:val="002B0D8E"/>
    <w:rsid w:val="002B181F"/>
    <w:rsid w:val="002B1DF4"/>
    <w:rsid w:val="002B20C5"/>
    <w:rsid w:val="002B24A9"/>
    <w:rsid w:val="002B25D1"/>
    <w:rsid w:val="002B26DA"/>
    <w:rsid w:val="002B2A1D"/>
    <w:rsid w:val="002B2B96"/>
    <w:rsid w:val="002B2E04"/>
    <w:rsid w:val="002B3FED"/>
    <w:rsid w:val="002B4195"/>
    <w:rsid w:val="002B491B"/>
    <w:rsid w:val="002B496A"/>
    <w:rsid w:val="002B4DFF"/>
    <w:rsid w:val="002B4E95"/>
    <w:rsid w:val="002B52E1"/>
    <w:rsid w:val="002B551C"/>
    <w:rsid w:val="002B5580"/>
    <w:rsid w:val="002B5769"/>
    <w:rsid w:val="002B6E36"/>
    <w:rsid w:val="002B7F7F"/>
    <w:rsid w:val="002C1245"/>
    <w:rsid w:val="002C1B87"/>
    <w:rsid w:val="002C1F7B"/>
    <w:rsid w:val="002C26AB"/>
    <w:rsid w:val="002C2A33"/>
    <w:rsid w:val="002C2CC6"/>
    <w:rsid w:val="002C33D0"/>
    <w:rsid w:val="002C408D"/>
    <w:rsid w:val="002C44A5"/>
    <w:rsid w:val="002C4A3F"/>
    <w:rsid w:val="002C4CA0"/>
    <w:rsid w:val="002C5F08"/>
    <w:rsid w:val="002C619C"/>
    <w:rsid w:val="002C61C7"/>
    <w:rsid w:val="002C66A2"/>
    <w:rsid w:val="002C6879"/>
    <w:rsid w:val="002C6FC5"/>
    <w:rsid w:val="002C7048"/>
    <w:rsid w:val="002C7465"/>
    <w:rsid w:val="002C7B59"/>
    <w:rsid w:val="002C7C2F"/>
    <w:rsid w:val="002D14E1"/>
    <w:rsid w:val="002D19BF"/>
    <w:rsid w:val="002D1A21"/>
    <w:rsid w:val="002D205D"/>
    <w:rsid w:val="002D298F"/>
    <w:rsid w:val="002D3D12"/>
    <w:rsid w:val="002D4CC7"/>
    <w:rsid w:val="002D5092"/>
    <w:rsid w:val="002D629C"/>
    <w:rsid w:val="002D6CD2"/>
    <w:rsid w:val="002D6F42"/>
    <w:rsid w:val="002D7916"/>
    <w:rsid w:val="002D7963"/>
    <w:rsid w:val="002D7C2C"/>
    <w:rsid w:val="002D7D1E"/>
    <w:rsid w:val="002E0058"/>
    <w:rsid w:val="002E0782"/>
    <w:rsid w:val="002E1DB8"/>
    <w:rsid w:val="002E322C"/>
    <w:rsid w:val="002E3A3A"/>
    <w:rsid w:val="002E3B18"/>
    <w:rsid w:val="002E5358"/>
    <w:rsid w:val="002E5677"/>
    <w:rsid w:val="002E5BAC"/>
    <w:rsid w:val="002E68A7"/>
    <w:rsid w:val="002E68CC"/>
    <w:rsid w:val="002E6AE4"/>
    <w:rsid w:val="002E7400"/>
    <w:rsid w:val="002F04E9"/>
    <w:rsid w:val="002F085B"/>
    <w:rsid w:val="002F0C1C"/>
    <w:rsid w:val="002F1057"/>
    <w:rsid w:val="002F1161"/>
    <w:rsid w:val="002F2339"/>
    <w:rsid w:val="002F25C3"/>
    <w:rsid w:val="002F2A19"/>
    <w:rsid w:val="002F2B68"/>
    <w:rsid w:val="002F2F72"/>
    <w:rsid w:val="002F30C1"/>
    <w:rsid w:val="002F40F2"/>
    <w:rsid w:val="002F4D06"/>
    <w:rsid w:val="002F51AB"/>
    <w:rsid w:val="002F5B7A"/>
    <w:rsid w:val="002F613A"/>
    <w:rsid w:val="002F62C8"/>
    <w:rsid w:val="002F6B21"/>
    <w:rsid w:val="002F73CD"/>
    <w:rsid w:val="003008B5"/>
    <w:rsid w:val="00300D26"/>
    <w:rsid w:val="00301AB4"/>
    <w:rsid w:val="00301CBC"/>
    <w:rsid w:val="00301DEF"/>
    <w:rsid w:val="00301ED4"/>
    <w:rsid w:val="003021F6"/>
    <w:rsid w:val="00303F20"/>
    <w:rsid w:val="00303F6E"/>
    <w:rsid w:val="003042B6"/>
    <w:rsid w:val="0030445B"/>
    <w:rsid w:val="00304E94"/>
    <w:rsid w:val="0030621A"/>
    <w:rsid w:val="003066B5"/>
    <w:rsid w:val="003075A1"/>
    <w:rsid w:val="00311B2D"/>
    <w:rsid w:val="00311F4A"/>
    <w:rsid w:val="003126D9"/>
    <w:rsid w:val="003128E6"/>
    <w:rsid w:val="00312CA3"/>
    <w:rsid w:val="003132DA"/>
    <w:rsid w:val="00313EE0"/>
    <w:rsid w:val="0031468A"/>
    <w:rsid w:val="0031480D"/>
    <w:rsid w:val="00314C60"/>
    <w:rsid w:val="00315016"/>
    <w:rsid w:val="0031520E"/>
    <w:rsid w:val="003152C0"/>
    <w:rsid w:val="00315A94"/>
    <w:rsid w:val="0031677C"/>
    <w:rsid w:val="00316C36"/>
    <w:rsid w:val="00320242"/>
    <w:rsid w:val="00320515"/>
    <w:rsid w:val="003215B6"/>
    <w:rsid w:val="00323E62"/>
    <w:rsid w:val="0032407B"/>
    <w:rsid w:val="003246C7"/>
    <w:rsid w:val="00324BF5"/>
    <w:rsid w:val="00324C8C"/>
    <w:rsid w:val="003252F7"/>
    <w:rsid w:val="00325C3A"/>
    <w:rsid w:val="003261EF"/>
    <w:rsid w:val="00326B57"/>
    <w:rsid w:val="00326C3B"/>
    <w:rsid w:val="00326D39"/>
    <w:rsid w:val="00327369"/>
    <w:rsid w:val="003276BA"/>
    <w:rsid w:val="003277AC"/>
    <w:rsid w:val="00327EAB"/>
    <w:rsid w:val="00331B07"/>
    <w:rsid w:val="00331DAE"/>
    <w:rsid w:val="003324BE"/>
    <w:rsid w:val="00332D83"/>
    <w:rsid w:val="003333CF"/>
    <w:rsid w:val="0033513B"/>
    <w:rsid w:val="003375FD"/>
    <w:rsid w:val="00337BFF"/>
    <w:rsid w:val="00337E7D"/>
    <w:rsid w:val="00340285"/>
    <w:rsid w:val="0034055B"/>
    <w:rsid w:val="00340B7C"/>
    <w:rsid w:val="00341263"/>
    <w:rsid w:val="0034132F"/>
    <w:rsid w:val="003418B8"/>
    <w:rsid w:val="00341C45"/>
    <w:rsid w:val="00341C8F"/>
    <w:rsid w:val="00342F98"/>
    <w:rsid w:val="00343C89"/>
    <w:rsid w:val="00343D0F"/>
    <w:rsid w:val="00344D14"/>
    <w:rsid w:val="00344FAF"/>
    <w:rsid w:val="00345015"/>
    <w:rsid w:val="0034518D"/>
    <w:rsid w:val="00345EC2"/>
    <w:rsid w:val="003466C9"/>
    <w:rsid w:val="00346A06"/>
    <w:rsid w:val="00347B82"/>
    <w:rsid w:val="00347B87"/>
    <w:rsid w:val="00347CC8"/>
    <w:rsid w:val="003503F0"/>
    <w:rsid w:val="003505E7"/>
    <w:rsid w:val="00350D0C"/>
    <w:rsid w:val="00350E0F"/>
    <w:rsid w:val="00350EDC"/>
    <w:rsid w:val="003513EF"/>
    <w:rsid w:val="00351AEE"/>
    <w:rsid w:val="00351E91"/>
    <w:rsid w:val="003520C6"/>
    <w:rsid w:val="00352421"/>
    <w:rsid w:val="0035320B"/>
    <w:rsid w:val="003532C6"/>
    <w:rsid w:val="003542A8"/>
    <w:rsid w:val="00354B9D"/>
    <w:rsid w:val="00355DDF"/>
    <w:rsid w:val="003565EA"/>
    <w:rsid w:val="00356DDF"/>
    <w:rsid w:val="00357585"/>
    <w:rsid w:val="003601B4"/>
    <w:rsid w:val="00360CED"/>
    <w:rsid w:val="00360DED"/>
    <w:rsid w:val="00361BCA"/>
    <w:rsid w:val="0036238B"/>
    <w:rsid w:val="0036246B"/>
    <w:rsid w:val="00363328"/>
    <w:rsid w:val="003641C8"/>
    <w:rsid w:val="003642E8"/>
    <w:rsid w:val="00364E39"/>
    <w:rsid w:val="00366CAD"/>
    <w:rsid w:val="003672F3"/>
    <w:rsid w:val="00367D24"/>
    <w:rsid w:val="003702C9"/>
    <w:rsid w:val="0037091F"/>
    <w:rsid w:val="00370A5B"/>
    <w:rsid w:val="00370B35"/>
    <w:rsid w:val="00370BF9"/>
    <w:rsid w:val="003714BF"/>
    <w:rsid w:val="00371C9B"/>
    <w:rsid w:val="003720FD"/>
    <w:rsid w:val="00372B10"/>
    <w:rsid w:val="0037370D"/>
    <w:rsid w:val="00373B35"/>
    <w:rsid w:val="00374F2B"/>
    <w:rsid w:val="00375F5C"/>
    <w:rsid w:val="00376AF4"/>
    <w:rsid w:val="00376EC8"/>
    <w:rsid w:val="00377888"/>
    <w:rsid w:val="00380377"/>
    <w:rsid w:val="003805D3"/>
    <w:rsid w:val="003807B8"/>
    <w:rsid w:val="00380E42"/>
    <w:rsid w:val="00380E4C"/>
    <w:rsid w:val="0038152C"/>
    <w:rsid w:val="00381C09"/>
    <w:rsid w:val="00381FFF"/>
    <w:rsid w:val="00382403"/>
    <w:rsid w:val="0038398F"/>
    <w:rsid w:val="00385205"/>
    <w:rsid w:val="0038602A"/>
    <w:rsid w:val="00386D15"/>
    <w:rsid w:val="00387027"/>
    <w:rsid w:val="0038717C"/>
    <w:rsid w:val="0039048D"/>
    <w:rsid w:val="00390B3B"/>
    <w:rsid w:val="00391148"/>
    <w:rsid w:val="00391B02"/>
    <w:rsid w:val="003934E6"/>
    <w:rsid w:val="003945D4"/>
    <w:rsid w:val="00394713"/>
    <w:rsid w:val="003962B2"/>
    <w:rsid w:val="00397980"/>
    <w:rsid w:val="00397BD9"/>
    <w:rsid w:val="003A2144"/>
    <w:rsid w:val="003A2332"/>
    <w:rsid w:val="003A2840"/>
    <w:rsid w:val="003A2964"/>
    <w:rsid w:val="003A2DA7"/>
    <w:rsid w:val="003A2DC7"/>
    <w:rsid w:val="003A3E36"/>
    <w:rsid w:val="003A4418"/>
    <w:rsid w:val="003A4F94"/>
    <w:rsid w:val="003A5277"/>
    <w:rsid w:val="003A555F"/>
    <w:rsid w:val="003A55D9"/>
    <w:rsid w:val="003A57E1"/>
    <w:rsid w:val="003A5ECA"/>
    <w:rsid w:val="003A5F4B"/>
    <w:rsid w:val="003A6287"/>
    <w:rsid w:val="003A64E6"/>
    <w:rsid w:val="003A6804"/>
    <w:rsid w:val="003A6ABF"/>
    <w:rsid w:val="003A6DEF"/>
    <w:rsid w:val="003A74DD"/>
    <w:rsid w:val="003A7985"/>
    <w:rsid w:val="003A7C63"/>
    <w:rsid w:val="003A7D46"/>
    <w:rsid w:val="003B018B"/>
    <w:rsid w:val="003B096B"/>
    <w:rsid w:val="003B0E23"/>
    <w:rsid w:val="003B0EAE"/>
    <w:rsid w:val="003B108B"/>
    <w:rsid w:val="003B13D0"/>
    <w:rsid w:val="003B199D"/>
    <w:rsid w:val="003B1BA3"/>
    <w:rsid w:val="003B220F"/>
    <w:rsid w:val="003B225A"/>
    <w:rsid w:val="003B2FBE"/>
    <w:rsid w:val="003B31CD"/>
    <w:rsid w:val="003B32D6"/>
    <w:rsid w:val="003B3B97"/>
    <w:rsid w:val="003B3F88"/>
    <w:rsid w:val="003B4906"/>
    <w:rsid w:val="003B4B1C"/>
    <w:rsid w:val="003B4C11"/>
    <w:rsid w:val="003B5603"/>
    <w:rsid w:val="003B5841"/>
    <w:rsid w:val="003B5D0B"/>
    <w:rsid w:val="003B6C6B"/>
    <w:rsid w:val="003B70C4"/>
    <w:rsid w:val="003B74C3"/>
    <w:rsid w:val="003B751D"/>
    <w:rsid w:val="003C0063"/>
    <w:rsid w:val="003C1927"/>
    <w:rsid w:val="003C1AEB"/>
    <w:rsid w:val="003C1CC1"/>
    <w:rsid w:val="003C1D86"/>
    <w:rsid w:val="003C23AC"/>
    <w:rsid w:val="003C271A"/>
    <w:rsid w:val="003C277F"/>
    <w:rsid w:val="003C2CBA"/>
    <w:rsid w:val="003C32D2"/>
    <w:rsid w:val="003C3C2C"/>
    <w:rsid w:val="003C6F10"/>
    <w:rsid w:val="003C756D"/>
    <w:rsid w:val="003C7E91"/>
    <w:rsid w:val="003D04B0"/>
    <w:rsid w:val="003D04D8"/>
    <w:rsid w:val="003D2274"/>
    <w:rsid w:val="003D2853"/>
    <w:rsid w:val="003D28CB"/>
    <w:rsid w:val="003D32E9"/>
    <w:rsid w:val="003D3445"/>
    <w:rsid w:val="003D3A61"/>
    <w:rsid w:val="003D3C0A"/>
    <w:rsid w:val="003D4039"/>
    <w:rsid w:val="003D4788"/>
    <w:rsid w:val="003D4F29"/>
    <w:rsid w:val="003D5142"/>
    <w:rsid w:val="003D5F1E"/>
    <w:rsid w:val="003D6BD4"/>
    <w:rsid w:val="003D6ED3"/>
    <w:rsid w:val="003D6F03"/>
    <w:rsid w:val="003E061A"/>
    <w:rsid w:val="003E0750"/>
    <w:rsid w:val="003E0EF0"/>
    <w:rsid w:val="003E148F"/>
    <w:rsid w:val="003E1D46"/>
    <w:rsid w:val="003E1E01"/>
    <w:rsid w:val="003E21E6"/>
    <w:rsid w:val="003E358F"/>
    <w:rsid w:val="003E3F58"/>
    <w:rsid w:val="003E43B0"/>
    <w:rsid w:val="003E4B65"/>
    <w:rsid w:val="003E53FD"/>
    <w:rsid w:val="003E556D"/>
    <w:rsid w:val="003E5894"/>
    <w:rsid w:val="003E5B5A"/>
    <w:rsid w:val="003E5BA8"/>
    <w:rsid w:val="003E679E"/>
    <w:rsid w:val="003E7F7E"/>
    <w:rsid w:val="003F0188"/>
    <w:rsid w:val="003F03FB"/>
    <w:rsid w:val="003F0BE9"/>
    <w:rsid w:val="003F1BB8"/>
    <w:rsid w:val="003F2D2E"/>
    <w:rsid w:val="003F2F96"/>
    <w:rsid w:val="003F3668"/>
    <w:rsid w:val="003F3916"/>
    <w:rsid w:val="003F5240"/>
    <w:rsid w:val="003F53E8"/>
    <w:rsid w:val="003F597C"/>
    <w:rsid w:val="003F5C00"/>
    <w:rsid w:val="003F5C8E"/>
    <w:rsid w:val="003F5E1C"/>
    <w:rsid w:val="003F6665"/>
    <w:rsid w:val="003F6934"/>
    <w:rsid w:val="003F7280"/>
    <w:rsid w:val="003F74BE"/>
    <w:rsid w:val="003F7C68"/>
    <w:rsid w:val="003F7D8A"/>
    <w:rsid w:val="004001D0"/>
    <w:rsid w:val="0040049C"/>
    <w:rsid w:val="00400C98"/>
    <w:rsid w:val="00400E12"/>
    <w:rsid w:val="00401235"/>
    <w:rsid w:val="00401663"/>
    <w:rsid w:val="00401AF3"/>
    <w:rsid w:val="00402C19"/>
    <w:rsid w:val="00402C24"/>
    <w:rsid w:val="00402F06"/>
    <w:rsid w:val="00403B96"/>
    <w:rsid w:val="00403C1A"/>
    <w:rsid w:val="00404796"/>
    <w:rsid w:val="00405658"/>
    <w:rsid w:val="004057AF"/>
    <w:rsid w:val="00405876"/>
    <w:rsid w:val="00406A03"/>
    <w:rsid w:val="00406D11"/>
    <w:rsid w:val="00410D26"/>
    <w:rsid w:val="00410D2C"/>
    <w:rsid w:val="0041158A"/>
    <w:rsid w:val="004118F8"/>
    <w:rsid w:val="00412150"/>
    <w:rsid w:val="00413BC5"/>
    <w:rsid w:val="00413FEC"/>
    <w:rsid w:val="00415A59"/>
    <w:rsid w:val="00415BAA"/>
    <w:rsid w:val="004164A5"/>
    <w:rsid w:val="004169DF"/>
    <w:rsid w:val="00416F00"/>
    <w:rsid w:val="004177D1"/>
    <w:rsid w:val="00417E0F"/>
    <w:rsid w:val="0042089E"/>
    <w:rsid w:val="00420B3F"/>
    <w:rsid w:val="00420DEF"/>
    <w:rsid w:val="00421595"/>
    <w:rsid w:val="004215C4"/>
    <w:rsid w:val="00421986"/>
    <w:rsid w:val="00421C53"/>
    <w:rsid w:val="00422509"/>
    <w:rsid w:val="00422D3F"/>
    <w:rsid w:val="00423612"/>
    <w:rsid w:val="004258D6"/>
    <w:rsid w:val="004264E6"/>
    <w:rsid w:val="00427042"/>
    <w:rsid w:val="0042725D"/>
    <w:rsid w:val="00431125"/>
    <w:rsid w:val="00432772"/>
    <w:rsid w:val="004328E0"/>
    <w:rsid w:val="00432B88"/>
    <w:rsid w:val="004333A4"/>
    <w:rsid w:val="00433CCE"/>
    <w:rsid w:val="004344A7"/>
    <w:rsid w:val="00434F70"/>
    <w:rsid w:val="0043591B"/>
    <w:rsid w:val="00436913"/>
    <w:rsid w:val="00436B47"/>
    <w:rsid w:val="004376EC"/>
    <w:rsid w:val="004377AF"/>
    <w:rsid w:val="00437AF1"/>
    <w:rsid w:val="00437D39"/>
    <w:rsid w:val="00437E9B"/>
    <w:rsid w:val="00440043"/>
    <w:rsid w:val="004426DB"/>
    <w:rsid w:val="004430A2"/>
    <w:rsid w:val="0044329D"/>
    <w:rsid w:val="00444AED"/>
    <w:rsid w:val="00444D84"/>
    <w:rsid w:val="00444EDD"/>
    <w:rsid w:val="00444F95"/>
    <w:rsid w:val="00444FF5"/>
    <w:rsid w:val="004452A4"/>
    <w:rsid w:val="00445FCD"/>
    <w:rsid w:val="00447CA0"/>
    <w:rsid w:val="004501C7"/>
    <w:rsid w:val="00450601"/>
    <w:rsid w:val="00450776"/>
    <w:rsid w:val="00451063"/>
    <w:rsid w:val="004511F4"/>
    <w:rsid w:val="004516D1"/>
    <w:rsid w:val="004521CD"/>
    <w:rsid w:val="00452785"/>
    <w:rsid w:val="00453107"/>
    <w:rsid w:val="004538B1"/>
    <w:rsid w:val="00453EDB"/>
    <w:rsid w:val="00454463"/>
    <w:rsid w:val="004545BE"/>
    <w:rsid w:val="004545CA"/>
    <w:rsid w:val="004549AA"/>
    <w:rsid w:val="00454C5E"/>
    <w:rsid w:val="00454F1F"/>
    <w:rsid w:val="00454FEA"/>
    <w:rsid w:val="00455838"/>
    <w:rsid w:val="00455F1F"/>
    <w:rsid w:val="0045607D"/>
    <w:rsid w:val="004566C9"/>
    <w:rsid w:val="004566F0"/>
    <w:rsid w:val="004576CC"/>
    <w:rsid w:val="004577FB"/>
    <w:rsid w:val="004578F3"/>
    <w:rsid w:val="00457A86"/>
    <w:rsid w:val="00457D8C"/>
    <w:rsid w:val="004600FE"/>
    <w:rsid w:val="00461163"/>
    <w:rsid w:val="004611C7"/>
    <w:rsid w:val="00461517"/>
    <w:rsid w:val="00462147"/>
    <w:rsid w:val="0046235B"/>
    <w:rsid w:val="00462403"/>
    <w:rsid w:val="004625D3"/>
    <w:rsid w:val="0046264A"/>
    <w:rsid w:val="00462874"/>
    <w:rsid w:val="00462951"/>
    <w:rsid w:val="00463370"/>
    <w:rsid w:val="004639D7"/>
    <w:rsid w:val="0046401F"/>
    <w:rsid w:val="0046414F"/>
    <w:rsid w:val="00464C21"/>
    <w:rsid w:val="00466262"/>
    <w:rsid w:val="0046635F"/>
    <w:rsid w:val="00466630"/>
    <w:rsid w:val="00466F45"/>
    <w:rsid w:val="00466FB2"/>
    <w:rsid w:val="00467406"/>
    <w:rsid w:val="00467745"/>
    <w:rsid w:val="00467D5A"/>
    <w:rsid w:val="00470E52"/>
    <w:rsid w:val="00471168"/>
    <w:rsid w:val="004721F2"/>
    <w:rsid w:val="00472AD8"/>
    <w:rsid w:val="00472B2F"/>
    <w:rsid w:val="00473FCD"/>
    <w:rsid w:val="0047409D"/>
    <w:rsid w:val="004740AA"/>
    <w:rsid w:val="00474116"/>
    <w:rsid w:val="00474506"/>
    <w:rsid w:val="00475634"/>
    <w:rsid w:val="004756BC"/>
    <w:rsid w:val="00475B5A"/>
    <w:rsid w:val="00476484"/>
    <w:rsid w:val="004768FA"/>
    <w:rsid w:val="00476DA8"/>
    <w:rsid w:val="00476DEA"/>
    <w:rsid w:val="00476FC3"/>
    <w:rsid w:val="00477082"/>
    <w:rsid w:val="00477403"/>
    <w:rsid w:val="00480213"/>
    <w:rsid w:val="00480FD9"/>
    <w:rsid w:val="00481BDE"/>
    <w:rsid w:val="004826F8"/>
    <w:rsid w:val="00482A43"/>
    <w:rsid w:val="0048325E"/>
    <w:rsid w:val="004835E7"/>
    <w:rsid w:val="00484352"/>
    <w:rsid w:val="00484E92"/>
    <w:rsid w:val="00484FE7"/>
    <w:rsid w:val="00485046"/>
    <w:rsid w:val="004853B2"/>
    <w:rsid w:val="004858F6"/>
    <w:rsid w:val="004861C5"/>
    <w:rsid w:val="00486442"/>
    <w:rsid w:val="004879AC"/>
    <w:rsid w:val="0049025A"/>
    <w:rsid w:val="00490752"/>
    <w:rsid w:val="00490779"/>
    <w:rsid w:val="00490E68"/>
    <w:rsid w:val="00491D16"/>
    <w:rsid w:val="00492464"/>
    <w:rsid w:val="004926B8"/>
    <w:rsid w:val="0049309D"/>
    <w:rsid w:val="0049369C"/>
    <w:rsid w:val="00493AF0"/>
    <w:rsid w:val="00493C18"/>
    <w:rsid w:val="00494665"/>
    <w:rsid w:val="00495F7F"/>
    <w:rsid w:val="00496850"/>
    <w:rsid w:val="00496972"/>
    <w:rsid w:val="0049735C"/>
    <w:rsid w:val="004A11F7"/>
    <w:rsid w:val="004A1309"/>
    <w:rsid w:val="004A2F72"/>
    <w:rsid w:val="004A38BF"/>
    <w:rsid w:val="004A3D80"/>
    <w:rsid w:val="004A3EB2"/>
    <w:rsid w:val="004A4280"/>
    <w:rsid w:val="004A432F"/>
    <w:rsid w:val="004A44FD"/>
    <w:rsid w:val="004A5BBD"/>
    <w:rsid w:val="004A5E42"/>
    <w:rsid w:val="004A66B6"/>
    <w:rsid w:val="004A66CE"/>
    <w:rsid w:val="004A68DA"/>
    <w:rsid w:val="004B081A"/>
    <w:rsid w:val="004B0A48"/>
    <w:rsid w:val="004B0BB4"/>
    <w:rsid w:val="004B0DD4"/>
    <w:rsid w:val="004B2221"/>
    <w:rsid w:val="004B2F14"/>
    <w:rsid w:val="004B34C6"/>
    <w:rsid w:val="004B356D"/>
    <w:rsid w:val="004B40C6"/>
    <w:rsid w:val="004B4350"/>
    <w:rsid w:val="004B4A0F"/>
    <w:rsid w:val="004B4B39"/>
    <w:rsid w:val="004B4E7F"/>
    <w:rsid w:val="004B55ED"/>
    <w:rsid w:val="004B6A54"/>
    <w:rsid w:val="004B6E26"/>
    <w:rsid w:val="004B7FA1"/>
    <w:rsid w:val="004C0754"/>
    <w:rsid w:val="004C0D3E"/>
    <w:rsid w:val="004C1536"/>
    <w:rsid w:val="004C36EE"/>
    <w:rsid w:val="004C40EE"/>
    <w:rsid w:val="004C4B0A"/>
    <w:rsid w:val="004C5031"/>
    <w:rsid w:val="004C5212"/>
    <w:rsid w:val="004C5485"/>
    <w:rsid w:val="004C593A"/>
    <w:rsid w:val="004C5F36"/>
    <w:rsid w:val="004C638B"/>
    <w:rsid w:val="004C68BB"/>
    <w:rsid w:val="004C76DB"/>
    <w:rsid w:val="004C7AD0"/>
    <w:rsid w:val="004D0447"/>
    <w:rsid w:val="004D1204"/>
    <w:rsid w:val="004D1975"/>
    <w:rsid w:val="004D1A11"/>
    <w:rsid w:val="004D1A7F"/>
    <w:rsid w:val="004D1AF2"/>
    <w:rsid w:val="004D38FB"/>
    <w:rsid w:val="004D3FD4"/>
    <w:rsid w:val="004D43FB"/>
    <w:rsid w:val="004D45E5"/>
    <w:rsid w:val="004D4C38"/>
    <w:rsid w:val="004D4E2D"/>
    <w:rsid w:val="004D5884"/>
    <w:rsid w:val="004D5896"/>
    <w:rsid w:val="004D5F60"/>
    <w:rsid w:val="004D5F92"/>
    <w:rsid w:val="004D60FC"/>
    <w:rsid w:val="004D6DE0"/>
    <w:rsid w:val="004D6F71"/>
    <w:rsid w:val="004D6FDE"/>
    <w:rsid w:val="004D7673"/>
    <w:rsid w:val="004E09DF"/>
    <w:rsid w:val="004E0A78"/>
    <w:rsid w:val="004E2A14"/>
    <w:rsid w:val="004E3E53"/>
    <w:rsid w:val="004E3F78"/>
    <w:rsid w:val="004E402A"/>
    <w:rsid w:val="004E5ADD"/>
    <w:rsid w:val="004E5DFF"/>
    <w:rsid w:val="004E62B0"/>
    <w:rsid w:val="004E69E2"/>
    <w:rsid w:val="004E7323"/>
    <w:rsid w:val="004E79DE"/>
    <w:rsid w:val="004F09D6"/>
    <w:rsid w:val="004F1560"/>
    <w:rsid w:val="004F1729"/>
    <w:rsid w:val="004F1D7F"/>
    <w:rsid w:val="004F2857"/>
    <w:rsid w:val="004F34DB"/>
    <w:rsid w:val="004F3F3F"/>
    <w:rsid w:val="004F4EC5"/>
    <w:rsid w:val="004F6AFC"/>
    <w:rsid w:val="004F6FC9"/>
    <w:rsid w:val="004F7A09"/>
    <w:rsid w:val="004F7BAC"/>
    <w:rsid w:val="00500005"/>
    <w:rsid w:val="005005EB"/>
    <w:rsid w:val="00501EA3"/>
    <w:rsid w:val="00502843"/>
    <w:rsid w:val="005028C6"/>
    <w:rsid w:val="00502C0E"/>
    <w:rsid w:val="00503276"/>
    <w:rsid w:val="005043A7"/>
    <w:rsid w:val="00504F5B"/>
    <w:rsid w:val="0050524D"/>
    <w:rsid w:val="00505E42"/>
    <w:rsid w:val="0050773A"/>
    <w:rsid w:val="005078EF"/>
    <w:rsid w:val="00507AF5"/>
    <w:rsid w:val="00507CD1"/>
    <w:rsid w:val="00510BCE"/>
    <w:rsid w:val="00510EC1"/>
    <w:rsid w:val="005111C7"/>
    <w:rsid w:val="00512040"/>
    <w:rsid w:val="00513B85"/>
    <w:rsid w:val="00513FA7"/>
    <w:rsid w:val="00514210"/>
    <w:rsid w:val="00514597"/>
    <w:rsid w:val="005146FF"/>
    <w:rsid w:val="00514741"/>
    <w:rsid w:val="00515284"/>
    <w:rsid w:val="00515643"/>
    <w:rsid w:val="005162FF"/>
    <w:rsid w:val="005163DC"/>
    <w:rsid w:val="00516DBD"/>
    <w:rsid w:val="005174A4"/>
    <w:rsid w:val="00517FF7"/>
    <w:rsid w:val="005207C4"/>
    <w:rsid w:val="0052088F"/>
    <w:rsid w:val="00521434"/>
    <w:rsid w:val="0052182A"/>
    <w:rsid w:val="0052194B"/>
    <w:rsid w:val="0052196D"/>
    <w:rsid w:val="005227F2"/>
    <w:rsid w:val="00522A09"/>
    <w:rsid w:val="005239A7"/>
    <w:rsid w:val="0052510B"/>
    <w:rsid w:val="0052660B"/>
    <w:rsid w:val="00526AF5"/>
    <w:rsid w:val="005300CD"/>
    <w:rsid w:val="00530B41"/>
    <w:rsid w:val="00530ED8"/>
    <w:rsid w:val="00531C87"/>
    <w:rsid w:val="00531E62"/>
    <w:rsid w:val="00532680"/>
    <w:rsid w:val="00532D78"/>
    <w:rsid w:val="00533345"/>
    <w:rsid w:val="0053383E"/>
    <w:rsid w:val="00533B42"/>
    <w:rsid w:val="00533E82"/>
    <w:rsid w:val="00535D59"/>
    <w:rsid w:val="0053609D"/>
    <w:rsid w:val="00536DDB"/>
    <w:rsid w:val="005371D5"/>
    <w:rsid w:val="005421B1"/>
    <w:rsid w:val="00543066"/>
    <w:rsid w:val="00543662"/>
    <w:rsid w:val="0054367F"/>
    <w:rsid w:val="005436D4"/>
    <w:rsid w:val="005438F2"/>
    <w:rsid w:val="005441D5"/>
    <w:rsid w:val="00544491"/>
    <w:rsid w:val="00544B87"/>
    <w:rsid w:val="00545437"/>
    <w:rsid w:val="00545566"/>
    <w:rsid w:val="005456C1"/>
    <w:rsid w:val="00545982"/>
    <w:rsid w:val="00545DE3"/>
    <w:rsid w:val="00546235"/>
    <w:rsid w:val="0054665B"/>
    <w:rsid w:val="005468CE"/>
    <w:rsid w:val="005469B5"/>
    <w:rsid w:val="00547119"/>
    <w:rsid w:val="00550121"/>
    <w:rsid w:val="005509DA"/>
    <w:rsid w:val="00550CCE"/>
    <w:rsid w:val="00551043"/>
    <w:rsid w:val="00551197"/>
    <w:rsid w:val="00551FDC"/>
    <w:rsid w:val="00552080"/>
    <w:rsid w:val="005520BC"/>
    <w:rsid w:val="005528B8"/>
    <w:rsid w:val="005529DB"/>
    <w:rsid w:val="00552FDC"/>
    <w:rsid w:val="005532BD"/>
    <w:rsid w:val="005537BE"/>
    <w:rsid w:val="005539AC"/>
    <w:rsid w:val="005545D5"/>
    <w:rsid w:val="005555A1"/>
    <w:rsid w:val="00556081"/>
    <w:rsid w:val="005560E5"/>
    <w:rsid w:val="00556FE8"/>
    <w:rsid w:val="00557101"/>
    <w:rsid w:val="00557905"/>
    <w:rsid w:val="00560E0F"/>
    <w:rsid w:val="00560EC9"/>
    <w:rsid w:val="005619D7"/>
    <w:rsid w:val="00561AE6"/>
    <w:rsid w:val="00561BEF"/>
    <w:rsid w:val="0056281A"/>
    <w:rsid w:val="005633DF"/>
    <w:rsid w:val="00564360"/>
    <w:rsid w:val="0056540A"/>
    <w:rsid w:val="005656B6"/>
    <w:rsid w:val="005666A3"/>
    <w:rsid w:val="00566BB1"/>
    <w:rsid w:val="00566BFF"/>
    <w:rsid w:val="00566D3A"/>
    <w:rsid w:val="005672A6"/>
    <w:rsid w:val="005674EF"/>
    <w:rsid w:val="00567962"/>
    <w:rsid w:val="00567BD9"/>
    <w:rsid w:val="00570EB2"/>
    <w:rsid w:val="005713AB"/>
    <w:rsid w:val="0057289B"/>
    <w:rsid w:val="00572BB5"/>
    <w:rsid w:val="00572EF4"/>
    <w:rsid w:val="005733D1"/>
    <w:rsid w:val="0057342A"/>
    <w:rsid w:val="00573704"/>
    <w:rsid w:val="00574147"/>
    <w:rsid w:val="00574275"/>
    <w:rsid w:val="005742AA"/>
    <w:rsid w:val="005747DB"/>
    <w:rsid w:val="00574B49"/>
    <w:rsid w:val="00574D71"/>
    <w:rsid w:val="00575158"/>
    <w:rsid w:val="00575455"/>
    <w:rsid w:val="00575667"/>
    <w:rsid w:val="00575B7A"/>
    <w:rsid w:val="00576206"/>
    <w:rsid w:val="005763E9"/>
    <w:rsid w:val="005765DF"/>
    <w:rsid w:val="005768FA"/>
    <w:rsid w:val="00576BBA"/>
    <w:rsid w:val="00576C6C"/>
    <w:rsid w:val="00576D53"/>
    <w:rsid w:val="00577071"/>
    <w:rsid w:val="005771C9"/>
    <w:rsid w:val="00580627"/>
    <w:rsid w:val="00582BBE"/>
    <w:rsid w:val="005833BF"/>
    <w:rsid w:val="005836D8"/>
    <w:rsid w:val="00583873"/>
    <w:rsid w:val="005845AA"/>
    <w:rsid w:val="0058639A"/>
    <w:rsid w:val="00586513"/>
    <w:rsid w:val="005901C3"/>
    <w:rsid w:val="0059092F"/>
    <w:rsid w:val="005911DD"/>
    <w:rsid w:val="0059289C"/>
    <w:rsid w:val="00592B83"/>
    <w:rsid w:val="00593451"/>
    <w:rsid w:val="00593985"/>
    <w:rsid w:val="005939D1"/>
    <w:rsid w:val="00593ECE"/>
    <w:rsid w:val="005943B3"/>
    <w:rsid w:val="00594B57"/>
    <w:rsid w:val="005950E8"/>
    <w:rsid w:val="005956E7"/>
    <w:rsid w:val="005962A9"/>
    <w:rsid w:val="00596ADA"/>
    <w:rsid w:val="00596BDC"/>
    <w:rsid w:val="00596EFB"/>
    <w:rsid w:val="00597493"/>
    <w:rsid w:val="0059775D"/>
    <w:rsid w:val="00597D52"/>
    <w:rsid w:val="005A0067"/>
    <w:rsid w:val="005A06A2"/>
    <w:rsid w:val="005A0CBB"/>
    <w:rsid w:val="005A0D7F"/>
    <w:rsid w:val="005A0FA7"/>
    <w:rsid w:val="005A15A1"/>
    <w:rsid w:val="005A1922"/>
    <w:rsid w:val="005A2E16"/>
    <w:rsid w:val="005A51E7"/>
    <w:rsid w:val="005A653B"/>
    <w:rsid w:val="005A65B6"/>
    <w:rsid w:val="005A6ACC"/>
    <w:rsid w:val="005A703A"/>
    <w:rsid w:val="005A7151"/>
    <w:rsid w:val="005B1077"/>
    <w:rsid w:val="005B1163"/>
    <w:rsid w:val="005B16E0"/>
    <w:rsid w:val="005B1FB0"/>
    <w:rsid w:val="005B1FEE"/>
    <w:rsid w:val="005B2648"/>
    <w:rsid w:val="005B2771"/>
    <w:rsid w:val="005B2A15"/>
    <w:rsid w:val="005B2B3C"/>
    <w:rsid w:val="005B2C0F"/>
    <w:rsid w:val="005B2D85"/>
    <w:rsid w:val="005B2F45"/>
    <w:rsid w:val="005B3192"/>
    <w:rsid w:val="005B3796"/>
    <w:rsid w:val="005B380E"/>
    <w:rsid w:val="005B391C"/>
    <w:rsid w:val="005B4038"/>
    <w:rsid w:val="005B55C6"/>
    <w:rsid w:val="005B6235"/>
    <w:rsid w:val="005B6856"/>
    <w:rsid w:val="005B7A24"/>
    <w:rsid w:val="005C00A4"/>
    <w:rsid w:val="005C1DF0"/>
    <w:rsid w:val="005C1E4D"/>
    <w:rsid w:val="005C3244"/>
    <w:rsid w:val="005C3330"/>
    <w:rsid w:val="005C3A09"/>
    <w:rsid w:val="005C48C8"/>
    <w:rsid w:val="005C48FD"/>
    <w:rsid w:val="005C5124"/>
    <w:rsid w:val="005C5246"/>
    <w:rsid w:val="005C5C96"/>
    <w:rsid w:val="005C604D"/>
    <w:rsid w:val="005C77CD"/>
    <w:rsid w:val="005C7C2E"/>
    <w:rsid w:val="005D0DBB"/>
    <w:rsid w:val="005D1278"/>
    <w:rsid w:val="005D1A9D"/>
    <w:rsid w:val="005D1AD0"/>
    <w:rsid w:val="005D2462"/>
    <w:rsid w:val="005D26EB"/>
    <w:rsid w:val="005D2796"/>
    <w:rsid w:val="005D37E3"/>
    <w:rsid w:val="005D4459"/>
    <w:rsid w:val="005D4611"/>
    <w:rsid w:val="005D4DA5"/>
    <w:rsid w:val="005D5732"/>
    <w:rsid w:val="005D5969"/>
    <w:rsid w:val="005D5F8F"/>
    <w:rsid w:val="005D74EB"/>
    <w:rsid w:val="005D7BB8"/>
    <w:rsid w:val="005D7BD9"/>
    <w:rsid w:val="005E00A9"/>
    <w:rsid w:val="005E01B5"/>
    <w:rsid w:val="005E04E9"/>
    <w:rsid w:val="005E0674"/>
    <w:rsid w:val="005E1440"/>
    <w:rsid w:val="005E29CA"/>
    <w:rsid w:val="005E45C6"/>
    <w:rsid w:val="005E4F3C"/>
    <w:rsid w:val="005E5C5A"/>
    <w:rsid w:val="005E73D2"/>
    <w:rsid w:val="005F0567"/>
    <w:rsid w:val="005F1487"/>
    <w:rsid w:val="005F1547"/>
    <w:rsid w:val="005F18FF"/>
    <w:rsid w:val="005F2112"/>
    <w:rsid w:val="005F24B4"/>
    <w:rsid w:val="005F252A"/>
    <w:rsid w:val="005F34C4"/>
    <w:rsid w:val="005F4000"/>
    <w:rsid w:val="005F424E"/>
    <w:rsid w:val="005F48AE"/>
    <w:rsid w:val="005F4A3E"/>
    <w:rsid w:val="005F53A3"/>
    <w:rsid w:val="005F5BB7"/>
    <w:rsid w:val="005F5CFE"/>
    <w:rsid w:val="005F64C1"/>
    <w:rsid w:val="005F68C3"/>
    <w:rsid w:val="005F6F15"/>
    <w:rsid w:val="005F6F82"/>
    <w:rsid w:val="006016D4"/>
    <w:rsid w:val="00602C9E"/>
    <w:rsid w:val="00603FB2"/>
    <w:rsid w:val="00604CEB"/>
    <w:rsid w:val="00605468"/>
    <w:rsid w:val="0060599B"/>
    <w:rsid w:val="00605CFD"/>
    <w:rsid w:val="00605D41"/>
    <w:rsid w:val="00605F50"/>
    <w:rsid w:val="006061CD"/>
    <w:rsid w:val="00606AAD"/>
    <w:rsid w:val="00611062"/>
    <w:rsid w:val="0061119D"/>
    <w:rsid w:val="006122D5"/>
    <w:rsid w:val="006129F6"/>
    <w:rsid w:val="00612CF8"/>
    <w:rsid w:val="00613197"/>
    <w:rsid w:val="00613428"/>
    <w:rsid w:val="00613893"/>
    <w:rsid w:val="00613F43"/>
    <w:rsid w:val="0061412F"/>
    <w:rsid w:val="00614216"/>
    <w:rsid w:val="006145B3"/>
    <w:rsid w:val="00614F05"/>
    <w:rsid w:val="00615180"/>
    <w:rsid w:val="0061519F"/>
    <w:rsid w:val="00615632"/>
    <w:rsid w:val="0061673F"/>
    <w:rsid w:val="00616772"/>
    <w:rsid w:val="00616A97"/>
    <w:rsid w:val="00616CA9"/>
    <w:rsid w:val="006173FF"/>
    <w:rsid w:val="00617437"/>
    <w:rsid w:val="00621722"/>
    <w:rsid w:val="0062180E"/>
    <w:rsid w:val="00622666"/>
    <w:rsid w:val="00623032"/>
    <w:rsid w:val="0062453B"/>
    <w:rsid w:val="006245D6"/>
    <w:rsid w:val="006248BA"/>
    <w:rsid w:val="006248CE"/>
    <w:rsid w:val="0062493B"/>
    <w:rsid w:val="00625C31"/>
    <w:rsid w:val="00626519"/>
    <w:rsid w:val="00626549"/>
    <w:rsid w:val="00627728"/>
    <w:rsid w:val="00627755"/>
    <w:rsid w:val="00627D87"/>
    <w:rsid w:val="00630321"/>
    <w:rsid w:val="006317E9"/>
    <w:rsid w:val="00632243"/>
    <w:rsid w:val="006329A8"/>
    <w:rsid w:val="00633385"/>
    <w:rsid w:val="006335CB"/>
    <w:rsid w:val="00633876"/>
    <w:rsid w:val="00633984"/>
    <w:rsid w:val="00633B0A"/>
    <w:rsid w:val="00634574"/>
    <w:rsid w:val="0063457E"/>
    <w:rsid w:val="006347B9"/>
    <w:rsid w:val="006362D4"/>
    <w:rsid w:val="006364E6"/>
    <w:rsid w:val="00636914"/>
    <w:rsid w:val="00636EF6"/>
    <w:rsid w:val="006373B9"/>
    <w:rsid w:val="00637ADA"/>
    <w:rsid w:val="0064005B"/>
    <w:rsid w:val="006407F7"/>
    <w:rsid w:val="00640CA4"/>
    <w:rsid w:val="00641123"/>
    <w:rsid w:val="00642738"/>
    <w:rsid w:val="006429EC"/>
    <w:rsid w:val="00643BC7"/>
    <w:rsid w:val="006443AE"/>
    <w:rsid w:val="006445D8"/>
    <w:rsid w:val="00644705"/>
    <w:rsid w:val="0064697F"/>
    <w:rsid w:val="00647F3B"/>
    <w:rsid w:val="0065068A"/>
    <w:rsid w:val="00651D05"/>
    <w:rsid w:val="00652AC9"/>
    <w:rsid w:val="0065450B"/>
    <w:rsid w:val="006550ED"/>
    <w:rsid w:val="0065662B"/>
    <w:rsid w:val="00656698"/>
    <w:rsid w:val="006567D2"/>
    <w:rsid w:val="006603E3"/>
    <w:rsid w:val="00660499"/>
    <w:rsid w:val="006604D8"/>
    <w:rsid w:val="006610FD"/>
    <w:rsid w:val="006623A3"/>
    <w:rsid w:val="0066241A"/>
    <w:rsid w:val="00663124"/>
    <w:rsid w:val="00663522"/>
    <w:rsid w:val="00663AB3"/>
    <w:rsid w:val="00663CE3"/>
    <w:rsid w:val="00663E81"/>
    <w:rsid w:val="0066593D"/>
    <w:rsid w:val="00665A0C"/>
    <w:rsid w:val="00667246"/>
    <w:rsid w:val="0066768C"/>
    <w:rsid w:val="0066791A"/>
    <w:rsid w:val="006702BF"/>
    <w:rsid w:val="00671CE6"/>
    <w:rsid w:val="00672CAB"/>
    <w:rsid w:val="0067345E"/>
    <w:rsid w:val="0067363A"/>
    <w:rsid w:val="00673823"/>
    <w:rsid w:val="006747F6"/>
    <w:rsid w:val="00674ABF"/>
    <w:rsid w:val="0067549A"/>
    <w:rsid w:val="00675707"/>
    <w:rsid w:val="006757AB"/>
    <w:rsid w:val="00676C24"/>
    <w:rsid w:val="006776CC"/>
    <w:rsid w:val="00677C3A"/>
    <w:rsid w:val="00677E25"/>
    <w:rsid w:val="00680CA2"/>
    <w:rsid w:val="00682232"/>
    <w:rsid w:val="0068225C"/>
    <w:rsid w:val="00682A1C"/>
    <w:rsid w:val="006832C1"/>
    <w:rsid w:val="00683BAA"/>
    <w:rsid w:val="00683BF7"/>
    <w:rsid w:val="00683E30"/>
    <w:rsid w:val="0068497F"/>
    <w:rsid w:val="006849E0"/>
    <w:rsid w:val="00684DA4"/>
    <w:rsid w:val="0068519F"/>
    <w:rsid w:val="00685783"/>
    <w:rsid w:val="0068590F"/>
    <w:rsid w:val="00685A3E"/>
    <w:rsid w:val="00685C05"/>
    <w:rsid w:val="006860C4"/>
    <w:rsid w:val="00686BB0"/>
    <w:rsid w:val="0068711F"/>
    <w:rsid w:val="00687234"/>
    <w:rsid w:val="00690300"/>
    <w:rsid w:val="00690AD6"/>
    <w:rsid w:val="00690E73"/>
    <w:rsid w:val="0069167C"/>
    <w:rsid w:val="00691974"/>
    <w:rsid w:val="006920FF"/>
    <w:rsid w:val="00692246"/>
    <w:rsid w:val="00692550"/>
    <w:rsid w:val="00692650"/>
    <w:rsid w:val="00693D77"/>
    <w:rsid w:val="00694013"/>
    <w:rsid w:val="0069463B"/>
    <w:rsid w:val="00694EFE"/>
    <w:rsid w:val="0069550F"/>
    <w:rsid w:val="006956E2"/>
    <w:rsid w:val="0069645E"/>
    <w:rsid w:val="006969D7"/>
    <w:rsid w:val="006975E9"/>
    <w:rsid w:val="006A085F"/>
    <w:rsid w:val="006A0BD8"/>
    <w:rsid w:val="006A0DD7"/>
    <w:rsid w:val="006A1586"/>
    <w:rsid w:val="006A2871"/>
    <w:rsid w:val="006A2B5C"/>
    <w:rsid w:val="006A3232"/>
    <w:rsid w:val="006A4DAD"/>
    <w:rsid w:val="006A5B78"/>
    <w:rsid w:val="006A62B0"/>
    <w:rsid w:val="006A6EEC"/>
    <w:rsid w:val="006A7BC4"/>
    <w:rsid w:val="006B0030"/>
    <w:rsid w:val="006B013A"/>
    <w:rsid w:val="006B0328"/>
    <w:rsid w:val="006B0A6E"/>
    <w:rsid w:val="006B0E19"/>
    <w:rsid w:val="006B149B"/>
    <w:rsid w:val="006B19D1"/>
    <w:rsid w:val="006B1C0D"/>
    <w:rsid w:val="006B1D00"/>
    <w:rsid w:val="006B1DDC"/>
    <w:rsid w:val="006B1E42"/>
    <w:rsid w:val="006B21CD"/>
    <w:rsid w:val="006B29C8"/>
    <w:rsid w:val="006B2E28"/>
    <w:rsid w:val="006B39BB"/>
    <w:rsid w:val="006B5201"/>
    <w:rsid w:val="006B52D3"/>
    <w:rsid w:val="006B52E1"/>
    <w:rsid w:val="006B5F2A"/>
    <w:rsid w:val="006B67F0"/>
    <w:rsid w:val="006B6DF6"/>
    <w:rsid w:val="006B6EC4"/>
    <w:rsid w:val="006B7C0B"/>
    <w:rsid w:val="006C0268"/>
    <w:rsid w:val="006C1D32"/>
    <w:rsid w:val="006C20DF"/>
    <w:rsid w:val="006C212D"/>
    <w:rsid w:val="006C27A6"/>
    <w:rsid w:val="006C2AA1"/>
    <w:rsid w:val="006C2E4A"/>
    <w:rsid w:val="006C3C6C"/>
    <w:rsid w:val="006C42AF"/>
    <w:rsid w:val="006C4E60"/>
    <w:rsid w:val="006C57E1"/>
    <w:rsid w:val="006C5B0D"/>
    <w:rsid w:val="006C5EBC"/>
    <w:rsid w:val="006C69D4"/>
    <w:rsid w:val="006C759F"/>
    <w:rsid w:val="006C7790"/>
    <w:rsid w:val="006C7AA7"/>
    <w:rsid w:val="006C7CAE"/>
    <w:rsid w:val="006D0A41"/>
    <w:rsid w:val="006D0C7F"/>
    <w:rsid w:val="006D1673"/>
    <w:rsid w:val="006D28F5"/>
    <w:rsid w:val="006D48CA"/>
    <w:rsid w:val="006D48D8"/>
    <w:rsid w:val="006D51A1"/>
    <w:rsid w:val="006D51F3"/>
    <w:rsid w:val="006D520C"/>
    <w:rsid w:val="006D5472"/>
    <w:rsid w:val="006D5A92"/>
    <w:rsid w:val="006D61BF"/>
    <w:rsid w:val="006D6223"/>
    <w:rsid w:val="006D69F5"/>
    <w:rsid w:val="006D6C1A"/>
    <w:rsid w:val="006D6EFB"/>
    <w:rsid w:val="006D7E8F"/>
    <w:rsid w:val="006E0961"/>
    <w:rsid w:val="006E0A43"/>
    <w:rsid w:val="006E0C95"/>
    <w:rsid w:val="006E2F9E"/>
    <w:rsid w:val="006E33E2"/>
    <w:rsid w:val="006E3DB9"/>
    <w:rsid w:val="006E46DA"/>
    <w:rsid w:val="006E5DCF"/>
    <w:rsid w:val="006E681B"/>
    <w:rsid w:val="006E7F06"/>
    <w:rsid w:val="006F0B75"/>
    <w:rsid w:val="006F0B93"/>
    <w:rsid w:val="006F0CD3"/>
    <w:rsid w:val="006F0D9C"/>
    <w:rsid w:val="006F13A3"/>
    <w:rsid w:val="006F15C3"/>
    <w:rsid w:val="006F22EC"/>
    <w:rsid w:val="006F2D58"/>
    <w:rsid w:val="006F30ED"/>
    <w:rsid w:val="006F323A"/>
    <w:rsid w:val="006F3B24"/>
    <w:rsid w:val="006F5EC0"/>
    <w:rsid w:val="006F602E"/>
    <w:rsid w:val="006F6998"/>
    <w:rsid w:val="006F6C86"/>
    <w:rsid w:val="006F717E"/>
    <w:rsid w:val="006F71F9"/>
    <w:rsid w:val="006F74F6"/>
    <w:rsid w:val="006F7CCD"/>
    <w:rsid w:val="00700633"/>
    <w:rsid w:val="007007B0"/>
    <w:rsid w:val="00701765"/>
    <w:rsid w:val="0070178D"/>
    <w:rsid w:val="007022F1"/>
    <w:rsid w:val="00702EB2"/>
    <w:rsid w:val="0070353C"/>
    <w:rsid w:val="007036CD"/>
    <w:rsid w:val="007040F8"/>
    <w:rsid w:val="00704691"/>
    <w:rsid w:val="00704891"/>
    <w:rsid w:val="00704963"/>
    <w:rsid w:val="007058D4"/>
    <w:rsid w:val="00705C53"/>
    <w:rsid w:val="0070674A"/>
    <w:rsid w:val="007068C8"/>
    <w:rsid w:val="007074F9"/>
    <w:rsid w:val="00707F7E"/>
    <w:rsid w:val="007101AE"/>
    <w:rsid w:val="00710566"/>
    <w:rsid w:val="00710794"/>
    <w:rsid w:val="0071083B"/>
    <w:rsid w:val="00710FFF"/>
    <w:rsid w:val="00711E29"/>
    <w:rsid w:val="0071299F"/>
    <w:rsid w:val="00712DE1"/>
    <w:rsid w:val="007156F2"/>
    <w:rsid w:val="00715968"/>
    <w:rsid w:val="00716C10"/>
    <w:rsid w:val="00717C1D"/>
    <w:rsid w:val="00717E2E"/>
    <w:rsid w:val="00717F02"/>
    <w:rsid w:val="00717FB0"/>
    <w:rsid w:val="007209A1"/>
    <w:rsid w:val="007213C4"/>
    <w:rsid w:val="00721407"/>
    <w:rsid w:val="00721994"/>
    <w:rsid w:val="00722622"/>
    <w:rsid w:val="00722D41"/>
    <w:rsid w:val="00723E1A"/>
    <w:rsid w:val="007246D3"/>
    <w:rsid w:val="0072538B"/>
    <w:rsid w:val="0072568F"/>
    <w:rsid w:val="00725945"/>
    <w:rsid w:val="00725B76"/>
    <w:rsid w:val="0072641B"/>
    <w:rsid w:val="007268F2"/>
    <w:rsid w:val="007302AD"/>
    <w:rsid w:val="0073070E"/>
    <w:rsid w:val="00730F03"/>
    <w:rsid w:val="00731BC1"/>
    <w:rsid w:val="00732095"/>
    <w:rsid w:val="00732BB6"/>
    <w:rsid w:val="00733938"/>
    <w:rsid w:val="00733A17"/>
    <w:rsid w:val="00734B57"/>
    <w:rsid w:val="007364CF"/>
    <w:rsid w:val="00736A23"/>
    <w:rsid w:val="00737042"/>
    <w:rsid w:val="00737353"/>
    <w:rsid w:val="0074002F"/>
    <w:rsid w:val="00740333"/>
    <w:rsid w:val="00740F13"/>
    <w:rsid w:val="007412FC"/>
    <w:rsid w:val="0074346A"/>
    <w:rsid w:val="00744434"/>
    <w:rsid w:val="00744695"/>
    <w:rsid w:val="007453D7"/>
    <w:rsid w:val="00745F9E"/>
    <w:rsid w:val="007463B6"/>
    <w:rsid w:val="00746C8E"/>
    <w:rsid w:val="00746D37"/>
    <w:rsid w:val="00747036"/>
    <w:rsid w:val="00750DDC"/>
    <w:rsid w:val="00752168"/>
    <w:rsid w:val="00752909"/>
    <w:rsid w:val="00752A90"/>
    <w:rsid w:val="00752CE3"/>
    <w:rsid w:val="0075392D"/>
    <w:rsid w:val="00753BF8"/>
    <w:rsid w:val="007540BE"/>
    <w:rsid w:val="00754240"/>
    <w:rsid w:val="00755F7C"/>
    <w:rsid w:val="007561F3"/>
    <w:rsid w:val="00756240"/>
    <w:rsid w:val="00756385"/>
    <w:rsid w:val="0075734F"/>
    <w:rsid w:val="00757697"/>
    <w:rsid w:val="00757D35"/>
    <w:rsid w:val="00760021"/>
    <w:rsid w:val="007604CC"/>
    <w:rsid w:val="00760EF8"/>
    <w:rsid w:val="00761208"/>
    <w:rsid w:val="00761945"/>
    <w:rsid w:val="00761DFC"/>
    <w:rsid w:val="00761F0B"/>
    <w:rsid w:val="00762461"/>
    <w:rsid w:val="00762B0D"/>
    <w:rsid w:val="00762C7C"/>
    <w:rsid w:val="0076310E"/>
    <w:rsid w:val="0076314C"/>
    <w:rsid w:val="0076444A"/>
    <w:rsid w:val="00764611"/>
    <w:rsid w:val="00765859"/>
    <w:rsid w:val="00766DBF"/>
    <w:rsid w:val="007672F0"/>
    <w:rsid w:val="0077060F"/>
    <w:rsid w:val="00770A73"/>
    <w:rsid w:val="00771714"/>
    <w:rsid w:val="00771902"/>
    <w:rsid w:val="007730A1"/>
    <w:rsid w:val="0077399D"/>
    <w:rsid w:val="00774CAD"/>
    <w:rsid w:val="00774F6D"/>
    <w:rsid w:val="00775430"/>
    <w:rsid w:val="007764C5"/>
    <w:rsid w:val="00780186"/>
    <w:rsid w:val="007813D7"/>
    <w:rsid w:val="00781449"/>
    <w:rsid w:val="007814D0"/>
    <w:rsid w:val="00781F6A"/>
    <w:rsid w:val="007831C3"/>
    <w:rsid w:val="00783394"/>
    <w:rsid w:val="007836FD"/>
    <w:rsid w:val="00783A20"/>
    <w:rsid w:val="00783D4B"/>
    <w:rsid w:val="0078530C"/>
    <w:rsid w:val="00785B07"/>
    <w:rsid w:val="00786443"/>
    <w:rsid w:val="0078682C"/>
    <w:rsid w:val="00786FCD"/>
    <w:rsid w:val="00787640"/>
    <w:rsid w:val="00790815"/>
    <w:rsid w:val="00791151"/>
    <w:rsid w:val="007917D5"/>
    <w:rsid w:val="00791B9E"/>
    <w:rsid w:val="00791C4B"/>
    <w:rsid w:val="00792991"/>
    <w:rsid w:val="007931B3"/>
    <w:rsid w:val="00793CA4"/>
    <w:rsid w:val="0079489C"/>
    <w:rsid w:val="00794927"/>
    <w:rsid w:val="00794B9E"/>
    <w:rsid w:val="0079567E"/>
    <w:rsid w:val="00795D44"/>
    <w:rsid w:val="00796517"/>
    <w:rsid w:val="007969DD"/>
    <w:rsid w:val="00796F9C"/>
    <w:rsid w:val="0079700D"/>
    <w:rsid w:val="007977A9"/>
    <w:rsid w:val="00797BB0"/>
    <w:rsid w:val="00797CC1"/>
    <w:rsid w:val="007A0041"/>
    <w:rsid w:val="007A0337"/>
    <w:rsid w:val="007A0761"/>
    <w:rsid w:val="007A07D4"/>
    <w:rsid w:val="007A0E9E"/>
    <w:rsid w:val="007A1981"/>
    <w:rsid w:val="007A2CBA"/>
    <w:rsid w:val="007A2E57"/>
    <w:rsid w:val="007A308F"/>
    <w:rsid w:val="007A318D"/>
    <w:rsid w:val="007A3469"/>
    <w:rsid w:val="007A368C"/>
    <w:rsid w:val="007A41F3"/>
    <w:rsid w:val="007A4222"/>
    <w:rsid w:val="007A491C"/>
    <w:rsid w:val="007A4A39"/>
    <w:rsid w:val="007A53FF"/>
    <w:rsid w:val="007A5448"/>
    <w:rsid w:val="007A54C9"/>
    <w:rsid w:val="007A5868"/>
    <w:rsid w:val="007A5D4E"/>
    <w:rsid w:val="007A6439"/>
    <w:rsid w:val="007A6845"/>
    <w:rsid w:val="007A6DC3"/>
    <w:rsid w:val="007A6FD0"/>
    <w:rsid w:val="007A706F"/>
    <w:rsid w:val="007A7FC0"/>
    <w:rsid w:val="007B0383"/>
    <w:rsid w:val="007B1D1E"/>
    <w:rsid w:val="007B2031"/>
    <w:rsid w:val="007B2DFB"/>
    <w:rsid w:val="007B2E7D"/>
    <w:rsid w:val="007B300D"/>
    <w:rsid w:val="007B326F"/>
    <w:rsid w:val="007B3C0D"/>
    <w:rsid w:val="007B3CF4"/>
    <w:rsid w:val="007B3F43"/>
    <w:rsid w:val="007B4140"/>
    <w:rsid w:val="007B4ECE"/>
    <w:rsid w:val="007B5028"/>
    <w:rsid w:val="007B5077"/>
    <w:rsid w:val="007B562B"/>
    <w:rsid w:val="007B655D"/>
    <w:rsid w:val="007B7837"/>
    <w:rsid w:val="007B7924"/>
    <w:rsid w:val="007C1E5A"/>
    <w:rsid w:val="007C1F80"/>
    <w:rsid w:val="007C2454"/>
    <w:rsid w:val="007C250C"/>
    <w:rsid w:val="007C264D"/>
    <w:rsid w:val="007C3103"/>
    <w:rsid w:val="007C3849"/>
    <w:rsid w:val="007C3BA3"/>
    <w:rsid w:val="007C452A"/>
    <w:rsid w:val="007C4567"/>
    <w:rsid w:val="007C537F"/>
    <w:rsid w:val="007C538B"/>
    <w:rsid w:val="007C59C2"/>
    <w:rsid w:val="007C6862"/>
    <w:rsid w:val="007C69C1"/>
    <w:rsid w:val="007C72F4"/>
    <w:rsid w:val="007C7574"/>
    <w:rsid w:val="007C79F4"/>
    <w:rsid w:val="007D09AC"/>
    <w:rsid w:val="007D25C8"/>
    <w:rsid w:val="007D2B26"/>
    <w:rsid w:val="007D3139"/>
    <w:rsid w:val="007D3CA7"/>
    <w:rsid w:val="007D3E8E"/>
    <w:rsid w:val="007D4B46"/>
    <w:rsid w:val="007D4C90"/>
    <w:rsid w:val="007D4D43"/>
    <w:rsid w:val="007D5851"/>
    <w:rsid w:val="007D5AF0"/>
    <w:rsid w:val="007D5B6F"/>
    <w:rsid w:val="007D6A39"/>
    <w:rsid w:val="007D7276"/>
    <w:rsid w:val="007D77D4"/>
    <w:rsid w:val="007D787F"/>
    <w:rsid w:val="007D79F5"/>
    <w:rsid w:val="007D7A52"/>
    <w:rsid w:val="007D7B13"/>
    <w:rsid w:val="007D7BA5"/>
    <w:rsid w:val="007E0505"/>
    <w:rsid w:val="007E05C3"/>
    <w:rsid w:val="007E102F"/>
    <w:rsid w:val="007E198A"/>
    <w:rsid w:val="007E1CE3"/>
    <w:rsid w:val="007E2255"/>
    <w:rsid w:val="007E3970"/>
    <w:rsid w:val="007E3ABA"/>
    <w:rsid w:val="007E4178"/>
    <w:rsid w:val="007E5067"/>
    <w:rsid w:val="007E52C2"/>
    <w:rsid w:val="007E52F9"/>
    <w:rsid w:val="007E62E6"/>
    <w:rsid w:val="007E6DDB"/>
    <w:rsid w:val="007E77E5"/>
    <w:rsid w:val="007F0902"/>
    <w:rsid w:val="007F16BC"/>
    <w:rsid w:val="007F16CF"/>
    <w:rsid w:val="007F2FBA"/>
    <w:rsid w:val="007F3039"/>
    <w:rsid w:val="007F38BA"/>
    <w:rsid w:val="007F42B7"/>
    <w:rsid w:val="007F4673"/>
    <w:rsid w:val="007F55D8"/>
    <w:rsid w:val="007F5956"/>
    <w:rsid w:val="007F5E01"/>
    <w:rsid w:val="007F65FE"/>
    <w:rsid w:val="007F7682"/>
    <w:rsid w:val="007F7E99"/>
    <w:rsid w:val="00800407"/>
    <w:rsid w:val="0080048B"/>
    <w:rsid w:val="008012F6"/>
    <w:rsid w:val="00801784"/>
    <w:rsid w:val="0080237F"/>
    <w:rsid w:val="008025B4"/>
    <w:rsid w:val="0080288F"/>
    <w:rsid w:val="0080407A"/>
    <w:rsid w:val="008048D3"/>
    <w:rsid w:val="00804FC5"/>
    <w:rsid w:val="008064C8"/>
    <w:rsid w:val="00806F13"/>
    <w:rsid w:val="008079F9"/>
    <w:rsid w:val="00807EBF"/>
    <w:rsid w:val="008104E4"/>
    <w:rsid w:val="00810766"/>
    <w:rsid w:val="0081077B"/>
    <w:rsid w:val="00810E6A"/>
    <w:rsid w:val="008111FD"/>
    <w:rsid w:val="00812972"/>
    <w:rsid w:val="00812DA9"/>
    <w:rsid w:val="0081344A"/>
    <w:rsid w:val="00813580"/>
    <w:rsid w:val="008137D6"/>
    <w:rsid w:val="008140E8"/>
    <w:rsid w:val="008141A9"/>
    <w:rsid w:val="008147E5"/>
    <w:rsid w:val="00814A03"/>
    <w:rsid w:val="00815BE1"/>
    <w:rsid w:val="00816259"/>
    <w:rsid w:val="008166BA"/>
    <w:rsid w:val="00816D9F"/>
    <w:rsid w:val="00816F9C"/>
    <w:rsid w:val="00817700"/>
    <w:rsid w:val="0082055F"/>
    <w:rsid w:val="008208F7"/>
    <w:rsid w:val="00820AC4"/>
    <w:rsid w:val="00823194"/>
    <w:rsid w:val="00823940"/>
    <w:rsid w:val="00823968"/>
    <w:rsid w:val="008249CC"/>
    <w:rsid w:val="00824F7F"/>
    <w:rsid w:val="00825660"/>
    <w:rsid w:val="00826824"/>
    <w:rsid w:val="0082765C"/>
    <w:rsid w:val="00827AD5"/>
    <w:rsid w:val="00827C30"/>
    <w:rsid w:val="00830390"/>
    <w:rsid w:val="008304E6"/>
    <w:rsid w:val="00830772"/>
    <w:rsid w:val="00830B06"/>
    <w:rsid w:val="00830D6A"/>
    <w:rsid w:val="00832FBC"/>
    <w:rsid w:val="008337B8"/>
    <w:rsid w:val="008337BF"/>
    <w:rsid w:val="008355EF"/>
    <w:rsid w:val="00835C77"/>
    <w:rsid w:val="00836247"/>
    <w:rsid w:val="008400BC"/>
    <w:rsid w:val="0084020B"/>
    <w:rsid w:val="0084158A"/>
    <w:rsid w:val="0084186B"/>
    <w:rsid w:val="00841DA9"/>
    <w:rsid w:val="0084231F"/>
    <w:rsid w:val="008431BF"/>
    <w:rsid w:val="008433A9"/>
    <w:rsid w:val="008435AF"/>
    <w:rsid w:val="008438DA"/>
    <w:rsid w:val="0084390E"/>
    <w:rsid w:val="00843CFC"/>
    <w:rsid w:val="008443CD"/>
    <w:rsid w:val="008447EE"/>
    <w:rsid w:val="008456A7"/>
    <w:rsid w:val="00845A72"/>
    <w:rsid w:val="00846844"/>
    <w:rsid w:val="00846848"/>
    <w:rsid w:val="00847596"/>
    <w:rsid w:val="00847CB6"/>
    <w:rsid w:val="00850571"/>
    <w:rsid w:val="008511ED"/>
    <w:rsid w:val="00851700"/>
    <w:rsid w:val="00851977"/>
    <w:rsid w:val="008520E9"/>
    <w:rsid w:val="00852447"/>
    <w:rsid w:val="008534DE"/>
    <w:rsid w:val="00853BB2"/>
    <w:rsid w:val="008543B9"/>
    <w:rsid w:val="008545FB"/>
    <w:rsid w:val="00855518"/>
    <w:rsid w:val="00857057"/>
    <w:rsid w:val="008579D5"/>
    <w:rsid w:val="00857A81"/>
    <w:rsid w:val="00857D2D"/>
    <w:rsid w:val="00857E10"/>
    <w:rsid w:val="008604B2"/>
    <w:rsid w:val="00861AC4"/>
    <w:rsid w:val="00863404"/>
    <w:rsid w:val="008644D8"/>
    <w:rsid w:val="0086570B"/>
    <w:rsid w:val="00866249"/>
    <w:rsid w:val="00867051"/>
    <w:rsid w:val="00870513"/>
    <w:rsid w:val="00870638"/>
    <w:rsid w:val="008718FE"/>
    <w:rsid w:val="00872353"/>
    <w:rsid w:val="008738D4"/>
    <w:rsid w:val="00874932"/>
    <w:rsid w:val="00874CB0"/>
    <w:rsid w:val="00874D48"/>
    <w:rsid w:val="00875AFA"/>
    <w:rsid w:val="00876AA2"/>
    <w:rsid w:val="008805B8"/>
    <w:rsid w:val="008810E9"/>
    <w:rsid w:val="008814E6"/>
    <w:rsid w:val="008814F2"/>
    <w:rsid w:val="008814FF"/>
    <w:rsid w:val="008819C0"/>
    <w:rsid w:val="00881AC7"/>
    <w:rsid w:val="00881BE6"/>
    <w:rsid w:val="0088210B"/>
    <w:rsid w:val="00882695"/>
    <w:rsid w:val="008833D9"/>
    <w:rsid w:val="0088396F"/>
    <w:rsid w:val="00883E76"/>
    <w:rsid w:val="00883F09"/>
    <w:rsid w:val="00884214"/>
    <w:rsid w:val="0088449E"/>
    <w:rsid w:val="008847FD"/>
    <w:rsid w:val="00884861"/>
    <w:rsid w:val="00886553"/>
    <w:rsid w:val="00886E9E"/>
    <w:rsid w:val="00886F8D"/>
    <w:rsid w:val="00887256"/>
    <w:rsid w:val="008872B3"/>
    <w:rsid w:val="008900F2"/>
    <w:rsid w:val="008901D0"/>
    <w:rsid w:val="00891674"/>
    <w:rsid w:val="00891F04"/>
    <w:rsid w:val="0089207F"/>
    <w:rsid w:val="0089256D"/>
    <w:rsid w:val="008937BD"/>
    <w:rsid w:val="0089384B"/>
    <w:rsid w:val="008939DA"/>
    <w:rsid w:val="00893C1B"/>
    <w:rsid w:val="008948E7"/>
    <w:rsid w:val="00894B57"/>
    <w:rsid w:val="00895D31"/>
    <w:rsid w:val="008961C1"/>
    <w:rsid w:val="00897A93"/>
    <w:rsid w:val="008A00EB"/>
    <w:rsid w:val="008A0290"/>
    <w:rsid w:val="008A0683"/>
    <w:rsid w:val="008A14C2"/>
    <w:rsid w:val="008A1AFE"/>
    <w:rsid w:val="008A20ED"/>
    <w:rsid w:val="008A252C"/>
    <w:rsid w:val="008A25CF"/>
    <w:rsid w:val="008A2846"/>
    <w:rsid w:val="008A28A0"/>
    <w:rsid w:val="008A2E57"/>
    <w:rsid w:val="008A2FFE"/>
    <w:rsid w:val="008A305A"/>
    <w:rsid w:val="008A3414"/>
    <w:rsid w:val="008A3A75"/>
    <w:rsid w:val="008A44AE"/>
    <w:rsid w:val="008A5400"/>
    <w:rsid w:val="008B0530"/>
    <w:rsid w:val="008B07A0"/>
    <w:rsid w:val="008B15D2"/>
    <w:rsid w:val="008B2BD2"/>
    <w:rsid w:val="008B3AD8"/>
    <w:rsid w:val="008B4999"/>
    <w:rsid w:val="008B4BE7"/>
    <w:rsid w:val="008B5291"/>
    <w:rsid w:val="008B6600"/>
    <w:rsid w:val="008B6FA3"/>
    <w:rsid w:val="008B749C"/>
    <w:rsid w:val="008B7C18"/>
    <w:rsid w:val="008B7C1D"/>
    <w:rsid w:val="008B7FCE"/>
    <w:rsid w:val="008C0493"/>
    <w:rsid w:val="008C1B50"/>
    <w:rsid w:val="008C1C38"/>
    <w:rsid w:val="008C1E10"/>
    <w:rsid w:val="008C22B8"/>
    <w:rsid w:val="008C3D68"/>
    <w:rsid w:val="008C3FB3"/>
    <w:rsid w:val="008C40FE"/>
    <w:rsid w:val="008C4C83"/>
    <w:rsid w:val="008C5BB1"/>
    <w:rsid w:val="008C75AE"/>
    <w:rsid w:val="008D0B28"/>
    <w:rsid w:val="008D0C04"/>
    <w:rsid w:val="008D1F56"/>
    <w:rsid w:val="008D2EB0"/>
    <w:rsid w:val="008D3505"/>
    <w:rsid w:val="008D3B2F"/>
    <w:rsid w:val="008D3EE8"/>
    <w:rsid w:val="008D5EEF"/>
    <w:rsid w:val="008D68F7"/>
    <w:rsid w:val="008D6963"/>
    <w:rsid w:val="008D6B19"/>
    <w:rsid w:val="008D6D40"/>
    <w:rsid w:val="008D7E54"/>
    <w:rsid w:val="008E06FE"/>
    <w:rsid w:val="008E1548"/>
    <w:rsid w:val="008E1767"/>
    <w:rsid w:val="008E224B"/>
    <w:rsid w:val="008E2749"/>
    <w:rsid w:val="008E34BC"/>
    <w:rsid w:val="008E3743"/>
    <w:rsid w:val="008E3E89"/>
    <w:rsid w:val="008E5026"/>
    <w:rsid w:val="008E54E4"/>
    <w:rsid w:val="008E5CED"/>
    <w:rsid w:val="008E6095"/>
    <w:rsid w:val="008E6E79"/>
    <w:rsid w:val="008E6F2A"/>
    <w:rsid w:val="008E6F40"/>
    <w:rsid w:val="008E73C7"/>
    <w:rsid w:val="008E7BEA"/>
    <w:rsid w:val="008F03DA"/>
    <w:rsid w:val="008F1109"/>
    <w:rsid w:val="008F1189"/>
    <w:rsid w:val="008F150E"/>
    <w:rsid w:val="008F170A"/>
    <w:rsid w:val="008F1741"/>
    <w:rsid w:val="008F3092"/>
    <w:rsid w:val="008F3095"/>
    <w:rsid w:val="008F3B7C"/>
    <w:rsid w:val="008F3CC4"/>
    <w:rsid w:val="008F4481"/>
    <w:rsid w:val="008F4976"/>
    <w:rsid w:val="008F5749"/>
    <w:rsid w:val="008F5F27"/>
    <w:rsid w:val="008F71A7"/>
    <w:rsid w:val="008F72F7"/>
    <w:rsid w:val="008F7784"/>
    <w:rsid w:val="008F7ADA"/>
    <w:rsid w:val="009003AA"/>
    <w:rsid w:val="00900409"/>
    <w:rsid w:val="00900F07"/>
    <w:rsid w:val="00901073"/>
    <w:rsid w:val="009011CA"/>
    <w:rsid w:val="009014FA"/>
    <w:rsid w:val="009015C0"/>
    <w:rsid w:val="00901EFF"/>
    <w:rsid w:val="009023BF"/>
    <w:rsid w:val="009035DE"/>
    <w:rsid w:val="009044CA"/>
    <w:rsid w:val="009056BE"/>
    <w:rsid w:val="00905914"/>
    <w:rsid w:val="00905A22"/>
    <w:rsid w:val="009065BF"/>
    <w:rsid w:val="00906838"/>
    <w:rsid w:val="00906F85"/>
    <w:rsid w:val="00907247"/>
    <w:rsid w:val="00907B5D"/>
    <w:rsid w:val="009101F1"/>
    <w:rsid w:val="009103DF"/>
    <w:rsid w:val="00910630"/>
    <w:rsid w:val="00911069"/>
    <w:rsid w:val="009112FF"/>
    <w:rsid w:val="00912D86"/>
    <w:rsid w:val="00913A4E"/>
    <w:rsid w:val="00913C2F"/>
    <w:rsid w:val="00913D7A"/>
    <w:rsid w:val="009140B2"/>
    <w:rsid w:val="00915275"/>
    <w:rsid w:val="00915418"/>
    <w:rsid w:val="00916A77"/>
    <w:rsid w:val="009174D7"/>
    <w:rsid w:val="00917789"/>
    <w:rsid w:val="00917F1A"/>
    <w:rsid w:val="009206CB"/>
    <w:rsid w:val="00920FCD"/>
    <w:rsid w:val="009212C8"/>
    <w:rsid w:val="00923289"/>
    <w:rsid w:val="00923531"/>
    <w:rsid w:val="009236CB"/>
    <w:rsid w:val="00923D86"/>
    <w:rsid w:val="009243E1"/>
    <w:rsid w:val="00926428"/>
    <w:rsid w:val="009266AB"/>
    <w:rsid w:val="00926AB8"/>
    <w:rsid w:val="00926C2A"/>
    <w:rsid w:val="00926E45"/>
    <w:rsid w:val="00927D3D"/>
    <w:rsid w:val="0093077F"/>
    <w:rsid w:val="00931E21"/>
    <w:rsid w:val="009322CD"/>
    <w:rsid w:val="009323C6"/>
    <w:rsid w:val="0093276C"/>
    <w:rsid w:val="0093349D"/>
    <w:rsid w:val="009335A2"/>
    <w:rsid w:val="0093573D"/>
    <w:rsid w:val="00935C2C"/>
    <w:rsid w:val="009363DF"/>
    <w:rsid w:val="00936F82"/>
    <w:rsid w:val="00936FC0"/>
    <w:rsid w:val="00937152"/>
    <w:rsid w:val="0093777B"/>
    <w:rsid w:val="00937B3A"/>
    <w:rsid w:val="009401D7"/>
    <w:rsid w:val="0094139D"/>
    <w:rsid w:val="0094173E"/>
    <w:rsid w:val="00942136"/>
    <w:rsid w:val="009427CD"/>
    <w:rsid w:val="009429D4"/>
    <w:rsid w:val="009429EF"/>
    <w:rsid w:val="00942B8B"/>
    <w:rsid w:val="00942F43"/>
    <w:rsid w:val="009438FB"/>
    <w:rsid w:val="009439E3"/>
    <w:rsid w:val="009446DC"/>
    <w:rsid w:val="009449BB"/>
    <w:rsid w:val="0094525F"/>
    <w:rsid w:val="00945EAA"/>
    <w:rsid w:val="00945F21"/>
    <w:rsid w:val="009463EF"/>
    <w:rsid w:val="009465F6"/>
    <w:rsid w:val="00946FB9"/>
    <w:rsid w:val="00947582"/>
    <w:rsid w:val="0094794B"/>
    <w:rsid w:val="009507D3"/>
    <w:rsid w:val="00950866"/>
    <w:rsid w:val="00950D7B"/>
    <w:rsid w:val="00951CB4"/>
    <w:rsid w:val="00952A10"/>
    <w:rsid w:val="00953A30"/>
    <w:rsid w:val="00953D31"/>
    <w:rsid w:val="00953F59"/>
    <w:rsid w:val="0095493B"/>
    <w:rsid w:val="00955168"/>
    <w:rsid w:val="009556F0"/>
    <w:rsid w:val="00955B28"/>
    <w:rsid w:val="0095603C"/>
    <w:rsid w:val="009561EF"/>
    <w:rsid w:val="00956857"/>
    <w:rsid w:val="0095691C"/>
    <w:rsid w:val="00956925"/>
    <w:rsid w:val="009571C3"/>
    <w:rsid w:val="00957A8F"/>
    <w:rsid w:val="00960E17"/>
    <w:rsid w:val="00960FD4"/>
    <w:rsid w:val="00961CE8"/>
    <w:rsid w:val="009623D7"/>
    <w:rsid w:val="00962A07"/>
    <w:rsid w:val="0096329A"/>
    <w:rsid w:val="00963DB9"/>
    <w:rsid w:val="00963EF5"/>
    <w:rsid w:val="009643AA"/>
    <w:rsid w:val="00964410"/>
    <w:rsid w:val="00964829"/>
    <w:rsid w:val="00964F27"/>
    <w:rsid w:val="0096516B"/>
    <w:rsid w:val="0096521C"/>
    <w:rsid w:val="0096582A"/>
    <w:rsid w:val="00966AE7"/>
    <w:rsid w:val="009679CC"/>
    <w:rsid w:val="00970413"/>
    <w:rsid w:val="00970492"/>
    <w:rsid w:val="009715CD"/>
    <w:rsid w:val="009719F1"/>
    <w:rsid w:val="00971A63"/>
    <w:rsid w:val="00971DDB"/>
    <w:rsid w:val="009722C2"/>
    <w:rsid w:val="00972D6E"/>
    <w:rsid w:val="00973858"/>
    <w:rsid w:val="0097429A"/>
    <w:rsid w:val="009745CF"/>
    <w:rsid w:val="00974688"/>
    <w:rsid w:val="00974757"/>
    <w:rsid w:val="00974887"/>
    <w:rsid w:val="00975031"/>
    <w:rsid w:val="00975CEB"/>
    <w:rsid w:val="0097629F"/>
    <w:rsid w:val="009764D6"/>
    <w:rsid w:val="00976E10"/>
    <w:rsid w:val="00977867"/>
    <w:rsid w:val="00977F23"/>
    <w:rsid w:val="0098034A"/>
    <w:rsid w:val="00980B0E"/>
    <w:rsid w:val="00980D3F"/>
    <w:rsid w:val="009813C3"/>
    <w:rsid w:val="0098169B"/>
    <w:rsid w:val="00981E6D"/>
    <w:rsid w:val="0098311D"/>
    <w:rsid w:val="00983A8F"/>
    <w:rsid w:val="009844DE"/>
    <w:rsid w:val="009844EF"/>
    <w:rsid w:val="009849FF"/>
    <w:rsid w:val="0098527E"/>
    <w:rsid w:val="00985B50"/>
    <w:rsid w:val="00985BAA"/>
    <w:rsid w:val="00985FC6"/>
    <w:rsid w:val="009860E4"/>
    <w:rsid w:val="0098649E"/>
    <w:rsid w:val="00986C80"/>
    <w:rsid w:val="00987677"/>
    <w:rsid w:val="00987836"/>
    <w:rsid w:val="00987A36"/>
    <w:rsid w:val="009907CB"/>
    <w:rsid w:val="00991906"/>
    <w:rsid w:val="009919F3"/>
    <w:rsid w:val="00991CA5"/>
    <w:rsid w:val="00992275"/>
    <w:rsid w:val="00992C97"/>
    <w:rsid w:val="00992DB2"/>
    <w:rsid w:val="0099340F"/>
    <w:rsid w:val="0099389D"/>
    <w:rsid w:val="00994542"/>
    <w:rsid w:val="009959E5"/>
    <w:rsid w:val="009976EA"/>
    <w:rsid w:val="009978B2"/>
    <w:rsid w:val="009A0264"/>
    <w:rsid w:val="009A08ED"/>
    <w:rsid w:val="009A168E"/>
    <w:rsid w:val="009A19E0"/>
    <w:rsid w:val="009A1BD8"/>
    <w:rsid w:val="009A1BFF"/>
    <w:rsid w:val="009A1DBB"/>
    <w:rsid w:val="009A26CC"/>
    <w:rsid w:val="009A3421"/>
    <w:rsid w:val="009A37EC"/>
    <w:rsid w:val="009A40F3"/>
    <w:rsid w:val="009A44FC"/>
    <w:rsid w:val="009A469A"/>
    <w:rsid w:val="009A4A22"/>
    <w:rsid w:val="009A4E6D"/>
    <w:rsid w:val="009A60CB"/>
    <w:rsid w:val="009A68F1"/>
    <w:rsid w:val="009A6A59"/>
    <w:rsid w:val="009A6C90"/>
    <w:rsid w:val="009A6F39"/>
    <w:rsid w:val="009A77E5"/>
    <w:rsid w:val="009A790B"/>
    <w:rsid w:val="009B00A0"/>
    <w:rsid w:val="009B01AA"/>
    <w:rsid w:val="009B059C"/>
    <w:rsid w:val="009B06CA"/>
    <w:rsid w:val="009B122E"/>
    <w:rsid w:val="009B1CB6"/>
    <w:rsid w:val="009B2667"/>
    <w:rsid w:val="009B329E"/>
    <w:rsid w:val="009B400A"/>
    <w:rsid w:val="009B4A4B"/>
    <w:rsid w:val="009B4C75"/>
    <w:rsid w:val="009B5783"/>
    <w:rsid w:val="009B5990"/>
    <w:rsid w:val="009B59D5"/>
    <w:rsid w:val="009B5DCB"/>
    <w:rsid w:val="009B6370"/>
    <w:rsid w:val="009B69BE"/>
    <w:rsid w:val="009B6C3E"/>
    <w:rsid w:val="009B7373"/>
    <w:rsid w:val="009B74F1"/>
    <w:rsid w:val="009B7671"/>
    <w:rsid w:val="009B7F15"/>
    <w:rsid w:val="009C0267"/>
    <w:rsid w:val="009C0A5C"/>
    <w:rsid w:val="009C2636"/>
    <w:rsid w:val="009C4261"/>
    <w:rsid w:val="009C43C4"/>
    <w:rsid w:val="009C4BA0"/>
    <w:rsid w:val="009C4D0C"/>
    <w:rsid w:val="009C5A8E"/>
    <w:rsid w:val="009C5E80"/>
    <w:rsid w:val="009C5EA1"/>
    <w:rsid w:val="009C6145"/>
    <w:rsid w:val="009C615E"/>
    <w:rsid w:val="009C6434"/>
    <w:rsid w:val="009C6600"/>
    <w:rsid w:val="009C68F7"/>
    <w:rsid w:val="009D0595"/>
    <w:rsid w:val="009D127E"/>
    <w:rsid w:val="009D1BDB"/>
    <w:rsid w:val="009D2148"/>
    <w:rsid w:val="009D24FB"/>
    <w:rsid w:val="009D25C2"/>
    <w:rsid w:val="009D2786"/>
    <w:rsid w:val="009D30A1"/>
    <w:rsid w:val="009D31A0"/>
    <w:rsid w:val="009D346B"/>
    <w:rsid w:val="009D39FC"/>
    <w:rsid w:val="009D3B90"/>
    <w:rsid w:val="009D545D"/>
    <w:rsid w:val="009D66DF"/>
    <w:rsid w:val="009D6A54"/>
    <w:rsid w:val="009E014B"/>
    <w:rsid w:val="009E0782"/>
    <w:rsid w:val="009E08AC"/>
    <w:rsid w:val="009E1AE0"/>
    <w:rsid w:val="009E1CAD"/>
    <w:rsid w:val="009E340E"/>
    <w:rsid w:val="009E3955"/>
    <w:rsid w:val="009E436F"/>
    <w:rsid w:val="009E478F"/>
    <w:rsid w:val="009E4A4C"/>
    <w:rsid w:val="009E512A"/>
    <w:rsid w:val="009E56CF"/>
    <w:rsid w:val="009E58C2"/>
    <w:rsid w:val="009E5B85"/>
    <w:rsid w:val="009E5BF0"/>
    <w:rsid w:val="009E623A"/>
    <w:rsid w:val="009E660C"/>
    <w:rsid w:val="009E6D81"/>
    <w:rsid w:val="009E6F9C"/>
    <w:rsid w:val="009E7235"/>
    <w:rsid w:val="009E72EA"/>
    <w:rsid w:val="009E7F32"/>
    <w:rsid w:val="009F08F0"/>
    <w:rsid w:val="009F12F0"/>
    <w:rsid w:val="009F1410"/>
    <w:rsid w:val="009F179A"/>
    <w:rsid w:val="009F2665"/>
    <w:rsid w:val="009F315C"/>
    <w:rsid w:val="009F32F6"/>
    <w:rsid w:val="009F34BF"/>
    <w:rsid w:val="009F4162"/>
    <w:rsid w:val="009F4A53"/>
    <w:rsid w:val="009F5980"/>
    <w:rsid w:val="009F5C7C"/>
    <w:rsid w:val="009F5E5E"/>
    <w:rsid w:val="009F67D4"/>
    <w:rsid w:val="009F6EF5"/>
    <w:rsid w:val="009F6F0D"/>
    <w:rsid w:val="009F7559"/>
    <w:rsid w:val="009F75C3"/>
    <w:rsid w:val="009F79A8"/>
    <w:rsid w:val="009F7AC3"/>
    <w:rsid w:val="009F7F56"/>
    <w:rsid w:val="00A00254"/>
    <w:rsid w:val="00A01108"/>
    <w:rsid w:val="00A01A4A"/>
    <w:rsid w:val="00A01F18"/>
    <w:rsid w:val="00A023B2"/>
    <w:rsid w:val="00A026A1"/>
    <w:rsid w:val="00A02F3C"/>
    <w:rsid w:val="00A03074"/>
    <w:rsid w:val="00A03734"/>
    <w:rsid w:val="00A0397E"/>
    <w:rsid w:val="00A039BF"/>
    <w:rsid w:val="00A04061"/>
    <w:rsid w:val="00A0428B"/>
    <w:rsid w:val="00A05315"/>
    <w:rsid w:val="00A05D1D"/>
    <w:rsid w:val="00A05EBC"/>
    <w:rsid w:val="00A06855"/>
    <w:rsid w:val="00A07BA2"/>
    <w:rsid w:val="00A07CA0"/>
    <w:rsid w:val="00A101BB"/>
    <w:rsid w:val="00A10546"/>
    <w:rsid w:val="00A10C4C"/>
    <w:rsid w:val="00A10D6F"/>
    <w:rsid w:val="00A10FE0"/>
    <w:rsid w:val="00A11754"/>
    <w:rsid w:val="00A1179B"/>
    <w:rsid w:val="00A11ACC"/>
    <w:rsid w:val="00A11AEC"/>
    <w:rsid w:val="00A11CC0"/>
    <w:rsid w:val="00A11D51"/>
    <w:rsid w:val="00A11F48"/>
    <w:rsid w:val="00A129F1"/>
    <w:rsid w:val="00A13228"/>
    <w:rsid w:val="00A13AE4"/>
    <w:rsid w:val="00A14224"/>
    <w:rsid w:val="00A14477"/>
    <w:rsid w:val="00A164E0"/>
    <w:rsid w:val="00A165B9"/>
    <w:rsid w:val="00A168BE"/>
    <w:rsid w:val="00A16927"/>
    <w:rsid w:val="00A176E4"/>
    <w:rsid w:val="00A2096E"/>
    <w:rsid w:val="00A2153C"/>
    <w:rsid w:val="00A217BC"/>
    <w:rsid w:val="00A218BA"/>
    <w:rsid w:val="00A21C40"/>
    <w:rsid w:val="00A2230B"/>
    <w:rsid w:val="00A22544"/>
    <w:rsid w:val="00A22F33"/>
    <w:rsid w:val="00A23885"/>
    <w:rsid w:val="00A23D42"/>
    <w:rsid w:val="00A243B5"/>
    <w:rsid w:val="00A25985"/>
    <w:rsid w:val="00A261A0"/>
    <w:rsid w:val="00A264D1"/>
    <w:rsid w:val="00A27A2E"/>
    <w:rsid w:val="00A27C0D"/>
    <w:rsid w:val="00A30CD4"/>
    <w:rsid w:val="00A30F44"/>
    <w:rsid w:val="00A31D4E"/>
    <w:rsid w:val="00A33512"/>
    <w:rsid w:val="00A33714"/>
    <w:rsid w:val="00A3375B"/>
    <w:rsid w:val="00A3406B"/>
    <w:rsid w:val="00A34D65"/>
    <w:rsid w:val="00A352F1"/>
    <w:rsid w:val="00A3635A"/>
    <w:rsid w:val="00A37C55"/>
    <w:rsid w:val="00A4089A"/>
    <w:rsid w:val="00A4148C"/>
    <w:rsid w:val="00A4261B"/>
    <w:rsid w:val="00A42D7D"/>
    <w:rsid w:val="00A441EF"/>
    <w:rsid w:val="00A44ECA"/>
    <w:rsid w:val="00A44FA5"/>
    <w:rsid w:val="00A4529C"/>
    <w:rsid w:val="00A4551F"/>
    <w:rsid w:val="00A45E9D"/>
    <w:rsid w:val="00A472C4"/>
    <w:rsid w:val="00A474E2"/>
    <w:rsid w:val="00A476A8"/>
    <w:rsid w:val="00A47A0B"/>
    <w:rsid w:val="00A47E27"/>
    <w:rsid w:val="00A505A0"/>
    <w:rsid w:val="00A50D62"/>
    <w:rsid w:val="00A5136E"/>
    <w:rsid w:val="00A51DCF"/>
    <w:rsid w:val="00A51EE4"/>
    <w:rsid w:val="00A51F1F"/>
    <w:rsid w:val="00A52493"/>
    <w:rsid w:val="00A53429"/>
    <w:rsid w:val="00A53730"/>
    <w:rsid w:val="00A54ED1"/>
    <w:rsid w:val="00A56574"/>
    <w:rsid w:val="00A565EB"/>
    <w:rsid w:val="00A57A02"/>
    <w:rsid w:val="00A60453"/>
    <w:rsid w:val="00A6079E"/>
    <w:rsid w:val="00A61E9D"/>
    <w:rsid w:val="00A62E04"/>
    <w:rsid w:val="00A6560F"/>
    <w:rsid w:val="00A657A0"/>
    <w:rsid w:val="00A65838"/>
    <w:rsid w:val="00A659ED"/>
    <w:rsid w:val="00A669ED"/>
    <w:rsid w:val="00A66EB3"/>
    <w:rsid w:val="00A679D3"/>
    <w:rsid w:val="00A7065F"/>
    <w:rsid w:val="00A707AE"/>
    <w:rsid w:val="00A7088A"/>
    <w:rsid w:val="00A7088D"/>
    <w:rsid w:val="00A71A60"/>
    <w:rsid w:val="00A71F98"/>
    <w:rsid w:val="00A726A0"/>
    <w:rsid w:val="00A729AF"/>
    <w:rsid w:val="00A72DCD"/>
    <w:rsid w:val="00A73717"/>
    <w:rsid w:val="00A75288"/>
    <w:rsid w:val="00A7578B"/>
    <w:rsid w:val="00A76F94"/>
    <w:rsid w:val="00A77F2A"/>
    <w:rsid w:val="00A802C1"/>
    <w:rsid w:val="00A8234F"/>
    <w:rsid w:val="00A825E3"/>
    <w:rsid w:val="00A82975"/>
    <w:rsid w:val="00A82E90"/>
    <w:rsid w:val="00A834C9"/>
    <w:rsid w:val="00A83C96"/>
    <w:rsid w:val="00A83D09"/>
    <w:rsid w:val="00A84744"/>
    <w:rsid w:val="00A849BA"/>
    <w:rsid w:val="00A84E56"/>
    <w:rsid w:val="00A85434"/>
    <w:rsid w:val="00A8598B"/>
    <w:rsid w:val="00A85BD9"/>
    <w:rsid w:val="00A85FB3"/>
    <w:rsid w:val="00A86250"/>
    <w:rsid w:val="00A86F55"/>
    <w:rsid w:val="00A8769D"/>
    <w:rsid w:val="00A87C0D"/>
    <w:rsid w:val="00A907EA"/>
    <w:rsid w:val="00A909C1"/>
    <w:rsid w:val="00A90CAF"/>
    <w:rsid w:val="00A90E5F"/>
    <w:rsid w:val="00A91762"/>
    <w:rsid w:val="00A920CB"/>
    <w:rsid w:val="00A92ADD"/>
    <w:rsid w:val="00A93678"/>
    <w:rsid w:val="00A93E43"/>
    <w:rsid w:val="00A940E5"/>
    <w:rsid w:val="00A94834"/>
    <w:rsid w:val="00A94BA8"/>
    <w:rsid w:val="00A95DF9"/>
    <w:rsid w:val="00A971ED"/>
    <w:rsid w:val="00A97A15"/>
    <w:rsid w:val="00AA00C6"/>
    <w:rsid w:val="00AA088D"/>
    <w:rsid w:val="00AA08B4"/>
    <w:rsid w:val="00AA1056"/>
    <w:rsid w:val="00AA1394"/>
    <w:rsid w:val="00AA1B23"/>
    <w:rsid w:val="00AA1F59"/>
    <w:rsid w:val="00AA22C5"/>
    <w:rsid w:val="00AA27EA"/>
    <w:rsid w:val="00AA32E4"/>
    <w:rsid w:val="00AA469B"/>
    <w:rsid w:val="00AA4C10"/>
    <w:rsid w:val="00AA4D06"/>
    <w:rsid w:val="00AA5344"/>
    <w:rsid w:val="00AA53FE"/>
    <w:rsid w:val="00AA549C"/>
    <w:rsid w:val="00AA55D0"/>
    <w:rsid w:val="00AA5875"/>
    <w:rsid w:val="00AA59BB"/>
    <w:rsid w:val="00AA5FA7"/>
    <w:rsid w:val="00AA629D"/>
    <w:rsid w:val="00AA6944"/>
    <w:rsid w:val="00AA6BFF"/>
    <w:rsid w:val="00AA71F7"/>
    <w:rsid w:val="00AA73F7"/>
    <w:rsid w:val="00AA7F52"/>
    <w:rsid w:val="00AB01E1"/>
    <w:rsid w:val="00AB19F0"/>
    <w:rsid w:val="00AB2547"/>
    <w:rsid w:val="00AB26E2"/>
    <w:rsid w:val="00AB3247"/>
    <w:rsid w:val="00AB342D"/>
    <w:rsid w:val="00AB3D99"/>
    <w:rsid w:val="00AB3E99"/>
    <w:rsid w:val="00AB5013"/>
    <w:rsid w:val="00AB5481"/>
    <w:rsid w:val="00AB5E97"/>
    <w:rsid w:val="00AB6D6B"/>
    <w:rsid w:val="00AB70E4"/>
    <w:rsid w:val="00AB733F"/>
    <w:rsid w:val="00AB743A"/>
    <w:rsid w:val="00AC0A2A"/>
    <w:rsid w:val="00AC103E"/>
    <w:rsid w:val="00AC14D4"/>
    <w:rsid w:val="00AC20D2"/>
    <w:rsid w:val="00AC280D"/>
    <w:rsid w:val="00AC345F"/>
    <w:rsid w:val="00AC4042"/>
    <w:rsid w:val="00AC40A0"/>
    <w:rsid w:val="00AC4D58"/>
    <w:rsid w:val="00AC5685"/>
    <w:rsid w:val="00AC5756"/>
    <w:rsid w:val="00AC5940"/>
    <w:rsid w:val="00AC5AAE"/>
    <w:rsid w:val="00AC5BA9"/>
    <w:rsid w:val="00AC60A3"/>
    <w:rsid w:val="00AC7DE1"/>
    <w:rsid w:val="00AD0A42"/>
    <w:rsid w:val="00AD0C3B"/>
    <w:rsid w:val="00AD1B51"/>
    <w:rsid w:val="00AD1E10"/>
    <w:rsid w:val="00AD22A9"/>
    <w:rsid w:val="00AD24B2"/>
    <w:rsid w:val="00AD2DA2"/>
    <w:rsid w:val="00AD4EAC"/>
    <w:rsid w:val="00AD512E"/>
    <w:rsid w:val="00AD5E08"/>
    <w:rsid w:val="00AD64E9"/>
    <w:rsid w:val="00AD66C3"/>
    <w:rsid w:val="00AD691D"/>
    <w:rsid w:val="00AE07C8"/>
    <w:rsid w:val="00AE0AAB"/>
    <w:rsid w:val="00AE1B82"/>
    <w:rsid w:val="00AE2031"/>
    <w:rsid w:val="00AE241B"/>
    <w:rsid w:val="00AE2933"/>
    <w:rsid w:val="00AE2AE7"/>
    <w:rsid w:val="00AE2DDB"/>
    <w:rsid w:val="00AE36C4"/>
    <w:rsid w:val="00AE4F18"/>
    <w:rsid w:val="00AE5453"/>
    <w:rsid w:val="00AE6D12"/>
    <w:rsid w:val="00AE6E84"/>
    <w:rsid w:val="00AE6EA8"/>
    <w:rsid w:val="00AE763C"/>
    <w:rsid w:val="00AE76F3"/>
    <w:rsid w:val="00AE7E0C"/>
    <w:rsid w:val="00AE7EB7"/>
    <w:rsid w:val="00AF0AA1"/>
    <w:rsid w:val="00AF0B06"/>
    <w:rsid w:val="00AF12CC"/>
    <w:rsid w:val="00AF267A"/>
    <w:rsid w:val="00AF2DC3"/>
    <w:rsid w:val="00AF359B"/>
    <w:rsid w:val="00AF38ED"/>
    <w:rsid w:val="00AF3A7F"/>
    <w:rsid w:val="00AF3D65"/>
    <w:rsid w:val="00AF3F7A"/>
    <w:rsid w:val="00AF4061"/>
    <w:rsid w:val="00AF44B8"/>
    <w:rsid w:val="00AF4AAE"/>
    <w:rsid w:val="00AF4BC2"/>
    <w:rsid w:val="00AF4C22"/>
    <w:rsid w:val="00AF4D0C"/>
    <w:rsid w:val="00AF658F"/>
    <w:rsid w:val="00AF6FD3"/>
    <w:rsid w:val="00AF7A7F"/>
    <w:rsid w:val="00B00D87"/>
    <w:rsid w:val="00B01B78"/>
    <w:rsid w:val="00B02098"/>
    <w:rsid w:val="00B02CD5"/>
    <w:rsid w:val="00B02EAE"/>
    <w:rsid w:val="00B030A0"/>
    <w:rsid w:val="00B03B54"/>
    <w:rsid w:val="00B041E5"/>
    <w:rsid w:val="00B05091"/>
    <w:rsid w:val="00B05B0F"/>
    <w:rsid w:val="00B06BD0"/>
    <w:rsid w:val="00B07016"/>
    <w:rsid w:val="00B12065"/>
    <w:rsid w:val="00B126CE"/>
    <w:rsid w:val="00B128E0"/>
    <w:rsid w:val="00B13542"/>
    <w:rsid w:val="00B1378E"/>
    <w:rsid w:val="00B1381D"/>
    <w:rsid w:val="00B13B6F"/>
    <w:rsid w:val="00B13C53"/>
    <w:rsid w:val="00B14205"/>
    <w:rsid w:val="00B14B72"/>
    <w:rsid w:val="00B156E5"/>
    <w:rsid w:val="00B1571A"/>
    <w:rsid w:val="00B15AD6"/>
    <w:rsid w:val="00B163AB"/>
    <w:rsid w:val="00B16454"/>
    <w:rsid w:val="00B1664A"/>
    <w:rsid w:val="00B16AAA"/>
    <w:rsid w:val="00B16D18"/>
    <w:rsid w:val="00B174F8"/>
    <w:rsid w:val="00B17E3D"/>
    <w:rsid w:val="00B201EC"/>
    <w:rsid w:val="00B20F9D"/>
    <w:rsid w:val="00B2254B"/>
    <w:rsid w:val="00B22D40"/>
    <w:rsid w:val="00B2347C"/>
    <w:rsid w:val="00B2392F"/>
    <w:rsid w:val="00B23C75"/>
    <w:rsid w:val="00B24F18"/>
    <w:rsid w:val="00B27A54"/>
    <w:rsid w:val="00B27FCF"/>
    <w:rsid w:val="00B32318"/>
    <w:rsid w:val="00B3242A"/>
    <w:rsid w:val="00B32B48"/>
    <w:rsid w:val="00B32B76"/>
    <w:rsid w:val="00B32DB8"/>
    <w:rsid w:val="00B33031"/>
    <w:rsid w:val="00B33185"/>
    <w:rsid w:val="00B33C97"/>
    <w:rsid w:val="00B33FED"/>
    <w:rsid w:val="00B34645"/>
    <w:rsid w:val="00B34DFF"/>
    <w:rsid w:val="00B35AC7"/>
    <w:rsid w:val="00B36E2B"/>
    <w:rsid w:val="00B40377"/>
    <w:rsid w:val="00B40AC4"/>
    <w:rsid w:val="00B40D0A"/>
    <w:rsid w:val="00B4127B"/>
    <w:rsid w:val="00B41CDD"/>
    <w:rsid w:val="00B4202C"/>
    <w:rsid w:val="00B42778"/>
    <w:rsid w:val="00B42847"/>
    <w:rsid w:val="00B42B70"/>
    <w:rsid w:val="00B4310E"/>
    <w:rsid w:val="00B451EA"/>
    <w:rsid w:val="00B4562E"/>
    <w:rsid w:val="00B45A59"/>
    <w:rsid w:val="00B45B84"/>
    <w:rsid w:val="00B45E35"/>
    <w:rsid w:val="00B46478"/>
    <w:rsid w:val="00B46531"/>
    <w:rsid w:val="00B4770C"/>
    <w:rsid w:val="00B47B9D"/>
    <w:rsid w:val="00B47DA5"/>
    <w:rsid w:val="00B50396"/>
    <w:rsid w:val="00B50527"/>
    <w:rsid w:val="00B509F6"/>
    <w:rsid w:val="00B511C8"/>
    <w:rsid w:val="00B524F1"/>
    <w:rsid w:val="00B526C5"/>
    <w:rsid w:val="00B52E41"/>
    <w:rsid w:val="00B53B08"/>
    <w:rsid w:val="00B540FD"/>
    <w:rsid w:val="00B54800"/>
    <w:rsid w:val="00B54BEB"/>
    <w:rsid w:val="00B550AB"/>
    <w:rsid w:val="00B553D1"/>
    <w:rsid w:val="00B55C5D"/>
    <w:rsid w:val="00B566A9"/>
    <w:rsid w:val="00B61D0A"/>
    <w:rsid w:val="00B61E34"/>
    <w:rsid w:val="00B62C96"/>
    <w:rsid w:val="00B630E1"/>
    <w:rsid w:val="00B63A77"/>
    <w:rsid w:val="00B64677"/>
    <w:rsid w:val="00B64C77"/>
    <w:rsid w:val="00B65AFC"/>
    <w:rsid w:val="00B66535"/>
    <w:rsid w:val="00B6673C"/>
    <w:rsid w:val="00B66D49"/>
    <w:rsid w:val="00B66F98"/>
    <w:rsid w:val="00B678D1"/>
    <w:rsid w:val="00B678EC"/>
    <w:rsid w:val="00B70BFB"/>
    <w:rsid w:val="00B70E26"/>
    <w:rsid w:val="00B70E39"/>
    <w:rsid w:val="00B7226E"/>
    <w:rsid w:val="00B72357"/>
    <w:rsid w:val="00B7254E"/>
    <w:rsid w:val="00B72D4B"/>
    <w:rsid w:val="00B73968"/>
    <w:rsid w:val="00B74AD6"/>
    <w:rsid w:val="00B75817"/>
    <w:rsid w:val="00B75A61"/>
    <w:rsid w:val="00B75EB9"/>
    <w:rsid w:val="00B76BA2"/>
    <w:rsid w:val="00B77F8B"/>
    <w:rsid w:val="00B8040A"/>
    <w:rsid w:val="00B81598"/>
    <w:rsid w:val="00B816BF"/>
    <w:rsid w:val="00B83A4D"/>
    <w:rsid w:val="00B841FB"/>
    <w:rsid w:val="00B84975"/>
    <w:rsid w:val="00B854A3"/>
    <w:rsid w:val="00B8630E"/>
    <w:rsid w:val="00B86C81"/>
    <w:rsid w:val="00B87166"/>
    <w:rsid w:val="00B87A20"/>
    <w:rsid w:val="00B90041"/>
    <w:rsid w:val="00B90CD3"/>
    <w:rsid w:val="00B9171B"/>
    <w:rsid w:val="00B91E39"/>
    <w:rsid w:val="00B922EA"/>
    <w:rsid w:val="00B92333"/>
    <w:rsid w:val="00B926D3"/>
    <w:rsid w:val="00B927D7"/>
    <w:rsid w:val="00B92F3E"/>
    <w:rsid w:val="00B9355E"/>
    <w:rsid w:val="00B93568"/>
    <w:rsid w:val="00B9496E"/>
    <w:rsid w:val="00B94D29"/>
    <w:rsid w:val="00B95DDD"/>
    <w:rsid w:val="00B96B9B"/>
    <w:rsid w:val="00B96C9D"/>
    <w:rsid w:val="00BA0105"/>
    <w:rsid w:val="00BA01F5"/>
    <w:rsid w:val="00BA03EA"/>
    <w:rsid w:val="00BA1169"/>
    <w:rsid w:val="00BA2B60"/>
    <w:rsid w:val="00BA2B8F"/>
    <w:rsid w:val="00BA2CB8"/>
    <w:rsid w:val="00BA2E72"/>
    <w:rsid w:val="00BA375A"/>
    <w:rsid w:val="00BA3D64"/>
    <w:rsid w:val="00BA410D"/>
    <w:rsid w:val="00BA455A"/>
    <w:rsid w:val="00BA4701"/>
    <w:rsid w:val="00BA6AE5"/>
    <w:rsid w:val="00BA6BCA"/>
    <w:rsid w:val="00BB019F"/>
    <w:rsid w:val="00BB0BD7"/>
    <w:rsid w:val="00BB0C18"/>
    <w:rsid w:val="00BB0DD0"/>
    <w:rsid w:val="00BB0E7F"/>
    <w:rsid w:val="00BB155B"/>
    <w:rsid w:val="00BB20AA"/>
    <w:rsid w:val="00BB3724"/>
    <w:rsid w:val="00BB533E"/>
    <w:rsid w:val="00BB5754"/>
    <w:rsid w:val="00BB6EFF"/>
    <w:rsid w:val="00BB730E"/>
    <w:rsid w:val="00BB75B8"/>
    <w:rsid w:val="00BB7B7A"/>
    <w:rsid w:val="00BB7E42"/>
    <w:rsid w:val="00BC058C"/>
    <w:rsid w:val="00BC05D9"/>
    <w:rsid w:val="00BC074A"/>
    <w:rsid w:val="00BC0971"/>
    <w:rsid w:val="00BC0F43"/>
    <w:rsid w:val="00BC1025"/>
    <w:rsid w:val="00BC1178"/>
    <w:rsid w:val="00BC1AB6"/>
    <w:rsid w:val="00BC1B6C"/>
    <w:rsid w:val="00BC1EA7"/>
    <w:rsid w:val="00BC32B1"/>
    <w:rsid w:val="00BC43EF"/>
    <w:rsid w:val="00BC4577"/>
    <w:rsid w:val="00BC4C3D"/>
    <w:rsid w:val="00BC4CEF"/>
    <w:rsid w:val="00BC54D5"/>
    <w:rsid w:val="00BC591D"/>
    <w:rsid w:val="00BC7A79"/>
    <w:rsid w:val="00BD09F5"/>
    <w:rsid w:val="00BD0D9E"/>
    <w:rsid w:val="00BD153E"/>
    <w:rsid w:val="00BD1631"/>
    <w:rsid w:val="00BD2272"/>
    <w:rsid w:val="00BD399F"/>
    <w:rsid w:val="00BD3EA2"/>
    <w:rsid w:val="00BD4CE7"/>
    <w:rsid w:val="00BD63F9"/>
    <w:rsid w:val="00BD6C35"/>
    <w:rsid w:val="00BD7A4D"/>
    <w:rsid w:val="00BE0317"/>
    <w:rsid w:val="00BE0F79"/>
    <w:rsid w:val="00BE1666"/>
    <w:rsid w:val="00BE1A63"/>
    <w:rsid w:val="00BE1BF0"/>
    <w:rsid w:val="00BE1C0E"/>
    <w:rsid w:val="00BE2209"/>
    <w:rsid w:val="00BE2F0A"/>
    <w:rsid w:val="00BE48F7"/>
    <w:rsid w:val="00BE4A8B"/>
    <w:rsid w:val="00BE63B7"/>
    <w:rsid w:val="00BE6D74"/>
    <w:rsid w:val="00BE7432"/>
    <w:rsid w:val="00BE7C76"/>
    <w:rsid w:val="00BF033C"/>
    <w:rsid w:val="00BF091C"/>
    <w:rsid w:val="00BF0A99"/>
    <w:rsid w:val="00BF0FDF"/>
    <w:rsid w:val="00BF1167"/>
    <w:rsid w:val="00BF1243"/>
    <w:rsid w:val="00BF1F2D"/>
    <w:rsid w:val="00BF249A"/>
    <w:rsid w:val="00BF2640"/>
    <w:rsid w:val="00BF4491"/>
    <w:rsid w:val="00BF45C5"/>
    <w:rsid w:val="00BF4692"/>
    <w:rsid w:val="00BF5155"/>
    <w:rsid w:val="00BF5D5C"/>
    <w:rsid w:val="00BF6038"/>
    <w:rsid w:val="00BF6260"/>
    <w:rsid w:val="00BF71B1"/>
    <w:rsid w:val="00BF7EE9"/>
    <w:rsid w:val="00C00544"/>
    <w:rsid w:val="00C00AEA"/>
    <w:rsid w:val="00C00F2D"/>
    <w:rsid w:val="00C01046"/>
    <w:rsid w:val="00C01553"/>
    <w:rsid w:val="00C01880"/>
    <w:rsid w:val="00C01948"/>
    <w:rsid w:val="00C019C9"/>
    <w:rsid w:val="00C01E80"/>
    <w:rsid w:val="00C02878"/>
    <w:rsid w:val="00C03781"/>
    <w:rsid w:val="00C03B0B"/>
    <w:rsid w:val="00C03D5B"/>
    <w:rsid w:val="00C03EAC"/>
    <w:rsid w:val="00C03F28"/>
    <w:rsid w:val="00C040B0"/>
    <w:rsid w:val="00C04147"/>
    <w:rsid w:val="00C05955"/>
    <w:rsid w:val="00C05A88"/>
    <w:rsid w:val="00C070AD"/>
    <w:rsid w:val="00C074F8"/>
    <w:rsid w:val="00C07B12"/>
    <w:rsid w:val="00C10975"/>
    <w:rsid w:val="00C10A79"/>
    <w:rsid w:val="00C1198E"/>
    <w:rsid w:val="00C11F77"/>
    <w:rsid w:val="00C1219F"/>
    <w:rsid w:val="00C1221F"/>
    <w:rsid w:val="00C13FB7"/>
    <w:rsid w:val="00C148DE"/>
    <w:rsid w:val="00C15D0F"/>
    <w:rsid w:val="00C16841"/>
    <w:rsid w:val="00C16901"/>
    <w:rsid w:val="00C207F0"/>
    <w:rsid w:val="00C20AFB"/>
    <w:rsid w:val="00C211EF"/>
    <w:rsid w:val="00C21C77"/>
    <w:rsid w:val="00C22054"/>
    <w:rsid w:val="00C22204"/>
    <w:rsid w:val="00C22284"/>
    <w:rsid w:val="00C22B4E"/>
    <w:rsid w:val="00C22E8D"/>
    <w:rsid w:val="00C239B7"/>
    <w:rsid w:val="00C24883"/>
    <w:rsid w:val="00C248E8"/>
    <w:rsid w:val="00C24ED6"/>
    <w:rsid w:val="00C25652"/>
    <w:rsid w:val="00C256F7"/>
    <w:rsid w:val="00C25D91"/>
    <w:rsid w:val="00C26D3D"/>
    <w:rsid w:val="00C26E59"/>
    <w:rsid w:val="00C302D5"/>
    <w:rsid w:val="00C30890"/>
    <w:rsid w:val="00C31245"/>
    <w:rsid w:val="00C329DD"/>
    <w:rsid w:val="00C32ECF"/>
    <w:rsid w:val="00C33541"/>
    <w:rsid w:val="00C33908"/>
    <w:rsid w:val="00C344A2"/>
    <w:rsid w:val="00C35F4A"/>
    <w:rsid w:val="00C36224"/>
    <w:rsid w:val="00C37B7B"/>
    <w:rsid w:val="00C40363"/>
    <w:rsid w:val="00C403F4"/>
    <w:rsid w:val="00C40B9A"/>
    <w:rsid w:val="00C41493"/>
    <w:rsid w:val="00C4178A"/>
    <w:rsid w:val="00C41FE5"/>
    <w:rsid w:val="00C42411"/>
    <w:rsid w:val="00C428F2"/>
    <w:rsid w:val="00C42AD1"/>
    <w:rsid w:val="00C4535A"/>
    <w:rsid w:val="00C4575A"/>
    <w:rsid w:val="00C457CC"/>
    <w:rsid w:val="00C45BA9"/>
    <w:rsid w:val="00C45CD3"/>
    <w:rsid w:val="00C471FC"/>
    <w:rsid w:val="00C47BAA"/>
    <w:rsid w:val="00C50300"/>
    <w:rsid w:val="00C503FC"/>
    <w:rsid w:val="00C5108B"/>
    <w:rsid w:val="00C51200"/>
    <w:rsid w:val="00C51DF4"/>
    <w:rsid w:val="00C51ECF"/>
    <w:rsid w:val="00C528BB"/>
    <w:rsid w:val="00C52927"/>
    <w:rsid w:val="00C52E04"/>
    <w:rsid w:val="00C52F86"/>
    <w:rsid w:val="00C53338"/>
    <w:rsid w:val="00C53D83"/>
    <w:rsid w:val="00C5420C"/>
    <w:rsid w:val="00C54734"/>
    <w:rsid w:val="00C548AD"/>
    <w:rsid w:val="00C54BCB"/>
    <w:rsid w:val="00C5512B"/>
    <w:rsid w:val="00C55500"/>
    <w:rsid w:val="00C5629A"/>
    <w:rsid w:val="00C57119"/>
    <w:rsid w:val="00C57AEA"/>
    <w:rsid w:val="00C57B84"/>
    <w:rsid w:val="00C57D23"/>
    <w:rsid w:val="00C609F7"/>
    <w:rsid w:val="00C60F4A"/>
    <w:rsid w:val="00C624F8"/>
    <w:rsid w:val="00C627BA"/>
    <w:rsid w:val="00C63425"/>
    <w:rsid w:val="00C645D9"/>
    <w:rsid w:val="00C64B9B"/>
    <w:rsid w:val="00C6547E"/>
    <w:rsid w:val="00C656D8"/>
    <w:rsid w:val="00C65E59"/>
    <w:rsid w:val="00C66709"/>
    <w:rsid w:val="00C66C8F"/>
    <w:rsid w:val="00C66FDB"/>
    <w:rsid w:val="00C70639"/>
    <w:rsid w:val="00C70F5D"/>
    <w:rsid w:val="00C7185E"/>
    <w:rsid w:val="00C71A6C"/>
    <w:rsid w:val="00C71C5D"/>
    <w:rsid w:val="00C71F47"/>
    <w:rsid w:val="00C7257B"/>
    <w:rsid w:val="00C73579"/>
    <w:rsid w:val="00C74951"/>
    <w:rsid w:val="00C75F0F"/>
    <w:rsid w:val="00C76BDF"/>
    <w:rsid w:val="00C77219"/>
    <w:rsid w:val="00C774E9"/>
    <w:rsid w:val="00C777A7"/>
    <w:rsid w:val="00C77A5A"/>
    <w:rsid w:val="00C802F3"/>
    <w:rsid w:val="00C80562"/>
    <w:rsid w:val="00C818A0"/>
    <w:rsid w:val="00C824FC"/>
    <w:rsid w:val="00C829D3"/>
    <w:rsid w:val="00C82A03"/>
    <w:rsid w:val="00C82C32"/>
    <w:rsid w:val="00C83A1B"/>
    <w:rsid w:val="00C83AF2"/>
    <w:rsid w:val="00C83B0C"/>
    <w:rsid w:val="00C83FEF"/>
    <w:rsid w:val="00C84A0F"/>
    <w:rsid w:val="00C84BB9"/>
    <w:rsid w:val="00C85887"/>
    <w:rsid w:val="00C85BEE"/>
    <w:rsid w:val="00C85FC5"/>
    <w:rsid w:val="00C86E85"/>
    <w:rsid w:val="00C8798B"/>
    <w:rsid w:val="00C879B8"/>
    <w:rsid w:val="00C9096C"/>
    <w:rsid w:val="00C90D48"/>
    <w:rsid w:val="00C911BA"/>
    <w:rsid w:val="00C91217"/>
    <w:rsid w:val="00C91581"/>
    <w:rsid w:val="00C91D75"/>
    <w:rsid w:val="00C927CB"/>
    <w:rsid w:val="00C93140"/>
    <w:rsid w:val="00C93A65"/>
    <w:rsid w:val="00C93B33"/>
    <w:rsid w:val="00C94563"/>
    <w:rsid w:val="00C94F11"/>
    <w:rsid w:val="00C95352"/>
    <w:rsid w:val="00C95954"/>
    <w:rsid w:val="00C95B35"/>
    <w:rsid w:val="00C962AF"/>
    <w:rsid w:val="00C963D7"/>
    <w:rsid w:val="00C9663E"/>
    <w:rsid w:val="00C9688E"/>
    <w:rsid w:val="00CA02DB"/>
    <w:rsid w:val="00CA0728"/>
    <w:rsid w:val="00CA082B"/>
    <w:rsid w:val="00CA0B29"/>
    <w:rsid w:val="00CA11B9"/>
    <w:rsid w:val="00CA14DA"/>
    <w:rsid w:val="00CA2C91"/>
    <w:rsid w:val="00CA4204"/>
    <w:rsid w:val="00CA4275"/>
    <w:rsid w:val="00CA48B6"/>
    <w:rsid w:val="00CA5196"/>
    <w:rsid w:val="00CA59AF"/>
    <w:rsid w:val="00CA6B24"/>
    <w:rsid w:val="00CA6F63"/>
    <w:rsid w:val="00CA7E23"/>
    <w:rsid w:val="00CA7EA4"/>
    <w:rsid w:val="00CB0658"/>
    <w:rsid w:val="00CB0762"/>
    <w:rsid w:val="00CB099B"/>
    <w:rsid w:val="00CB0A0A"/>
    <w:rsid w:val="00CB1A86"/>
    <w:rsid w:val="00CB2419"/>
    <w:rsid w:val="00CB27AA"/>
    <w:rsid w:val="00CB2912"/>
    <w:rsid w:val="00CB319D"/>
    <w:rsid w:val="00CB3D04"/>
    <w:rsid w:val="00CB54BD"/>
    <w:rsid w:val="00CB5D27"/>
    <w:rsid w:val="00CB5D8A"/>
    <w:rsid w:val="00CB6165"/>
    <w:rsid w:val="00CB64D6"/>
    <w:rsid w:val="00CB75D0"/>
    <w:rsid w:val="00CB7CDB"/>
    <w:rsid w:val="00CC167E"/>
    <w:rsid w:val="00CC17D3"/>
    <w:rsid w:val="00CC2561"/>
    <w:rsid w:val="00CC2F06"/>
    <w:rsid w:val="00CC39FE"/>
    <w:rsid w:val="00CC3E10"/>
    <w:rsid w:val="00CC430C"/>
    <w:rsid w:val="00CC441D"/>
    <w:rsid w:val="00CC4ACA"/>
    <w:rsid w:val="00CC4EEE"/>
    <w:rsid w:val="00CC505E"/>
    <w:rsid w:val="00CC50D9"/>
    <w:rsid w:val="00CC5538"/>
    <w:rsid w:val="00CC623B"/>
    <w:rsid w:val="00CC63F0"/>
    <w:rsid w:val="00CC642E"/>
    <w:rsid w:val="00CC662C"/>
    <w:rsid w:val="00CC7089"/>
    <w:rsid w:val="00CD0A66"/>
    <w:rsid w:val="00CD1377"/>
    <w:rsid w:val="00CD18B9"/>
    <w:rsid w:val="00CD1CFE"/>
    <w:rsid w:val="00CD2053"/>
    <w:rsid w:val="00CD25F3"/>
    <w:rsid w:val="00CD279B"/>
    <w:rsid w:val="00CD36DD"/>
    <w:rsid w:val="00CD3E93"/>
    <w:rsid w:val="00CD5E30"/>
    <w:rsid w:val="00CD6526"/>
    <w:rsid w:val="00CD6773"/>
    <w:rsid w:val="00CD6EEB"/>
    <w:rsid w:val="00CD6F07"/>
    <w:rsid w:val="00CD79D8"/>
    <w:rsid w:val="00CD7A54"/>
    <w:rsid w:val="00CE18E9"/>
    <w:rsid w:val="00CE242C"/>
    <w:rsid w:val="00CE2965"/>
    <w:rsid w:val="00CE2AD3"/>
    <w:rsid w:val="00CE2C1C"/>
    <w:rsid w:val="00CE2D54"/>
    <w:rsid w:val="00CE3EFA"/>
    <w:rsid w:val="00CE4302"/>
    <w:rsid w:val="00CE4978"/>
    <w:rsid w:val="00CE51CF"/>
    <w:rsid w:val="00CE5346"/>
    <w:rsid w:val="00CE6639"/>
    <w:rsid w:val="00CE69A7"/>
    <w:rsid w:val="00CE7495"/>
    <w:rsid w:val="00CE7878"/>
    <w:rsid w:val="00CE7B8F"/>
    <w:rsid w:val="00CF04D0"/>
    <w:rsid w:val="00CF12CC"/>
    <w:rsid w:val="00CF15AC"/>
    <w:rsid w:val="00CF1B69"/>
    <w:rsid w:val="00CF1FAE"/>
    <w:rsid w:val="00CF20A6"/>
    <w:rsid w:val="00CF2C34"/>
    <w:rsid w:val="00CF3765"/>
    <w:rsid w:val="00CF3A1C"/>
    <w:rsid w:val="00CF3DB9"/>
    <w:rsid w:val="00CF3F0E"/>
    <w:rsid w:val="00CF434B"/>
    <w:rsid w:val="00CF468A"/>
    <w:rsid w:val="00CF47C0"/>
    <w:rsid w:val="00CF4D00"/>
    <w:rsid w:val="00CF5B7A"/>
    <w:rsid w:val="00CF5C77"/>
    <w:rsid w:val="00CF5EF1"/>
    <w:rsid w:val="00CF6195"/>
    <w:rsid w:val="00CF669F"/>
    <w:rsid w:val="00CF7E82"/>
    <w:rsid w:val="00CF7F0F"/>
    <w:rsid w:val="00CF7F5E"/>
    <w:rsid w:val="00D01193"/>
    <w:rsid w:val="00D01944"/>
    <w:rsid w:val="00D01A30"/>
    <w:rsid w:val="00D01F39"/>
    <w:rsid w:val="00D021BD"/>
    <w:rsid w:val="00D02732"/>
    <w:rsid w:val="00D02FB4"/>
    <w:rsid w:val="00D03781"/>
    <w:rsid w:val="00D03C94"/>
    <w:rsid w:val="00D05D96"/>
    <w:rsid w:val="00D05E55"/>
    <w:rsid w:val="00D063E9"/>
    <w:rsid w:val="00D10A8D"/>
    <w:rsid w:val="00D10CB9"/>
    <w:rsid w:val="00D112A5"/>
    <w:rsid w:val="00D123B4"/>
    <w:rsid w:val="00D12C38"/>
    <w:rsid w:val="00D133CC"/>
    <w:rsid w:val="00D14266"/>
    <w:rsid w:val="00D15BE0"/>
    <w:rsid w:val="00D16BC1"/>
    <w:rsid w:val="00D172A5"/>
    <w:rsid w:val="00D17B30"/>
    <w:rsid w:val="00D21DE5"/>
    <w:rsid w:val="00D22A54"/>
    <w:rsid w:val="00D237E5"/>
    <w:rsid w:val="00D24585"/>
    <w:rsid w:val="00D25163"/>
    <w:rsid w:val="00D26227"/>
    <w:rsid w:val="00D26BA6"/>
    <w:rsid w:val="00D26C12"/>
    <w:rsid w:val="00D27405"/>
    <w:rsid w:val="00D27790"/>
    <w:rsid w:val="00D277FC"/>
    <w:rsid w:val="00D30BF3"/>
    <w:rsid w:val="00D3189A"/>
    <w:rsid w:val="00D326E7"/>
    <w:rsid w:val="00D32CC8"/>
    <w:rsid w:val="00D3318A"/>
    <w:rsid w:val="00D34C58"/>
    <w:rsid w:val="00D351E3"/>
    <w:rsid w:val="00D36B94"/>
    <w:rsid w:val="00D36D47"/>
    <w:rsid w:val="00D40DC7"/>
    <w:rsid w:val="00D418C9"/>
    <w:rsid w:val="00D419D0"/>
    <w:rsid w:val="00D428AC"/>
    <w:rsid w:val="00D42C18"/>
    <w:rsid w:val="00D42FE4"/>
    <w:rsid w:val="00D430C7"/>
    <w:rsid w:val="00D43B00"/>
    <w:rsid w:val="00D43F80"/>
    <w:rsid w:val="00D44157"/>
    <w:rsid w:val="00D44418"/>
    <w:rsid w:val="00D446A7"/>
    <w:rsid w:val="00D45189"/>
    <w:rsid w:val="00D4523D"/>
    <w:rsid w:val="00D4544A"/>
    <w:rsid w:val="00D45EC4"/>
    <w:rsid w:val="00D476F4"/>
    <w:rsid w:val="00D47D46"/>
    <w:rsid w:val="00D47EB0"/>
    <w:rsid w:val="00D5066F"/>
    <w:rsid w:val="00D507B9"/>
    <w:rsid w:val="00D50B72"/>
    <w:rsid w:val="00D51758"/>
    <w:rsid w:val="00D54F1B"/>
    <w:rsid w:val="00D55B62"/>
    <w:rsid w:val="00D56097"/>
    <w:rsid w:val="00D565F5"/>
    <w:rsid w:val="00D57405"/>
    <w:rsid w:val="00D57662"/>
    <w:rsid w:val="00D60527"/>
    <w:rsid w:val="00D60859"/>
    <w:rsid w:val="00D60F21"/>
    <w:rsid w:val="00D611DF"/>
    <w:rsid w:val="00D61A4B"/>
    <w:rsid w:val="00D61A90"/>
    <w:rsid w:val="00D61C34"/>
    <w:rsid w:val="00D61DE3"/>
    <w:rsid w:val="00D62E6F"/>
    <w:rsid w:val="00D62F9D"/>
    <w:rsid w:val="00D6309F"/>
    <w:rsid w:val="00D633D1"/>
    <w:rsid w:val="00D63784"/>
    <w:rsid w:val="00D63FA6"/>
    <w:rsid w:val="00D6441F"/>
    <w:rsid w:val="00D648DA"/>
    <w:rsid w:val="00D64CB1"/>
    <w:rsid w:val="00D65C07"/>
    <w:rsid w:val="00D65C18"/>
    <w:rsid w:val="00D65F24"/>
    <w:rsid w:val="00D665C4"/>
    <w:rsid w:val="00D66DEE"/>
    <w:rsid w:val="00D671DB"/>
    <w:rsid w:val="00D67A03"/>
    <w:rsid w:val="00D67C12"/>
    <w:rsid w:val="00D67D0D"/>
    <w:rsid w:val="00D67D27"/>
    <w:rsid w:val="00D71343"/>
    <w:rsid w:val="00D71C60"/>
    <w:rsid w:val="00D71F8E"/>
    <w:rsid w:val="00D72808"/>
    <w:rsid w:val="00D72BC3"/>
    <w:rsid w:val="00D72E62"/>
    <w:rsid w:val="00D735A5"/>
    <w:rsid w:val="00D741FB"/>
    <w:rsid w:val="00D74661"/>
    <w:rsid w:val="00D75557"/>
    <w:rsid w:val="00D75936"/>
    <w:rsid w:val="00D76559"/>
    <w:rsid w:val="00D7675C"/>
    <w:rsid w:val="00D7690F"/>
    <w:rsid w:val="00D76A81"/>
    <w:rsid w:val="00D76CF0"/>
    <w:rsid w:val="00D76E58"/>
    <w:rsid w:val="00D77576"/>
    <w:rsid w:val="00D77A1F"/>
    <w:rsid w:val="00D77E10"/>
    <w:rsid w:val="00D80884"/>
    <w:rsid w:val="00D8296C"/>
    <w:rsid w:val="00D832B5"/>
    <w:rsid w:val="00D84558"/>
    <w:rsid w:val="00D84A25"/>
    <w:rsid w:val="00D853F4"/>
    <w:rsid w:val="00D85896"/>
    <w:rsid w:val="00D8599C"/>
    <w:rsid w:val="00D85B38"/>
    <w:rsid w:val="00D85BDD"/>
    <w:rsid w:val="00D8618E"/>
    <w:rsid w:val="00D8679B"/>
    <w:rsid w:val="00D86C12"/>
    <w:rsid w:val="00D87006"/>
    <w:rsid w:val="00D879F1"/>
    <w:rsid w:val="00D90855"/>
    <w:rsid w:val="00D90D17"/>
    <w:rsid w:val="00D91969"/>
    <w:rsid w:val="00D923EF"/>
    <w:rsid w:val="00D925E7"/>
    <w:rsid w:val="00D92B3A"/>
    <w:rsid w:val="00D92B8E"/>
    <w:rsid w:val="00D92D98"/>
    <w:rsid w:val="00D93493"/>
    <w:rsid w:val="00D93A7F"/>
    <w:rsid w:val="00D93D43"/>
    <w:rsid w:val="00D93D86"/>
    <w:rsid w:val="00D94149"/>
    <w:rsid w:val="00D95195"/>
    <w:rsid w:val="00D95E94"/>
    <w:rsid w:val="00D95EE3"/>
    <w:rsid w:val="00D973D2"/>
    <w:rsid w:val="00D97694"/>
    <w:rsid w:val="00D97741"/>
    <w:rsid w:val="00D97A09"/>
    <w:rsid w:val="00DA085D"/>
    <w:rsid w:val="00DA0EB5"/>
    <w:rsid w:val="00DA290C"/>
    <w:rsid w:val="00DA30DB"/>
    <w:rsid w:val="00DA3729"/>
    <w:rsid w:val="00DA3961"/>
    <w:rsid w:val="00DA4162"/>
    <w:rsid w:val="00DA4B83"/>
    <w:rsid w:val="00DA4E3A"/>
    <w:rsid w:val="00DA5072"/>
    <w:rsid w:val="00DA533F"/>
    <w:rsid w:val="00DA5861"/>
    <w:rsid w:val="00DA5C38"/>
    <w:rsid w:val="00DA5CDE"/>
    <w:rsid w:val="00DA5ECF"/>
    <w:rsid w:val="00DA63DD"/>
    <w:rsid w:val="00DA6CB9"/>
    <w:rsid w:val="00DB0EB2"/>
    <w:rsid w:val="00DB19F8"/>
    <w:rsid w:val="00DB1CFB"/>
    <w:rsid w:val="00DB2CDB"/>
    <w:rsid w:val="00DB39AF"/>
    <w:rsid w:val="00DB48FC"/>
    <w:rsid w:val="00DB4C8D"/>
    <w:rsid w:val="00DB4F36"/>
    <w:rsid w:val="00DB4F5A"/>
    <w:rsid w:val="00DB4FB2"/>
    <w:rsid w:val="00DB570B"/>
    <w:rsid w:val="00DB6265"/>
    <w:rsid w:val="00DB66C9"/>
    <w:rsid w:val="00DB714B"/>
    <w:rsid w:val="00DB7559"/>
    <w:rsid w:val="00DB78A1"/>
    <w:rsid w:val="00DC02B4"/>
    <w:rsid w:val="00DC0338"/>
    <w:rsid w:val="00DC15A5"/>
    <w:rsid w:val="00DC27C3"/>
    <w:rsid w:val="00DC27C4"/>
    <w:rsid w:val="00DC32A6"/>
    <w:rsid w:val="00DC358F"/>
    <w:rsid w:val="00DC624B"/>
    <w:rsid w:val="00DC64DD"/>
    <w:rsid w:val="00DC666D"/>
    <w:rsid w:val="00DC6F24"/>
    <w:rsid w:val="00DC75B0"/>
    <w:rsid w:val="00DD0913"/>
    <w:rsid w:val="00DD0FE9"/>
    <w:rsid w:val="00DD1B16"/>
    <w:rsid w:val="00DD2423"/>
    <w:rsid w:val="00DD2F56"/>
    <w:rsid w:val="00DD35B7"/>
    <w:rsid w:val="00DD3F38"/>
    <w:rsid w:val="00DD420E"/>
    <w:rsid w:val="00DD450F"/>
    <w:rsid w:val="00DD46A5"/>
    <w:rsid w:val="00DD49F1"/>
    <w:rsid w:val="00DD6A02"/>
    <w:rsid w:val="00DD7216"/>
    <w:rsid w:val="00DE056E"/>
    <w:rsid w:val="00DE061D"/>
    <w:rsid w:val="00DE0B83"/>
    <w:rsid w:val="00DE0B8D"/>
    <w:rsid w:val="00DE17C5"/>
    <w:rsid w:val="00DE236B"/>
    <w:rsid w:val="00DE265D"/>
    <w:rsid w:val="00DE2BE2"/>
    <w:rsid w:val="00DE2E0A"/>
    <w:rsid w:val="00DE3447"/>
    <w:rsid w:val="00DE3FEF"/>
    <w:rsid w:val="00DE40BD"/>
    <w:rsid w:val="00DE4347"/>
    <w:rsid w:val="00DE63B3"/>
    <w:rsid w:val="00DE66E8"/>
    <w:rsid w:val="00DE7321"/>
    <w:rsid w:val="00DE74D4"/>
    <w:rsid w:val="00DE766D"/>
    <w:rsid w:val="00DE78EE"/>
    <w:rsid w:val="00DE7A71"/>
    <w:rsid w:val="00DE7E7E"/>
    <w:rsid w:val="00DF0CFB"/>
    <w:rsid w:val="00DF1722"/>
    <w:rsid w:val="00DF1C57"/>
    <w:rsid w:val="00DF244A"/>
    <w:rsid w:val="00DF2462"/>
    <w:rsid w:val="00DF2849"/>
    <w:rsid w:val="00DF3F90"/>
    <w:rsid w:val="00DF4D7A"/>
    <w:rsid w:val="00DF59A7"/>
    <w:rsid w:val="00DF59BE"/>
    <w:rsid w:val="00DF5B11"/>
    <w:rsid w:val="00DF6458"/>
    <w:rsid w:val="00DF7748"/>
    <w:rsid w:val="00DF7D3D"/>
    <w:rsid w:val="00E00185"/>
    <w:rsid w:val="00E01F0D"/>
    <w:rsid w:val="00E02F78"/>
    <w:rsid w:val="00E039F4"/>
    <w:rsid w:val="00E03A9F"/>
    <w:rsid w:val="00E03D7E"/>
    <w:rsid w:val="00E03DB6"/>
    <w:rsid w:val="00E042DF"/>
    <w:rsid w:val="00E04F3E"/>
    <w:rsid w:val="00E05460"/>
    <w:rsid w:val="00E06E6F"/>
    <w:rsid w:val="00E06F29"/>
    <w:rsid w:val="00E10013"/>
    <w:rsid w:val="00E10660"/>
    <w:rsid w:val="00E1093B"/>
    <w:rsid w:val="00E10B4D"/>
    <w:rsid w:val="00E11679"/>
    <w:rsid w:val="00E123FF"/>
    <w:rsid w:val="00E124FC"/>
    <w:rsid w:val="00E1253B"/>
    <w:rsid w:val="00E12542"/>
    <w:rsid w:val="00E13068"/>
    <w:rsid w:val="00E1331B"/>
    <w:rsid w:val="00E13B9E"/>
    <w:rsid w:val="00E13E70"/>
    <w:rsid w:val="00E1406B"/>
    <w:rsid w:val="00E145B0"/>
    <w:rsid w:val="00E14C9A"/>
    <w:rsid w:val="00E15F08"/>
    <w:rsid w:val="00E16B24"/>
    <w:rsid w:val="00E16D40"/>
    <w:rsid w:val="00E16F17"/>
    <w:rsid w:val="00E17028"/>
    <w:rsid w:val="00E17307"/>
    <w:rsid w:val="00E17659"/>
    <w:rsid w:val="00E17C03"/>
    <w:rsid w:val="00E20228"/>
    <w:rsid w:val="00E2091A"/>
    <w:rsid w:val="00E217B4"/>
    <w:rsid w:val="00E21B9E"/>
    <w:rsid w:val="00E22EA2"/>
    <w:rsid w:val="00E2332B"/>
    <w:rsid w:val="00E23691"/>
    <w:rsid w:val="00E23F2E"/>
    <w:rsid w:val="00E24852"/>
    <w:rsid w:val="00E24C81"/>
    <w:rsid w:val="00E24D34"/>
    <w:rsid w:val="00E2511E"/>
    <w:rsid w:val="00E25CBD"/>
    <w:rsid w:val="00E27466"/>
    <w:rsid w:val="00E27DBF"/>
    <w:rsid w:val="00E3128F"/>
    <w:rsid w:val="00E326A9"/>
    <w:rsid w:val="00E32CAD"/>
    <w:rsid w:val="00E32E40"/>
    <w:rsid w:val="00E33231"/>
    <w:rsid w:val="00E35279"/>
    <w:rsid w:val="00E35567"/>
    <w:rsid w:val="00E36223"/>
    <w:rsid w:val="00E36309"/>
    <w:rsid w:val="00E364AC"/>
    <w:rsid w:val="00E36A9B"/>
    <w:rsid w:val="00E40342"/>
    <w:rsid w:val="00E40ACB"/>
    <w:rsid w:val="00E40B4F"/>
    <w:rsid w:val="00E40FB5"/>
    <w:rsid w:val="00E41619"/>
    <w:rsid w:val="00E41EAC"/>
    <w:rsid w:val="00E422CA"/>
    <w:rsid w:val="00E4264B"/>
    <w:rsid w:val="00E42877"/>
    <w:rsid w:val="00E43ABF"/>
    <w:rsid w:val="00E4440C"/>
    <w:rsid w:val="00E44FE7"/>
    <w:rsid w:val="00E45241"/>
    <w:rsid w:val="00E4553D"/>
    <w:rsid w:val="00E50296"/>
    <w:rsid w:val="00E50570"/>
    <w:rsid w:val="00E50B3B"/>
    <w:rsid w:val="00E51029"/>
    <w:rsid w:val="00E5196C"/>
    <w:rsid w:val="00E526B2"/>
    <w:rsid w:val="00E52A24"/>
    <w:rsid w:val="00E53073"/>
    <w:rsid w:val="00E53829"/>
    <w:rsid w:val="00E53950"/>
    <w:rsid w:val="00E54D3A"/>
    <w:rsid w:val="00E55478"/>
    <w:rsid w:val="00E558E7"/>
    <w:rsid w:val="00E5718D"/>
    <w:rsid w:val="00E602D3"/>
    <w:rsid w:val="00E60427"/>
    <w:rsid w:val="00E604C0"/>
    <w:rsid w:val="00E6097F"/>
    <w:rsid w:val="00E61219"/>
    <w:rsid w:val="00E61621"/>
    <w:rsid w:val="00E61966"/>
    <w:rsid w:val="00E619E7"/>
    <w:rsid w:val="00E61E8E"/>
    <w:rsid w:val="00E6271E"/>
    <w:rsid w:val="00E637BA"/>
    <w:rsid w:val="00E64064"/>
    <w:rsid w:val="00E643BC"/>
    <w:rsid w:val="00E64F53"/>
    <w:rsid w:val="00E65788"/>
    <w:rsid w:val="00E6583F"/>
    <w:rsid w:val="00E659A8"/>
    <w:rsid w:val="00E65CA5"/>
    <w:rsid w:val="00E65D18"/>
    <w:rsid w:val="00E660B7"/>
    <w:rsid w:val="00E6725D"/>
    <w:rsid w:val="00E701F2"/>
    <w:rsid w:val="00E707CF"/>
    <w:rsid w:val="00E70DF3"/>
    <w:rsid w:val="00E71FEC"/>
    <w:rsid w:val="00E7344B"/>
    <w:rsid w:val="00E73DFD"/>
    <w:rsid w:val="00E745FC"/>
    <w:rsid w:val="00E74CBB"/>
    <w:rsid w:val="00E751F3"/>
    <w:rsid w:val="00E754A9"/>
    <w:rsid w:val="00E75A28"/>
    <w:rsid w:val="00E77497"/>
    <w:rsid w:val="00E77BB1"/>
    <w:rsid w:val="00E80972"/>
    <w:rsid w:val="00E813C6"/>
    <w:rsid w:val="00E824D5"/>
    <w:rsid w:val="00E82CF0"/>
    <w:rsid w:val="00E83818"/>
    <w:rsid w:val="00E84537"/>
    <w:rsid w:val="00E84BF7"/>
    <w:rsid w:val="00E84F48"/>
    <w:rsid w:val="00E856A5"/>
    <w:rsid w:val="00E857DB"/>
    <w:rsid w:val="00E85ED4"/>
    <w:rsid w:val="00E860C8"/>
    <w:rsid w:val="00E87466"/>
    <w:rsid w:val="00E8792E"/>
    <w:rsid w:val="00E879B5"/>
    <w:rsid w:val="00E87FD6"/>
    <w:rsid w:val="00E901F0"/>
    <w:rsid w:val="00E906F9"/>
    <w:rsid w:val="00E90F62"/>
    <w:rsid w:val="00E911CE"/>
    <w:rsid w:val="00E913D3"/>
    <w:rsid w:val="00E91906"/>
    <w:rsid w:val="00E91DC8"/>
    <w:rsid w:val="00E91F37"/>
    <w:rsid w:val="00E92999"/>
    <w:rsid w:val="00E9324A"/>
    <w:rsid w:val="00E934FE"/>
    <w:rsid w:val="00E93CD2"/>
    <w:rsid w:val="00E95AEB"/>
    <w:rsid w:val="00E9664E"/>
    <w:rsid w:val="00E96856"/>
    <w:rsid w:val="00EA0573"/>
    <w:rsid w:val="00EA091A"/>
    <w:rsid w:val="00EA1326"/>
    <w:rsid w:val="00EA1728"/>
    <w:rsid w:val="00EA1C58"/>
    <w:rsid w:val="00EA1E86"/>
    <w:rsid w:val="00EA2AD1"/>
    <w:rsid w:val="00EA2BC8"/>
    <w:rsid w:val="00EA2D25"/>
    <w:rsid w:val="00EA3F6B"/>
    <w:rsid w:val="00EA4B5C"/>
    <w:rsid w:val="00EA4BD1"/>
    <w:rsid w:val="00EA4D90"/>
    <w:rsid w:val="00EA51B1"/>
    <w:rsid w:val="00EA536C"/>
    <w:rsid w:val="00EA54AB"/>
    <w:rsid w:val="00EA6394"/>
    <w:rsid w:val="00EA656A"/>
    <w:rsid w:val="00EA6816"/>
    <w:rsid w:val="00EA6830"/>
    <w:rsid w:val="00EA7775"/>
    <w:rsid w:val="00EA77F3"/>
    <w:rsid w:val="00EB02A7"/>
    <w:rsid w:val="00EB0808"/>
    <w:rsid w:val="00EB1D7F"/>
    <w:rsid w:val="00EB2036"/>
    <w:rsid w:val="00EB269C"/>
    <w:rsid w:val="00EB30CE"/>
    <w:rsid w:val="00EB3871"/>
    <w:rsid w:val="00EB3A29"/>
    <w:rsid w:val="00EB3BAF"/>
    <w:rsid w:val="00EB45A4"/>
    <w:rsid w:val="00EB4A9F"/>
    <w:rsid w:val="00EB50C7"/>
    <w:rsid w:val="00EB5D3D"/>
    <w:rsid w:val="00EB5E59"/>
    <w:rsid w:val="00EB6E5B"/>
    <w:rsid w:val="00EB7377"/>
    <w:rsid w:val="00EB75EA"/>
    <w:rsid w:val="00EC0F13"/>
    <w:rsid w:val="00EC2743"/>
    <w:rsid w:val="00EC2DB2"/>
    <w:rsid w:val="00EC337C"/>
    <w:rsid w:val="00EC360B"/>
    <w:rsid w:val="00EC392D"/>
    <w:rsid w:val="00EC4134"/>
    <w:rsid w:val="00EC41A3"/>
    <w:rsid w:val="00EC433F"/>
    <w:rsid w:val="00EC46FC"/>
    <w:rsid w:val="00EC4A91"/>
    <w:rsid w:val="00EC51F0"/>
    <w:rsid w:val="00EC582C"/>
    <w:rsid w:val="00EC5A3B"/>
    <w:rsid w:val="00EC5A65"/>
    <w:rsid w:val="00EC5CF9"/>
    <w:rsid w:val="00EC63D2"/>
    <w:rsid w:val="00EC6F10"/>
    <w:rsid w:val="00ED1532"/>
    <w:rsid w:val="00ED1D7F"/>
    <w:rsid w:val="00ED1FA2"/>
    <w:rsid w:val="00ED21E3"/>
    <w:rsid w:val="00ED36F3"/>
    <w:rsid w:val="00ED509B"/>
    <w:rsid w:val="00ED5A80"/>
    <w:rsid w:val="00ED5F61"/>
    <w:rsid w:val="00ED64C6"/>
    <w:rsid w:val="00ED698A"/>
    <w:rsid w:val="00ED70B6"/>
    <w:rsid w:val="00ED7125"/>
    <w:rsid w:val="00ED7DE1"/>
    <w:rsid w:val="00ED7E69"/>
    <w:rsid w:val="00ED7E8A"/>
    <w:rsid w:val="00EE0706"/>
    <w:rsid w:val="00EE0E61"/>
    <w:rsid w:val="00EE17F3"/>
    <w:rsid w:val="00EE1986"/>
    <w:rsid w:val="00EE3E9B"/>
    <w:rsid w:val="00EE415D"/>
    <w:rsid w:val="00EE43DC"/>
    <w:rsid w:val="00EE4CF3"/>
    <w:rsid w:val="00EE541C"/>
    <w:rsid w:val="00EE5D32"/>
    <w:rsid w:val="00EE5F69"/>
    <w:rsid w:val="00EE6952"/>
    <w:rsid w:val="00EE6B5B"/>
    <w:rsid w:val="00EE711D"/>
    <w:rsid w:val="00EE7E87"/>
    <w:rsid w:val="00EF061C"/>
    <w:rsid w:val="00EF1012"/>
    <w:rsid w:val="00EF16B4"/>
    <w:rsid w:val="00EF1C0E"/>
    <w:rsid w:val="00EF1E39"/>
    <w:rsid w:val="00EF21E4"/>
    <w:rsid w:val="00EF2486"/>
    <w:rsid w:val="00EF3EF2"/>
    <w:rsid w:val="00EF5127"/>
    <w:rsid w:val="00EF5285"/>
    <w:rsid w:val="00EF5B31"/>
    <w:rsid w:val="00EF5D2E"/>
    <w:rsid w:val="00EF671D"/>
    <w:rsid w:val="00EF688B"/>
    <w:rsid w:val="00EF6BF2"/>
    <w:rsid w:val="00F002E6"/>
    <w:rsid w:val="00F00500"/>
    <w:rsid w:val="00F00654"/>
    <w:rsid w:val="00F00A09"/>
    <w:rsid w:val="00F018AF"/>
    <w:rsid w:val="00F01D22"/>
    <w:rsid w:val="00F029F9"/>
    <w:rsid w:val="00F038B4"/>
    <w:rsid w:val="00F039F7"/>
    <w:rsid w:val="00F03A12"/>
    <w:rsid w:val="00F0415F"/>
    <w:rsid w:val="00F0479D"/>
    <w:rsid w:val="00F04D1F"/>
    <w:rsid w:val="00F04EFA"/>
    <w:rsid w:val="00F055E7"/>
    <w:rsid w:val="00F05D34"/>
    <w:rsid w:val="00F06B01"/>
    <w:rsid w:val="00F07744"/>
    <w:rsid w:val="00F10DDE"/>
    <w:rsid w:val="00F10E89"/>
    <w:rsid w:val="00F11641"/>
    <w:rsid w:val="00F1196C"/>
    <w:rsid w:val="00F11FDD"/>
    <w:rsid w:val="00F12A16"/>
    <w:rsid w:val="00F12EFC"/>
    <w:rsid w:val="00F1303A"/>
    <w:rsid w:val="00F13D4E"/>
    <w:rsid w:val="00F14212"/>
    <w:rsid w:val="00F14CC8"/>
    <w:rsid w:val="00F15227"/>
    <w:rsid w:val="00F1566C"/>
    <w:rsid w:val="00F157BC"/>
    <w:rsid w:val="00F1786B"/>
    <w:rsid w:val="00F207B5"/>
    <w:rsid w:val="00F21B30"/>
    <w:rsid w:val="00F21C6B"/>
    <w:rsid w:val="00F21F7F"/>
    <w:rsid w:val="00F2238C"/>
    <w:rsid w:val="00F2288E"/>
    <w:rsid w:val="00F22BC1"/>
    <w:rsid w:val="00F22C5C"/>
    <w:rsid w:val="00F22CCC"/>
    <w:rsid w:val="00F234B8"/>
    <w:rsid w:val="00F23D30"/>
    <w:rsid w:val="00F245F0"/>
    <w:rsid w:val="00F249FA"/>
    <w:rsid w:val="00F2572C"/>
    <w:rsid w:val="00F25A73"/>
    <w:rsid w:val="00F25FB2"/>
    <w:rsid w:val="00F26F24"/>
    <w:rsid w:val="00F27B81"/>
    <w:rsid w:val="00F3066E"/>
    <w:rsid w:val="00F30DFF"/>
    <w:rsid w:val="00F31B17"/>
    <w:rsid w:val="00F32916"/>
    <w:rsid w:val="00F32CB9"/>
    <w:rsid w:val="00F32E9D"/>
    <w:rsid w:val="00F33342"/>
    <w:rsid w:val="00F34232"/>
    <w:rsid w:val="00F34453"/>
    <w:rsid w:val="00F347B8"/>
    <w:rsid w:val="00F34B99"/>
    <w:rsid w:val="00F34EEC"/>
    <w:rsid w:val="00F352B1"/>
    <w:rsid w:val="00F355A9"/>
    <w:rsid w:val="00F35ABB"/>
    <w:rsid w:val="00F36064"/>
    <w:rsid w:val="00F36F15"/>
    <w:rsid w:val="00F379AF"/>
    <w:rsid w:val="00F40067"/>
    <w:rsid w:val="00F40AF7"/>
    <w:rsid w:val="00F40BB6"/>
    <w:rsid w:val="00F40D65"/>
    <w:rsid w:val="00F41406"/>
    <w:rsid w:val="00F416B5"/>
    <w:rsid w:val="00F41D66"/>
    <w:rsid w:val="00F42166"/>
    <w:rsid w:val="00F4257B"/>
    <w:rsid w:val="00F4373A"/>
    <w:rsid w:val="00F43C67"/>
    <w:rsid w:val="00F43EE4"/>
    <w:rsid w:val="00F43FC2"/>
    <w:rsid w:val="00F44C37"/>
    <w:rsid w:val="00F451BE"/>
    <w:rsid w:val="00F459E7"/>
    <w:rsid w:val="00F45BEB"/>
    <w:rsid w:val="00F46699"/>
    <w:rsid w:val="00F46942"/>
    <w:rsid w:val="00F47512"/>
    <w:rsid w:val="00F47BBC"/>
    <w:rsid w:val="00F50184"/>
    <w:rsid w:val="00F50C7D"/>
    <w:rsid w:val="00F52483"/>
    <w:rsid w:val="00F538FE"/>
    <w:rsid w:val="00F54094"/>
    <w:rsid w:val="00F54C9A"/>
    <w:rsid w:val="00F54FCA"/>
    <w:rsid w:val="00F55996"/>
    <w:rsid w:val="00F55A39"/>
    <w:rsid w:val="00F55B0D"/>
    <w:rsid w:val="00F55FCC"/>
    <w:rsid w:val="00F560DD"/>
    <w:rsid w:val="00F56C6B"/>
    <w:rsid w:val="00F56EA7"/>
    <w:rsid w:val="00F56F2B"/>
    <w:rsid w:val="00F57367"/>
    <w:rsid w:val="00F57ECC"/>
    <w:rsid w:val="00F60E9E"/>
    <w:rsid w:val="00F60F76"/>
    <w:rsid w:val="00F612E9"/>
    <w:rsid w:val="00F6163E"/>
    <w:rsid w:val="00F61655"/>
    <w:rsid w:val="00F61FF6"/>
    <w:rsid w:val="00F62513"/>
    <w:rsid w:val="00F63AB3"/>
    <w:rsid w:val="00F63DA9"/>
    <w:rsid w:val="00F6469E"/>
    <w:rsid w:val="00F64800"/>
    <w:rsid w:val="00F65184"/>
    <w:rsid w:val="00F657F2"/>
    <w:rsid w:val="00F6598F"/>
    <w:rsid w:val="00F661ED"/>
    <w:rsid w:val="00F664F8"/>
    <w:rsid w:val="00F6662F"/>
    <w:rsid w:val="00F66795"/>
    <w:rsid w:val="00F66AAD"/>
    <w:rsid w:val="00F66FDB"/>
    <w:rsid w:val="00F70413"/>
    <w:rsid w:val="00F705EB"/>
    <w:rsid w:val="00F72360"/>
    <w:rsid w:val="00F7369C"/>
    <w:rsid w:val="00F742CA"/>
    <w:rsid w:val="00F744CF"/>
    <w:rsid w:val="00F74AEA"/>
    <w:rsid w:val="00F74C8F"/>
    <w:rsid w:val="00F75D87"/>
    <w:rsid w:val="00F75E56"/>
    <w:rsid w:val="00F7634C"/>
    <w:rsid w:val="00F766ED"/>
    <w:rsid w:val="00F80B61"/>
    <w:rsid w:val="00F80BF0"/>
    <w:rsid w:val="00F81384"/>
    <w:rsid w:val="00F81435"/>
    <w:rsid w:val="00F81CC8"/>
    <w:rsid w:val="00F81DEE"/>
    <w:rsid w:val="00F81EC3"/>
    <w:rsid w:val="00F82283"/>
    <w:rsid w:val="00F82554"/>
    <w:rsid w:val="00F8410E"/>
    <w:rsid w:val="00F84E1F"/>
    <w:rsid w:val="00F84EBF"/>
    <w:rsid w:val="00F853B5"/>
    <w:rsid w:val="00F855C9"/>
    <w:rsid w:val="00F8594A"/>
    <w:rsid w:val="00F85A48"/>
    <w:rsid w:val="00F85FF9"/>
    <w:rsid w:val="00F86086"/>
    <w:rsid w:val="00F86173"/>
    <w:rsid w:val="00F862C2"/>
    <w:rsid w:val="00F90A72"/>
    <w:rsid w:val="00F917F7"/>
    <w:rsid w:val="00F91A01"/>
    <w:rsid w:val="00F91B2B"/>
    <w:rsid w:val="00F92B48"/>
    <w:rsid w:val="00F93559"/>
    <w:rsid w:val="00F93731"/>
    <w:rsid w:val="00F93C82"/>
    <w:rsid w:val="00F93D62"/>
    <w:rsid w:val="00F93ED4"/>
    <w:rsid w:val="00F9634C"/>
    <w:rsid w:val="00F96832"/>
    <w:rsid w:val="00F9689C"/>
    <w:rsid w:val="00F96D05"/>
    <w:rsid w:val="00F9717B"/>
    <w:rsid w:val="00F972E3"/>
    <w:rsid w:val="00FA042A"/>
    <w:rsid w:val="00FA1130"/>
    <w:rsid w:val="00FA15A6"/>
    <w:rsid w:val="00FA2374"/>
    <w:rsid w:val="00FA27FD"/>
    <w:rsid w:val="00FA2E49"/>
    <w:rsid w:val="00FA334D"/>
    <w:rsid w:val="00FA3FD0"/>
    <w:rsid w:val="00FA420A"/>
    <w:rsid w:val="00FA4D77"/>
    <w:rsid w:val="00FA505E"/>
    <w:rsid w:val="00FA50E9"/>
    <w:rsid w:val="00FA5503"/>
    <w:rsid w:val="00FA59D3"/>
    <w:rsid w:val="00FA5DB2"/>
    <w:rsid w:val="00FA627F"/>
    <w:rsid w:val="00FA6398"/>
    <w:rsid w:val="00FA6BD5"/>
    <w:rsid w:val="00FA7151"/>
    <w:rsid w:val="00FA720A"/>
    <w:rsid w:val="00FA75DE"/>
    <w:rsid w:val="00FA7CF7"/>
    <w:rsid w:val="00FB091B"/>
    <w:rsid w:val="00FB0B0B"/>
    <w:rsid w:val="00FB23A3"/>
    <w:rsid w:val="00FB25C6"/>
    <w:rsid w:val="00FB39BD"/>
    <w:rsid w:val="00FB3D5F"/>
    <w:rsid w:val="00FB3D66"/>
    <w:rsid w:val="00FB416C"/>
    <w:rsid w:val="00FB476F"/>
    <w:rsid w:val="00FB554D"/>
    <w:rsid w:val="00FB5ACC"/>
    <w:rsid w:val="00FB5BE6"/>
    <w:rsid w:val="00FB5C02"/>
    <w:rsid w:val="00FB6261"/>
    <w:rsid w:val="00FB67F5"/>
    <w:rsid w:val="00FB6A91"/>
    <w:rsid w:val="00FB7192"/>
    <w:rsid w:val="00FB76FC"/>
    <w:rsid w:val="00FC0411"/>
    <w:rsid w:val="00FC0535"/>
    <w:rsid w:val="00FC0ACE"/>
    <w:rsid w:val="00FC0F67"/>
    <w:rsid w:val="00FC110D"/>
    <w:rsid w:val="00FC1340"/>
    <w:rsid w:val="00FC18E6"/>
    <w:rsid w:val="00FC1DF0"/>
    <w:rsid w:val="00FC396B"/>
    <w:rsid w:val="00FC419D"/>
    <w:rsid w:val="00FC4AFB"/>
    <w:rsid w:val="00FC5905"/>
    <w:rsid w:val="00FC5D8C"/>
    <w:rsid w:val="00FC6103"/>
    <w:rsid w:val="00FC6BCA"/>
    <w:rsid w:val="00FD0AD8"/>
    <w:rsid w:val="00FD0D59"/>
    <w:rsid w:val="00FD1702"/>
    <w:rsid w:val="00FD1FA0"/>
    <w:rsid w:val="00FD2C85"/>
    <w:rsid w:val="00FD3266"/>
    <w:rsid w:val="00FD369B"/>
    <w:rsid w:val="00FD3B95"/>
    <w:rsid w:val="00FD4987"/>
    <w:rsid w:val="00FD50F8"/>
    <w:rsid w:val="00FD5606"/>
    <w:rsid w:val="00FD5B3C"/>
    <w:rsid w:val="00FD5D9C"/>
    <w:rsid w:val="00FD6577"/>
    <w:rsid w:val="00FD6760"/>
    <w:rsid w:val="00FD6D12"/>
    <w:rsid w:val="00FD6D4C"/>
    <w:rsid w:val="00FD711B"/>
    <w:rsid w:val="00FD7559"/>
    <w:rsid w:val="00FD770C"/>
    <w:rsid w:val="00FD7F91"/>
    <w:rsid w:val="00FE0EF2"/>
    <w:rsid w:val="00FE147F"/>
    <w:rsid w:val="00FE239E"/>
    <w:rsid w:val="00FE23EF"/>
    <w:rsid w:val="00FE2766"/>
    <w:rsid w:val="00FE4536"/>
    <w:rsid w:val="00FE52C3"/>
    <w:rsid w:val="00FE5437"/>
    <w:rsid w:val="00FE546D"/>
    <w:rsid w:val="00FE59AD"/>
    <w:rsid w:val="00FE5D74"/>
    <w:rsid w:val="00FE5EB2"/>
    <w:rsid w:val="00FE677E"/>
    <w:rsid w:val="00FE6926"/>
    <w:rsid w:val="00FE6F55"/>
    <w:rsid w:val="00FE70CB"/>
    <w:rsid w:val="00FE77DF"/>
    <w:rsid w:val="00FE7F46"/>
    <w:rsid w:val="00FF0C2B"/>
    <w:rsid w:val="00FF0EB4"/>
    <w:rsid w:val="00FF1495"/>
    <w:rsid w:val="00FF2570"/>
    <w:rsid w:val="00FF2826"/>
    <w:rsid w:val="00FF2A72"/>
    <w:rsid w:val="00FF3609"/>
    <w:rsid w:val="00FF37F9"/>
    <w:rsid w:val="00FF3817"/>
    <w:rsid w:val="00FF41EA"/>
    <w:rsid w:val="00FF4552"/>
    <w:rsid w:val="00FF490C"/>
    <w:rsid w:val="00FF5B94"/>
    <w:rsid w:val="00FF5B99"/>
    <w:rsid w:val="00FF5F66"/>
    <w:rsid w:val="00FF623E"/>
    <w:rsid w:val="00FF6351"/>
    <w:rsid w:val="00FF66F3"/>
    <w:rsid w:val="00FF6C33"/>
    <w:rsid w:val="00FF7990"/>
    <w:rsid w:val="00FF7F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A76B5"/>
  <w15:docId w15:val="{3C597687-4020-43FF-935D-24513D05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0" w:unhideWhenUsed="1" w:qFormat="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5CA"/>
    <w:rPr>
      <w:sz w:val="28"/>
      <w:szCs w:val="24"/>
    </w:rPr>
  </w:style>
  <w:style w:type="paragraph" w:styleId="10">
    <w:name w:val="heading 1"/>
    <w:basedOn w:val="a"/>
    <w:next w:val="a"/>
    <w:link w:val="11"/>
    <w:uiPriority w:val="99"/>
    <w:qFormat/>
    <w:rsid w:val="00963DB9"/>
    <w:pPr>
      <w:keepNext/>
      <w:spacing w:line="360" w:lineRule="auto"/>
      <w:ind w:firstLine="709"/>
      <w:jc w:val="both"/>
      <w:outlineLvl w:val="0"/>
    </w:pPr>
    <w:rPr>
      <w:b/>
      <w:bCs/>
    </w:rPr>
  </w:style>
  <w:style w:type="paragraph" w:styleId="2">
    <w:name w:val="heading 2"/>
    <w:basedOn w:val="a"/>
    <w:next w:val="a"/>
    <w:link w:val="20"/>
    <w:uiPriority w:val="99"/>
    <w:qFormat/>
    <w:rsid w:val="00963DB9"/>
    <w:pPr>
      <w:keepNext/>
      <w:jc w:val="center"/>
      <w:outlineLvl w:val="1"/>
    </w:pPr>
    <w:rPr>
      <w:b/>
      <w:bCs/>
    </w:rPr>
  </w:style>
  <w:style w:type="paragraph" w:styleId="3">
    <w:name w:val="heading 3"/>
    <w:basedOn w:val="a"/>
    <w:next w:val="a"/>
    <w:link w:val="30"/>
    <w:uiPriority w:val="99"/>
    <w:qFormat/>
    <w:rsid w:val="00963DB9"/>
    <w:pPr>
      <w:keepNext/>
      <w:tabs>
        <w:tab w:val="num" w:pos="1069"/>
      </w:tabs>
      <w:spacing w:line="360" w:lineRule="auto"/>
      <w:ind w:left="1069" w:hanging="360"/>
      <w:jc w:val="both"/>
      <w:outlineLvl w:val="2"/>
    </w:pPr>
    <w:rPr>
      <w:b/>
      <w:bCs/>
    </w:rPr>
  </w:style>
  <w:style w:type="paragraph" w:styleId="4">
    <w:name w:val="heading 4"/>
    <w:basedOn w:val="a"/>
    <w:next w:val="a"/>
    <w:link w:val="40"/>
    <w:uiPriority w:val="99"/>
    <w:qFormat/>
    <w:rsid w:val="00963DB9"/>
    <w:pPr>
      <w:keepNext/>
      <w:numPr>
        <w:numId w:val="1"/>
      </w:numPr>
      <w:spacing w:line="360" w:lineRule="auto"/>
      <w:outlineLvl w:val="3"/>
    </w:pPr>
    <w:rPr>
      <w:b/>
      <w:bCs/>
    </w:rPr>
  </w:style>
  <w:style w:type="paragraph" w:styleId="5">
    <w:name w:val="heading 5"/>
    <w:basedOn w:val="a"/>
    <w:next w:val="a"/>
    <w:link w:val="50"/>
    <w:uiPriority w:val="99"/>
    <w:qFormat/>
    <w:rsid w:val="00963DB9"/>
    <w:pPr>
      <w:keepNext/>
      <w:tabs>
        <w:tab w:val="left" w:pos="6440"/>
      </w:tabs>
      <w:spacing w:line="360" w:lineRule="auto"/>
      <w:ind w:firstLine="709"/>
      <w:outlineLvl w:val="4"/>
    </w:pPr>
    <w:rPr>
      <w:b/>
      <w:bCs/>
    </w:rPr>
  </w:style>
  <w:style w:type="paragraph" w:styleId="7">
    <w:name w:val="heading 7"/>
    <w:basedOn w:val="a"/>
    <w:next w:val="a"/>
    <w:link w:val="70"/>
    <w:uiPriority w:val="99"/>
    <w:qFormat/>
    <w:rsid w:val="00B07016"/>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417E0F"/>
    <w:rPr>
      <w:rFonts w:ascii="Cambria" w:hAnsi="Cambria" w:cs="Times New Roman"/>
      <w:b/>
      <w:bCs/>
      <w:kern w:val="32"/>
      <w:sz w:val="32"/>
      <w:szCs w:val="32"/>
    </w:rPr>
  </w:style>
  <w:style w:type="character" w:customStyle="1" w:styleId="20">
    <w:name w:val="Заголовок 2 Знак"/>
    <w:link w:val="2"/>
    <w:uiPriority w:val="99"/>
    <w:semiHidden/>
    <w:locked/>
    <w:rsid w:val="00F31B17"/>
    <w:rPr>
      <w:rFonts w:cs="Times New Roman"/>
      <w:b/>
      <w:bCs/>
      <w:sz w:val="24"/>
      <w:szCs w:val="24"/>
      <w:lang w:val="ru-RU" w:eastAsia="ru-RU" w:bidi="ar-SA"/>
    </w:rPr>
  </w:style>
  <w:style w:type="character" w:customStyle="1" w:styleId="30">
    <w:name w:val="Заголовок 3 Знак"/>
    <w:link w:val="3"/>
    <w:uiPriority w:val="99"/>
    <w:semiHidden/>
    <w:locked/>
    <w:rsid w:val="00417E0F"/>
    <w:rPr>
      <w:rFonts w:ascii="Cambria" w:hAnsi="Cambria" w:cs="Times New Roman"/>
      <w:b/>
      <w:bCs/>
      <w:sz w:val="26"/>
      <w:szCs w:val="26"/>
    </w:rPr>
  </w:style>
  <w:style w:type="character" w:customStyle="1" w:styleId="40">
    <w:name w:val="Заголовок 4 Знак"/>
    <w:link w:val="4"/>
    <w:uiPriority w:val="99"/>
    <w:locked/>
    <w:rsid w:val="00417E0F"/>
    <w:rPr>
      <w:b/>
      <w:bCs/>
      <w:sz w:val="28"/>
      <w:szCs w:val="24"/>
    </w:rPr>
  </w:style>
  <w:style w:type="character" w:customStyle="1" w:styleId="50">
    <w:name w:val="Заголовок 5 Знак"/>
    <w:link w:val="5"/>
    <w:uiPriority w:val="99"/>
    <w:semiHidden/>
    <w:locked/>
    <w:rsid w:val="00417E0F"/>
    <w:rPr>
      <w:rFonts w:ascii="Calibri" w:hAnsi="Calibri" w:cs="Times New Roman"/>
      <w:b/>
      <w:bCs/>
      <w:i/>
      <w:iCs/>
      <w:sz w:val="26"/>
      <w:szCs w:val="26"/>
    </w:rPr>
  </w:style>
  <w:style w:type="character" w:customStyle="1" w:styleId="70">
    <w:name w:val="Заголовок 7 Знак"/>
    <w:link w:val="7"/>
    <w:uiPriority w:val="99"/>
    <w:semiHidden/>
    <w:locked/>
    <w:rsid w:val="00417E0F"/>
    <w:rPr>
      <w:rFonts w:ascii="Calibri" w:hAnsi="Calibri" w:cs="Times New Roman"/>
      <w:sz w:val="24"/>
      <w:szCs w:val="24"/>
    </w:rPr>
  </w:style>
  <w:style w:type="paragraph" w:styleId="a3">
    <w:name w:val="Body Text Indent"/>
    <w:basedOn w:val="a"/>
    <w:link w:val="a4"/>
    <w:uiPriority w:val="99"/>
    <w:rsid w:val="00963DB9"/>
    <w:pPr>
      <w:spacing w:line="360" w:lineRule="auto"/>
      <w:ind w:firstLine="709"/>
      <w:jc w:val="both"/>
    </w:pPr>
  </w:style>
  <w:style w:type="character" w:customStyle="1" w:styleId="a4">
    <w:name w:val="Основной текст с отступом Знак"/>
    <w:link w:val="a3"/>
    <w:uiPriority w:val="99"/>
    <w:locked/>
    <w:rsid w:val="00671CE6"/>
    <w:rPr>
      <w:rFonts w:cs="Times New Roman"/>
      <w:sz w:val="24"/>
    </w:rPr>
  </w:style>
  <w:style w:type="paragraph" w:styleId="a5">
    <w:name w:val="header"/>
    <w:basedOn w:val="a"/>
    <w:link w:val="a6"/>
    <w:rsid w:val="00963DB9"/>
    <w:pPr>
      <w:tabs>
        <w:tab w:val="center" w:pos="4677"/>
        <w:tab w:val="right" w:pos="9355"/>
      </w:tabs>
    </w:pPr>
  </w:style>
  <w:style w:type="character" w:customStyle="1" w:styleId="a6">
    <w:name w:val="Верхний колонтитул Знак"/>
    <w:link w:val="a5"/>
    <w:locked/>
    <w:rsid w:val="00F47512"/>
    <w:rPr>
      <w:rFonts w:cs="Times New Roman"/>
      <w:sz w:val="24"/>
    </w:rPr>
  </w:style>
  <w:style w:type="paragraph" w:styleId="a7">
    <w:name w:val="footer"/>
    <w:basedOn w:val="a"/>
    <w:link w:val="a8"/>
    <w:uiPriority w:val="99"/>
    <w:rsid w:val="00963DB9"/>
    <w:pPr>
      <w:tabs>
        <w:tab w:val="center" w:pos="4677"/>
        <w:tab w:val="right" w:pos="9355"/>
      </w:tabs>
    </w:pPr>
    <w:rPr>
      <w:sz w:val="24"/>
    </w:rPr>
  </w:style>
  <w:style w:type="character" w:customStyle="1" w:styleId="a8">
    <w:name w:val="Нижний колонтитул Знак"/>
    <w:link w:val="a7"/>
    <w:uiPriority w:val="99"/>
    <w:locked/>
    <w:rsid w:val="00F21C6B"/>
    <w:rPr>
      <w:rFonts w:cs="Times New Roman"/>
      <w:sz w:val="24"/>
    </w:rPr>
  </w:style>
  <w:style w:type="character" w:styleId="a9">
    <w:name w:val="page number"/>
    <w:uiPriority w:val="99"/>
    <w:rsid w:val="00963DB9"/>
    <w:rPr>
      <w:rFonts w:cs="Times New Roman"/>
    </w:rPr>
  </w:style>
  <w:style w:type="paragraph" w:styleId="21">
    <w:name w:val="Body Text Indent 2"/>
    <w:basedOn w:val="a"/>
    <w:link w:val="22"/>
    <w:rsid w:val="00963DB9"/>
    <w:pPr>
      <w:spacing w:line="360" w:lineRule="auto"/>
      <w:ind w:firstLine="709"/>
    </w:pPr>
  </w:style>
  <w:style w:type="character" w:customStyle="1" w:styleId="22">
    <w:name w:val="Основной текст с отступом 2 Знак"/>
    <w:link w:val="21"/>
    <w:locked/>
    <w:rsid w:val="00417E0F"/>
    <w:rPr>
      <w:rFonts w:cs="Times New Roman"/>
      <w:sz w:val="24"/>
      <w:szCs w:val="24"/>
    </w:rPr>
  </w:style>
  <w:style w:type="paragraph" w:styleId="31">
    <w:name w:val="Body Text Indent 3"/>
    <w:basedOn w:val="a"/>
    <w:link w:val="32"/>
    <w:uiPriority w:val="99"/>
    <w:rsid w:val="00963DB9"/>
    <w:pPr>
      <w:spacing w:line="360" w:lineRule="auto"/>
      <w:ind w:firstLine="680"/>
      <w:jc w:val="both"/>
    </w:pPr>
  </w:style>
  <w:style w:type="character" w:customStyle="1" w:styleId="32">
    <w:name w:val="Основной текст с отступом 3 Знак"/>
    <w:link w:val="31"/>
    <w:uiPriority w:val="99"/>
    <w:semiHidden/>
    <w:locked/>
    <w:rsid w:val="00417E0F"/>
    <w:rPr>
      <w:rFonts w:cs="Times New Roman"/>
      <w:sz w:val="16"/>
      <w:szCs w:val="16"/>
    </w:rPr>
  </w:style>
  <w:style w:type="paragraph" w:styleId="aa">
    <w:name w:val="Body Text"/>
    <w:basedOn w:val="a"/>
    <w:link w:val="ab"/>
    <w:uiPriority w:val="99"/>
    <w:rsid w:val="00963DB9"/>
    <w:pPr>
      <w:spacing w:line="360" w:lineRule="auto"/>
      <w:jc w:val="both"/>
    </w:pPr>
  </w:style>
  <w:style w:type="character" w:customStyle="1" w:styleId="ab">
    <w:name w:val="Основной текст Знак"/>
    <w:link w:val="aa"/>
    <w:uiPriority w:val="99"/>
    <w:locked/>
    <w:rsid w:val="00C10A79"/>
    <w:rPr>
      <w:rFonts w:cs="Times New Roman"/>
      <w:sz w:val="24"/>
    </w:rPr>
  </w:style>
  <w:style w:type="paragraph" w:styleId="ac">
    <w:name w:val="footnote text"/>
    <w:basedOn w:val="a"/>
    <w:link w:val="ad"/>
    <w:uiPriority w:val="99"/>
    <w:semiHidden/>
    <w:qFormat/>
    <w:rsid w:val="00413FEC"/>
    <w:rPr>
      <w:sz w:val="24"/>
      <w:szCs w:val="20"/>
    </w:rPr>
  </w:style>
  <w:style w:type="character" w:customStyle="1" w:styleId="ad">
    <w:name w:val="Текст сноски Знак"/>
    <w:link w:val="ac"/>
    <w:uiPriority w:val="99"/>
    <w:semiHidden/>
    <w:locked/>
    <w:rsid w:val="00413FEC"/>
    <w:rPr>
      <w:sz w:val="24"/>
    </w:rPr>
  </w:style>
  <w:style w:type="character" w:styleId="ae">
    <w:name w:val="footnote reference"/>
    <w:uiPriority w:val="99"/>
    <w:semiHidden/>
    <w:rsid w:val="00963DB9"/>
    <w:rPr>
      <w:rFonts w:cs="Times New Roman"/>
      <w:vertAlign w:val="superscript"/>
    </w:rPr>
  </w:style>
  <w:style w:type="paragraph" w:customStyle="1" w:styleId="12">
    <w:name w:val="Название1"/>
    <w:basedOn w:val="a"/>
    <w:uiPriority w:val="99"/>
    <w:rsid w:val="00963DB9"/>
    <w:pPr>
      <w:pBdr>
        <w:bottom w:val="single" w:sz="18" w:space="1" w:color="auto"/>
      </w:pBdr>
      <w:jc w:val="center"/>
    </w:pPr>
    <w:rPr>
      <w:b/>
      <w:bCs/>
      <w:sz w:val="24"/>
    </w:rPr>
  </w:style>
  <w:style w:type="paragraph" w:styleId="23">
    <w:name w:val="Body Text 2"/>
    <w:basedOn w:val="a"/>
    <w:link w:val="24"/>
    <w:uiPriority w:val="99"/>
    <w:rsid w:val="00963DB9"/>
    <w:pPr>
      <w:widowControl w:val="0"/>
      <w:spacing w:line="360" w:lineRule="auto"/>
      <w:jc w:val="both"/>
    </w:pPr>
    <w:rPr>
      <w:b/>
      <w:bCs/>
    </w:rPr>
  </w:style>
  <w:style w:type="character" w:customStyle="1" w:styleId="24">
    <w:name w:val="Основной текст 2 Знак"/>
    <w:link w:val="23"/>
    <w:uiPriority w:val="99"/>
    <w:semiHidden/>
    <w:locked/>
    <w:rsid w:val="00417E0F"/>
    <w:rPr>
      <w:rFonts w:cs="Times New Roman"/>
      <w:sz w:val="24"/>
      <w:szCs w:val="24"/>
    </w:rPr>
  </w:style>
  <w:style w:type="table" w:styleId="af">
    <w:name w:val="Table Grid"/>
    <w:basedOn w:val="a1"/>
    <w:uiPriority w:val="99"/>
    <w:rsid w:val="000C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FD711B"/>
    <w:rPr>
      <w:rFonts w:cs="Times New Roman"/>
      <w:sz w:val="16"/>
    </w:rPr>
  </w:style>
  <w:style w:type="paragraph" w:styleId="af1">
    <w:name w:val="annotation text"/>
    <w:basedOn w:val="a"/>
    <w:next w:val="af2"/>
    <w:link w:val="af3"/>
    <w:qFormat/>
    <w:rsid w:val="00413FEC"/>
    <w:rPr>
      <w:sz w:val="26"/>
      <w:szCs w:val="20"/>
    </w:rPr>
  </w:style>
  <w:style w:type="character" w:customStyle="1" w:styleId="af3">
    <w:name w:val="Текст примечания Знак"/>
    <w:link w:val="af1"/>
    <w:locked/>
    <w:rsid w:val="00413FEC"/>
    <w:rPr>
      <w:sz w:val="26"/>
    </w:rPr>
  </w:style>
  <w:style w:type="paragraph" w:styleId="af4">
    <w:name w:val="annotation subject"/>
    <w:basedOn w:val="af1"/>
    <w:next w:val="af1"/>
    <w:link w:val="af5"/>
    <w:uiPriority w:val="99"/>
    <w:semiHidden/>
    <w:rsid w:val="00FD711B"/>
    <w:rPr>
      <w:b/>
      <w:bCs/>
    </w:rPr>
  </w:style>
  <w:style w:type="character" w:customStyle="1" w:styleId="af5">
    <w:name w:val="Тема примечания Знак"/>
    <w:link w:val="af4"/>
    <w:uiPriority w:val="99"/>
    <w:semiHidden/>
    <w:locked/>
    <w:rsid w:val="00417E0F"/>
    <w:rPr>
      <w:rFonts w:cs="Times New Roman"/>
      <w:b/>
      <w:bCs/>
      <w:sz w:val="20"/>
      <w:szCs w:val="20"/>
    </w:rPr>
  </w:style>
  <w:style w:type="paragraph" w:styleId="af2">
    <w:name w:val="Balloon Text"/>
    <w:basedOn w:val="a"/>
    <w:link w:val="af6"/>
    <w:uiPriority w:val="99"/>
    <w:qFormat/>
    <w:rsid w:val="00FA6BD5"/>
    <w:rPr>
      <w:rFonts w:cs="Tahoma"/>
      <w:sz w:val="22"/>
      <w:szCs w:val="16"/>
    </w:rPr>
  </w:style>
  <w:style w:type="character" w:customStyle="1" w:styleId="af6">
    <w:name w:val="Текст выноски Знак"/>
    <w:link w:val="af2"/>
    <w:uiPriority w:val="99"/>
    <w:semiHidden/>
    <w:locked/>
    <w:rsid w:val="00FA6BD5"/>
    <w:rPr>
      <w:rFonts w:cs="Tahoma"/>
      <w:sz w:val="22"/>
      <w:szCs w:val="16"/>
    </w:rPr>
  </w:style>
  <w:style w:type="character" w:styleId="af7">
    <w:name w:val="Hyperlink"/>
    <w:uiPriority w:val="99"/>
    <w:rsid w:val="00E32E40"/>
    <w:rPr>
      <w:rFonts w:cs="Times New Roman"/>
      <w:color w:val="0000FF"/>
      <w:u w:val="single"/>
    </w:rPr>
  </w:style>
  <w:style w:type="paragraph" w:customStyle="1" w:styleId="CM4">
    <w:name w:val="CM4"/>
    <w:basedOn w:val="a"/>
    <w:next w:val="a"/>
    <w:uiPriority w:val="99"/>
    <w:rsid w:val="004A11F7"/>
    <w:pPr>
      <w:autoSpaceDE w:val="0"/>
      <w:autoSpaceDN w:val="0"/>
      <w:adjustRightInd w:val="0"/>
    </w:pPr>
    <w:rPr>
      <w:rFonts w:ascii="EUAlbertina" w:hAnsi="EUAlbertina"/>
      <w:sz w:val="24"/>
    </w:rPr>
  </w:style>
  <w:style w:type="paragraph" w:customStyle="1" w:styleId="210">
    <w:name w:val="Основной текст с отступом 21"/>
    <w:basedOn w:val="a"/>
    <w:uiPriority w:val="99"/>
    <w:rsid w:val="003B4906"/>
    <w:pPr>
      <w:widowControl w:val="0"/>
      <w:suppressAutoHyphens/>
      <w:ind w:firstLine="708"/>
      <w:jc w:val="both"/>
    </w:pPr>
    <w:rPr>
      <w:kern w:val="1"/>
      <w:sz w:val="20"/>
      <w:szCs w:val="20"/>
      <w:lang w:eastAsia="ar-SA"/>
    </w:rPr>
  </w:style>
  <w:style w:type="paragraph" w:customStyle="1" w:styleId="Default">
    <w:name w:val="Default"/>
    <w:uiPriority w:val="99"/>
    <w:rsid w:val="00172F14"/>
    <w:pPr>
      <w:autoSpaceDE w:val="0"/>
      <w:autoSpaceDN w:val="0"/>
      <w:adjustRightInd w:val="0"/>
    </w:pPr>
    <w:rPr>
      <w:rFonts w:ascii="Arial" w:hAnsi="Arial" w:cs="Arial"/>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54BCB"/>
    <w:rPr>
      <w:rFonts w:ascii="Verdana" w:hAnsi="Verdana" w:cs="Verdana"/>
      <w:sz w:val="20"/>
      <w:szCs w:val="20"/>
      <w:lang w:val="en-US" w:eastAsia="en-US"/>
    </w:rPr>
  </w:style>
  <w:style w:type="paragraph" w:customStyle="1" w:styleId="13">
    <w:name w:val="Обычный1"/>
    <w:uiPriority w:val="99"/>
    <w:rsid w:val="00F21C6B"/>
    <w:pPr>
      <w:spacing w:line="360" w:lineRule="auto"/>
      <w:ind w:firstLine="720"/>
      <w:jc w:val="both"/>
    </w:pPr>
    <w:rPr>
      <w:sz w:val="24"/>
    </w:rPr>
  </w:style>
  <w:style w:type="paragraph" w:styleId="af8">
    <w:name w:val="endnote text"/>
    <w:basedOn w:val="a"/>
    <w:link w:val="af9"/>
    <w:uiPriority w:val="99"/>
    <w:rsid w:val="00413FEC"/>
    <w:rPr>
      <w:sz w:val="32"/>
      <w:szCs w:val="20"/>
    </w:rPr>
  </w:style>
  <w:style w:type="character" w:customStyle="1" w:styleId="af9">
    <w:name w:val="Текст концевой сноски Знак"/>
    <w:link w:val="af8"/>
    <w:uiPriority w:val="99"/>
    <w:locked/>
    <w:rsid w:val="00413FEC"/>
    <w:rPr>
      <w:sz w:val="32"/>
    </w:rPr>
  </w:style>
  <w:style w:type="character" w:styleId="afa">
    <w:name w:val="endnote reference"/>
    <w:uiPriority w:val="99"/>
    <w:rsid w:val="00F66AAD"/>
    <w:rPr>
      <w:rFonts w:cs="Times New Roman"/>
      <w:vertAlign w:val="superscript"/>
    </w:rPr>
  </w:style>
  <w:style w:type="paragraph" w:styleId="afb">
    <w:name w:val="List Paragraph"/>
    <w:basedOn w:val="a"/>
    <w:uiPriority w:val="34"/>
    <w:qFormat/>
    <w:rsid w:val="00AF7A7F"/>
    <w:pPr>
      <w:ind w:left="720"/>
      <w:contextualSpacing/>
    </w:pPr>
  </w:style>
  <w:style w:type="paragraph" w:styleId="afc">
    <w:name w:val="Normal (Web)"/>
    <w:basedOn w:val="a"/>
    <w:locked/>
    <w:rsid w:val="003672F3"/>
    <w:pPr>
      <w:spacing w:before="100" w:beforeAutospacing="1" w:after="100" w:afterAutospacing="1" w:line="360" w:lineRule="auto"/>
      <w:ind w:firstLine="709"/>
      <w:jc w:val="both"/>
    </w:pPr>
    <w:rPr>
      <w:rFonts w:ascii="Arial" w:hAnsi="Arial" w:cs="Arial"/>
      <w:color w:val="663333"/>
      <w:szCs w:val="28"/>
    </w:rPr>
  </w:style>
  <w:style w:type="paragraph" w:styleId="33">
    <w:name w:val="toc 3"/>
    <w:basedOn w:val="a"/>
    <w:next w:val="a"/>
    <w:autoRedefine/>
    <w:uiPriority w:val="39"/>
    <w:semiHidden/>
    <w:unhideWhenUsed/>
    <w:locked/>
    <w:rsid w:val="00E659A8"/>
    <w:pPr>
      <w:spacing w:after="100"/>
      <w:ind w:left="560"/>
    </w:pPr>
  </w:style>
  <w:style w:type="numbering" w:customStyle="1" w:styleId="1">
    <w:name w:val="Стиль1"/>
    <w:uiPriority w:val="99"/>
    <w:rsid w:val="00405876"/>
    <w:pPr>
      <w:numPr>
        <w:numId w:val="16"/>
      </w:numPr>
    </w:pPr>
  </w:style>
  <w:style w:type="table" w:customStyle="1" w:styleId="14">
    <w:name w:val="Сетка таблицы1"/>
    <w:basedOn w:val="a1"/>
    <w:next w:val="af"/>
    <w:uiPriority w:val="39"/>
    <w:rsid w:val="005845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Основной текст (7)_"/>
    <w:basedOn w:val="a0"/>
    <w:link w:val="72"/>
    <w:rsid w:val="002F73CD"/>
    <w:rPr>
      <w:rFonts w:ascii="Arial" w:eastAsia="Arial" w:hAnsi="Arial" w:cs="Arial"/>
      <w:spacing w:val="4"/>
      <w:sz w:val="13"/>
      <w:szCs w:val="13"/>
      <w:shd w:val="clear" w:color="auto" w:fill="FFFFFF"/>
    </w:rPr>
  </w:style>
  <w:style w:type="paragraph" w:customStyle="1" w:styleId="72">
    <w:name w:val="Основной текст (7)"/>
    <w:basedOn w:val="a"/>
    <w:link w:val="71"/>
    <w:rsid w:val="002F73CD"/>
    <w:pPr>
      <w:widowControl w:val="0"/>
      <w:shd w:val="clear" w:color="auto" w:fill="FFFFFF"/>
      <w:spacing w:after="720" w:line="0" w:lineRule="atLeast"/>
      <w:ind w:hanging="440"/>
      <w:jc w:val="center"/>
    </w:pPr>
    <w:rPr>
      <w:rFonts w:ascii="Arial" w:eastAsia="Arial" w:hAnsi="Arial" w:cs="Arial"/>
      <w:spacing w:val="4"/>
      <w:sz w:val="13"/>
      <w:szCs w:val="13"/>
    </w:rPr>
  </w:style>
  <w:style w:type="paragraph" w:customStyle="1" w:styleId="25">
    <w:name w:val="Стиль2"/>
    <w:basedOn w:val="af8"/>
    <w:link w:val="26"/>
    <w:qFormat/>
    <w:rsid w:val="00413FEC"/>
  </w:style>
  <w:style w:type="character" w:customStyle="1" w:styleId="26">
    <w:name w:val="Стиль2 Знак"/>
    <w:basedOn w:val="af9"/>
    <w:link w:val="25"/>
    <w:rsid w:val="00413FEC"/>
    <w:rPr>
      <w:sz w:val="32"/>
    </w:rPr>
  </w:style>
  <w:style w:type="character" w:styleId="afd">
    <w:name w:val="Unresolved Mention"/>
    <w:basedOn w:val="a0"/>
    <w:uiPriority w:val="99"/>
    <w:semiHidden/>
    <w:unhideWhenUsed/>
    <w:rsid w:val="00CE7B8F"/>
    <w:rPr>
      <w:color w:val="605E5C"/>
      <w:shd w:val="clear" w:color="auto" w:fill="E1DFDD"/>
    </w:rPr>
  </w:style>
  <w:style w:type="character" w:customStyle="1" w:styleId="afe">
    <w:name w:val="Основной текст_"/>
    <w:link w:val="34"/>
    <w:rsid w:val="0074002F"/>
    <w:rPr>
      <w:sz w:val="16"/>
      <w:szCs w:val="16"/>
      <w:shd w:val="clear" w:color="auto" w:fill="FFFFFF"/>
    </w:rPr>
  </w:style>
  <w:style w:type="paragraph" w:customStyle="1" w:styleId="34">
    <w:name w:val="Основной текст3"/>
    <w:basedOn w:val="a"/>
    <w:link w:val="afe"/>
    <w:rsid w:val="0074002F"/>
    <w:pPr>
      <w:widowControl w:val="0"/>
      <w:shd w:val="clear" w:color="auto" w:fill="FFFFFF"/>
      <w:spacing w:before="420" w:line="189" w:lineRule="exact"/>
      <w:ind w:firstLine="440"/>
      <w:jc w:val="both"/>
    </w:pPr>
    <w:rPr>
      <w:sz w:val="16"/>
      <w:szCs w:val="16"/>
    </w:rPr>
  </w:style>
  <w:style w:type="character" w:customStyle="1" w:styleId="s1">
    <w:name w:val="s1"/>
    <w:basedOn w:val="a0"/>
    <w:rsid w:val="0074002F"/>
  </w:style>
  <w:style w:type="paragraph" w:styleId="aff">
    <w:name w:val="Revision"/>
    <w:hidden/>
    <w:uiPriority w:val="99"/>
    <w:semiHidden/>
    <w:rsid w:val="008901D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655">
      <w:bodyDiv w:val="1"/>
      <w:marLeft w:val="0"/>
      <w:marRight w:val="0"/>
      <w:marTop w:val="0"/>
      <w:marBottom w:val="0"/>
      <w:divBdr>
        <w:top w:val="none" w:sz="0" w:space="0" w:color="auto"/>
        <w:left w:val="none" w:sz="0" w:space="0" w:color="auto"/>
        <w:bottom w:val="none" w:sz="0" w:space="0" w:color="auto"/>
        <w:right w:val="none" w:sz="0" w:space="0" w:color="auto"/>
      </w:divBdr>
    </w:div>
    <w:div w:id="276640553">
      <w:bodyDiv w:val="1"/>
      <w:marLeft w:val="0"/>
      <w:marRight w:val="0"/>
      <w:marTop w:val="0"/>
      <w:marBottom w:val="0"/>
      <w:divBdr>
        <w:top w:val="none" w:sz="0" w:space="0" w:color="auto"/>
        <w:left w:val="none" w:sz="0" w:space="0" w:color="auto"/>
        <w:bottom w:val="none" w:sz="0" w:space="0" w:color="auto"/>
        <w:right w:val="none" w:sz="0" w:space="0" w:color="auto"/>
      </w:divBdr>
    </w:div>
    <w:div w:id="421413165">
      <w:bodyDiv w:val="1"/>
      <w:marLeft w:val="0"/>
      <w:marRight w:val="0"/>
      <w:marTop w:val="0"/>
      <w:marBottom w:val="0"/>
      <w:divBdr>
        <w:top w:val="none" w:sz="0" w:space="0" w:color="auto"/>
        <w:left w:val="none" w:sz="0" w:space="0" w:color="auto"/>
        <w:bottom w:val="none" w:sz="0" w:space="0" w:color="auto"/>
        <w:right w:val="none" w:sz="0" w:space="0" w:color="auto"/>
      </w:divBdr>
    </w:div>
    <w:div w:id="750469598">
      <w:bodyDiv w:val="1"/>
      <w:marLeft w:val="0"/>
      <w:marRight w:val="0"/>
      <w:marTop w:val="0"/>
      <w:marBottom w:val="0"/>
      <w:divBdr>
        <w:top w:val="none" w:sz="0" w:space="0" w:color="auto"/>
        <w:left w:val="none" w:sz="0" w:space="0" w:color="auto"/>
        <w:bottom w:val="none" w:sz="0" w:space="0" w:color="auto"/>
        <w:right w:val="none" w:sz="0" w:space="0" w:color="auto"/>
      </w:divBdr>
    </w:div>
    <w:div w:id="792288180">
      <w:bodyDiv w:val="1"/>
      <w:marLeft w:val="0"/>
      <w:marRight w:val="0"/>
      <w:marTop w:val="0"/>
      <w:marBottom w:val="0"/>
      <w:divBdr>
        <w:top w:val="none" w:sz="0" w:space="0" w:color="auto"/>
        <w:left w:val="none" w:sz="0" w:space="0" w:color="auto"/>
        <w:bottom w:val="none" w:sz="0" w:space="0" w:color="auto"/>
        <w:right w:val="none" w:sz="0" w:space="0" w:color="auto"/>
      </w:divBdr>
    </w:div>
    <w:div w:id="886262124">
      <w:bodyDiv w:val="1"/>
      <w:marLeft w:val="0"/>
      <w:marRight w:val="0"/>
      <w:marTop w:val="0"/>
      <w:marBottom w:val="0"/>
      <w:divBdr>
        <w:top w:val="none" w:sz="0" w:space="0" w:color="auto"/>
        <w:left w:val="none" w:sz="0" w:space="0" w:color="auto"/>
        <w:bottom w:val="none" w:sz="0" w:space="0" w:color="auto"/>
        <w:right w:val="none" w:sz="0" w:space="0" w:color="auto"/>
      </w:divBdr>
    </w:div>
    <w:div w:id="888802008">
      <w:bodyDiv w:val="1"/>
      <w:marLeft w:val="0"/>
      <w:marRight w:val="0"/>
      <w:marTop w:val="0"/>
      <w:marBottom w:val="0"/>
      <w:divBdr>
        <w:top w:val="none" w:sz="0" w:space="0" w:color="auto"/>
        <w:left w:val="none" w:sz="0" w:space="0" w:color="auto"/>
        <w:bottom w:val="none" w:sz="0" w:space="0" w:color="auto"/>
        <w:right w:val="none" w:sz="0" w:space="0" w:color="auto"/>
      </w:divBdr>
    </w:div>
    <w:div w:id="1062558364">
      <w:bodyDiv w:val="1"/>
      <w:marLeft w:val="0"/>
      <w:marRight w:val="0"/>
      <w:marTop w:val="0"/>
      <w:marBottom w:val="0"/>
      <w:divBdr>
        <w:top w:val="none" w:sz="0" w:space="0" w:color="auto"/>
        <w:left w:val="none" w:sz="0" w:space="0" w:color="auto"/>
        <w:bottom w:val="none" w:sz="0" w:space="0" w:color="auto"/>
        <w:right w:val="none" w:sz="0" w:space="0" w:color="auto"/>
      </w:divBdr>
    </w:div>
    <w:div w:id="1186746717">
      <w:bodyDiv w:val="1"/>
      <w:marLeft w:val="0"/>
      <w:marRight w:val="0"/>
      <w:marTop w:val="0"/>
      <w:marBottom w:val="0"/>
      <w:divBdr>
        <w:top w:val="none" w:sz="0" w:space="0" w:color="auto"/>
        <w:left w:val="none" w:sz="0" w:space="0" w:color="auto"/>
        <w:bottom w:val="none" w:sz="0" w:space="0" w:color="auto"/>
        <w:right w:val="none" w:sz="0" w:space="0" w:color="auto"/>
      </w:divBdr>
    </w:div>
    <w:div w:id="1296181059">
      <w:bodyDiv w:val="1"/>
      <w:marLeft w:val="0"/>
      <w:marRight w:val="0"/>
      <w:marTop w:val="0"/>
      <w:marBottom w:val="0"/>
      <w:divBdr>
        <w:top w:val="none" w:sz="0" w:space="0" w:color="auto"/>
        <w:left w:val="none" w:sz="0" w:space="0" w:color="auto"/>
        <w:bottom w:val="none" w:sz="0" w:space="0" w:color="auto"/>
        <w:right w:val="none" w:sz="0" w:space="0" w:color="auto"/>
      </w:divBdr>
    </w:div>
    <w:div w:id="1307903298">
      <w:bodyDiv w:val="1"/>
      <w:marLeft w:val="0"/>
      <w:marRight w:val="0"/>
      <w:marTop w:val="0"/>
      <w:marBottom w:val="0"/>
      <w:divBdr>
        <w:top w:val="none" w:sz="0" w:space="0" w:color="auto"/>
        <w:left w:val="none" w:sz="0" w:space="0" w:color="auto"/>
        <w:bottom w:val="none" w:sz="0" w:space="0" w:color="auto"/>
        <w:right w:val="none" w:sz="0" w:space="0" w:color="auto"/>
      </w:divBdr>
    </w:div>
    <w:div w:id="1535850159">
      <w:bodyDiv w:val="1"/>
      <w:marLeft w:val="0"/>
      <w:marRight w:val="0"/>
      <w:marTop w:val="0"/>
      <w:marBottom w:val="0"/>
      <w:divBdr>
        <w:top w:val="none" w:sz="0" w:space="0" w:color="auto"/>
        <w:left w:val="none" w:sz="0" w:space="0" w:color="auto"/>
        <w:bottom w:val="none" w:sz="0" w:space="0" w:color="auto"/>
        <w:right w:val="none" w:sz="0" w:space="0" w:color="auto"/>
      </w:divBdr>
    </w:div>
    <w:div w:id="1583105414">
      <w:bodyDiv w:val="1"/>
      <w:marLeft w:val="0"/>
      <w:marRight w:val="0"/>
      <w:marTop w:val="0"/>
      <w:marBottom w:val="0"/>
      <w:divBdr>
        <w:top w:val="none" w:sz="0" w:space="0" w:color="auto"/>
        <w:left w:val="none" w:sz="0" w:space="0" w:color="auto"/>
        <w:bottom w:val="none" w:sz="0" w:space="0" w:color="auto"/>
        <w:right w:val="none" w:sz="0" w:space="0" w:color="auto"/>
      </w:divBdr>
    </w:div>
    <w:div w:id="1614092106">
      <w:bodyDiv w:val="1"/>
      <w:marLeft w:val="0"/>
      <w:marRight w:val="0"/>
      <w:marTop w:val="0"/>
      <w:marBottom w:val="0"/>
      <w:divBdr>
        <w:top w:val="none" w:sz="0" w:space="0" w:color="auto"/>
        <w:left w:val="none" w:sz="0" w:space="0" w:color="auto"/>
        <w:bottom w:val="none" w:sz="0" w:space="0" w:color="auto"/>
        <w:right w:val="none" w:sz="0" w:space="0" w:color="auto"/>
      </w:divBdr>
    </w:div>
    <w:div w:id="1624534464">
      <w:bodyDiv w:val="1"/>
      <w:marLeft w:val="0"/>
      <w:marRight w:val="0"/>
      <w:marTop w:val="0"/>
      <w:marBottom w:val="0"/>
      <w:divBdr>
        <w:top w:val="none" w:sz="0" w:space="0" w:color="auto"/>
        <w:left w:val="none" w:sz="0" w:space="0" w:color="auto"/>
        <w:bottom w:val="none" w:sz="0" w:space="0" w:color="auto"/>
        <w:right w:val="none" w:sz="0" w:space="0" w:color="auto"/>
      </w:divBdr>
    </w:div>
    <w:div w:id="1636448939">
      <w:bodyDiv w:val="1"/>
      <w:marLeft w:val="0"/>
      <w:marRight w:val="0"/>
      <w:marTop w:val="0"/>
      <w:marBottom w:val="0"/>
      <w:divBdr>
        <w:top w:val="none" w:sz="0" w:space="0" w:color="auto"/>
        <w:left w:val="none" w:sz="0" w:space="0" w:color="auto"/>
        <w:bottom w:val="none" w:sz="0" w:space="0" w:color="auto"/>
        <w:right w:val="none" w:sz="0" w:space="0" w:color="auto"/>
      </w:divBdr>
    </w:div>
    <w:div w:id="1692030761">
      <w:marLeft w:val="0"/>
      <w:marRight w:val="0"/>
      <w:marTop w:val="0"/>
      <w:marBottom w:val="0"/>
      <w:divBdr>
        <w:top w:val="none" w:sz="0" w:space="0" w:color="auto"/>
        <w:left w:val="none" w:sz="0" w:space="0" w:color="auto"/>
        <w:bottom w:val="none" w:sz="0" w:space="0" w:color="auto"/>
        <w:right w:val="none" w:sz="0" w:space="0" w:color="auto"/>
      </w:divBdr>
    </w:div>
    <w:div w:id="1692030762">
      <w:marLeft w:val="0"/>
      <w:marRight w:val="0"/>
      <w:marTop w:val="0"/>
      <w:marBottom w:val="0"/>
      <w:divBdr>
        <w:top w:val="none" w:sz="0" w:space="0" w:color="auto"/>
        <w:left w:val="none" w:sz="0" w:space="0" w:color="auto"/>
        <w:bottom w:val="none" w:sz="0" w:space="0" w:color="auto"/>
        <w:right w:val="none" w:sz="0" w:space="0" w:color="auto"/>
      </w:divBdr>
    </w:div>
    <w:div w:id="1692030763">
      <w:marLeft w:val="0"/>
      <w:marRight w:val="0"/>
      <w:marTop w:val="0"/>
      <w:marBottom w:val="0"/>
      <w:divBdr>
        <w:top w:val="none" w:sz="0" w:space="0" w:color="auto"/>
        <w:left w:val="none" w:sz="0" w:space="0" w:color="auto"/>
        <w:bottom w:val="none" w:sz="0" w:space="0" w:color="auto"/>
        <w:right w:val="none" w:sz="0" w:space="0" w:color="auto"/>
      </w:divBdr>
    </w:div>
    <w:div w:id="1692030764">
      <w:marLeft w:val="0"/>
      <w:marRight w:val="0"/>
      <w:marTop w:val="0"/>
      <w:marBottom w:val="0"/>
      <w:divBdr>
        <w:top w:val="none" w:sz="0" w:space="0" w:color="auto"/>
        <w:left w:val="none" w:sz="0" w:space="0" w:color="auto"/>
        <w:bottom w:val="none" w:sz="0" w:space="0" w:color="auto"/>
        <w:right w:val="none" w:sz="0" w:space="0" w:color="auto"/>
      </w:divBdr>
    </w:div>
    <w:div w:id="1692030765">
      <w:marLeft w:val="0"/>
      <w:marRight w:val="0"/>
      <w:marTop w:val="0"/>
      <w:marBottom w:val="0"/>
      <w:divBdr>
        <w:top w:val="none" w:sz="0" w:space="0" w:color="auto"/>
        <w:left w:val="none" w:sz="0" w:space="0" w:color="auto"/>
        <w:bottom w:val="none" w:sz="0" w:space="0" w:color="auto"/>
        <w:right w:val="none" w:sz="0" w:space="0" w:color="auto"/>
      </w:divBdr>
    </w:div>
    <w:div w:id="1692030766">
      <w:marLeft w:val="0"/>
      <w:marRight w:val="0"/>
      <w:marTop w:val="0"/>
      <w:marBottom w:val="0"/>
      <w:divBdr>
        <w:top w:val="none" w:sz="0" w:space="0" w:color="auto"/>
        <w:left w:val="none" w:sz="0" w:space="0" w:color="auto"/>
        <w:bottom w:val="none" w:sz="0" w:space="0" w:color="auto"/>
        <w:right w:val="none" w:sz="0" w:space="0" w:color="auto"/>
      </w:divBdr>
    </w:div>
    <w:div w:id="1692030767">
      <w:marLeft w:val="0"/>
      <w:marRight w:val="0"/>
      <w:marTop w:val="0"/>
      <w:marBottom w:val="0"/>
      <w:divBdr>
        <w:top w:val="none" w:sz="0" w:space="0" w:color="auto"/>
        <w:left w:val="none" w:sz="0" w:space="0" w:color="auto"/>
        <w:bottom w:val="none" w:sz="0" w:space="0" w:color="auto"/>
        <w:right w:val="none" w:sz="0" w:space="0" w:color="auto"/>
      </w:divBdr>
    </w:div>
    <w:div w:id="1692030768">
      <w:marLeft w:val="0"/>
      <w:marRight w:val="0"/>
      <w:marTop w:val="0"/>
      <w:marBottom w:val="0"/>
      <w:divBdr>
        <w:top w:val="none" w:sz="0" w:space="0" w:color="auto"/>
        <w:left w:val="none" w:sz="0" w:space="0" w:color="auto"/>
        <w:bottom w:val="none" w:sz="0" w:space="0" w:color="auto"/>
        <w:right w:val="none" w:sz="0" w:space="0" w:color="auto"/>
      </w:divBdr>
    </w:div>
    <w:div w:id="1692030769">
      <w:marLeft w:val="0"/>
      <w:marRight w:val="0"/>
      <w:marTop w:val="0"/>
      <w:marBottom w:val="0"/>
      <w:divBdr>
        <w:top w:val="none" w:sz="0" w:space="0" w:color="auto"/>
        <w:left w:val="none" w:sz="0" w:space="0" w:color="auto"/>
        <w:bottom w:val="none" w:sz="0" w:space="0" w:color="auto"/>
        <w:right w:val="none" w:sz="0" w:space="0" w:color="auto"/>
      </w:divBdr>
    </w:div>
    <w:div w:id="1692030770">
      <w:marLeft w:val="0"/>
      <w:marRight w:val="0"/>
      <w:marTop w:val="0"/>
      <w:marBottom w:val="0"/>
      <w:divBdr>
        <w:top w:val="none" w:sz="0" w:space="0" w:color="auto"/>
        <w:left w:val="none" w:sz="0" w:space="0" w:color="auto"/>
        <w:bottom w:val="none" w:sz="0" w:space="0" w:color="auto"/>
        <w:right w:val="none" w:sz="0" w:space="0" w:color="auto"/>
      </w:divBdr>
    </w:div>
    <w:div w:id="1692030771">
      <w:marLeft w:val="0"/>
      <w:marRight w:val="0"/>
      <w:marTop w:val="0"/>
      <w:marBottom w:val="0"/>
      <w:divBdr>
        <w:top w:val="none" w:sz="0" w:space="0" w:color="auto"/>
        <w:left w:val="none" w:sz="0" w:space="0" w:color="auto"/>
        <w:bottom w:val="none" w:sz="0" w:space="0" w:color="auto"/>
        <w:right w:val="none" w:sz="0" w:space="0" w:color="auto"/>
      </w:divBdr>
    </w:div>
    <w:div w:id="1692030772">
      <w:marLeft w:val="0"/>
      <w:marRight w:val="0"/>
      <w:marTop w:val="0"/>
      <w:marBottom w:val="0"/>
      <w:divBdr>
        <w:top w:val="none" w:sz="0" w:space="0" w:color="auto"/>
        <w:left w:val="none" w:sz="0" w:space="0" w:color="auto"/>
        <w:bottom w:val="none" w:sz="0" w:space="0" w:color="auto"/>
        <w:right w:val="none" w:sz="0" w:space="0" w:color="auto"/>
      </w:divBdr>
    </w:div>
    <w:div w:id="1692030773">
      <w:marLeft w:val="0"/>
      <w:marRight w:val="0"/>
      <w:marTop w:val="0"/>
      <w:marBottom w:val="0"/>
      <w:divBdr>
        <w:top w:val="none" w:sz="0" w:space="0" w:color="auto"/>
        <w:left w:val="none" w:sz="0" w:space="0" w:color="auto"/>
        <w:bottom w:val="none" w:sz="0" w:space="0" w:color="auto"/>
        <w:right w:val="none" w:sz="0" w:space="0" w:color="auto"/>
      </w:divBdr>
    </w:div>
    <w:div w:id="1692030774">
      <w:marLeft w:val="0"/>
      <w:marRight w:val="0"/>
      <w:marTop w:val="0"/>
      <w:marBottom w:val="0"/>
      <w:divBdr>
        <w:top w:val="none" w:sz="0" w:space="0" w:color="auto"/>
        <w:left w:val="none" w:sz="0" w:space="0" w:color="auto"/>
        <w:bottom w:val="none" w:sz="0" w:space="0" w:color="auto"/>
        <w:right w:val="none" w:sz="0" w:space="0" w:color="auto"/>
      </w:divBdr>
    </w:div>
    <w:div w:id="1692030775">
      <w:marLeft w:val="0"/>
      <w:marRight w:val="0"/>
      <w:marTop w:val="0"/>
      <w:marBottom w:val="0"/>
      <w:divBdr>
        <w:top w:val="none" w:sz="0" w:space="0" w:color="auto"/>
        <w:left w:val="none" w:sz="0" w:space="0" w:color="auto"/>
        <w:bottom w:val="none" w:sz="0" w:space="0" w:color="auto"/>
        <w:right w:val="none" w:sz="0" w:space="0" w:color="auto"/>
      </w:divBdr>
      <w:divsChild>
        <w:div w:id="1692030779">
          <w:marLeft w:val="0"/>
          <w:marRight w:val="0"/>
          <w:marTop w:val="0"/>
          <w:marBottom w:val="0"/>
          <w:divBdr>
            <w:top w:val="none" w:sz="0" w:space="0" w:color="auto"/>
            <w:left w:val="none" w:sz="0" w:space="0" w:color="auto"/>
            <w:bottom w:val="none" w:sz="0" w:space="0" w:color="auto"/>
            <w:right w:val="none" w:sz="0" w:space="0" w:color="auto"/>
          </w:divBdr>
        </w:div>
      </w:divsChild>
    </w:div>
    <w:div w:id="1692030776">
      <w:marLeft w:val="0"/>
      <w:marRight w:val="0"/>
      <w:marTop w:val="0"/>
      <w:marBottom w:val="0"/>
      <w:divBdr>
        <w:top w:val="none" w:sz="0" w:space="0" w:color="auto"/>
        <w:left w:val="none" w:sz="0" w:space="0" w:color="auto"/>
        <w:bottom w:val="none" w:sz="0" w:space="0" w:color="auto"/>
        <w:right w:val="none" w:sz="0" w:space="0" w:color="auto"/>
      </w:divBdr>
    </w:div>
    <w:div w:id="1692030777">
      <w:marLeft w:val="0"/>
      <w:marRight w:val="0"/>
      <w:marTop w:val="0"/>
      <w:marBottom w:val="0"/>
      <w:divBdr>
        <w:top w:val="none" w:sz="0" w:space="0" w:color="auto"/>
        <w:left w:val="none" w:sz="0" w:space="0" w:color="auto"/>
        <w:bottom w:val="none" w:sz="0" w:space="0" w:color="auto"/>
        <w:right w:val="none" w:sz="0" w:space="0" w:color="auto"/>
      </w:divBdr>
    </w:div>
    <w:div w:id="1692030778">
      <w:marLeft w:val="0"/>
      <w:marRight w:val="0"/>
      <w:marTop w:val="0"/>
      <w:marBottom w:val="0"/>
      <w:divBdr>
        <w:top w:val="none" w:sz="0" w:space="0" w:color="auto"/>
        <w:left w:val="none" w:sz="0" w:space="0" w:color="auto"/>
        <w:bottom w:val="none" w:sz="0" w:space="0" w:color="auto"/>
        <w:right w:val="none" w:sz="0" w:space="0" w:color="auto"/>
      </w:divBdr>
    </w:div>
    <w:div w:id="1692030780">
      <w:marLeft w:val="0"/>
      <w:marRight w:val="0"/>
      <w:marTop w:val="0"/>
      <w:marBottom w:val="0"/>
      <w:divBdr>
        <w:top w:val="none" w:sz="0" w:space="0" w:color="auto"/>
        <w:left w:val="none" w:sz="0" w:space="0" w:color="auto"/>
        <w:bottom w:val="none" w:sz="0" w:space="0" w:color="auto"/>
        <w:right w:val="none" w:sz="0" w:space="0" w:color="auto"/>
      </w:divBdr>
    </w:div>
    <w:div w:id="1692030781">
      <w:marLeft w:val="0"/>
      <w:marRight w:val="0"/>
      <w:marTop w:val="0"/>
      <w:marBottom w:val="0"/>
      <w:divBdr>
        <w:top w:val="none" w:sz="0" w:space="0" w:color="auto"/>
        <w:left w:val="none" w:sz="0" w:space="0" w:color="auto"/>
        <w:bottom w:val="none" w:sz="0" w:space="0" w:color="auto"/>
        <w:right w:val="none" w:sz="0" w:space="0" w:color="auto"/>
      </w:divBdr>
    </w:div>
    <w:div w:id="1692030782">
      <w:marLeft w:val="0"/>
      <w:marRight w:val="0"/>
      <w:marTop w:val="0"/>
      <w:marBottom w:val="0"/>
      <w:divBdr>
        <w:top w:val="none" w:sz="0" w:space="0" w:color="auto"/>
        <w:left w:val="none" w:sz="0" w:space="0" w:color="auto"/>
        <w:bottom w:val="none" w:sz="0" w:space="0" w:color="auto"/>
        <w:right w:val="none" w:sz="0" w:space="0" w:color="auto"/>
      </w:divBdr>
    </w:div>
    <w:div w:id="1692030783">
      <w:marLeft w:val="0"/>
      <w:marRight w:val="0"/>
      <w:marTop w:val="0"/>
      <w:marBottom w:val="0"/>
      <w:divBdr>
        <w:top w:val="none" w:sz="0" w:space="0" w:color="auto"/>
        <w:left w:val="none" w:sz="0" w:space="0" w:color="auto"/>
        <w:bottom w:val="none" w:sz="0" w:space="0" w:color="auto"/>
        <w:right w:val="none" w:sz="0" w:space="0" w:color="auto"/>
      </w:divBdr>
    </w:div>
    <w:div w:id="1692030784">
      <w:marLeft w:val="0"/>
      <w:marRight w:val="0"/>
      <w:marTop w:val="0"/>
      <w:marBottom w:val="0"/>
      <w:divBdr>
        <w:top w:val="none" w:sz="0" w:space="0" w:color="auto"/>
        <w:left w:val="none" w:sz="0" w:space="0" w:color="auto"/>
        <w:bottom w:val="none" w:sz="0" w:space="0" w:color="auto"/>
        <w:right w:val="none" w:sz="0" w:space="0" w:color="auto"/>
      </w:divBdr>
    </w:div>
    <w:div w:id="1692030785">
      <w:marLeft w:val="0"/>
      <w:marRight w:val="0"/>
      <w:marTop w:val="0"/>
      <w:marBottom w:val="0"/>
      <w:divBdr>
        <w:top w:val="none" w:sz="0" w:space="0" w:color="auto"/>
        <w:left w:val="none" w:sz="0" w:space="0" w:color="auto"/>
        <w:bottom w:val="none" w:sz="0" w:space="0" w:color="auto"/>
        <w:right w:val="none" w:sz="0" w:space="0" w:color="auto"/>
      </w:divBdr>
    </w:div>
    <w:div w:id="1692030786">
      <w:marLeft w:val="0"/>
      <w:marRight w:val="0"/>
      <w:marTop w:val="0"/>
      <w:marBottom w:val="0"/>
      <w:divBdr>
        <w:top w:val="none" w:sz="0" w:space="0" w:color="auto"/>
        <w:left w:val="none" w:sz="0" w:space="0" w:color="auto"/>
        <w:bottom w:val="none" w:sz="0" w:space="0" w:color="auto"/>
        <w:right w:val="none" w:sz="0" w:space="0" w:color="auto"/>
      </w:divBdr>
    </w:div>
    <w:div w:id="1692030787">
      <w:marLeft w:val="0"/>
      <w:marRight w:val="0"/>
      <w:marTop w:val="0"/>
      <w:marBottom w:val="0"/>
      <w:divBdr>
        <w:top w:val="none" w:sz="0" w:space="0" w:color="auto"/>
        <w:left w:val="none" w:sz="0" w:space="0" w:color="auto"/>
        <w:bottom w:val="none" w:sz="0" w:space="0" w:color="auto"/>
        <w:right w:val="none" w:sz="0" w:space="0" w:color="auto"/>
      </w:divBdr>
    </w:div>
    <w:div w:id="1692030788">
      <w:marLeft w:val="0"/>
      <w:marRight w:val="0"/>
      <w:marTop w:val="0"/>
      <w:marBottom w:val="0"/>
      <w:divBdr>
        <w:top w:val="none" w:sz="0" w:space="0" w:color="auto"/>
        <w:left w:val="none" w:sz="0" w:space="0" w:color="auto"/>
        <w:bottom w:val="none" w:sz="0" w:space="0" w:color="auto"/>
        <w:right w:val="none" w:sz="0" w:space="0" w:color="auto"/>
      </w:divBdr>
    </w:div>
    <w:div w:id="1692030789">
      <w:marLeft w:val="0"/>
      <w:marRight w:val="0"/>
      <w:marTop w:val="0"/>
      <w:marBottom w:val="0"/>
      <w:divBdr>
        <w:top w:val="none" w:sz="0" w:space="0" w:color="auto"/>
        <w:left w:val="none" w:sz="0" w:space="0" w:color="auto"/>
        <w:bottom w:val="none" w:sz="0" w:space="0" w:color="auto"/>
        <w:right w:val="none" w:sz="0" w:space="0" w:color="auto"/>
      </w:divBdr>
    </w:div>
    <w:div w:id="1692030790">
      <w:marLeft w:val="0"/>
      <w:marRight w:val="0"/>
      <w:marTop w:val="0"/>
      <w:marBottom w:val="0"/>
      <w:divBdr>
        <w:top w:val="none" w:sz="0" w:space="0" w:color="auto"/>
        <w:left w:val="none" w:sz="0" w:space="0" w:color="auto"/>
        <w:bottom w:val="none" w:sz="0" w:space="0" w:color="auto"/>
        <w:right w:val="none" w:sz="0" w:space="0" w:color="auto"/>
      </w:divBdr>
    </w:div>
    <w:div w:id="19002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s://online.zakon.kz/Document/?doc_id=31428352"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online.zakon.kz/Document/?doc_id=3019171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s://online.zakon.kz/Document/?doc_id=301166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nline.zakon.kz/Document/?doc_id=30117659"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hyperlink" Target="https://online.zakon.kz/Document/?doc_id=30039268"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online.zakon.kz/Document/?doc_id=301181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yperlink" Target="https://online.zakon.kz/Document/?doc_id=30118126" TargetMode="External"/><Relationship Id="rId30" Type="http://schemas.openxmlformats.org/officeDocument/2006/relationships/hyperlink" Target="https://online.zakon.kz/Document/?doc_id=31541384"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177DCE16D37548B4DA229C0772B419" ma:contentTypeVersion="17" ma:contentTypeDescription="Создание документа." ma:contentTypeScope="" ma:versionID="b1a08816693beffd1261ec9418cf25ff">
  <xsd:schema xmlns:xsd="http://www.w3.org/2001/XMLSchema" xmlns:xs="http://www.w3.org/2001/XMLSchema" xmlns:p="http://schemas.microsoft.com/office/2006/metadata/properties" xmlns:ns2="16250da0-1468-49d3-9c3c-c67dbecc7d8d" xmlns:ns3="f816f4e6-e3d2-48d5-8156-c96f0460a7ab" targetNamespace="http://schemas.microsoft.com/office/2006/metadata/properties" ma:root="true" ma:fieldsID="7d2cb6cc8e986f066b846b965e129190" ns2:_="" ns3:_="">
    <xsd:import namespace="16250da0-1468-49d3-9c3c-c67dbecc7d8d"/>
    <xsd:import namespace="f816f4e6-e3d2-48d5-8156-c96f0460a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0da0-1468-49d3-9c3c-c67dbecc7d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0d2eaed7-8d92-44f3-8883-8876d293d4e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6f4e6-e3d2-48d5-8156-c96f0460a7ab"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fde6bfe2-4679-4ccb-b2d8-cf4719868c43}" ma:internalName="TaxCatchAll" ma:showField="CatchAllData" ma:web="f816f4e6-e3d2-48d5-8156-c96f0460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16f4e6-e3d2-48d5-8156-c96f0460a7ab" xsi:nil="true"/>
    <lcf76f155ced4ddcb4097134ff3c332f xmlns="16250da0-1468-49d3-9c3c-c67dbecc7d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50408-A60B-4914-A104-D32DA16C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0da0-1468-49d3-9c3c-c67dbecc7d8d"/>
    <ds:schemaRef ds:uri="f816f4e6-e3d2-48d5-8156-c96f0460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F6893-0127-4417-A006-B312A09780E8}">
  <ds:schemaRefs>
    <ds:schemaRef ds:uri="http://schemas.openxmlformats.org/officeDocument/2006/bibliography"/>
  </ds:schemaRefs>
</ds:datastoreItem>
</file>

<file path=customXml/itemProps3.xml><?xml version="1.0" encoding="utf-8"?>
<ds:datastoreItem xmlns:ds="http://schemas.openxmlformats.org/officeDocument/2006/customXml" ds:itemID="{D82EC141-E4FD-46B2-8778-802CA2232A42}">
  <ds:schemaRefs>
    <ds:schemaRef ds:uri="http://schemas.microsoft.com/office/2006/metadata/properties"/>
    <ds:schemaRef ds:uri="http://schemas.microsoft.com/office/infopath/2007/PartnerControls"/>
    <ds:schemaRef ds:uri="f816f4e6-e3d2-48d5-8156-c96f0460a7ab"/>
    <ds:schemaRef ds:uri="16250da0-1468-49d3-9c3c-c67dbecc7d8d"/>
  </ds:schemaRefs>
</ds:datastoreItem>
</file>

<file path=customXml/itemProps4.xml><?xml version="1.0" encoding="utf-8"?>
<ds:datastoreItem xmlns:ds="http://schemas.openxmlformats.org/officeDocument/2006/customXml" ds:itemID="{F9AB89A8-A464-40E7-83FA-75BD55AB1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9867</Words>
  <Characters>56244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МЕЖГОСУДАРСТВЕННЫЙ СТАНДАРТ</vt:lpstr>
    </vt:vector>
  </TitlesOfParts>
  <Company>ARSRIF</Company>
  <LinksUpToDate>false</LinksUpToDate>
  <CharactersWithSpaces>65980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СТАНДАРТ</dc:title>
  <dc:creator>Operator 1</dc:creator>
  <cp:lastModifiedBy>Анастасия Сергеевна Замай</cp:lastModifiedBy>
  <cp:revision>12</cp:revision>
  <cp:lastPrinted>2019-10-16T11:21:00Z</cp:lastPrinted>
  <dcterms:created xsi:type="dcterms:W3CDTF">2025-05-16T07:57:00Z</dcterms:created>
  <dcterms:modified xsi:type="dcterms:W3CDTF">2025-07-04T13:32:00Z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0x0101004D177DCE16D37548B4DA229C0772B419</vt:lpwstr>
  </property>
  <property fmtid="{D5CDD505-2E9C-101B-9397-08002B2CF9AE}" pid="3" name="MediaServiceImageTags">
    <vt:lpwstr/>
  </property>
</Properties>
</file>